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6FF4483" w:rsidR="009125CE" w:rsidRPr="00101D33" w:rsidRDefault="009125CE" w:rsidP="00101D33">
      <w:pPr>
        <w:spacing w:line="360" w:lineRule="auto"/>
        <w:rPr>
          <w:rFonts w:ascii="Simplified Arabic" w:hAnsi="Simplified Arabic" w:cs="Simplified Arabic"/>
          <w:b/>
          <w:bCs/>
          <w:sz w:val="28"/>
          <w:szCs w:val="28"/>
          <w:lang w:bidi="ar-EG"/>
        </w:rPr>
      </w:pPr>
      <w:r w:rsidRPr="00101D33">
        <w:rPr>
          <w:rFonts w:ascii="Simplified Arabic" w:hAnsi="Simplified Arabic" w:cs="Simplified Arabic"/>
          <w:b/>
          <w:bCs/>
          <w:sz w:val="28"/>
          <w:szCs w:val="28"/>
          <w:rtl/>
          <w:lang w:bidi="ar-EG"/>
        </w:rPr>
        <w:t xml:space="preserve">جامعة ميدأوشن </w:t>
      </w:r>
    </w:p>
    <w:p w14:paraId="1E957002" w14:textId="72B119A3" w:rsidR="00F546CE" w:rsidRPr="00101D33" w:rsidRDefault="009125CE" w:rsidP="00101D33">
      <w:pPr>
        <w:spacing w:line="360" w:lineRule="auto"/>
        <w:rPr>
          <w:rFonts w:ascii="Simplified Arabic" w:hAnsi="Simplified Arabic" w:cs="Simplified Arabic"/>
          <w:b/>
          <w:bCs/>
          <w:sz w:val="28"/>
          <w:szCs w:val="28"/>
          <w:rtl/>
          <w:lang w:bidi="ar-EG"/>
        </w:rPr>
      </w:pPr>
      <w:r w:rsidRPr="00101D3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01D33">
        <w:rPr>
          <w:rFonts w:ascii="Simplified Arabic" w:hAnsi="Simplified Arabic" w:cs="Simplified Arabic"/>
          <w:b/>
          <w:bCs/>
          <w:sz w:val="28"/>
          <w:szCs w:val="28"/>
          <w:lang w:bidi="ar-EG"/>
        </w:rPr>
        <w:t xml:space="preserve"> </w:t>
      </w:r>
      <w:r w:rsidRPr="00101D33">
        <w:rPr>
          <w:rFonts w:ascii="Simplified Arabic" w:hAnsi="Simplified Arabic" w:cs="Simplified Arabic"/>
          <w:b/>
          <w:bCs/>
          <w:sz w:val="28"/>
          <w:szCs w:val="28"/>
          <w:rtl/>
          <w:lang w:bidi="ar-EG"/>
        </w:rPr>
        <w:t xml:space="preserve">كلية الإدارة </w:t>
      </w:r>
    </w:p>
    <w:p w14:paraId="0217C513" w14:textId="3CADCD7D" w:rsidR="009125CE" w:rsidRPr="00101D33" w:rsidRDefault="009125CE" w:rsidP="00101D33">
      <w:pPr>
        <w:spacing w:line="360" w:lineRule="auto"/>
        <w:rPr>
          <w:rFonts w:ascii="Simplified Arabic" w:hAnsi="Simplified Arabic" w:cs="Simplified Arabic"/>
          <w:sz w:val="28"/>
          <w:szCs w:val="28"/>
          <w:rtl/>
        </w:rPr>
      </w:pPr>
      <w:r w:rsidRPr="00101D33">
        <w:rPr>
          <w:rFonts w:ascii="Simplified Arabic" w:hAnsi="Simplified Arabic" w:cs="Simplified Arabic"/>
          <w:b/>
          <w:bCs/>
          <w:sz w:val="28"/>
          <w:szCs w:val="28"/>
          <w:rtl/>
          <w:lang w:bidi="ar-EG"/>
        </w:rPr>
        <w:t>قسم / تخصص</w:t>
      </w:r>
      <w:r w:rsidR="00D047A1">
        <w:rPr>
          <w:rFonts w:ascii="Simplified Arabic" w:hAnsi="Simplified Arabic" w:cs="Simplified Arabic" w:hint="cs"/>
          <w:b/>
          <w:bCs/>
          <w:sz w:val="28"/>
          <w:szCs w:val="28"/>
          <w:rtl/>
          <w:lang w:bidi="ar-EG"/>
        </w:rPr>
        <w:t xml:space="preserve"> إدارة الأعمال</w:t>
      </w:r>
    </w:p>
    <w:p w14:paraId="11A91486" w14:textId="77777777" w:rsidR="009125CE" w:rsidRPr="00101D33" w:rsidRDefault="009125CE" w:rsidP="00101D33">
      <w:pPr>
        <w:spacing w:line="360" w:lineRule="auto"/>
        <w:rPr>
          <w:rFonts w:ascii="Simplified Arabic" w:hAnsi="Simplified Arabic" w:cs="Simplified Arabic"/>
          <w:sz w:val="28"/>
          <w:szCs w:val="28"/>
          <w:rtl/>
          <w:lang w:bidi="ar-EG"/>
        </w:rPr>
      </w:pPr>
    </w:p>
    <w:p w14:paraId="3A7BF367" w14:textId="77777777" w:rsidR="009125CE" w:rsidRPr="00101D33" w:rsidRDefault="009125CE" w:rsidP="00101D33">
      <w:pPr>
        <w:spacing w:line="360" w:lineRule="auto"/>
        <w:rPr>
          <w:rFonts w:ascii="Simplified Arabic" w:hAnsi="Simplified Arabic" w:cs="Simplified Arabic"/>
          <w:sz w:val="24"/>
          <w:szCs w:val="24"/>
          <w:rtl/>
          <w:lang w:bidi="ar-EG"/>
        </w:rPr>
      </w:pPr>
    </w:p>
    <w:p w14:paraId="5F6542BF" w14:textId="77777777" w:rsidR="009125CE" w:rsidRPr="00101D33" w:rsidRDefault="009125CE" w:rsidP="00101D33">
      <w:pPr>
        <w:spacing w:line="360" w:lineRule="auto"/>
        <w:rPr>
          <w:rFonts w:ascii="Simplified Arabic" w:hAnsi="Simplified Arabic" w:cs="Simplified Arabic"/>
          <w:sz w:val="24"/>
          <w:szCs w:val="24"/>
          <w:rtl/>
          <w:lang w:bidi="ar-EG"/>
        </w:rPr>
      </w:pPr>
    </w:p>
    <w:p w14:paraId="72AF9755" w14:textId="77777777" w:rsidR="00457973" w:rsidRPr="00101D33" w:rsidRDefault="00457973" w:rsidP="00101D33">
      <w:pPr>
        <w:spacing w:line="360" w:lineRule="auto"/>
        <w:jc w:val="center"/>
        <w:rPr>
          <w:rFonts w:ascii="Simplified Arabic" w:hAnsi="Simplified Arabic" w:cs="Simplified Arabic"/>
          <w:b/>
          <w:bCs/>
          <w:sz w:val="32"/>
          <w:szCs w:val="32"/>
          <w:lang w:bidi="ar-EG"/>
        </w:rPr>
      </w:pPr>
      <w:r w:rsidRPr="00101D33">
        <w:rPr>
          <w:rFonts w:ascii="Simplified Arabic" w:hAnsi="Simplified Arabic" w:cs="Simplified Arabic"/>
          <w:b/>
          <w:bCs/>
          <w:sz w:val="32"/>
          <w:szCs w:val="32"/>
          <w:rtl/>
        </w:rPr>
        <w:t>تحليل مقارن لنماذج حوكمة الذكاء الاصطناعي العالمية وأثرها على السياسات العامة في الإدارة الحكومية السعودية</w:t>
      </w:r>
    </w:p>
    <w:p w14:paraId="232F19A4" w14:textId="77777777" w:rsidR="009125CE" w:rsidRPr="00101D33" w:rsidRDefault="009125CE" w:rsidP="00101D33">
      <w:pPr>
        <w:spacing w:line="360" w:lineRule="auto"/>
        <w:rPr>
          <w:rFonts w:ascii="Simplified Arabic" w:hAnsi="Simplified Arabic" w:cs="Simplified Arabic"/>
          <w:sz w:val="24"/>
          <w:szCs w:val="24"/>
          <w:rtl/>
          <w:lang w:bidi="ar-EG"/>
        </w:rPr>
      </w:pPr>
    </w:p>
    <w:p w14:paraId="0EB57E30" w14:textId="77777777" w:rsidR="009125CE" w:rsidRPr="00101D33" w:rsidRDefault="009125CE" w:rsidP="00101D33">
      <w:pPr>
        <w:spacing w:line="360" w:lineRule="auto"/>
        <w:jc w:val="center"/>
        <w:rPr>
          <w:rFonts w:ascii="Simplified Arabic" w:hAnsi="Simplified Arabic" w:cs="Simplified Arabic"/>
          <w:b/>
          <w:bCs/>
          <w:sz w:val="24"/>
          <w:szCs w:val="24"/>
          <w:rtl/>
          <w:lang w:bidi="ar-EG"/>
        </w:rPr>
      </w:pPr>
    </w:p>
    <w:p w14:paraId="43C3F826" w14:textId="77777777" w:rsidR="00457973" w:rsidRPr="00101D33" w:rsidRDefault="00457973" w:rsidP="00101D33">
      <w:pPr>
        <w:spacing w:line="360" w:lineRule="auto"/>
        <w:jc w:val="center"/>
        <w:rPr>
          <w:rFonts w:ascii="Simplified Arabic" w:hAnsi="Simplified Arabic" w:cs="Simplified Arabic"/>
          <w:b/>
          <w:bCs/>
          <w:sz w:val="24"/>
          <w:szCs w:val="24"/>
          <w:rtl/>
          <w:lang w:bidi="ar-EG"/>
        </w:rPr>
      </w:pPr>
      <w:r w:rsidRPr="00101D33">
        <w:rPr>
          <w:rFonts w:ascii="Simplified Arabic" w:hAnsi="Simplified Arabic" w:cs="Simplified Arabic"/>
          <w:b/>
          <w:bCs/>
          <w:sz w:val="24"/>
          <w:szCs w:val="24"/>
          <w:rtl/>
          <w:lang w:bidi="ar-EG"/>
        </w:rPr>
        <w:t>إعداد الطالب : عبدالرحمن تركي بن هويشل</w:t>
      </w:r>
    </w:p>
    <w:p w14:paraId="0FAE4EBF" w14:textId="77777777" w:rsidR="00457973" w:rsidRPr="00101D33" w:rsidRDefault="00457973" w:rsidP="00101D33">
      <w:pPr>
        <w:spacing w:line="360" w:lineRule="auto"/>
        <w:rPr>
          <w:rFonts w:ascii="Simplified Arabic" w:hAnsi="Simplified Arabic" w:cs="Simplified Arabic"/>
          <w:b/>
          <w:bCs/>
          <w:sz w:val="24"/>
          <w:szCs w:val="24"/>
          <w:rtl/>
          <w:lang w:bidi="ar-EG"/>
        </w:rPr>
      </w:pPr>
    </w:p>
    <w:p w14:paraId="2D0FBA52" w14:textId="77777777" w:rsidR="00457973" w:rsidRPr="00101D33" w:rsidRDefault="00457973" w:rsidP="00101D33">
      <w:pPr>
        <w:spacing w:line="360" w:lineRule="auto"/>
        <w:jc w:val="center"/>
        <w:rPr>
          <w:rFonts w:ascii="Simplified Arabic" w:hAnsi="Simplified Arabic" w:cs="Simplified Arabic"/>
          <w:b/>
          <w:bCs/>
          <w:sz w:val="24"/>
          <w:szCs w:val="24"/>
          <w:rtl/>
          <w:lang w:bidi="ar-EG"/>
        </w:rPr>
      </w:pPr>
      <w:r w:rsidRPr="00101D33">
        <w:rPr>
          <w:rFonts w:ascii="Simplified Arabic" w:hAnsi="Simplified Arabic" w:cs="Simplified Arabic"/>
          <w:b/>
          <w:bCs/>
          <w:sz w:val="24"/>
          <w:szCs w:val="24"/>
          <w:rtl/>
          <w:lang w:bidi="ar-EG"/>
        </w:rPr>
        <w:t>إشراف/</w:t>
      </w:r>
    </w:p>
    <w:p w14:paraId="4F6BB9D3" w14:textId="77777777" w:rsidR="00457973" w:rsidRPr="00101D33" w:rsidRDefault="00457973" w:rsidP="00101D33">
      <w:pPr>
        <w:spacing w:line="360" w:lineRule="auto"/>
        <w:jc w:val="center"/>
        <w:rPr>
          <w:rFonts w:ascii="Simplified Arabic" w:hAnsi="Simplified Arabic" w:cs="Simplified Arabic"/>
          <w:b/>
          <w:bCs/>
          <w:sz w:val="24"/>
          <w:szCs w:val="24"/>
          <w:rtl/>
          <w:lang w:bidi="ar-EG"/>
        </w:rPr>
      </w:pPr>
      <w:r w:rsidRPr="00101D33">
        <w:rPr>
          <w:rFonts w:ascii="Simplified Arabic" w:hAnsi="Simplified Arabic" w:cs="Simplified Arabic"/>
          <w:b/>
          <w:bCs/>
          <w:sz w:val="24"/>
          <w:szCs w:val="24"/>
          <w:rtl/>
          <w:lang w:bidi="ar-EG"/>
        </w:rPr>
        <w:t>د.الفيصل عبد الحميد</w:t>
      </w:r>
    </w:p>
    <w:p w14:paraId="7E042F28" w14:textId="67F96D57" w:rsidR="00457973" w:rsidRPr="00101D33" w:rsidRDefault="00457973" w:rsidP="00101D33">
      <w:pPr>
        <w:spacing w:line="360" w:lineRule="auto"/>
        <w:jc w:val="center"/>
        <w:rPr>
          <w:rFonts w:ascii="Simplified Arabic" w:hAnsi="Simplified Arabic" w:cs="Simplified Arabic"/>
          <w:b/>
          <w:bCs/>
          <w:sz w:val="24"/>
          <w:szCs w:val="24"/>
          <w:rtl/>
          <w:lang w:bidi="ar-EG"/>
        </w:rPr>
      </w:pPr>
      <w:r w:rsidRPr="00101D33">
        <w:rPr>
          <w:rFonts w:ascii="Simplified Arabic" w:hAnsi="Simplified Arabic" w:cs="Simplified Arabic"/>
          <w:b/>
          <w:bCs/>
          <w:sz w:val="24"/>
          <w:szCs w:val="24"/>
          <w:rtl/>
          <w:lang w:bidi="ar-EG"/>
        </w:rPr>
        <w:t>د.فايز جراد</w:t>
      </w:r>
    </w:p>
    <w:p w14:paraId="01921B2E" w14:textId="77777777" w:rsidR="00457973" w:rsidRPr="00101D33" w:rsidRDefault="00457973" w:rsidP="00101D33">
      <w:pPr>
        <w:spacing w:line="360" w:lineRule="auto"/>
        <w:jc w:val="center"/>
        <w:rPr>
          <w:rFonts w:ascii="Simplified Arabic" w:hAnsi="Simplified Arabic" w:cs="Simplified Arabic"/>
          <w:b/>
          <w:bCs/>
          <w:sz w:val="24"/>
          <w:szCs w:val="24"/>
          <w:rtl/>
          <w:lang w:bidi="ar-EG"/>
        </w:rPr>
      </w:pPr>
      <w:r w:rsidRPr="00101D33">
        <w:rPr>
          <w:rFonts w:ascii="Simplified Arabic" w:hAnsi="Simplified Arabic" w:cs="Simplified Arabic"/>
          <w:b/>
          <w:bCs/>
          <w:sz w:val="24"/>
          <w:szCs w:val="24"/>
          <w:rtl/>
          <w:lang w:bidi="ar-EG"/>
        </w:rPr>
        <w:t>العام الدراسي:</w:t>
      </w:r>
    </w:p>
    <w:p w14:paraId="5D295ABF" w14:textId="64997A18" w:rsidR="00457973" w:rsidRDefault="00457973" w:rsidP="00101D33">
      <w:pPr>
        <w:spacing w:line="360" w:lineRule="auto"/>
        <w:jc w:val="center"/>
        <w:rPr>
          <w:rFonts w:ascii="Simplified Arabic" w:hAnsi="Simplified Arabic" w:cs="Simplified Arabic"/>
          <w:b/>
          <w:bCs/>
          <w:sz w:val="28"/>
          <w:szCs w:val="28"/>
          <w:rtl/>
          <w:lang w:bidi="ar-EG"/>
        </w:rPr>
      </w:pPr>
      <w:r w:rsidRPr="00101D33">
        <w:rPr>
          <w:rFonts w:ascii="Simplified Arabic" w:hAnsi="Simplified Arabic" w:cs="Simplified Arabic"/>
          <w:b/>
          <w:bCs/>
          <w:sz w:val="28"/>
          <w:szCs w:val="28"/>
          <w:rtl/>
          <w:lang w:bidi="ar-EG"/>
        </w:rPr>
        <w:t>2026</w:t>
      </w:r>
    </w:p>
    <w:p w14:paraId="5C8A2FE9" w14:textId="77777777" w:rsidR="004C0F48" w:rsidRPr="00101D33" w:rsidRDefault="004C0F48" w:rsidP="00101D33">
      <w:pPr>
        <w:spacing w:line="360" w:lineRule="auto"/>
        <w:jc w:val="center"/>
        <w:rPr>
          <w:rFonts w:ascii="Simplified Arabic" w:hAnsi="Simplified Arabic" w:cs="Simplified Arabic"/>
          <w:b/>
          <w:bCs/>
          <w:sz w:val="28"/>
          <w:szCs w:val="28"/>
          <w:rtl/>
          <w:lang w:bidi="ar-EG"/>
        </w:rPr>
      </w:pPr>
    </w:p>
    <w:sdt>
      <w:sdtPr>
        <w:rPr>
          <w:rFonts w:ascii="Simplified Arabic" w:eastAsiaTheme="minorHAnsi" w:hAnsi="Simplified Arabic" w:cs="Simplified Arabic"/>
          <w:color w:val="auto"/>
          <w:kern w:val="2"/>
          <w:sz w:val="28"/>
          <w:szCs w:val="28"/>
          <w:lang w:val="ar-SA"/>
          <w14:ligatures w14:val="standardContextual"/>
        </w:rPr>
        <w:id w:val="460623818"/>
        <w:docPartObj>
          <w:docPartGallery w:val="Table of Contents"/>
          <w:docPartUnique/>
        </w:docPartObj>
      </w:sdtPr>
      <w:sdtEndPr>
        <w:rPr>
          <w:lang w:val="en-US"/>
        </w:rPr>
      </w:sdtEndPr>
      <w:sdtContent>
        <w:p w14:paraId="59CB7C00" w14:textId="62F63C6D" w:rsidR="00D047A1" w:rsidRPr="00C82E40" w:rsidRDefault="00D047A1">
          <w:pPr>
            <w:pStyle w:val="TOCHeading"/>
            <w:rPr>
              <w:rFonts w:ascii="Simplified Arabic" w:hAnsi="Simplified Arabic" w:cs="Simplified Arabic"/>
              <w:sz w:val="28"/>
              <w:szCs w:val="28"/>
            </w:rPr>
          </w:pPr>
          <w:r w:rsidRPr="00C82E40">
            <w:rPr>
              <w:rFonts w:ascii="Simplified Arabic" w:hAnsi="Simplified Arabic" w:cs="Simplified Arabic"/>
              <w:sz w:val="28"/>
              <w:szCs w:val="28"/>
              <w:lang w:val="ar-SA"/>
            </w:rPr>
            <w:t>المحتويات</w:t>
          </w:r>
        </w:p>
        <w:p w14:paraId="56B05B2E" w14:textId="33EB8018" w:rsidR="007E2CCE" w:rsidRPr="00C82E40" w:rsidRDefault="00D047A1">
          <w:pPr>
            <w:pStyle w:val="TOC1"/>
            <w:tabs>
              <w:tab w:val="right" w:leader="dot" w:pos="8822"/>
            </w:tabs>
            <w:rPr>
              <w:rFonts w:ascii="Simplified Arabic" w:eastAsiaTheme="minorEastAsia" w:hAnsi="Simplified Arabic" w:cs="Simplified Arabic"/>
              <w:noProof/>
              <w:sz w:val="28"/>
              <w:szCs w:val="28"/>
              <w:rtl/>
            </w:rPr>
          </w:pPr>
          <w:r w:rsidRPr="00C82E40">
            <w:rPr>
              <w:rFonts w:ascii="Simplified Arabic" w:hAnsi="Simplified Arabic" w:cs="Simplified Arabic"/>
              <w:sz w:val="28"/>
              <w:szCs w:val="28"/>
            </w:rPr>
            <w:fldChar w:fldCharType="begin"/>
          </w:r>
          <w:r w:rsidRPr="00C82E40">
            <w:rPr>
              <w:rFonts w:ascii="Simplified Arabic" w:hAnsi="Simplified Arabic" w:cs="Simplified Arabic"/>
              <w:sz w:val="28"/>
              <w:szCs w:val="28"/>
            </w:rPr>
            <w:instrText xml:space="preserve"> TOC \o "1-3" \h \z \u </w:instrText>
          </w:r>
          <w:r w:rsidRPr="00C82E40">
            <w:rPr>
              <w:rFonts w:ascii="Simplified Arabic" w:hAnsi="Simplified Arabic" w:cs="Simplified Arabic"/>
              <w:sz w:val="28"/>
              <w:szCs w:val="28"/>
            </w:rPr>
            <w:fldChar w:fldCharType="separate"/>
          </w:r>
          <w:hyperlink w:anchor="_Toc234382306" w:history="1">
            <w:r w:rsidR="007E2CCE" w:rsidRPr="00C82E40">
              <w:rPr>
                <w:rStyle w:val="Hyperlink"/>
                <w:rFonts w:ascii="Simplified Arabic" w:hAnsi="Simplified Arabic" w:cs="Simplified Arabic"/>
                <w:noProof/>
                <w:sz w:val="28"/>
                <w:szCs w:val="28"/>
                <w:rtl/>
                <w:lang w:bidi="ar-EG"/>
              </w:rPr>
              <w:t>قائمة الجداول :</w:t>
            </w:r>
            <w:r w:rsidR="007E2CCE" w:rsidRPr="00C82E40">
              <w:rPr>
                <w:rFonts w:ascii="Simplified Arabic" w:hAnsi="Simplified Arabic" w:cs="Simplified Arabic"/>
                <w:noProof/>
                <w:webHidden/>
                <w:sz w:val="28"/>
                <w:szCs w:val="28"/>
                <w:rtl/>
              </w:rPr>
              <w:tab/>
            </w:r>
            <w:r w:rsidR="007E2CCE" w:rsidRPr="00C82E40">
              <w:rPr>
                <w:rFonts w:ascii="Simplified Arabic" w:hAnsi="Simplified Arabic" w:cs="Simplified Arabic"/>
                <w:noProof/>
                <w:webHidden/>
                <w:sz w:val="28"/>
                <w:szCs w:val="28"/>
                <w:rtl/>
              </w:rPr>
              <w:fldChar w:fldCharType="begin"/>
            </w:r>
            <w:r w:rsidR="007E2CCE" w:rsidRPr="00C82E40">
              <w:rPr>
                <w:rFonts w:ascii="Simplified Arabic" w:hAnsi="Simplified Arabic" w:cs="Simplified Arabic"/>
                <w:noProof/>
                <w:webHidden/>
                <w:sz w:val="28"/>
                <w:szCs w:val="28"/>
                <w:rtl/>
              </w:rPr>
              <w:instrText xml:space="preserve"> </w:instrText>
            </w:r>
            <w:r w:rsidR="007E2CCE" w:rsidRPr="00C82E40">
              <w:rPr>
                <w:rFonts w:ascii="Simplified Arabic" w:hAnsi="Simplified Arabic" w:cs="Simplified Arabic"/>
                <w:noProof/>
                <w:webHidden/>
                <w:sz w:val="28"/>
                <w:szCs w:val="28"/>
              </w:rPr>
              <w:instrText>PAGEREF</w:instrText>
            </w:r>
            <w:r w:rsidR="007E2CCE" w:rsidRPr="00C82E40">
              <w:rPr>
                <w:rFonts w:ascii="Simplified Arabic" w:hAnsi="Simplified Arabic" w:cs="Simplified Arabic"/>
                <w:noProof/>
                <w:webHidden/>
                <w:sz w:val="28"/>
                <w:szCs w:val="28"/>
                <w:rtl/>
              </w:rPr>
              <w:instrText xml:space="preserve"> _</w:instrText>
            </w:r>
            <w:r w:rsidR="007E2CCE" w:rsidRPr="00C82E40">
              <w:rPr>
                <w:rFonts w:ascii="Simplified Arabic" w:hAnsi="Simplified Arabic" w:cs="Simplified Arabic"/>
                <w:noProof/>
                <w:webHidden/>
                <w:sz w:val="28"/>
                <w:szCs w:val="28"/>
              </w:rPr>
              <w:instrText>Toc234382306 \h</w:instrText>
            </w:r>
            <w:r w:rsidR="007E2CCE" w:rsidRPr="00C82E40">
              <w:rPr>
                <w:rFonts w:ascii="Simplified Arabic" w:hAnsi="Simplified Arabic" w:cs="Simplified Arabic"/>
                <w:noProof/>
                <w:webHidden/>
                <w:sz w:val="28"/>
                <w:szCs w:val="28"/>
                <w:rtl/>
              </w:rPr>
              <w:instrText xml:space="preserve"> </w:instrText>
            </w:r>
            <w:r w:rsidR="007E2CCE" w:rsidRPr="00C82E40">
              <w:rPr>
                <w:rFonts w:ascii="Simplified Arabic" w:hAnsi="Simplified Arabic" w:cs="Simplified Arabic"/>
                <w:noProof/>
                <w:webHidden/>
                <w:sz w:val="28"/>
                <w:szCs w:val="28"/>
                <w:rtl/>
              </w:rPr>
            </w:r>
            <w:r w:rsidR="007E2CCE"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4</w:t>
            </w:r>
            <w:r w:rsidR="007E2CCE" w:rsidRPr="00C82E40">
              <w:rPr>
                <w:rFonts w:ascii="Simplified Arabic" w:hAnsi="Simplified Arabic" w:cs="Simplified Arabic"/>
                <w:noProof/>
                <w:webHidden/>
                <w:sz w:val="28"/>
                <w:szCs w:val="28"/>
                <w:rtl/>
              </w:rPr>
              <w:fldChar w:fldCharType="end"/>
            </w:r>
          </w:hyperlink>
        </w:p>
        <w:p w14:paraId="46A6E47A" w14:textId="0F0621FA"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07" w:history="1">
            <w:r w:rsidRPr="00C82E40">
              <w:rPr>
                <w:rStyle w:val="Hyperlink"/>
                <w:rFonts w:ascii="Simplified Arabic" w:hAnsi="Simplified Arabic" w:cs="Simplified Arabic"/>
                <w:noProof/>
                <w:sz w:val="28"/>
                <w:szCs w:val="28"/>
                <w:rtl/>
                <w:lang w:bidi="ar-EG"/>
              </w:rPr>
              <w:t>فهرس الأشكال:</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Toc234382307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5</w:t>
            </w:r>
            <w:r w:rsidRPr="00C82E40">
              <w:rPr>
                <w:rFonts w:ascii="Simplified Arabic" w:hAnsi="Simplified Arabic" w:cs="Simplified Arabic"/>
                <w:noProof/>
                <w:webHidden/>
                <w:sz w:val="28"/>
                <w:szCs w:val="28"/>
                <w:rtl/>
              </w:rPr>
              <w:fldChar w:fldCharType="end"/>
            </w:r>
          </w:hyperlink>
        </w:p>
        <w:p w14:paraId="0B980453" w14:textId="5DD78D02"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08" w:history="1">
            <w:r w:rsidRPr="00C82E40">
              <w:rPr>
                <w:rStyle w:val="Hyperlink"/>
                <w:rFonts w:ascii="Simplified Arabic" w:hAnsi="Simplified Arabic" w:cs="Simplified Arabic"/>
                <w:noProof/>
                <w:sz w:val="28"/>
                <w:szCs w:val="28"/>
                <w:rtl/>
                <w:lang w:bidi="ar-EG"/>
              </w:rPr>
              <w:t>المستخلص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Toc234382308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6</w:t>
            </w:r>
            <w:r w:rsidRPr="00C82E40">
              <w:rPr>
                <w:rFonts w:ascii="Simplified Arabic" w:hAnsi="Simplified Arabic" w:cs="Simplified Arabic"/>
                <w:noProof/>
                <w:webHidden/>
                <w:sz w:val="28"/>
                <w:szCs w:val="28"/>
                <w:rtl/>
              </w:rPr>
              <w:fldChar w:fldCharType="end"/>
            </w:r>
          </w:hyperlink>
        </w:p>
        <w:p w14:paraId="61EA9C1F" w14:textId="6B7E9A52"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09" w:history="1">
            <w:r w:rsidRPr="00C82E40">
              <w:rPr>
                <w:rStyle w:val="Hyperlink"/>
                <w:rFonts w:ascii="Simplified Arabic" w:hAnsi="Simplified Arabic" w:cs="Simplified Arabic"/>
                <w:noProof/>
                <w:sz w:val="28"/>
                <w:szCs w:val="28"/>
                <w:rtl/>
              </w:rPr>
              <w:t>الفصل الأول</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Toc234382309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8</w:t>
            </w:r>
            <w:r w:rsidRPr="00C82E40">
              <w:rPr>
                <w:rFonts w:ascii="Simplified Arabic" w:hAnsi="Simplified Arabic" w:cs="Simplified Arabic"/>
                <w:noProof/>
                <w:webHidden/>
                <w:sz w:val="28"/>
                <w:szCs w:val="28"/>
                <w:rtl/>
              </w:rPr>
              <w:fldChar w:fldCharType="end"/>
            </w:r>
          </w:hyperlink>
        </w:p>
        <w:p w14:paraId="00744568" w14:textId="7800D4A3"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10" w:history="1">
            <w:r w:rsidRPr="00C82E40">
              <w:rPr>
                <w:rStyle w:val="Hyperlink"/>
                <w:rFonts w:ascii="Simplified Arabic" w:hAnsi="Simplified Arabic" w:cs="Simplified Arabic"/>
                <w:noProof/>
                <w:sz w:val="28"/>
                <w:szCs w:val="28"/>
                <w:rtl/>
              </w:rPr>
              <w:t>المقدمة:</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Toc234382310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9</w:t>
            </w:r>
            <w:r w:rsidRPr="00C82E40">
              <w:rPr>
                <w:rFonts w:ascii="Simplified Arabic" w:hAnsi="Simplified Arabic" w:cs="Simplified Arabic"/>
                <w:noProof/>
                <w:webHidden/>
                <w:sz w:val="28"/>
                <w:szCs w:val="28"/>
                <w:rtl/>
              </w:rPr>
              <w:fldChar w:fldCharType="end"/>
            </w:r>
          </w:hyperlink>
        </w:p>
        <w:p w14:paraId="079748BA" w14:textId="08165BB9"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11" w:history="1">
            <w:r w:rsidRPr="00C82E40">
              <w:rPr>
                <w:rStyle w:val="Hyperlink"/>
                <w:rFonts w:ascii="Simplified Arabic" w:hAnsi="Simplified Arabic" w:cs="Simplified Arabic"/>
                <w:noProof/>
                <w:sz w:val="28"/>
                <w:szCs w:val="28"/>
                <w:rtl/>
              </w:rPr>
              <w:t>مشكلة البحث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Toc234382311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11</w:t>
            </w:r>
            <w:r w:rsidRPr="00C82E40">
              <w:rPr>
                <w:rFonts w:ascii="Simplified Arabic" w:hAnsi="Simplified Arabic" w:cs="Simplified Arabic"/>
                <w:noProof/>
                <w:webHidden/>
                <w:sz w:val="28"/>
                <w:szCs w:val="28"/>
                <w:rtl/>
              </w:rPr>
              <w:fldChar w:fldCharType="end"/>
            </w:r>
          </w:hyperlink>
        </w:p>
        <w:p w14:paraId="51CDC5E9" w14:textId="3A41473C"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12" w:history="1">
            <w:r w:rsidRPr="00C82E40">
              <w:rPr>
                <w:rStyle w:val="Hyperlink"/>
                <w:rFonts w:ascii="Simplified Arabic" w:hAnsi="Simplified Arabic" w:cs="Simplified Arabic"/>
                <w:noProof/>
                <w:sz w:val="28"/>
                <w:szCs w:val="28"/>
                <w:rtl/>
              </w:rPr>
              <w:t>أهمية الدراسة:</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Toc234382312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12</w:t>
            </w:r>
            <w:r w:rsidRPr="00C82E40">
              <w:rPr>
                <w:rFonts w:ascii="Simplified Arabic" w:hAnsi="Simplified Arabic" w:cs="Simplified Arabic"/>
                <w:noProof/>
                <w:webHidden/>
                <w:sz w:val="28"/>
                <w:szCs w:val="28"/>
                <w:rtl/>
              </w:rPr>
              <w:fldChar w:fldCharType="end"/>
            </w:r>
          </w:hyperlink>
        </w:p>
        <w:p w14:paraId="5E2E65C7" w14:textId="18CC6BD4"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13" w:history="1">
            <w:r w:rsidRPr="00C82E40">
              <w:rPr>
                <w:rStyle w:val="Hyperlink"/>
                <w:rFonts w:ascii="Simplified Arabic" w:hAnsi="Simplified Arabic" w:cs="Simplified Arabic"/>
                <w:noProof/>
                <w:sz w:val="28"/>
                <w:szCs w:val="28"/>
                <w:rtl/>
              </w:rPr>
              <w:t>أهداف الدراسة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Toc234382313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13</w:t>
            </w:r>
            <w:r w:rsidRPr="00C82E40">
              <w:rPr>
                <w:rFonts w:ascii="Simplified Arabic" w:hAnsi="Simplified Arabic" w:cs="Simplified Arabic"/>
                <w:noProof/>
                <w:webHidden/>
                <w:sz w:val="28"/>
                <w:szCs w:val="28"/>
                <w:rtl/>
              </w:rPr>
              <w:fldChar w:fldCharType="end"/>
            </w:r>
          </w:hyperlink>
        </w:p>
        <w:p w14:paraId="35037BA1" w14:textId="4D654522"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14" w:history="1">
            <w:r w:rsidRPr="00C82E40">
              <w:rPr>
                <w:rStyle w:val="Hyperlink"/>
                <w:rFonts w:ascii="Simplified Arabic" w:hAnsi="Simplified Arabic" w:cs="Simplified Arabic"/>
                <w:noProof/>
                <w:sz w:val="28"/>
                <w:szCs w:val="28"/>
                <w:rtl/>
              </w:rPr>
              <w:t>تساؤلات الدراسة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Toc234382314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14</w:t>
            </w:r>
            <w:r w:rsidRPr="00C82E40">
              <w:rPr>
                <w:rFonts w:ascii="Simplified Arabic" w:hAnsi="Simplified Arabic" w:cs="Simplified Arabic"/>
                <w:noProof/>
                <w:webHidden/>
                <w:sz w:val="28"/>
                <w:szCs w:val="28"/>
                <w:rtl/>
              </w:rPr>
              <w:fldChar w:fldCharType="end"/>
            </w:r>
          </w:hyperlink>
        </w:p>
        <w:p w14:paraId="61AA9E63" w14:textId="1F6EEFAA"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15" w:history="1">
            <w:r w:rsidRPr="00C82E40">
              <w:rPr>
                <w:rStyle w:val="Hyperlink"/>
                <w:rFonts w:ascii="Simplified Arabic" w:hAnsi="Simplified Arabic" w:cs="Simplified Arabic"/>
                <w:noProof/>
                <w:sz w:val="28"/>
                <w:szCs w:val="28"/>
                <w:rtl/>
              </w:rPr>
              <w:t>فروض الدراسة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Toc234382315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15</w:t>
            </w:r>
            <w:r w:rsidRPr="00C82E40">
              <w:rPr>
                <w:rFonts w:ascii="Simplified Arabic" w:hAnsi="Simplified Arabic" w:cs="Simplified Arabic"/>
                <w:noProof/>
                <w:webHidden/>
                <w:sz w:val="28"/>
                <w:szCs w:val="28"/>
                <w:rtl/>
              </w:rPr>
              <w:fldChar w:fldCharType="end"/>
            </w:r>
          </w:hyperlink>
        </w:p>
        <w:p w14:paraId="698B2011" w14:textId="08514DEC"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16" w:history="1">
            <w:r w:rsidRPr="00C82E40">
              <w:rPr>
                <w:rStyle w:val="Hyperlink"/>
                <w:rFonts w:ascii="Simplified Arabic" w:hAnsi="Simplified Arabic" w:cs="Simplified Arabic"/>
                <w:noProof/>
                <w:sz w:val="28"/>
                <w:szCs w:val="28"/>
                <w:rtl/>
              </w:rPr>
              <w:t>النظرية العلمية المتبعة  لإعداد البحث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Toc234382316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16</w:t>
            </w:r>
            <w:r w:rsidRPr="00C82E40">
              <w:rPr>
                <w:rFonts w:ascii="Simplified Arabic" w:hAnsi="Simplified Arabic" w:cs="Simplified Arabic"/>
                <w:noProof/>
                <w:webHidden/>
                <w:sz w:val="28"/>
                <w:szCs w:val="28"/>
                <w:rtl/>
              </w:rPr>
              <w:fldChar w:fldCharType="end"/>
            </w:r>
          </w:hyperlink>
        </w:p>
        <w:p w14:paraId="195A1FCB" w14:textId="1D04DF35"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17" w:history="1">
            <w:r w:rsidRPr="00C82E40">
              <w:rPr>
                <w:rStyle w:val="Hyperlink"/>
                <w:rFonts w:ascii="Simplified Arabic" w:hAnsi="Simplified Arabic" w:cs="Simplified Arabic"/>
                <w:noProof/>
                <w:sz w:val="28"/>
                <w:szCs w:val="28"/>
                <w:rtl/>
              </w:rPr>
              <w:t>الفصل الثاني</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Toc234382317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17</w:t>
            </w:r>
            <w:r w:rsidRPr="00C82E40">
              <w:rPr>
                <w:rFonts w:ascii="Simplified Arabic" w:hAnsi="Simplified Arabic" w:cs="Simplified Arabic"/>
                <w:noProof/>
                <w:webHidden/>
                <w:sz w:val="28"/>
                <w:szCs w:val="28"/>
                <w:rtl/>
              </w:rPr>
              <w:fldChar w:fldCharType="end"/>
            </w:r>
          </w:hyperlink>
        </w:p>
        <w:p w14:paraId="31826CA3" w14:textId="47845F6E"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18" w:history="1">
            <w:r w:rsidRPr="00C82E40">
              <w:rPr>
                <w:rStyle w:val="Hyperlink"/>
                <w:rFonts w:ascii="Simplified Arabic" w:hAnsi="Simplified Arabic" w:cs="Simplified Arabic"/>
                <w:noProof/>
                <w:sz w:val="28"/>
                <w:szCs w:val="28"/>
                <w:rtl/>
              </w:rPr>
              <w:t>الدراسات السابقة</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Toc234382318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17</w:t>
            </w:r>
            <w:r w:rsidRPr="00C82E40">
              <w:rPr>
                <w:rFonts w:ascii="Simplified Arabic" w:hAnsi="Simplified Arabic" w:cs="Simplified Arabic"/>
                <w:noProof/>
                <w:webHidden/>
                <w:sz w:val="28"/>
                <w:szCs w:val="28"/>
                <w:rtl/>
              </w:rPr>
              <w:fldChar w:fldCharType="end"/>
            </w:r>
          </w:hyperlink>
        </w:p>
        <w:p w14:paraId="738E8466" w14:textId="102FD168"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19" w:history="1">
            <w:r w:rsidRPr="00C82E40">
              <w:rPr>
                <w:rStyle w:val="Hyperlink"/>
                <w:rFonts w:ascii="Simplified Arabic" w:hAnsi="Simplified Arabic" w:cs="Simplified Arabic"/>
                <w:noProof/>
                <w:sz w:val="28"/>
                <w:szCs w:val="28"/>
                <w:rtl/>
              </w:rPr>
              <w:t>مقدمة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Toc234382319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18</w:t>
            </w:r>
            <w:r w:rsidRPr="00C82E40">
              <w:rPr>
                <w:rFonts w:ascii="Simplified Arabic" w:hAnsi="Simplified Arabic" w:cs="Simplified Arabic"/>
                <w:noProof/>
                <w:webHidden/>
                <w:sz w:val="28"/>
                <w:szCs w:val="28"/>
                <w:rtl/>
              </w:rPr>
              <w:fldChar w:fldCharType="end"/>
            </w:r>
          </w:hyperlink>
        </w:p>
        <w:p w14:paraId="3D7A3F6E" w14:textId="1CDCA7AE"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20" w:history="1">
            <w:r w:rsidRPr="00C82E40">
              <w:rPr>
                <w:rStyle w:val="Hyperlink"/>
                <w:rFonts w:ascii="Simplified Arabic" w:hAnsi="Simplified Arabic" w:cs="Simplified Arabic"/>
                <w:noProof/>
                <w:sz w:val="28"/>
                <w:szCs w:val="28"/>
                <w:rtl/>
              </w:rPr>
              <w:t>الدراسات السابقة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Toc234382320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19</w:t>
            </w:r>
            <w:r w:rsidRPr="00C82E40">
              <w:rPr>
                <w:rFonts w:ascii="Simplified Arabic" w:hAnsi="Simplified Arabic" w:cs="Simplified Arabic"/>
                <w:noProof/>
                <w:webHidden/>
                <w:sz w:val="28"/>
                <w:szCs w:val="28"/>
                <w:rtl/>
              </w:rPr>
              <w:fldChar w:fldCharType="end"/>
            </w:r>
          </w:hyperlink>
        </w:p>
        <w:p w14:paraId="15E03AE7" w14:textId="65D75FD4"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21" w:history="1">
            <w:r w:rsidRPr="00C82E40">
              <w:rPr>
                <w:rStyle w:val="Hyperlink"/>
                <w:rFonts w:ascii="Simplified Arabic" w:hAnsi="Simplified Arabic" w:cs="Simplified Arabic"/>
                <w:noProof/>
                <w:sz w:val="28"/>
                <w:szCs w:val="28"/>
                <w:rtl/>
              </w:rPr>
              <w:t>تعقيب على الدراسات السابقة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Toc234382321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24</w:t>
            </w:r>
            <w:r w:rsidRPr="00C82E40">
              <w:rPr>
                <w:rFonts w:ascii="Simplified Arabic" w:hAnsi="Simplified Arabic" w:cs="Simplified Arabic"/>
                <w:noProof/>
                <w:webHidden/>
                <w:sz w:val="28"/>
                <w:szCs w:val="28"/>
                <w:rtl/>
              </w:rPr>
              <w:fldChar w:fldCharType="end"/>
            </w:r>
          </w:hyperlink>
        </w:p>
        <w:p w14:paraId="56405E86" w14:textId="7480844B"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22" w:history="1">
            <w:r w:rsidRPr="00C82E40">
              <w:rPr>
                <w:rStyle w:val="Hyperlink"/>
                <w:rFonts w:ascii="Simplified Arabic" w:hAnsi="Simplified Arabic" w:cs="Simplified Arabic"/>
                <w:noProof/>
                <w:sz w:val="28"/>
                <w:szCs w:val="28"/>
                <w:rtl/>
              </w:rPr>
              <w:t>الإطار النظري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Toc234382322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26</w:t>
            </w:r>
            <w:r w:rsidRPr="00C82E40">
              <w:rPr>
                <w:rFonts w:ascii="Simplified Arabic" w:hAnsi="Simplified Arabic" w:cs="Simplified Arabic"/>
                <w:noProof/>
                <w:webHidden/>
                <w:sz w:val="28"/>
                <w:szCs w:val="28"/>
                <w:rtl/>
              </w:rPr>
              <w:fldChar w:fldCharType="end"/>
            </w:r>
          </w:hyperlink>
        </w:p>
        <w:p w14:paraId="7E7713C4" w14:textId="6119A8C0" w:rsidR="007E2CCE" w:rsidRPr="00C82E40" w:rsidRDefault="007E2CCE">
          <w:pPr>
            <w:pStyle w:val="TOC2"/>
            <w:tabs>
              <w:tab w:val="right" w:leader="dot" w:pos="8822"/>
            </w:tabs>
            <w:rPr>
              <w:rFonts w:ascii="Simplified Arabic" w:eastAsiaTheme="minorEastAsia" w:hAnsi="Simplified Arabic" w:cs="Simplified Arabic"/>
              <w:noProof/>
              <w:sz w:val="28"/>
              <w:szCs w:val="28"/>
              <w:rtl/>
            </w:rPr>
          </w:pPr>
          <w:hyperlink w:anchor="_Toc234382323" w:history="1">
            <w:r w:rsidRPr="00C82E40">
              <w:rPr>
                <w:rStyle w:val="Hyperlink"/>
                <w:rFonts w:ascii="Simplified Arabic" w:hAnsi="Simplified Arabic" w:cs="Simplified Arabic"/>
                <w:noProof/>
                <w:sz w:val="28"/>
                <w:szCs w:val="28"/>
                <w:rtl/>
              </w:rPr>
              <w:t>مفهوم الذكاء الاصطناعي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Toc234382323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26</w:t>
            </w:r>
            <w:r w:rsidRPr="00C82E40">
              <w:rPr>
                <w:rFonts w:ascii="Simplified Arabic" w:hAnsi="Simplified Arabic" w:cs="Simplified Arabic"/>
                <w:noProof/>
                <w:webHidden/>
                <w:sz w:val="28"/>
                <w:szCs w:val="28"/>
                <w:rtl/>
              </w:rPr>
              <w:fldChar w:fldCharType="end"/>
            </w:r>
          </w:hyperlink>
        </w:p>
        <w:p w14:paraId="393E4548" w14:textId="2CF509E6" w:rsidR="007E2CCE" w:rsidRPr="00C82E40" w:rsidRDefault="007E2CCE">
          <w:pPr>
            <w:pStyle w:val="TOC2"/>
            <w:tabs>
              <w:tab w:val="right" w:leader="dot" w:pos="8822"/>
            </w:tabs>
            <w:rPr>
              <w:rFonts w:ascii="Simplified Arabic" w:eastAsiaTheme="minorEastAsia" w:hAnsi="Simplified Arabic" w:cs="Simplified Arabic"/>
              <w:noProof/>
              <w:sz w:val="28"/>
              <w:szCs w:val="28"/>
              <w:rtl/>
            </w:rPr>
          </w:pPr>
          <w:hyperlink w:anchor="_Toc234382324" w:history="1">
            <w:r w:rsidRPr="00C82E40">
              <w:rPr>
                <w:rStyle w:val="Hyperlink"/>
                <w:rFonts w:ascii="Simplified Arabic" w:hAnsi="Simplified Arabic" w:cs="Simplified Arabic"/>
                <w:noProof/>
                <w:sz w:val="28"/>
                <w:szCs w:val="28"/>
                <w:rtl/>
              </w:rPr>
              <w:t>مفهوم حوكمة الذكاء الاصطناعي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Toc234382324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27</w:t>
            </w:r>
            <w:r w:rsidRPr="00C82E40">
              <w:rPr>
                <w:rFonts w:ascii="Simplified Arabic" w:hAnsi="Simplified Arabic" w:cs="Simplified Arabic"/>
                <w:noProof/>
                <w:webHidden/>
                <w:sz w:val="28"/>
                <w:szCs w:val="28"/>
                <w:rtl/>
              </w:rPr>
              <w:fldChar w:fldCharType="end"/>
            </w:r>
          </w:hyperlink>
        </w:p>
        <w:p w14:paraId="24F4B765" w14:textId="69A99166" w:rsidR="007E2CCE" w:rsidRPr="00C82E40" w:rsidRDefault="007E2CCE">
          <w:pPr>
            <w:pStyle w:val="TOC2"/>
            <w:tabs>
              <w:tab w:val="right" w:leader="dot" w:pos="8822"/>
            </w:tabs>
            <w:rPr>
              <w:rFonts w:ascii="Simplified Arabic" w:eastAsiaTheme="minorEastAsia" w:hAnsi="Simplified Arabic" w:cs="Simplified Arabic"/>
              <w:noProof/>
              <w:sz w:val="28"/>
              <w:szCs w:val="28"/>
              <w:rtl/>
            </w:rPr>
          </w:pPr>
          <w:hyperlink w:anchor="_Toc234382325" w:history="1">
            <w:r w:rsidRPr="00C82E40">
              <w:rPr>
                <w:rStyle w:val="Hyperlink"/>
                <w:rFonts w:ascii="Simplified Arabic" w:hAnsi="Simplified Arabic" w:cs="Simplified Arabic"/>
                <w:noProof/>
                <w:sz w:val="28"/>
                <w:szCs w:val="28"/>
                <w:rtl/>
              </w:rPr>
              <w:t>أهداف حوكمة الذكاء الاصطناعي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Toc234382325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28</w:t>
            </w:r>
            <w:r w:rsidRPr="00C82E40">
              <w:rPr>
                <w:rFonts w:ascii="Simplified Arabic" w:hAnsi="Simplified Arabic" w:cs="Simplified Arabic"/>
                <w:noProof/>
                <w:webHidden/>
                <w:sz w:val="28"/>
                <w:szCs w:val="28"/>
                <w:rtl/>
              </w:rPr>
              <w:fldChar w:fldCharType="end"/>
            </w:r>
          </w:hyperlink>
        </w:p>
        <w:p w14:paraId="5B2C682B" w14:textId="7B0FE2E8" w:rsidR="007E2CCE" w:rsidRPr="00C82E40" w:rsidRDefault="007E2CCE">
          <w:pPr>
            <w:pStyle w:val="TOC2"/>
            <w:tabs>
              <w:tab w:val="right" w:leader="dot" w:pos="8822"/>
            </w:tabs>
            <w:rPr>
              <w:rFonts w:ascii="Simplified Arabic" w:eastAsiaTheme="minorEastAsia" w:hAnsi="Simplified Arabic" w:cs="Simplified Arabic"/>
              <w:noProof/>
              <w:sz w:val="28"/>
              <w:szCs w:val="28"/>
              <w:rtl/>
            </w:rPr>
          </w:pPr>
          <w:hyperlink w:anchor="_Toc234382326" w:history="1">
            <w:r w:rsidRPr="00C82E40">
              <w:rPr>
                <w:rStyle w:val="Hyperlink"/>
                <w:rFonts w:ascii="Simplified Arabic" w:hAnsi="Simplified Arabic" w:cs="Simplified Arabic"/>
                <w:noProof/>
                <w:sz w:val="28"/>
                <w:szCs w:val="28"/>
                <w:rtl/>
              </w:rPr>
              <w:t>التحليل المقارن لنماذج الحوكمة العالمية</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Toc234382326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28</w:t>
            </w:r>
            <w:r w:rsidRPr="00C82E40">
              <w:rPr>
                <w:rFonts w:ascii="Simplified Arabic" w:hAnsi="Simplified Arabic" w:cs="Simplified Arabic"/>
                <w:noProof/>
                <w:webHidden/>
                <w:sz w:val="28"/>
                <w:szCs w:val="28"/>
                <w:rtl/>
              </w:rPr>
              <w:fldChar w:fldCharType="end"/>
            </w:r>
          </w:hyperlink>
        </w:p>
        <w:p w14:paraId="51A52897" w14:textId="07F5A30B" w:rsidR="007E2CCE" w:rsidRPr="00C82E40" w:rsidRDefault="007E2CCE">
          <w:pPr>
            <w:pStyle w:val="TOC2"/>
            <w:tabs>
              <w:tab w:val="right" w:leader="dot" w:pos="8822"/>
            </w:tabs>
            <w:rPr>
              <w:rFonts w:ascii="Simplified Arabic" w:eastAsiaTheme="minorEastAsia" w:hAnsi="Simplified Arabic" w:cs="Simplified Arabic"/>
              <w:noProof/>
              <w:sz w:val="28"/>
              <w:szCs w:val="28"/>
              <w:rtl/>
            </w:rPr>
          </w:pPr>
          <w:hyperlink w:anchor="_Toc234382327" w:history="1">
            <w:r w:rsidRPr="00C82E40">
              <w:rPr>
                <w:rStyle w:val="Hyperlink"/>
                <w:rFonts w:ascii="Simplified Arabic" w:hAnsi="Simplified Arabic" w:cs="Simplified Arabic"/>
                <w:noProof/>
                <w:sz w:val="28"/>
                <w:szCs w:val="28"/>
                <w:rtl/>
              </w:rPr>
              <w:t>أثر النماذج العالمية على السياسات العامة للإدارة الحكومية السعودية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Toc234382327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30</w:t>
            </w:r>
            <w:r w:rsidRPr="00C82E40">
              <w:rPr>
                <w:rFonts w:ascii="Simplified Arabic" w:hAnsi="Simplified Arabic" w:cs="Simplified Arabic"/>
                <w:noProof/>
                <w:webHidden/>
                <w:sz w:val="28"/>
                <w:szCs w:val="28"/>
                <w:rtl/>
              </w:rPr>
              <w:fldChar w:fldCharType="end"/>
            </w:r>
          </w:hyperlink>
        </w:p>
        <w:p w14:paraId="48130312" w14:textId="44B6FB09"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28" w:history="1">
            <w:r w:rsidRPr="00C82E40">
              <w:rPr>
                <w:rStyle w:val="Hyperlink"/>
                <w:rFonts w:ascii="Simplified Arabic" w:hAnsi="Simplified Arabic" w:cs="Simplified Arabic"/>
                <w:noProof/>
                <w:sz w:val="28"/>
                <w:szCs w:val="28"/>
                <w:rtl/>
              </w:rPr>
              <w:t>الفصل الثالث</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Toc234382328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33</w:t>
            </w:r>
            <w:r w:rsidRPr="00C82E40">
              <w:rPr>
                <w:rFonts w:ascii="Simplified Arabic" w:hAnsi="Simplified Arabic" w:cs="Simplified Arabic"/>
                <w:noProof/>
                <w:webHidden/>
                <w:sz w:val="28"/>
                <w:szCs w:val="28"/>
                <w:rtl/>
              </w:rPr>
              <w:fldChar w:fldCharType="end"/>
            </w:r>
          </w:hyperlink>
        </w:p>
        <w:p w14:paraId="1C6997B1" w14:textId="5D43C122"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29" w:history="1">
            <w:r w:rsidRPr="00C82E40">
              <w:rPr>
                <w:rStyle w:val="Hyperlink"/>
                <w:rFonts w:ascii="Simplified Arabic" w:hAnsi="Simplified Arabic" w:cs="Simplified Arabic"/>
                <w:noProof/>
                <w:sz w:val="28"/>
                <w:szCs w:val="28"/>
                <w:rtl/>
              </w:rPr>
              <w:t>منهجية الدراسة</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Toc234382329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33</w:t>
            </w:r>
            <w:r w:rsidRPr="00C82E40">
              <w:rPr>
                <w:rFonts w:ascii="Simplified Arabic" w:hAnsi="Simplified Arabic" w:cs="Simplified Arabic"/>
                <w:noProof/>
                <w:webHidden/>
                <w:sz w:val="28"/>
                <w:szCs w:val="28"/>
                <w:rtl/>
              </w:rPr>
              <w:fldChar w:fldCharType="end"/>
            </w:r>
          </w:hyperlink>
        </w:p>
        <w:p w14:paraId="19ED2616" w14:textId="5A039329"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30" w:history="1">
            <w:r w:rsidRPr="00C82E40">
              <w:rPr>
                <w:rStyle w:val="Hyperlink"/>
                <w:rFonts w:ascii="Simplified Arabic" w:hAnsi="Simplified Arabic" w:cs="Simplified Arabic"/>
                <w:noProof/>
                <w:sz w:val="28"/>
                <w:szCs w:val="28"/>
                <w:rtl/>
              </w:rPr>
              <w:t>مقدمة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Toc234382330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34</w:t>
            </w:r>
            <w:r w:rsidRPr="00C82E40">
              <w:rPr>
                <w:rFonts w:ascii="Simplified Arabic" w:hAnsi="Simplified Arabic" w:cs="Simplified Arabic"/>
                <w:noProof/>
                <w:webHidden/>
                <w:sz w:val="28"/>
                <w:szCs w:val="28"/>
                <w:rtl/>
              </w:rPr>
              <w:fldChar w:fldCharType="end"/>
            </w:r>
          </w:hyperlink>
        </w:p>
        <w:p w14:paraId="39DAEA17" w14:textId="418E5E28"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31" w:history="1">
            <w:r w:rsidRPr="00C82E40">
              <w:rPr>
                <w:rStyle w:val="Hyperlink"/>
                <w:rFonts w:ascii="Simplified Arabic" w:hAnsi="Simplified Arabic" w:cs="Simplified Arabic"/>
                <w:noProof/>
                <w:sz w:val="28"/>
                <w:szCs w:val="28"/>
                <w:rtl/>
              </w:rPr>
              <w:t>المنهجية وطرق البحث:</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Toc234382331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34</w:t>
            </w:r>
            <w:r w:rsidRPr="00C82E40">
              <w:rPr>
                <w:rFonts w:ascii="Simplified Arabic" w:hAnsi="Simplified Arabic" w:cs="Simplified Arabic"/>
                <w:noProof/>
                <w:webHidden/>
                <w:sz w:val="28"/>
                <w:szCs w:val="28"/>
                <w:rtl/>
              </w:rPr>
              <w:fldChar w:fldCharType="end"/>
            </w:r>
          </w:hyperlink>
        </w:p>
        <w:p w14:paraId="1E5354DE" w14:textId="7353D2A1"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32" w:history="1">
            <w:r w:rsidRPr="00C82E40">
              <w:rPr>
                <w:rStyle w:val="Hyperlink"/>
                <w:rFonts w:ascii="Simplified Arabic" w:hAnsi="Simplified Arabic" w:cs="Simplified Arabic"/>
                <w:noProof/>
                <w:sz w:val="28"/>
                <w:szCs w:val="28"/>
                <w:rtl/>
              </w:rPr>
              <w:t>أدوات البحث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Toc234382332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36</w:t>
            </w:r>
            <w:r w:rsidRPr="00C82E40">
              <w:rPr>
                <w:rFonts w:ascii="Simplified Arabic" w:hAnsi="Simplified Arabic" w:cs="Simplified Arabic"/>
                <w:noProof/>
                <w:webHidden/>
                <w:sz w:val="28"/>
                <w:szCs w:val="28"/>
                <w:rtl/>
              </w:rPr>
              <w:fldChar w:fldCharType="end"/>
            </w:r>
          </w:hyperlink>
        </w:p>
        <w:p w14:paraId="7DEB7A53" w14:textId="15832DF7"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33" w:history="1">
            <w:r w:rsidRPr="00C82E40">
              <w:rPr>
                <w:rStyle w:val="Hyperlink"/>
                <w:rFonts w:ascii="Simplified Arabic" w:hAnsi="Simplified Arabic" w:cs="Simplified Arabic"/>
                <w:noProof/>
                <w:sz w:val="28"/>
                <w:szCs w:val="28"/>
                <w:rtl/>
              </w:rPr>
              <w:t>حدود البحث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Toc234382333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37</w:t>
            </w:r>
            <w:r w:rsidRPr="00C82E40">
              <w:rPr>
                <w:rFonts w:ascii="Simplified Arabic" w:hAnsi="Simplified Arabic" w:cs="Simplified Arabic"/>
                <w:noProof/>
                <w:webHidden/>
                <w:sz w:val="28"/>
                <w:szCs w:val="28"/>
                <w:rtl/>
              </w:rPr>
              <w:fldChar w:fldCharType="end"/>
            </w:r>
          </w:hyperlink>
        </w:p>
        <w:p w14:paraId="4DC0AC66" w14:textId="30A1A398"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34" w:history="1">
            <w:r w:rsidRPr="00C82E40">
              <w:rPr>
                <w:rStyle w:val="Hyperlink"/>
                <w:rFonts w:ascii="Simplified Arabic" w:hAnsi="Simplified Arabic" w:cs="Simplified Arabic"/>
                <w:noProof/>
                <w:sz w:val="28"/>
                <w:szCs w:val="28"/>
                <w:rtl/>
              </w:rPr>
              <w:t>الفصل الرابع</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Toc234382334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38</w:t>
            </w:r>
            <w:r w:rsidRPr="00C82E40">
              <w:rPr>
                <w:rFonts w:ascii="Simplified Arabic" w:hAnsi="Simplified Arabic" w:cs="Simplified Arabic"/>
                <w:noProof/>
                <w:webHidden/>
                <w:sz w:val="28"/>
                <w:szCs w:val="28"/>
                <w:rtl/>
              </w:rPr>
              <w:fldChar w:fldCharType="end"/>
            </w:r>
          </w:hyperlink>
        </w:p>
        <w:p w14:paraId="73A2B4C5" w14:textId="60439ED9"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35" w:history="1">
            <w:r w:rsidRPr="00C82E40">
              <w:rPr>
                <w:rStyle w:val="Hyperlink"/>
                <w:rFonts w:ascii="Simplified Arabic" w:hAnsi="Simplified Arabic" w:cs="Simplified Arabic"/>
                <w:noProof/>
                <w:sz w:val="28"/>
                <w:szCs w:val="28"/>
                <w:rtl/>
                <w:lang w:bidi="ar-EG"/>
              </w:rPr>
              <w:t>النتائج والتوصيات</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Toc234382335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38</w:t>
            </w:r>
            <w:r w:rsidRPr="00C82E40">
              <w:rPr>
                <w:rFonts w:ascii="Simplified Arabic" w:hAnsi="Simplified Arabic" w:cs="Simplified Arabic"/>
                <w:noProof/>
                <w:webHidden/>
                <w:sz w:val="28"/>
                <w:szCs w:val="28"/>
                <w:rtl/>
              </w:rPr>
              <w:fldChar w:fldCharType="end"/>
            </w:r>
          </w:hyperlink>
        </w:p>
        <w:p w14:paraId="43FDE31A" w14:textId="198689D5"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36" w:history="1">
            <w:r w:rsidRPr="00C82E40">
              <w:rPr>
                <w:rStyle w:val="Hyperlink"/>
                <w:rFonts w:ascii="Simplified Arabic" w:hAnsi="Simplified Arabic" w:cs="Simplified Arabic"/>
                <w:noProof/>
                <w:sz w:val="28"/>
                <w:szCs w:val="28"/>
                <w:rtl/>
              </w:rPr>
              <w:t>مقدمة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Toc234382336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39</w:t>
            </w:r>
            <w:r w:rsidRPr="00C82E40">
              <w:rPr>
                <w:rFonts w:ascii="Simplified Arabic" w:hAnsi="Simplified Arabic" w:cs="Simplified Arabic"/>
                <w:noProof/>
                <w:webHidden/>
                <w:sz w:val="28"/>
                <w:szCs w:val="28"/>
                <w:rtl/>
              </w:rPr>
              <w:fldChar w:fldCharType="end"/>
            </w:r>
          </w:hyperlink>
        </w:p>
        <w:p w14:paraId="7DFE27E5" w14:textId="2EEE169C"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37" w:history="1">
            <w:r w:rsidRPr="00C82E40">
              <w:rPr>
                <w:rStyle w:val="Hyperlink"/>
                <w:rFonts w:ascii="Simplified Arabic" w:hAnsi="Simplified Arabic" w:cs="Simplified Arabic"/>
                <w:noProof/>
                <w:sz w:val="28"/>
                <w:szCs w:val="28"/>
                <w:rtl/>
              </w:rPr>
              <w:t>تحليل البيانات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Toc234382337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40</w:t>
            </w:r>
            <w:r w:rsidRPr="00C82E40">
              <w:rPr>
                <w:rFonts w:ascii="Simplified Arabic" w:hAnsi="Simplified Arabic" w:cs="Simplified Arabic"/>
                <w:noProof/>
                <w:webHidden/>
                <w:sz w:val="28"/>
                <w:szCs w:val="28"/>
                <w:rtl/>
              </w:rPr>
              <w:fldChar w:fldCharType="end"/>
            </w:r>
          </w:hyperlink>
        </w:p>
        <w:p w14:paraId="1A4D7906" w14:textId="60F60C8E"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38" w:history="1">
            <w:r w:rsidRPr="00C82E40">
              <w:rPr>
                <w:rStyle w:val="Hyperlink"/>
                <w:rFonts w:ascii="Simplified Arabic" w:hAnsi="Simplified Arabic" w:cs="Simplified Arabic"/>
                <w:noProof/>
                <w:sz w:val="28"/>
                <w:szCs w:val="28"/>
                <w:rtl/>
              </w:rPr>
              <w:t>عبارات الإستبيان</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Toc234382338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43</w:t>
            </w:r>
            <w:r w:rsidRPr="00C82E40">
              <w:rPr>
                <w:rFonts w:ascii="Simplified Arabic" w:hAnsi="Simplified Arabic" w:cs="Simplified Arabic"/>
                <w:noProof/>
                <w:webHidden/>
                <w:sz w:val="28"/>
                <w:szCs w:val="28"/>
                <w:rtl/>
              </w:rPr>
              <w:fldChar w:fldCharType="end"/>
            </w:r>
          </w:hyperlink>
        </w:p>
        <w:p w14:paraId="2928A656" w14:textId="43D08C22"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39" w:history="1">
            <w:r w:rsidRPr="00C82E40">
              <w:rPr>
                <w:rStyle w:val="Hyperlink"/>
                <w:rFonts w:ascii="Simplified Arabic" w:hAnsi="Simplified Arabic" w:cs="Simplified Arabic"/>
                <w:noProof/>
                <w:sz w:val="28"/>
                <w:szCs w:val="28"/>
                <w:rtl/>
              </w:rPr>
              <w:t>النتائج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Toc234382339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46</w:t>
            </w:r>
            <w:r w:rsidRPr="00C82E40">
              <w:rPr>
                <w:rFonts w:ascii="Simplified Arabic" w:hAnsi="Simplified Arabic" w:cs="Simplified Arabic"/>
                <w:noProof/>
                <w:webHidden/>
                <w:sz w:val="28"/>
                <w:szCs w:val="28"/>
                <w:rtl/>
              </w:rPr>
              <w:fldChar w:fldCharType="end"/>
            </w:r>
          </w:hyperlink>
        </w:p>
        <w:p w14:paraId="1781EBD7" w14:textId="4209DD38"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40" w:history="1">
            <w:r w:rsidRPr="00C82E40">
              <w:rPr>
                <w:rStyle w:val="Hyperlink"/>
                <w:rFonts w:ascii="Simplified Arabic" w:hAnsi="Simplified Arabic" w:cs="Simplified Arabic"/>
                <w:noProof/>
                <w:sz w:val="28"/>
                <w:szCs w:val="28"/>
                <w:rtl/>
              </w:rPr>
              <w:t>التوصيات :</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Toc234382340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47</w:t>
            </w:r>
            <w:r w:rsidRPr="00C82E40">
              <w:rPr>
                <w:rFonts w:ascii="Simplified Arabic" w:hAnsi="Simplified Arabic" w:cs="Simplified Arabic"/>
                <w:noProof/>
                <w:webHidden/>
                <w:sz w:val="28"/>
                <w:szCs w:val="28"/>
                <w:rtl/>
              </w:rPr>
              <w:fldChar w:fldCharType="end"/>
            </w:r>
          </w:hyperlink>
        </w:p>
        <w:p w14:paraId="6E414C3A" w14:textId="1C267BEC"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41" w:history="1">
            <w:r w:rsidRPr="00C82E40">
              <w:rPr>
                <w:rStyle w:val="Hyperlink"/>
                <w:rFonts w:ascii="Simplified Arabic" w:hAnsi="Simplified Arabic" w:cs="Simplified Arabic"/>
                <w:noProof/>
                <w:sz w:val="28"/>
                <w:szCs w:val="28"/>
                <w:rtl/>
              </w:rPr>
              <w:t>المراجع</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Toc234382341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48</w:t>
            </w:r>
            <w:r w:rsidRPr="00C82E40">
              <w:rPr>
                <w:rFonts w:ascii="Simplified Arabic" w:hAnsi="Simplified Arabic" w:cs="Simplified Arabic"/>
                <w:noProof/>
                <w:webHidden/>
                <w:sz w:val="28"/>
                <w:szCs w:val="28"/>
                <w:rtl/>
              </w:rPr>
              <w:fldChar w:fldCharType="end"/>
            </w:r>
          </w:hyperlink>
        </w:p>
        <w:p w14:paraId="5A1644F4" w14:textId="6A60B7E2"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42" w:history="1">
            <w:r w:rsidRPr="00C82E40">
              <w:rPr>
                <w:rStyle w:val="Hyperlink"/>
                <w:rFonts w:ascii="Simplified Arabic" w:hAnsi="Simplified Arabic" w:cs="Simplified Arabic"/>
                <w:noProof/>
                <w:sz w:val="28"/>
                <w:szCs w:val="28"/>
                <w:rtl/>
              </w:rPr>
              <w:t>الملاحق</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Toc234382342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51</w:t>
            </w:r>
            <w:r w:rsidRPr="00C82E40">
              <w:rPr>
                <w:rFonts w:ascii="Simplified Arabic" w:hAnsi="Simplified Arabic" w:cs="Simplified Arabic"/>
                <w:noProof/>
                <w:webHidden/>
                <w:sz w:val="28"/>
                <w:szCs w:val="28"/>
                <w:rtl/>
              </w:rPr>
              <w:fldChar w:fldCharType="end"/>
            </w:r>
          </w:hyperlink>
        </w:p>
        <w:p w14:paraId="23603675" w14:textId="65D8DA1C" w:rsidR="007E2CCE" w:rsidRPr="00C82E40" w:rsidRDefault="007E2CCE">
          <w:pPr>
            <w:pStyle w:val="TOC1"/>
            <w:tabs>
              <w:tab w:val="right" w:leader="dot" w:pos="8822"/>
            </w:tabs>
            <w:rPr>
              <w:rFonts w:ascii="Simplified Arabic" w:eastAsiaTheme="minorEastAsia" w:hAnsi="Simplified Arabic" w:cs="Simplified Arabic"/>
              <w:noProof/>
              <w:sz w:val="28"/>
              <w:szCs w:val="28"/>
              <w:rtl/>
            </w:rPr>
          </w:pPr>
          <w:hyperlink w:anchor="_Toc234382343" w:history="1">
            <w:r w:rsidRPr="00C82E40">
              <w:rPr>
                <w:rStyle w:val="Hyperlink"/>
                <w:rFonts w:ascii="Simplified Arabic" w:hAnsi="Simplified Arabic" w:cs="Simplified Arabic"/>
                <w:noProof/>
                <w:sz w:val="28"/>
                <w:szCs w:val="28"/>
              </w:rPr>
              <w:t>Abstract</w:t>
            </w:r>
            <w:r w:rsidRPr="00C82E40">
              <w:rPr>
                <w:rFonts w:ascii="Simplified Arabic" w:hAnsi="Simplified Arabic" w:cs="Simplified Arabic"/>
                <w:noProof/>
                <w:webHidden/>
                <w:sz w:val="28"/>
                <w:szCs w:val="28"/>
                <w:rtl/>
              </w:rPr>
              <w:tab/>
            </w:r>
            <w:r w:rsidRPr="00C82E40">
              <w:rPr>
                <w:rFonts w:ascii="Simplified Arabic" w:hAnsi="Simplified Arabic" w:cs="Simplified Arabic"/>
                <w:noProof/>
                <w:webHidden/>
                <w:sz w:val="28"/>
                <w:szCs w:val="28"/>
                <w:rtl/>
              </w:rPr>
              <w:fldChar w:fldCharType="begin"/>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Pr>
              <w:instrText>PAGEREF</w:instrText>
            </w:r>
            <w:r w:rsidRPr="00C82E40">
              <w:rPr>
                <w:rFonts w:ascii="Simplified Arabic" w:hAnsi="Simplified Arabic" w:cs="Simplified Arabic"/>
                <w:noProof/>
                <w:webHidden/>
                <w:sz w:val="28"/>
                <w:szCs w:val="28"/>
                <w:rtl/>
              </w:rPr>
              <w:instrText xml:space="preserve"> _</w:instrText>
            </w:r>
            <w:r w:rsidRPr="00C82E40">
              <w:rPr>
                <w:rFonts w:ascii="Simplified Arabic" w:hAnsi="Simplified Arabic" w:cs="Simplified Arabic"/>
                <w:noProof/>
                <w:webHidden/>
                <w:sz w:val="28"/>
                <w:szCs w:val="28"/>
              </w:rPr>
              <w:instrText>Toc234382343 \h</w:instrText>
            </w:r>
            <w:r w:rsidRPr="00C82E40">
              <w:rPr>
                <w:rFonts w:ascii="Simplified Arabic" w:hAnsi="Simplified Arabic" w:cs="Simplified Arabic"/>
                <w:noProof/>
                <w:webHidden/>
                <w:sz w:val="28"/>
                <w:szCs w:val="28"/>
                <w:rtl/>
              </w:rPr>
              <w:instrText xml:space="preserve"> </w:instrText>
            </w:r>
            <w:r w:rsidRPr="00C82E40">
              <w:rPr>
                <w:rFonts w:ascii="Simplified Arabic" w:hAnsi="Simplified Arabic" w:cs="Simplified Arabic"/>
                <w:noProof/>
                <w:webHidden/>
                <w:sz w:val="28"/>
                <w:szCs w:val="28"/>
                <w:rtl/>
              </w:rPr>
            </w:r>
            <w:r w:rsidRPr="00C82E40">
              <w:rPr>
                <w:rFonts w:ascii="Simplified Arabic" w:hAnsi="Simplified Arabic" w:cs="Simplified Arabic"/>
                <w:noProof/>
                <w:webHidden/>
                <w:sz w:val="28"/>
                <w:szCs w:val="28"/>
                <w:rtl/>
              </w:rPr>
              <w:fldChar w:fldCharType="separate"/>
            </w:r>
            <w:r w:rsidR="00D847F2">
              <w:rPr>
                <w:rFonts w:ascii="Simplified Arabic" w:hAnsi="Simplified Arabic" w:cs="Times New Roman"/>
                <w:noProof/>
                <w:webHidden/>
                <w:sz w:val="28"/>
                <w:szCs w:val="28"/>
                <w:rtl/>
              </w:rPr>
              <w:t>56</w:t>
            </w:r>
            <w:r w:rsidRPr="00C82E40">
              <w:rPr>
                <w:rFonts w:ascii="Simplified Arabic" w:hAnsi="Simplified Arabic" w:cs="Simplified Arabic"/>
                <w:noProof/>
                <w:webHidden/>
                <w:sz w:val="28"/>
                <w:szCs w:val="28"/>
                <w:rtl/>
              </w:rPr>
              <w:fldChar w:fldCharType="end"/>
            </w:r>
          </w:hyperlink>
        </w:p>
        <w:p w14:paraId="6E60F1FA" w14:textId="3D15FCF9" w:rsidR="00D047A1" w:rsidRPr="00C82E40" w:rsidRDefault="00D047A1">
          <w:pPr>
            <w:rPr>
              <w:rFonts w:ascii="Simplified Arabic" w:hAnsi="Simplified Arabic" w:cs="Simplified Arabic"/>
              <w:sz w:val="28"/>
              <w:szCs w:val="28"/>
            </w:rPr>
          </w:pPr>
          <w:r w:rsidRPr="00C82E40">
            <w:rPr>
              <w:rFonts w:ascii="Simplified Arabic" w:hAnsi="Simplified Arabic" w:cs="Simplified Arabic"/>
              <w:sz w:val="28"/>
              <w:szCs w:val="28"/>
              <w:lang w:val="ar-SA"/>
            </w:rPr>
            <w:fldChar w:fldCharType="end"/>
          </w:r>
        </w:p>
      </w:sdtContent>
    </w:sdt>
    <w:p w14:paraId="37503B94"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566F8142"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43234021"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21FD717B" w14:textId="77777777" w:rsidR="00D047A1" w:rsidRPr="00101D33" w:rsidRDefault="00D047A1" w:rsidP="00101D33">
      <w:pPr>
        <w:spacing w:line="360" w:lineRule="auto"/>
        <w:rPr>
          <w:rFonts w:ascii="Simplified Arabic" w:hAnsi="Simplified Arabic" w:cs="Simplified Arabic"/>
          <w:sz w:val="28"/>
          <w:szCs w:val="28"/>
          <w:u w:val="single"/>
          <w:rtl/>
          <w:lang w:bidi="ar-EG"/>
        </w:rPr>
      </w:pPr>
    </w:p>
    <w:p w14:paraId="2C67E72C" w14:textId="77777777" w:rsidR="009125CE" w:rsidRDefault="009125CE" w:rsidP="00101D33">
      <w:pPr>
        <w:spacing w:line="360" w:lineRule="auto"/>
        <w:rPr>
          <w:rFonts w:ascii="Simplified Arabic" w:hAnsi="Simplified Arabic" w:cs="Simplified Arabic"/>
          <w:sz w:val="28"/>
          <w:szCs w:val="28"/>
          <w:u w:val="single"/>
          <w:rtl/>
          <w:lang w:bidi="ar-EG"/>
        </w:rPr>
      </w:pPr>
    </w:p>
    <w:p w14:paraId="5196210B" w14:textId="77777777" w:rsidR="00C82E40" w:rsidRDefault="00C82E40" w:rsidP="00101D33">
      <w:pPr>
        <w:spacing w:line="360" w:lineRule="auto"/>
        <w:rPr>
          <w:rFonts w:ascii="Simplified Arabic" w:hAnsi="Simplified Arabic" w:cs="Simplified Arabic"/>
          <w:sz w:val="28"/>
          <w:szCs w:val="28"/>
          <w:u w:val="single"/>
          <w:rtl/>
          <w:lang w:bidi="ar-EG"/>
        </w:rPr>
      </w:pPr>
    </w:p>
    <w:p w14:paraId="1B1A88D2" w14:textId="77777777" w:rsidR="00C82E40" w:rsidRPr="00101D33" w:rsidRDefault="00C82E40" w:rsidP="00101D33">
      <w:pPr>
        <w:spacing w:line="360" w:lineRule="auto"/>
        <w:rPr>
          <w:rFonts w:ascii="Simplified Arabic" w:hAnsi="Simplified Arabic" w:cs="Simplified Arabic"/>
          <w:sz w:val="28"/>
          <w:szCs w:val="28"/>
          <w:u w:val="single"/>
          <w:rtl/>
          <w:lang w:bidi="ar-EG"/>
        </w:rPr>
      </w:pPr>
    </w:p>
    <w:p w14:paraId="40A61660" w14:textId="721C384A" w:rsidR="009125CE" w:rsidRDefault="009125CE" w:rsidP="00D047A1">
      <w:pPr>
        <w:pStyle w:val="Heading1"/>
        <w:rPr>
          <w:color w:val="auto"/>
          <w:rtl/>
          <w:lang w:bidi="ar-EG"/>
        </w:rPr>
      </w:pPr>
      <w:bookmarkStart w:id="0" w:name="_Toc234382306"/>
      <w:r w:rsidRPr="00D047A1">
        <w:rPr>
          <w:color w:val="auto"/>
          <w:rtl/>
          <w:lang w:bidi="ar-EG"/>
        </w:rPr>
        <w:t>قائمة الجداول :</w:t>
      </w:r>
      <w:bookmarkEnd w:id="0"/>
    </w:p>
    <w:p w14:paraId="05FDAE9E" w14:textId="77777777" w:rsidR="00D047A1" w:rsidRPr="0093228C" w:rsidRDefault="00D047A1" w:rsidP="00D047A1">
      <w:pPr>
        <w:rPr>
          <w:sz w:val="28"/>
          <w:szCs w:val="28"/>
          <w:rtl/>
          <w:lang w:bidi="ar-EG"/>
        </w:rPr>
      </w:pPr>
    </w:p>
    <w:tbl>
      <w:tblPr>
        <w:tblStyle w:val="GridTable1Light-Accent3"/>
        <w:bidiVisual/>
        <w:tblW w:w="0" w:type="auto"/>
        <w:tblLook w:val="04A0" w:firstRow="1" w:lastRow="0" w:firstColumn="1" w:lastColumn="0" w:noHBand="0" w:noVBand="1"/>
      </w:tblPr>
      <w:tblGrid>
        <w:gridCol w:w="4411"/>
        <w:gridCol w:w="4411"/>
      </w:tblGrid>
      <w:tr w:rsidR="00D047A1" w:rsidRPr="0093228C" w14:paraId="73DD662E" w14:textId="77777777" w:rsidTr="00932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1DE88FE" w14:textId="22BAA2B8" w:rsidR="00D047A1" w:rsidRPr="0093228C" w:rsidRDefault="0093228C" w:rsidP="0093228C">
            <w:pPr>
              <w:jc w:val="center"/>
              <w:rPr>
                <w:rFonts w:ascii="Simplified Arabic" w:hAnsi="Simplified Arabic" w:cs="Simplified Arabic"/>
                <w:b w:val="0"/>
                <w:bCs w:val="0"/>
                <w:sz w:val="28"/>
                <w:szCs w:val="28"/>
                <w:rtl/>
              </w:rPr>
            </w:pPr>
            <w:r w:rsidRPr="0093228C">
              <w:rPr>
                <w:rFonts w:ascii="Simplified Arabic" w:hAnsi="Simplified Arabic" w:cs="Simplified Arabic"/>
                <w:b w:val="0"/>
                <w:bCs w:val="0"/>
                <w:sz w:val="28"/>
                <w:szCs w:val="28"/>
                <w:rtl/>
              </w:rPr>
              <w:t>جدول 1</w:t>
            </w:r>
          </w:p>
        </w:tc>
        <w:tc>
          <w:tcPr>
            <w:tcW w:w="4411" w:type="dxa"/>
          </w:tcPr>
          <w:p w14:paraId="413A47B3" w14:textId="62DF51D1" w:rsidR="00D047A1" w:rsidRPr="0093228C" w:rsidRDefault="0093228C" w:rsidP="0093228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93228C">
              <w:rPr>
                <w:rFonts w:ascii="Simplified Arabic" w:hAnsi="Simplified Arabic" w:cs="Simplified Arabic"/>
                <w:b w:val="0"/>
                <w:bCs w:val="0"/>
                <w:sz w:val="28"/>
                <w:szCs w:val="28"/>
                <w:rtl/>
                <w:lang w:bidi="ar-EG"/>
              </w:rPr>
              <w:t>39</w:t>
            </w:r>
          </w:p>
        </w:tc>
      </w:tr>
      <w:tr w:rsidR="00D047A1" w:rsidRPr="0093228C" w14:paraId="48CBD2D3" w14:textId="77777777" w:rsidTr="0093228C">
        <w:tc>
          <w:tcPr>
            <w:cnfStyle w:val="001000000000" w:firstRow="0" w:lastRow="0" w:firstColumn="1" w:lastColumn="0" w:oddVBand="0" w:evenVBand="0" w:oddHBand="0" w:evenHBand="0" w:firstRowFirstColumn="0" w:firstRowLastColumn="0" w:lastRowFirstColumn="0" w:lastRowLastColumn="0"/>
            <w:tcW w:w="4411" w:type="dxa"/>
          </w:tcPr>
          <w:p w14:paraId="0FA5EFD8" w14:textId="46FF0D43" w:rsidR="00D047A1" w:rsidRPr="0093228C" w:rsidRDefault="0093228C" w:rsidP="0093228C">
            <w:pPr>
              <w:jc w:val="center"/>
              <w:rPr>
                <w:rFonts w:ascii="Simplified Arabic" w:hAnsi="Simplified Arabic" w:cs="Simplified Arabic"/>
                <w:b w:val="0"/>
                <w:bCs w:val="0"/>
                <w:sz w:val="28"/>
                <w:szCs w:val="28"/>
                <w:rtl/>
                <w:lang w:bidi="ar-EG"/>
              </w:rPr>
            </w:pPr>
            <w:r w:rsidRPr="0093228C">
              <w:rPr>
                <w:rFonts w:ascii="Simplified Arabic" w:hAnsi="Simplified Arabic" w:cs="Simplified Arabic"/>
                <w:b w:val="0"/>
                <w:bCs w:val="0"/>
                <w:sz w:val="28"/>
                <w:szCs w:val="28"/>
                <w:rtl/>
                <w:lang w:bidi="ar-EG"/>
              </w:rPr>
              <w:t>جدول 2</w:t>
            </w:r>
          </w:p>
        </w:tc>
        <w:tc>
          <w:tcPr>
            <w:tcW w:w="4411" w:type="dxa"/>
          </w:tcPr>
          <w:p w14:paraId="6BEEF221" w14:textId="21B10DF1" w:rsidR="0093228C" w:rsidRPr="0093228C" w:rsidRDefault="0093228C" w:rsidP="0093228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93228C">
              <w:rPr>
                <w:rFonts w:ascii="Simplified Arabic" w:hAnsi="Simplified Arabic" w:cs="Simplified Arabic"/>
                <w:sz w:val="28"/>
                <w:szCs w:val="28"/>
                <w:rtl/>
                <w:lang w:bidi="ar-EG"/>
              </w:rPr>
              <w:t>40</w:t>
            </w:r>
          </w:p>
        </w:tc>
      </w:tr>
      <w:tr w:rsidR="00D047A1" w:rsidRPr="0093228C" w14:paraId="0EDB7AFF" w14:textId="77777777" w:rsidTr="0093228C">
        <w:tc>
          <w:tcPr>
            <w:cnfStyle w:val="001000000000" w:firstRow="0" w:lastRow="0" w:firstColumn="1" w:lastColumn="0" w:oddVBand="0" w:evenVBand="0" w:oddHBand="0" w:evenHBand="0" w:firstRowFirstColumn="0" w:firstRowLastColumn="0" w:lastRowFirstColumn="0" w:lastRowLastColumn="0"/>
            <w:tcW w:w="4411" w:type="dxa"/>
          </w:tcPr>
          <w:p w14:paraId="4E63C5CA" w14:textId="34AED366" w:rsidR="00D047A1" w:rsidRPr="0093228C" w:rsidRDefault="0093228C" w:rsidP="0093228C">
            <w:pPr>
              <w:tabs>
                <w:tab w:val="left" w:pos="3367"/>
              </w:tabs>
              <w:jc w:val="center"/>
              <w:rPr>
                <w:rFonts w:ascii="Simplified Arabic" w:hAnsi="Simplified Arabic" w:cs="Simplified Arabic"/>
                <w:b w:val="0"/>
                <w:bCs w:val="0"/>
                <w:sz w:val="28"/>
                <w:szCs w:val="28"/>
                <w:rtl/>
                <w:lang w:bidi="ar-EG"/>
              </w:rPr>
            </w:pPr>
            <w:r w:rsidRPr="0093228C">
              <w:rPr>
                <w:rFonts w:ascii="Simplified Arabic" w:hAnsi="Simplified Arabic" w:cs="Simplified Arabic"/>
                <w:b w:val="0"/>
                <w:bCs w:val="0"/>
                <w:sz w:val="28"/>
                <w:szCs w:val="28"/>
                <w:rtl/>
                <w:lang w:bidi="ar-EG"/>
              </w:rPr>
              <w:t>جدول 3</w:t>
            </w:r>
          </w:p>
        </w:tc>
        <w:tc>
          <w:tcPr>
            <w:tcW w:w="4411" w:type="dxa"/>
          </w:tcPr>
          <w:p w14:paraId="64A7A7C1" w14:textId="1BE15863" w:rsidR="00D047A1" w:rsidRPr="0093228C" w:rsidRDefault="0093228C" w:rsidP="0093228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93228C">
              <w:rPr>
                <w:rFonts w:ascii="Simplified Arabic" w:hAnsi="Simplified Arabic" w:cs="Simplified Arabic"/>
                <w:sz w:val="28"/>
                <w:szCs w:val="28"/>
                <w:rtl/>
                <w:lang w:bidi="ar-EG"/>
              </w:rPr>
              <w:t>42</w:t>
            </w:r>
          </w:p>
        </w:tc>
      </w:tr>
      <w:tr w:rsidR="00D047A1" w:rsidRPr="0093228C" w14:paraId="53C30B89" w14:textId="77777777" w:rsidTr="0093228C">
        <w:tc>
          <w:tcPr>
            <w:cnfStyle w:val="001000000000" w:firstRow="0" w:lastRow="0" w:firstColumn="1" w:lastColumn="0" w:oddVBand="0" w:evenVBand="0" w:oddHBand="0" w:evenHBand="0" w:firstRowFirstColumn="0" w:firstRowLastColumn="0" w:lastRowFirstColumn="0" w:lastRowLastColumn="0"/>
            <w:tcW w:w="4411" w:type="dxa"/>
          </w:tcPr>
          <w:p w14:paraId="150A40FC" w14:textId="7578C1C7" w:rsidR="00D047A1" w:rsidRPr="0093228C" w:rsidRDefault="0093228C" w:rsidP="0093228C">
            <w:pPr>
              <w:jc w:val="center"/>
              <w:rPr>
                <w:rFonts w:ascii="Simplified Arabic" w:hAnsi="Simplified Arabic" w:cs="Simplified Arabic"/>
                <w:b w:val="0"/>
                <w:bCs w:val="0"/>
                <w:sz w:val="28"/>
                <w:szCs w:val="28"/>
                <w:rtl/>
                <w:lang w:bidi="ar-EG"/>
              </w:rPr>
            </w:pPr>
            <w:r w:rsidRPr="0093228C">
              <w:rPr>
                <w:rFonts w:ascii="Simplified Arabic" w:hAnsi="Simplified Arabic" w:cs="Simplified Arabic"/>
                <w:b w:val="0"/>
                <w:bCs w:val="0"/>
                <w:sz w:val="28"/>
                <w:szCs w:val="28"/>
                <w:rtl/>
                <w:lang w:bidi="ar-EG"/>
              </w:rPr>
              <w:t>جدول 4</w:t>
            </w:r>
          </w:p>
        </w:tc>
        <w:tc>
          <w:tcPr>
            <w:tcW w:w="4411" w:type="dxa"/>
          </w:tcPr>
          <w:p w14:paraId="456BCDCD" w14:textId="73CAE430" w:rsidR="00D047A1" w:rsidRPr="0093228C" w:rsidRDefault="0093228C" w:rsidP="0093228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93228C">
              <w:rPr>
                <w:rFonts w:ascii="Simplified Arabic" w:hAnsi="Simplified Arabic" w:cs="Simplified Arabic"/>
                <w:sz w:val="28"/>
                <w:szCs w:val="28"/>
                <w:rtl/>
                <w:lang w:bidi="ar-EG"/>
              </w:rPr>
              <w:t>43</w:t>
            </w:r>
          </w:p>
        </w:tc>
      </w:tr>
    </w:tbl>
    <w:p w14:paraId="4634A708" w14:textId="77777777" w:rsidR="00D047A1" w:rsidRPr="00D047A1" w:rsidRDefault="00D047A1" w:rsidP="00D047A1">
      <w:pPr>
        <w:rPr>
          <w:rtl/>
          <w:lang w:bidi="ar-EG"/>
        </w:rPr>
      </w:pPr>
    </w:p>
    <w:p w14:paraId="1C5D198F" w14:textId="77777777" w:rsidR="00D047A1" w:rsidRPr="00101D33" w:rsidRDefault="00D047A1" w:rsidP="00101D33">
      <w:pPr>
        <w:spacing w:line="360" w:lineRule="auto"/>
        <w:rPr>
          <w:rFonts w:ascii="Simplified Arabic" w:hAnsi="Simplified Arabic" w:cs="Simplified Arabic"/>
          <w:sz w:val="28"/>
          <w:szCs w:val="28"/>
          <w:u w:val="single"/>
          <w:rtl/>
          <w:lang w:bidi="ar-EG"/>
        </w:rPr>
      </w:pPr>
    </w:p>
    <w:p w14:paraId="3A504109"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11198760"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791EDD87"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2766B80E"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33F1E451"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1F91F690"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2677847E"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148A704F"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7F17A848"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5F02BB6D" w14:textId="77777777" w:rsidR="009125CE" w:rsidRPr="00101D33" w:rsidRDefault="009125CE" w:rsidP="00101D33">
      <w:pPr>
        <w:spacing w:line="360" w:lineRule="auto"/>
        <w:rPr>
          <w:rFonts w:ascii="Simplified Arabic" w:hAnsi="Simplified Arabic" w:cs="Simplified Arabic"/>
          <w:sz w:val="28"/>
          <w:szCs w:val="28"/>
          <w:u w:val="single"/>
          <w:rtl/>
          <w:lang w:bidi="ar-EG"/>
        </w:rPr>
      </w:pPr>
    </w:p>
    <w:p w14:paraId="5741615F" w14:textId="18808584" w:rsidR="00D52480" w:rsidRDefault="00D52480" w:rsidP="00D047A1">
      <w:pPr>
        <w:pStyle w:val="Heading1"/>
        <w:rPr>
          <w:color w:val="auto"/>
          <w:rtl/>
          <w:lang w:bidi="ar-EG"/>
        </w:rPr>
      </w:pPr>
      <w:bookmarkStart w:id="1" w:name="_Toc234382307"/>
      <w:r w:rsidRPr="00D047A1">
        <w:rPr>
          <w:color w:val="auto"/>
          <w:rtl/>
          <w:lang w:bidi="ar-EG"/>
        </w:rPr>
        <w:t>فهرس الأشكال:</w:t>
      </w:r>
      <w:bookmarkEnd w:id="1"/>
    </w:p>
    <w:tbl>
      <w:tblPr>
        <w:tblStyle w:val="GridTable1Light-Accent3"/>
        <w:bidiVisual/>
        <w:tblW w:w="0" w:type="auto"/>
        <w:tblLook w:val="04A0" w:firstRow="1" w:lastRow="0" w:firstColumn="1" w:lastColumn="0" w:noHBand="0" w:noVBand="1"/>
      </w:tblPr>
      <w:tblGrid>
        <w:gridCol w:w="6699"/>
        <w:gridCol w:w="2123"/>
      </w:tblGrid>
      <w:tr w:rsidR="00D047A1" w:rsidRPr="0093228C" w14:paraId="0F3DAC06" w14:textId="77777777" w:rsidTr="00932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9" w:type="dxa"/>
          </w:tcPr>
          <w:p w14:paraId="02C4DD95" w14:textId="7C02FDAC" w:rsidR="00D047A1" w:rsidRPr="0093228C" w:rsidRDefault="0093228C" w:rsidP="00D047A1">
            <w:pPr>
              <w:rPr>
                <w:rFonts w:ascii="Simplified Arabic" w:hAnsi="Simplified Arabic" w:cs="Simplified Arabic"/>
                <w:b w:val="0"/>
                <w:bCs w:val="0"/>
                <w:sz w:val="28"/>
                <w:szCs w:val="28"/>
                <w:rtl/>
                <w:lang w:bidi="ar-EG"/>
              </w:rPr>
            </w:pPr>
            <w:r w:rsidRPr="0093228C">
              <w:rPr>
                <w:rFonts w:ascii="Simplified Arabic" w:hAnsi="Simplified Arabic" w:cs="Simplified Arabic"/>
                <w:b w:val="0"/>
                <w:bCs w:val="0"/>
                <w:sz w:val="28"/>
                <w:szCs w:val="28"/>
                <w:rtl/>
                <w:lang w:bidi="ar-EG"/>
              </w:rPr>
              <w:t xml:space="preserve">شكل 1 : توزيع عينة الدراسة وفقاً لمتغير </w:t>
            </w:r>
            <w:r w:rsidRPr="0093228C">
              <w:rPr>
                <w:rFonts w:ascii="Simplified Arabic" w:hAnsi="Simplified Arabic" w:cs="Simplified Arabic"/>
                <w:b w:val="0"/>
                <w:bCs w:val="0"/>
                <w:sz w:val="28"/>
                <w:szCs w:val="28"/>
                <w:rtl/>
              </w:rPr>
              <w:t>(الجنس)</w:t>
            </w:r>
          </w:p>
        </w:tc>
        <w:tc>
          <w:tcPr>
            <w:tcW w:w="2123" w:type="dxa"/>
          </w:tcPr>
          <w:p w14:paraId="55754750" w14:textId="797F21EC" w:rsidR="00D047A1" w:rsidRPr="0093228C" w:rsidRDefault="0093228C" w:rsidP="0093228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93228C">
              <w:rPr>
                <w:rFonts w:ascii="Simplified Arabic" w:hAnsi="Simplified Arabic" w:cs="Simplified Arabic"/>
                <w:b w:val="0"/>
                <w:bCs w:val="0"/>
                <w:sz w:val="28"/>
                <w:szCs w:val="28"/>
                <w:rtl/>
                <w:lang w:bidi="ar-EG"/>
              </w:rPr>
              <w:t>40</w:t>
            </w:r>
          </w:p>
        </w:tc>
      </w:tr>
      <w:tr w:rsidR="00D047A1" w:rsidRPr="0093228C" w14:paraId="09F224EC" w14:textId="77777777" w:rsidTr="0093228C">
        <w:tc>
          <w:tcPr>
            <w:cnfStyle w:val="001000000000" w:firstRow="0" w:lastRow="0" w:firstColumn="1" w:lastColumn="0" w:oddVBand="0" w:evenVBand="0" w:oddHBand="0" w:evenHBand="0" w:firstRowFirstColumn="0" w:firstRowLastColumn="0" w:lastRowFirstColumn="0" w:lastRowLastColumn="0"/>
            <w:tcW w:w="6699" w:type="dxa"/>
          </w:tcPr>
          <w:p w14:paraId="4BFD1222" w14:textId="7A684D60" w:rsidR="00D047A1" w:rsidRPr="0093228C" w:rsidRDefault="0093228C" w:rsidP="0093228C">
            <w:pPr>
              <w:rPr>
                <w:rFonts w:ascii="Simplified Arabic" w:hAnsi="Simplified Arabic" w:cs="Simplified Arabic"/>
                <w:b w:val="0"/>
                <w:bCs w:val="0"/>
                <w:sz w:val="28"/>
                <w:szCs w:val="28"/>
                <w:rtl/>
                <w:lang w:bidi="ar-EG"/>
              </w:rPr>
            </w:pPr>
            <w:r w:rsidRPr="0093228C">
              <w:rPr>
                <w:rFonts w:ascii="Simplified Arabic" w:hAnsi="Simplified Arabic" w:cs="Simplified Arabic"/>
                <w:b w:val="0"/>
                <w:bCs w:val="0"/>
                <w:sz w:val="28"/>
                <w:szCs w:val="28"/>
                <w:rtl/>
                <w:lang w:bidi="ar-EG"/>
              </w:rPr>
              <w:t xml:space="preserve">شكل 2 : توزيع عينة الدراسة وفقاً لمتغير </w:t>
            </w:r>
            <w:r w:rsidRPr="0093228C">
              <w:rPr>
                <w:rFonts w:ascii="Simplified Arabic" w:hAnsi="Simplified Arabic" w:cs="Simplified Arabic"/>
                <w:b w:val="0"/>
                <w:bCs w:val="0"/>
                <w:sz w:val="28"/>
                <w:szCs w:val="28"/>
                <w:rtl/>
              </w:rPr>
              <w:t>(العمر)</w:t>
            </w:r>
          </w:p>
        </w:tc>
        <w:tc>
          <w:tcPr>
            <w:tcW w:w="2123" w:type="dxa"/>
          </w:tcPr>
          <w:p w14:paraId="46AD85C8" w14:textId="2775704F" w:rsidR="00D047A1" w:rsidRPr="0093228C" w:rsidRDefault="0093228C" w:rsidP="0093228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93228C">
              <w:rPr>
                <w:rFonts w:ascii="Simplified Arabic" w:hAnsi="Simplified Arabic" w:cs="Simplified Arabic"/>
                <w:sz w:val="28"/>
                <w:szCs w:val="28"/>
                <w:rtl/>
                <w:lang w:bidi="ar-EG"/>
              </w:rPr>
              <w:t>41</w:t>
            </w:r>
          </w:p>
        </w:tc>
      </w:tr>
    </w:tbl>
    <w:p w14:paraId="153749B8" w14:textId="77777777" w:rsidR="00D047A1" w:rsidRPr="00D047A1" w:rsidRDefault="00D047A1" w:rsidP="00D047A1">
      <w:pPr>
        <w:rPr>
          <w:rtl/>
          <w:lang w:bidi="ar-EG"/>
        </w:rPr>
      </w:pPr>
    </w:p>
    <w:p w14:paraId="1EF69791" w14:textId="77777777" w:rsidR="00D52480" w:rsidRPr="00101D33" w:rsidRDefault="00D52480" w:rsidP="00101D33">
      <w:pPr>
        <w:spacing w:line="360" w:lineRule="auto"/>
        <w:rPr>
          <w:rFonts w:ascii="Simplified Arabic" w:hAnsi="Simplified Arabic" w:cs="Simplified Arabic"/>
          <w:sz w:val="28"/>
          <w:szCs w:val="28"/>
          <w:u w:val="single"/>
          <w:rtl/>
          <w:lang w:bidi="ar-EG"/>
        </w:rPr>
      </w:pPr>
    </w:p>
    <w:p w14:paraId="1DAEEFEB" w14:textId="77777777" w:rsidR="00D52480" w:rsidRPr="00101D33" w:rsidRDefault="00D52480" w:rsidP="00101D33">
      <w:pPr>
        <w:spacing w:line="360" w:lineRule="auto"/>
        <w:rPr>
          <w:rFonts w:ascii="Simplified Arabic" w:hAnsi="Simplified Arabic" w:cs="Simplified Arabic"/>
          <w:sz w:val="28"/>
          <w:szCs w:val="28"/>
          <w:u w:val="single"/>
          <w:rtl/>
          <w:lang w:bidi="ar-EG"/>
        </w:rPr>
      </w:pPr>
    </w:p>
    <w:p w14:paraId="5DE48217" w14:textId="77777777" w:rsidR="00D52480" w:rsidRPr="00101D33" w:rsidRDefault="00D52480" w:rsidP="00101D33">
      <w:pPr>
        <w:spacing w:line="360" w:lineRule="auto"/>
        <w:rPr>
          <w:rFonts w:ascii="Simplified Arabic" w:hAnsi="Simplified Arabic" w:cs="Simplified Arabic"/>
          <w:sz w:val="28"/>
          <w:szCs w:val="28"/>
          <w:u w:val="single"/>
          <w:rtl/>
          <w:lang w:bidi="ar-EG"/>
        </w:rPr>
      </w:pPr>
    </w:p>
    <w:p w14:paraId="467534C8" w14:textId="77777777" w:rsidR="00D52480" w:rsidRPr="00101D33" w:rsidRDefault="00D52480" w:rsidP="00101D33">
      <w:pPr>
        <w:spacing w:line="360" w:lineRule="auto"/>
        <w:rPr>
          <w:rFonts w:ascii="Simplified Arabic" w:hAnsi="Simplified Arabic" w:cs="Simplified Arabic"/>
          <w:sz w:val="28"/>
          <w:szCs w:val="28"/>
          <w:u w:val="single"/>
          <w:rtl/>
          <w:lang w:bidi="ar-EG"/>
        </w:rPr>
      </w:pPr>
    </w:p>
    <w:p w14:paraId="7CF5D8C4" w14:textId="77777777" w:rsidR="00D52480" w:rsidRPr="00101D33" w:rsidRDefault="00D52480" w:rsidP="00101D33">
      <w:pPr>
        <w:spacing w:line="360" w:lineRule="auto"/>
        <w:rPr>
          <w:rFonts w:ascii="Simplified Arabic" w:hAnsi="Simplified Arabic" w:cs="Simplified Arabic"/>
          <w:sz w:val="28"/>
          <w:szCs w:val="28"/>
          <w:u w:val="single"/>
          <w:rtl/>
          <w:lang w:bidi="ar-EG"/>
        </w:rPr>
      </w:pPr>
    </w:p>
    <w:p w14:paraId="0A4A34D3" w14:textId="77777777" w:rsidR="00D52480" w:rsidRPr="00101D33" w:rsidRDefault="00D52480" w:rsidP="00101D33">
      <w:pPr>
        <w:spacing w:line="360" w:lineRule="auto"/>
        <w:rPr>
          <w:rFonts w:ascii="Simplified Arabic" w:hAnsi="Simplified Arabic" w:cs="Simplified Arabic"/>
          <w:sz w:val="28"/>
          <w:szCs w:val="28"/>
          <w:u w:val="single"/>
          <w:rtl/>
          <w:lang w:bidi="ar-EG"/>
        </w:rPr>
      </w:pPr>
    </w:p>
    <w:p w14:paraId="35C22FE3" w14:textId="77777777" w:rsidR="00D52480" w:rsidRPr="00101D33" w:rsidRDefault="00D52480" w:rsidP="00101D33">
      <w:pPr>
        <w:spacing w:line="360" w:lineRule="auto"/>
        <w:rPr>
          <w:rFonts w:ascii="Simplified Arabic" w:hAnsi="Simplified Arabic" w:cs="Simplified Arabic"/>
          <w:sz w:val="28"/>
          <w:szCs w:val="28"/>
          <w:u w:val="single"/>
          <w:rtl/>
          <w:lang w:bidi="ar-EG"/>
        </w:rPr>
      </w:pPr>
    </w:p>
    <w:p w14:paraId="121D9BF2" w14:textId="77777777" w:rsidR="00D52480" w:rsidRPr="00101D33" w:rsidRDefault="00D52480" w:rsidP="00101D33">
      <w:pPr>
        <w:spacing w:line="360" w:lineRule="auto"/>
        <w:rPr>
          <w:rFonts w:ascii="Simplified Arabic" w:hAnsi="Simplified Arabic" w:cs="Simplified Arabic"/>
          <w:sz w:val="28"/>
          <w:szCs w:val="28"/>
          <w:u w:val="single"/>
          <w:rtl/>
          <w:lang w:bidi="ar-EG"/>
        </w:rPr>
      </w:pPr>
    </w:p>
    <w:p w14:paraId="78B64D96" w14:textId="77777777" w:rsidR="00D52480" w:rsidRPr="00101D33" w:rsidRDefault="00D52480" w:rsidP="00101D33">
      <w:pPr>
        <w:spacing w:line="360" w:lineRule="auto"/>
        <w:rPr>
          <w:rFonts w:ascii="Simplified Arabic" w:hAnsi="Simplified Arabic" w:cs="Simplified Arabic"/>
          <w:sz w:val="28"/>
          <w:szCs w:val="28"/>
          <w:u w:val="single"/>
          <w:rtl/>
          <w:lang w:bidi="ar-EG"/>
        </w:rPr>
      </w:pPr>
    </w:p>
    <w:p w14:paraId="6C7A02E4" w14:textId="77777777" w:rsidR="00D52480" w:rsidRDefault="00D52480" w:rsidP="00101D33">
      <w:pPr>
        <w:spacing w:line="360" w:lineRule="auto"/>
        <w:rPr>
          <w:rFonts w:ascii="Simplified Arabic" w:hAnsi="Simplified Arabic" w:cs="Simplified Arabic"/>
          <w:sz w:val="28"/>
          <w:szCs w:val="28"/>
          <w:u w:val="single"/>
          <w:rtl/>
          <w:lang w:bidi="ar-EG"/>
        </w:rPr>
      </w:pPr>
    </w:p>
    <w:p w14:paraId="5634FE82" w14:textId="77777777" w:rsidR="00D047A1" w:rsidRPr="00101D33" w:rsidRDefault="00D047A1" w:rsidP="00101D33">
      <w:pPr>
        <w:spacing w:line="360" w:lineRule="auto"/>
        <w:rPr>
          <w:rFonts w:ascii="Simplified Arabic" w:hAnsi="Simplified Arabic" w:cs="Simplified Arabic"/>
          <w:sz w:val="28"/>
          <w:szCs w:val="28"/>
          <w:u w:val="single"/>
          <w:rtl/>
          <w:lang w:bidi="ar-EG"/>
        </w:rPr>
      </w:pPr>
    </w:p>
    <w:p w14:paraId="32DDC605" w14:textId="4A149FA3" w:rsidR="009125CE" w:rsidRPr="00D047A1" w:rsidRDefault="009125CE" w:rsidP="00D047A1">
      <w:pPr>
        <w:pStyle w:val="Heading1"/>
        <w:jc w:val="center"/>
        <w:rPr>
          <w:rFonts w:ascii="Simplified Arabic" w:hAnsi="Simplified Arabic" w:cs="Simplified Arabic"/>
          <w:color w:val="auto"/>
          <w:sz w:val="40"/>
          <w:szCs w:val="40"/>
          <w:rtl/>
        </w:rPr>
      </w:pPr>
      <w:bookmarkStart w:id="2" w:name="_Toc234382308"/>
      <w:r w:rsidRPr="00D047A1">
        <w:rPr>
          <w:rFonts w:ascii="Simplified Arabic" w:hAnsi="Simplified Arabic" w:cs="Simplified Arabic"/>
          <w:color w:val="auto"/>
          <w:sz w:val="40"/>
          <w:szCs w:val="40"/>
          <w:rtl/>
          <w:lang w:bidi="ar-EG"/>
        </w:rPr>
        <w:lastRenderedPageBreak/>
        <w:t>المستخلص :</w:t>
      </w:r>
      <w:bookmarkEnd w:id="2"/>
    </w:p>
    <w:p w14:paraId="0CAB2079" w14:textId="77777777" w:rsidR="00585F56" w:rsidRPr="00585F56" w:rsidRDefault="00585F56" w:rsidP="00585F56">
      <w:pPr>
        <w:spacing w:line="360" w:lineRule="auto"/>
        <w:rPr>
          <w:rFonts w:ascii="Simplified Arabic" w:hAnsi="Simplified Arabic" w:cs="Simplified Arabic"/>
          <w:sz w:val="28"/>
          <w:szCs w:val="28"/>
        </w:rPr>
      </w:pPr>
      <w:r w:rsidRPr="00585F56">
        <w:rPr>
          <w:rFonts w:ascii="Simplified Arabic" w:hAnsi="Simplified Arabic" w:cs="Simplified Arabic"/>
          <w:sz w:val="28"/>
          <w:szCs w:val="28"/>
          <w:rtl/>
        </w:rPr>
        <w:t>هدفت هذه الدراسة إلى التعرف على مفهوم حوكمة الذكاء الاصطناعي وأهميتها في تطوير الإدارة الحكومية الحديثة، وتحليل أبرز نماذج حوكمة الذكاء الاصطناعي المعتمدة عالميًا، وإجراء مقارنة بينها من حيث الأطر التنظيمية والتشريعية وآليات الرقابة، إضافة إلى دراسة واقع استخدام الذكاء الاصطناعي في الإدارة الحكومية بالمملكة العربية السعودية، وبيان أثر حوكمة الذكاء الاصطناعي في تطوير السياسات العامة، وصولًا إلى تقديم توصيات تسهم في تطوير إطار تنظيمي فعال يتوافق مع مستهدفات رؤية المملكة العربية السعودية 2030</w:t>
      </w:r>
      <w:r w:rsidRPr="00585F56">
        <w:rPr>
          <w:rFonts w:ascii="Simplified Arabic" w:hAnsi="Simplified Arabic" w:cs="Simplified Arabic"/>
          <w:sz w:val="28"/>
          <w:szCs w:val="28"/>
        </w:rPr>
        <w:t>.</w:t>
      </w:r>
    </w:p>
    <w:p w14:paraId="1C098B17" w14:textId="77777777" w:rsidR="00585F56" w:rsidRPr="00585F56" w:rsidRDefault="00585F56" w:rsidP="00585F56">
      <w:pPr>
        <w:spacing w:line="360" w:lineRule="auto"/>
        <w:rPr>
          <w:rFonts w:ascii="Simplified Arabic" w:hAnsi="Simplified Arabic" w:cs="Simplified Arabic"/>
          <w:sz w:val="28"/>
          <w:szCs w:val="28"/>
        </w:rPr>
      </w:pPr>
      <w:r w:rsidRPr="00585F56">
        <w:rPr>
          <w:rFonts w:ascii="Simplified Arabic" w:hAnsi="Simplified Arabic" w:cs="Simplified Arabic"/>
          <w:sz w:val="28"/>
          <w:szCs w:val="28"/>
          <w:rtl/>
        </w:rPr>
        <w:t>اعتمدت الدراسة على المنهج الوصفي التحليلي، واستخدمت أداة المقارنة التحليلية لتحليل النماذج العالمية، إلى جانب التحليل الوصفي للبيانات، كما تم تصميم استبانة مكونة من محورين و(10) عبارات لقياس واقع تطبيق حوكمة الذكاء الاصطناعي وأثرها في تطوير الإدارة الحكومية والسياسات العامة</w:t>
      </w:r>
      <w:r w:rsidRPr="00585F56">
        <w:rPr>
          <w:rFonts w:ascii="Simplified Arabic" w:hAnsi="Simplified Arabic" w:cs="Simplified Arabic"/>
          <w:sz w:val="28"/>
          <w:szCs w:val="28"/>
        </w:rPr>
        <w:t>.</w:t>
      </w:r>
    </w:p>
    <w:p w14:paraId="3529AF9F" w14:textId="77777777" w:rsidR="00585F56" w:rsidRPr="00585F56" w:rsidRDefault="00585F56" w:rsidP="00585F56">
      <w:pPr>
        <w:spacing w:line="360" w:lineRule="auto"/>
        <w:rPr>
          <w:rFonts w:ascii="Simplified Arabic" w:hAnsi="Simplified Arabic" w:cs="Simplified Arabic"/>
          <w:sz w:val="28"/>
          <w:szCs w:val="28"/>
        </w:rPr>
      </w:pPr>
      <w:r w:rsidRPr="00585F56">
        <w:rPr>
          <w:rFonts w:ascii="Simplified Arabic" w:hAnsi="Simplified Arabic" w:cs="Simplified Arabic"/>
          <w:sz w:val="28"/>
          <w:szCs w:val="28"/>
          <w:rtl/>
        </w:rPr>
        <w:t>وأظهرت نتائج الدراسة وجود فروق واضحة بين النماذج العالمية لحوكمة الذكاء الاصطناعي من حيث الأطر التنظيمية وآليات التطبيق، كما بينت أن الجهات الحكومية في المملكة العربية السعودية تمتلك سياسات وأطرًا تنظيمية تدعم تطبيق حوكمة الذكاء الاصطناعي. وأكدت النتائج وجود أثر إيجابي لتبني حوكمة الذكاء الاصطناعي في تطوير السياسات العامة، ورفع كفاءة الأداء الحكومي، وتعزيز الشفافية والمساءلة، وتحسين جودة اتخاذ القرار، إلى جانب دعم تحقيق مستهدفات رؤية المملكة العربية السعودية 2030. كما أبرزت الدراسة أهمية وجود إطار تنظيمي وآليات رقابية تضمن الاستخدام المسؤول والأخلاقي لتقنيات الذكاء الاصطناعي</w:t>
      </w:r>
      <w:r w:rsidRPr="00585F56">
        <w:rPr>
          <w:rFonts w:ascii="Simplified Arabic" w:hAnsi="Simplified Arabic" w:cs="Simplified Arabic"/>
          <w:sz w:val="28"/>
          <w:szCs w:val="28"/>
        </w:rPr>
        <w:t>.</w:t>
      </w:r>
    </w:p>
    <w:p w14:paraId="1B433E6E" w14:textId="77777777" w:rsidR="00585F56" w:rsidRPr="00585F56" w:rsidRDefault="00585F56" w:rsidP="00585F56">
      <w:pPr>
        <w:spacing w:line="360" w:lineRule="auto"/>
        <w:rPr>
          <w:rFonts w:ascii="Simplified Arabic" w:hAnsi="Simplified Arabic" w:cs="Simplified Arabic"/>
          <w:sz w:val="28"/>
          <w:szCs w:val="28"/>
        </w:rPr>
      </w:pPr>
      <w:r w:rsidRPr="00585F56">
        <w:rPr>
          <w:rFonts w:ascii="Simplified Arabic" w:hAnsi="Simplified Arabic" w:cs="Simplified Arabic"/>
          <w:sz w:val="28"/>
          <w:szCs w:val="28"/>
          <w:rtl/>
        </w:rPr>
        <w:lastRenderedPageBreak/>
        <w:t>وأوصت الدراسة بتطوير إطار وطني شامل لحوكمة الذكاء الاصطناعي، وتحديث الأنظمة والتشريعات ذات العلاقة، وتعزيز مبادئ الشفافية والمساءلة، والاستثمار في بناء القدرات الوطنية، وإنشاء آليات فعالة لإدارة المخاطر، والاستفادة من التجارب العالمية، وتعزيز التعاون بين الجهات الحكومية والجامعات والقطاع الخاص، والتوسع في استخدام تطبيقات الذكاء الاصطناعي بما يسهم في رفع كفاءة الأداء الحكومي وتحقيق مستهدفات رؤية المملكة العربية السعودية 2030</w:t>
      </w:r>
      <w:r w:rsidRPr="00585F56">
        <w:rPr>
          <w:rFonts w:ascii="Simplified Arabic" w:hAnsi="Simplified Arabic" w:cs="Simplified Arabic"/>
          <w:sz w:val="28"/>
          <w:szCs w:val="28"/>
        </w:rPr>
        <w:t>.</w:t>
      </w:r>
    </w:p>
    <w:p w14:paraId="7DBEC95D" w14:textId="77777777" w:rsidR="00585F56" w:rsidRPr="00585F56" w:rsidRDefault="00585F56" w:rsidP="00585F56">
      <w:pPr>
        <w:spacing w:line="360" w:lineRule="auto"/>
        <w:rPr>
          <w:rFonts w:ascii="Simplified Arabic" w:hAnsi="Simplified Arabic" w:cs="Simplified Arabic"/>
          <w:sz w:val="28"/>
          <w:szCs w:val="28"/>
        </w:rPr>
      </w:pPr>
      <w:r w:rsidRPr="00585F56">
        <w:rPr>
          <w:rFonts w:ascii="Simplified Arabic" w:hAnsi="Simplified Arabic" w:cs="Simplified Arabic"/>
          <w:b/>
          <w:bCs/>
          <w:sz w:val="28"/>
          <w:szCs w:val="28"/>
          <w:rtl/>
        </w:rPr>
        <w:t>الكلمات المفتاحية</w:t>
      </w:r>
      <w:r w:rsidRPr="00585F56">
        <w:rPr>
          <w:rFonts w:ascii="Simplified Arabic" w:hAnsi="Simplified Arabic" w:cs="Simplified Arabic"/>
          <w:b/>
          <w:bCs/>
          <w:sz w:val="28"/>
          <w:szCs w:val="28"/>
        </w:rPr>
        <w:t>:</w:t>
      </w:r>
      <w:r w:rsidRPr="00585F56">
        <w:rPr>
          <w:rFonts w:ascii="Simplified Arabic" w:hAnsi="Simplified Arabic" w:cs="Simplified Arabic"/>
          <w:sz w:val="28"/>
          <w:szCs w:val="28"/>
        </w:rPr>
        <w:t xml:space="preserve"> </w:t>
      </w:r>
      <w:r w:rsidRPr="00585F56">
        <w:rPr>
          <w:rFonts w:ascii="Simplified Arabic" w:hAnsi="Simplified Arabic" w:cs="Simplified Arabic"/>
          <w:sz w:val="28"/>
          <w:szCs w:val="28"/>
          <w:rtl/>
        </w:rPr>
        <w:t>حوكمة الذكاء الاصطناعي، الإدارة الحكومية، السياسات العامة، الذكاء الاصطناعي، رؤية المملكة العربية السعودية 2030</w:t>
      </w:r>
      <w:r w:rsidRPr="00585F56">
        <w:rPr>
          <w:rFonts w:ascii="Simplified Arabic" w:hAnsi="Simplified Arabic" w:cs="Simplified Arabic"/>
          <w:sz w:val="28"/>
          <w:szCs w:val="28"/>
        </w:rPr>
        <w:t>.</w:t>
      </w:r>
    </w:p>
    <w:p w14:paraId="7981B0F6" w14:textId="77777777" w:rsidR="00585F56" w:rsidRPr="00585F56" w:rsidRDefault="00585F56" w:rsidP="00101D33">
      <w:pPr>
        <w:spacing w:line="360" w:lineRule="auto"/>
        <w:rPr>
          <w:rFonts w:ascii="Simplified Arabic" w:hAnsi="Simplified Arabic" w:cs="Simplified Arabic"/>
          <w:sz w:val="28"/>
          <w:szCs w:val="28"/>
          <w:u w:val="single"/>
        </w:rPr>
      </w:pPr>
    </w:p>
    <w:p w14:paraId="7C9B0F9A" w14:textId="77777777" w:rsidR="009125CE" w:rsidRPr="00101D33" w:rsidRDefault="009125CE" w:rsidP="00101D33">
      <w:pPr>
        <w:spacing w:line="360" w:lineRule="auto"/>
        <w:rPr>
          <w:rFonts w:ascii="Simplified Arabic" w:hAnsi="Simplified Arabic" w:cs="Simplified Arabic"/>
          <w:sz w:val="28"/>
          <w:szCs w:val="28"/>
          <w:u w:val="single"/>
        </w:rPr>
      </w:pPr>
    </w:p>
    <w:p w14:paraId="52341758" w14:textId="77777777" w:rsidR="009125CE" w:rsidRPr="00101D33" w:rsidRDefault="009125CE" w:rsidP="00101D33">
      <w:pPr>
        <w:spacing w:line="360" w:lineRule="auto"/>
        <w:rPr>
          <w:rFonts w:ascii="Simplified Arabic" w:hAnsi="Simplified Arabic" w:cs="Simplified Arabic"/>
          <w:sz w:val="28"/>
          <w:szCs w:val="28"/>
          <w:u w:val="single"/>
        </w:rPr>
      </w:pPr>
    </w:p>
    <w:p w14:paraId="7C92AB71" w14:textId="77777777" w:rsidR="009125CE" w:rsidRPr="00101D33" w:rsidRDefault="009125CE" w:rsidP="00101D33">
      <w:pPr>
        <w:spacing w:line="360" w:lineRule="auto"/>
        <w:rPr>
          <w:rFonts w:ascii="Simplified Arabic" w:hAnsi="Simplified Arabic" w:cs="Simplified Arabic"/>
          <w:sz w:val="28"/>
          <w:szCs w:val="28"/>
          <w:u w:val="single"/>
        </w:rPr>
      </w:pPr>
    </w:p>
    <w:p w14:paraId="122E0CEB" w14:textId="77777777" w:rsidR="009125CE" w:rsidRPr="00101D33" w:rsidRDefault="009125CE" w:rsidP="00101D33">
      <w:pPr>
        <w:spacing w:line="360" w:lineRule="auto"/>
        <w:rPr>
          <w:rFonts w:ascii="Simplified Arabic" w:hAnsi="Simplified Arabic" w:cs="Simplified Arabic"/>
          <w:sz w:val="28"/>
          <w:szCs w:val="28"/>
          <w:u w:val="single"/>
        </w:rPr>
      </w:pPr>
    </w:p>
    <w:p w14:paraId="5334CEE8" w14:textId="77777777" w:rsidR="009125CE" w:rsidRPr="00101D33" w:rsidRDefault="009125CE" w:rsidP="00101D33">
      <w:pPr>
        <w:spacing w:line="360" w:lineRule="auto"/>
        <w:rPr>
          <w:rFonts w:ascii="Simplified Arabic" w:hAnsi="Simplified Arabic" w:cs="Simplified Arabic"/>
          <w:sz w:val="28"/>
          <w:szCs w:val="28"/>
          <w:u w:val="single"/>
        </w:rPr>
      </w:pPr>
    </w:p>
    <w:p w14:paraId="0FA577B4" w14:textId="77777777" w:rsidR="009125CE" w:rsidRPr="00101D33" w:rsidRDefault="009125CE" w:rsidP="00101D33">
      <w:pPr>
        <w:spacing w:line="360" w:lineRule="auto"/>
        <w:rPr>
          <w:rFonts w:ascii="Simplified Arabic" w:hAnsi="Simplified Arabic" w:cs="Simplified Arabic"/>
          <w:sz w:val="28"/>
          <w:szCs w:val="28"/>
          <w:u w:val="single"/>
        </w:rPr>
      </w:pPr>
    </w:p>
    <w:p w14:paraId="18A28D47" w14:textId="77777777" w:rsidR="009125CE" w:rsidRPr="00101D33" w:rsidRDefault="009125CE" w:rsidP="00101D33">
      <w:pPr>
        <w:spacing w:line="360" w:lineRule="auto"/>
        <w:rPr>
          <w:rFonts w:ascii="Simplified Arabic" w:hAnsi="Simplified Arabic" w:cs="Simplified Arabic"/>
          <w:sz w:val="28"/>
          <w:szCs w:val="28"/>
          <w:u w:val="single"/>
        </w:rPr>
      </w:pPr>
    </w:p>
    <w:p w14:paraId="7826C25D" w14:textId="77777777" w:rsidR="009125CE" w:rsidRPr="00101D33" w:rsidRDefault="009125CE" w:rsidP="00101D33">
      <w:pPr>
        <w:spacing w:line="360" w:lineRule="auto"/>
        <w:rPr>
          <w:rFonts w:ascii="Simplified Arabic" w:hAnsi="Simplified Arabic" w:cs="Simplified Arabic"/>
          <w:sz w:val="28"/>
          <w:szCs w:val="28"/>
          <w:u w:val="single"/>
        </w:rPr>
      </w:pPr>
    </w:p>
    <w:p w14:paraId="21B1282E" w14:textId="77777777" w:rsidR="009125CE" w:rsidRPr="00101D33" w:rsidRDefault="009125CE" w:rsidP="00101D33">
      <w:pPr>
        <w:spacing w:line="360" w:lineRule="auto"/>
        <w:rPr>
          <w:rFonts w:ascii="Simplified Arabic" w:hAnsi="Simplified Arabic" w:cs="Simplified Arabic"/>
          <w:sz w:val="28"/>
          <w:szCs w:val="28"/>
          <w:u w:val="single"/>
        </w:rPr>
      </w:pPr>
    </w:p>
    <w:p w14:paraId="1C63B50E" w14:textId="77777777" w:rsidR="009125CE" w:rsidRDefault="009125CE" w:rsidP="00101D33">
      <w:pPr>
        <w:spacing w:line="360" w:lineRule="auto"/>
        <w:rPr>
          <w:rFonts w:ascii="Simplified Arabic" w:hAnsi="Simplified Arabic" w:cs="Simplified Arabic"/>
          <w:sz w:val="28"/>
          <w:szCs w:val="28"/>
          <w:u w:val="single"/>
          <w:rtl/>
        </w:rPr>
      </w:pPr>
    </w:p>
    <w:p w14:paraId="03F4158E" w14:textId="77777777" w:rsidR="00D047A1" w:rsidRDefault="00D047A1" w:rsidP="00101D33">
      <w:pPr>
        <w:spacing w:line="360" w:lineRule="auto"/>
        <w:rPr>
          <w:rFonts w:ascii="Simplified Arabic" w:hAnsi="Simplified Arabic" w:cs="Simplified Arabic"/>
          <w:sz w:val="28"/>
          <w:szCs w:val="28"/>
          <w:u w:val="single"/>
          <w:rtl/>
        </w:rPr>
      </w:pPr>
    </w:p>
    <w:p w14:paraId="7C7E1015" w14:textId="77777777" w:rsidR="00D047A1" w:rsidRPr="00101D33" w:rsidRDefault="00D047A1" w:rsidP="00101D33">
      <w:pPr>
        <w:spacing w:line="360" w:lineRule="auto"/>
        <w:rPr>
          <w:rFonts w:ascii="Simplified Arabic" w:hAnsi="Simplified Arabic" w:cs="Simplified Arabic"/>
          <w:sz w:val="28"/>
          <w:szCs w:val="28"/>
          <w:u w:val="single"/>
        </w:rPr>
      </w:pPr>
    </w:p>
    <w:p w14:paraId="14F26805" w14:textId="77777777" w:rsidR="009125CE" w:rsidRPr="00101D33" w:rsidRDefault="009125CE" w:rsidP="00101D33">
      <w:pPr>
        <w:spacing w:line="360" w:lineRule="auto"/>
        <w:rPr>
          <w:rFonts w:ascii="Simplified Arabic" w:hAnsi="Simplified Arabic" w:cs="Simplified Arabic"/>
          <w:sz w:val="28"/>
          <w:szCs w:val="28"/>
          <w:u w:val="single"/>
          <w:rtl/>
        </w:rPr>
      </w:pPr>
    </w:p>
    <w:p w14:paraId="272E54B1" w14:textId="77777777" w:rsidR="009125CE" w:rsidRPr="00101D33" w:rsidRDefault="009125CE" w:rsidP="00101D33">
      <w:pPr>
        <w:spacing w:line="360" w:lineRule="auto"/>
        <w:rPr>
          <w:rFonts w:ascii="Simplified Arabic" w:hAnsi="Simplified Arabic" w:cs="Simplified Arabic"/>
          <w:sz w:val="28"/>
          <w:szCs w:val="28"/>
          <w:u w:val="single"/>
          <w:rtl/>
        </w:rPr>
      </w:pPr>
    </w:p>
    <w:p w14:paraId="700D5866" w14:textId="268A13B5" w:rsidR="009125CE" w:rsidRPr="0093228C" w:rsidRDefault="009125CE" w:rsidP="00101D33">
      <w:pPr>
        <w:pStyle w:val="Heading1"/>
        <w:spacing w:line="360" w:lineRule="auto"/>
        <w:jc w:val="center"/>
        <w:rPr>
          <w:rFonts w:ascii="Simplified Arabic" w:hAnsi="Simplified Arabic" w:cs="Simplified Arabic"/>
          <w:color w:val="auto"/>
          <w:sz w:val="44"/>
          <w:szCs w:val="44"/>
          <w:rtl/>
        </w:rPr>
      </w:pPr>
      <w:bookmarkStart w:id="3" w:name="_Toc234382309"/>
      <w:r w:rsidRPr="0093228C">
        <w:rPr>
          <w:rFonts w:ascii="Simplified Arabic" w:hAnsi="Simplified Arabic" w:cs="Simplified Arabic"/>
          <w:color w:val="auto"/>
          <w:sz w:val="44"/>
          <w:szCs w:val="44"/>
          <w:rtl/>
        </w:rPr>
        <w:t>الفصل الأول</w:t>
      </w:r>
      <w:bookmarkEnd w:id="3"/>
    </w:p>
    <w:p w14:paraId="231E38BB" w14:textId="77777777" w:rsidR="009125CE" w:rsidRPr="00101D33" w:rsidRDefault="009125CE" w:rsidP="00101D33">
      <w:pPr>
        <w:spacing w:line="360" w:lineRule="auto"/>
        <w:rPr>
          <w:rFonts w:ascii="Simplified Arabic" w:hAnsi="Simplified Arabic" w:cs="Simplified Arabic"/>
          <w:sz w:val="28"/>
          <w:szCs w:val="28"/>
          <w:u w:val="single"/>
          <w:rtl/>
        </w:rPr>
      </w:pPr>
    </w:p>
    <w:p w14:paraId="2EA6585C" w14:textId="77777777" w:rsidR="009125CE" w:rsidRPr="00101D33" w:rsidRDefault="009125CE" w:rsidP="00101D33">
      <w:pPr>
        <w:spacing w:line="360" w:lineRule="auto"/>
        <w:rPr>
          <w:rFonts w:ascii="Simplified Arabic" w:hAnsi="Simplified Arabic" w:cs="Simplified Arabic"/>
          <w:sz w:val="28"/>
          <w:szCs w:val="28"/>
          <w:u w:val="single"/>
          <w:rtl/>
        </w:rPr>
      </w:pPr>
    </w:p>
    <w:p w14:paraId="7F3B8E80" w14:textId="77777777" w:rsidR="009125CE" w:rsidRPr="00101D33" w:rsidRDefault="009125CE" w:rsidP="00101D33">
      <w:pPr>
        <w:spacing w:line="360" w:lineRule="auto"/>
        <w:rPr>
          <w:rFonts w:ascii="Simplified Arabic" w:hAnsi="Simplified Arabic" w:cs="Simplified Arabic"/>
          <w:sz w:val="28"/>
          <w:szCs w:val="28"/>
          <w:u w:val="single"/>
          <w:rtl/>
        </w:rPr>
      </w:pPr>
    </w:p>
    <w:p w14:paraId="0BA12696" w14:textId="77777777" w:rsidR="009125CE" w:rsidRPr="00101D33" w:rsidRDefault="009125CE" w:rsidP="00101D33">
      <w:pPr>
        <w:spacing w:line="360" w:lineRule="auto"/>
        <w:rPr>
          <w:rFonts w:ascii="Simplified Arabic" w:hAnsi="Simplified Arabic" w:cs="Simplified Arabic"/>
          <w:sz w:val="28"/>
          <w:szCs w:val="28"/>
          <w:u w:val="single"/>
          <w:rtl/>
        </w:rPr>
      </w:pPr>
    </w:p>
    <w:p w14:paraId="26F6AB57" w14:textId="77777777" w:rsidR="009125CE" w:rsidRPr="00101D33" w:rsidRDefault="009125CE" w:rsidP="00101D33">
      <w:pPr>
        <w:spacing w:line="360" w:lineRule="auto"/>
        <w:rPr>
          <w:rFonts w:ascii="Simplified Arabic" w:hAnsi="Simplified Arabic" w:cs="Simplified Arabic"/>
          <w:sz w:val="28"/>
          <w:szCs w:val="28"/>
          <w:u w:val="single"/>
          <w:rtl/>
        </w:rPr>
      </w:pPr>
    </w:p>
    <w:p w14:paraId="2B944917" w14:textId="77777777" w:rsidR="009125CE" w:rsidRDefault="009125CE" w:rsidP="00101D33">
      <w:pPr>
        <w:spacing w:line="360" w:lineRule="auto"/>
        <w:rPr>
          <w:rFonts w:ascii="Simplified Arabic" w:hAnsi="Simplified Arabic" w:cs="Simplified Arabic"/>
          <w:sz w:val="28"/>
          <w:szCs w:val="28"/>
          <w:u w:val="single"/>
          <w:rtl/>
        </w:rPr>
      </w:pPr>
    </w:p>
    <w:p w14:paraId="159AC668" w14:textId="77777777" w:rsidR="00D047A1" w:rsidRDefault="00D047A1" w:rsidP="00101D33">
      <w:pPr>
        <w:spacing w:line="360" w:lineRule="auto"/>
        <w:rPr>
          <w:rFonts w:ascii="Simplified Arabic" w:hAnsi="Simplified Arabic" w:cs="Simplified Arabic"/>
          <w:sz w:val="28"/>
          <w:szCs w:val="28"/>
          <w:u w:val="single"/>
          <w:rtl/>
        </w:rPr>
      </w:pPr>
    </w:p>
    <w:p w14:paraId="1C28CDAD" w14:textId="77777777" w:rsidR="00D047A1" w:rsidRPr="00101D33" w:rsidRDefault="00D047A1" w:rsidP="00101D33">
      <w:pPr>
        <w:spacing w:line="360" w:lineRule="auto"/>
        <w:rPr>
          <w:rFonts w:ascii="Simplified Arabic" w:hAnsi="Simplified Arabic" w:cs="Simplified Arabic"/>
          <w:sz w:val="28"/>
          <w:szCs w:val="28"/>
          <w:u w:val="single"/>
          <w:rtl/>
        </w:rPr>
      </w:pPr>
    </w:p>
    <w:p w14:paraId="1817352F" w14:textId="29EE36ED" w:rsidR="009125CE" w:rsidRPr="00D047A1" w:rsidRDefault="009125CE" w:rsidP="00101D33">
      <w:pPr>
        <w:pStyle w:val="Heading1"/>
        <w:spacing w:line="360" w:lineRule="auto"/>
        <w:rPr>
          <w:rFonts w:ascii="Simplified Arabic" w:hAnsi="Simplified Arabic" w:cs="Simplified Arabic"/>
          <w:color w:val="auto"/>
          <w:sz w:val="36"/>
          <w:szCs w:val="36"/>
          <w:u w:val="single"/>
          <w:rtl/>
        </w:rPr>
      </w:pPr>
      <w:bookmarkStart w:id="4" w:name="_Toc234382310"/>
      <w:r w:rsidRPr="00D047A1">
        <w:rPr>
          <w:rFonts w:ascii="Simplified Arabic" w:hAnsi="Simplified Arabic" w:cs="Simplified Arabic"/>
          <w:color w:val="auto"/>
          <w:sz w:val="36"/>
          <w:szCs w:val="36"/>
          <w:u w:val="single"/>
          <w:rtl/>
        </w:rPr>
        <w:lastRenderedPageBreak/>
        <w:t>المقدمة:</w:t>
      </w:r>
      <w:bookmarkEnd w:id="4"/>
    </w:p>
    <w:p w14:paraId="138D76A9" w14:textId="522AAADB" w:rsidR="00457973" w:rsidRPr="00101D33" w:rsidRDefault="00101D33" w:rsidP="00101D33">
      <w:pPr>
        <w:spacing w:line="360" w:lineRule="auto"/>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00457973" w:rsidRPr="00101D33">
        <w:rPr>
          <w:rFonts w:ascii="Simplified Arabic" w:hAnsi="Simplified Arabic" w:cs="Simplified Arabic"/>
          <w:sz w:val="28"/>
          <w:szCs w:val="28"/>
          <w:rtl/>
        </w:rPr>
        <w:t xml:space="preserve">يشهد العالم في العقود الأخيرة تطورًا متسارعًا في تقنيات الذكاء الاصطناعي، حيث أصبحت هذه التقنيات من أهم أدوات التحول الرقمي التي تعتمد عليها الحكومات والمؤسسات في تحسين الكفاءة وتعزيز جودة الخدمات العامة. فقد أسهم الذكاء الاصطناعي في دعم عملية اتخاذ القرار، وتحليل البيانات </w:t>
      </w:r>
      <w:proofErr w:type="gramStart"/>
      <w:r w:rsidR="00457973" w:rsidRPr="00101D33">
        <w:rPr>
          <w:rFonts w:ascii="Simplified Arabic" w:hAnsi="Simplified Arabic" w:cs="Simplified Arabic"/>
          <w:sz w:val="28"/>
          <w:szCs w:val="28"/>
          <w:rtl/>
        </w:rPr>
        <w:t>الضخمة ،</w:t>
      </w:r>
      <w:proofErr w:type="gramEnd"/>
      <w:r w:rsidR="00457973" w:rsidRPr="00101D33">
        <w:rPr>
          <w:rFonts w:ascii="Simplified Arabic" w:hAnsi="Simplified Arabic" w:cs="Simplified Arabic"/>
          <w:sz w:val="28"/>
          <w:szCs w:val="28"/>
          <w:rtl/>
        </w:rPr>
        <w:t xml:space="preserve"> وتطوير الخدمات الحكومية الرقمية، مما جعله عنصرًا رئيسيًا في إدارة الموارد وتحقيق التنمية </w:t>
      </w:r>
      <w:proofErr w:type="gramStart"/>
      <w:r w:rsidR="00457973" w:rsidRPr="00101D33">
        <w:rPr>
          <w:rFonts w:ascii="Simplified Arabic" w:hAnsi="Simplified Arabic" w:cs="Simplified Arabic"/>
          <w:sz w:val="28"/>
          <w:szCs w:val="28"/>
          <w:rtl/>
        </w:rPr>
        <w:t>المستدامة</w:t>
      </w:r>
      <w:r w:rsidR="00457973" w:rsidRPr="00101D33">
        <w:rPr>
          <w:rFonts w:ascii="Simplified Arabic" w:hAnsi="Simplified Arabic" w:cs="Simplified Arabic"/>
          <w:sz w:val="28"/>
          <w:szCs w:val="28"/>
          <w:rtl/>
          <w:lang w:bidi="ar-EG"/>
        </w:rPr>
        <w:t xml:space="preserve">  ,</w:t>
      </w:r>
      <w:proofErr w:type="gramEnd"/>
      <w:r w:rsidR="00457973" w:rsidRPr="00101D33">
        <w:rPr>
          <w:rFonts w:ascii="Simplified Arabic" w:hAnsi="Simplified Arabic" w:cs="Simplified Arabic"/>
          <w:sz w:val="28"/>
          <w:szCs w:val="28"/>
          <w:rtl/>
          <w:lang w:bidi="ar-EG"/>
        </w:rPr>
        <w:t xml:space="preserve"> </w:t>
      </w:r>
      <w:r w:rsidR="00457973" w:rsidRPr="00101D33">
        <w:rPr>
          <w:rFonts w:ascii="Simplified Arabic" w:hAnsi="Simplified Arabic" w:cs="Simplified Arabic"/>
          <w:sz w:val="28"/>
          <w:szCs w:val="28"/>
          <w:rtl/>
        </w:rPr>
        <w:t xml:space="preserve">ومع هذا التوسع الكبير في استخدام الذكاء </w:t>
      </w:r>
      <w:proofErr w:type="gramStart"/>
      <w:r w:rsidR="00457973" w:rsidRPr="00101D33">
        <w:rPr>
          <w:rFonts w:ascii="Simplified Arabic" w:hAnsi="Simplified Arabic" w:cs="Simplified Arabic"/>
          <w:sz w:val="28"/>
          <w:szCs w:val="28"/>
          <w:rtl/>
        </w:rPr>
        <w:t>الاصطناعي  ظهرت</w:t>
      </w:r>
      <w:proofErr w:type="gramEnd"/>
      <w:r w:rsidR="00457973" w:rsidRPr="00101D33">
        <w:rPr>
          <w:rFonts w:ascii="Simplified Arabic" w:hAnsi="Simplified Arabic" w:cs="Simplified Arabic"/>
          <w:sz w:val="28"/>
          <w:szCs w:val="28"/>
          <w:rtl/>
        </w:rPr>
        <w:t xml:space="preserve"> الحاجة إلى وضع أطر تنظيمية وتشريعية واضحة لضمان الاستخدام المسؤول والآمن لهذه التقنيات، وهو ما يُعرف بحوكمة الذكاء الاصطناعي. وتشير حوكمة الذكاء الاصطناعي إلى مجموعة السياسات والقواعد والضوابط التي تهدف إلى تنظيم تطوير واستخدام تقنيات الذكاء الاصطناعي بما يضمن الشفافية والمساءلة والعدالة وحماية الخصوصية</w:t>
      </w:r>
      <w:r w:rsidR="00457973" w:rsidRPr="00101D33">
        <w:rPr>
          <w:rFonts w:ascii="Simplified Arabic" w:hAnsi="Simplified Arabic" w:cs="Simplified Arabic"/>
          <w:sz w:val="28"/>
          <w:szCs w:val="28"/>
          <w:lang w:bidi="ar-EG"/>
        </w:rPr>
        <w:t>.</w:t>
      </w:r>
    </w:p>
    <w:p w14:paraId="350E005F" w14:textId="77777777" w:rsidR="00457973" w:rsidRPr="00101D33" w:rsidRDefault="00457973" w:rsidP="00101D33">
      <w:pPr>
        <w:spacing w:line="360" w:lineRule="auto"/>
        <w:rPr>
          <w:rFonts w:ascii="Simplified Arabic" w:hAnsi="Simplified Arabic" w:cs="Simplified Arabic"/>
          <w:sz w:val="28"/>
          <w:szCs w:val="28"/>
          <w:lang w:bidi="ar-EG"/>
        </w:rPr>
      </w:pPr>
      <w:r w:rsidRPr="00101D33">
        <w:rPr>
          <w:rFonts w:ascii="Simplified Arabic" w:hAnsi="Simplified Arabic" w:cs="Simplified Arabic"/>
          <w:sz w:val="28"/>
          <w:szCs w:val="28"/>
          <w:rtl/>
        </w:rPr>
        <w:t>وقد تبنت العديد من الدول والمنظمات الدولية نماذج مختلفة لحوكمة الذكاء الاصطناعي، مثل النموذج الأوروبي الذي يركز على إدارة المخاطر وحماية الحقوق، والنموذج الأمريكي الذي يركز على دعم الابتكار مع توفير إرشادات تنظيمية، بالإضافة إلى نماذج أخرى تعتمد على الرقابة الحكومية أو الأطر التعاونية الدولية. وتختلف هذه النماذج في فلسفتها التنظيمية وآليات تطبيقها، مما يفتح المجال لإجراء دراسات مقارنة لفهم نقاط القوة والضعف في كل نموذج</w:t>
      </w:r>
      <w:r w:rsidRPr="00101D33">
        <w:rPr>
          <w:rFonts w:ascii="Simplified Arabic" w:hAnsi="Simplified Arabic" w:cs="Simplified Arabic"/>
          <w:sz w:val="28"/>
          <w:szCs w:val="28"/>
          <w:lang w:bidi="ar-EG"/>
        </w:rPr>
        <w:t>.</w:t>
      </w:r>
    </w:p>
    <w:p w14:paraId="75310138" w14:textId="77777777" w:rsidR="00457973" w:rsidRPr="00101D33" w:rsidRDefault="00457973" w:rsidP="00101D33">
      <w:pPr>
        <w:spacing w:line="360" w:lineRule="auto"/>
        <w:rPr>
          <w:rFonts w:ascii="Simplified Arabic" w:hAnsi="Simplified Arabic" w:cs="Simplified Arabic"/>
          <w:sz w:val="28"/>
          <w:szCs w:val="28"/>
          <w:lang w:bidi="ar-EG"/>
        </w:rPr>
      </w:pPr>
      <w:r w:rsidRPr="00101D33">
        <w:rPr>
          <w:rFonts w:ascii="Simplified Arabic" w:hAnsi="Simplified Arabic" w:cs="Simplified Arabic"/>
          <w:sz w:val="28"/>
          <w:szCs w:val="28"/>
          <w:rtl/>
        </w:rPr>
        <w:t xml:space="preserve">وفي المملكة العربية السعودية، يشكل الذكاء الاصطناعي أحد الركائز الأساسية للتحول الرقمي في إطار رؤية السعودية 2030، حيث تسعى الحكومة إلى توظيف التقنيات المتقدمة في تطوير الخدمات الحكومية وتعزيز كفاءة الأداء المؤسسي. ومن هذا المنطلق، تبرز أهمية دراسة نماذج الحوكمة العالمية </w:t>
      </w:r>
      <w:r w:rsidRPr="00101D33">
        <w:rPr>
          <w:rFonts w:ascii="Simplified Arabic" w:hAnsi="Simplified Arabic" w:cs="Simplified Arabic"/>
          <w:sz w:val="28"/>
          <w:szCs w:val="28"/>
          <w:rtl/>
        </w:rPr>
        <w:lastRenderedPageBreak/>
        <w:t>للذكاء الاصطناعي وتحليل مدى إمكانية الاستفادة منها في تطوير السياسات العامة في الإدارة الحكومية السعودية بما يتناسب مع السياق الوطني وأهداف التنمية</w:t>
      </w:r>
      <w:r w:rsidRPr="00101D33">
        <w:rPr>
          <w:rFonts w:ascii="Simplified Arabic" w:hAnsi="Simplified Arabic" w:cs="Simplified Arabic"/>
          <w:sz w:val="28"/>
          <w:szCs w:val="28"/>
          <w:lang w:bidi="ar-EG"/>
        </w:rPr>
        <w:t>.</w:t>
      </w:r>
    </w:p>
    <w:p w14:paraId="44DB923D" w14:textId="77777777" w:rsidR="009125CE" w:rsidRDefault="009125CE" w:rsidP="00101D33">
      <w:pPr>
        <w:spacing w:line="360" w:lineRule="auto"/>
        <w:rPr>
          <w:rFonts w:ascii="Simplified Arabic" w:hAnsi="Simplified Arabic" w:cs="Simplified Arabic"/>
          <w:sz w:val="28"/>
          <w:szCs w:val="28"/>
          <w:rtl/>
        </w:rPr>
      </w:pPr>
    </w:p>
    <w:p w14:paraId="59BE4AD6" w14:textId="77777777" w:rsidR="00D047A1" w:rsidRDefault="00D047A1" w:rsidP="00101D33">
      <w:pPr>
        <w:spacing w:line="360" w:lineRule="auto"/>
        <w:rPr>
          <w:rFonts w:ascii="Simplified Arabic" w:hAnsi="Simplified Arabic" w:cs="Simplified Arabic"/>
          <w:sz w:val="28"/>
          <w:szCs w:val="28"/>
          <w:rtl/>
        </w:rPr>
      </w:pPr>
    </w:p>
    <w:p w14:paraId="4EB11B2E" w14:textId="77777777" w:rsidR="00D047A1" w:rsidRDefault="00D047A1" w:rsidP="00101D33">
      <w:pPr>
        <w:spacing w:line="360" w:lineRule="auto"/>
        <w:rPr>
          <w:rFonts w:ascii="Simplified Arabic" w:hAnsi="Simplified Arabic" w:cs="Simplified Arabic"/>
          <w:sz w:val="28"/>
          <w:szCs w:val="28"/>
          <w:rtl/>
        </w:rPr>
      </w:pPr>
    </w:p>
    <w:p w14:paraId="013B2092" w14:textId="77777777" w:rsidR="00D047A1" w:rsidRDefault="00D047A1" w:rsidP="00101D33">
      <w:pPr>
        <w:spacing w:line="360" w:lineRule="auto"/>
        <w:rPr>
          <w:rFonts w:ascii="Simplified Arabic" w:hAnsi="Simplified Arabic" w:cs="Simplified Arabic"/>
          <w:sz w:val="28"/>
          <w:szCs w:val="28"/>
          <w:rtl/>
        </w:rPr>
      </w:pPr>
    </w:p>
    <w:p w14:paraId="1972E06D" w14:textId="77777777" w:rsidR="00D047A1" w:rsidRDefault="00D047A1" w:rsidP="00101D33">
      <w:pPr>
        <w:spacing w:line="360" w:lineRule="auto"/>
        <w:rPr>
          <w:rFonts w:ascii="Simplified Arabic" w:hAnsi="Simplified Arabic" w:cs="Simplified Arabic"/>
          <w:sz w:val="28"/>
          <w:szCs w:val="28"/>
          <w:rtl/>
        </w:rPr>
      </w:pPr>
    </w:p>
    <w:p w14:paraId="64124AFC" w14:textId="77777777" w:rsidR="00D047A1" w:rsidRDefault="00D047A1" w:rsidP="00101D33">
      <w:pPr>
        <w:spacing w:line="360" w:lineRule="auto"/>
        <w:rPr>
          <w:rFonts w:ascii="Simplified Arabic" w:hAnsi="Simplified Arabic" w:cs="Simplified Arabic"/>
          <w:sz w:val="28"/>
          <w:szCs w:val="28"/>
          <w:rtl/>
        </w:rPr>
      </w:pPr>
    </w:p>
    <w:p w14:paraId="1E4EE39C" w14:textId="77777777" w:rsidR="00D047A1" w:rsidRDefault="00D047A1" w:rsidP="00101D33">
      <w:pPr>
        <w:spacing w:line="360" w:lineRule="auto"/>
        <w:rPr>
          <w:rFonts w:ascii="Simplified Arabic" w:hAnsi="Simplified Arabic" w:cs="Simplified Arabic"/>
          <w:sz w:val="28"/>
          <w:szCs w:val="28"/>
          <w:rtl/>
        </w:rPr>
      </w:pPr>
    </w:p>
    <w:p w14:paraId="40C093B1" w14:textId="77777777" w:rsidR="00D047A1" w:rsidRDefault="00D047A1" w:rsidP="00101D33">
      <w:pPr>
        <w:spacing w:line="360" w:lineRule="auto"/>
        <w:rPr>
          <w:rFonts w:ascii="Simplified Arabic" w:hAnsi="Simplified Arabic" w:cs="Simplified Arabic"/>
          <w:sz w:val="28"/>
          <w:szCs w:val="28"/>
          <w:rtl/>
        </w:rPr>
      </w:pPr>
    </w:p>
    <w:p w14:paraId="374AA2C7" w14:textId="77777777" w:rsidR="00D047A1" w:rsidRDefault="00D047A1" w:rsidP="00101D33">
      <w:pPr>
        <w:spacing w:line="360" w:lineRule="auto"/>
        <w:rPr>
          <w:rFonts w:ascii="Simplified Arabic" w:hAnsi="Simplified Arabic" w:cs="Simplified Arabic"/>
          <w:sz w:val="28"/>
          <w:szCs w:val="28"/>
          <w:rtl/>
        </w:rPr>
      </w:pPr>
    </w:p>
    <w:p w14:paraId="2D971927" w14:textId="77777777" w:rsidR="00D047A1" w:rsidRDefault="00D047A1" w:rsidP="00101D33">
      <w:pPr>
        <w:spacing w:line="360" w:lineRule="auto"/>
        <w:rPr>
          <w:rFonts w:ascii="Simplified Arabic" w:hAnsi="Simplified Arabic" w:cs="Simplified Arabic"/>
          <w:sz w:val="28"/>
          <w:szCs w:val="28"/>
          <w:rtl/>
        </w:rPr>
      </w:pPr>
    </w:p>
    <w:p w14:paraId="6A1E1CFA" w14:textId="77777777" w:rsidR="00D047A1" w:rsidRDefault="00D047A1" w:rsidP="00101D33">
      <w:pPr>
        <w:spacing w:line="360" w:lineRule="auto"/>
        <w:rPr>
          <w:rFonts w:ascii="Simplified Arabic" w:hAnsi="Simplified Arabic" w:cs="Simplified Arabic"/>
          <w:sz w:val="28"/>
          <w:szCs w:val="28"/>
          <w:rtl/>
        </w:rPr>
      </w:pPr>
    </w:p>
    <w:p w14:paraId="6D9EC0BC" w14:textId="77777777" w:rsidR="00D047A1" w:rsidRDefault="00D047A1" w:rsidP="00101D33">
      <w:pPr>
        <w:spacing w:line="360" w:lineRule="auto"/>
        <w:rPr>
          <w:rFonts w:ascii="Simplified Arabic" w:hAnsi="Simplified Arabic" w:cs="Simplified Arabic"/>
          <w:sz w:val="28"/>
          <w:szCs w:val="28"/>
          <w:rtl/>
        </w:rPr>
      </w:pPr>
    </w:p>
    <w:p w14:paraId="660AA961" w14:textId="77777777" w:rsidR="00D047A1" w:rsidRDefault="00D047A1" w:rsidP="00101D33">
      <w:pPr>
        <w:spacing w:line="360" w:lineRule="auto"/>
        <w:rPr>
          <w:rFonts w:ascii="Simplified Arabic" w:hAnsi="Simplified Arabic" w:cs="Simplified Arabic"/>
          <w:sz w:val="28"/>
          <w:szCs w:val="28"/>
          <w:rtl/>
        </w:rPr>
      </w:pPr>
    </w:p>
    <w:p w14:paraId="79962AEA" w14:textId="77777777" w:rsidR="00D047A1" w:rsidRDefault="00D047A1" w:rsidP="00101D33">
      <w:pPr>
        <w:spacing w:line="360" w:lineRule="auto"/>
        <w:rPr>
          <w:rFonts w:ascii="Simplified Arabic" w:hAnsi="Simplified Arabic" w:cs="Simplified Arabic"/>
          <w:sz w:val="28"/>
          <w:szCs w:val="28"/>
          <w:rtl/>
        </w:rPr>
      </w:pPr>
    </w:p>
    <w:p w14:paraId="5B0B92FD" w14:textId="77777777" w:rsidR="00D047A1" w:rsidRPr="00101D33" w:rsidRDefault="00D047A1" w:rsidP="00101D33">
      <w:pPr>
        <w:spacing w:line="360" w:lineRule="auto"/>
        <w:rPr>
          <w:rFonts w:ascii="Simplified Arabic" w:hAnsi="Simplified Arabic" w:cs="Simplified Arabic"/>
          <w:sz w:val="28"/>
          <w:szCs w:val="28"/>
          <w:rtl/>
        </w:rPr>
      </w:pPr>
    </w:p>
    <w:p w14:paraId="4D01B9CA" w14:textId="1336F2AD" w:rsidR="00457973" w:rsidRPr="009B2A67" w:rsidRDefault="00457973" w:rsidP="00101D33">
      <w:pPr>
        <w:pStyle w:val="Heading1"/>
        <w:spacing w:line="360" w:lineRule="auto"/>
        <w:rPr>
          <w:rFonts w:ascii="Simplified Arabic" w:hAnsi="Simplified Arabic" w:cs="Simplified Arabic"/>
          <w:b/>
          <w:bCs/>
          <w:color w:val="auto"/>
          <w:sz w:val="28"/>
          <w:szCs w:val="28"/>
          <w:rtl/>
        </w:rPr>
      </w:pPr>
      <w:bookmarkStart w:id="5" w:name="_Toc234382311"/>
      <w:r w:rsidRPr="009B2A67">
        <w:rPr>
          <w:rFonts w:ascii="Simplified Arabic" w:hAnsi="Simplified Arabic" w:cs="Simplified Arabic"/>
          <w:b/>
          <w:bCs/>
          <w:color w:val="auto"/>
          <w:sz w:val="28"/>
          <w:szCs w:val="28"/>
          <w:rtl/>
        </w:rPr>
        <w:t xml:space="preserve">مشكلة </w:t>
      </w:r>
      <w:r w:rsidR="009B2A67">
        <w:rPr>
          <w:rFonts w:ascii="Simplified Arabic" w:hAnsi="Simplified Arabic" w:cs="Simplified Arabic" w:hint="cs"/>
          <w:b/>
          <w:bCs/>
          <w:color w:val="auto"/>
          <w:sz w:val="28"/>
          <w:szCs w:val="28"/>
          <w:rtl/>
        </w:rPr>
        <w:t>الدراسة</w:t>
      </w:r>
      <w:r w:rsidRPr="009B2A67">
        <w:rPr>
          <w:rFonts w:ascii="Simplified Arabic" w:hAnsi="Simplified Arabic" w:cs="Simplified Arabic"/>
          <w:b/>
          <w:bCs/>
          <w:color w:val="auto"/>
          <w:sz w:val="28"/>
          <w:szCs w:val="28"/>
          <w:rtl/>
        </w:rPr>
        <w:t xml:space="preserve"> :</w:t>
      </w:r>
      <w:bookmarkEnd w:id="5"/>
      <w:r w:rsidRPr="009B2A67">
        <w:rPr>
          <w:rFonts w:ascii="Simplified Arabic" w:hAnsi="Simplified Arabic" w:cs="Simplified Arabic"/>
          <w:b/>
          <w:bCs/>
          <w:color w:val="auto"/>
          <w:sz w:val="28"/>
          <w:szCs w:val="28"/>
          <w:rtl/>
        </w:rPr>
        <w:t xml:space="preserve"> </w:t>
      </w:r>
    </w:p>
    <w:p w14:paraId="0F550129" w14:textId="77777777" w:rsidR="00457973" w:rsidRPr="00101D33" w:rsidRDefault="00457973" w:rsidP="00101D33">
      <w:pPr>
        <w:spacing w:line="360" w:lineRule="auto"/>
        <w:rPr>
          <w:rFonts w:ascii="Simplified Arabic" w:hAnsi="Simplified Arabic" w:cs="Simplified Arabic"/>
          <w:sz w:val="28"/>
          <w:szCs w:val="28"/>
          <w:lang w:bidi="ar-EG"/>
        </w:rPr>
      </w:pPr>
      <w:r w:rsidRPr="00101D33">
        <w:rPr>
          <w:rFonts w:ascii="Simplified Arabic" w:hAnsi="Simplified Arabic" w:cs="Simplified Arabic"/>
          <w:sz w:val="28"/>
          <w:szCs w:val="28"/>
          <w:rtl/>
        </w:rPr>
        <w:t>على الرغم من التوسع المتزايد في استخدام تقنيات الذكاء الاصطناعي في مختلف القطاعات الحكومية حول العالم، إلا أن هذا التوسع يطرح العديد من التحديات التنظيمية والأخلاقية، مثل حماية الخصوصية، وضمان الشفافية، وتقليل التحيز في الخوارزميات، وتعزيز المساءلة في اتخاذ القرارات المدعومة بالذكاء الاصطناعي. وقد دفع ذلك العديد من الدول إلى تطوير نماذج مختلفة لحوكمة الذكاء الاصطناعي بهدف تنظيم استخدام هذه التقنيات وتحقيق التوازن بين الابتكار والحماية القانونية والأخلاقية</w:t>
      </w:r>
      <w:r w:rsidRPr="00101D33">
        <w:rPr>
          <w:rFonts w:ascii="Simplified Arabic" w:hAnsi="Simplified Arabic" w:cs="Simplified Arabic"/>
          <w:sz w:val="28"/>
          <w:szCs w:val="28"/>
          <w:lang w:bidi="ar-EG"/>
        </w:rPr>
        <w:t>.</w:t>
      </w:r>
    </w:p>
    <w:p w14:paraId="4B1A312D" w14:textId="77777777" w:rsidR="00457973" w:rsidRPr="00101D33" w:rsidRDefault="00457973" w:rsidP="00101D33">
      <w:pPr>
        <w:spacing w:line="360" w:lineRule="auto"/>
        <w:rPr>
          <w:rFonts w:ascii="Simplified Arabic" w:hAnsi="Simplified Arabic" w:cs="Simplified Arabic"/>
          <w:sz w:val="28"/>
          <w:szCs w:val="28"/>
          <w:lang w:bidi="ar-EG"/>
        </w:rPr>
      </w:pPr>
      <w:r w:rsidRPr="00101D33">
        <w:rPr>
          <w:rFonts w:ascii="Simplified Arabic" w:hAnsi="Simplified Arabic" w:cs="Simplified Arabic"/>
          <w:sz w:val="28"/>
          <w:szCs w:val="28"/>
          <w:rtl/>
        </w:rPr>
        <w:t>وفي المملكة العربية السعودية، ومع التوجه المتزايد نحو التحول الرقمي وتبني تطبيقات الذكاء الاصطناعي في المؤسسات الحكومية، تبرز الحاجة إلى وضع سياسات عامة فعالة تنظم استخدام هذه التقنيات وتضمن تحقيق الاستفادة القصوى منها. إلا أن التحدي يتمثل في تحديد النموذج الأنسب لحوكمة الذكاء الاصطناعي الذي يمكن أن يتلاءم مع البيئة الإدارية والتنظيمية في المملكة</w:t>
      </w:r>
      <w:r w:rsidRPr="00101D33">
        <w:rPr>
          <w:rFonts w:ascii="Simplified Arabic" w:hAnsi="Simplified Arabic" w:cs="Simplified Arabic"/>
          <w:sz w:val="28"/>
          <w:szCs w:val="28"/>
          <w:lang w:bidi="ar-EG"/>
        </w:rPr>
        <w:t>.</w:t>
      </w:r>
    </w:p>
    <w:p w14:paraId="46DD566D" w14:textId="77777777" w:rsidR="00457973" w:rsidRPr="00101D33" w:rsidRDefault="00457973" w:rsidP="00101D33">
      <w:pPr>
        <w:spacing w:line="360" w:lineRule="auto"/>
        <w:rPr>
          <w:rFonts w:ascii="Simplified Arabic" w:hAnsi="Simplified Arabic" w:cs="Simplified Arabic"/>
          <w:sz w:val="28"/>
          <w:szCs w:val="28"/>
          <w:lang w:bidi="ar-EG"/>
        </w:rPr>
      </w:pPr>
      <w:r w:rsidRPr="00101D33">
        <w:rPr>
          <w:rFonts w:ascii="Simplified Arabic" w:hAnsi="Simplified Arabic" w:cs="Simplified Arabic"/>
          <w:sz w:val="28"/>
          <w:szCs w:val="28"/>
          <w:rtl/>
        </w:rPr>
        <w:t>ومن هنا تتبلور مشكلة البحث في التساؤل الرئيس</w:t>
      </w:r>
      <w:r w:rsidRPr="00101D33">
        <w:rPr>
          <w:rFonts w:ascii="Simplified Arabic" w:hAnsi="Simplified Arabic" w:cs="Simplified Arabic"/>
          <w:sz w:val="28"/>
          <w:szCs w:val="28"/>
          <w:lang w:bidi="ar-EG"/>
        </w:rPr>
        <w:t>:</w:t>
      </w:r>
      <w:r w:rsidRPr="00101D33">
        <w:rPr>
          <w:rFonts w:ascii="Simplified Arabic" w:hAnsi="Simplified Arabic" w:cs="Simplified Arabic"/>
          <w:sz w:val="28"/>
          <w:szCs w:val="28"/>
          <w:lang w:bidi="ar-EG"/>
        </w:rPr>
        <w:br/>
      </w:r>
      <w:r w:rsidRPr="00101D33">
        <w:rPr>
          <w:rFonts w:ascii="Simplified Arabic" w:hAnsi="Simplified Arabic" w:cs="Simplified Arabic"/>
          <w:sz w:val="28"/>
          <w:szCs w:val="28"/>
          <w:rtl/>
        </w:rPr>
        <w:t>ما مدى تأثير نماذج حوكمة الذكاء الاصطناعي العالمية على تطوير السياسات العامة في الإدارة الحكومية السعودية، وأي هذه النماذج يمكن أن يسهم بشكل أكبر في تعزيز كفاءة الحوكمة الرقمية في القطاع الحكومي؟</w:t>
      </w:r>
    </w:p>
    <w:p w14:paraId="34496D96" w14:textId="77777777" w:rsidR="00457973" w:rsidRPr="00101D33" w:rsidRDefault="00457973" w:rsidP="00101D33">
      <w:pPr>
        <w:spacing w:line="360" w:lineRule="auto"/>
        <w:rPr>
          <w:rFonts w:ascii="Simplified Arabic" w:hAnsi="Simplified Arabic" w:cs="Simplified Arabic"/>
          <w:sz w:val="28"/>
          <w:szCs w:val="28"/>
          <w:u w:val="single"/>
          <w:rtl/>
          <w:lang w:bidi="ar-EG"/>
        </w:rPr>
      </w:pPr>
    </w:p>
    <w:p w14:paraId="3A3C6E44" w14:textId="77777777" w:rsidR="00F925D0" w:rsidRPr="00101D33" w:rsidRDefault="00F925D0" w:rsidP="00101D33">
      <w:pPr>
        <w:spacing w:line="360" w:lineRule="auto"/>
        <w:rPr>
          <w:rFonts w:ascii="Simplified Arabic" w:hAnsi="Simplified Arabic" w:cs="Simplified Arabic"/>
          <w:sz w:val="28"/>
          <w:szCs w:val="28"/>
          <w:rtl/>
        </w:rPr>
      </w:pPr>
    </w:p>
    <w:p w14:paraId="18FB8549" w14:textId="77777777" w:rsidR="00F925D0" w:rsidRPr="00101D33" w:rsidRDefault="00F925D0" w:rsidP="00101D33">
      <w:pPr>
        <w:spacing w:line="360" w:lineRule="auto"/>
        <w:rPr>
          <w:rFonts w:ascii="Simplified Arabic" w:hAnsi="Simplified Arabic" w:cs="Simplified Arabic"/>
          <w:sz w:val="28"/>
          <w:szCs w:val="28"/>
          <w:u w:val="single"/>
          <w:rtl/>
        </w:rPr>
      </w:pPr>
    </w:p>
    <w:p w14:paraId="00A1958D" w14:textId="77777777" w:rsidR="00F925D0" w:rsidRPr="00101D33" w:rsidRDefault="00F925D0" w:rsidP="00101D33">
      <w:pPr>
        <w:spacing w:line="360" w:lineRule="auto"/>
        <w:rPr>
          <w:rFonts w:ascii="Simplified Arabic" w:hAnsi="Simplified Arabic" w:cs="Simplified Arabic"/>
          <w:sz w:val="28"/>
          <w:szCs w:val="28"/>
          <w:u w:val="single"/>
          <w:rtl/>
        </w:rPr>
      </w:pPr>
    </w:p>
    <w:p w14:paraId="74A1A513" w14:textId="77777777" w:rsidR="00457973" w:rsidRPr="00D047A1" w:rsidRDefault="00457973" w:rsidP="00101D33">
      <w:pPr>
        <w:pStyle w:val="Heading1"/>
        <w:spacing w:line="360" w:lineRule="auto"/>
        <w:rPr>
          <w:rFonts w:ascii="Simplified Arabic" w:hAnsi="Simplified Arabic" w:cs="Simplified Arabic"/>
          <w:b/>
          <w:bCs/>
          <w:color w:val="auto"/>
          <w:rtl/>
        </w:rPr>
      </w:pPr>
      <w:bookmarkStart w:id="6" w:name="_Toc234382312"/>
      <w:r w:rsidRPr="00D047A1">
        <w:rPr>
          <w:rFonts w:ascii="Simplified Arabic" w:hAnsi="Simplified Arabic" w:cs="Simplified Arabic"/>
          <w:b/>
          <w:bCs/>
          <w:color w:val="auto"/>
          <w:rtl/>
        </w:rPr>
        <w:t>أهمية الدراسة:</w:t>
      </w:r>
      <w:bookmarkEnd w:id="6"/>
    </w:p>
    <w:p w14:paraId="7846B63F" w14:textId="77777777" w:rsidR="00457973" w:rsidRPr="00101D33" w:rsidRDefault="00457973" w:rsidP="00101D33">
      <w:pPr>
        <w:pStyle w:val="ListParagraph"/>
        <w:numPr>
          <w:ilvl w:val="0"/>
          <w:numId w:val="1"/>
        </w:numPr>
        <w:spacing w:line="360" w:lineRule="auto"/>
        <w:rPr>
          <w:rFonts w:ascii="Simplified Arabic" w:hAnsi="Simplified Arabic" w:cs="Simplified Arabic"/>
          <w:b/>
          <w:bCs/>
          <w:sz w:val="28"/>
          <w:szCs w:val="28"/>
          <w:u w:val="single"/>
        </w:rPr>
      </w:pPr>
      <w:r w:rsidRPr="00101D33">
        <w:rPr>
          <w:rFonts w:ascii="Simplified Arabic" w:hAnsi="Simplified Arabic" w:cs="Simplified Arabic"/>
          <w:b/>
          <w:bCs/>
          <w:sz w:val="28"/>
          <w:szCs w:val="28"/>
          <w:u w:val="single"/>
          <w:rtl/>
        </w:rPr>
        <w:t xml:space="preserve">الأهمية العلمية : </w:t>
      </w:r>
    </w:p>
    <w:p w14:paraId="4BCA81E7" w14:textId="77777777" w:rsidR="00457973" w:rsidRPr="00101D33" w:rsidRDefault="00457973" w:rsidP="00101D33">
      <w:p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 xml:space="preserve">تكمن الأهمية العلمية في إثراء الأدبيات العلمية المتعلقة بحوكمة الذكاء الاصطناعي، خاصة في مجال الإدارة العامة والسياسات الحكومية، من خلال تحليل ومقارنة النماذج العالمية المختلفة واستكشاف مدى ملاءمتها للبيئة الإدارية في المملكة العربية </w:t>
      </w:r>
      <w:proofErr w:type="gramStart"/>
      <w:r w:rsidRPr="00101D33">
        <w:rPr>
          <w:rFonts w:ascii="Simplified Arabic" w:hAnsi="Simplified Arabic" w:cs="Simplified Arabic"/>
          <w:sz w:val="28"/>
          <w:szCs w:val="28"/>
          <w:rtl/>
        </w:rPr>
        <w:t>السعودية ,</w:t>
      </w:r>
      <w:proofErr w:type="gramEnd"/>
      <w:r w:rsidRPr="00101D33">
        <w:rPr>
          <w:rFonts w:ascii="Simplified Arabic" w:hAnsi="Simplified Arabic" w:cs="Simplified Arabic"/>
          <w:sz w:val="28"/>
          <w:szCs w:val="28"/>
          <w:rtl/>
        </w:rPr>
        <w:t xml:space="preserve">  يرتبط موضوع البحث بالتوجهات الاستراتيجية للمملكة في مجال التحول الرقمي والابتكار، حيث يدعم الجهود الرامية إلى توظيف التقنيات الحديثة في تطوير الإدارة الحكومية وتحقيق أهداف التنمية </w:t>
      </w:r>
      <w:proofErr w:type="gramStart"/>
      <w:r w:rsidRPr="00101D33">
        <w:rPr>
          <w:rFonts w:ascii="Simplified Arabic" w:hAnsi="Simplified Arabic" w:cs="Simplified Arabic"/>
          <w:sz w:val="28"/>
          <w:szCs w:val="28"/>
          <w:rtl/>
        </w:rPr>
        <w:t>الوطنية .</w:t>
      </w:r>
      <w:proofErr w:type="gramEnd"/>
    </w:p>
    <w:p w14:paraId="32E64DDD" w14:textId="77777777" w:rsidR="00457973" w:rsidRPr="00101D33" w:rsidRDefault="00457973" w:rsidP="00101D33">
      <w:pPr>
        <w:spacing w:line="360" w:lineRule="auto"/>
        <w:rPr>
          <w:rFonts w:ascii="Simplified Arabic" w:hAnsi="Simplified Arabic" w:cs="Simplified Arabic"/>
          <w:sz w:val="28"/>
          <w:szCs w:val="28"/>
        </w:rPr>
      </w:pPr>
    </w:p>
    <w:p w14:paraId="4845F40C" w14:textId="77777777" w:rsidR="00457973" w:rsidRPr="00101D33" w:rsidRDefault="00457973" w:rsidP="00101D33">
      <w:pPr>
        <w:pStyle w:val="ListParagraph"/>
        <w:numPr>
          <w:ilvl w:val="0"/>
          <w:numId w:val="1"/>
        </w:numPr>
        <w:spacing w:line="360" w:lineRule="auto"/>
        <w:rPr>
          <w:rFonts w:ascii="Simplified Arabic" w:hAnsi="Simplified Arabic" w:cs="Simplified Arabic"/>
          <w:b/>
          <w:bCs/>
          <w:sz w:val="28"/>
          <w:szCs w:val="28"/>
          <w:u w:val="single"/>
        </w:rPr>
      </w:pPr>
      <w:r w:rsidRPr="00101D33">
        <w:rPr>
          <w:rFonts w:ascii="Simplified Arabic" w:hAnsi="Simplified Arabic" w:cs="Simplified Arabic"/>
          <w:b/>
          <w:bCs/>
          <w:sz w:val="28"/>
          <w:szCs w:val="28"/>
          <w:u w:val="single"/>
          <w:rtl/>
        </w:rPr>
        <w:t xml:space="preserve">الأهمية العملية : </w:t>
      </w:r>
    </w:p>
    <w:p w14:paraId="3EB04541" w14:textId="77777777" w:rsidR="00457973" w:rsidRPr="00101D33" w:rsidRDefault="00457973"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يسهم البحث في تقديم تصور علمي يمكن أن يساعد صانعي القرار في المؤسسات الحكومية السعودية على تطوير سياسات عامة فعالة لتنظيم استخدام تقنيات الذكاء الاصطناعي، بما يعزز الشفافية والكفاءة في الأداء الحكومي</w:t>
      </w:r>
    </w:p>
    <w:p w14:paraId="0B5DA0BD" w14:textId="77777777" w:rsidR="00457973" w:rsidRPr="00101D33" w:rsidRDefault="00457973" w:rsidP="00101D33">
      <w:pPr>
        <w:spacing w:line="360" w:lineRule="auto"/>
        <w:rPr>
          <w:rFonts w:ascii="Simplified Arabic" w:hAnsi="Simplified Arabic" w:cs="Simplified Arabic"/>
          <w:sz w:val="28"/>
          <w:szCs w:val="28"/>
          <w:u w:val="single"/>
          <w:rtl/>
        </w:rPr>
      </w:pPr>
    </w:p>
    <w:p w14:paraId="49CF5093" w14:textId="77777777" w:rsidR="00F925D0" w:rsidRPr="00101D33" w:rsidRDefault="00F925D0" w:rsidP="00101D33">
      <w:pPr>
        <w:spacing w:line="360" w:lineRule="auto"/>
        <w:rPr>
          <w:rFonts w:ascii="Simplified Arabic" w:hAnsi="Simplified Arabic" w:cs="Simplified Arabic"/>
          <w:sz w:val="28"/>
          <w:szCs w:val="28"/>
          <w:u w:val="single"/>
          <w:rtl/>
        </w:rPr>
      </w:pPr>
    </w:p>
    <w:p w14:paraId="54543C56" w14:textId="77777777" w:rsidR="00F925D0" w:rsidRPr="00101D33" w:rsidRDefault="00F925D0" w:rsidP="00101D33">
      <w:pPr>
        <w:spacing w:line="360" w:lineRule="auto"/>
        <w:rPr>
          <w:rFonts w:ascii="Simplified Arabic" w:hAnsi="Simplified Arabic" w:cs="Simplified Arabic"/>
          <w:sz w:val="28"/>
          <w:szCs w:val="28"/>
          <w:u w:val="single"/>
          <w:rtl/>
        </w:rPr>
      </w:pPr>
    </w:p>
    <w:p w14:paraId="6F4003CD" w14:textId="77777777" w:rsidR="00F925D0" w:rsidRPr="00101D33" w:rsidRDefault="00F925D0" w:rsidP="00101D33">
      <w:pPr>
        <w:spacing w:line="360" w:lineRule="auto"/>
        <w:rPr>
          <w:rFonts w:ascii="Simplified Arabic" w:hAnsi="Simplified Arabic" w:cs="Simplified Arabic"/>
          <w:sz w:val="28"/>
          <w:szCs w:val="28"/>
          <w:u w:val="single"/>
          <w:rtl/>
        </w:rPr>
      </w:pPr>
    </w:p>
    <w:p w14:paraId="579DE2BF" w14:textId="77777777" w:rsidR="00F925D0" w:rsidRPr="00101D33" w:rsidRDefault="00F925D0" w:rsidP="00101D33">
      <w:pPr>
        <w:spacing w:line="360" w:lineRule="auto"/>
        <w:rPr>
          <w:rFonts w:ascii="Simplified Arabic" w:hAnsi="Simplified Arabic" w:cs="Simplified Arabic"/>
          <w:sz w:val="28"/>
          <w:szCs w:val="28"/>
          <w:u w:val="single"/>
          <w:rtl/>
        </w:rPr>
      </w:pPr>
    </w:p>
    <w:p w14:paraId="0D1AC2D8" w14:textId="2974EB88" w:rsidR="00D22171" w:rsidRPr="00D047A1" w:rsidRDefault="00D22171" w:rsidP="00101D33">
      <w:pPr>
        <w:pStyle w:val="Heading1"/>
        <w:spacing w:line="360" w:lineRule="auto"/>
        <w:rPr>
          <w:rFonts w:ascii="Simplified Arabic" w:hAnsi="Simplified Arabic" w:cs="Simplified Arabic"/>
          <w:b/>
          <w:bCs/>
          <w:color w:val="auto"/>
          <w:rtl/>
        </w:rPr>
      </w:pPr>
      <w:bookmarkStart w:id="7" w:name="_Toc234382313"/>
      <w:r w:rsidRPr="00D047A1">
        <w:rPr>
          <w:rFonts w:ascii="Simplified Arabic" w:hAnsi="Simplified Arabic" w:cs="Simplified Arabic"/>
          <w:b/>
          <w:bCs/>
          <w:color w:val="auto"/>
          <w:rtl/>
        </w:rPr>
        <w:t>أهداف الدراسة</w:t>
      </w:r>
      <w:r w:rsidR="00457973" w:rsidRPr="00D047A1">
        <w:rPr>
          <w:rFonts w:ascii="Simplified Arabic" w:hAnsi="Simplified Arabic" w:cs="Simplified Arabic"/>
          <w:b/>
          <w:bCs/>
          <w:color w:val="auto"/>
          <w:rtl/>
        </w:rPr>
        <w:t xml:space="preserve"> :</w:t>
      </w:r>
      <w:bookmarkEnd w:id="7"/>
    </w:p>
    <w:p w14:paraId="3FC4D79A" w14:textId="77777777" w:rsidR="00457973" w:rsidRPr="00101D33" w:rsidRDefault="00457973" w:rsidP="00101D33">
      <w:pPr>
        <w:pStyle w:val="ListParagraph"/>
        <w:numPr>
          <w:ilvl w:val="0"/>
          <w:numId w:val="2"/>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التعرف على مفهوم حوكمة الذكاء الاصطناعي وأهميته في تطوير الإدارة الحكومية الحديثة</w:t>
      </w:r>
      <w:r w:rsidRPr="00101D33">
        <w:rPr>
          <w:rFonts w:ascii="Simplified Arabic" w:hAnsi="Simplified Arabic" w:cs="Simplified Arabic"/>
          <w:sz w:val="28"/>
          <w:szCs w:val="28"/>
        </w:rPr>
        <w:t>.</w:t>
      </w:r>
    </w:p>
    <w:p w14:paraId="7D8FFE37" w14:textId="77777777" w:rsidR="00457973" w:rsidRPr="00101D33" w:rsidRDefault="00457973" w:rsidP="00101D33">
      <w:pPr>
        <w:pStyle w:val="ListParagraph"/>
        <w:numPr>
          <w:ilvl w:val="0"/>
          <w:numId w:val="2"/>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تحليل أبرز نماذج حوكمة الذكاء الاصطناعي المعتمدة عالميًا، وبيان خصائصها وآليات تطبيقها</w:t>
      </w:r>
      <w:r w:rsidRPr="00101D33">
        <w:rPr>
          <w:rFonts w:ascii="Simplified Arabic" w:hAnsi="Simplified Arabic" w:cs="Simplified Arabic"/>
          <w:sz w:val="28"/>
          <w:szCs w:val="28"/>
        </w:rPr>
        <w:t>.</w:t>
      </w:r>
    </w:p>
    <w:p w14:paraId="18188AEE" w14:textId="77777777" w:rsidR="00457973" w:rsidRPr="00101D33" w:rsidRDefault="00457973" w:rsidP="00101D33">
      <w:pPr>
        <w:pStyle w:val="ListParagraph"/>
        <w:numPr>
          <w:ilvl w:val="0"/>
          <w:numId w:val="2"/>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إجراء مقارنة بين النماذج العالمية المختلفة لحوكمة الذكاء الاصطناعي من حيث الأطر التنظيمية والتشريعية وآليات الرقابة</w:t>
      </w:r>
      <w:r w:rsidRPr="00101D33">
        <w:rPr>
          <w:rFonts w:ascii="Simplified Arabic" w:hAnsi="Simplified Arabic" w:cs="Simplified Arabic"/>
          <w:sz w:val="28"/>
          <w:szCs w:val="28"/>
        </w:rPr>
        <w:t>.</w:t>
      </w:r>
    </w:p>
    <w:p w14:paraId="00968530" w14:textId="77777777" w:rsidR="00457973" w:rsidRPr="00101D33" w:rsidRDefault="00457973" w:rsidP="00101D33">
      <w:pPr>
        <w:pStyle w:val="ListParagraph"/>
        <w:numPr>
          <w:ilvl w:val="0"/>
          <w:numId w:val="2"/>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دراسة واقع استخدام الذكاء الاصطناعي في الإدارة الحكومية في المملكة العربية السعودية</w:t>
      </w:r>
      <w:r w:rsidRPr="00101D33">
        <w:rPr>
          <w:rFonts w:ascii="Simplified Arabic" w:hAnsi="Simplified Arabic" w:cs="Simplified Arabic"/>
          <w:sz w:val="28"/>
          <w:szCs w:val="28"/>
        </w:rPr>
        <w:t>.</w:t>
      </w:r>
    </w:p>
    <w:p w14:paraId="298022CF" w14:textId="77777777" w:rsidR="00457973" w:rsidRPr="00101D33" w:rsidRDefault="00457973" w:rsidP="00101D33">
      <w:pPr>
        <w:pStyle w:val="ListParagraph"/>
        <w:numPr>
          <w:ilvl w:val="0"/>
          <w:numId w:val="2"/>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بيان أثر نماذج حوكمة الذكاء الاصطناعي في تطوير السياسات العامة في الإدارة الحكومية</w:t>
      </w:r>
      <w:r w:rsidRPr="00101D33">
        <w:rPr>
          <w:rFonts w:ascii="Simplified Arabic" w:hAnsi="Simplified Arabic" w:cs="Simplified Arabic"/>
          <w:sz w:val="28"/>
          <w:szCs w:val="28"/>
        </w:rPr>
        <w:t>.</w:t>
      </w:r>
    </w:p>
    <w:p w14:paraId="33C424A9" w14:textId="77777777" w:rsidR="00457973" w:rsidRPr="00101D33" w:rsidRDefault="00457973" w:rsidP="00101D33">
      <w:pPr>
        <w:pStyle w:val="ListParagraph"/>
        <w:numPr>
          <w:ilvl w:val="0"/>
          <w:numId w:val="2"/>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تقديم مجموعة من التوصيات التي يمكن أن تسهم في تطوير إطار تنظيمي فعال لحوكمة الذكاء الاصطناعي في المؤسسات الحكومية السعودية بما يتوافق مع أهداف رؤية السعودية 2030</w:t>
      </w:r>
      <w:r w:rsidRPr="00101D33">
        <w:rPr>
          <w:rFonts w:ascii="Simplified Arabic" w:hAnsi="Simplified Arabic" w:cs="Simplified Arabic"/>
          <w:sz w:val="28"/>
          <w:szCs w:val="28"/>
        </w:rPr>
        <w:t>.</w:t>
      </w:r>
    </w:p>
    <w:p w14:paraId="146AA046" w14:textId="77777777" w:rsidR="00457973" w:rsidRPr="00101D33" w:rsidRDefault="00457973" w:rsidP="00101D33">
      <w:pPr>
        <w:spacing w:line="360" w:lineRule="auto"/>
        <w:rPr>
          <w:rFonts w:ascii="Simplified Arabic" w:hAnsi="Simplified Arabic" w:cs="Simplified Arabic"/>
          <w:sz w:val="28"/>
          <w:szCs w:val="28"/>
          <w:rtl/>
        </w:rPr>
      </w:pPr>
    </w:p>
    <w:p w14:paraId="3AF95547" w14:textId="77777777" w:rsidR="00F925D0" w:rsidRDefault="00F925D0" w:rsidP="00101D33">
      <w:pPr>
        <w:spacing w:line="360" w:lineRule="auto"/>
        <w:rPr>
          <w:rFonts w:ascii="Simplified Arabic" w:hAnsi="Simplified Arabic" w:cs="Simplified Arabic"/>
          <w:sz w:val="28"/>
          <w:szCs w:val="28"/>
          <w:u w:val="single"/>
          <w:rtl/>
        </w:rPr>
      </w:pPr>
    </w:p>
    <w:p w14:paraId="1F5F05F3" w14:textId="77777777" w:rsidR="00D047A1" w:rsidRDefault="00D047A1" w:rsidP="00101D33">
      <w:pPr>
        <w:spacing w:line="360" w:lineRule="auto"/>
        <w:rPr>
          <w:rFonts w:ascii="Simplified Arabic" w:hAnsi="Simplified Arabic" w:cs="Simplified Arabic"/>
          <w:sz w:val="28"/>
          <w:szCs w:val="28"/>
          <w:u w:val="single"/>
          <w:rtl/>
        </w:rPr>
      </w:pPr>
    </w:p>
    <w:p w14:paraId="4BDFD9A9" w14:textId="77777777" w:rsidR="00D047A1" w:rsidRPr="00101D33" w:rsidRDefault="00D047A1" w:rsidP="00101D33">
      <w:pPr>
        <w:spacing w:line="360" w:lineRule="auto"/>
        <w:rPr>
          <w:rFonts w:ascii="Simplified Arabic" w:hAnsi="Simplified Arabic" w:cs="Simplified Arabic"/>
          <w:sz w:val="28"/>
          <w:szCs w:val="28"/>
          <w:u w:val="single"/>
          <w:rtl/>
        </w:rPr>
      </w:pPr>
    </w:p>
    <w:p w14:paraId="3AC349E8" w14:textId="77777777" w:rsidR="00F925D0" w:rsidRPr="00101D33" w:rsidRDefault="00F925D0" w:rsidP="00101D33">
      <w:pPr>
        <w:spacing w:line="360" w:lineRule="auto"/>
        <w:rPr>
          <w:rFonts w:ascii="Simplified Arabic" w:hAnsi="Simplified Arabic" w:cs="Simplified Arabic"/>
          <w:sz w:val="28"/>
          <w:szCs w:val="28"/>
          <w:u w:val="single"/>
          <w:rtl/>
        </w:rPr>
      </w:pPr>
    </w:p>
    <w:p w14:paraId="047082E5" w14:textId="77777777" w:rsidR="00F925D0" w:rsidRPr="00101D33" w:rsidRDefault="00F925D0" w:rsidP="00101D33">
      <w:pPr>
        <w:spacing w:line="360" w:lineRule="auto"/>
        <w:rPr>
          <w:rFonts w:ascii="Simplified Arabic" w:hAnsi="Simplified Arabic" w:cs="Simplified Arabic"/>
          <w:sz w:val="28"/>
          <w:szCs w:val="28"/>
          <w:u w:val="single"/>
          <w:rtl/>
        </w:rPr>
      </w:pPr>
    </w:p>
    <w:p w14:paraId="28E251A6" w14:textId="49E96EF9" w:rsidR="00457973" w:rsidRPr="00101D33" w:rsidRDefault="00457973" w:rsidP="00101D33">
      <w:pPr>
        <w:pStyle w:val="Heading1"/>
        <w:spacing w:line="360" w:lineRule="auto"/>
        <w:rPr>
          <w:rFonts w:ascii="Simplified Arabic" w:hAnsi="Simplified Arabic" w:cs="Simplified Arabic"/>
          <w:b/>
          <w:bCs/>
          <w:color w:val="auto"/>
          <w:rtl/>
        </w:rPr>
      </w:pPr>
      <w:bookmarkStart w:id="8" w:name="_Toc234382314"/>
      <w:r w:rsidRPr="00101D33">
        <w:rPr>
          <w:rFonts w:ascii="Simplified Arabic" w:hAnsi="Simplified Arabic" w:cs="Simplified Arabic"/>
          <w:b/>
          <w:bCs/>
          <w:color w:val="auto"/>
          <w:rtl/>
        </w:rPr>
        <w:t>ت</w:t>
      </w:r>
      <w:r w:rsidR="00D22171" w:rsidRPr="00101D33">
        <w:rPr>
          <w:rFonts w:ascii="Simplified Arabic" w:hAnsi="Simplified Arabic" w:cs="Simplified Arabic"/>
          <w:b/>
          <w:bCs/>
          <w:color w:val="auto"/>
          <w:rtl/>
        </w:rPr>
        <w:t xml:space="preserve">ساؤلات الدراسة </w:t>
      </w:r>
      <w:r w:rsidRPr="00101D33">
        <w:rPr>
          <w:rFonts w:ascii="Simplified Arabic" w:hAnsi="Simplified Arabic" w:cs="Simplified Arabic"/>
          <w:b/>
          <w:bCs/>
          <w:color w:val="auto"/>
          <w:rtl/>
        </w:rPr>
        <w:t>:</w:t>
      </w:r>
      <w:bookmarkEnd w:id="8"/>
    </w:p>
    <w:p w14:paraId="52AE6CF7" w14:textId="77777777" w:rsidR="00457973" w:rsidRPr="00101D33" w:rsidRDefault="00457973" w:rsidP="00101D33">
      <w:pPr>
        <w:pStyle w:val="ListParagraph"/>
        <w:numPr>
          <w:ilvl w:val="0"/>
          <w:numId w:val="3"/>
        </w:numPr>
        <w:spacing w:line="360" w:lineRule="auto"/>
        <w:rPr>
          <w:rFonts w:ascii="Simplified Arabic" w:hAnsi="Simplified Arabic" w:cs="Simplified Arabic"/>
          <w:sz w:val="28"/>
          <w:szCs w:val="28"/>
        </w:rPr>
      </w:pPr>
      <w:proofErr w:type="spellStart"/>
      <w:r w:rsidRPr="00101D33">
        <w:rPr>
          <w:rFonts w:ascii="Simplified Arabic" w:hAnsi="Simplified Arabic" w:cs="Simplified Arabic"/>
          <w:sz w:val="28"/>
          <w:szCs w:val="28"/>
          <w:rtl/>
        </w:rPr>
        <w:t>ماهو</w:t>
      </w:r>
      <w:proofErr w:type="spellEnd"/>
      <w:r w:rsidRPr="00101D33">
        <w:rPr>
          <w:rFonts w:ascii="Simplified Arabic" w:hAnsi="Simplified Arabic" w:cs="Simplified Arabic"/>
          <w:sz w:val="28"/>
          <w:szCs w:val="28"/>
          <w:rtl/>
        </w:rPr>
        <w:t xml:space="preserve"> حوكمة الذكاء الاصطناعي وأهميته في تطوير الإدارة الحكومية الحديثة ؟</w:t>
      </w:r>
    </w:p>
    <w:p w14:paraId="08972171" w14:textId="77777777" w:rsidR="00457973" w:rsidRPr="00101D33" w:rsidRDefault="00457973" w:rsidP="00101D33">
      <w:pPr>
        <w:pStyle w:val="ListParagraph"/>
        <w:numPr>
          <w:ilvl w:val="0"/>
          <w:numId w:val="3"/>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ما أبرز نماذج حوكمة الذكاء الاصطناعي المعتمدة عالميًا، وبيان خصائصها وآليات تطبيقها ؟</w:t>
      </w:r>
    </w:p>
    <w:p w14:paraId="28EA9A22" w14:textId="77777777" w:rsidR="00457973" w:rsidRPr="00101D33" w:rsidRDefault="00457973" w:rsidP="00101D33">
      <w:pPr>
        <w:pStyle w:val="ListParagraph"/>
        <w:numPr>
          <w:ilvl w:val="0"/>
          <w:numId w:val="3"/>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ماهي آلية إجراء مقارنة بين النماذج العالمية المختلفة لحوكمة الذكاء الاصطناعي ؟</w:t>
      </w:r>
    </w:p>
    <w:p w14:paraId="4B27D907" w14:textId="77777777" w:rsidR="00457973" w:rsidRPr="00101D33" w:rsidRDefault="00457973" w:rsidP="00101D33">
      <w:pPr>
        <w:pStyle w:val="ListParagraph"/>
        <w:numPr>
          <w:ilvl w:val="0"/>
          <w:numId w:val="3"/>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Pr>
        <w:t xml:space="preserve">  </w:t>
      </w:r>
      <w:proofErr w:type="spellStart"/>
      <w:r w:rsidRPr="00101D33">
        <w:rPr>
          <w:rFonts w:ascii="Simplified Arabic" w:hAnsi="Simplified Arabic" w:cs="Simplified Arabic"/>
          <w:sz w:val="28"/>
          <w:szCs w:val="28"/>
          <w:rtl/>
        </w:rPr>
        <w:t>ماهو</w:t>
      </w:r>
      <w:proofErr w:type="spellEnd"/>
      <w:r w:rsidRPr="00101D33">
        <w:rPr>
          <w:rFonts w:ascii="Simplified Arabic" w:hAnsi="Simplified Arabic" w:cs="Simplified Arabic"/>
          <w:sz w:val="28"/>
          <w:szCs w:val="28"/>
          <w:rtl/>
        </w:rPr>
        <w:t xml:space="preserve"> واقع استخدام الذكاء الاصطناعي في الإدارة الحكومية في المملكة العربية السعودية ؟</w:t>
      </w:r>
    </w:p>
    <w:p w14:paraId="52BDB0BE" w14:textId="65AE0D52" w:rsidR="00457973" w:rsidRPr="00101D33" w:rsidRDefault="00457973" w:rsidP="00101D33">
      <w:pPr>
        <w:pStyle w:val="ListParagraph"/>
        <w:numPr>
          <w:ilvl w:val="0"/>
          <w:numId w:val="3"/>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Pr>
        <w:t xml:space="preserve">  </w:t>
      </w:r>
      <w:proofErr w:type="gramStart"/>
      <w:r w:rsidRPr="00101D33">
        <w:rPr>
          <w:rFonts w:ascii="Simplified Arabic" w:hAnsi="Simplified Arabic" w:cs="Simplified Arabic"/>
          <w:sz w:val="28"/>
          <w:szCs w:val="28"/>
          <w:rtl/>
        </w:rPr>
        <w:t>ما  أثر</w:t>
      </w:r>
      <w:proofErr w:type="gramEnd"/>
      <w:r w:rsidRPr="00101D33">
        <w:rPr>
          <w:rFonts w:ascii="Simplified Arabic" w:hAnsi="Simplified Arabic" w:cs="Simplified Arabic"/>
          <w:sz w:val="28"/>
          <w:szCs w:val="28"/>
          <w:rtl/>
        </w:rPr>
        <w:t xml:space="preserve"> نماذج حوكمة الذكاء الاصطناعي في تطوير السياسات العامة في الإدارة الحكومية؟</w:t>
      </w:r>
    </w:p>
    <w:p w14:paraId="01E6437E" w14:textId="77777777" w:rsidR="00F925D0" w:rsidRPr="00D047A1" w:rsidRDefault="00F925D0" w:rsidP="00101D33">
      <w:pPr>
        <w:spacing w:line="360" w:lineRule="auto"/>
        <w:rPr>
          <w:rFonts w:ascii="Simplified Arabic" w:hAnsi="Simplified Arabic" w:cs="Simplified Arabic"/>
          <w:sz w:val="28"/>
          <w:szCs w:val="28"/>
          <w:u w:val="single"/>
          <w:rtl/>
        </w:rPr>
      </w:pPr>
    </w:p>
    <w:p w14:paraId="20A71CA6" w14:textId="77777777" w:rsidR="00F925D0" w:rsidRPr="00101D33" w:rsidRDefault="00F925D0" w:rsidP="00101D33">
      <w:pPr>
        <w:spacing w:line="360" w:lineRule="auto"/>
        <w:rPr>
          <w:rFonts w:ascii="Simplified Arabic" w:hAnsi="Simplified Arabic" w:cs="Simplified Arabic"/>
          <w:sz w:val="28"/>
          <w:szCs w:val="28"/>
          <w:u w:val="single"/>
          <w:rtl/>
        </w:rPr>
      </w:pPr>
    </w:p>
    <w:p w14:paraId="76A03DFE" w14:textId="77777777" w:rsidR="00F925D0" w:rsidRPr="00101D33" w:rsidRDefault="00F925D0" w:rsidP="00101D33">
      <w:pPr>
        <w:spacing w:line="360" w:lineRule="auto"/>
        <w:rPr>
          <w:rFonts w:ascii="Simplified Arabic" w:hAnsi="Simplified Arabic" w:cs="Simplified Arabic"/>
          <w:sz w:val="28"/>
          <w:szCs w:val="28"/>
          <w:u w:val="single"/>
          <w:rtl/>
        </w:rPr>
      </w:pPr>
    </w:p>
    <w:p w14:paraId="0301E4CC" w14:textId="77777777" w:rsidR="00F925D0" w:rsidRPr="00101D33" w:rsidRDefault="00F925D0" w:rsidP="00101D33">
      <w:pPr>
        <w:spacing w:line="360" w:lineRule="auto"/>
        <w:rPr>
          <w:rFonts w:ascii="Simplified Arabic" w:hAnsi="Simplified Arabic" w:cs="Simplified Arabic"/>
          <w:sz w:val="28"/>
          <w:szCs w:val="28"/>
          <w:u w:val="single"/>
          <w:rtl/>
        </w:rPr>
      </w:pPr>
    </w:p>
    <w:p w14:paraId="452B52AF" w14:textId="77777777" w:rsidR="00F925D0" w:rsidRPr="00101D33" w:rsidRDefault="00F925D0" w:rsidP="00101D33">
      <w:pPr>
        <w:spacing w:line="360" w:lineRule="auto"/>
        <w:rPr>
          <w:rFonts w:ascii="Simplified Arabic" w:hAnsi="Simplified Arabic" w:cs="Simplified Arabic"/>
          <w:sz w:val="28"/>
          <w:szCs w:val="28"/>
          <w:u w:val="single"/>
          <w:rtl/>
        </w:rPr>
      </w:pPr>
    </w:p>
    <w:p w14:paraId="3B245A68" w14:textId="77777777" w:rsidR="00F925D0" w:rsidRPr="00101D33" w:rsidRDefault="00F925D0" w:rsidP="00101D33">
      <w:pPr>
        <w:spacing w:line="360" w:lineRule="auto"/>
        <w:rPr>
          <w:rFonts w:ascii="Simplified Arabic" w:hAnsi="Simplified Arabic" w:cs="Simplified Arabic"/>
          <w:sz w:val="28"/>
          <w:szCs w:val="28"/>
          <w:u w:val="single"/>
          <w:rtl/>
        </w:rPr>
      </w:pPr>
    </w:p>
    <w:p w14:paraId="5EF51895" w14:textId="77777777" w:rsidR="00F925D0" w:rsidRDefault="00F925D0" w:rsidP="00101D33">
      <w:pPr>
        <w:spacing w:line="360" w:lineRule="auto"/>
        <w:rPr>
          <w:rFonts w:ascii="Simplified Arabic" w:hAnsi="Simplified Arabic" w:cs="Simplified Arabic"/>
          <w:sz w:val="28"/>
          <w:szCs w:val="28"/>
          <w:u w:val="single"/>
          <w:rtl/>
        </w:rPr>
      </w:pPr>
    </w:p>
    <w:p w14:paraId="2EC7D4F9" w14:textId="77777777" w:rsidR="00D047A1" w:rsidRPr="00101D33" w:rsidRDefault="00D047A1" w:rsidP="00101D33">
      <w:pPr>
        <w:spacing w:line="360" w:lineRule="auto"/>
        <w:rPr>
          <w:rFonts w:ascii="Simplified Arabic" w:hAnsi="Simplified Arabic" w:cs="Simplified Arabic"/>
          <w:sz w:val="28"/>
          <w:szCs w:val="28"/>
          <w:u w:val="single"/>
          <w:rtl/>
        </w:rPr>
      </w:pPr>
    </w:p>
    <w:p w14:paraId="5514C8F6" w14:textId="77777777" w:rsidR="00F925D0" w:rsidRPr="00101D33" w:rsidRDefault="00F925D0" w:rsidP="00101D33">
      <w:pPr>
        <w:spacing w:line="360" w:lineRule="auto"/>
        <w:rPr>
          <w:rFonts w:ascii="Simplified Arabic" w:hAnsi="Simplified Arabic" w:cs="Simplified Arabic"/>
          <w:sz w:val="28"/>
          <w:szCs w:val="28"/>
          <w:u w:val="single"/>
          <w:rtl/>
        </w:rPr>
      </w:pPr>
    </w:p>
    <w:p w14:paraId="3D3B43EA" w14:textId="1B531103" w:rsidR="00F925D0" w:rsidRPr="00D047A1" w:rsidRDefault="00D52480" w:rsidP="00101D33">
      <w:pPr>
        <w:pStyle w:val="Heading1"/>
        <w:spacing w:line="360" w:lineRule="auto"/>
        <w:rPr>
          <w:rFonts w:ascii="Simplified Arabic" w:hAnsi="Simplified Arabic" w:cs="Simplified Arabic"/>
          <w:b/>
          <w:bCs/>
          <w:color w:val="auto"/>
          <w:rtl/>
        </w:rPr>
      </w:pPr>
      <w:bookmarkStart w:id="9" w:name="_Toc234382315"/>
      <w:r w:rsidRPr="00D047A1">
        <w:rPr>
          <w:rFonts w:ascii="Simplified Arabic" w:hAnsi="Simplified Arabic" w:cs="Simplified Arabic"/>
          <w:b/>
          <w:bCs/>
          <w:color w:val="auto"/>
          <w:rtl/>
        </w:rPr>
        <w:t>فروض الدراسة</w:t>
      </w:r>
      <w:r w:rsidR="00457973" w:rsidRPr="00D047A1">
        <w:rPr>
          <w:rFonts w:ascii="Simplified Arabic" w:hAnsi="Simplified Arabic" w:cs="Simplified Arabic"/>
          <w:b/>
          <w:bCs/>
          <w:color w:val="auto"/>
          <w:rtl/>
        </w:rPr>
        <w:t xml:space="preserve"> :</w:t>
      </w:r>
      <w:bookmarkEnd w:id="9"/>
    </w:p>
    <w:p w14:paraId="29ECA30E" w14:textId="77777777" w:rsidR="00457973" w:rsidRPr="00101D33" w:rsidRDefault="00457973" w:rsidP="00101D33">
      <w:pPr>
        <w:numPr>
          <w:ilvl w:val="0"/>
          <w:numId w:val="4"/>
        </w:numPr>
        <w:spacing w:line="360" w:lineRule="auto"/>
        <w:rPr>
          <w:rFonts w:ascii="Simplified Arabic" w:hAnsi="Simplified Arabic" w:cs="Simplified Arabic"/>
          <w:sz w:val="28"/>
          <w:szCs w:val="28"/>
        </w:rPr>
      </w:pPr>
      <w:proofErr w:type="gramStart"/>
      <w:r w:rsidRPr="00101D33">
        <w:rPr>
          <w:rFonts w:ascii="Simplified Arabic" w:hAnsi="Simplified Arabic" w:cs="Simplified Arabic"/>
          <w:sz w:val="28"/>
          <w:szCs w:val="28"/>
          <w:rtl/>
        </w:rPr>
        <w:t>هناك  فروق</w:t>
      </w:r>
      <w:proofErr w:type="gramEnd"/>
      <w:r w:rsidRPr="00101D33">
        <w:rPr>
          <w:rFonts w:ascii="Simplified Arabic" w:hAnsi="Simplified Arabic" w:cs="Simplified Arabic"/>
          <w:sz w:val="28"/>
          <w:szCs w:val="28"/>
          <w:rtl/>
        </w:rPr>
        <w:t xml:space="preserve"> جوهرية بين نماذج حوكمة الذكاء الاصطناعي العالمية من حيث الأطر التنظيمية وآليات </w:t>
      </w:r>
      <w:proofErr w:type="gramStart"/>
      <w:r w:rsidRPr="00101D33">
        <w:rPr>
          <w:rFonts w:ascii="Simplified Arabic" w:hAnsi="Simplified Arabic" w:cs="Simplified Arabic"/>
          <w:sz w:val="28"/>
          <w:szCs w:val="28"/>
          <w:rtl/>
        </w:rPr>
        <w:t>التطبيق .</w:t>
      </w:r>
      <w:proofErr w:type="gramEnd"/>
    </w:p>
    <w:p w14:paraId="7638201B" w14:textId="77777777" w:rsidR="00457973" w:rsidRPr="00101D33" w:rsidRDefault="00457973" w:rsidP="00101D33">
      <w:pPr>
        <w:numPr>
          <w:ilvl w:val="0"/>
          <w:numId w:val="4"/>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يؤثر تبني نماذج حوكمة الذكاء الاصطناعي بشكل إيجابي في تطوير السياسات العامة في الإدارة الحكومية .</w:t>
      </w:r>
    </w:p>
    <w:p w14:paraId="6234ABB6" w14:textId="77777777" w:rsidR="00457973" w:rsidRPr="00101D33" w:rsidRDefault="00457973" w:rsidP="00101D33">
      <w:pPr>
        <w:numPr>
          <w:ilvl w:val="0"/>
          <w:numId w:val="4"/>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يسهم تطبيق حوكمة فعالة للذكاء الاصطناعي في تعزيز الشفافية والكفاءة في العمل الحكومي</w:t>
      </w:r>
      <w:r w:rsidRPr="00101D33">
        <w:rPr>
          <w:rFonts w:ascii="Simplified Arabic" w:hAnsi="Simplified Arabic" w:cs="Simplified Arabic"/>
          <w:sz w:val="28"/>
          <w:szCs w:val="28"/>
        </w:rPr>
        <w:t>.</w:t>
      </w:r>
    </w:p>
    <w:p w14:paraId="440549FB" w14:textId="77777777" w:rsidR="00457973" w:rsidRPr="00101D33" w:rsidRDefault="00457973" w:rsidP="00101D33">
      <w:pPr>
        <w:spacing w:line="360" w:lineRule="auto"/>
        <w:rPr>
          <w:rFonts w:ascii="Simplified Arabic" w:hAnsi="Simplified Arabic" w:cs="Simplified Arabic"/>
          <w:sz w:val="28"/>
          <w:szCs w:val="28"/>
          <w:u w:val="single"/>
          <w:rtl/>
        </w:rPr>
      </w:pPr>
    </w:p>
    <w:p w14:paraId="67CBE4F6" w14:textId="77777777" w:rsidR="00F925D0" w:rsidRPr="00101D33" w:rsidRDefault="00F925D0" w:rsidP="00101D33">
      <w:pPr>
        <w:spacing w:line="360" w:lineRule="auto"/>
        <w:rPr>
          <w:rFonts w:ascii="Simplified Arabic" w:hAnsi="Simplified Arabic" w:cs="Simplified Arabic"/>
          <w:sz w:val="28"/>
          <w:szCs w:val="28"/>
          <w:u w:val="single"/>
          <w:rtl/>
        </w:rPr>
      </w:pPr>
    </w:p>
    <w:p w14:paraId="0289C178" w14:textId="77777777" w:rsidR="00F925D0" w:rsidRPr="00101D33" w:rsidRDefault="00F925D0" w:rsidP="00101D33">
      <w:pPr>
        <w:spacing w:line="360" w:lineRule="auto"/>
        <w:rPr>
          <w:rFonts w:ascii="Simplified Arabic" w:hAnsi="Simplified Arabic" w:cs="Simplified Arabic"/>
          <w:sz w:val="28"/>
          <w:szCs w:val="28"/>
          <w:u w:val="single"/>
          <w:rtl/>
        </w:rPr>
      </w:pPr>
    </w:p>
    <w:p w14:paraId="33F9FE88" w14:textId="77777777" w:rsidR="00F925D0" w:rsidRPr="00101D33" w:rsidRDefault="00F925D0" w:rsidP="00101D33">
      <w:pPr>
        <w:spacing w:line="360" w:lineRule="auto"/>
        <w:rPr>
          <w:rFonts w:ascii="Simplified Arabic" w:hAnsi="Simplified Arabic" w:cs="Simplified Arabic"/>
          <w:sz w:val="28"/>
          <w:szCs w:val="28"/>
          <w:u w:val="single"/>
          <w:rtl/>
        </w:rPr>
      </w:pPr>
    </w:p>
    <w:p w14:paraId="47D2D2E2" w14:textId="77777777" w:rsidR="00F925D0" w:rsidRPr="00101D33" w:rsidRDefault="00F925D0" w:rsidP="00101D33">
      <w:pPr>
        <w:spacing w:line="360" w:lineRule="auto"/>
        <w:rPr>
          <w:rFonts w:ascii="Simplified Arabic" w:hAnsi="Simplified Arabic" w:cs="Simplified Arabic"/>
          <w:sz w:val="28"/>
          <w:szCs w:val="28"/>
          <w:u w:val="single"/>
          <w:rtl/>
        </w:rPr>
      </w:pPr>
    </w:p>
    <w:p w14:paraId="248AADB4" w14:textId="77777777" w:rsidR="00F925D0" w:rsidRPr="00101D33" w:rsidRDefault="00F925D0" w:rsidP="00101D33">
      <w:pPr>
        <w:spacing w:line="360" w:lineRule="auto"/>
        <w:rPr>
          <w:rFonts w:ascii="Simplified Arabic" w:hAnsi="Simplified Arabic" w:cs="Simplified Arabic"/>
          <w:sz w:val="28"/>
          <w:szCs w:val="28"/>
          <w:u w:val="single"/>
          <w:rtl/>
        </w:rPr>
      </w:pPr>
    </w:p>
    <w:p w14:paraId="05693CE8" w14:textId="77777777" w:rsidR="00F925D0" w:rsidRPr="00101D33" w:rsidRDefault="00F925D0" w:rsidP="00101D33">
      <w:pPr>
        <w:spacing w:line="360" w:lineRule="auto"/>
        <w:rPr>
          <w:rFonts w:ascii="Simplified Arabic" w:hAnsi="Simplified Arabic" w:cs="Simplified Arabic"/>
          <w:sz w:val="28"/>
          <w:szCs w:val="28"/>
          <w:u w:val="single"/>
          <w:rtl/>
        </w:rPr>
      </w:pPr>
    </w:p>
    <w:p w14:paraId="3A99CB2F" w14:textId="77777777" w:rsidR="00F925D0" w:rsidRPr="00101D33" w:rsidRDefault="00F925D0" w:rsidP="00101D33">
      <w:pPr>
        <w:spacing w:line="360" w:lineRule="auto"/>
        <w:rPr>
          <w:rFonts w:ascii="Simplified Arabic" w:hAnsi="Simplified Arabic" w:cs="Simplified Arabic"/>
          <w:sz w:val="28"/>
          <w:szCs w:val="28"/>
          <w:u w:val="single"/>
          <w:rtl/>
        </w:rPr>
      </w:pPr>
    </w:p>
    <w:p w14:paraId="5C1BA7DD" w14:textId="77777777" w:rsidR="00F925D0" w:rsidRPr="00101D33" w:rsidRDefault="00F925D0" w:rsidP="00101D33">
      <w:pPr>
        <w:spacing w:line="360" w:lineRule="auto"/>
        <w:rPr>
          <w:rFonts w:ascii="Simplified Arabic" w:hAnsi="Simplified Arabic" w:cs="Simplified Arabic"/>
          <w:sz w:val="28"/>
          <w:szCs w:val="28"/>
          <w:u w:val="single"/>
          <w:rtl/>
        </w:rPr>
      </w:pPr>
    </w:p>
    <w:p w14:paraId="3D346AF5" w14:textId="16893BE5" w:rsidR="00F925D0" w:rsidRPr="00101D33" w:rsidRDefault="00F925D0" w:rsidP="00101D33">
      <w:pPr>
        <w:pStyle w:val="Heading1"/>
        <w:spacing w:line="360" w:lineRule="auto"/>
        <w:rPr>
          <w:rFonts w:ascii="Simplified Arabic" w:hAnsi="Simplified Arabic" w:cs="Simplified Arabic"/>
          <w:b/>
          <w:bCs/>
          <w:color w:val="auto"/>
          <w:rtl/>
        </w:rPr>
      </w:pPr>
      <w:bookmarkStart w:id="10" w:name="_Toc234382316"/>
      <w:r w:rsidRPr="00101D33">
        <w:rPr>
          <w:rFonts w:ascii="Simplified Arabic" w:hAnsi="Simplified Arabic" w:cs="Simplified Arabic"/>
          <w:b/>
          <w:bCs/>
          <w:color w:val="auto"/>
          <w:rtl/>
        </w:rPr>
        <w:lastRenderedPageBreak/>
        <w:t xml:space="preserve">النظرية العلمية </w:t>
      </w:r>
      <w:proofErr w:type="gramStart"/>
      <w:r w:rsidRPr="00101D33">
        <w:rPr>
          <w:rFonts w:ascii="Simplified Arabic" w:hAnsi="Simplified Arabic" w:cs="Simplified Arabic"/>
          <w:b/>
          <w:bCs/>
          <w:color w:val="auto"/>
          <w:rtl/>
        </w:rPr>
        <w:t>المتبعة  لإعداد</w:t>
      </w:r>
      <w:proofErr w:type="gramEnd"/>
      <w:r w:rsidRPr="00101D33">
        <w:rPr>
          <w:rFonts w:ascii="Simplified Arabic" w:hAnsi="Simplified Arabic" w:cs="Simplified Arabic"/>
          <w:b/>
          <w:bCs/>
          <w:color w:val="auto"/>
          <w:rtl/>
        </w:rPr>
        <w:t xml:space="preserve"> </w:t>
      </w:r>
      <w:proofErr w:type="gramStart"/>
      <w:r w:rsidRPr="00101D33">
        <w:rPr>
          <w:rFonts w:ascii="Simplified Arabic" w:hAnsi="Simplified Arabic" w:cs="Simplified Arabic"/>
          <w:b/>
          <w:bCs/>
          <w:color w:val="auto"/>
          <w:rtl/>
        </w:rPr>
        <w:t>البحث</w:t>
      </w:r>
      <w:r w:rsidR="00457973" w:rsidRPr="00101D33">
        <w:rPr>
          <w:rFonts w:ascii="Simplified Arabic" w:hAnsi="Simplified Arabic" w:cs="Simplified Arabic"/>
          <w:b/>
          <w:bCs/>
          <w:color w:val="auto"/>
          <w:rtl/>
        </w:rPr>
        <w:t xml:space="preserve"> :</w:t>
      </w:r>
      <w:bookmarkEnd w:id="10"/>
      <w:proofErr w:type="gramEnd"/>
    </w:p>
    <w:p w14:paraId="0E9D79C5" w14:textId="77777777" w:rsidR="002700EA" w:rsidRPr="00101D33" w:rsidRDefault="002700EA" w:rsidP="00101D33">
      <w:pPr>
        <w:pStyle w:val="ListParagraph"/>
        <w:numPr>
          <w:ilvl w:val="0"/>
          <w:numId w:val="5"/>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 xml:space="preserve">نظرية الحوكمة : </w:t>
      </w:r>
    </w:p>
    <w:p w14:paraId="4A554545" w14:textId="77777777" w:rsidR="002700EA" w:rsidRPr="00101D33" w:rsidRDefault="002700EA" w:rsidP="00101D33">
      <w:p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تشير نظرية الحوكمة إلى مجموعة القواعد والآليات التي تنظم العلاقة بين المؤسسات والجهات الفاعلة المختلفة بهدف تحقيق الشفافية والمساءلة والكفاءة في إدارة الموارد واتخاذ القرارات</w:t>
      </w:r>
      <w:r w:rsidRPr="00101D33">
        <w:rPr>
          <w:rFonts w:ascii="Simplified Arabic" w:hAnsi="Simplified Arabic" w:cs="Simplified Arabic"/>
          <w:sz w:val="28"/>
          <w:szCs w:val="28"/>
        </w:rPr>
        <w:t>.</w:t>
      </w:r>
    </w:p>
    <w:p w14:paraId="444F4594" w14:textId="77777777" w:rsidR="002700EA" w:rsidRPr="00101D33" w:rsidRDefault="002700EA" w:rsidP="00101D33">
      <w:pPr>
        <w:pStyle w:val="ListParagraph"/>
        <w:numPr>
          <w:ilvl w:val="0"/>
          <w:numId w:val="5"/>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نظرية صنع السياسات العامة :</w:t>
      </w:r>
    </w:p>
    <w:p w14:paraId="302D0C9E" w14:textId="77777777" w:rsidR="002700EA" w:rsidRPr="00101D33" w:rsidRDefault="002700EA" w:rsidP="00101D33">
      <w:p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تتناول هذه النظرية المراحل المختلفة لصياغة السياسات العامة، بدءًا من تحديد المشكلة ووصولًا إلى تنفيذ السياسات وتقييمها، وتبرز أهمية البيانات والتكنولوجيا في دعم عملية اتخاذ القرار</w:t>
      </w:r>
      <w:r w:rsidRPr="00101D33">
        <w:rPr>
          <w:rFonts w:ascii="Simplified Arabic" w:hAnsi="Simplified Arabic" w:cs="Simplified Arabic"/>
          <w:sz w:val="28"/>
          <w:szCs w:val="28"/>
        </w:rPr>
        <w:t>.</w:t>
      </w:r>
    </w:p>
    <w:p w14:paraId="4B49D8AC" w14:textId="77777777" w:rsidR="002700EA" w:rsidRPr="00101D33" w:rsidRDefault="002700EA" w:rsidP="00101D33">
      <w:pPr>
        <w:pStyle w:val="ListParagraph"/>
        <w:numPr>
          <w:ilvl w:val="0"/>
          <w:numId w:val="5"/>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نظرية الابتكار الحكومي :</w:t>
      </w:r>
    </w:p>
    <w:p w14:paraId="6B0A1F11" w14:textId="77777777" w:rsidR="002700EA" w:rsidRPr="00101D33" w:rsidRDefault="002700EA" w:rsidP="00101D33">
      <w:p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تركز هذه النظرية على دور الابتكار والتكنولوجيا في تحسين أداء المؤسسات الحكومية وتعزيز قدرتها على الاستجابة للتحديات المعاصرة</w:t>
      </w:r>
      <w:r w:rsidRPr="00101D33">
        <w:rPr>
          <w:rFonts w:ascii="Simplified Arabic" w:hAnsi="Simplified Arabic" w:cs="Simplified Arabic"/>
          <w:sz w:val="28"/>
          <w:szCs w:val="28"/>
        </w:rPr>
        <w:t>.</w:t>
      </w:r>
    </w:p>
    <w:p w14:paraId="2A4F26A7" w14:textId="77777777" w:rsidR="00457973" w:rsidRPr="00101D33" w:rsidRDefault="00457973" w:rsidP="00101D33">
      <w:pPr>
        <w:spacing w:line="360" w:lineRule="auto"/>
        <w:rPr>
          <w:rFonts w:ascii="Simplified Arabic" w:hAnsi="Simplified Arabic" w:cs="Simplified Arabic"/>
          <w:sz w:val="28"/>
          <w:szCs w:val="28"/>
          <w:u w:val="single"/>
          <w:rtl/>
        </w:rPr>
      </w:pPr>
    </w:p>
    <w:p w14:paraId="2AAD8009" w14:textId="77777777" w:rsidR="00F925D0" w:rsidRPr="00101D33" w:rsidRDefault="00F925D0" w:rsidP="00101D33">
      <w:pPr>
        <w:spacing w:line="360" w:lineRule="auto"/>
        <w:rPr>
          <w:rFonts w:ascii="Simplified Arabic" w:hAnsi="Simplified Arabic" w:cs="Simplified Arabic"/>
          <w:sz w:val="28"/>
          <w:szCs w:val="28"/>
          <w:u w:val="single"/>
          <w:rtl/>
        </w:rPr>
      </w:pPr>
    </w:p>
    <w:p w14:paraId="216E8E69" w14:textId="77777777" w:rsidR="00F925D0" w:rsidRPr="00101D33" w:rsidRDefault="00F925D0" w:rsidP="00101D33">
      <w:pPr>
        <w:spacing w:line="360" w:lineRule="auto"/>
        <w:rPr>
          <w:rFonts w:ascii="Simplified Arabic" w:hAnsi="Simplified Arabic" w:cs="Simplified Arabic"/>
          <w:sz w:val="28"/>
          <w:szCs w:val="28"/>
          <w:u w:val="single"/>
          <w:rtl/>
        </w:rPr>
      </w:pPr>
    </w:p>
    <w:p w14:paraId="00A17364" w14:textId="77777777" w:rsidR="00F925D0" w:rsidRPr="00101D33" w:rsidRDefault="00F925D0" w:rsidP="00101D33">
      <w:pPr>
        <w:spacing w:line="360" w:lineRule="auto"/>
        <w:rPr>
          <w:rFonts w:ascii="Simplified Arabic" w:hAnsi="Simplified Arabic" w:cs="Simplified Arabic"/>
          <w:sz w:val="28"/>
          <w:szCs w:val="28"/>
          <w:u w:val="single"/>
          <w:rtl/>
        </w:rPr>
      </w:pPr>
    </w:p>
    <w:p w14:paraId="0D2976A9" w14:textId="77777777" w:rsidR="00F925D0" w:rsidRPr="00101D33" w:rsidRDefault="00F925D0" w:rsidP="00101D33">
      <w:pPr>
        <w:spacing w:line="360" w:lineRule="auto"/>
        <w:rPr>
          <w:rFonts w:ascii="Simplified Arabic" w:hAnsi="Simplified Arabic" w:cs="Simplified Arabic"/>
          <w:sz w:val="28"/>
          <w:szCs w:val="28"/>
          <w:u w:val="single"/>
          <w:rtl/>
        </w:rPr>
      </w:pPr>
    </w:p>
    <w:p w14:paraId="18DE8D11" w14:textId="77777777" w:rsidR="00F925D0" w:rsidRPr="00101D33" w:rsidRDefault="00F925D0" w:rsidP="00101D33">
      <w:pPr>
        <w:spacing w:line="360" w:lineRule="auto"/>
        <w:rPr>
          <w:rFonts w:ascii="Simplified Arabic" w:hAnsi="Simplified Arabic" w:cs="Simplified Arabic"/>
          <w:sz w:val="28"/>
          <w:szCs w:val="28"/>
          <w:u w:val="single"/>
          <w:rtl/>
        </w:rPr>
      </w:pPr>
    </w:p>
    <w:p w14:paraId="3AC2B1A2" w14:textId="77777777" w:rsidR="00F925D0" w:rsidRPr="00101D33" w:rsidRDefault="00F925D0" w:rsidP="00101D33">
      <w:pPr>
        <w:spacing w:line="360" w:lineRule="auto"/>
        <w:rPr>
          <w:rFonts w:ascii="Simplified Arabic" w:hAnsi="Simplified Arabic" w:cs="Simplified Arabic"/>
          <w:sz w:val="28"/>
          <w:szCs w:val="28"/>
          <w:u w:val="single"/>
          <w:rtl/>
        </w:rPr>
      </w:pPr>
    </w:p>
    <w:p w14:paraId="6949ECD5" w14:textId="77777777" w:rsidR="00F925D0" w:rsidRPr="00101D33" w:rsidRDefault="00F925D0" w:rsidP="00101D33">
      <w:pPr>
        <w:spacing w:line="360" w:lineRule="auto"/>
        <w:rPr>
          <w:rFonts w:ascii="Simplified Arabic" w:hAnsi="Simplified Arabic" w:cs="Simplified Arabic"/>
          <w:sz w:val="28"/>
          <w:szCs w:val="28"/>
          <w:u w:val="single"/>
          <w:rtl/>
        </w:rPr>
      </w:pPr>
    </w:p>
    <w:p w14:paraId="380143BC" w14:textId="2FD528D9" w:rsidR="00F925D0" w:rsidRPr="00101D33" w:rsidRDefault="00F925D0" w:rsidP="00101D33">
      <w:pPr>
        <w:spacing w:line="360" w:lineRule="auto"/>
        <w:rPr>
          <w:rFonts w:ascii="Simplified Arabic" w:hAnsi="Simplified Arabic" w:cs="Simplified Arabic"/>
          <w:sz w:val="28"/>
          <w:szCs w:val="28"/>
          <w:u w:val="single"/>
          <w:rtl/>
        </w:rPr>
      </w:pPr>
    </w:p>
    <w:p w14:paraId="1B061822" w14:textId="77777777" w:rsidR="00F925D0" w:rsidRPr="00101D33" w:rsidRDefault="00F925D0" w:rsidP="00101D33">
      <w:pPr>
        <w:spacing w:line="360" w:lineRule="auto"/>
        <w:rPr>
          <w:rFonts w:ascii="Simplified Arabic" w:hAnsi="Simplified Arabic" w:cs="Simplified Arabic"/>
          <w:sz w:val="28"/>
          <w:szCs w:val="28"/>
          <w:u w:val="single"/>
          <w:rtl/>
        </w:rPr>
      </w:pPr>
    </w:p>
    <w:p w14:paraId="190D3395" w14:textId="77777777" w:rsidR="00F925D0" w:rsidRPr="00101D33" w:rsidRDefault="00F925D0" w:rsidP="00101D33">
      <w:pPr>
        <w:spacing w:line="360" w:lineRule="auto"/>
        <w:jc w:val="center"/>
        <w:rPr>
          <w:rFonts w:ascii="Simplified Arabic" w:hAnsi="Simplified Arabic" w:cs="Simplified Arabic"/>
          <w:b/>
          <w:bCs/>
          <w:sz w:val="28"/>
          <w:szCs w:val="28"/>
          <w:u w:val="single"/>
          <w:rtl/>
        </w:rPr>
      </w:pPr>
    </w:p>
    <w:p w14:paraId="0861AC6A" w14:textId="77777777" w:rsidR="00F925D0" w:rsidRPr="00101D33" w:rsidRDefault="00F925D0" w:rsidP="00101D33">
      <w:pPr>
        <w:spacing w:line="360" w:lineRule="auto"/>
        <w:rPr>
          <w:rFonts w:ascii="Simplified Arabic" w:hAnsi="Simplified Arabic" w:cs="Simplified Arabic"/>
          <w:b/>
          <w:bCs/>
          <w:sz w:val="28"/>
          <w:szCs w:val="28"/>
          <w:u w:val="single"/>
          <w:rtl/>
        </w:rPr>
      </w:pPr>
    </w:p>
    <w:p w14:paraId="34FD5DA3" w14:textId="77777777" w:rsidR="00F925D0" w:rsidRPr="00101D33" w:rsidRDefault="00F925D0" w:rsidP="00101D33">
      <w:pPr>
        <w:spacing w:line="360" w:lineRule="auto"/>
        <w:jc w:val="center"/>
        <w:rPr>
          <w:rFonts w:ascii="Simplified Arabic" w:hAnsi="Simplified Arabic" w:cs="Simplified Arabic"/>
          <w:b/>
          <w:bCs/>
          <w:sz w:val="28"/>
          <w:szCs w:val="28"/>
          <w:u w:val="single"/>
          <w:rtl/>
        </w:rPr>
      </w:pPr>
    </w:p>
    <w:p w14:paraId="2AB3A3C8" w14:textId="2620021A" w:rsidR="00F925D0" w:rsidRPr="00101D33" w:rsidRDefault="00F925D0" w:rsidP="00101D33">
      <w:pPr>
        <w:pStyle w:val="Heading1"/>
        <w:spacing w:line="360" w:lineRule="auto"/>
        <w:jc w:val="center"/>
        <w:rPr>
          <w:rFonts w:ascii="Simplified Arabic" w:hAnsi="Simplified Arabic" w:cs="Simplified Arabic"/>
          <w:b/>
          <w:bCs/>
          <w:color w:val="auto"/>
          <w:sz w:val="40"/>
          <w:szCs w:val="40"/>
          <w:rtl/>
        </w:rPr>
      </w:pPr>
      <w:bookmarkStart w:id="11" w:name="_Toc234382317"/>
      <w:r w:rsidRPr="00101D33">
        <w:rPr>
          <w:rFonts w:ascii="Simplified Arabic" w:hAnsi="Simplified Arabic" w:cs="Simplified Arabic"/>
          <w:b/>
          <w:bCs/>
          <w:color w:val="auto"/>
          <w:sz w:val="40"/>
          <w:szCs w:val="40"/>
          <w:rtl/>
        </w:rPr>
        <w:t>الفصل الثاني</w:t>
      </w:r>
      <w:bookmarkEnd w:id="11"/>
    </w:p>
    <w:p w14:paraId="6AAFE107" w14:textId="425BDF2C" w:rsidR="00F925D0" w:rsidRPr="00101D33" w:rsidRDefault="00F925D0" w:rsidP="00101D33">
      <w:pPr>
        <w:pStyle w:val="Heading1"/>
        <w:spacing w:line="360" w:lineRule="auto"/>
        <w:jc w:val="center"/>
        <w:rPr>
          <w:rFonts w:ascii="Simplified Arabic" w:hAnsi="Simplified Arabic" w:cs="Simplified Arabic"/>
          <w:b/>
          <w:bCs/>
          <w:color w:val="auto"/>
          <w:sz w:val="40"/>
          <w:szCs w:val="40"/>
          <w:rtl/>
        </w:rPr>
      </w:pPr>
      <w:bookmarkStart w:id="12" w:name="_Toc234382318"/>
      <w:r w:rsidRPr="00101D33">
        <w:rPr>
          <w:rFonts w:ascii="Simplified Arabic" w:hAnsi="Simplified Arabic" w:cs="Simplified Arabic"/>
          <w:b/>
          <w:bCs/>
          <w:color w:val="auto"/>
          <w:sz w:val="40"/>
          <w:szCs w:val="40"/>
          <w:rtl/>
        </w:rPr>
        <w:t>الدراسات السابقة</w:t>
      </w:r>
      <w:bookmarkEnd w:id="12"/>
    </w:p>
    <w:p w14:paraId="34548D0B" w14:textId="77777777" w:rsidR="00F925D0" w:rsidRPr="00101D33" w:rsidRDefault="00F925D0" w:rsidP="00101D33">
      <w:pPr>
        <w:spacing w:line="360" w:lineRule="auto"/>
        <w:rPr>
          <w:rFonts w:ascii="Simplified Arabic" w:hAnsi="Simplified Arabic" w:cs="Simplified Arabic"/>
          <w:sz w:val="28"/>
          <w:szCs w:val="28"/>
          <w:u w:val="single"/>
          <w:rtl/>
        </w:rPr>
      </w:pPr>
    </w:p>
    <w:p w14:paraId="036D7235" w14:textId="77777777" w:rsidR="00F925D0" w:rsidRPr="00101D33" w:rsidRDefault="00F925D0" w:rsidP="00101D33">
      <w:pPr>
        <w:spacing w:line="360" w:lineRule="auto"/>
        <w:rPr>
          <w:rFonts w:ascii="Simplified Arabic" w:hAnsi="Simplified Arabic" w:cs="Simplified Arabic"/>
          <w:sz w:val="28"/>
          <w:szCs w:val="28"/>
          <w:u w:val="single"/>
          <w:rtl/>
        </w:rPr>
      </w:pPr>
    </w:p>
    <w:p w14:paraId="10C7EEB3" w14:textId="77777777" w:rsidR="00F925D0" w:rsidRPr="00101D33" w:rsidRDefault="00F925D0" w:rsidP="00101D33">
      <w:pPr>
        <w:spacing w:line="360" w:lineRule="auto"/>
        <w:rPr>
          <w:rFonts w:ascii="Simplified Arabic" w:hAnsi="Simplified Arabic" w:cs="Simplified Arabic"/>
          <w:sz w:val="28"/>
          <w:szCs w:val="28"/>
          <w:u w:val="single"/>
          <w:rtl/>
        </w:rPr>
      </w:pPr>
    </w:p>
    <w:p w14:paraId="31DE7DB7" w14:textId="77777777" w:rsidR="00F925D0" w:rsidRPr="00101D33" w:rsidRDefault="00F925D0" w:rsidP="00101D33">
      <w:pPr>
        <w:spacing w:line="360" w:lineRule="auto"/>
        <w:rPr>
          <w:rFonts w:ascii="Simplified Arabic" w:hAnsi="Simplified Arabic" w:cs="Simplified Arabic"/>
          <w:sz w:val="28"/>
          <w:szCs w:val="28"/>
          <w:u w:val="single"/>
          <w:rtl/>
        </w:rPr>
      </w:pPr>
    </w:p>
    <w:p w14:paraId="1E5462C4" w14:textId="77777777" w:rsidR="00F925D0" w:rsidRPr="00101D33" w:rsidRDefault="00F925D0" w:rsidP="00101D33">
      <w:pPr>
        <w:spacing w:line="360" w:lineRule="auto"/>
        <w:rPr>
          <w:rFonts w:ascii="Simplified Arabic" w:hAnsi="Simplified Arabic" w:cs="Simplified Arabic"/>
          <w:sz w:val="28"/>
          <w:szCs w:val="28"/>
          <w:u w:val="single"/>
          <w:rtl/>
        </w:rPr>
      </w:pPr>
    </w:p>
    <w:p w14:paraId="779E885D" w14:textId="77777777" w:rsidR="00F925D0" w:rsidRPr="00101D33" w:rsidRDefault="00F925D0" w:rsidP="00101D33">
      <w:pPr>
        <w:spacing w:line="360" w:lineRule="auto"/>
        <w:rPr>
          <w:rFonts w:ascii="Simplified Arabic" w:hAnsi="Simplified Arabic" w:cs="Simplified Arabic"/>
          <w:sz w:val="28"/>
          <w:szCs w:val="28"/>
          <w:u w:val="single"/>
          <w:rtl/>
        </w:rPr>
      </w:pPr>
    </w:p>
    <w:p w14:paraId="66C3EB01" w14:textId="77777777" w:rsidR="00B120D0" w:rsidRPr="00101D33" w:rsidRDefault="00B120D0" w:rsidP="00101D33">
      <w:pPr>
        <w:spacing w:line="360" w:lineRule="auto"/>
        <w:rPr>
          <w:rFonts w:ascii="Simplified Arabic" w:hAnsi="Simplified Arabic" w:cs="Simplified Arabic"/>
          <w:sz w:val="28"/>
          <w:szCs w:val="28"/>
          <w:u w:val="single"/>
          <w:rtl/>
        </w:rPr>
      </w:pPr>
    </w:p>
    <w:p w14:paraId="0B10E6AA" w14:textId="77777777" w:rsidR="00B120D0" w:rsidRPr="00101D33" w:rsidRDefault="00B120D0" w:rsidP="00101D33">
      <w:pPr>
        <w:spacing w:line="360" w:lineRule="auto"/>
        <w:rPr>
          <w:rFonts w:ascii="Simplified Arabic" w:hAnsi="Simplified Arabic" w:cs="Simplified Arabic"/>
          <w:sz w:val="28"/>
          <w:szCs w:val="28"/>
          <w:u w:val="single"/>
          <w:rtl/>
        </w:rPr>
      </w:pPr>
    </w:p>
    <w:p w14:paraId="363260E8" w14:textId="158E0B93" w:rsidR="00F925D0" w:rsidRPr="00101D33" w:rsidRDefault="00F925D0" w:rsidP="00101D33">
      <w:pPr>
        <w:pStyle w:val="Heading1"/>
        <w:spacing w:line="360" w:lineRule="auto"/>
        <w:rPr>
          <w:rFonts w:ascii="Simplified Arabic" w:hAnsi="Simplified Arabic" w:cs="Simplified Arabic"/>
          <w:b/>
          <w:bCs/>
          <w:color w:val="auto"/>
          <w:sz w:val="36"/>
          <w:szCs w:val="36"/>
          <w:rtl/>
        </w:rPr>
      </w:pPr>
      <w:bookmarkStart w:id="13" w:name="_Toc234382319"/>
      <w:r w:rsidRPr="00101D33">
        <w:rPr>
          <w:rFonts w:ascii="Simplified Arabic" w:hAnsi="Simplified Arabic" w:cs="Simplified Arabic"/>
          <w:b/>
          <w:bCs/>
          <w:color w:val="auto"/>
          <w:sz w:val="36"/>
          <w:szCs w:val="36"/>
          <w:rtl/>
        </w:rPr>
        <w:lastRenderedPageBreak/>
        <w:t>مقدمة</w:t>
      </w:r>
      <w:r w:rsidR="002700EA" w:rsidRPr="00101D33">
        <w:rPr>
          <w:rFonts w:ascii="Simplified Arabic" w:hAnsi="Simplified Arabic" w:cs="Simplified Arabic"/>
          <w:b/>
          <w:bCs/>
          <w:color w:val="auto"/>
          <w:sz w:val="36"/>
          <w:szCs w:val="36"/>
          <w:rtl/>
        </w:rPr>
        <w:t xml:space="preserve"> :</w:t>
      </w:r>
      <w:bookmarkEnd w:id="13"/>
    </w:p>
    <w:p w14:paraId="51CEBCE6" w14:textId="3DFB4815" w:rsidR="00F925D0" w:rsidRPr="00101D33" w:rsidRDefault="00B120D0"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 xml:space="preserve">يتناول هذا الفصل </w:t>
      </w:r>
      <w:r w:rsidR="00FB4872">
        <w:rPr>
          <w:rFonts w:ascii="Simplified Arabic" w:hAnsi="Simplified Arabic" w:cs="Simplified Arabic" w:hint="cs"/>
          <w:sz w:val="28"/>
          <w:szCs w:val="28"/>
          <w:rtl/>
        </w:rPr>
        <w:t>عرضا</w:t>
      </w:r>
      <w:r w:rsidRPr="00101D33">
        <w:rPr>
          <w:rFonts w:ascii="Simplified Arabic" w:hAnsi="Simplified Arabic" w:cs="Simplified Arabic"/>
          <w:sz w:val="28"/>
          <w:szCs w:val="28"/>
          <w:rtl/>
        </w:rPr>
        <w:t xml:space="preserve"> للدراسات السابقة ذات الصلة بموضوع حوكمة الذكاء الاصطناعي وتطبيقاتها في الإدارة </w:t>
      </w:r>
      <w:proofErr w:type="gramStart"/>
      <w:r w:rsidRPr="00101D33">
        <w:rPr>
          <w:rFonts w:ascii="Simplified Arabic" w:hAnsi="Simplified Arabic" w:cs="Simplified Arabic"/>
          <w:sz w:val="28"/>
          <w:szCs w:val="28"/>
          <w:rtl/>
        </w:rPr>
        <w:t>الحكومية</w:t>
      </w:r>
      <w:r w:rsidR="00FB4872">
        <w:rPr>
          <w:rFonts w:ascii="Simplified Arabic" w:hAnsi="Simplified Arabic" w:cs="Simplified Arabic" w:hint="cs"/>
          <w:sz w:val="28"/>
          <w:szCs w:val="28"/>
          <w:rtl/>
        </w:rPr>
        <w:t xml:space="preserve"> </w:t>
      </w:r>
      <w:r w:rsidRPr="00101D33">
        <w:rPr>
          <w:rFonts w:ascii="Simplified Arabic" w:hAnsi="Simplified Arabic" w:cs="Simplified Arabic"/>
          <w:sz w:val="28"/>
          <w:szCs w:val="28"/>
          <w:rtl/>
        </w:rPr>
        <w:t>،</w:t>
      </w:r>
      <w:proofErr w:type="gramEnd"/>
      <w:r w:rsidRPr="00101D33">
        <w:rPr>
          <w:rFonts w:ascii="Simplified Arabic" w:hAnsi="Simplified Arabic" w:cs="Simplified Arabic"/>
          <w:sz w:val="28"/>
          <w:szCs w:val="28"/>
          <w:rtl/>
        </w:rPr>
        <w:t xml:space="preserve"> وذلك بهدف التعرف على أبرز النتائج التي توصلت إليها الدراسات وبيان أوجه الاتفاق والاختلاف </w:t>
      </w:r>
      <w:proofErr w:type="gramStart"/>
      <w:r w:rsidRPr="00101D33">
        <w:rPr>
          <w:rFonts w:ascii="Simplified Arabic" w:hAnsi="Simplified Arabic" w:cs="Simplified Arabic"/>
          <w:sz w:val="28"/>
          <w:szCs w:val="28"/>
          <w:rtl/>
        </w:rPr>
        <w:t>بينها</w:t>
      </w:r>
      <w:r w:rsidR="00FB4872">
        <w:rPr>
          <w:rFonts w:ascii="Simplified Arabic" w:hAnsi="Simplified Arabic" w:cs="Simplified Arabic" w:hint="cs"/>
          <w:sz w:val="28"/>
          <w:szCs w:val="28"/>
          <w:rtl/>
        </w:rPr>
        <w:t xml:space="preserve"> </w:t>
      </w:r>
      <w:r w:rsidRPr="00101D33">
        <w:rPr>
          <w:rFonts w:ascii="Simplified Arabic" w:hAnsi="Simplified Arabic" w:cs="Simplified Arabic"/>
          <w:sz w:val="28"/>
          <w:szCs w:val="28"/>
          <w:rtl/>
        </w:rPr>
        <w:t>،</w:t>
      </w:r>
      <w:proofErr w:type="gramEnd"/>
      <w:r w:rsidRPr="00101D33">
        <w:rPr>
          <w:rFonts w:ascii="Simplified Arabic" w:hAnsi="Simplified Arabic" w:cs="Simplified Arabic"/>
          <w:sz w:val="28"/>
          <w:szCs w:val="28"/>
          <w:rtl/>
        </w:rPr>
        <w:t xml:space="preserve"> وتحديد الفجوات البحثية التي تسعى الدراسة الحالية إلى </w:t>
      </w:r>
      <w:proofErr w:type="gramStart"/>
      <w:r w:rsidRPr="00101D33">
        <w:rPr>
          <w:rFonts w:ascii="Simplified Arabic" w:hAnsi="Simplified Arabic" w:cs="Simplified Arabic"/>
          <w:sz w:val="28"/>
          <w:szCs w:val="28"/>
          <w:rtl/>
        </w:rPr>
        <w:t>معالجتها</w:t>
      </w:r>
      <w:r w:rsidR="00FB4872">
        <w:rPr>
          <w:rFonts w:ascii="Simplified Arabic" w:hAnsi="Simplified Arabic" w:cs="Simplified Arabic" w:hint="cs"/>
          <w:sz w:val="28"/>
          <w:szCs w:val="28"/>
          <w:rtl/>
        </w:rPr>
        <w:t xml:space="preserve"> ,</w:t>
      </w:r>
      <w:proofErr w:type="gramEnd"/>
      <w:r w:rsidR="00FB4872">
        <w:rPr>
          <w:rFonts w:ascii="Simplified Arabic" w:hAnsi="Simplified Arabic" w:cs="Simplified Arabic" w:hint="cs"/>
          <w:sz w:val="28"/>
          <w:szCs w:val="28"/>
          <w:rtl/>
        </w:rPr>
        <w:t xml:space="preserve"> </w:t>
      </w:r>
      <w:r w:rsidRPr="00101D33">
        <w:rPr>
          <w:rFonts w:ascii="Simplified Arabic" w:hAnsi="Simplified Arabic" w:cs="Simplified Arabic"/>
          <w:sz w:val="28"/>
          <w:szCs w:val="28"/>
          <w:rtl/>
        </w:rPr>
        <w:t xml:space="preserve"> كما يسهم هذا الفصل في بناء الأساس العلمي للدراسة، ودعم متغيراتها، والاستفادة من المناهج والأدوات البحثية التي استخدمتها الدراسات السابقة</w:t>
      </w:r>
    </w:p>
    <w:p w14:paraId="24CE5691" w14:textId="77777777" w:rsidR="00F925D0" w:rsidRPr="00101D33" w:rsidRDefault="00F925D0" w:rsidP="00101D33">
      <w:pPr>
        <w:spacing w:line="360" w:lineRule="auto"/>
        <w:rPr>
          <w:rFonts w:ascii="Simplified Arabic" w:hAnsi="Simplified Arabic" w:cs="Simplified Arabic"/>
          <w:sz w:val="28"/>
          <w:szCs w:val="28"/>
          <w:u w:val="single"/>
          <w:rtl/>
        </w:rPr>
      </w:pPr>
    </w:p>
    <w:p w14:paraId="7CC94A67" w14:textId="77777777" w:rsidR="00F925D0" w:rsidRPr="00101D33" w:rsidRDefault="00F925D0" w:rsidP="00101D33">
      <w:pPr>
        <w:spacing w:line="360" w:lineRule="auto"/>
        <w:rPr>
          <w:rFonts w:ascii="Simplified Arabic" w:hAnsi="Simplified Arabic" w:cs="Simplified Arabic"/>
          <w:sz w:val="28"/>
          <w:szCs w:val="28"/>
          <w:u w:val="single"/>
          <w:rtl/>
        </w:rPr>
      </w:pPr>
    </w:p>
    <w:p w14:paraId="77CE3C05" w14:textId="77777777" w:rsidR="00F925D0" w:rsidRPr="00101D33" w:rsidRDefault="00F925D0" w:rsidP="00101D33">
      <w:pPr>
        <w:spacing w:line="360" w:lineRule="auto"/>
        <w:rPr>
          <w:rFonts w:ascii="Simplified Arabic" w:hAnsi="Simplified Arabic" w:cs="Simplified Arabic"/>
          <w:sz w:val="28"/>
          <w:szCs w:val="28"/>
          <w:u w:val="single"/>
          <w:rtl/>
        </w:rPr>
      </w:pPr>
    </w:p>
    <w:p w14:paraId="11E200D7" w14:textId="77777777" w:rsidR="00F925D0" w:rsidRPr="00101D33" w:rsidRDefault="00F925D0" w:rsidP="00101D33">
      <w:pPr>
        <w:spacing w:line="360" w:lineRule="auto"/>
        <w:rPr>
          <w:rFonts w:ascii="Simplified Arabic" w:hAnsi="Simplified Arabic" w:cs="Simplified Arabic"/>
          <w:sz w:val="28"/>
          <w:szCs w:val="28"/>
          <w:u w:val="single"/>
          <w:rtl/>
        </w:rPr>
      </w:pPr>
    </w:p>
    <w:p w14:paraId="0827B78F" w14:textId="77777777" w:rsidR="00F925D0" w:rsidRPr="00101D33" w:rsidRDefault="00F925D0" w:rsidP="00101D33">
      <w:pPr>
        <w:spacing w:line="360" w:lineRule="auto"/>
        <w:rPr>
          <w:rFonts w:ascii="Simplified Arabic" w:hAnsi="Simplified Arabic" w:cs="Simplified Arabic"/>
          <w:sz w:val="28"/>
          <w:szCs w:val="28"/>
          <w:u w:val="single"/>
          <w:rtl/>
        </w:rPr>
      </w:pPr>
    </w:p>
    <w:p w14:paraId="4731D01C" w14:textId="77777777" w:rsidR="00F925D0" w:rsidRPr="00101D33" w:rsidRDefault="00F925D0" w:rsidP="00101D33">
      <w:pPr>
        <w:spacing w:line="360" w:lineRule="auto"/>
        <w:rPr>
          <w:rFonts w:ascii="Simplified Arabic" w:hAnsi="Simplified Arabic" w:cs="Simplified Arabic"/>
          <w:sz w:val="28"/>
          <w:szCs w:val="28"/>
          <w:u w:val="single"/>
          <w:rtl/>
        </w:rPr>
      </w:pPr>
    </w:p>
    <w:p w14:paraId="54627462" w14:textId="77777777" w:rsidR="00F925D0" w:rsidRPr="00101D33" w:rsidRDefault="00F925D0" w:rsidP="00101D33">
      <w:pPr>
        <w:spacing w:line="360" w:lineRule="auto"/>
        <w:rPr>
          <w:rFonts w:ascii="Simplified Arabic" w:hAnsi="Simplified Arabic" w:cs="Simplified Arabic"/>
          <w:sz w:val="28"/>
          <w:szCs w:val="28"/>
          <w:u w:val="single"/>
          <w:rtl/>
        </w:rPr>
      </w:pPr>
    </w:p>
    <w:p w14:paraId="075FD9FC" w14:textId="77777777" w:rsidR="00F925D0" w:rsidRPr="00101D33" w:rsidRDefault="00F925D0" w:rsidP="00101D33">
      <w:pPr>
        <w:spacing w:line="360" w:lineRule="auto"/>
        <w:rPr>
          <w:rFonts w:ascii="Simplified Arabic" w:hAnsi="Simplified Arabic" w:cs="Simplified Arabic"/>
          <w:sz w:val="28"/>
          <w:szCs w:val="28"/>
          <w:u w:val="single"/>
          <w:rtl/>
        </w:rPr>
      </w:pPr>
    </w:p>
    <w:p w14:paraId="417D31E7" w14:textId="77777777" w:rsidR="00F925D0" w:rsidRPr="00101D33" w:rsidRDefault="00F925D0" w:rsidP="00101D33">
      <w:pPr>
        <w:spacing w:line="360" w:lineRule="auto"/>
        <w:rPr>
          <w:rFonts w:ascii="Simplified Arabic" w:hAnsi="Simplified Arabic" w:cs="Simplified Arabic"/>
          <w:sz w:val="28"/>
          <w:szCs w:val="28"/>
          <w:u w:val="single"/>
          <w:rtl/>
        </w:rPr>
      </w:pPr>
    </w:p>
    <w:p w14:paraId="6F8A6CA3" w14:textId="37AEACFD" w:rsidR="00F925D0" w:rsidRPr="00D047A1" w:rsidRDefault="00F925D0" w:rsidP="00101D33">
      <w:pPr>
        <w:pStyle w:val="Heading1"/>
        <w:spacing w:line="360" w:lineRule="auto"/>
        <w:rPr>
          <w:rFonts w:ascii="Simplified Arabic" w:hAnsi="Simplified Arabic" w:cs="Simplified Arabic"/>
          <w:b/>
          <w:bCs/>
          <w:color w:val="auto"/>
          <w:rtl/>
        </w:rPr>
      </w:pPr>
      <w:bookmarkStart w:id="14" w:name="_Toc234382320"/>
      <w:r w:rsidRPr="00D047A1">
        <w:rPr>
          <w:rFonts w:ascii="Simplified Arabic" w:hAnsi="Simplified Arabic" w:cs="Simplified Arabic"/>
          <w:b/>
          <w:bCs/>
          <w:color w:val="auto"/>
          <w:rtl/>
        </w:rPr>
        <w:lastRenderedPageBreak/>
        <w:t>الدراسات السابقة</w:t>
      </w:r>
      <w:r w:rsidR="002700EA" w:rsidRPr="00D047A1">
        <w:rPr>
          <w:rFonts w:ascii="Simplified Arabic" w:hAnsi="Simplified Arabic" w:cs="Simplified Arabic"/>
          <w:b/>
          <w:bCs/>
          <w:color w:val="auto"/>
          <w:rtl/>
        </w:rPr>
        <w:t xml:space="preserve"> :</w:t>
      </w:r>
      <w:bookmarkEnd w:id="14"/>
    </w:p>
    <w:p w14:paraId="6CD1CCFA" w14:textId="77777777" w:rsidR="002700EA" w:rsidRPr="00101D33" w:rsidRDefault="002700EA" w:rsidP="00101D33">
      <w:pPr>
        <w:pStyle w:val="ListParagraph"/>
        <w:numPr>
          <w:ilvl w:val="0"/>
          <w:numId w:val="6"/>
        </w:numPr>
        <w:spacing w:line="360" w:lineRule="auto"/>
        <w:rPr>
          <w:rFonts w:ascii="Simplified Arabic" w:hAnsi="Simplified Arabic" w:cs="Simplified Arabic"/>
          <w:sz w:val="28"/>
          <w:szCs w:val="28"/>
          <w:u w:val="single"/>
        </w:rPr>
      </w:pPr>
      <w:r w:rsidRPr="00101D33">
        <w:rPr>
          <w:rFonts w:ascii="Simplified Arabic" w:hAnsi="Simplified Arabic" w:cs="Simplified Arabic"/>
          <w:sz w:val="28"/>
          <w:szCs w:val="28"/>
          <w:u w:val="single"/>
          <w:rtl/>
        </w:rPr>
        <w:t xml:space="preserve">دراسة (ندى , 2025) </w:t>
      </w:r>
      <w:r w:rsidRPr="00101D33">
        <w:rPr>
          <w:rStyle w:val="FootnoteReference"/>
          <w:rFonts w:ascii="Simplified Arabic" w:hAnsi="Simplified Arabic" w:cs="Simplified Arabic"/>
          <w:sz w:val="28"/>
          <w:szCs w:val="28"/>
          <w:u w:val="single"/>
          <w:rtl/>
        </w:rPr>
        <w:footnoteReference w:id="1"/>
      </w:r>
      <w:r w:rsidRPr="00101D33">
        <w:rPr>
          <w:rFonts w:ascii="Simplified Arabic" w:hAnsi="Simplified Arabic" w:cs="Simplified Arabic"/>
          <w:sz w:val="28"/>
          <w:szCs w:val="28"/>
          <w:u w:val="single"/>
          <w:rtl/>
        </w:rPr>
        <w:t>:</w:t>
      </w:r>
    </w:p>
    <w:p w14:paraId="47B18AC8" w14:textId="77777777" w:rsidR="002700EA" w:rsidRPr="00101D33" w:rsidRDefault="002700EA" w:rsidP="00101D33">
      <w:pPr>
        <w:spacing w:line="360" w:lineRule="auto"/>
        <w:ind w:left="360"/>
        <w:rPr>
          <w:rFonts w:ascii="Simplified Arabic" w:hAnsi="Simplified Arabic" w:cs="Simplified Arabic"/>
          <w:sz w:val="28"/>
          <w:szCs w:val="28"/>
          <w:rtl/>
        </w:rPr>
      </w:pPr>
      <w:r w:rsidRPr="00101D33">
        <w:rPr>
          <w:rFonts w:ascii="Simplified Arabic" w:hAnsi="Simplified Arabic" w:cs="Simplified Arabic"/>
          <w:sz w:val="28"/>
          <w:szCs w:val="28"/>
          <w:rtl/>
        </w:rPr>
        <w:t>هدف البحث إلى التعرف على مدى تأثير الذكاء الاصطناعي على الحقوق الدستورية مع التركيز على حق العمل و حق الخصوصية مع توضيح أهمية إصدار لوائح تنظيمية في إطار كل دولة للحد من الآثار السلبية التي قد يسببها الذكاء الاصطناعي , و قد سعت الدراسة إلى تعزيز العدالة و المسائلة و الشفافية في ممارسات التوظيف المعتمدة على الذكاء الاصطناعي , كما تبنى البحث المنهج الاستنباطي التحليلي و اوصت الدراسة بضرورة تطبيق إطار عمل مثل الذكاء الاصطناعي الدستوري في كل دولة بما يتناسب مع دستورها و نظامها , لضمان أن يكون أداء الذكاء الاصطناعي متوافقاً مع القيم الدستورية .</w:t>
      </w:r>
    </w:p>
    <w:p w14:paraId="01260416" w14:textId="77777777" w:rsidR="002700EA" w:rsidRPr="00101D33" w:rsidRDefault="002700EA" w:rsidP="00101D33">
      <w:pPr>
        <w:pStyle w:val="ListParagraph"/>
        <w:numPr>
          <w:ilvl w:val="0"/>
          <w:numId w:val="6"/>
        </w:numPr>
        <w:spacing w:line="360" w:lineRule="auto"/>
        <w:rPr>
          <w:rFonts w:ascii="Simplified Arabic" w:hAnsi="Simplified Arabic" w:cs="Simplified Arabic"/>
          <w:sz w:val="28"/>
          <w:szCs w:val="28"/>
          <w:u w:val="single"/>
        </w:rPr>
      </w:pPr>
      <w:r w:rsidRPr="00101D33">
        <w:rPr>
          <w:rFonts w:ascii="Simplified Arabic" w:hAnsi="Simplified Arabic" w:cs="Simplified Arabic"/>
          <w:sz w:val="28"/>
          <w:szCs w:val="28"/>
          <w:u w:val="single"/>
          <w:rtl/>
        </w:rPr>
        <w:t>دراسة (ظبية , 2023)</w:t>
      </w:r>
      <w:r w:rsidRPr="00101D33">
        <w:rPr>
          <w:rStyle w:val="FootnoteReference"/>
          <w:rFonts w:ascii="Simplified Arabic" w:hAnsi="Simplified Arabic" w:cs="Simplified Arabic"/>
          <w:sz w:val="28"/>
          <w:szCs w:val="28"/>
          <w:u w:val="single"/>
          <w:rtl/>
        </w:rPr>
        <w:footnoteReference w:id="2"/>
      </w:r>
      <w:r w:rsidRPr="00101D33">
        <w:rPr>
          <w:rFonts w:ascii="Simplified Arabic" w:hAnsi="Simplified Arabic" w:cs="Simplified Arabic"/>
          <w:sz w:val="28"/>
          <w:szCs w:val="28"/>
          <w:u w:val="single"/>
          <w:rtl/>
        </w:rPr>
        <w:t xml:space="preserve"> :</w:t>
      </w:r>
    </w:p>
    <w:p w14:paraId="2A7762E9" w14:textId="77777777" w:rsidR="002700EA" w:rsidRPr="00101D33" w:rsidRDefault="002700EA" w:rsidP="00101D33">
      <w:pPr>
        <w:spacing w:line="360" w:lineRule="auto"/>
        <w:ind w:left="360"/>
        <w:rPr>
          <w:rFonts w:ascii="Simplified Arabic" w:hAnsi="Simplified Arabic" w:cs="Simplified Arabic"/>
          <w:sz w:val="28"/>
          <w:szCs w:val="28"/>
          <w:rtl/>
        </w:rPr>
      </w:pPr>
      <w:r w:rsidRPr="00101D33">
        <w:rPr>
          <w:rFonts w:ascii="Simplified Arabic" w:hAnsi="Simplified Arabic" w:cs="Simplified Arabic"/>
          <w:sz w:val="28"/>
          <w:szCs w:val="28"/>
          <w:rtl/>
        </w:rPr>
        <w:t xml:space="preserve">هدف البحث إلى التعرف على الذكاء الاصطناعي وجهود وإنجازات دولة قطر نموذجًا. وقد بذلت دولة قطر جهود كبيرة في مجال الذكاء الاصطناعي للحاق بركب التطور العلمي والتكنولوجي، والتي منها الذكاء الاصطناعي في المؤسسة القطرية العامة للكهرباء والماء، وجهود وزارة التربية والتعليم في مجال الذكاء الاصطناعي، وبرنامج تسمو-قطر الذكية 2017م، ومعهد قطر لبحوث الحوسبة، ومنظمة الذكاء الاصطناعي بجامعة قطر وتمكين ثورة الذكاء الاصطناعي. وقد اعتمدت قطر في استراتيجيتها في مجال الذكاء الاصطناعي على مجموعة من الركائز حيث، التنافس على المواهب في عصر انتشار الذكاء الاصطناعي، والوصول إلى البيانات وأهميته، ومشهد العمالة </w:t>
      </w:r>
      <w:r w:rsidRPr="00101D33">
        <w:rPr>
          <w:rFonts w:ascii="Simplified Arabic" w:hAnsi="Simplified Arabic" w:cs="Simplified Arabic"/>
          <w:sz w:val="28"/>
          <w:szCs w:val="28"/>
          <w:rtl/>
        </w:rPr>
        <w:lastRenderedPageBreak/>
        <w:t>المتغير، والفرص الجديدة في مجال الأعمال والاقتصاد، وقطر ومجالا التركيز فيما يتعلق باعتماد الذكاء الاصطناعي، والأخلاقيات والسياسات العامة. واختتم البحث بطرح عدة توصيات منها، ضرورة إعداد قطر لإطار أخلاقيات الذكاء الاصطناعي والحوكمة للتصدي للمسائل الأخلاقية وسياسات مثل بسط الأمن، والمحاكم، والصحة، والحرب .</w:t>
      </w:r>
    </w:p>
    <w:p w14:paraId="411A50D9" w14:textId="77777777" w:rsidR="002700EA" w:rsidRPr="00101D33" w:rsidRDefault="002700EA" w:rsidP="00101D33">
      <w:pPr>
        <w:pStyle w:val="ListParagraph"/>
        <w:numPr>
          <w:ilvl w:val="0"/>
          <w:numId w:val="6"/>
        </w:numPr>
        <w:spacing w:line="360" w:lineRule="auto"/>
        <w:rPr>
          <w:rFonts w:ascii="Simplified Arabic" w:hAnsi="Simplified Arabic" w:cs="Simplified Arabic"/>
          <w:sz w:val="28"/>
          <w:szCs w:val="28"/>
          <w:u w:val="single"/>
        </w:rPr>
      </w:pPr>
      <w:r w:rsidRPr="00101D33">
        <w:rPr>
          <w:rFonts w:ascii="Simplified Arabic" w:hAnsi="Simplified Arabic" w:cs="Simplified Arabic"/>
          <w:sz w:val="28"/>
          <w:szCs w:val="28"/>
          <w:u w:val="single"/>
          <w:rtl/>
        </w:rPr>
        <w:t>دراسة (رانيا , 2025)</w:t>
      </w:r>
      <w:r w:rsidRPr="00101D33">
        <w:rPr>
          <w:rStyle w:val="FootnoteReference"/>
          <w:rFonts w:ascii="Simplified Arabic" w:hAnsi="Simplified Arabic" w:cs="Simplified Arabic"/>
          <w:sz w:val="28"/>
          <w:szCs w:val="28"/>
          <w:u w:val="single"/>
          <w:rtl/>
        </w:rPr>
        <w:footnoteReference w:id="3"/>
      </w:r>
      <w:r w:rsidRPr="00101D33">
        <w:rPr>
          <w:rFonts w:ascii="Simplified Arabic" w:hAnsi="Simplified Arabic" w:cs="Simplified Arabic"/>
          <w:sz w:val="28"/>
          <w:szCs w:val="28"/>
          <w:u w:val="single"/>
          <w:rtl/>
        </w:rPr>
        <w:t xml:space="preserve"> :</w:t>
      </w:r>
    </w:p>
    <w:p w14:paraId="299C6FC2" w14:textId="77777777" w:rsidR="002700EA" w:rsidRPr="00101D33" w:rsidRDefault="002700EA" w:rsidP="00101D33">
      <w:pPr>
        <w:spacing w:line="360" w:lineRule="auto"/>
        <w:ind w:left="360"/>
        <w:rPr>
          <w:rFonts w:ascii="Simplified Arabic" w:hAnsi="Simplified Arabic" w:cs="Simplified Arabic"/>
          <w:sz w:val="28"/>
          <w:szCs w:val="28"/>
          <w:rtl/>
        </w:rPr>
      </w:pPr>
      <w:r w:rsidRPr="00101D33">
        <w:rPr>
          <w:rFonts w:ascii="Simplified Arabic" w:hAnsi="Simplified Arabic" w:cs="Simplified Arabic"/>
          <w:sz w:val="28"/>
          <w:szCs w:val="28"/>
          <w:rtl/>
        </w:rPr>
        <w:t xml:space="preserve">هدف البحث إلى دراسة العلاقة بين الذكاء الاصطناعي والفكر </w:t>
      </w:r>
      <w:proofErr w:type="gramStart"/>
      <w:r w:rsidRPr="00101D33">
        <w:rPr>
          <w:rFonts w:ascii="Simplified Arabic" w:hAnsi="Simplified Arabic" w:cs="Simplified Arabic"/>
          <w:sz w:val="28"/>
          <w:szCs w:val="28"/>
          <w:rtl/>
        </w:rPr>
        <w:t>الفلسفي ,</w:t>
      </w:r>
      <w:proofErr w:type="gramEnd"/>
      <w:r w:rsidRPr="00101D33">
        <w:rPr>
          <w:rFonts w:ascii="Simplified Arabic" w:hAnsi="Simplified Arabic" w:cs="Simplified Arabic"/>
          <w:sz w:val="28"/>
          <w:szCs w:val="28"/>
          <w:rtl/>
        </w:rPr>
        <w:t xml:space="preserve">  من خلال تحليل تأثير الخوارزميات الذكية في تشكيل الإدراك الإنساني واتخاذ القرار. ويركز على مفهوم الحكمة الرقمية باعتبارها إطارا أخلاقيا وتقنيا يجب أن يوجه تطوير الذكاء الاصطناعي.. وقد </w:t>
      </w:r>
      <w:proofErr w:type="gramStart"/>
      <w:r w:rsidRPr="00101D33">
        <w:rPr>
          <w:rFonts w:ascii="Simplified Arabic" w:hAnsi="Simplified Arabic" w:cs="Simplified Arabic"/>
          <w:sz w:val="28"/>
          <w:szCs w:val="28"/>
          <w:rtl/>
        </w:rPr>
        <w:t>اكد</w:t>
      </w:r>
      <w:proofErr w:type="gramEnd"/>
      <w:r w:rsidRPr="00101D33">
        <w:rPr>
          <w:rFonts w:ascii="Simplified Arabic" w:hAnsi="Simplified Arabic" w:cs="Simplified Arabic"/>
          <w:sz w:val="28"/>
          <w:szCs w:val="28"/>
          <w:rtl/>
        </w:rPr>
        <w:t xml:space="preserve"> البحث على ضرورة بناء أطر تنظيمية تحفظ للإنسان دوره كمحور لصنع القرار، من خلال موازنة دقيقة بين الابتكار والمسؤولية الفكرية. وتوصلت الدراسة إلى أن الحكمة الرقمية يجب أن تفهم كعملية تشاركية بين الإنسان والتقنية، لا كبديل للوعي البشري .</w:t>
      </w:r>
    </w:p>
    <w:p w14:paraId="71783C3E" w14:textId="77777777" w:rsidR="002700EA" w:rsidRPr="00101D33" w:rsidRDefault="002700EA" w:rsidP="00101D33">
      <w:pPr>
        <w:pStyle w:val="ListParagraph"/>
        <w:numPr>
          <w:ilvl w:val="0"/>
          <w:numId w:val="6"/>
        </w:numPr>
        <w:spacing w:line="360" w:lineRule="auto"/>
        <w:rPr>
          <w:rFonts w:ascii="Simplified Arabic" w:hAnsi="Simplified Arabic" w:cs="Simplified Arabic"/>
          <w:sz w:val="28"/>
          <w:szCs w:val="28"/>
          <w:u w:val="single"/>
        </w:rPr>
      </w:pPr>
      <w:r w:rsidRPr="00101D33">
        <w:rPr>
          <w:rFonts w:ascii="Simplified Arabic" w:hAnsi="Simplified Arabic" w:cs="Simplified Arabic"/>
          <w:sz w:val="28"/>
          <w:szCs w:val="28"/>
          <w:u w:val="single"/>
          <w:rtl/>
        </w:rPr>
        <w:t>دراسة (ايناس , 2021)</w:t>
      </w:r>
      <w:r w:rsidRPr="00101D33">
        <w:rPr>
          <w:rStyle w:val="FootnoteReference"/>
          <w:rFonts w:ascii="Simplified Arabic" w:hAnsi="Simplified Arabic" w:cs="Simplified Arabic"/>
          <w:sz w:val="28"/>
          <w:szCs w:val="28"/>
          <w:u w:val="single"/>
          <w:rtl/>
        </w:rPr>
        <w:footnoteReference w:id="4"/>
      </w:r>
      <w:r w:rsidRPr="00101D33">
        <w:rPr>
          <w:rFonts w:ascii="Simplified Arabic" w:hAnsi="Simplified Arabic" w:cs="Simplified Arabic"/>
          <w:sz w:val="28"/>
          <w:szCs w:val="28"/>
          <w:u w:val="single"/>
          <w:rtl/>
        </w:rPr>
        <w:t xml:space="preserve"> :</w:t>
      </w:r>
    </w:p>
    <w:p w14:paraId="2CABFD67" w14:textId="77777777" w:rsidR="002700EA" w:rsidRPr="00101D33" w:rsidRDefault="002700EA"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هدفت الدراسة إلى تسليط الضوء على دور الميثاق الأخلاقي الأوروبي بشأن استخدام الذكاء الاصطناعي</w:t>
      </w: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في النظم القضائية وبيئتها</w:t>
      </w: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 xml:space="preserve">من واقع التجربة القضائية بمحاكم المملكة الاردنية الهاشمية, وذلك من خلال ربط المبادئ الاخلاقية التي ركز عليها الميثاق, وواقع استخدام الذكاء الاصطناعي في البيئة القضائية, بهدف حوكمة هذا الاستخدام وابراز الاشكاليات القانونية التي تمكن ان تظهر من وراء </w:t>
      </w:r>
      <w:r w:rsidRPr="00101D33">
        <w:rPr>
          <w:rFonts w:ascii="Simplified Arabic" w:hAnsi="Simplified Arabic" w:cs="Simplified Arabic"/>
          <w:sz w:val="28"/>
          <w:szCs w:val="28"/>
          <w:rtl/>
        </w:rPr>
        <w:lastRenderedPageBreak/>
        <w:t xml:space="preserve">الاستخدام المفرط  للذكاء الاصطناعي في العمل القضائي دون وضع ضوابط العدالة والمساواة واحترام حقوق المتقاضين في محاولة لتأطير استخدام  الذكاء الاصطناعي في العملية القضائية . </w:t>
      </w:r>
    </w:p>
    <w:p w14:paraId="5D251B07" w14:textId="77777777" w:rsidR="002700EA" w:rsidRPr="00101D33" w:rsidRDefault="002700EA" w:rsidP="00101D33">
      <w:pPr>
        <w:pStyle w:val="ListParagraph"/>
        <w:numPr>
          <w:ilvl w:val="0"/>
          <w:numId w:val="6"/>
        </w:numPr>
        <w:spacing w:line="360" w:lineRule="auto"/>
        <w:rPr>
          <w:rFonts w:ascii="Simplified Arabic" w:hAnsi="Simplified Arabic" w:cs="Simplified Arabic"/>
          <w:sz w:val="28"/>
          <w:szCs w:val="28"/>
          <w:u w:val="single"/>
        </w:rPr>
      </w:pPr>
      <w:r w:rsidRPr="00101D33">
        <w:rPr>
          <w:rFonts w:ascii="Simplified Arabic" w:hAnsi="Simplified Arabic" w:cs="Simplified Arabic"/>
          <w:sz w:val="28"/>
          <w:szCs w:val="28"/>
          <w:u w:val="single"/>
          <w:rtl/>
        </w:rPr>
        <w:t>دراسة ( إسراء , 2024)</w:t>
      </w:r>
      <w:r w:rsidRPr="00101D33">
        <w:rPr>
          <w:rStyle w:val="FootnoteReference"/>
          <w:rFonts w:ascii="Simplified Arabic" w:hAnsi="Simplified Arabic" w:cs="Simplified Arabic"/>
          <w:sz w:val="28"/>
          <w:szCs w:val="28"/>
          <w:u w:val="single"/>
          <w:rtl/>
        </w:rPr>
        <w:footnoteReference w:id="5"/>
      </w:r>
      <w:r w:rsidRPr="00101D33">
        <w:rPr>
          <w:rFonts w:ascii="Simplified Arabic" w:hAnsi="Simplified Arabic" w:cs="Simplified Arabic"/>
          <w:sz w:val="28"/>
          <w:szCs w:val="28"/>
          <w:u w:val="single"/>
          <w:rtl/>
        </w:rPr>
        <w:t xml:space="preserve"> : </w:t>
      </w:r>
    </w:p>
    <w:p w14:paraId="738AC7BD" w14:textId="77777777" w:rsidR="002700EA" w:rsidRPr="00101D33" w:rsidRDefault="002700EA" w:rsidP="00101D33">
      <w:pPr>
        <w:spacing w:line="360" w:lineRule="auto"/>
        <w:ind w:left="360"/>
        <w:rPr>
          <w:rFonts w:ascii="Simplified Arabic" w:hAnsi="Simplified Arabic" w:cs="Simplified Arabic"/>
          <w:sz w:val="28"/>
          <w:szCs w:val="28"/>
          <w:rtl/>
        </w:rPr>
      </w:pPr>
      <w:r w:rsidRPr="00101D33">
        <w:rPr>
          <w:rFonts w:ascii="Simplified Arabic" w:hAnsi="Simplified Arabic" w:cs="Simplified Arabic"/>
          <w:sz w:val="28"/>
          <w:szCs w:val="28"/>
          <w:rtl/>
        </w:rPr>
        <w:t xml:space="preserve">هدف البحث إلى التعرف على حوكمة الذكاء الاصطناعي لتفادي تداعياته السلبية وقد اعتمد البحث على المنهج الوصفي التحليلي بينما استخدمت استمارة تحليل المحتوى </w:t>
      </w:r>
      <w:proofErr w:type="spellStart"/>
      <w:r w:rsidRPr="00101D33">
        <w:rPr>
          <w:rFonts w:ascii="Simplified Arabic" w:hAnsi="Simplified Arabic" w:cs="Simplified Arabic"/>
          <w:sz w:val="28"/>
          <w:szCs w:val="28"/>
          <w:rtl/>
        </w:rPr>
        <w:t>كأدة</w:t>
      </w:r>
      <w:proofErr w:type="spellEnd"/>
      <w:r w:rsidRPr="00101D33">
        <w:rPr>
          <w:rFonts w:ascii="Simplified Arabic" w:hAnsi="Simplified Arabic" w:cs="Simplified Arabic"/>
          <w:sz w:val="28"/>
          <w:szCs w:val="28"/>
          <w:rtl/>
        </w:rPr>
        <w:t xml:space="preserve"> للدراسة </w:t>
      </w:r>
      <w:proofErr w:type="gramStart"/>
      <w:r w:rsidRPr="00101D33">
        <w:rPr>
          <w:rFonts w:ascii="Simplified Arabic" w:hAnsi="Simplified Arabic" w:cs="Simplified Arabic"/>
          <w:sz w:val="28"/>
          <w:szCs w:val="28"/>
          <w:rtl/>
        </w:rPr>
        <w:t>و قد</w:t>
      </w:r>
      <w:proofErr w:type="gramEnd"/>
      <w:r w:rsidRPr="00101D33">
        <w:rPr>
          <w:rFonts w:ascii="Simplified Arabic" w:hAnsi="Simplified Arabic" w:cs="Simplified Arabic"/>
          <w:sz w:val="28"/>
          <w:szCs w:val="28"/>
          <w:rtl/>
        </w:rPr>
        <w:t xml:space="preserve"> نتج عن الدراسة أن هناك عجز في الحوكمة العالمية فيما يتعلق بالذكاء الاصطناعي كما أن هناك مخاوف عالمية متعلقة بإساءة الاستخدام لتقنيات الذكاء الاصطناعي الحديثة على </w:t>
      </w:r>
      <w:proofErr w:type="gramStart"/>
      <w:r w:rsidRPr="00101D33">
        <w:rPr>
          <w:rFonts w:ascii="Simplified Arabic" w:hAnsi="Simplified Arabic" w:cs="Simplified Arabic"/>
          <w:sz w:val="28"/>
          <w:szCs w:val="28"/>
          <w:rtl/>
        </w:rPr>
        <w:t>التعليم ,</w:t>
      </w:r>
      <w:proofErr w:type="gramEnd"/>
      <w:r w:rsidRPr="00101D33">
        <w:rPr>
          <w:rFonts w:ascii="Simplified Arabic" w:hAnsi="Simplified Arabic" w:cs="Simplified Arabic"/>
          <w:sz w:val="28"/>
          <w:szCs w:val="28"/>
          <w:rtl/>
        </w:rPr>
        <w:t xml:space="preserve"> خاصة البحث </w:t>
      </w:r>
      <w:proofErr w:type="gramStart"/>
      <w:r w:rsidRPr="00101D33">
        <w:rPr>
          <w:rFonts w:ascii="Simplified Arabic" w:hAnsi="Simplified Arabic" w:cs="Simplified Arabic"/>
          <w:sz w:val="28"/>
          <w:szCs w:val="28"/>
          <w:rtl/>
        </w:rPr>
        <w:t>العلمي .</w:t>
      </w:r>
      <w:proofErr w:type="gramEnd"/>
    </w:p>
    <w:p w14:paraId="2E1D8297" w14:textId="77777777" w:rsidR="002700EA" w:rsidRPr="00101D33" w:rsidRDefault="002700EA" w:rsidP="00101D33">
      <w:pPr>
        <w:pStyle w:val="ListParagraph"/>
        <w:numPr>
          <w:ilvl w:val="0"/>
          <w:numId w:val="6"/>
        </w:numPr>
        <w:spacing w:line="360" w:lineRule="auto"/>
        <w:rPr>
          <w:rFonts w:ascii="Simplified Arabic" w:hAnsi="Simplified Arabic" w:cs="Simplified Arabic"/>
          <w:sz w:val="28"/>
          <w:szCs w:val="28"/>
          <w:u w:val="single"/>
        </w:rPr>
      </w:pPr>
      <w:r w:rsidRPr="00101D33">
        <w:rPr>
          <w:rFonts w:ascii="Simplified Arabic" w:hAnsi="Simplified Arabic" w:cs="Simplified Arabic"/>
          <w:sz w:val="28"/>
          <w:szCs w:val="28"/>
          <w:u w:val="single"/>
          <w:rtl/>
        </w:rPr>
        <w:t>دراسة (مفتاح , 2023)</w:t>
      </w:r>
      <w:r w:rsidRPr="00101D33">
        <w:rPr>
          <w:rStyle w:val="FootnoteReference"/>
          <w:rFonts w:ascii="Simplified Arabic" w:hAnsi="Simplified Arabic" w:cs="Simplified Arabic"/>
          <w:sz w:val="28"/>
          <w:szCs w:val="28"/>
          <w:u w:val="single"/>
          <w:rtl/>
        </w:rPr>
        <w:footnoteReference w:id="6"/>
      </w:r>
      <w:r w:rsidRPr="00101D33">
        <w:rPr>
          <w:rFonts w:ascii="Simplified Arabic" w:hAnsi="Simplified Arabic" w:cs="Simplified Arabic"/>
          <w:sz w:val="28"/>
          <w:szCs w:val="28"/>
          <w:u w:val="single"/>
          <w:rtl/>
        </w:rPr>
        <w:t xml:space="preserve"> :</w:t>
      </w:r>
    </w:p>
    <w:p w14:paraId="3D27A81B" w14:textId="77777777" w:rsidR="002700EA" w:rsidRDefault="002700EA"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 xml:space="preserve">هدفت الدراسة إلى </w:t>
      </w:r>
      <w:proofErr w:type="gramStart"/>
      <w:r w:rsidRPr="00101D33">
        <w:rPr>
          <w:rFonts w:ascii="Simplified Arabic" w:hAnsi="Simplified Arabic" w:cs="Simplified Arabic"/>
          <w:sz w:val="28"/>
          <w:szCs w:val="28"/>
          <w:rtl/>
        </w:rPr>
        <w:t>التعرف  على</w:t>
      </w:r>
      <w:proofErr w:type="gramEnd"/>
      <w:r w:rsidRPr="00101D33">
        <w:rPr>
          <w:rFonts w:ascii="Simplified Arabic" w:hAnsi="Simplified Arabic" w:cs="Simplified Arabic"/>
          <w:sz w:val="28"/>
          <w:szCs w:val="28"/>
          <w:rtl/>
        </w:rPr>
        <w:t xml:space="preserve"> ماهية الذكاء </w:t>
      </w:r>
      <w:proofErr w:type="gramStart"/>
      <w:r w:rsidRPr="00101D33">
        <w:rPr>
          <w:rFonts w:ascii="Simplified Arabic" w:hAnsi="Simplified Arabic" w:cs="Simplified Arabic"/>
          <w:sz w:val="28"/>
          <w:szCs w:val="28"/>
          <w:rtl/>
        </w:rPr>
        <w:t>الاصطناعي  ومجالات</w:t>
      </w:r>
      <w:proofErr w:type="gramEnd"/>
      <w:r w:rsidRPr="00101D33">
        <w:rPr>
          <w:rFonts w:ascii="Simplified Arabic" w:hAnsi="Simplified Arabic" w:cs="Simplified Arabic"/>
          <w:sz w:val="28"/>
          <w:szCs w:val="28"/>
          <w:rtl/>
        </w:rPr>
        <w:t xml:space="preserve"> تطبيقاته في مختلف الفروع المعرفية وبيان أهم التحديات الراهنة التي تواجهه، كأحد </w:t>
      </w:r>
      <w:proofErr w:type="spellStart"/>
      <w:r w:rsidRPr="00101D33">
        <w:rPr>
          <w:rFonts w:ascii="Simplified Arabic" w:hAnsi="Simplified Arabic" w:cs="Simplified Arabic"/>
          <w:sz w:val="28"/>
          <w:szCs w:val="28"/>
          <w:rtl/>
        </w:rPr>
        <w:t>التمظهرات</w:t>
      </w:r>
      <w:proofErr w:type="spellEnd"/>
      <w:r w:rsidRPr="00101D33">
        <w:rPr>
          <w:rFonts w:ascii="Simplified Arabic" w:hAnsi="Simplified Arabic" w:cs="Simplified Arabic"/>
          <w:sz w:val="28"/>
          <w:szCs w:val="28"/>
          <w:rtl/>
        </w:rPr>
        <w:t xml:space="preserve"> المعاصرة في عالم المعلوماتية، التي غزت معظم العلوم التقنية، كنقلة نوعية في مجال الحوسبة الحديثة. حيث لم يبق الذكاء الاصطناعي حبيس علم الحاسوب فقط، بل امتد إلى العلوم الأخرى، أينما ارتبط بالتقنيات المعلوماتية، عوض ذكاء الإنسان في الكثير من الحالات، فكانت له إخفاقات ونجاحات، تطلبت معالجة منهجية، استجابة للمتغيرات الراهنة بمرونة وسرعة عالية .</w:t>
      </w:r>
    </w:p>
    <w:p w14:paraId="7BDC6767" w14:textId="77777777" w:rsidR="00101D33" w:rsidRPr="00101D33" w:rsidRDefault="00101D33" w:rsidP="00101D33">
      <w:pPr>
        <w:spacing w:line="360" w:lineRule="auto"/>
        <w:rPr>
          <w:rFonts w:ascii="Simplified Arabic" w:hAnsi="Simplified Arabic" w:cs="Simplified Arabic"/>
          <w:sz w:val="28"/>
          <w:szCs w:val="28"/>
          <w:rtl/>
        </w:rPr>
      </w:pPr>
    </w:p>
    <w:p w14:paraId="3568F810" w14:textId="77777777" w:rsidR="002700EA" w:rsidRPr="00101D33" w:rsidRDefault="002700EA" w:rsidP="00101D33">
      <w:pPr>
        <w:pStyle w:val="ListParagraph"/>
        <w:numPr>
          <w:ilvl w:val="0"/>
          <w:numId w:val="6"/>
        </w:numPr>
        <w:spacing w:line="360" w:lineRule="auto"/>
        <w:rPr>
          <w:rFonts w:ascii="Simplified Arabic" w:hAnsi="Simplified Arabic" w:cs="Simplified Arabic"/>
          <w:sz w:val="28"/>
          <w:szCs w:val="28"/>
          <w:u w:val="single"/>
        </w:rPr>
      </w:pPr>
      <w:r w:rsidRPr="00101D33">
        <w:rPr>
          <w:rFonts w:ascii="Simplified Arabic" w:hAnsi="Simplified Arabic" w:cs="Simplified Arabic"/>
          <w:sz w:val="28"/>
          <w:szCs w:val="28"/>
          <w:u w:val="single"/>
          <w:rtl/>
        </w:rPr>
        <w:lastRenderedPageBreak/>
        <w:t>دراسة (</w:t>
      </w:r>
      <w:proofErr w:type="spellStart"/>
      <w:r w:rsidRPr="00101D33">
        <w:rPr>
          <w:rFonts w:ascii="Simplified Arabic" w:hAnsi="Simplified Arabic" w:cs="Simplified Arabic"/>
          <w:sz w:val="28"/>
          <w:szCs w:val="28"/>
          <w:u w:val="single"/>
          <w:rtl/>
        </w:rPr>
        <w:t>بوشنين</w:t>
      </w:r>
      <w:proofErr w:type="spellEnd"/>
      <w:r w:rsidRPr="00101D33">
        <w:rPr>
          <w:rFonts w:ascii="Simplified Arabic" w:hAnsi="Simplified Arabic" w:cs="Simplified Arabic"/>
          <w:sz w:val="28"/>
          <w:szCs w:val="28"/>
          <w:u w:val="single"/>
          <w:rtl/>
        </w:rPr>
        <w:t xml:space="preserve"> , 2024) :</w:t>
      </w:r>
    </w:p>
    <w:p w14:paraId="17015901" w14:textId="77777777" w:rsidR="002700EA" w:rsidRPr="00101D33" w:rsidRDefault="002700EA" w:rsidP="00101D33">
      <w:pPr>
        <w:spacing w:line="360" w:lineRule="auto"/>
        <w:ind w:left="360"/>
        <w:rPr>
          <w:rFonts w:ascii="Simplified Arabic" w:hAnsi="Simplified Arabic" w:cs="Simplified Arabic"/>
          <w:sz w:val="28"/>
          <w:szCs w:val="28"/>
          <w:rtl/>
        </w:rPr>
      </w:pPr>
      <w:r w:rsidRPr="00101D33">
        <w:rPr>
          <w:rFonts w:ascii="Simplified Arabic" w:hAnsi="Simplified Arabic" w:cs="Simplified Arabic"/>
          <w:sz w:val="28"/>
          <w:szCs w:val="28"/>
          <w:rtl/>
        </w:rPr>
        <w:t>هدفت الدراسة إلى التعرف على الاستخدامات الممكنة للذكاء الاصطناعي التوليدي في الصناعة المالية ومخاطر التوسع في استخدامه وأهم الحلول المحتملة. وبالاعتماد على المنهج التحليلي تبين أن تقنيات الذكاء الاصطناعي التوليد يمكن استخدامها كأدوات مساعدة في تقديم الخدمات المالية كما أن تبني مثل هذه التقنيات المتقدمة قد ينطوي على مخاطر عالية تتعلق بانتهاك خصوصية البيانات ومخاطر الأمن السيبراني، المساءلة والشفافية، بالإضافة إلى المخاطر النظامية وعدم الاستقرار المالي، فنشاط الصناعة المالية يعد مجالا يخضع لتنظيم صارم، يهدف إلى المحافظة على نزاهة السوق، حماية المستهلك، ضمان الاستقرار المالي، إدارة المخاطر، حوكمة النماذج، الشفافية والإفصاح، والتزامات أخرى قد لا تتوافق مع أدوات الذكاء الاصطناعي التوليدي المتقدمة والنماذج ذات الإصدار المفتوح، الأمر الذي يتطلب مزيدا من الاستثمار في البحث والتطوير والتعاون متعدد التخصصات والأطراف. وتشير التوقعات إلى مستقبل واعد للذكاء الاصطناعي التوليدي في مجال الصناعة المالية، حيث قد ينمو سوقه بمعدلات متزايدة</w:t>
      </w:r>
      <w:r w:rsidRPr="00101D33">
        <w:rPr>
          <w:rFonts w:ascii="Simplified Arabic" w:hAnsi="Simplified Arabic" w:cs="Simplified Arabic"/>
          <w:sz w:val="28"/>
          <w:szCs w:val="28"/>
        </w:rPr>
        <w:t>.</w:t>
      </w:r>
    </w:p>
    <w:p w14:paraId="29C03103" w14:textId="77777777" w:rsidR="002700EA" w:rsidRPr="00101D33" w:rsidRDefault="002700EA" w:rsidP="00101D33">
      <w:pPr>
        <w:pStyle w:val="ListParagraph"/>
        <w:numPr>
          <w:ilvl w:val="0"/>
          <w:numId w:val="6"/>
        </w:numPr>
        <w:spacing w:line="360" w:lineRule="auto"/>
        <w:rPr>
          <w:rFonts w:ascii="Simplified Arabic" w:hAnsi="Simplified Arabic" w:cs="Simplified Arabic"/>
          <w:sz w:val="28"/>
          <w:szCs w:val="28"/>
          <w:u w:val="single"/>
        </w:rPr>
      </w:pPr>
      <w:r w:rsidRPr="00101D33">
        <w:rPr>
          <w:rFonts w:ascii="Simplified Arabic" w:hAnsi="Simplified Arabic" w:cs="Simplified Arabic"/>
          <w:sz w:val="28"/>
          <w:szCs w:val="28"/>
          <w:u w:val="single"/>
          <w:rtl/>
        </w:rPr>
        <w:t>دراسة ( شريهان , 2024 )</w:t>
      </w:r>
      <w:r w:rsidRPr="00101D33">
        <w:rPr>
          <w:rStyle w:val="FootnoteReference"/>
          <w:rFonts w:ascii="Simplified Arabic" w:hAnsi="Simplified Arabic" w:cs="Simplified Arabic"/>
          <w:sz w:val="28"/>
          <w:szCs w:val="28"/>
          <w:u w:val="single"/>
          <w:rtl/>
        </w:rPr>
        <w:footnoteReference w:id="7"/>
      </w:r>
      <w:r w:rsidRPr="00101D33">
        <w:rPr>
          <w:rFonts w:ascii="Simplified Arabic" w:hAnsi="Simplified Arabic" w:cs="Simplified Arabic"/>
          <w:sz w:val="28"/>
          <w:szCs w:val="28"/>
          <w:u w:val="single"/>
          <w:rtl/>
        </w:rPr>
        <w:t xml:space="preserve"> :</w:t>
      </w:r>
    </w:p>
    <w:p w14:paraId="4D251C07" w14:textId="77777777" w:rsidR="002700EA" w:rsidRPr="00101D33" w:rsidRDefault="002700EA" w:rsidP="00101D33">
      <w:pPr>
        <w:spacing w:line="360" w:lineRule="auto"/>
        <w:ind w:left="360"/>
        <w:rPr>
          <w:rFonts w:ascii="Simplified Arabic" w:hAnsi="Simplified Arabic" w:cs="Simplified Arabic"/>
          <w:sz w:val="28"/>
          <w:szCs w:val="28"/>
          <w:rtl/>
        </w:rPr>
      </w:pPr>
      <w:r w:rsidRPr="00101D33">
        <w:rPr>
          <w:rFonts w:ascii="Simplified Arabic" w:hAnsi="Simplified Arabic" w:cs="Simplified Arabic"/>
          <w:sz w:val="28"/>
          <w:szCs w:val="28"/>
          <w:rtl/>
        </w:rPr>
        <w:t xml:space="preserve">هدف البحث إلى تقديم تصور شامل حول مفاهيم الذكاء الاصطناعي وأنواعه وتطبيقاته وآثاره، بالإضافة إلى المسؤوليات المرتبطة بتقنيات الذكاء الاصطناعي على الصعيدين الدولي والإقليمي، ويستعرض البحث أهمية الذكاء الاصطناعي في العصر الحديث وتأثيراته المتزايدة على مختلف جوانب الحياة، مع الإشارة إلى نموه السريع في السنوات الأخيرة. حيث تناولت الدراسة مفهوم الذكاء الاصطناعي وتعريفه وبيان نشأته وتطوره عبر الزمن وأنواعه، كما وضحت التطبيقات العملية </w:t>
      </w:r>
      <w:r w:rsidRPr="00101D33">
        <w:rPr>
          <w:rFonts w:ascii="Simplified Arabic" w:hAnsi="Simplified Arabic" w:cs="Simplified Arabic"/>
          <w:sz w:val="28"/>
          <w:szCs w:val="28"/>
          <w:rtl/>
        </w:rPr>
        <w:lastRenderedPageBreak/>
        <w:t>للذكاء الاصطناعي على المستوى الداخلي والدولي خاصة في حالات السلم والحرب، وأخيرا ركزت الدراسة على الجوانب القانونية والأخلاقية المرتبطة باستخدام تقنيات الذكاء الاصطناعي، حيث وضحت تعريف المسؤولية الدولية والإقليمية وموقف المنظمات الدولية والإقليمية والدول العربية تجاه هذه التقنيات ودورهم في إرساء الأطر القانونية والسياسية الرقابية، وحوكمة الذكاء الاصطناعي دوليا وداخليا. كما اختتمت الدراسة بتلخيص أهم النتائج التي تم التوصل إليها، مع تقديم توصيات تهدف إلى تعزيز الاستخدام المسؤول للذكاء الاصطناعي، وتنظيم التطبيقات بما يتماشى مع الأخلاقيات والقوانين الدولية، إذ يعد تعزيز الفهم المشترك بين الدول والمنظمات مؤشرا أساسيا على نجاح التكنولوجيا في خدمة الإنسانية</w:t>
      </w:r>
      <w:r w:rsidRPr="00101D33">
        <w:rPr>
          <w:rFonts w:ascii="Simplified Arabic" w:hAnsi="Simplified Arabic" w:cs="Simplified Arabic"/>
          <w:sz w:val="28"/>
          <w:szCs w:val="28"/>
        </w:rPr>
        <w:t>.</w:t>
      </w:r>
    </w:p>
    <w:p w14:paraId="23B10D84" w14:textId="77777777" w:rsidR="002700EA" w:rsidRPr="00101D33" w:rsidRDefault="002700EA" w:rsidP="00101D33">
      <w:pPr>
        <w:pStyle w:val="ListParagraph"/>
        <w:numPr>
          <w:ilvl w:val="0"/>
          <w:numId w:val="6"/>
        </w:numPr>
        <w:spacing w:line="360" w:lineRule="auto"/>
        <w:rPr>
          <w:rFonts w:ascii="Simplified Arabic" w:hAnsi="Simplified Arabic" w:cs="Simplified Arabic"/>
          <w:sz w:val="28"/>
          <w:szCs w:val="28"/>
          <w:u w:val="single"/>
        </w:rPr>
      </w:pPr>
      <w:r w:rsidRPr="00101D33">
        <w:rPr>
          <w:rFonts w:ascii="Simplified Arabic" w:hAnsi="Simplified Arabic" w:cs="Simplified Arabic"/>
          <w:sz w:val="28"/>
          <w:szCs w:val="28"/>
          <w:u w:val="single"/>
          <w:rtl/>
        </w:rPr>
        <w:t>دراسة (سحر , 2025)</w:t>
      </w:r>
      <w:r w:rsidRPr="00101D33">
        <w:rPr>
          <w:rStyle w:val="FootnoteReference"/>
          <w:rFonts w:ascii="Simplified Arabic" w:hAnsi="Simplified Arabic" w:cs="Simplified Arabic"/>
          <w:sz w:val="28"/>
          <w:szCs w:val="28"/>
          <w:u w:val="single"/>
          <w:rtl/>
        </w:rPr>
        <w:footnoteReference w:id="8"/>
      </w:r>
      <w:r w:rsidRPr="00101D33">
        <w:rPr>
          <w:rFonts w:ascii="Simplified Arabic" w:hAnsi="Simplified Arabic" w:cs="Simplified Arabic"/>
          <w:sz w:val="28"/>
          <w:szCs w:val="28"/>
          <w:u w:val="single"/>
          <w:rtl/>
        </w:rPr>
        <w:t xml:space="preserve"> :</w:t>
      </w:r>
    </w:p>
    <w:p w14:paraId="37AB72ED" w14:textId="30564297" w:rsidR="002700EA" w:rsidRPr="00D047A1" w:rsidRDefault="002700EA" w:rsidP="00D047A1">
      <w:pPr>
        <w:spacing w:line="360" w:lineRule="auto"/>
        <w:ind w:left="360"/>
        <w:rPr>
          <w:rFonts w:ascii="Simplified Arabic" w:hAnsi="Simplified Arabic" w:cs="Simplified Arabic"/>
          <w:sz w:val="28"/>
          <w:szCs w:val="28"/>
          <w:rtl/>
        </w:rPr>
      </w:pPr>
      <w:r w:rsidRPr="00101D33">
        <w:rPr>
          <w:rFonts w:ascii="Simplified Arabic" w:hAnsi="Simplified Arabic" w:cs="Simplified Arabic"/>
          <w:sz w:val="28"/>
          <w:szCs w:val="28"/>
          <w:rtl/>
        </w:rPr>
        <w:t xml:space="preserve">هدفت </w:t>
      </w:r>
      <w:proofErr w:type="gramStart"/>
      <w:r w:rsidRPr="00101D33">
        <w:rPr>
          <w:rFonts w:ascii="Simplified Arabic" w:hAnsi="Simplified Arabic" w:cs="Simplified Arabic"/>
          <w:sz w:val="28"/>
          <w:szCs w:val="28"/>
          <w:rtl/>
        </w:rPr>
        <w:t>الدراسة  إلى</w:t>
      </w:r>
      <w:proofErr w:type="gramEnd"/>
      <w:r w:rsidRPr="00101D33">
        <w:rPr>
          <w:rFonts w:ascii="Simplified Arabic" w:hAnsi="Simplified Arabic" w:cs="Simplified Arabic"/>
          <w:sz w:val="28"/>
          <w:szCs w:val="28"/>
          <w:rtl/>
        </w:rPr>
        <w:t xml:space="preserve"> تقديم منهج أخلاقي لتنظيم عمل الذكاء الاصطناعي من خلال تطبيق مبادئ الحوكمة لتحقيق أهداف التنمية المستدامة المنهجية وقد </w:t>
      </w:r>
      <w:proofErr w:type="gramStart"/>
      <w:r w:rsidRPr="00101D33">
        <w:rPr>
          <w:rFonts w:ascii="Simplified Arabic" w:hAnsi="Simplified Arabic" w:cs="Simplified Arabic"/>
          <w:sz w:val="28"/>
          <w:szCs w:val="28"/>
          <w:rtl/>
        </w:rPr>
        <w:t>استخدام  المنهج</w:t>
      </w:r>
      <w:proofErr w:type="gramEnd"/>
      <w:r w:rsidRPr="00101D33">
        <w:rPr>
          <w:rFonts w:ascii="Simplified Arabic" w:hAnsi="Simplified Arabic" w:cs="Simplified Arabic"/>
          <w:sz w:val="28"/>
          <w:szCs w:val="28"/>
          <w:rtl/>
        </w:rPr>
        <w:t xml:space="preserve"> الوصفي </w:t>
      </w:r>
      <w:proofErr w:type="gramStart"/>
      <w:r w:rsidRPr="00101D33">
        <w:rPr>
          <w:rFonts w:ascii="Simplified Arabic" w:hAnsi="Simplified Arabic" w:cs="Simplified Arabic"/>
          <w:sz w:val="28"/>
          <w:szCs w:val="28"/>
          <w:rtl/>
        </w:rPr>
        <w:t>التحليلي ,</w:t>
      </w:r>
      <w:proofErr w:type="gramEnd"/>
      <w:r w:rsidRPr="00101D33">
        <w:rPr>
          <w:rFonts w:ascii="Simplified Arabic" w:hAnsi="Simplified Arabic" w:cs="Simplified Arabic"/>
          <w:sz w:val="28"/>
          <w:szCs w:val="28"/>
          <w:rtl/>
        </w:rPr>
        <w:t xml:space="preserve"> </w:t>
      </w:r>
      <w:proofErr w:type="gramStart"/>
      <w:r w:rsidRPr="00101D33">
        <w:rPr>
          <w:rFonts w:ascii="Simplified Arabic" w:hAnsi="Simplified Arabic" w:cs="Simplified Arabic"/>
          <w:sz w:val="28"/>
          <w:szCs w:val="28"/>
          <w:rtl/>
        </w:rPr>
        <w:t>و قد</w:t>
      </w:r>
      <w:proofErr w:type="gramEnd"/>
      <w:r w:rsidRPr="00101D33">
        <w:rPr>
          <w:rFonts w:ascii="Simplified Arabic" w:hAnsi="Simplified Arabic" w:cs="Simplified Arabic"/>
          <w:sz w:val="28"/>
          <w:szCs w:val="28"/>
          <w:rtl/>
        </w:rPr>
        <w:t xml:space="preserve"> توصلت الدراسة إلى نتائج </w:t>
      </w:r>
      <w:proofErr w:type="gramStart"/>
      <w:r w:rsidRPr="00101D33">
        <w:rPr>
          <w:rFonts w:ascii="Simplified Arabic" w:hAnsi="Simplified Arabic" w:cs="Simplified Arabic"/>
          <w:sz w:val="28"/>
          <w:szCs w:val="28"/>
          <w:rtl/>
        </w:rPr>
        <w:t>عدة  ,</w:t>
      </w:r>
      <w:proofErr w:type="gramEnd"/>
      <w:r w:rsidRPr="00101D33">
        <w:rPr>
          <w:rFonts w:ascii="Simplified Arabic" w:hAnsi="Simplified Arabic" w:cs="Simplified Arabic"/>
          <w:sz w:val="28"/>
          <w:szCs w:val="28"/>
          <w:rtl/>
        </w:rPr>
        <w:t xml:space="preserve"> منها: أن الذكاء الاصطناعي يفتح آفاقا جديدة للتطور الحضاري البشري، لكنه في الوقت نفسه، يجلب العديد من المخاطر الاجتماعية والقانونية على الأفراد والدول. كما توصلت الباحثة أيضا إلى أن مبادئ الحوكمة تحقق الإطار القانوني والأخلاقي لتقنية الذكاء الاصطناعي بما يتناسب مع أهداف التنمية المستدامة مع ضرورة تطوير تقنيات الذكاء الاصطناعي من خلال نهج قائم على قيم أخلاقية راسخة، ومبادئ احترام حقوق الإنسان. التوصيات: قدمت الباحثة مجموعة من التوصيات لتطوير وتفعيل حوكمة الذكاء الاصطناعي </w:t>
      </w:r>
      <w:r w:rsidRPr="00101D33">
        <w:rPr>
          <w:rFonts w:ascii="Simplified Arabic" w:hAnsi="Simplified Arabic" w:cs="Simplified Arabic"/>
          <w:sz w:val="28"/>
          <w:szCs w:val="28"/>
          <w:rtl/>
        </w:rPr>
        <w:lastRenderedPageBreak/>
        <w:t>خلال الكشف عن الدور الحيوي الهام لمبادئ الحوكمة وإدراجها ضمن سياسة المنظمات بما يحقق التوازن بين استخدام الذكاء الاصطناعي وتطبيق مبادئ الحوكمة وهذا ما سوف يحقق الهدف الرئيس والمأمول من مؤتمر الذكاء الاصطناعي لضرورة الحد من تحديات ومخاطر الذكاء الاصطناعي وتصبح رسالة المؤتمر كيفية استخدام الذكاء الاصطناعي في تعزيز التنمية البشرية مع الحد من مخاطره وهو ما يتطلب مشاركة جميع فئات المجتمع في عملية حوكمة الذكاء الاصطناعي</w:t>
      </w:r>
      <w:r w:rsidRPr="00101D33">
        <w:rPr>
          <w:rFonts w:ascii="Simplified Arabic" w:hAnsi="Simplified Arabic" w:cs="Simplified Arabic"/>
          <w:sz w:val="28"/>
          <w:szCs w:val="28"/>
        </w:rPr>
        <w:t>.</w:t>
      </w:r>
    </w:p>
    <w:p w14:paraId="4764CA56" w14:textId="7FCAC892" w:rsidR="002700EA" w:rsidRDefault="00D047A1" w:rsidP="00D047A1">
      <w:pPr>
        <w:pStyle w:val="Heading1"/>
        <w:rPr>
          <w:rFonts w:ascii="Simplified Arabic" w:hAnsi="Simplified Arabic" w:cs="Simplified Arabic"/>
          <w:b/>
          <w:bCs/>
          <w:color w:val="auto"/>
          <w:rtl/>
        </w:rPr>
      </w:pPr>
      <w:bookmarkStart w:id="15" w:name="_Toc234382321"/>
      <w:r w:rsidRPr="00D047A1">
        <w:rPr>
          <w:rFonts w:ascii="Simplified Arabic" w:hAnsi="Simplified Arabic" w:cs="Simplified Arabic"/>
          <w:b/>
          <w:bCs/>
          <w:color w:val="auto"/>
          <w:rtl/>
        </w:rPr>
        <w:t>تعقيب على الدراسات السابقة :</w:t>
      </w:r>
      <w:bookmarkEnd w:id="15"/>
      <w:r w:rsidRPr="00D047A1">
        <w:rPr>
          <w:rFonts w:ascii="Simplified Arabic" w:hAnsi="Simplified Arabic" w:cs="Simplified Arabic"/>
          <w:b/>
          <w:bCs/>
          <w:color w:val="auto"/>
          <w:rtl/>
        </w:rPr>
        <w:t xml:space="preserve"> </w:t>
      </w:r>
    </w:p>
    <w:p w14:paraId="7CD16E9F" w14:textId="30D515AA" w:rsidR="00D047A1" w:rsidRPr="00D047A1" w:rsidRDefault="00D047A1" w:rsidP="00D047A1">
      <w:pPr>
        <w:spacing w:line="360" w:lineRule="auto"/>
        <w:rPr>
          <w:rFonts w:ascii="Simplified Arabic" w:hAnsi="Simplified Arabic" w:cs="Simplified Arabic"/>
          <w:sz w:val="28"/>
          <w:szCs w:val="28"/>
        </w:rPr>
      </w:pPr>
      <w:r w:rsidRPr="00D047A1">
        <w:rPr>
          <w:rFonts w:ascii="Simplified Arabic" w:hAnsi="Simplified Arabic" w:cs="Simplified Arabic"/>
          <w:sz w:val="28"/>
          <w:szCs w:val="28"/>
          <w:rtl/>
        </w:rPr>
        <w:t>اتسمت الدراسات السابقة بالتنوع الكبير؛ حيث اتجه بعضها نحو الجانب الفلسفي والأخلاقي (دراسة رانيا، 2025</w:t>
      </w:r>
      <w:proofErr w:type="gramStart"/>
      <w:r>
        <w:rPr>
          <w:rFonts w:ascii="Simplified Arabic" w:hAnsi="Simplified Arabic" w:cs="Simplified Arabic" w:hint="cs"/>
          <w:sz w:val="28"/>
          <w:szCs w:val="28"/>
          <w:rtl/>
        </w:rPr>
        <w:t xml:space="preserve">و </w:t>
      </w:r>
      <w:r w:rsidRPr="00D047A1">
        <w:rPr>
          <w:rFonts w:ascii="Simplified Arabic" w:hAnsi="Simplified Arabic" w:cs="Simplified Arabic"/>
          <w:sz w:val="28"/>
          <w:szCs w:val="28"/>
          <w:rtl/>
        </w:rPr>
        <w:t xml:space="preserve"> دراسة</w:t>
      </w:r>
      <w:proofErr w:type="gramEnd"/>
      <w:r w:rsidRPr="00D047A1">
        <w:rPr>
          <w:rFonts w:ascii="Simplified Arabic" w:hAnsi="Simplified Arabic" w:cs="Simplified Arabic"/>
          <w:sz w:val="28"/>
          <w:szCs w:val="28"/>
          <w:rtl/>
        </w:rPr>
        <w:t xml:space="preserve"> </w:t>
      </w:r>
      <w:proofErr w:type="gramStart"/>
      <w:r w:rsidRPr="00D047A1">
        <w:rPr>
          <w:rFonts w:ascii="Simplified Arabic" w:hAnsi="Simplified Arabic" w:cs="Simplified Arabic"/>
          <w:sz w:val="28"/>
          <w:szCs w:val="28"/>
          <w:rtl/>
        </w:rPr>
        <w:t>سحر</w:t>
      </w:r>
      <w:r>
        <w:rPr>
          <w:rFonts w:ascii="Simplified Arabic" w:hAnsi="Simplified Arabic" w:cs="Simplified Arabic" w:hint="cs"/>
          <w:sz w:val="28"/>
          <w:szCs w:val="28"/>
          <w:rtl/>
        </w:rPr>
        <w:t xml:space="preserve"> </w:t>
      </w:r>
      <w:r w:rsidRPr="00D047A1">
        <w:rPr>
          <w:rFonts w:ascii="Simplified Arabic" w:hAnsi="Simplified Arabic" w:cs="Simplified Arabic"/>
          <w:sz w:val="28"/>
          <w:szCs w:val="28"/>
          <w:rtl/>
        </w:rPr>
        <w:t xml:space="preserve"> 2025</w:t>
      </w:r>
      <w:proofErr w:type="gramEnd"/>
      <w:r w:rsidRPr="00D047A1">
        <w:rPr>
          <w:rFonts w:ascii="Simplified Arabic" w:hAnsi="Simplified Arabic" w:cs="Simplified Arabic"/>
          <w:sz w:val="28"/>
          <w:szCs w:val="28"/>
          <w:rtl/>
        </w:rPr>
        <w:t xml:space="preserve">)، وبعضها الآخر اتجه نحو التطبيقات القطاعية (مثل الصناعة المالية في دراسة </w:t>
      </w:r>
      <w:proofErr w:type="spellStart"/>
      <w:r w:rsidRPr="00D047A1">
        <w:rPr>
          <w:rFonts w:ascii="Simplified Arabic" w:hAnsi="Simplified Arabic" w:cs="Simplified Arabic"/>
          <w:sz w:val="28"/>
          <w:szCs w:val="28"/>
          <w:rtl/>
        </w:rPr>
        <w:t>بوشنين</w:t>
      </w:r>
      <w:proofErr w:type="spellEnd"/>
      <w:r w:rsidRPr="00D047A1">
        <w:rPr>
          <w:rFonts w:ascii="Simplified Arabic" w:hAnsi="Simplified Arabic" w:cs="Simplified Arabic"/>
          <w:sz w:val="28"/>
          <w:szCs w:val="28"/>
          <w:rtl/>
        </w:rPr>
        <w:t>، 2024</w:t>
      </w:r>
      <w:r w:rsidR="005555B2">
        <w:rPr>
          <w:rFonts w:ascii="Simplified Arabic" w:hAnsi="Simplified Arabic" w:cs="Simplified Arabic" w:hint="cs"/>
          <w:sz w:val="28"/>
          <w:szCs w:val="28"/>
          <w:rtl/>
        </w:rPr>
        <w:t xml:space="preserve"> </w:t>
      </w:r>
      <w:proofErr w:type="gramStart"/>
      <w:r w:rsidR="005555B2">
        <w:rPr>
          <w:rFonts w:ascii="Simplified Arabic" w:hAnsi="Simplified Arabic" w:cs="Simplified Arabic" w:hint="cs"/>
          <w:sz w:val="28"/>
          <w:szCs w:val="28"/>
          <w:rtl/>
        </w:rPr>
        <w:t xml:space="preserve">و </w:t>
      </w:r>
      <w:r w:rsidRPr="00D047A1">
        <w:rPr>
          <w:rFonts w:ascii="Simplified Arabic" w:hAnsi="Simplified Arabic" w:cs="Simplified Arabic"/>
          <w:sz w:val="28"/>
          <w:szCs w:val="28"/>
          <w:rtl/>
        </w:rPr>
        <w:t xml:space="preserve"> القضاء</w:t>
      </w:r>
      <w:proofErr w:type="gramEnd"/>
      <w:r w:rsidRPr="00D047A1">
        <w:rPr>
          <w:rFonts w:ascii="Simplified Arabic" w:hAnsi="Simplified Arabic" w:cs="Simplified Arabic"/>
          <w:sz w:val="28"/>
          <w:szCs w:val="28"/>
          <w:rtl/>
        </w:rPr>
        <w:t xml:space="preserve"> في دراسة إيناس، 2021</w:t>
      </w:r>
      <w:r w:rsidR="005555B2">
        <w:rPr>
          <w:rFonts w:ascii="Simplified Arabic" w:hAnsi="Simplified Arabic" w:cs="Simplified Arabic" w:hint="cs"/>
          <w:sz w:val="28"/>
          <w:szCs w:val="28"/>
          <w:rtl/>
        </w:rPr>
        <w:t xml:space="preserve"> </w:t>
      </w:r>
      <w:proofErr w:type="gramStart"/>
      <w:r w:rsidR="005555B2">
        <w:rPr>
          <w:rFonts w:ascii="Simplified Arabic" w:hAnsi="Simplified Arabic" w:cs="Simplified Arabic" w:hint="cs"/>
          <w:sz w:val="28"/>
          <w:szCs w:val="28"/>
          <w:rtl/>
        </w:rPr>
        <w:t>و</w:t>
      </w:r>
      <w:r w:rsidRPr="00D047A1">
        <w:rPr>
          <w:rFonts w:ascii="Simplified Arabic" w:hAnsi="Simplified Arabic" w:cs="Simplified Arabic"/>
          <w:sz w:val="28"/>
          <w:szCs w:val="28"/>
          <w:rtl/>
        </w:rPr>
        <w:t xml:space="preserve"> الكهرباء</w:t>
      </w:r>
      <w:proofErr w:type="gramEnd"/>
      <w:r w:rsidRPr="00D047A1">
        <w:rPr>
          <w:rFonts w:ascii="Simplified Arabic" w:hAnsi="Simplified Arabic" w:cs="Simplified Arabic"/>
          <w:sz w:val="28"/>
          <w:szCs w:val="28"/>
          <w:rtl/>
        </w:rPr>
        <w:t xml:space="preserve"> والتعليم في دراسة ظبية، 2023)، بينما ركزت دراسات أخرى على الإطار التشريعي العام (دراسة ندى2025</w:t>
      </w:r>
      <w:r w:rsidR="005555B2">
        <w:rPr>
          <w:rFonts w:ascii="Simplified Arabic" w:hAnsi="Simplified Arabic" w:cs="Simplified Arabic" w:hint="cs"/>
          <w:sz w:val="28"/>
          <w:szCs w:val="28"/>
          <w:rtl/>
        </w:rPr>
        <w:t xml:space="preserve"> </w:t>
      </w:r>
      <w:proofErr w:type="gramStart"/>
      <w:r w:rsidR="005555B2">
        <w:rPr>
          <w:rFonts w:ascii="Simplified Arabic" w:hAnsi="Simplified Arabic" w:cs="Simplified Arabic" w:hint="cs"/>
          <w:sz w:val="28"/>
          <w:szCs w:val="28"/>
          <w:rtl/>
        </w:rPr>
        <w:t>و</w:t>
      </w:r>
      <w:r w:rsidRPr="00D047A1">
        <w:rPr>
          <w:rFonts w:ascii="Simplified Arabic" w:hAnsi="Simplified Arabic" w:cs="Simplified Arabic"/>
          <w:sz w:val="28"/>
          <w:szCs w:val="28"/>
          <w:rtl/>
        </w:rPr>
        <w:t xml:space="preserve"> دراسة</w:t>
      </w:r>
      <w:proofErr w:type="gramEnd"/>
      <w:r w:rsidRPr="00D047A1">
        <w:rPr>
          <w:rFonts w:ascii="Simplified Arabic" w:hAnsi="Simplified Arabic" w:cs="Simplified Arabic"/>
          <w:sz w:val="28"/>
          <w:szCs w:val="28"/>
          <w:rtl/>
        </w:rPr>
        <w:t xml:space="preserve"> شريهان2024). هذا التنوع يعكس حداثة الموضوع وشموليته، ويؤكد أن حوكمة الذكاء الاصطناعي </w:t>
      </w:r>
      <w:r w:rsidR="005555B2">
        <w:rPr>
          <w:rFonts w:ascii="Simplified Arabic" w:hAnsi="Simplified Arabic" w:cs="Simplified Arabic" w:hint="cs"/>
          <w:sz w:val="28"/>
          <w:szCs w:val="28"/>
          <w:rtl/>
        </w:rPr>
        <w:t xml:space="preserve">مطلب مهم . </w:t>
      </w:r>
    </w:p>
    <w:p w14:paraId="098DC6E5" w14:textId="70C61217" w:rsidR="00D047A1" w:rsidRPr="00D047A1" w:rsidRDefault="00D047A1" w:rsidP="00D047A1">
      <w:pPr>
        <w:spacing w:line="360" w:lineRule="auto"/>
        <w:rPr>
          <w:rFonts w:ascii="Simplified Arabic" w:hAnsi="Simplified Arabic" w:cs="Simplified Arabic"/>
          <w:sz w:val="28"/>
          <w:szCs w:val="28"/>
          <w:rtl/>
        </w:rPr>
      </w:pPr>
      <w:r w:rsidRPr="00D047A1">
        <w:rPr>
          <w:rFonts w:ascii="Simplified Arabic" w:hAnsi="Simplified Arabic" w:cs="Simplified Arabic"/>
          <w:sz w:val="28"/>
          <w:szCs w:val="28"/>
          <w:rtl/>
        </w:rPr>
        <w:t xml:space="preserve"> وقد اتفقت جميع الدراسات على وجود فجوة تنظيمية أو </w:t>
      </w:r>
      <w:proofErr w:type="gramStart"/>
      <w:r w:rsidRPr="00D047A1">
        <w:rPr>
          <w:rFonts w:ascii="Simplified Arabic" w:hAnsi="Simplified Arabic" w:cs="Simplified Arabic"/>
          <w:sz w:val="28"/>
          <w:szCs w:val="28"/>
          <w:rtl/>
        </w:rPr>
        <w:t>مخاطر</w:t>
      </w:r>
      <w:proofErr w:type="gramEnd"/>
      <w:r w:rsidRPr="00D047A1">
        <w:rPr>
          <w:rFonts w:ascii="Simplified Arabic" w:hAnsi="Simplified Arabic" w:cs="Simplified Arabic"/>
          <w:sz w:val="28"/>
          <w:szCs w:val="28"/>
          <w:rtl/>
        </w:rPr>
        <w:t xml:space="preserve"> كامنة (أخلاقية، قانونية، أمنية) ناتجة عن التبني غير المنضبط للذكاء الاصطناعي</w:t>
      </w:r>
      <w:r w:rsidR="005555B2">
        <w:rPr>
          <w:rFonts w:ascii="Simplified Arabic" w:hAnsi="Simplified Arabic" w:cs="Simplified Arabic" w:hint="cs"/>
          <w:sz w:val="28"/>
          <w:szCs w:val="28"/>
          <w:rtl/>
        </w:rPr>
        <w:t xml:space="preserve"> كما أن</w:t>
      </w:r>
      <w:r w:rsidRPr="00D047A1">
        <w:rPr>
          <w:rFonts w:ascii="Simplified Arabic" w:hAnsi="Simplified Arabic" w:cs="Simplified Arabic"/>
          <w:sz w:val="28"/>
          <w:szCs w:val="28"/>
          <w:rtl/>
        </w:rPr>
        <w:t xml:space="preserve"> هناك إجماع في هذه الأدبيات على أن التطور التقني يسبق التنظيم القانوني، وهو ما يفسر تركيز الدراسات </w:t>
      </w:r>
      <w:proofErr w:type="gramStart"/>
      <w:r w:rsidRPr="00D047A1">
        <w:rPr>
          <w:rFonts w:ascii="Simplified Arabic" w:hAnsi="Simplified Arabic" w:cs="Simplified Arabic"/>
          <w:sz w:val="28"/>
          <w:szCs w:val="28"/>
          <w:rtl/>
        </w:rPr>
        <w:t xml:space="preserve">على </w:t>
      </w:r>
      <w:r w:rsidR="005555B2">
        <w:rPr>
          <w:rFonts w:ascii="Simplified Arabic" w:hAnsi="Simplified Arabic" w:cs="Simplified Arabic" w:hint="cs"/>
          <w:sz w:val="28"/>
          <w:szCs w:val="28"/>
          <w:rtl/>
        </w:rPr>
        <w:t xml:space="preserve"> </w:t>
      </w:r>
      <w:r w:rsidRPr="00D047A1">
        <w:rPr>
          <w:rFonts w:ascii="Simplified Arabic" w:hAnsi="Simplified Arabic" w:cs="Simplified Arabic"/>
          <w:sz w:val="28"/>
          <w:szCs w:val="28"/>
          <w:rtl/>
        </w:rPr>
        <w:t>الحاجة</w:t>
      </w:r>
      <w:proofErr w:type="gramEnd"/>
      <w:r w:rsidRPr="00D047A1">
        <w:rPr>
          <w:rFonts w:ascii="Simplified Arabic" w:hAnsi="Simplified Arabic" w:cs="Simplified Arabic"/>
          <w:sz w:val="28"/>
          <w:szCs w:val="28"/>
          <w:rtl/>
        </w:rPr>
        <w:t xml:space="preserve"> إلى إطارات </w:t>
      </w:r>
      <w:proofErr w:type="gramStart"/>
      <w:r w:rsidRPr="00D047A1">
        <w:rPr>
          <w:rFonts w:ascii="Simplified Arabic" w:hAnsi="Simplified Arabic" w:cs="Simplified Arabic"/>
          <w:sz w:val="28"/>
          <w:szCs w:val="28"/>
          <w:rtl/>
        </w:rPr>
        <w:t>أخلاقية</w:t>
      </w:r>
      <w:r w:rsidR="005555B2">
        <w:rPr>
          <w:rFonts w:ascii="Simplified Arabic" w:hAnsi="Simplified Arabic" w:cs="Simplified Arabic" w:hint="cs"/>
          <w:sz w:val="28"/>
          <w:szCs w:val="28"/>
          <w:rtl/>
        </w:rPr>
        <w:t xml:space="preserve"> </w:t>
      </w:r>
      <w:r w:rsidRPr="00D047A1">
        <w:rPr>
          <w:rFonts w:ascii="Simplified Arabic" w:hAnsi="Simplified Arabic" w:cs="Simplified Arabic"/>
          <w:sz w:val="28"/>
          <w:szCs w:val="28"/>
          <w:rtl/>
        </w:rPr>
        <w:t xml:space="preserve"> أو</w:t>
      </w:r>
      <w:proofErr w:type="gramEnd"/>
      <w:r w:rsidRPr="00D047A1">
        <w:rPr>
          <w:rFonts w:ascii="Simplified Arabic" w:hAnsi="Simplified Arabic" w:cs="Simplified Arabic"/>
          <w:sz w:val="28"/>
          <w:szCs w:val="28"/>
          <w:rtl/>
        </w:rPr>
        <w:t xml:space="preserve"> </w:t>
      </w:r>
      <w:r w:rsidR="005555B2">
        <w:rPr>
          <w:rFonts w:ascii="Simplified Arabic" w:hAnsi="Simplified Arabic" w:cs="Simplified Arabic" w:hint="cs"/>
          <w:sz w:val="28"/>
          <w:szCs w:val="28"/>
          <w:rtl/>
        </w:rPr>
        <w:t xml:space="preserve"> </w:t>
      </w:r>
      <w:r w:rsidRPr="00D047A1">
        <w:rPr>
          <w:rFonts w:ascii="Simplified Arabic" w:hAnsi="Simplified Arabic" w:cs="Simplified Arabic"/>
          <w:sz w:val="28"/>
          <w:szCs w:val="28"/>
          <w:rtl/>
        </w:rPr>
        <w:t xml:space="preserve">لوائح </w:t>
      </w:r>
      <w:proofErr w:type="gramStart"/>
      <w:r w:rsidRPr="00D047A1">
        <w:rPr>
          <w:rFonts w:ascii="Simplified Arabic" w:hAnsi="Simplified Arabic" w:cs="Simplified Arabic"/>
          <w:sz w:val="28"/>
          <w:szCs w:val="28"/>
          <w:rtl/>
        </w:rPr>
        <w:t>تنظيمية</w:t>
      </w:r>
      <w:r w:rsidR="005555B2">
        <w:rPr>
          <w:rFonts w:ascii="Simplified Arabic" w:hAnsi="Simplified Arabic" w:cs="Simplified Arabic" w:hint="cs"/>
          <w:sz w:val="28"/>
          <w:szCs w:val="28"/>
          <w:rtl/>
        </w:rPr>
        <w:t xml:space="preserve"> .</w:t>
      </w:r>
      <w:proofErr w:type="gramEnd"/>
    </w:p>
    <w:p w14:paraId="1F13FFDB" w14:textId="180C0EDB" w:rsidR="00D047A1" w:rsidRPr="00D047A1" w:rsidRDefault="00D047A1" w:rsidP="00D047A1">
      <w:pPr>
        <w:spacing w:line="360" w:lineRule="auto"/>
        <w:rPr>
          <w:rFonts w:ascii="Simplified Arabic" w:hAnsi="Simplified Arabic" w:cs="Simplified Arabic"/>
          <w:sz w:val="28"/>
          <w:szCs w:val="28"/>
        </w:rPr>
      </w:pPr>
      <w:r w:rsidRPr="00D047A1">
        <w:rPr>
          <w:rFonts w:ascii="Simplified Arabic" w:hAnsi="Simplified Arabic" w:cs="Simplified Arabic"/>
          <w:sz w:val="28"/>
          <w:szCs w:val="28"/>
          <w:rtl/>
        </w:rPr>
        <w:t xml:space="preserve"> ورغم أهمية هذه الدراسات، إلا أن معظمها ركز على (الجزئيات) أو (القطاعات المحددة)، أو كانت دراسات وصفية عامة</w:t>
      </w:r>
      <w:r w:rsidRPr="00D047A1">
        <w:rPr>
          <w:rFonts w:ascii="Simplified Arabic" w:hAnsi="Simplified Arabic" w:cs="Simplified Arabic"/>
          <w:sz w:val="28"/>
          <w:szCs w:val="28"/>
        </w:rPr>
        <w:t xml:space="preserve">. </w:t>
      </w:r>
      <w:r w:rsidRPr="00D047A1">
        <w:rPr>
          <w:rFonts w:ascii="Simplified Arabic" w:hAnsi="Simplified Arabic" w:cs="Simplified Arabic"/>
          <w:sz w:val="28"/>
          <w:szCs w:val="28"/>
          <w:rtl/>
        </w:rPr>
        <w:t xml:space="preserve">هناك نقص ملاحظ في الدراسات التي تربط "نماذج الحوكمة العالمية الكبرى" </w:t>
      </w:r>
      <w:r w:rsidRPr="00D047A1">
        <w:rPr>
          <w:rFonts w:ascii="Simplified Arabic" w:hAnsi="Simplified Arabic" w:cs="Simplified Arabic"/>
          <w:sz w:val="28"/>
          <w:szCs w:val="28"/>
          <w:rtl/>
        </w:rPr>
        <w:lastRenderedPageBreak/>
        <w:t>(مثل: المقارنة بين النهج الأوروبي، الأمريكي، والصيني) بآليات صياغة "السياسات العامة" في "الإدارة الحكومية السعودية" تحديداً. معظم الدراسات السابقة إما نظريات عامة، أو تجارب دول أخرى (مثل قطر أو الأردن)</w:t>
      </w:r>
      <w:r w:rsidRPr="00D047A1">
        <w:rPr>
          <w:rFonts w:ascii="Simplified Arabic" w:hAnsi="Simplified Arabic" w:cs="Simplified Arabic"/>
          <w:sz w:val="28"/>
          <w:szCs w:val="28"/>
        </w:rPr>
        <w:t>.</w:t>
      </w:r>
    </w:p>
    <w:p w14:paraId="4AA63201" w14:textId="77777777" w:rsidR="00D047A1" w:rsidRPr="00D047A1" w:rsidRDefault="00D047A1" w:rsidP="00D047A1">
      <w:pPr>
        <w:rPr>
          <w:rtl/>
        </w:rPr>
      </w:pPr>
    </w:p>
    <w:p w14:paraId="00B30FBA" w14:textId="77777777" w:rsidR="002700EA" w:rsidRPr="00101D33" w:rsidRDefault="002700EA" w:rsidP="00101D33">
      <w:pPr>
        <w:spacing w:line="360" w:lineRule="auto"/>
        <w:rPr>
          <w:rFonts w:ascii="Simplified Arabic" w:hAnsi="Simplified Arabic" w:cs="Simplified Arabic"/>
          <w:sz w:val="28"/>
          <w:szCs w:val="28"/>
          <w:u w:val="single"/>
          <w:rtl/>
        </w:rPr>
      </w:pPr>
    </w:p>
    <w:p w14:paraId="706EF4CF" w14:textId="77777777" w:rsidR="002700EA" w:rsidRPr="00101D33" w:rsidRDefault="002700EA" w:rsidP="00101D33">
      <w:pPr>
        <w:spacing w:line="360" w:lineRule="auto"/>
        <w:rPr>
          <w:rFonts w:ascii="Simplified Arabic" w:hAnsi="Simplified Arabic" w:cs="Simplified Arabic"/>
          <w:sz w:val="28"/>
          <w:szCs w:val="28"/>
          <w:u w:val="single"/>
          <w:rtl/>
        </w:rPr>
      </w:pPr>
    </w:p>
    <w:p w14:paraId="6BB2A9C6" w14:textId="77777777" w:rsidR="002700EA" w:rsidRPr="00101D33" w:rsidRDefault="002700EA" w:rsidP="00101D33">
      <w:pPr>
        <w:spacing w:line="360" w:lineRule="auto"/>
        <w:rPr>
          <w:rFonts w:ascii="Simplified Arabic" w:hAnsi="Simplified Arabic" w:cs="Simplified Arabic"/>
          <w:sz w:val="28"/>
          <w:szCs w:val="28"/>
          <w:u w:val="single"/>
          <w:rtl/>
        </w:rPr>
      </w:pPr>
    </w:p>
    <w:p w14:paraId="402810FC" w14:textId="77777777" w:rsidR="002700EA" w:rsidRPr="00101D33" w:rsidRDefault="002700EA" w:rsidP="00101D33">
      <w:pPr>
        <w:spacing w:line="360" w:lineRule="auto"/>
        <w:rPr>
          <w:rFonts w:ascii="Simplified Arabic" w:hAnsi="Simplified Arabic" w:cs="Simplified Arabic"/>
          <w:sz w:val="28"/>
          <w:szCs w:val="28"/>
          <w:u w:val="single"/>
          <w:rtl/>
        </w:rPr>
      </w:pPr>
    </w:p>
    <w:p w14:paraId="5C20575B" w14:textId="77777777" w:rsidR="002700EA" w:rsidRPr="00101D33" w:rsidRDefault="002700EA" w:rsidP="00101D33">
      <w:pPr>
        <w:spacing w:line="360" w:lineRule="auto"/>
        <w:rPr>
          <w:rFonts w:ascii="Simplified Arabic" w:hAnsi="Simplified Arabic" w:cs="Simplified Arabic"/>
          <w:sz w:val="28"/>
          <w:szCs w:val="28"/>
          <w:u w:val="single"/>
          <w:rtl/>
        </w:rPr>
      </w:pPr>
    </w:p>
    <w:p w14:paraId="5FC426A8" w14:textId="77777777" w:rsidR="002700EA" w:rsidRPr="00101D33" w:rsidRDefault="002700EA" w:rsidP="00101D33">
      <w:pPr>
        <w:spacing w:line="360" w:lineRule="auto"/>
        <w:rPr>
          <w:rFonts w:ascii="Simplified Arabic" w:hAnsi="Simplified Arabic" w:cs="Simplified Arabic"/>
          <w:sz w:val="28"/>
          <w:szCs w:val="28"/>
          <w:u w:val="single"/>
          <w:rtl/>
        </w:rPr>
      </w:pPr>
    </w:p>
    <w:p w14:paraId="030BEAC1" w14:textId="77777777" w:rsidR="002700EA" w:rsidRPr="00101D33" w:rsidRDefault="002700EA" w:rsidP="00101D33">
      <w:pPr>
        <w:spacing w:line="360" w:lineRule="auto"/>
        <w:rPr>
          <w:rFonts w:ascii="Simplified Arabic" w:hAnsi="Simplified Arabic" w:cs="Simplified Arabic"/>
          <w:sz w:val="28"/>
          <w:szCs w:val="28"/>
          <w:u w:val="single"/>
          <w:rtl/>
        </w:rPr>
      </w:pPr>
    </w:p>
    <w:p w14:paraId="7B399AEB" w14:textId="77777777" w:rsidR="002700EA" w:rsidRPr="00101D33" w:rsidRDefault="002700EA" w:rsidP="00101D33">
      <w:pPr>
        <w:spacing w:line="360" w:lineRule="auto"/>
        <w:rPr>
          <w:rFonts w:ascii="Simplified Arabic" w:hAnsi="Simplified Arabic" w:cs="Simplified Arabic"/>
          <w:sz w:val="28"/>
          <w:szCs w:val="28"/>
          <w:u w:val="single"/>
          <w:rtl/>
        </w:rPr>
      </w:pPr>
    </w:p>
    <w:p w14:paraId="6BF91B0A" w14:textId="77777777" w:rsidR="002700EA" w:rsidRPr="00101D33" w:rsidRDefault="002700EA" w:rsidP="00101D33">
      <w:pPr>
        <w:spacing w:line="360" w:lineRule="auto"/>
        <w:rPr>
          <w:rFonts w:ascii="Simplified Arabic" w:hAnsi="Simplified Arabic" w:cs="Simplified Arabic"/>
          <w:sz w:val="28"/>
          <w:szCs w:val="28"/>
          <w:u w:val="single"/>
          <w:rtl/>
        </w:rPr>
      </w:pPr>
    </w:p>
    <w:p w14:paraId="4E8F2E2A" w14:textId="77777777" w:rsidR="002700EA" w:rsidRPr="00101D33" w:rsidRDefault="002700EA" w:rsidP="00101D33">
      <w:pPr>
        <w:spacing w:line="360" w:lineRule="auto"/>
        <w:rPr>
          <w:rFonts w:ascii="Simplified Arabic" w:hAnsi="Simplified Arabic" w:cs="Simplified Arabic"/>
          <w:sz w:val="28"/>
          <w:szCs w:val="28"/>
          <w:u w:val="single"/>
          <w:rtl/>
        </w:rPr>
      </w:pPr>
    </w:p>
    <w:p w14:paraId="6EDADA1E" w14:textId="77777777" w:rsidR="00F925D0" w:rsidRPr="00A70447" w:rsidRDefault="00F925D0" w:rsidP="00101D33">
      <w:pPr>
        <w:spacing w:line="360" w:lineRule="auto"/>
        <w:rPr>
          <w:rFonts w:ascii="Simplified Arabic" w:hAnsi="Simplified Arabic" w:cs="Simplified Arabic"/>
          <w:sz w:val="28"/>
          <w:szCs w:val="28"/>
          <w:u w:val="single"/>
          <w:rtl/>
        </w:rPr>
      </w:pPr>
    </w:p>
    <w:p w14:paraId="1A889ADA" w14:textId="5177DF7D" w:rsidR="00391F34" w:rsidRPr="00A70447" w:rsidRDefault="00F925D0" w:rsidP="00101D33">
      <w:pPr>
        <w:pStyle w:val="Heading1"/>
        <w:spacing w:line="360" w:lineRule="auto"/>
        <w:rPr>
          <w:rFonts w:ascii="Simplified Arabic" w:hAnsi="Simplified Arabic" w:cs="Simplified Arabic"/>
          <w:b/>
          <w:bCs/>
          <w:color w:val="auto"/>
          <w:sz w:val="36"/>
          <w:szCs w:val="36"/>
          <w:u w:val="single"/>
          <w:rtl/>
        </w:rPr>
      </w:pPr>
      <w:bookmarkStart w:id="16" w:name="_Toc234382322"/>
      <w:r w:rsidRPr="00A70447">
        <w:rPr>
          <w:rFonts w:ascii="Simplified Arabic" w:hAnsi="Simplified Arabic" w:cs="Simplified Arabic"/>
          <w:b/>
          <w:bCs/>
          <w:color w:val="auto"/>
          <w:sz w:val="36"/>
          <w:szCs w:val="36"/>
          <w:u w:val="single"/>
          <w:rtl/>
        </w:rPr>
        <w:lastRenderedPageBreak/>
        <w:t>الإطار النظري</w:t>
      </w:r>
      <w:r w:rsidR="002700EA" w:rsidRPr="00A70447">
        <w:rPr>
          <w:rFonts w:ascii="Simplified Arabic" w:hAnsi="Simplified Arabic" w:cs="Simplified Arabic"/>
          <w:b/>
          <w:bCs/>
          <w:color w:val="auto"/>
          <w:sz w:val="36"/>
          <w:szCs w:val="36"/>
          <w:u w:val="single"/>
          <w:rtl/>
        </w:rPr>
        <w:t xml:space="preserve"> :</w:t>
      </w:r>
      <w:bookmarkEnd w:id="16"/>
    </w:p>
    <w:p w14:paraId="4D0CB6B2" w14:textId="40F99AE0" w:rsidR="00391F34" w:rsidRDefault="00391F34" w:rsidP="00101D33">
      <w:pPr>
        <w:pStyle w:val="Heading2"/>
        <w:spacing w:line="360" w:lineRule="auto"/>
        <w:rPr>
          <w:rFonts w:ascii="Simplified Arabic" w:hAnsi="Simplified Arabic" w:cs="Simplified Arabic"/>
          <w:b/>
          <w:bCs/>
          <w:color w:val="auto"/>
          <w:sz w:val="32"/>
          <w:szCs w:val="32"/>
          <w:rtl/>
        </w:rPr>
      </w:pPr>
      <w:bookmarkStart w:id="17" w:name="_Toc234382323"/>
      <w:r w:rsidRPr="00FB4872">
        <w:rPr>
          <w:rFonts w:ascii="Simplified Arabic" w:hAnsi="Simplified Arabic" w:cs="Simplified Arabic"/>
          <w:b/>
          <w:bCs/>
          <w:color w:val="auto"/>
          <w:sz w:val="32"/>
          <w:szCs w:val="32"/>
          <w:rtl/>
        </w:rPr>
        <w:t>الذكاء الاصطناعي :</w:t>
      </w:r>
      <w:bookmarkEnd w:id="17"/>
      <w:r w:rsidRPr="00FB4872">
        <w:rPr>
          <w:rFonts w:ascii="Simplified Arabic" w:hAnsi="Simplified Arabic" w:cs="Simplified Arabic"/>
          <w:b/>
          <w:bCs/>
          <w:color w:val="auto"/>
          <w:sz w:val="32"/>
          <w:szCs w:val="32"/>
          <w:rtl/>
        </w:rPr>
        <w:t xml:space="preserve"> </w:t>
      </w:r>
    </w:p>
    <w:p w14:paraId="2AFDC2BD" w14:textId="005C787E" w:rsidR="00CB6563" w:rsidRPr="00CB6563" w:rsidRDefault="00CB6563" w:rsidP="00CB6563">
      <w:pPr>
        <w:spacing w:line="360" w:lineRule="auto"/>
        <w:rPr>
          <w:rFonts w:ascii="Sakkal Majalla" w:hAnsi="Sakkal Majalla" w:cs="Sakkal Majalla"/>
          <w:sz w:val="32"/>
          <w:szCs w:val="32"/>
        </w:rPr>
      </w:pPr>
      <w:r w:rsidRPr="00CB6563">
        <w:rPr>
          <w:rFonts w:ascii="Sakkal Majalla" w:hAnsi="Sakkal Majalla" w:cs="Sakkal Majalla"/>
          <w:sz w:val="32"/>
          <w:szCs w:val="32"/>
          <w:rtl/>
        </w:rPr>
        <w:t xml:space="preserve">يعود ظهور مصطلح </w:t>
      </w:r>
      <w:r w:rsidRPr="00CB6563">
        <w:rPr>
          <w:rFonts w:ascii="Sakkal Majalla" w:hAnsi="Sakkal Majalla" w:cs="Sakkal Majalla"/>
          <w:sz w:val="32"/>
          <w:szCs w:val="32"/>
        </w:rPr>
        <w:t>"</w:t>
      </w:r>
      <w:r w:rsidRPr="00CB6563">
        <w:rPr>
          <w:rFonts w:ascii="Sakkal Majalla" w:hAnsi="Sakkal Majalla" w:cs="Sakkal Majalla"/>
          <w:sz w:val="32"/>
          <w:szCs w:val="32"/>
          <w:rtl/>
        </w:rPr>
        <w:t>الذكاء الاصطناعي</w:t>
      </w:r>
      <w:r w:rsidRPr="00CB6563">
        <w:rPr>
          <w:rFonts w:ascii="Sakkal Majalla" w:hAnsi="Sakkal Majalla" w:cs="Sakkal Majalla"/>
          <w:sz w:val="32"/>
          <w:szCs w:val="32"/>
        </w:rPr>
        <w:t xml:space="preserve">" </w:t>
      </w:r>
      <w:r w:rsidRPr="00CB6563">
        <w:rPr>
          <w:rFonts w:ascii="Sakkal Majalla" w:hAnsi="Sakkal Majalla" w:cs="Sakkal Majalla"/>
          <w:sz w:val="32"/>
          <w:szCs w:val="32"/>
          <w:rtl/>
        </w:rPr>
        <w:t>لأول مرة إلى دراسة أعدّها عالم الحوسبة جون مكارثي عام 1956، حيث حدد فيها إمكانية إحداث قفزة نوعية في هذا المجال إذا استطاعت التقنيات المعالجة والتغلب على المشكلات التي تتطلب حُكماً وعقلاً بشرياً لحلها. وقد أوضح في ورقته البحثية أن هذا المجال يمثل التخصص العلمي والهندسي الموجه لبناء وتطوير منظومات وآلات تتسم بالذكاء</w:t>
      </w:r>
      <w:r w:rsidRPr="00CB6563">
        <w:rPr>
          <w:rStyle w:val="FootnoteReference"/>
          <w:rFonts w:ascii="Sakkal Majalla" w:hAnsi="Sakkal Majalla" w:cs="Sakkal Majalla"/>
          <w:sz w:val="32"/>
          <w:szCs w:val="32"/>
          <w:rtl/>
        </w:rPr>
        <w:footnoteReference w:id="9"/>
      </w:r>
    </w:p>
    <w:p w14:paraId="64248AD9" w14:textId="77777777" w:rsidR="00CB6563" w:rsidRPr="00CB6563" w:rsidRDefault="00CB6563" w:rsidP="00CB6563">
      <w:pPr>
        <w:spacing w:line="360" w:lineRule="auto"/>
        <w:rPr>
          <w:rFonts w:ascii="Sakkal Majalla" w:hAnsi="Sakkal Majalla" w:cs="Sakkal Majalla"/>
          <w:sz w:val="32"/>
          <w:szCs w:val="32"/>
        </w:rPr>
      </w:pPr>
      <w:r w:rsidRPr="00CB6563">
        <w:rPr>
          <w:rFonts w:ascii="Sakkal Majalla" w:hAnsi="Sakkal Majalla" w:cs="Sakkal Majalla"/>
          <w:sz w:val="32"/>
          <w:szCs w:val="32"/>
          <w:rtl/>
        </w:rPr>
        <w:t xml:space="preserve">وبالمفهوم الجوهري، يُقصد بالذكاء الاصطناعي تمكين الأنظمة الحاسوبية من إنجاز الوظائف والأنشطة الإدراكية التي يُعرف بها العنصر البشري؛ كاستيعاب المفاهيم، والتحليل </w:t>
      </w:r>
      <w:proofErr w:type="spellStart"/>
      <w:r w:rsidRPr="00CB6563">
        <w:rPr>
          <w:rFonts w:ascii="Sakkal Majalla" w:hAnsi="Sakkal Majalla" w:cs="Sakkal Majalla"/>
          <w:sz w:val="32"/>
          <w:szCs w:val="32"/>
          <w:rtl/>
        </w:rPr>
        <w:t>التفكيري</w:t>
      </w:r>
      <w:proofErr w:type="spellEnd"/>
      <w:r w:rsidRPr="00CB6563">
        <w:rPr>
          <w:rFonts w:ascii="Sakkal Majalla" w:hAnsi="Sakkal Majalla" w:cs="Sakkal Majalla"/>
          <w:sz w:val="32"/>
          <w:szCs w:val="32"/>
          <w:rtl/>
        </w:rPr>
        <w:t>، والاستنباط، والتعلم المستمر من الممارسات السابقة، مما يتيح للآلة استخراج الأنماط والروابط للتكيف بمرونة مع المستجدات والظروف المتغيرة</w:t>
      </w:r>
      <w:r w:rsidRPr="00CB6563">
        <w:rPr>
          <w:rFonts w:ascii="Sakkal Majalla" w:hAnsi="Sakkal Majalla" w:cs="Sakkal Majalla"/>
          <w:sz w:val="32"/>
          <w:szCs w:val="32"/>
        </w:rPr>
        <w:t>.</w:t>
      </w:r>
    </w:p>
    <w:p w14:paraId="68EF9DE4" w14:textId="77777777" w:rsidR="00CB6563" w:rsidRPr="00CB6563" w:rsidRDefault="00CB6563" w:rsidP="00CB6563">
      <w:pPr>
        <w:spacing w:line="360" w:lineRule="auto"/>
        <w:rPr>
          <w:rFonts w:ascii="Sakkal Majalla" w:hAnsi="Sakkal Majalla" w:cs="Sakkal Majalla"/>
          <w:sz w:val="32"/>
          <w:szCs w:val="32"/>
        </w:rPr>
      </w:pPr>
      <w:r w:rsidRPr="00CB6563">
        <w:rPr>
          <w:rFonts w:ascii="Sakkal Majalla" w:hAnsi="Sakkal Majalla" w:cs="Sakkal Majalla"/>
          <w:sz w:val="32"/>
          <w:szCs w:val="32"/>
          <w:rtl/>
        </w:rPr>
        <w:t>ويمكن استخلاص ثلاثة أركان أساسية تُشكل جوهر أنظمة الذكاء الاصطناعي (أو منظومات المعالجة الإدراكية)</w:t>
      </w:r>
      <w:r w:rsidRPr="00CB6563">
        <w:rPr>
          <w:rFonts w:ascii="Sakkal Majalla" w:hAnsi="Sakkal Majalla" w:cs="Sakkal Majalla"/>
          <w:sz w:val="32"/>
          <w:szCs w:val="32"/>
        </w:rPr>
        <w:t>:</w:t>
      </w:r>
    </w:p>
    <w:p w14:paraId="4B8925B8" w14:textId="77777777" w:rsidR="00CB6563" w:rsidRPr="00CB6563" w:rsidRDefault="00CB6563" w:rsidP="00CB6563">
      <w:pPr>
        <w:numPr>
          <w:ilvl w:val="0"/>
          <w:numId w:val="25"/>
        </w:numPr>
        <w:spacing w:line="360" w:lineRule="auto"/>
        <w:rPr>
          <w:rFonts w:ascii="Sakkal Majalla" w:hAnsi="Sakkal Majalla" w:cs="Sakkal Majalla"/>
          <w:sz w:val="32"/>
          <w:szCs w:val="32"/>
        </w:rPr>
      </w:pPr>
      <w:r w:rsidRPr="00CB6563">
        <w:rPr>
          <w:rFonts w:ascii="Sakkal Majalla" w:hAnsi="Sakkal Majalla" w:cs="Sakkal Majalla"/>
          <w:sz w:val="32"/>
          <w:szCs w:val="32"/>
          <w:rtl/>
        </w:rPr>
        <w:t>الجمع والاستكشاف</w:t>
      </w:r>
      <w:r w:rsidRPr="00CB6563">
        <w:rPr>
          <w:rFonts w:ascii="Sakkal Majalla" w:hAnsi="Sakkal Majalla" w:cs="Sakkal Majalla"/>
          <w:sz w:val="32"/>
          <w:szCs w:val="32"/>
        </w:rPr>
        <w:t xml:space="preserve">: </w:t>
      </w:r>
      <w:r w:rsidRPr="00CB6563">
        <w:rPr>
          <w:rFonts w:ascii="Sakkal Majalla" w:hAnsi="Sakkal Majalla" w:cs="Sakkal Majalla"/>
          <w:sz w:val="32"/>
          <w:szCs w:val="32"/>
          <w:rtl/>
        </w:rPr>
        <w:t>القدرة على تعقب البيانات والتقاطها من مصادرها</w:t>
      </w:r>
      <w:r w:rsidRPr="00CB6563">
        <w:rPr>
          <w:rFonts w:ascii="Sakkal Majalla" w:hAnsi="Sakkal Majalla" w:cs="Sakkal Majalla"/>
          <w:sz w:val="32"/>
          <w:szCs w:val="32"/>
        </w:rPr>
        <w:t>.</w:t>
      </w:r>
    </w:p>
    <w:p w14:paraId="6778E147" w14:textId="77777777" w:rsidR="00CB6563" w:rsidRPr="00CB6563" w:rsidRDefault="00CB6563" w:rsidP="00CB6563">
      <w:pPr>
        <w:numPr>
          <w:ilvl w:val="0"/>
          <w:numId w:val="25"/>
        </w:numPr>
        <w:spacing w:line="360" w:lineRule="auto"/>
        <w:rPr>
          <w:rFonts w:ascii="Sakkal Majalla" w:hAnsi="Sakkal Majalla" w:cs="Sakkal Majalla"/>
          <w:sz w:val="32"/>
          <w:szCs w:val="32"/>
        </w:rPr>
      </w:pPr>
      <w:r w:rsidRPr="00CB6563">
        <w:rPr>
          <w:rFonts w:ascii="Sakkal Majalla" w:hAnsi="Sakkal Majalla" w:cs="Sakkal Majalla"/>
          <w:sz w:val="32"/>
          <w:szCs w:val="32"/>
          <w:rtl/>
        </w:rPr>
        <w:t>الفهم والتحليل</w:t>
      </w:r>
      <w:r w:rsidRPr="00CB6563">
        <w:rPr>
          <w:rFonts w:ascii="Sakkal Majalla" w:hAnsi="Sakkal Majalla" w:cs="Sakkal Majalla"/>
          <w:sz w:val="32"/>
          <w:szCs w:val="32"/>
        </w:rPr>
        <w:t xml:space="preserve">: </w:t>
      </w:r>
      <w:r w:rsidRPr="00CB6563">
        <w:rPr>
          <w:rFonts w:ascii="Sakkal Majalla" w:hAnsi="Sakkal Majalla" w:cs="Sakkal Majalla"/>
          <w:sz w:val="32"/>
          <w:szCs w:val="32"/>
          <w:rtl/>
        </w:rPr>
        <w:t>معالجة البيانات التي تم تجميعها لاستيعاب دلالاتها ومضامينها</w:t>
      </w:r>
      <w:r w:rsidRPr="00CB6563">
        <w:rPr>
          <w:rFonts w:ascii="Sakkal Majalla" w:hAnsi="Sakkal Majalla" w:cs="Sakkal Majalla"/>
          <w:sz w:val="32"/>
          <w:szCs w:val="32"/>
        </w:rPr>
        <w:t>.</w:t>
      </w:r>
    </w:p>
    <w:p w14:paraId="23674E0A" w14:textId="77777777" w:rsidR="00CB6563" w:rsidRPr="00CB6563" w:rsidRDefault="00CB6563" w:rsidP="00CB6563">
      <w:pPr>
        <w:numPr>
          <w:ilvl w:val="0"/>
          <w:numId w:val="25"/>
        </w:numPr>
        <w:spacing w:line="360" w:lineRule="auto"/>
        <w:rPr>
          <w:rFonts w:ascii="Sakkal Majalla" w:hAnsi="Sakkal Majalla" w:cs="Sakkal Majalla"/>
          <w:sz w:val="32"/>
          <w:szCs w:val="32"/>
        </w:rPr>
      </w:pPr>
      <w:r w:rsidRPr="00CB6563">
        <w:rPr>
          <w:rFonts w:ascii="Sakkal Majalla" w:hAnsi="Sakkal Majalla" w:cs="Sakkal Majalla"/>
          <w:sz w:val="32"/>
          <w:szCs w:val="32"/>
          <w:rtl/>
        </w:rPr>
        <w:t>الابتكار واتخاذ القرار</w:t>
      </w:r>
      <w:r w:rsidRPr="00CB6563">
        <w:rPr>
          <w:rFonts w:ascii="Sakkal Majalla" w:hAnsi="Sakkal Majalla" w:cs="Sakkal Majalla"/>
          <w:sz w:val="32"/>
          <w:szCs w:val="32"/>
        </w:rPr>
        <w:t xml:space="preserve">: </w:t>
      </w:r>
      <w:r w:rsidRPr="00CB6563">
        <w:rPr>
          <w:rFonts w:ascii="Sakkal Majalla" w:hAnsi="Sakkal Majalla" w:cs="Sakkal Majalla"/>
          <w:sz w:val="32"/>
          <w:szCs w:val="32"/>
          <w:rtl/>
        </w:rPr>
        <w:t>توليد الحلول وصياغة القرارات المناسبة بناءً على المخرجات</w:t>
      </w:r>
      <w:r w:rsidRPr="00CB6563">
        <w:rPr>
          <w:rFonts w:ascii="Sakkal Majalla" w:hAnsi="Sakkal Majalla" w:cs="Sakkal Majalla"/>
          <w:sz w:val="32"/>
          <w:szCs w:val="32"/>
        </w:rPr>
        <w:t>.</w:t>
      </w:r>
    </w:p>
    <w:p w14:paraId="782F58CB" w14:textId="77777777" w:rsidR="00CB6563" w:rsidRPr="00CB6563" w:rsidRDefault="00CB6563" w:rsidP="00CB6563">
      <w:pPr>
        <w:rPr>
          <w:rtl/>
        </w:rPr>
      </w:pPr>
    </w:p>
    <w:p w14:paraId="6FA0FFBA" w14:textId="7783AAFF" w:rsidR="00300D33" w:rsidRDefault="00300D33" w:rsidP="00101D33">
      <w:pPr>
        <w:pStyle w:val="Heading2"/>
        <w:spacing w:line="360" w:lineRule="auto"/>
        <w:rPr>
          <w:rFonts w:ascii="Simplified Arabic" w:hAnsi="Simplified Arabic" w:cs="Simplified Arabic"/>
          <w:b/>
          <w:bCs/>
          <w:color w:val="auto"/>
          <w:sz w:val="32"/>
          <w:szCs w:val="32"/>
          <w:rtl/>
        </w:rPr>
      </w:pPr>
      <w:bookmarkStart w:id="18" w:name="_Toc234382324"/>
      <w:r w:rsidRPr="00FB4872">
        <w:rPr>
          <w:rFonts w:ascii="Simplified Arabic" w:hAnsi="Simplified Arabic" w:cs="Simplified Arabic"/>
          <w:b/>
          <w:bCs/>
          <w:color w:val="auto"/>
          <w:sz w:val="32"/>
          <w:szCs w:val="32"/>
          <w:rtl/>
        </w:rPr>
        <w:lastRenderedPageBreak/>
        <w:t>حوكمة الذكاء الاصطناعي :</w:t>
      </w:r>
      <w:bookmarkEnd w:id="18"/>
      <w:r w:rsidRPr="00FB4872">
        <w:rPr>
          <w:rFonts w:ascii="Simplified Arabic" w:hAnsi="Simplified Arabic" w:cs="Simplified Arabic"/>
          <w:b/>
          <w:bCs/>
          <w:color w:val="auto"/>
          <w:sz w:val="32"/>
          <w:szCs w:val="32"/>
          <w:rtl/>
        </w:rPr>
        <w:t xml:space="preserve"> </w:t>
      </w:r>
    </w:p>
    <w:p w14:paraId="0F2C4076" w14:textId="3FCE900E" w:rsidR="00CB6563" w:rsidRPr="00736961" w:rsidRDefault="00CB6563" w:rsidP="00736961">
      <w:pPr>
        <w:spacing w:line="360" w:lineRule="auto"/>
        <w:rPr>
          <w:rFonts w:ascii="Sakkal Majalla" w:hAnsi="Sakkal Majalla" w:cs="Sakkal Majalla"/>
          <w:sz w:val="32"/>
          <w:szCs w:val="32"/>
        </w:rPr>
      </w:pPr>
      <w:r w:rsidRPr="00736961">
        <w:rPr>
          <w:rFonts w:ascii="Sakkal Majalla" w:hAnsi="Sakkal Majalla" w:cs="Sakkal Majalla"/>
          <w:sz w:val="32"/>
          <w:szCs w:val="32"/>
          <w:rtl/>
        </w:rPr>
        <w:t xml:space="preserve">تُعرَّف </w:t>
      </w:r>
      <w:r w:rsidRPr="00736961">
        <w:rPr>
          <w:rFonts w:ascii="Sakkal Majalla" w:hAnsi="Sakkal Majalla" w:cs="Sakkal Majalla"/>
          <w:b/>
          <w:bCs/>
          <w:sz w:val="32"/>
          <w:szCs w:val="32"/>
          <w:rtl/>
        </w:rPr>
        <w:t>حوكمة الذكاء الاصطناعي</w:t>
      </w:r>
      <w:r w:rsidRPr="00736961">
        <w:rPr>
          <w:rFonts w:ascii="Sakkal Majalla" w:hAnsi="Sakkal Majalla" w:cs="Sakkal Majalla"/>
          <w:sz w:val="32"/>
          <w:szCs w:val="32"/>
          <w:rtl/>
        </w:rPr>
        <w:t xml:space="preserve"> بأنها منظومة متكاملة من الضوابط التشريعية، والسياسات العامة، والمعايير التوجيهية التي تُؤطّر عمليات ابتكار وتطبيق تقنيات الذكاء الاصطناعي. وتهدف هذه المنظومة إلى ضمان التزام مخرجات التقنية بأسس الشفافية، والإنصاف، وقواعد المساءلة، فضلاً عن حماية حقوق الإنسان. كما تتضمن الحوكمة إرساء أدوات للرصد والمتابعة وإدارة التهديدات المحتملة للذكاء الاصطناعي—مثل الانحياز الخوارزمي، والتعدي على الخصوصية، والاستغلال غير المشروع للبيانات—مع إحداث توازن دقيق بين تحفيز التطوير والابتكار من جهة، وضمان الممارسة الآمنة والمسؤولة من جهة أخرى</w:t>
      </w:r>
      <w:r w:rsidRPr="00736961">
        <w:rPr>
          <w:rStyle w:val="FootnoteReference"/>
          <w:rFonts w:ascii="Sakkal Majalla" w:hAnsi="Sakkal Majalla" w:cs="Sakkal Majalla"/>
          <w:sz w:val="32"/>
          <w:szCs w:val="32"/>
          <w:rtl/>
        </w:rPr>
        <w:footnoteReference w:id="10"/>
      </w:r>
    </w:p>
    <w:p w14:paraId="2FB197EE" w14:textId="77777777" w:rsidR="00CB6563" w:rsidRPr="00736961" w:rsidRDefault="00CB6563" w:rsidP="00736961">
      <w:pPr>
        <w:spacing w:line="360" w:lineRule="auto"/>
        <w:rPr>
          <w:rFonts w:ascii="Sakkal Majalla" w:hAnsi="Sakkal Majalla" w:cs="Sakkal Majalla"/>
          <w:sz w:val="32"/>
          <w:szCs w:val="32"/>
        </w:rPr>
      </w:pPr>
      <w:r w:rsidRPr="00736961">
        <w:rPr>
          <w:rFonts w:ascii="Sakkal Majalla" w:hAnsi="Sakkal Majalla" w:cs="Sakkal Majalla"/>
          <w:sz w:val="32"/>
          <w:szCs w:val="32"/>
          <w:rtl/>
        </w:rPr>
        <w:t>وقد ترسخ مفهوم الحوكمة على مدى العقود الماضية كأحد أركان الإدارة المعاصرة، إذ يعبّر عن الآلية السليمة لإدارة المنظمات عبر تفعيل اللوائح والممارسات التي تضمن الامتثال التشريعي، وتُرسّخ النزاهة والمساءلة، وتُحدّد أدوار مختلف الفاعلين</w:t>
      </w:r>
      <w:r w:rsidRPr="00736961">
        <w:rPr>
          <w:rFonts w:ascii="Sakkal Majalla" w:hAnsi="Sakkal Majalla" w:cs="Sakkal Majalla"/>
          <w:sz w:val="32"/>
          <w:szCs w:val="32"/>
        </w:rPr>
        <w:t>.</w:t>
      </w:r>
    </w:p>
    <w:p w14:paraId="4B1E4D9E" w14:textId="60AA1D5A" w:rsidR="00CB6563" w:rsidRPr="00CB6563" w:rsidRDefault="00CB6563" w:rsidP="00736961">
      <w:pPr>
        <w:spacing w:line="360" w:lineRule="auto"/>
      </w:pPr>
      <w:r w:rsidRPr="00736961">
        <w:rPr>
          <w:rFonts w:ascii="Sakkal Majalla" w:hAnsi="Sakkal Majalla" w:cs="Sakkal Majalla"/>
          <w:sz w:val="32"/>
          <w:szCs w:val="32"/>
          <w:rtl/>
        </w:rPr>
        <w:t>أما في مضمار الذكاء الاصطناعي، فإن الحوكمة تتسع لـ تتجاوز النمط التقليدي، لتغطي المراحل المختلفة لدورة حياة الأنظمة الذكية؛ بدءاً من التخطيط والتصميم، مروراً بالتفعيل والتشغيل، وصولاً إلى قياس التداعيات المجتمعية والاقتصادية والأخلاقية. وتسعى حوكمة هذه التقنيات في جوهرها إلى توجيه استخدامها ونموها ونشرها ضمن أطر أخلاقية ومسؤولة، بما يخدم الصالح العام، ويصون القيم الإنسانية، ويُعزز ثقة المجتمع في تطبيقاتها</w:t>
      </w:r>
      <w:r w:rsidRPr="00A70447">
        <w:rPr>
          <w:rStyle w:val="FootnoteReference"/>
          <w:rFonts w:ascii="Simplified Arabic" w:hAnsi="Simplified Arabic" w:cs="Simplified Arabic"/>
          <w:sz w:val="28"/>
          <w:szCs w:val="28"/>
        </w:rPr>
        <w:footnoteReference w:id="11"/>
      </w:r>
    </w:p>
    <w:p w14:paraId="66627B2D" w14:textId="77777777" w:rsidR="00CB6563" w:rsidRPr="00CB6563" w:rsidRDefault="00CB6563" w:rsidP="00CB6563">
      <w:pPr>
        <w:rPr>
          <w:rtl/>
        </w:rPr>
      </w:pPr>
    </w:p>
    <w:p w14:paraId="47BA6DE3" w14:textId="77777777" w:rsidR="00303B6D" w:rsidRPr="00FB4872" w:rsidRDefault="00303B6D" w:rsidP="00101D33">
      <w:pPr>
        <w:pStyle w:val="Heading2"/>
        <w:spacing w:line="360" w:lineRule="auto"/>
        <w:rPr>
          <w:rFonts w:ascii="Simplified Arabic" w:hAnsi="Simplified Arabic" w:cs="Simplified Arabic"/>
          <w:b/>
          <w:bCs/>
          <w:color w:val="auto"/>
          <w:sz w:val="32"/>
          <w:szCs w:val="32"/>
          <w:rtl/>
        </w:rPr>
      </w:pPr>
      <w:bookmarkStart w:id="19" w:name="_Toc234382325"/>
      <w:r w:rsidRPr="00FB4872">
        <w:rPr>
          <w:rFonts w:ascii="Simplified Arabic" w:hAnsi="Simplified Arabic" w:cs="Simplified Arabic"/>
          <w:b/>
          <w:bCs/>
          <w:color w:val="auto"/>
          <w:sz w:val="32"/>
          <w:szCs w:val="32"/>
          <w:rtl/>
        </w:rPr>
        <w:lastRenderedPageBreak/>
        <w:t>أهداف حوكمة الذكاء الاصطناعي :</w:t>
      </w:r>
      <w:bookmarkEnd w:id="19"/>
    </w:p>
    <w:p w14:paraId="01935113" w14:textId="5210578D" w:rsidR="00303B6D" w:rsidRPr="00A70447" w:rsidRDefault="00303B6D" w:rsidP="00101D33">
      <w:pPr>
        <w:spacing w:line="360" w:lineRule="auto"/>
        <w:rPr>
          <w:rFonts w:ascii="Simplified Arabic" w:hAnsi="Simplified Arabic" w:cs="Simplified Arabic"/>
          <w:sz w:val="28"/>
          <w:szCs w:val="28"/>
        </w:rPr>
      </w:pPr>
      <w:r w:rsidRPr="00A70447">
        <w:rPr>
          <w:rFonts w:ascii="Simplified Arabic" w:hAnsi="Simplified Arabic" w:cs="Simplified Arabic"/>
          <w:sz w:val="28"/>
          <w:szCs w:val="28"/>
          <w:rtl/>
        </w:rPr>
        <w:t>تهدف حوكمة الذكاء الاصطناعي إلى تحقيق التوازن بين الابتكار التكنولوجي والسلامة، حيث يُعتبر ضمان احترام حقوق الإنسان وحماية الخصوصية عند تطوير أنظمة الذكاء الاصطناعي أمرًا جوهريًا، مما يستدعي وضع أطر حوكمة دقيقة لهذه التقنيات، وتشمل حوكمة الذكاء الاصطناعي مجموعة من السياسات وأفضل الممارسات التي تعمل كضوابط تهدف إلى ضمان تطوير هذه التكنولوجيا واستخدامها بطريقة تقلل من المخاطر المحتملة مثل التحيز، وتعزز تحقيق أقصى قدر من الفوائد المرجوة .</w:t>
      </w:r>
    </w:p>
    <w:p w14:paraId="62471029" w14:textId="4B4DCD2D" w:rsidR="007D2C2F" w:rsidRDefault="007D2C2F" w:rsidP="00101D33">
      <w:pPr>
        <w:pStyle w:val="Heading2"/>
        <w:spacing w:line="360" w:lineRule="auto"/>
        <w:rPr>
          <w:rFonts w:ascii="Simplified Arabic" w:hAnsi="Simplified Arabic" w:cs="Simplified Arabic"/>
          <w:b/>
          <w:bCs/>
          <w:color w:val="auto"/>
          <w:sz w:val="32"/>
          <w:szCs w:val="32"/>
          <w:rtl/>
        </w:rPr>
      </w:pPr>
      <w:bookmarkStart w:id="20" w:name="_Toc234382326"/>
      <w:r w:rsidRPr="001E19F0">
        <w:rPr>
          <w:rFonts w:ascii="Simplified Arabic" w:hAnsi="Simplified Arabic" w:cs="Simplified Arabic"/>
          <w:b/>
          <w:bCs/>
          <w:color w:val="auto"/>
          <w:sz w:val="32"/>
          <w:szCs w:val="32"/>
          <w:rtl/>
        </w:rPr>
        <w:t>التحليل المقارن لنماذج الحوكمة العالمية</w:t>
      </w:r>
      <w:bookmarkEnd w:id="20"/>
      <w:r w:rsidR="001E19F0">
        <w:rPr>
          <w:rFonts w:ascii="Simplified Arabic" w:hAnsi="Simplified Arabic" w:cs="Simplified Arabic" w:hint="cs"/>
          <w:b/>
          <w:bCs/>
          <w:color w:val="auto"/>
          <w:sz w:val="32"/>
          <w:szCs w:val="32"/>
          <w:rtl/>
        </w:rPr>
        <w:t xml:space="preserve"> :</w:t>
      </w:r>
    </w:p>
    <w:p w14:paraId="0E15F573" w14:textId="77777777" w:rsidR="0084396E" w:rsidRPr="0084396E" w:rsidRDefault="0084396E" w:rsidP="0084396E">
      <w:pPr>
        <w:spacing w:line="360" w:lineRule="auto"/>
        <w:rPr>
          <w:rFonts w:ascii="Sakkal Majalla" w:hAnsi="Sakkal Majalla" w:cs="Sakkal Majalla"/>
          <w:sz w:val="32"/>
          <w:szCs w:val="32"/>
        </w:rPr>
      </w:pPr>
      <w:r w:rsidRPr="0084396E">
        <w:rPr>
          <w:rFonts w:ascii="Sakkal Majalla" w:hAnsi="Sakkal Majalla" w:cs="Sakkal Majalla"/>
          <w:sz w:val="32"/>
          <w:szCs w:val="32"/>
          <w:rtl/>
        </w:rPr>
        <w:t xml:space="preserve">تتوزع الفلسفات التنظيمية الحاكمة لتطبيقات الذكاء الاصطناعي عبر العالم بين </w:t>
      </w:r>
      <w:proofErr w:type="gramStart"/>
      <w:r w:rsidRPr="0084396E">
        <w:rPr>
          <w:rFonts w:ascii="Sakkal Majalla" w:hAnsi="Sakkal Majalla" w:cs="Sakkal Majalla"/>
          <w:sz w:val="32"/>
          <w:szCs w:val="32"/>
          <w:rtl/>
        </w:rPr>
        <w:t>ثلاثة</w:t>
      </w:r>
      <w:proofErr w:type="gramEnd"/>
      <w:r w:rsidRPr="0084396E">
        <w:rPr>
          <w:rFonts w:ascii="Sakkal Majalla" w:hAnsi="Sakkal Majalla" w:cs="Sakkal Majalla"/>
          <w:sz w:val="32"/>
          <w:szCs w:val="32"/>
          <w:rtl/>
        </w:rPr>
        <w:t xml:space="preserve"> توجهات رئيسية</w:t>
      </w:r>
      <w:r w:rsidRPr="0084396E">
        <w:rPr>
          <w:rFonts w:ascii="Sakkal Majalla" w:hAnsi="Sakkal Majalla" w:cs="Sakkal Majalla"/>
          <w:sz w:val="32"/>
          <w:szCs w:val="32"/>
        </w:rPr>
        <w:t>:</w:t>
      </w:r>
    </w:p>
    <w:p w14:paraId="7B75F66E" w14:textId="267386F7" w:rsidR="0084396E" w:rsidRPr="0084396E" w:rsidRDefault="0084396E" w:rsidP="0084396E">
      <w:pPr>
        <w:pStyle w:val="ListParagraph"/>
        <w:numPr>
          <w:ilvl w:val="0"/>
          <w:numId w:val="29"/>
        </w:numPr>
        <w:spacing w:line="360" w:lineRule="auto"/>
        <w:rPr>
          <w:rFonts w:ascii="Sakkal Majalla" w:hAnsi="Sakkal Majalla" w:cs="Sakkal Majalla"/>
          <w:b/>
          <w:bCs/>
          <w:sz w:val="32"/>
          <w:szCs w:val="32"/>
        </w:rPr>
      </w:pPr>
      <w:r w:rsidRPr="0084396E">
        <w:rPr>
          <w:rFonts w:ascii="Sakkal Majalla" w:hAnsi="Sakkal Majalla" w:cs="Sakkal Majalla"/>
          <w:b/>
          <w:bCs/>
          <w:sz w:val="32"/>
          <w:szCs w:val="32"/>
          <w:rtl/>
        </w:rPr>
        <w:t>النهج الأوروبي: الحوكمة المرتكزة على الحقوق والضبط الصارم للمخاطر</w:t>
      </w:r>
    </w:p>
    <w:p w14:paraId="777BE49D" w14:textId="77777777" w:rsidR="0084396E" w:rsidRPr="0084396E" w:rsidRDefault="0084396E" w:rsidP="0084396E">
      <w:pPr>
        <w:numPr>
          <w:ilvl w:val="0"/>
          <w:numId w:val="26"/>
        </w:numPr>
        <w:spacing w:line="360" w:lineRule="auto"/>
        <w:rPr>
          <w:rFonts w:ascii="Sakkal Majalla" w:hAnsi="Sakkal Majalla" w:cs="Sakkal Majalla"/>
          <w:sz w:val="32"/>
          <w:szCs w:val="32"/>
        </w:rPr>
      </w:pPr>
      <w:r w:rsidRPr="0084396E">
        <w:rPr>
          <w:rFonts w:ascii="Sakkal Majalla" w:hAnsi="Sakkal Majalla" w:cs="Sakkal Majalla"/>
          <w:sz w:val="32"/>
          <w:szCs w:val="32"/>
          <w:rtl/>
        </w:rPr>
        <w:t>المنظور الفكري</w:t>
      </w:r>
      <w:r w:rsidRPr="0084396E">
        <w:rPr>
          <w:rFonts w:ascii="Sakkal Majalla" w:hAnsi="Sakkal Majalla" w:cs="Sakkal Majalla"/>
          <w:sz w:val="32"/>
          <w:szCs w:val="32"/>
        </w:rPr>
        <w:t xml:space="preserve">: </w:t>
      </w:r>
      <w:r w:rsidRPr="0084396E">
        <w:rPr>
          <w:rFonts w:ascii="Sakkal Majalla" w:hAnsi="Sakkal Majalla" w:cs="Sakkal Majalla"/>
          <w:sz w:val="32"/>
          <w:szCs w:val="32"/>
          <w:rtl/>
        </w:rPr>
        <w:t>يُعطي هذا النهج الأولوية المطلقة لتمكين الحقوق الأساسية وتأمين البيانات الشخصية للمستخدمين، إذ ينظر للتقنية بوصفها أداة يتوجب إخضاعها للموافقة والامتثال المسبق قبل الاعتماد</w:t>
      </w:r>
      <w:r w:rsidRPr="0084396E">
        <w:rPr>
          <w:rFonts w:ascii="Sakkal Majalla" w:hAnsi="Sakkal Majalla" w:cs="Sakkal Majalla"/>
          <w:sz w:val="32"/>
          <w:szCs w:val="32"/>
        </w:rPr>
        <w:t>.</w:t>
      </w:r>
    </w:p>
    <w:p w14:paraId="66FE4D00" w14:textId="77777777" w:rsidR="0084396E" w:rsidRPr="0084396E" w:rsidRDefault="0084396E" w:rsidP="0084396E">
      <w:pPr>
        <w:numPr>
          <w:ilvl w:val="0"/>
          <w:numId w:val="26"/>
        </w:numPr>
        <w:spacing w:line="360" w:lineRule="auto"/>
        <w:rPr>
          <w:rFonts w:ascii="Sakkal Majalla" w:hAnsi="Sakkal Majalla" w:cs="Sakkal Majalla"/>
          <w:sz w:val="32"/>
          <w:szCs w:val="32"/>
        </w:rPr>
      </w:pPr>
      <w:r w:rsidRPr="0084396E">
        <w:rPr>
          <w:rFonts w:ascii="Sakkal Majalla" w:hAnsi="Sakkal Majalla" w:cs="Sakkal Majalla"/>
          <w:sz w:val="32"/>
          <w:szCs w:val="32"/>
          <w:rtl/>
        </w:rPr>
        <w:t>الآلية التنفيذية</w:t>
      </w:r>
      <w:r w:rsidRPr="0084396E">
        <w:rPr>
          <w:rFonts w:ascii="Sakkal Majalla" w:hAnsi="Sakkal Majalla" w:cs="Sakkal Majalla"/>
          <w:sz w:val="32"/>
          <w:szCs w:val="32"/>
        </w:rPr>
        <w:t>: "</w:t>
      </w:r>
      <w:r w:rsidRPr="0084396E">
        <w:rPr>
          <w:rFonts w:ascii="Sakkal Majalla" w:hAnsi="Sakkal Majalla" w:cs="Sakkal Majalla"/>
          <w:sz w:val="32"/>
          <w:szCs w:val="32"/>
          <w:rtl/>
        </w:rPr>
        <w:t>قانون الذكاء الاصطناعي الأوروبي</w:t>
      </w:r>
      <w:r w:rsidRPr="0084396E">
        <w:rPr>
          <w:rFonts w:ascii="Sakkal Majalla" w:hAnsi="Sakkal Majalla" w:cs="Sakkal Majalla"/>
          <w:sz w:val="32"/>
          <w:szCs w:val="32"/>
        </w:rPr>
        <w:t>" (EU AI Act)</w:t>
      </w:r>
      <w:r w:rsidRPr="0084396E">
        <w:rPr>
          <w:rFonts w:ascii="Sakkal Majalla" w:hAnsi="Sakkal Majalla" w:cs="Sakkal Majalla"/>
          <w:sz w:val="32"/>
          <w:szCs w:val="32"/>
          <w:rtl/>
        </w:rPr>
        <w:t>؛ والذي يُصنف الأنظمة الذكية إلى أربعة مستويات من الخطورة (</w:t>
      </w:r>
      <w:proofErr w:type="gramStart"/>
      <w:r w:rsidRPr="0084396E">
        <w:rPr>
          <w:rFonts w:ascii="Sakkal Majalla" w:hAnsi="Sakkal Majalla" w:cs="Sakkal Majalla"/>
          <w:sz w:val="32"/>
          <w:szCs w:val="32"/>
          <w:rtl/>
        </w:rPr>
        <w:t>مخاطر</w:t>
      </w:r>
      <w:proofErr w:type="gramEnd"/>
      <w:r w:rsidRPr="0084396E">
        <w:rPr>
          <w:rFonts w:ascii="Sakkal Majalla" w:hAnsi="Sakkal Majalla" w:cs="Sakkal Majalla"/>
          <w:sz w:val="32"/>
          <w:szCs w:val="32"/>
          <w:rtl/>
        </w:rPr>
        <w:t xml:space="preserve"> محظورة نهائياً، </w:t>
      </w:r>
      <w:proofErr w:type="gramStart"/>
      <w:r w:rsidRPr="0084396E">
        <w:rPr>
          <w:rFonts w:ascii="Sakkal Majalla" w:hAnsi="Sakkal Majalla" w:cs="Sakkal Majalla"/>
          <w:sz w:val="32"/>
          <w:szCs w:val="32"/>
          <w:rtl/>
        </w:rPr>
        <w:t>مخاطر</w:t>
      </w:r>
      <w:proofErr w:type="gramEnd"/>
      <w:r w:rsidRPr="0084396E">
        <w:rPr>
          <w:rFonts w:ascii="Sakkal Majalla" w:hAnsi="Sakkal Majalla" w:cs="Sakkal Majalla"/>
          <w:sz w:val="32"/>
          <w:szCs w:val="32"/>
          <w:rtl/>
        </w:rPr>
        <w:t xml:space="preserve"> مرتفعة تُخضع المنظومة لرقابة مشددة، </w:t>
      </w:r>
      <w:proofErr w:type="gramStart"/>
      <w:r w:rsidRPr="0084396E">
        <w:rPr>
          <w:rFonts w:ascii="Sakkal Majalla" w:hAnsi="Sakkal Majalla" w:cs="Sakkal Majalla"/>
          <w:sz w:val="32"/>
          <w:szCs w:val="32"/>
          <w:rtl/>
        </w:rPr>
        <w:t>مخاطر</w:t>
      </w:r>
      <w:proofErr w:type="gramEnd"/>
      <w:r w:rsidRPr="0084396E">
        <w:rPr>
          <w:rFonts w:ascii="Sakkal Majalla" w:hAnsi="Sakkal Majalla" w:cs="Sakkal Majalla"/>
          <w:sz w:val="32"/>
          <w:szCs w:val="32"/>
          <w:rtl/>
        </w:rPr>
        <w:t xml:space="preserve"> متوسطة تستوجب الشفافية، ومخاطر دنيا)</w:t>
      </w:r>
      <w:r w:rsidRPr="0084396E">
        <w:rPr>
          <w:rFonts w:ascii="Sakkal Majalla" w:hAnsi="Sakkal Majalla" w:cs="Sakkal Majalla"/>
          <w:sz w:val="32"/>
          <w:szCs w:val="32"/>
        </w:rPr>
        <w:t>.</w:t>
      </w:r>
    </w:p>
    <w:p w14:paraId="44DCDD7B" w14:textId="77777777" w:rsidR="0084396E" w:rsidRPr="0084396E" w:rsidRDefault="0084396E" w:rsidP="0084396E">
      <w:pPr>
        <w:numPr>
          <w:ilvl w:val="0"/>
          <w:numId w:val="26"/>
        </w:numPr>
        <w:spacing w:line="360" w:lineRule="auto"/>
        <w:rPr>
          <w:rFonts w:ascii="Sakkal Majalla" w:hAnsi="Sakkal Majalla" w:cs="Sakkal Majalla"/>
          <w:sz w:val="32"/>
          <w:szCs w:val="32"/>
        </w:rPr>
      </w:pPr>
      <w:r w:rsidRPr="0084396E">
        <w:rPr>
          <w:rFonts w:ascii="Sakkal Majalla" w:hAnsi="Sakkal Majalla" w:cs="Sakkal Majalla"/>
          <w:sz w:val="32"/>
          <w:szCs w:val="32"/>
          <w:rtl/>
        </w:rPr>
        <w:lastRenderedPageBreak/>
        <w:t>طبيعة الأثر</w:t>
      </w:r>
      <w:r w:rsidRPr="0084396E">
        <w:rPr>
          <w:rFonts w:ascii="Sakkal Majalla" w:hAnsi="Sakkal Majalla" w:cs="Sakkal Majalla"/>
          <w:sz w:val="32"/>
          <w:szCs w:val="32"/>
        </w:rPr>
        <w:t xml:space="preserve">: </w:t>
      </w:r>
      <w:r w:rsidRPr="0084396E">
        <w:rPr>
          <w:rFonts w:ascii="Sakkal Majalla" w:hAnsi="Sakkal Majalla" w:cs="Sakkal Majalla"/>
          <w:sz w:val="32"/>
          <w:szCs w:val="32"/>
          <w:rtl/>
        </w:rPr>
        <w:t>يفرض اشتراطات قانونية صارمة وغرامات مالية باهظة على المنشآت التقنية قبل دخول منتجاتها إلى السوق، مما يجعله نموذجاً عالياً في ضبط الجودة والانضباط، وإن كان يُنتقد أحياناً بالبطء الإداري</w:t>
      </w:r>
      <w:r w:rsidRPr="0084396E">
        <w:rPr>
          <w:rFonts w:ascii="Sakkal Majalla" w:hAnsi="Sakkal Majalla" w:cs="Sakkal Majalla"/>
          <w:sz w:val="32"/>
          <w:szCs w:val="32"/>
        </w:rPr>
        <w:t>.</w:t>
      </w:r>
    </w:p>
    <w:p w14:paraId="68298169" w14:textId="0EC5F9D0" w:rsidR="0084396E" w:rsidRPr="0084396E" w:rsidRDefault="0084396E" w:rsidP="0084396E">
      <w:pPr>
        <w:pStyle w:val="ListParagraph"/>
        <w:numPr>
          <w:ilvl w:val="0"/>
          <w:numId w:val="29"/>
        </w:numPr>
        <w:spacing w:line="360" w:lineRule="auto"/>
        <w:rPr>
          <w:rFonts w:ascii="Sakkal Majalla" w:hAnsi="Sakkal Majalla" w:cs="Sakkal Majalla"/>
          <w:b/>
          <w:bCs/>
          <w:sz w:val="32"/>
          <w:szCs w:val="32"/>
        </w:rPr>
      </w:pPr>
      <w:r w:rsidRPr="0084396E">
        <w:rPr>
          <w:rFonts w:ascii="Sakkal Majalla" w:hAnsi="Sakkal Majalla" w:cs="Sakkal Majalla"/>
          <w:b/>
          <w:bCs/>
          <w:sz w:val="32"/>
          <w:szCs w:val="32"/>
        </w:rPr>
        <w:t xml:space="preserve"> </w:t>
      </w:r>
      <w:r w:rsidRPr="0084396E">
        <w:rPr>
          <w:rFonts w:ascii="Sakkal Majalla" w:hAnsi="Sakkal Majalla" w:cs="Sakkal Majalla"/>
          <w:b/>
          <w:bCs/>
          <w:sz w:val="32"/>
          <w:szCs w:val="32"/>
          <w:rtl/>
        </w:rPr>
        <w:t>النهج الأمريكي: الحوكمة المرنة المحفزة لبيئة الأعمال والابتكار</w:t>
      </w:r>
      <w:r w:rsidRPr="0084396E">
        <w:rPr>
          <w:rFonts w:ascii="Sakkal Majalla" w:hAnsi="Sakkal Majalla" w:cs="Sakkal Majalla" w:hint="cs"/>
          <w:b/>
          <w:bCs/>
          <w:sz w:val="32"/>
          <w:szCs w:val="32"/>
          <w:rtl/>
        </w:rPr>
        <w:t xml:space="preserve"> :</w:t>
      </w:r>
    </w:p>
    <w:p w14:paraId="1B568F29" w14:textId="77777777" w:rsidR="0084396E" w:rsidRPr="0084396E" w:rsidRDefault="0084396E" w:rsidP="0084396E">
      <w:pPr>
        <w:numPr>
          <w:ilvl w:val="0"/>
          <w:numId w:val="27"/>
        </w:numPr>
        <w:spacing w:line="360" w:lineRule="auto"/>
        <w:rPr>
          <w:rFonts w:ascii="Sakkal Majalla" w:hAnsi="Sakkal Majalla" w:cs="Sakkal Majalla"/>
          <w:sz w:val="32"/>
          <w:szCs w:val="32"/>
        </w:rPr>
      </w:pPr>
      <w:r w:rsidRPr="0084396E">
        <w:rPr>
          <w:rFonts w:ascii="Sakkal Majalla" w:hAnsi="Sakkal Majalla" w:cs="Sakkal Majalla"/>
          <w:sz w:val="32"/>
          <w:szCs w:val="32"/>
          <w:rtl/>
        </w:rPr>
        <w:t>المنظور الفكري</w:t>
      </w:r>
      <w:r w:rsidRPr="0084396E">
        <w:rPr>
          <w:rFonts w:ascii="Sakkal Majalla" w:hAnsi="Sakkal Majalla" w:cs="Sakkal Majalla"/>
          <w:sz w:val="32"/>
          <w:szCs w:val="32"/>
        </w:rPr>
        <w:t xml:space="preserve">: </w:t>
      </w:r>
      <w:r w:rsidRPr="0084396E">
        <w:rPr>
          <w:rFonts w:ascii="Sakkal Majalla" w:hAnsi="Sakkal Majalla" w:cs="Sakkal Majalla"/>
          <w:sz w:val="32"/>
          <w:szCs w:val="32"/>
          <w:rtl/>
        </w:rPr>
        <w:t>يُركز على ترسيخ الريادة التكنولوجية وصيانة الميزة التنافسية لقطاع الأعمال، انطلاقاً من فرضية أن التقنين المبكر والقواعد الصارمة قد يُعطلان الاستثمار وسرعة النمو التقني</w:t>
      </w:r>
      <w:r w:rsidRPr="0084396E">
        <w:rPr>
          <w:rFonts w:ascii="Sakkal Majalla" w:hAnsi="Sakkal Majalla" w:cs="Sakkal Majalla"/>
          <w:sz w:val="32"/>
          <w:szCs w:val="32"/>
        </w:rPr>
        <w:t>.</w:t>
      </w:r>
    </w:p>
    <w:p w14:paraId="62BECE97" w14:textId="77777777" w:rsidR="0084396E" w:rsidRPr="0084396E" w:rsidRDefault="0084396E" w:rsidP="0084396E">
      <w:pPr>
        <w:numPr>
          <w:ilvl w:val="0"/>
          <w:numId w:val="27"/>
        </w:numPr>
        <w:spacing w:line="360" w:lineRule="auto"/>
        <w:rPr>
          <w:rFonts w:ascii="Sakkal Majalla" w:hAnsi="Sakkal Majalla" w:cs="Sakkal Majalla"/>
          <w:sz w:val="32"/>
          <w:szCs w:val="32"/>
        </w:rPr>
      </w:pPr>
      <w:r w:rsidRPr="0084396E">
        <w:rPr>
          <w:rFonts w:ascii="Sakkal Majalla" w:hAnsi="Sakkal Majalla" w:cs="Sakkal Majalla"/>
          <w:sz w:val="32"/>
          <w:szCs w:val="32"/>
          <w:rtl/>
        </w:rPr>
        <w:t>الآلية التنفيذية</w:t>
      </w:r>
      <w:r w:rsidRPr="0084396E">
        <w:rPr>
          <w:rFonts w:ascii="Sakkal Majalla" w:hAnsi="Sakkal Majalla" w:cs="Sakkal Majalla"/>
          <w:sz w:val="32"/>
          <w:szCs w:val="32"/>
        </w:rPr>
        <w:t>: "</w:t>
      </w:r>
      <w:r w:rsidRPr="0084396E">
        <w:rPr>
          <w:rFonts w:ascii="Sakkal Majalla" w:hAnsi="Sakkal Majalla" w:cs="Sakkal Majalla"/>
          <w:sz w:val="32"/>
          <w:szCs w:val="32"/>
          <w:rtl/>
        </w:rPr>
        <w:t xml:space="preserve">إطار إدارة </w:t>
      </w:r>
      <w:proofErr w:type="gramStart"/>
      <w:r w:rsidRPr="0084396E">
        <w:rPr>
          <w:rFonts w:ascii="Sakkal Majalla" w:hAnsi="Sakkal Majalla" w:cs="Sakkal Majalla"/>
          <w:sz w:val="32"/>
          <w:szCs w:val="32"/>
          <w:rtl/>
        </w:rPr>
        <w:t>مخاطر</w:t>
      </w:r>
      <w:proofErr w:type="gramEnd"/>
      <w:r w:rsidRPr="0084396E">
        <w:rPr>
          <w:rFonts w:ascii="Sakkal Majalla" w:hAnsi="Sakkal Majalla" w:cs="Sakkal Majalla"/>
          <w:sz w:val="32"/>
          <w:szCs w:val="32"/>
          <w:rtl/>
        </w:rPr>
        <w:t xml:space="preserve"> الذكاء الاصطناعي</w:t>
      </w:r>
      <w:r w:rsidRPr="0084396E">
        <w:rPr>
          <w:rFonts w:ascii="Sakkal Majalla" w:hAnsi="Sakkal Majalla" w:cs="Sakkal Majalla"/>
          <w:sz w:val="32"/>
          <w:szCs w:val="32"/>
        </w:rPr>
        <w:t xml:space="preserve">" (AI RMF) </w:t>
      </w:r>
      <w:r w:rsidRPr="0084396E">
        <w:rPr>
          <w:rFonts w:ascii="Sakkal Majalla" w:hAnsi="Sakkal Majalla" w:cs="Sakkal Majalla"/>
          <w:sz w:val="32"/>
          <w:szCs w:val="32"/>
          <w:rtl/>
        </w:rPr>
        <w:t>الصادر عن المعهد الوطني للمعايير والتكنولوجيا</w:t>
      </w:r>
      <w:r w:rsidRPr="0084396E">
        <w:rPr>
          <w:rFonts w:ascii="Sakkal Majalla" w:hAnsi="Sakkal Majalla" w:cs="Sakkal Majalla"/>
          <w:sz w:val="32"/>
          <w:szCs w:val="32"/>
        </w:rPr>
        <w:t xml:space="preserve"> (NIST)</w:t>
      </w:r>
      <w:r w:rsidRPr="0084396E">
        <w:rPr>
          <w:rFonts w:ascii="Sakkal Majalla" w:hAnsi="Sakkal Majalla" w:cs="Sakkal Majalla"/>
          <w:sz w:val="32"/>
          <w:szCs w:val="32"/>
          <w:rtl/>
        </w:rPr>
        <w:t xml:space="preserve">، يُسانده </w:t>
      </w:r>
      <w:r w:rsidRPr="0084396E">
        <w:rPr>
          <w:rFonts w:ascii="Sakkal Majalla" w:hAnsi="Sakkal Majalla" w:cs="Sakkal Majalla"/>
          <w:sz w:val="32"/>
          <w:szCs w:val="32"/>
        </w:rPr>
        <w:t>"</w:t>
      </w:r>
      <w:r w:rsidRPr="0084396E">
        <w:rPr>
          <w:rFonts w:ascii="Sakkal Majalla" w:hAnsi="Sakkal Majalla" w:cs="Sakkal Majalla"/>
          <w:sz w:val="32"/>
          <w:szCs w:val="32"/>
          <w:rtl/>
        </w:rPr>
        <w:t>الأمر التنفيذي الرئاسي</w:t>
      </w:r>
      <w:r w:rsidRPr="0084396E">
        <w:rPr>
          <w:rFonts w:ascii="Sakkal Majalla" w:hAnsi="Sakkal Majalla" w:cs="Sakkal Majalla"/>
          <w:sz w:val="32"/>
          <w:szCs w:val="32"/>
        </w:rPr>
        <w:t xml:space="preserve">" </w:t>
      </w:r>
      <w:r w:rsidRPr="0084396E">
        <w:rPr>
          <w:rFonts w:ascii="Sakkal Majalla" w:hAnsi="Sakkal Majalla" w:cs="Sakkal Majalla"/>
          <w:sz w:val="32"/>
          <w:szCs w:val="32"/>
          <w:rtl/>
        </w:rPr>
        <w:t xml:space="preserve">المتصل بأمان </w:t>
      </w:r>
      <w:proofErr w:type="spellStart"/>
      <w:r w:rsidRPr="0084396E">
        <w:rPr>
          <w:rFonts w:ascii="Sakkal Majalla" w:hAnsi="Sakkal Majalla" w:cs="Sakkal Majalla"/>
          <w:sz w:val="32"/>
          <w:szCs w:val="32"/>
          <w:rtl/>
        </w:rPr>
        <w:t>ووثوقية</w:t>
      </w:r>
      <w:proofErr w:type="spellEnd"/>
      <w:r w:rsidRPr="0084396E">
        <w:rPr>
          <w:rFonts w:ascii="Sakkal Majalla" w:hAnsi="Sakkal Majalla" w:cs="Sakkal Majalla"/>
          <w:sz w:val="32"/>
          <w:szCs w:val="32"/>
          <w:rtl/>
        </w:rPr>
        <w:t xml:space="preserve"> الذكاء الاصطناعي</w:t>
      </w:r>
      <w:r w:rsidRPr="0084396E">
        <w:rPr>
          <w:rFonts w:ascii="Sakkal Majalla" w:hAnsi="Sakkal Majalla" w:cs="Sakkal Majalla"/>
          <w:sz w:val="32"/>
          <w:szCs w:val="32"/>
        </w:rPr>
        <w:t>.</w:t>
      </w:r>
    </w:p>
    <w:p w14:paraId="4D08679F" w14:textId="77777777" w:rsidR="0084396E" w:rsidRPr="0084396E" w:rsidRDefault="0084396E" w:rsidP="0084396E">
      <w:pPr>
        <w:numPr>
          <w:ilvl w:val="0"/>
          <w:numId w:val="27"/>
        </w:numPr>
        <w:spacing w:line="360" w:lineRule="auto"/>
        <w:rPr>
          <w:rFonts w:ascii="Sakkal Majalla" w:hAnsi="Sakkal Majalla" w:cs="Sakkal Majalla"/>
          <w:sz w:val="32"/>
          <w:szCs w:val="32"/>
        </w:rPr>
      </w:pPr>
      <w:r w:rsidRPr="0084396E">
        <w:rPr>
          <w:rFonts w:ascii="Sakkal Majalla" w:hAnsi="Sakkal Majalla" w:cs="Sakkal Majalla"/>
          <w:sz w:val="32"/>
          <w:szCs w:val="32"/>
          <w:rtl/>
        </w:rPr>
        <w:t>طبيعة الأثر</w:t>
      </w:r>
      <w:r w:rsidRPr="0084396E">
        <w:rPr>
          <w:rFonts w:ascii="Sakkal Majalla" w:hAnsi="Sakkal Majalla" w:cs="Sakkal Majalla"/>
          <w:sz w:val="32"/>
          <w:szCs w:val="32"/>
        </w:rPr>
        <w:t xml:space="preserve">: </w:t>
      </w:r>
      <w:r w:rsidRPr="0084396E">
        <w:rPr>
          <w:rFonts w:ascii="Sakkal Majalla" w:hAnsi="Sakkal Majalla" w:cs="Sakkal Majalla"/>
          <w:sz w:val="32"/>
          <w:szCs w:val="32"/>
          <w:rtl/>
        </w:rPr>
        <w:t>يستند إلى أدلة استرشادية اختيارية، وتوجيهات خاصة بكل قطاع (كالصحة والمالية والدفاع)، إضافة إلى التقييم الذاتي للشركات؛ مما يوفر مرونة عالية تُواكب وتيرة التطورات التقنية السريعة</w:t>
      </w:r>
      <w:r w:rsidRPr="0084396E">
        <w:rPr>
          <w:rFonts w:ascii="Sakkal Majalla" w:hAnsi="Sakkal Majalla" w:cs="Sakkal Majalla"/>
          <w:sz w:val="32"/>
          <w:szCs w:val="32"/>
        </w:rPr>
        <w:t>.</w:t>
      </w:r>
    </w:p>
    <w:p w14:paraId="567C26C3" w14:textId="02C14634" w:rsidR="0084396E" w:rsidRPr="0084396E" w:rsidRDefault="0084396E" w:rsidP="0084396E">
      <w:pPr>
        <w:pStyle w:val="ListParagraph"/>
        <w:numPr>
          <w:ilvl w:val="0"/>
          <w:numId w:val="29"/>
        </w:numPr>
        <w:spacing w:line="360" w:lineRule="auto"/>
        <w:rPr>
          <w:rFonts w:ascii="Sakkal Majalla" w:hAnsi="Sakkal Majalla" w:cs="Sakkal Majalla"/>
          <w:b/>
          <w:bCs/>
          <w:sz w:val="32"/>
          <w:szCs w:val="32"/>
        </w:rPr>
      </w:pPr>
      <w:r w:rsidRPr="0084396E">
        <w:rPr>
          <w:rFonts w:ascii="Sakkal Majalla" w:hAnsi="Sakkal Majalla" w:cs="Sakkal Majalla"/>
          <w:b/>
          <w:bCs/>
          <w:sz w:val="32"/>
          <w:szCs w:val="32"/>
        </w:rPr>
        <w:t xml:space="preserve"> </w:t>
      </w:r>
      <w:r w:rsidRPr="0084396E">
        <w:rPr>
          <w:rFonts w:ascii="Sakkal Majalla" w:hAnsi="Sakkal Majalla" w:cs="Sakkal Majalla"/>
          <w:b/>
          <w:bCs/>
          <w:sz w:val="32"/>
          <w:szCs w:val="32"/>
          <w:rtl/>
        </w:rPr>
        <w:t>النهج الصيني: الحوكمة السيادية والتوجيه الحكومي المباشر</w:t>
      </w:r>
      <w:r w:rsidRPr="0084396E">
        <w:rPr>
          <w:rFonts w:ascii="Sakkal Majalla" w:hAnsi="Sakkal Majalla" w:cs="Sakkal Majalla" w:hint="cs"/>
          <w:b/>
          <w:bCs/>
          <w:sz w:val="32"/>
          <w:szCs w:val="32"/>
          <w:rtl/>
        </w:rPr>
        <w:t xml:space="preserve"> :</w:t>
      </w:r>
    </w:p>
    <w:p w14:paraId="73E7E52C" w14:textId="77777777" w:rsidR="0084396E" w:rsidRPr="0084396E" w:rsidRDefault="0084396E" w:rsidP="0084396E">
      <w:pPr>
        <w:numPr>
          <w:ilvl w:val="0"/>
          <w:numId w:val="28"/>
        </w:numPr>
        <w:spacing w:line="360" w:lineRule="auto"/>
        <w:rPr>
          <w:rFonts w:ascii="Sakkal Majalla" w:hAnsi="Sakkal Majalla" w:cs="Sakkal Majalla"/>
          <w:sz w:val="32"/>
          <w:szCs w:val="32"/>
        </w:rPr>
      </w:pPr>
      <w:r w:rsidRPr="0084396E">
        <w:rPr>
          <w:rFonts w:ascii="Sakkal Majalla" w:hAnsi="Sakkal Majalla" w:cs="Sakkal Majalla"/>
          <w:sz w:val="32"/>
          <w:szCs w:val="32"/>
          <w:rtl/>
        </w:rPr>
        <w:t>المنظور الفكري</w:t>
      </w:r>
      <w:r w:rsidRPr="0084396E">
        <w:rPr>
          <w:rFonts w:ascii="Sakkal Majalla" w:hAnsi="Sakkal Majalla" w:cs="Sakkal Majalla"/>
          <w:sz w:val="32"/>
          <w:szCs w:val="32"/>
        </w:rPr>
        <w:t xml:space="preserve">: </w:t>
      </w:r>
      <w:r w:rsidRPr="0084396E">
        <w:rPr>
          <w:rFonts w:ascii="Sakkal Majalla" w:hAnsi="Sakkal Majalla" w:cs="Sakkal Majalla"/>
          <w:sz w:val="32"/>
          <w:szCs w:val="32"/>
          <w:rtl/>
        </w:rPr>
        <w:t>يربط بين المسار التقني ومقتضيات الأمن القومي والاستقرار المجتمعي، حيث تتولى الدولة صياغة اتجاهات الابتكار لتحقيق غاياتها الاستراتيجية العليا</w:t>
      </w:r>
      <w:r w:rsidRPr="0084396E">
        <w:rPr>
          <w:rFonts w:ascii="Sakkal Majalla" w:hAnsi="Sakkal Majalla" w:cs="Sakkal Majalla"/>
          <w:sz w:val="32"/>
          <w:szCs w:val="32"/>
        </w:rPr>
        <w:t>.</w:t>
      </w:r>
    </w:p>
    <w:p w14:paraId="224FBD20" w14:textId="77777777" w:rsidR="0084396E" w:rsidRPr="0084396E" w:rsidRDefault="0084396E" w:rsidP="0084396E">
      <w:pPr>
        <w:numPr>
          <w:ilvl w:val="0"/>
          <w:numId w:val="28"/>
        </w:numPr>
        <w:spacing w:line="360" w:lineRule="auto"/>
        <w:rPr>
          <w:rFonts w:ascii="Sakkal Majalla" w:hAnsi="Sakkal Majalla" w:cs="Sakkal Majalla"/>
          <w:sz w:val="32"/>
          <w:szCs w:val="32"/>
        </w:rPr>
      </w:pPr>
      <w:r w:rsidRPr="0084396E">
        <w:rPr>
          <w:rFonts w:ascii="Sakkal Majalla" w:hAnsi="Sakkal Majalla" w:cs="Sakkal Majalla"/>
          <w:sz w:val="32"/>
          <w:szCs w:val="32"/>
          <w:rtl/>
        </w:rPr>
        <w:t>الآلية التنفيذية</w:t>
      </w:r>
      <w:r w:rsidRPr="0084396E">
        <w:rPr>
          <w:rFonts w:ascii="Sakkal Majalla" w:hAnsi="Sakkal Majalla" w:cs="Sakkal Majalla"/>
          <w:sz w:val="32"/>
          <w:szCs w:val="32"/>
        </w:rPr>
        <w:t xml:space="preserve">: </w:t>
      </w:r>
      <w:r w:rsidRPr="0084396E">
        <w:rPr>
          <w:rFonts w:ascii="Sakkal Majalla" w:hAnsi="Sakkal Majalla" w:cs="Sakkal Majalla"/>
          <w:sz w:val="32"/>
          <w:szCs w:val="32"/>
          <w:rtl/>
        </w:rPr>
        <w:t>التنظيمات الصادرة عن إدارة الفضاء السيبراني الصينية</w:t>
      </w:r>
      <w:r w:rsidRPr="0084396E">
        <w:rPr>
          <w:rFonts w:ascii="Sakkal Majalla" w:hAnsi="Sakkal Majalla" w:cs="Sakkal Majalla"/>
          <w:sz w:val="32"/>
          <w:szCs w:val="32"/>
        </w:rPr>
        <w:t xml:space="preserve"> (CAC)</w:t>
      </w:r>
      <w:r w:rsidRPr="0084396E">
        <w:rPr>
          <w:rFonts w:ascii="Sakkal Majalla" w:hAnsi="Sakkal Majalla" w:cs="Sakkal Majalla"/>
          <w:sz w:val="32"/>
          <w:szCs w:val="32"/>
          <w:rtl/>
        </w:rPr>
        <w:t>، ومن أبرزها الضوابط الخاصة بـ خوارزميات التوصية وأحكام إدارة الذكاء الاصطناعي التوليدي</w:t>
      </w:r>
      <w:r w:rsidRPr="0084396E">
        <w:rPr>
          <w:rFonts w:ascii="Sakkal Majalla" w:hAnsi="Sakkal Majalla" w:cs="Sakkal Majalla"/>
          <w:sz w:val="32"/>
          <w:szCs w:val="32"/>
        </w:rPr>
        <w:t>.</w:t>
      </w:r>
    </w:p>
    <w:p w14:paraId="68173D14" w14:textId="77777777" w:rsidR="0084396E" w:rsidRPr="0084396E" w:rsidRDefault="0084396E" w:rsidP="0084396E">
      <w:pPr>
        <w:numPr>
          <w:ilvl w:val="0"/>
          <w:numId w:val="28"/>
        </w:numPr>
        <w:spacing w:line="360" w:lineRule="auto"/>
        <w:rPr>
          <w:rFonts w:ascii="Sakkal Majalla" w:hAnsi="Sakkal Majalla" w:cs="Sakkal Majalla"/>
          <w:sz w:val="32"/>
          <w:szCs w:val="32"/>
        </w:rPr>
      </w:pPr>
      <w:r w:rsidRPr="0084396E">
        <w:rPr>
          <w:rFonts w:ascii="Sakkal Majalla" w:hAnsi="Sakkal Majalla" w:cs="Sakkal Majalla"/>
          <w:sz w:val="32"/>
          <w:szCs w:val="32"/>
          <w:rtl/>
        </w:rPr>
        <w:lastRenderedPageBreak/>
        <w:t>طبيعة الأثر</w:t>
      </w:r>
      <w:r w:rsidRPr="0084396E">
        <w:rPr>
          <w:rFonts w:ascii="Sakkal Majalla" w:hAnsi="Sakkal Majalla" w:cs="Sakkal Majalla"/>
          <w:sz w:val="32"/>
          <w:szCs w:val="32"/>
        </w:rPr>
        <w:t xml:space="preserve">: </w:t>
      </w:r>
      <w:r w:rsidRPr="0084396E">
        <w:rPr>
          <w:rFonts w:ascii="Sakkal Majalla" w:hAnsi="Sakkal Majalla" w:cs="Sakkal Majalla"/>
          <w:sz w:val="32"/>
          <w:szCs w:val="32"/>
          <w:rtl/>
        </w:rPr>
        <w:t>يُلزم المؤسسات التقنية بالتسجيل المسبق لنيات الخوارزميات وتدقيق أمانها لضمان انسجام المخرجات الرقمية مع الثوابت السياسية والمجتمعية، مما يقفل الدائرة لصالح رقابة حكومية مباشرة وشاملة</w:t>
      </w:r>
      <w:r w:rsidRPr="0084396E">
        <w:rPr>
          <w:rFonts w:ascii="Sakkal Majalla" w:hAnsi="Sakkal Majalla" w:cs="Sakkal Majalla"/>
          <w:sz w:val="32"/>
          <w:szCs w:val="32"/>
        </w:rPr>
        <w:t>.</w:t>
      </w:r>
    </w:p>
    <w:p w14:paraId="73CC2914" w14:textId="77777777" w:rsidR="0084396E" w:rsidRPr="0084396E" w:rsidRDefault="0084396E" w:rsidP="0084396E"/>
    <w:p w14:paraId="163A0E35" w14:textId="24E789AC" w:rsidR="00101D33" w:rsidRDefault="00101D33" w:rsidP="00101D33">
      <w:pPr>
        <w:pStyle w:val="Heading2"/>
        <w:spacing w:line="360" w:lineRule="auto"/>
        <w:rPr>
          <w:rFonts w:ascii="Simplified Arabic" w:hAnsi="Simplified Arabic" w:cs="Simplified Arabic"/>
          <w:b/>
          <w:bCs/>
          <w:color w:val="auto"/>
          <w:sz w:val="32"/>
          <w:szCs w:val="32"/>
          <w:rtl/>
        </w:rPr>
      </w:pPr>
      <w:bookmarkStart w:id="21" w:name="_Toc234382327"/>
      <w:r w:rsidRPr="00A70447">
        <w:rPr>
          <w:rFonts w:ascii="Simplified Arabic" w:hAnsi="Simplified Arabic" w:cs="Simplified Arabic"/>
          <w:b/>
          <w:bCs/>
          <w:color w:val="auto"/>
          <w:sz w:val="32"/>
          <w:szCs w:val="32"/>
          <w:rtl/>
        </w:rPr>
        <w:t>أثر النماذج العالمية على السياسات العامة للإدارة الحكومية السعودية</w:t>
      </w:r>
      <w:r w:rsidR="00A70447">
        <w:rPr>
          <w:rFonts w:ascii="Simplified Arabic" w:hAnsi="Simplified Arabic" w:cs="Simplified Arabic" w:hint="cs"/>
          <w:b/>
          <w:bCs/>
          <w:color w:val="auto"/>
          <w:sz w:val="32"/>
          <w:szCs w:val="32"/>
          <w:rtl/>
        </w:rPr>
        <w:t xml:space="preserve"> :</w:t>
      </w:r>
      <w:bookmarkEnd w:id="21"/>
    </w:p>
    <w:p w14:paraId="32DDF9F2" w14:textId="77777777" w:rsidR="00700DC8" w:rsidRPr="00994D34" w:rsidRDefault="00700DC8" w:rsidP="00994D34">
      <w:pPr>
        <w:spacing w:line="360" w:lineRule="auto"/>
        <w:rPr>
          <w:rFonts w:ascii="Sakkal Majalla" w:hAnsi="Sakkal Majalla" w:cs="Sakkal Majalla"/>
          <w:sz w:val="32"/>
          <w:szCs w:val="32"/>
        </w:rPr>
      </w:pPr>
      <w:r w:rsidRPr="00994D34">
        <w:rPr>
          <w:rFonts w:ascii="Sakkal Majalla" w:hAnsi="Sakkal Majalla" w:cs="Sakkal Majalla"/>
          <w:sz w:val="32"/>
          <w:szCs w:val="32"/>
          <w:rtl/>
        </w:rPr>
        <w:t xml:space="preserve">لم تتجه المملكة العربية السعودية نحو </w:t>
      </w:r>
      <w:proofErr w:type="spellStart"/>
      <w:r w:rsidRPr="00994D34">
        <w:rPr>
          <w:rFonts w:ascii="Sakkal Majalla" w:hAnsi="Sakkal Majalla" w:cs="Sakkal Majalla"/>
          <w:sz w:val="32"/>
          <w:szCs w:val="32"/>
          <w:rtl/>
        </w:rPr>
        <w:t>الاستنساب</w:t>
      </w:r>
      <w:proofErr w:type="spellEnd"/>
      <w:r w:rsidRPr="00994D34">
        <w:rPr>
          <w:rFonts w:ascii="Sakkal Majalla" w:hAnsi="Sakkal Majalla" w:cs="Sakkal Majalla"/>
          <w:sz w:val="32"/>
          <w:szCs w:val="32"/>
          <w:rtl/>
        </w:rPr>
        <w:t xml:space="preserve"> المباشر أو التطبيق الأعمى لنموذج حوكمة عالمي بعينه، بل اعتمدت نهجاً متوازناً ومزدوجاً (هجيناً)؛ يقتبس مكامن القوة من الممارسات الدولية ويطوعها بما يتلاءم مع المقومات الوطنية وأهداف "الاستراتيجية الوطنية للبيانات والذكاء الاصطناعي" تحت مظلة "الهيئة السعودية للبيانات والذكاء الاصطناعي" (</w:t>
      </w:r>
      <w:proofErr w:type="spellStart"/>
      <w:r w:rsidRPr="00994D34">
        <w:rPr>
          <w:rFonts w:ascii="Sakkal Majalla" w:hAnsi="Sakkal Majalla" w:cs="Sakkal Majalla"/>
          <w:sz w:val="32"/>
          <w:szCs w:val="32"/>
          <w:rtl/>
        </w:rPr>
        <w:t>سدايا</w:t>
      </w:r>
      <w:proofErr w:type="spellEnd"/>
      <w:r w:rsidRPr="00994D34">
        <w:rPr>
          <w:rFonts w:ascii="Sakkal Majalla" w:hAnsi="Sakkal Majalla" w:cs="Sakkal Majalla"/>
          <w:sz w:val="32"/>
          <w:szCs w:val="32"/>
          <w:rtl/>
        </w:rPr>
        <w:t>)</w:t>
      </w:r>
      <w:r w:rsidRPr="00994D34">
        <w:rPr>
          <w:rFonts w:ascii="Sakkal Majalla" w:hAnsi="Sakkal Majalla" w:cs="Sakkal Majalla"/>
          <w:sz w:val="32"/>
          <w:szCs w:val="32"/>
        </w:rPr>
        <w:t>.</w:t>
      </w:r>
    </w:p>
    <w:p w14:paraId="08CA7AA1" w14:textId="77777777" w:rsidR="00700DC8" w:rsidRPr="00994D34" w:rsidRDefault="00700DC8" w:rsidP="00994D34">
      <w:pPr>
        <w:spacing w:line="360" w:lineRule="auto"/>
        <w:rPr>
          <w:rFonts w:ascii="Sakkal Majalla" w:hAnsi="Sakkal Majalla" w:cs="Sakkal Majalla"/>
          <w:sz w:val="32"/>
          <w:szCs w:val="32"/>
        </w:rPr>
      </w:pPr>
      <w:r w:rsidRPr="00994D34">
        <w:rPr>
          <w:rFonts w:ascii="Sakkal Majalla" w:hAnsi="Sakkal Majalla" w:cs="Sakkal Majalla"/>
          <w:sz w:val="32"/>
          <w:szCs w:val="32"/>
          <w:rtl/>
        </w:rPr>
        <w:t>وينعكس هذا التلفيق التنظيمي المتوازن عبر أربعة محاور جوهرية في المنظومة الإدارية والسياسات العامة</w:t>
      </w:r>
      <w:r w:rsidRPr="00994D34">
        <w:rPr>
          <w:rFonts w:ascii="Sakkal Majalla" w:hAnsi="Sakkal Majalla" w:cs="Sakkal Majalla"/>
          <w:sz w:val="32"/>
          <w:szCs w:val="32"/>
        </w:rPr>
        <w:t>:</w:t>
      </w:r>
    </w:p>
    <w:p w14:paraId="5ACF316D" w14:textId="378E60C9" w:rsidR="00700DC8" w:rsidRPr="00994D34" w:rsidRDefault="00700DC8" w:rsidP="00994D34">
      <w:pPr>
        <w:pStyle w:val="ListParagraph"/>
        <w:numPr>
          <w:ilvl w:val="0"/>
          <w:numId w:val="34"/>
        </w:numPr>
        <w:spacing w:line="360" w:lineRule="auto"/>
        <w:rPr>
          <w:rFonts w:ascii="Sakkal Majalla" w:hAnsi="Sakkal Majalla" w:cs="Sakkal Majalla"/>
          <w:sz w:val="32"/>
          <w:szCs w:val="32"/>
        </w:rPr>
      </w:pPr>
      <w:r w:rsidRPr="00994D34">
        <w:rPr>
          <w:rFonts w:ascii="Sakkal Majalla" w:hAnsi="Sakkal Majalla" w:cs="Sakkal Majalla"/>
          <w:sz w:val="32"/>
          <w:szCs w:val="32"/>
          <w:rtl/>
        </w:rPr>
        <w:t>سياسات صيانة البيانات وحماية الخصوصية الرقمية (تأثُّر بالمنظور الأوروبي الصارم)</w:t>
      </w:r>
    </w:p>
    <w:p w14:paraId="59A8129D" w14:textId="77777777" w:rsidR="00700DC8" w:rsidRPr="00994D34" w:rsidRDefault="00700DC8" w:rsidP="00994D34">
      <w:pPr>
        <w:spacing w:line="360" w:lineRule="auto"/>
        <w:rPr>
          <w:rFonts w:ascii="Sakkal Majalla" w:hAnsi="Sakkal Majalla" w:cs="Sakkal Majalla"/>
          <w:sz w:val="32"/>
          <w:szCs w:val="32"/>
        </w:rPr>
      </w:pPr>
      <w:r w:rsidRPr="00994D34">
        <w:rPr>
          <w:rFonts w:ascii="Sakkal Majalla" w:hAnsi="Sakkal Majalla" w:cs="Sakkal Majalla"/>
          <w:sz w:val="32"/>
          <w:szCs w:val="32"/>
          <w:rtl/>
        </w:rPr>
        <w:t>أسست المملكة بنية تشريعية لحماية البيانات تتسم بالحرص الشديد لتعزيز الثقة الرقمية، مستفيدةً من المرجعية الأوروبية المتقدمة</w:t>
      </w:r>
      <w:r w:rsidRPr="00994D34">
        <w:rPr>
          <w:rFonts w:ascii="Sakkal Majalla" w:hAnsi="Sakkal Majalla" w:cs="Sakkal Majalla"/>
          <w:sz w:val="32"/>
          <w:szCs w:val="32"/>
        </w:rPr>
        <w:t>:</w:t>
      </w:r>
    </w:p>
    <w:p w14:paraId="1FDF0015" w14:textId="77777777" w:rsidR="00700DC8" w:rsidRPr="00994D34" w:rsidRDefault="00700DC8" w:rsidP="00994D34">
      <w:pPr>
        <w:numPr>
          <w:ilvl w:val="0"/>
          <w:numId w:val="30"/>
        </w:numPr>
        <w:spacing w:line="360" w:lineRule="auto"/>
        <w:rPr>
          <w:rFonts w:ascii="Sakkal Majalla" w:hAnsi="Sakkal Majalla" w:cs="Sakkal Majalla"/>
          <w:sz w:val="32"/>
          <w:szCs w:val="32"/>
        </w:rPr>
      </w:pPr>
      <w:r w:rsidRPr="00994D34">
        <w:rPr>
          <w:rFonts w:ascii="Sakkal Majalla" w:hAnsi="Sakkal Majalla" w:cs="Sakkal Majalla"/>
          <w:sz w:val="32"/>
          <w:szCs w:val="32"/>
          <w:rtl/>
        </w:rPr>
        <w:t>التأطير النظامي</w:t>
      </w:r>
      <w:r w:rsidRPr="00994D34">
        <w:rPr>
          <w:rFonts w:ascii="Sakkal Majalla" w:hAnsi="Sakkal Majalla" w:cs="Sakkal Majalla"/>
          <w:sz w:val="32"/>
          <w:szCs w:val="32"/>
        </w:rPr>
        <w:t xml:space="preserve">: </w:t>
      </w:r>
      <w:r w:rsidRPr="00994D34">
        <w:rPr>
          <w:rFonts w:ascii="Sakkal Majalla" w:hAnsi="Sakkal Majalla" w:cs="Sakkal Majalla"/>
          <w:sz w:val="32"/>
          <w:szCs w:val="32"/>
          <w:rtl/>
        </w:rPr>
        <w:t xml:space="preserve">يبرز ذلك في </w:t>
      </w:r>
      <w:r w:rsidRPr="00994D34">
        <w:rPr>
          <w:rFonts w:ascii="Sakkal Majalla" w:hAnsi="Sakkal Majalla" w:cs="Sakkal Majalla"/>
          <w:sz w:val="32"/>
          <w:szCs w:val="32"/>
        </w:rPr>
        <w:t>"</w:t>
      </w:r>
      <w:r w:rsidRPr="00994D34">
        <w:rPr>
          <w:rFonts w:ascii="Sakkal Majalla" w:hAnsi="Sakkal Majalla" w:cs="Sakkal Majalla"/>
          <w:sz w:val="32"/>
          <w:szCs w:val="32"/>
          <w:rtl/>
        </w:rPr>
        <w:t>نظام حماية البيانات الشخصية</w:t>
      </w:r>
      <w:r w:rsidRPr="00994D34">
        <w:rPr>
          <w:rFonts w:ascii="Sakkal Majalla" w:hAnsi="Sakkal Majalla" w:cs="Sakkal Majalla"/>
          <w:sz w:val="32"/>
          <w:szCs w:val="32"/>
        </w:rPr>
        <w:t xml:space="preserve">" (PDPL) </w:t>
      </w:r>
      <w:r w:rsidRPr="00994D34">
        <w:rPr>
          <w:rFonts w:ascii="Sakkal Majalla" w:hAnsi="Sakkal Majalla" w:cs="Sakkal Majalla"/>
          <w:sz w:val="32"/>
          <w:szCs w:val="32"/>
          <w:rtl/>
        </w:rPr>
        <w:t>الصادر بالمرسوم الملكي رقم (م/147) وتعديلاته ولائحته التنفيذية</w:t>
      </w:r>
      <w:r w:rsidRPr="00994D34">
        <w:rPr>
          <w:rFonts w:ascii="Sakkal Majalla" w:hAnsi="Sakkal Majalla" w:cs="Sakkal Majalla"/>
          <w:sz w:val="32"/>
          <w:szCs w:val="32"/>
        </w:rPr>
        <w:t>.</w:t>
      </w:r>
    </w:p>
    <w:p w14:paraId="4912E073" w14:textId="77777777" w:rsidR="00700DC8" w:rsidRPr="00994D34" w:rsidRDefault="00700DC8" w:rsidP="00994D34">
      <w:pPr>
        <w:numPr>
          <w:ilvl w:val="0"/>
          <w:numId w:val="30"/>
        </w:numPr>
        <w:spacing w:line="360" w:lineRule="auto"/>
        <w:rPr>
          <w:rFonts w:ascii="Sakkal Majalla" w:hAnsi="Sakkal Majalla" w:cs="Sakkal Majalla"/>
          <w:sz w:val="32"/>
          <w:szCs w:val="32"/>
        </w:rPr>
      </w:pPr>
      <w:r w:rsidRPr="00994D34">
        <w:rPr>
          <w:rFonts w:ascii="Sakkal Majalla" w:hAnsi="Sakkal Majalla" w:cs="Sakkal Majalla"/>
          <w:sz w:val="32"/>
          <w:szCs w:val="32"/>
          <w:rtl/>
        </w:rPr>
        <w:t>الانعكاس الميداني</w:t>
      </w:r>
      <w:r w:rsidRPr="00994D34">
        <w:rPr>
          <w:rFonts w:ascii="Sakkal Majalla" w:hAnsi="Sakkal Majalla" w:cs="Sakkal Majalla"/>
          <w:sz w:val="32"/>
          <w:szCs w:val="32"/>
        </w:rPr>
        <w:t xml:space="preserve">: </w:t>
      </w:r>
      <w:r w:rsidRPr="00994D34">
        <w:rPr>
          <w:rFonts w:ascii="Sakkal Majalla" w:hAnsi="Sakkal Majalla" w:cs="Sakkal Majalla"/>
          <w:sz w:val="32"/>
          <w:szCs w:val="32"/>
          <w:rtl/>
        </w:rPr>
        <w:t>يُلزم النظام الأجهزة والقطاعات الحكومية بضوابط دقيقة أثناء معالجة بيانات الأفراد، موجهاً الممارسات الإدارية نحو تفعيل "المكاشفة، والمساءلة، وحق الاطلاع"، بما يضمن تحييد التحيز الخوارزمي في تقديم الخدمات العامة الذكية</w:t>
      </w:r>
      <w:r w:rsidRPr="00994D34">
        <w:rPr>
          <w:rFonts w:ascii="Sakkal Majalla" w:hAnsi="Sakkal Majalla" w:cs="Sakkal Majalla"/>
          <w:sz w:val="32"/>
          <w:szCs w:val="32"/>
        </w:rPr>
        <w:t>.</w:t>
      </w:r>
    </w:p>
    <w:p w14:paraId="743965CE" w14:textId="17417BAF" w:rsidR="00700DC8" w:rsidRPr="00994D34" w:rsidRDefault="00700DC8" w:rsidP="00994D34">
      <w:pPr>
        <w:pStyle w:val="ListParagraph"/>
        <w:numPr>
          <w:ilvl w:val="0"/>
          <w:numId w:val="34"/>
        </w:numPr>
        <w:spacing w:line="360" w:lineRule="auto"/>
        <w:rPr>
          <w:rFonts w:ascii="Sakkal Majalla" w:hAnsi="Sakkal Majalla" w:cs="Sakkal Majalla"/>
          <w:sz w:val="32"/>
          <w:szCs w:val="32"/>
        </w:rPr>
      </w:pPr>
      <w:r w:rsidRPr="00994D34">
        <w:rPr>
          <w:rFonts w:ascii="Sakkal Majalla" w:hAnsi="Sakkal Majalla" w:cs="Sakkal Majalla"/>
          <w:sz w:val="32"/>
          <w:szCs w:val="32"/>
        </w:rPr>
        <w:lastRenderedPageBreak/>
        <w:t xml:space="preserve"> </w:t>
      </w:r>
      <w:r w:rsidRPr="00994D34">
        <w:rPr>
          <w:rFonts w:ascii="Sakkal Majalla" w:hAnsi="Sakkal Majalla" w:cs="Sakkal Majalla"/>
          <w:sz w:val="32"/>
          <w:szCs w:val="32"/>
          <w:rtl/>
        </w:rPr>
        <w:t>سياسات دعم الابتكار وإحداث البيئات التجريبية (تأثُّر بالمرونة الأمريكية)</w:t>
      </w:r>
    </w:p>
    <w:p w14:paraId="59037B5B" w14:textId="77777777" w:rsidR="00700DC8" w:rsidRPr="00994D34" w:rsidRDefault="00700DC8" w:rsidP="00994D34">
      <w:pPr>
        <w:spacing w:line="360" w:lineRule="auto"/>
        <w:rPr>
          <w:rFonts w:ascii="Sakkal Majalla" w:hAnsi="Sakkal Majalla" w:cs="Sakkal Majalla"/>
          <w:sz w:val="32"/>
          <w:szCs w:val="32"/>
        </w:rPr>
      </w:pPr>
      <w:r w:rsidRPr="00994D34">
        <w:rPr>
          <w:rFonts w:ascii="Sakkal Majalla" w:hAnsi="Sakkal Majalla" w:cs="Sakkal Majalla"/>
          <w:sz w:val="32"/>
          <w:szCs w:val="32"/>
          <w:rtl/>
        </w:rPr>
        <w:t>ضماناً لعدم إعاقة التطور التقني بسبب الصرامة التنظيمية، استوعبت السياسة العامة السعودية مفهوم المرونة القطاعية</w:t>
      </w:r>
      <w:r w:rsidRPr="00994D34">
        <w:rPr>
          <w:rFonts w:ascii="Sakkal Majalla" w:hAnsi="Sakkal Majalla" w:cs="Sakkal Majalla"/>
          <w:sz w:val="32"/>
          <w:szCs w:val="32"/>
        </w:rPr>
        <w:t>:</w:t>
      </w:r>
    </w:p>
    <w:p w14:paraId="75A04512" w14:textId="77777777" w:rsidR="00700DC8" w:rsidRPr="00994D34" w:rsidRDefault="00700DC8" w:rsidP="00994D34">
      <w:pPr>
        <w:numPr>
          <w:ilvl w:val="0"/>
          <w:numId w:val="31"/>
        </w:numPr>
        <w:spacing w:line="360" w:lineRule="auto"/>
        <w:rPr>
          <w:rFonts w:ascii="Sakkal Majalla" w:hAnsi="Sakkal Majalla" w:cs="Sakkal Majalla"/>
          <w:sz w:val="32"/>
          <w:szCs w:val="32"/>
        </w:rPr>
      </w:pPr>
      <w:r w:rsidRPr="00994D34">
        <w:rPr>
          <w:rFonts w:ascii="Sakkal Majalla" w:hAnsi="Sakkal Majalla" w:cs="Sakkal Majalla"/>
          <w:sz w:val="32"/>
          <w:szCs w:val="32"/>
          <w:rtl/>
        </w:rPr>
        <w:t>التأطير النظامي</w:t>
      </w:r>
      <w:r w:rsidRPr="00994D34">
        <w:rPr>
          <w:rFonts w:ascii="Sakkal Majalla" w:hAnsi="Sakkal Majalla" w:cs="Sakkal Majalla"/>
          <w:sz w:val="32"/>
          <w:szCs w:val="32"/>
        </w:rPr>
        <w:t xml:space="preserve">: </w:t>
      </w:r>
      <w:r w:rsidRPr="00994D34">
        <w:rPr>
          <w:rFonts w:ascii="Sakkal Majalla" w:hAnsi="Sakkal Majalla" w:cs="Sakkal Majalla"/>
          <w:sz w:val="32"/>
          <w:szCs w:val="32"/>
          <w:rtl/>
        </w:rPr>
        <w:t>الأُطر والتوجيهات الصادرة عن البنك المركزي السعودي</w:t>
      </w:r>
      <w:r w:rsidRPr="00994D34">
        <w:rPr>
          <w:rFonts w:ascii="Sakkal Majalla" w:hAnsi="Sakkal Majalla" w:cs="Sakkal Majalla"/>
          <w:sz w:val="32"/>
          <w:szCs w:val="32"/>
        </w:rPr>
        <w:t xml:space="preserve"> (SAMA) </w:t>
      </w:r>
      <w:r w:rsidRPr="00994D34">
        <w:rPr>
          <w:rFonts w:ascii="Sakkal Majalla" w:hAnsi="Sakkal Majalla" w:cs="Sakkal Majalla"/>
          <w:sz w:val="32"/>
          <w:szCs w:val="32"/>
          <w:rtl/>
        </w:rPr>
        <w:t>وهيئة الاتصالات والفضاء والتقنية</w:t>
      </w:r>
      <w:r w:rsidRPr="00994D34">
        <w:rPr>
          <w:rFonts w:ascii="Sakkal Majalla" w:hAnsi="Sakkal Majalla" w:cs="Sakkal Majalla"/>
          <w:sz w:val="32"/>
          <w:szCs w:val="32"/>
        </w:rPr>
        <w:t xml:space="preserve"> (CST) </w:t>
      </w:r>
      <w:r w:rsidRPr="00994D34">
        <w:rPr>
          <w:rFonts w:ascii="Sakkal Majalla" w:hAnsi="Sakkal Majalla" w:cs="Sakkal Majalla"/>
          <w:sz w:val="32"/>
          <w:szCs w:val="32"/>
          <w:rtl/>
        </w:rPr>
        <w:t>المتعلقة بالبيئات التنظيمية المرنة</w:t>
      </w:r>
      <w:r w:rsidRPr="00994D34">
        <w:rPr>
          <w:rFonts w:ascii="Sakkal Majalla" w:hAnsi="Sakkal Majalla" w:cs="Sakkal Majalla"/>
          <w:sz w:val="32"/>
          <w:szCs w:val="32"/>
        </w:rPr>
        <w:t xml:space="preserve"> (Sandbox).</w:t>
      </w:r>
    </w:p>
    <w:p w14:paraId="2086BCC6" w14:textId="77777777" w:rsidR="00700DC8" w:rsidRPr="00994D34" w:rsidRDefault="00700DC8" w:rsidP="00994D34">
      <w:pPr>
        <w:numPr>
          <w:ilvl w:val="0"/>
          <w:numId w:val="31"/>
        </w:numPr>
        <w:spacing w:line="360" w:lineRule="auto"/>
        <w:rPr>
          <w:rFonts w:ascii="Sakkal Majalla" w:hAnsi="Sakkal Majalla" w:cs="Sakkal Majalla"/>
          <w:sz w:val="32"/>
          <w:szCs w:val="32"/>
        </w:rPr>
      </w:pPr>
      <w:r w:rsidRPr="00994D34">
        <w:rPr>
          <w:rFonts w:ascii="Sakkal Majalla" w:hAnsi="Sakkal Majalla" w:cs="Sakkal Majalla"/>
          <w:sz w:val="32"/>
          <w:szCs w:val="32"/>
          <w:rtl/>
        </w:rPr>
        <w:t>الانعكاس الميداني</w:t>
      </w:r>
      <w:r w:rsidRPr="00994D34">
        <w:rPr>
          <w:rFonts w:ascii="Sakkal Majalla" w:hAnsi="Sakkal Majalla" w:cs="Sakkal Majalla"/>
          <w:sz w:val="32"/>
          <w:szCs w:val="32"/>
        </w:rPr>
        <w:t xml:space="preserve">: </w:t>
      </w:r>
      <w:r w:rsidRPr="00994D34">
        <w:rPr>
          <w:rFonts w:ascii="Sakkal Majalla" w:hAnsi="Sakkal Majalla" w:cs="Sakkal Majalla"/>
          <w:sz w:val="32"/>
          <w:szCs w:val="32"/>
          <w:rtl/>
        </w:rPr>
        <w:t>تُتيح هذه السياسات للمؤسسات الحكومية، بالتعاون مع القطاع الخاص، تجريب تطبيقات الذكاء الاصطناعي (مثل أنظمة القيادة الذاتية أو أدوات التشخيص الطبي الذكي) ضمن أطر اختبار حقيقية ومُعفاة مؤقتاً من بعض القيود القانونية؛ بغرض استقراء الأثر قبل التعميم الكامل، وهو ما يُسرّع وترة التحول الحكومي الرقمي</w:t>
      </w:r>
      <w:r w:rsidRPr="00994D34">
        <w:rPr>
          <w:rFonts w:ascii="Sakkal Majalla" w:hAnsi="Sakkal Majalla" w:cs="Sakkal Majalla"/>
          <w:sz w:val="32"/>
          <w:szCs w:val="32"/>
        </w:rPr>
        <w:t>.</w:t>
      </w:r>
    </w:p>
    <w:p w14:paraId="6C04CDDF" w14:textId="3C9C8D80" w:rsidR="00700DC8" w:rsidRPr="00994D34" w:rsidRDefault="00700DC8" w:rsidP="00994D34">
      <w:pPr>
        <w:pStyle w:val="ListParagraph"/>
        <w:numPr>
          <w:ilvl w:val="0"/>
          <w:numId w:val="34"/>
        </w:numPr>
        <w:spacing w:line="360" w:lineRule="auto"/>
        <w:rPr>
          <w:rFonts w:ascii="Sakkal Majalla" w:hAnsi="Sakkal Majalla" w:cs="Sakkal Majalla"/>
          <w:sz w:val="32"/>
          <w:szCs w:val="32"/>
        </w:rPr>
      </w:pPr>
      <w:r w:rsidRPr="00994D34">
        <w:rPr>
          <w:rFonts w:ascii="Sakkal Majalla" w:hAnsi="Sakkal Majalla" w:cs="Sakkal Majalla"/>
          <w:sz w:val="32"/>
          <w:szCs w:val="32"/>
        </w:rPr>
        <w:t xml:space="preserve"> </w:t>
      </w:r>
      <w:r w:rsidRPr="00994D34">
        <w:rPr>
          <w:rFonts w:ascii="Sakkal Majalla" w:hAnsi="Sakkal Majalla" w:cs="Sakkal Majalla"/>
          <w:sz w:val="32"/>
          <w:szCs w:val="32"/>
          <w:rtl/>
        </w:rPr>
        <w:t>سياسات السيادة الرقمية وحراسة المحتوى (تقاطع مع النموذج السيادي والموجه)</w:t>
      </w:r>
    </w:p>
    <w:p w14:paraId="0F5ACAF7" w14:textId="77777777" w:rsidR="00700DC8" w:rsidRPr="00994D34" w:rsidRDefault="00700DC8" w:rsidP="00994D34">
      <w:pPr>
        <w:spacing w:line="360" w:lineRule="auto"/>
        <w:rPr>
          <w:rFonts w:ascii="Sakkal Majalla" w:hAnsi="Sakkal Majalla" w:cs="Sakkal Majalla"/>
          <w:sz w:val="32"/>
          <w:szCs w:val="32"/>
        </w:rPr>
      </w:pPr>
      <w:r w:rsidRPr="00994D34">
        <w:rPr>
          <w:rFonts w:ascii="Sakkal Majalla" w:hAnsi="Sakkal Majalla" w:cs="Sakkal Majalla"/>
          <w:sz w:val="32"/>
          <w:szCs w:val="32"/>
          <w:rtl/>
        </w:rPr>
        <w:t>تتكامل التوجهات السعودية مع المفاهيم السيادية الداعية إلى فرض السيطرة على الأصول الرقمية الاستراتيجية صوناً للأمن الوطني والهوية الثقافية</w:t>
      </w:r>
      <w:r w:rsidRPr="00994D34">
        <w:rPr>
          <w:rFonts w:ascii="Sakkal Majalla" w:hAnsi="Sakkal Majalla" w:cs="Sakkal Majalla"/>
          <w:sz w:val="32"/>
          <w:szCs w:val="32"/>
        </w:rPr>
        <w:t>:</w:t>
      </w:r>
    </w:p>
    <w:p w14:paraId="29292F63" w14:textId="77777777" w:rsidR="00700DC8" w:rsidRPr="00994D34" w:rsidRDefault="00700DC8" w:rsidP="00994D34">
      <w:pPr>
        <w:numPr>
          <w:ilvl w:val="0"/>
          <w:numId w:val="32"/>
        </w:numPr>
        <w:spacing w:line="360" w:lineRule="auto"/>
        <w:rPr>
          <w:rFonts w:ascii="Sakkal Majalla" w:hAnsi="Sakkal Majalla" w:cs="Sakkal Majalla"/>
          <w:sz w:val="32"/>
          <w:szCs w:val="32"/>
        </w:rPr>
      </w:pPr>
      <w:r w:rsidRPr="00994D34">
        <w:rPr>
          <w:rFonts w:ascii="Sakkal Majalla" w:hAnsi="Sakkal Majalla" w:cs="Sakkal Majalla"/>
          <w:sz w:val="32"/>
          <w:szCs w:val="32"/>
          <w:rtl/>
        </w:rPr>
        <w:t>التأطير النظامي</w:t>
      </w:r>
      <w:r w:rsidRPr="00994D34">
        <w:rPr>
          <w:rFonts w:ascii="Sakkal Majalla" w:hAnsi="Sakkal Majalla" w:cs="Sakkal Majalla"/>
          <w:sz w:val="32"/>
          <w:szCs w:val="32"/>
        </w:rPr>
        <w:t xml:space="preserve">: </w:t>
      </w:r>
      <w:r w:rsidRPr="00994D34">
        <w:rPr>
          <w:rFonts w:ascii="Sakkal Majalla" w:hAnsi="Sakkal Majalla" w:cs="Sakkal Majalla"/>
          <w:sz w:val="32"/>
          <w:szCs w:val="32"/>
          <w:rtl/>
        </w:rPr>
        <w:t>المعايير الصادرة عن الهيئة الوطنية للأمن السيبراني</w:t>
      </w:r>
      <w:r w:rsidRPr="00994D34">
        <w:rPr>
          <w:rFonts w:ascii="Sakkal Majalla" w:hAnsi="Sakkal Majalla" w:cs="Sakkal Majalla"/>
          <w:sz w:val="32"/>
          <w:szCs w:val="32"/>
        </w:rPr>
        <w:t xml:space="preserve"> (NCA)</w:t>
      </w:r>
      <w:r w:rsidRPr="00994D34">
        <w:rPr>
          <w:rFonts w:ascii="Sakkal Majalla" w:hAnsi="Sakkal Majalla" w:cs="Sakkal Majalla"/>
          <w:sz w:val="32"/>
          <w:szCs w:val="32"/>
          <w:rtl/>
        </w:rPr>
        <w:t>، وسياسات الحوسبة السحابية المنظمة من قِبل مركز المعلومات الوطني</w:t>
      </w:r>
      <w:r w:rsidRPr="00994D34">
        <w:rPr>
          <w:rFonts w:ascii="Sakkal Majalla" w:hAnsi="Sakkal Majalla" w:cs="Sakkal Majalla"/>
          <w:sz w:val="32"/>
          <w:szCs w:val="32"/>
        </w:rPr>
        <w:t>.</w:t>
      </w:r>
    </w:p>
    <w:p w14:paraId="2C0BB1A6" w14:textId="7D07BA80" w:rsidR="00700DC8" w:rsidRPr="00994D34" w:rsidRDefault="00700DC8" w:rsidP="00994D34">
      <w:pPr>
        <w:numPr>
          <w:ilvl w:val="0"/>
          <w:numId w:val="32"/>
        </w:numPr>
        <w:spacing w:line="360" w:lineRule="auto"/>
        <w:rPr>
          <w:rFonts w:ascii="Sakkal Majalla" w:hAnsi="Sakkal Majalla" w:cs="Sakkal Majalla"/>
          <w:sz w:val="32"/>
          <w:szCs w:val="32"/>
        </w:rPr>
      </w:pPr>
      <w:r w:rsidRPr="00994D34">
        <w:rPr>
          <w:rFonts w:ascii="Sakkal Majalla" w:hAnsi="Sakkal Majalla" w:cs="Sakkal Majalla"/>
          <w:sz w:val="32"/>
          <w:szCs w:val="32"/>
          <w:rtl/>
        </w:rPr>
        <w:t>الانعكاس الميداني</w:t>
      </w:r>
      <w:r w:rsidRPr="00994D34">
        <w:rPr>
          <w:rFonts w:ascii="Sakkal Majalla" w:hAnsi="Sakkal Majalla" w:cs="Sakkal Majalla"/>
          <w:sz w:val="32"/>
          <w:szCs w:val="32"/>
        </w:rPr>
        <w:t xml:space="preserve">: </w:t>
      </w:r>
      <w:r w:rsidRPr="00994D34">
        <w:rPr>
          <w:rFonts w:ascii="Sakkal Majalla" w:hAnsi="Sakkal Majalla" w:cs="Sakkal Majalla"/>
          <w:sz w:val="32"/>
          <w:szCs w:val="32"/>
          <w:rtl/>
        </w:rPr>
        <w:t xml:space="preserve">تفرض السياسات توطين معالجة وتخزين كافة البيانات الحكومية داخل حدود المملكة عبر "السحابة الحكومية (ديم)". كما أثمر هذا التوجّه دعم بناء وتطوير نماذج لغوية ضخمة محلياً (مثل نموذج </w:t>
      </w:r>
      <w:r w:rsidRPr="00994D34">
        <w:rPr>
          <w:rFonts w:ascii="Sakkal Majalla" w:hAnsi="Sakkal Majalla" w:cs="Sakkal Majalla"/>
          <w:sz w:val="32"/>
          <w:szCs w:val="32"/>
        </w:rPr>
        <w:t>"</w:t>
      </w:r>
      <w:r w:rsidRPr="00994D34">
        <w:rPr>
          <w:rFonts w:ascii="Sakkal Majalla" w:hAnsi="Sakkal Majalla" w:cs="Sakkal Majalla"/>
          <w:sz w:val="32"/>
          <w:szCs w:val="32"/>
          <w:rtl/>
        </w:rPr>
        <w:t>علام</w:t>
      </w:r>
      <w:r w:rsidRPr="00994D34">
        <w:rPr>
          <w:rFonts w:ascii="Sakkal Majalla" w:hAnsi="Sakkal Majalla" w:cs="Sakkal Majalla"/>
          <w:sz w:val="32"/>
          <w:szCs w:val="32"/>
        </w:rPr>
        <w:t>")</w:t>
      </w:r>
      <w:r w:rsidRPr="00994D34">
        <w:rPr>
          <w:rFonts w:ascii="Sakkal Majalla" w:hAnsi="Sakkal Majalla" w:cs="Sakkal Majalla"/>
          <w:sz w:val="32"/>
          <w:szCs w:val="32"/>
          <w:rtl/>
        </w:rPr>
        <w:t xml:space="preserve">، لضمان استقلالية البنية التحتية واستبعاد </w:t>
      </w:r>
      <w:r w:rsidRPr="00994D34">
        <w:rPr>
          <w:rFonts w:ascii="Sakkal Majalla" w:hAnsi="Sakkal Majalla" w:cs="Sakkal Majalla"/>
          <w:sz w:val="32"/>
          <w:szCs w:val="32"/>
          <w:rtl/>
        </w:rPr>
        <w:lastRenderedPageBreak/>
        <w:t xml:space="preserve">الخوارزميات الخارجية التي قد تحمل </w:t>
      </w:r>
      <w:proofErr w:type="spellStart"/>
      <w:r w:rsidRPr="00994D34">
        <w:rPr>
          <w:rFonts w:ascii="Sakkal Majalla" w:hAnsi="Sakkal Majalla" w:cs="Sakkal Majalla"/>
          <w:sz w:val="32"/>
          <w:szCs w:val="32"/>
          <w:rtl/>
        </w:rPr>
        <w:t>انحيازات</w:t>
      </w:r>
      <w:proofErr w:type="spellEnd"/>
      <w:r w:rsidRPr="00994D34">
        <w:rPr>
          <w:rFonts w:ascii="Sakkal Majalla" w:hAnsi="Sakkal Majalla" w:cs="Sakkal Majalla"/>
          <w:sz w:val="32"/>
          <w:szCs w:val="32"/>
          <w:rtl/>
        </w:rPr>
        <w:t xml:space="preserve"> ثنائية أو ثقافية لا تتماشى مع المجتمع السعودي</w:t>
      </w:r>
      <w:r w:rsidRPr="00994D34">
        <w:rPr>
          <w:rStyle w:val="FootnoteReference"/>
          <w:rFonts w:ascii="Sakkal Majalla" w:hAnsi="Sakkal Majalla" w:cs="Sakkal Majalla"/>
          <w:sz w:val="32"/>
          <w:szCs w:val="32"/>
        </w:rPr>
        <w:footnoteReference w:id="12"/>
      </w:r>
    </w:p>
    <w:p w14:paraId="57AAE81F" w14:textId="6B37EA96" w:rsidR="00700DC8" w:rsidRPr="00994D34" w:rsidRDefault="00700DC8" w:rsidP="00994D34">
      <w:pPr>
        <w:pStyle w:val="ListParagraph"/>
        <w:numPr>
          <w:ilvl w:val="0"/>
          <w:numId w:val="34"/>
        </w:numPr>
        <w:spacing w:line="360" w:lineRule="auto"/>
        <w:rPr>
          <w:rFonts w:ascii="Sakkal Majalla" w:hAnsi="Sakkal Majalla" w:cs="Sakkal Majalla"/>
          <w:sz w:val="32"/>
          <w:szCs w:val="32"/>
        </w:rPr>
      </w:pPr>
      <w:r w:rsidRPr="00994D34">
        <w:rPr>
          <w:rFonts w:ascii="Sakkal Majalla" w:hAnsi="Sakkal Majalla" w:cs="Sakkal Majalla"/>
          <w:sz w:val="32"/>
          <w:szCs w:val="32"/>
        </w:rPr>
        <w:t xml:space="preserve"> </w:t>
      </w:r>
      <w:r w:rsidRPr="00994D34">
        <w:rPr>
          <w:rFonts w:ascii="Sakkal Majalla" w:hAnsi="Sakkal Majalla" w:cs="Sakkal Majalla"/>
          <w:sz w:val="32"/>
          <w:szCs w:val="32"/>
          <w:rtl/>
        </w:rPr>
        <w:t>سياسات الحوكمة الأخلاقية والتنظيم المؤسسي</w:t>
      </w:r>
    </w:p>
    <w:p w14:paraId="5297DDA7" w14:textId="7B64FA67" w:rsidR="00700DC8" w:rsidRPr="00994D34" w:rsidRDefault="00700DC8" w:rsidP="00994D34">
      <w:pPr>
        <w:spacing w:line="360" w:lineRule="auto"/>
        <w:rPr>
          <w:rFonts w:ascii="Sakkal Majalla" w:hAnsi="Sakkal Majalla" w:cs="Sakkal Majalla"/>
          <w:sz w:val="32"/>
          <w:szCs w:val="32"/>
        </w:rPr>
      </w:pPr>
      <w:r w:rsidRPr="00994D34">
        <w:rPr>
          <w:rFonts w:ascii="Sakkal Majalla" w:hAnsi="Sakkal Majalla" w:cs="Sakkal Majalla"/>
          <w:sz w:val="32"/>
          <w:szCs w:val="32"/>
          <w:rtl/>
        </w:rPr>
        <w:t>أدمجت الإدارة الحكومية المعايير الأخلاقية في صلب إجراءات العمل والقرارات اليومية</w:t>
      </w:r>
      <w:r w:rsidR="00994D34" w:rsidRPr="00994D34">
        <w:rPr>
          <w:rFonts w:ascii="Sakkal Majalla" w:hAnsi="Sakkal Majalla" w:cs="Sakkal Majalla"/>
          <w:sz w:val="32"/>
          <w:szCs w:val="32"/>
          <w:rtl/>
        </w:rPr>
        <w:t xml:space="preserve"> :</w:t>
      </w:r>
    </w:p>
    <w:p w14:paraId="271F3B31" w14:textId="152D3DCD" w:rsidR="00700DC8" w:rsidRPr="00994D34" w:rsidRDefault="00700DC8" w:rsidP="00994D34">
      <w:pPr>
        <w:numPr>
          <w:ilvl w:val="0"/>
          <w:numId w:val="33"/>
        </w:numPr>
        <w:spacing w:line="360" w:lineRule="auto"/>
        <w:rPr>
          <w:rFonts w:ascii="Sakkal Majalla" w:hAnsi="Sakkal Majalla" w:cs="Sakkal Majalla"/>
          <w:sz w:val="32"/>
          <w:szCs w:val="32"/>
        </w:rPr>
      </w:pPr>
      <w:r w:rsidRPr="00994D34">
        <w:rPr>
          <w:rFonts w:ascii="Sakkal Majalla" w:hAnsi="Sakkal Majalla" w:cs="Sakkal Majalla"/>
          <w:sz w:val="32"/>
          <w:szCs w:val="32"/>
          <w:rtl/>
        </w:rPr>
        <w:t>التأطير النظامي</w:t>
      </w:r>
      <w:r w:rsidRPr="00994D34">
        <w:rPr>
          <w:rFonts w:ascii="Sakkal Majalla" w:hAnsi="Sakkal Majalla" w:cs="Sakkal Majalla"/>
          <w:sz w:val="32"/>
          <w:szCs w:val="32"/>
        </w:rPr>
        <w:t xml:space="preserve">: </w:t>
      </w:r>
      <w:r w:rsidRPr="00994D34">
        <w:rPr>
          <w:rFonts w:ascii="Sakkal Majalla" w:hAnsi="Sakkal Majalla" w:cs="Sakkal Majalla"/>
          <w:sz w:val="32"/>
          <w:szCs w:val="32"/>
          <w:rtl/>
        </w:rPr>
        <w:t xml:space="preserve">وثيقة </w:t>
      </w:r>
      <w:r w:rsidRPr="00994D34">
        <w:rPr>
          <w:rFonts w:ascii="Sakkal Majalla" w:hAnsi="Sakkal Majalla" w:cs="Sakkal Majalla"/>
          <w:sz w:val="32"/>
          <w:szCs w:val="32"/>
        </w:rPr>
        <w:t>"</w:t>
      </w:r>
      <w:r w:rsidRPr="00994D34">
        <w:rPr>
          <w:rFonts w:ascii="Sakkal Majalla" w:hAnsi="Sakkal Majalla" w:cs="Sakkal Majalla"/>
          <w:sz w:val="32"/>
          <w:szCs w:val="32"/>
          <w:rtl/>
        </w:rPr>
        <w:t>مبادئ أخلاقيات الذكاء الاصطناعي" (الإصدار الثاني) الصادرة عن "</w:t>
      </w:r>
      <w:proofErr w:type="spellStart"/>
      <w:r w:rsidRPr="00994D34">
        <w:rPr>
          <w:rFonts w:ascii="Sakkal Majalla" w:hAnsi="Sakkal Majalla" w:cs="Sakkal Majalla"/>
          <w:sz w:val="32"/>
          <w:szCs w:val="32"/>
          <w:rtl/>
        </w:rPr>
        <w:t>سدايا</w:t>
      </w:r>
      <w:proofErr w:type="spellEnd"/>
      <w:r w:rsidR="00994D34" w:rsidRPr="00994D34">
        <w:rPr>
          <w:rFonts w:ascii="Sakkal Majalla" w:hAnsi="Sakkal Majalla" w:cs="Sakkal Majalla"/>
          <w:sz w:val="32"/>
          <w:szCs w:val="32"/>
          <w:rtl/>
        </w:rPr>
        <w:t>"</w:t>
      </w:r>
    </w:p>
    <w:p w14:paraId="742E9360" w14:textId="77777777" w:rsidR="00700DC8" w:rsidRPr="00994D34" w:rsidRDefault="00700DC8" w:rsidP="00994D34">
      <w:pPr>
        <w:numPr>
          <w:ilvl w:val="0"/>
          <w:numId w:val="33"/>
        </w:numPr>
        <w:spacing w:line="360" w:lineRule="auto"/>
        <w:rPr>
          <w:rFonts w:ascii="Sakkal Majalla" w:hAnsi="Sakkal Majalla" w:cs="Sakkal Majalla"/>
          <w:sz w:val="32"/>
          <w:szCs w:val="32"/>
        </w:rPr>
      </w:pPr>
      <w:r w:rsidRPr="00994D34">
        <w:rPr>
          <w:rFonts w:ascii="Sakkal Majalla" w:hAnsi="Sakkal Majalla" w:cs="Sakkal Majalla"/>
          <w:sz w:val="32"/>
          <w:szCs w:val="32"/>
          <w:rtl/>
        </w:rPr>
        <w:t>الانعكاس الميداني</w:t>
      </w:r>
      <w:r w:rsidRPr="00994D34">
        <w:rPr>
          <w:rFonts w:ascii="Sakkal Majalla" w:hAnsi="Sakkal Majalla" w:cs="Sakkal Majalla"/>
          <w:sz w:val="32"/>
          <w:szCs w:val="32"/>
        </w:rPr>
        <w:t xml:space="preserve">: </w:t>
      </w:r>
      <w:r w:rsidRPr="00994D34">
        <w:rPr>
          <w:rFonts w:ascii="Sakkal Majalla" w:hAnsi="Sakkal Majalla" w:cs="Sakkal Majalla"/>
          <w:sz w:val="32"/>
          <w:szCs w:val="32"/>
          <w:rtl/>
        </w:rPr>
        <w:t>تُوجب هذه السياسة على الأجهزة التنفيذية أثناء تطوير أو استقطاب الأنظمة الذكية الامتثال لسبعة مبادئ رئيسة (من أبرزها: احترام القيم الإنسانية، والإشراف البشري، والشفافية، والسلامة). وقد أدى هذا إلى إعادة رسم آليات صنع القرار داخل القطاع العام عبر اشتراط تقديم تقييم أثر أخلاقي وتقني شامل قبل اعتماد أي تقنية ذكية</w:t>
      </w:r>
      <w:r w:rsidRPr="00994D34">
        <w:rPr>
          <w:rFonts w:ascii="Sakkal Majalla" w:hAnsi="Sakkal Majalla" w:cs="Sakkal Majalla"/>
          <w:sz w:val="32"/>
          <w:szCs w:val="32"/>
        </w:rPr>
        <w:t>.</w:t>
      </w:r>
    </w:p>
    <w:p w14:paraId="5C896A17" w14:textId="77777777" w:rsidR="00700DC8" w:rsidRPr="00700DC8" w:rsidRDefault="00700DC8" w:rsidP="00700DC8"/>
    <w:p w14:paraId="766DAB43" w14:textId="77777777" w:rsidR="00F925D0" w:rsidRDefault="00F925D0" w:rsidP="00101D33">
      <w:pPr>
        <w:spacing w:line="360" w:lineRule="auto"/>
        <w:rPr>
          <w:rFonts w:ascii="Simplified Arabic" w:hAnsi="Simplified Arabic" w:cs="Simplified Arabic"/>
          <w:sz w:val="28"/>
          <w:szCs w:val="28"/>
          <w:rtl/>
        </w:rPr>
      </w:pPr>
    </w:p>
    <w:p w14:paraId="79BB4B9F" w14:textId="77777777" w:rsidR="00994D34" w:rsidRDefault="00994D34" w:rsidP="00101D33">
      <w:pPr>
        <w:spacing w:line="360" w:lineRule="auto"/>
        <w:rPr>
          <w:rFonts w:ascii="Simplified Arabic" w:hAnsi="Simplified Arabic" w:cs="Simplified Arabic"/>
          <w:sz w:val="28"/>
          <w:szCs w:val="28"/>
          <w:rtl/>
        </w:rPr>
      </w:pPr>
    </w:p>
    <w:p w14:paraId="3B6EA0CA" w14:textId="77777777" w:rsidR="00994D34" w:rsidRDefault="00994D34" w:rsidP="00101D33">
      <w:pPr>
        <w:spacing w:line="360" w:lineRule="auto"/>
        <w:rPr>
          <w:rFonts w:ascii="Simplified Arabic" w:hAnsi="Simplified Arabic" w:cs="Simplified Arabic"/>
          <w:sz w:val="28"/>
          <w:szCs w:val="28"/>
          <w:rtl/>
        </w:rPr>
      </w:pPr>
    </w:p>
    <w:p w14:paraId="1618E219" w14:textId="77777777" w:rsidR="00994D34" w:rsidRDefault="00994D34" w:rsidP="00101D33">
      <w:pPr>
        <w:spacing w:line="360" w:lineRule="auto"/>
        <w:rPr>
          <w:rFonts w:ascii="Simplified Arabic" w:hAnsi="Simplified Arabic" w:cs="Simplified Arabic"/>
          <w:sz w:val="28"/>
          <w:szCs w:val="28"/>
          <w:rtl/>
        </w:rPr>
      </w:pPr>
    </w:p>
    <w:p w14:paraId="38D26B75" w14:textId="77777777" w:rsidR="00994D34" w:rsidRDefault="00994D34" w:rsidP="00101D33">
      <w:pPr>
        <w:spacing w:line="360" w:lineRule="auto"/>
        <w:rPr>
          <w:rFonts w:ascii="Simplified Arabic" w:hAnsi="Simplified Arabic" w:cs="Simplified Arabic"/>
          <w:sz w:val="28"/>
          <w:szCs w:val="28"/>
          <w:rtl/>
        </w:rPr>
      </w:pPr>
    </w:p>
    <w:p w14:paraId="405DDBBD" w14:textId="77777777" w:rsidR="00994D34" w:rsidRDefault="00994D34" w:rsidP="00101D33">
      <w:pPr>
        <w:spacing w:line="360" w:lineRule="auto"/>
        <w:rPr>
          <w:rFonts w:ascii="Simplified Arabic" w:hAnsi="Simplified Arabic" w:cs="Simplified Arabic"/>
          <w:sz w:val="28"/>
          <w:szCs w:val="28"/>
          <w:rtl/>
        </w:rPr>
      </w:pPr>
    </w:p>
    <w:p w14:paraId="4FE8A491" w14:textId="77777777" w:rsidR="00994D34" w:rsidRPr="00101D33" w:rsidRDefault="00994D34" w:rsidP="00101D33">
      <w:pPr>
        <w:spacing w:line="360" w:lineRule="auto"/>
        <w:rPr>
          <w:rFonts w:ascii="Simplified Arabic" w:hAnsi="Simplified Arabic" w:cs="Simplified Arabic"/>
          <w:sz w:val="28"/>
          <w:szCs w:val="28"/>
          <w:u w:val="single"/>
          <w:rtl/>
        </w:rPr>
      </w:pPr>
    </w:p>
    <w:p w14:paraId="65007A8E" w14:textId="77777777" w:rsidR="00F925D0" w:rsidRPr="00101D33" w:rsidRDefault="00F925D0" w:rsidP="00101D33">
      <w:pPr>
        <w:spacing w:line="360" w:lineRule="auto"/>
        <w:rPr>
          <w:rFonts w:ascii="Simplified Arabic" w:hAnsi="Simplified Arabic" w:cs="Simplified Arabic"/>
          <w:sz w:val="28"/>
          <w:szCs w:val="28"/>
          <w:u w:val="single"/>
          <w:rtl/>
        </w:rPr>
      </w:pPr>
    </w:p>
    <w:p w14:paraId="0D0295FF" w14:textId="77777777" w:rsidR="00F925D0" w:rsidRPr="00101D33" w:rsidRDefault="00F925D0" w:rsidP="00101D33">
      <w:pPr>
        <w:spacing w:line="360" w:lineRule="auto"/>
        <w:rPr>
          <w:rFonts w:ascii="Simplified Arabic" w:hAnsi="Simplified Arabic" w:cs="Simplified Arabic"/>
          <w:b/>
          <w:bCs/>
          <w:sz w:val="28"/>
          <w:szCs w:val="28"/>
          <w:u w:val="single"/>
          <w:rtl/>
        </w:rPr>
      </w:pPr>
    </w:p>
    <w:p w14:paraId="7048F6B3" w14:textId="0C23D6CB" w:rsidR="00F925D0" w:rsidRPr="00DA77BC" w:rsidRDefault="00F925D0" w:rsidP="00101D33">
      <w:pPr>
        <w:pStyle w:val="Heading1"/>
        <w:spacing w:line="360" w:lineRule="auto"/>
        <w:jc w:val="center"/>
        <w:rPr>
          <w:rFonts w:ascii="Simplified Arabic" w:hAnsi="Simplified Arabic" w:cs="Simplified Arabic"/>
          <w:b/>
          <w:bCs/>
          <w:color w:val="auto"/>
          <w:sz w:val="40"/>
          <w:szCs w:val="40"/>
          <w:rtl/>
        </w:rPr>
      </w:pPr>
      <w:bookmarkStart w:id="22" w:name="_Toc234382328"/>
      <w:r w:rsidRPr="00DA77BC">
        <w:rPr>
          <w:rFonts w:ascii="Simplified Arabic" w:hAnsi="Simplified Arabic" w:cs="Simplified Arabic"/>
          <w:b/>
          <w:bCs/>
          <w:color w:val="auto"/>
          <w:sz w:val="40"/>
          <w:szCs w:val="40"/>
          <w:rtl/>
        </w:rPr>
        <w:t>الفصل الثالث</w:t>
      </w:r>
      <w:bookmarkEnd w:id="22"/>
    </w:p>
    <w:p w14:paraId="3A2D2B16" w14:textId="06819377" w:rsidR="00F925D0" w:rsidRPr="00DA77BC" w:rsidRDefault="00F925D0" w:rsidP="00101D33">
      <w:pPr>
        <w:pStyle w:val="Heading1"/>
        <w:spacing w:line="360" w:lineRule="auto"/>
        <w:jc w:val="center"/>
        <w:rPr>
          <w:rFonts w:ascii="Simplified Arabic" w:hAnsi="Simplified Arabic" w:cs="Simplified Arabic"/>
          <w:b/>
          <w:bCs/>
          <w:color w:val="auto"/>
          <w:sz w:val="40"/>
          <w:szCs w:val="40"/>
          <w:rtl/>
        </w:rPr>
      </w:pPr>
      <w:bookmarkStart w:id="23" w:name="_Toc234382329"/>
      <w:r w:rsidRPr="00DA77BC">
        <w:rPr>
          <w:rFonts w:ascii="Simplified Arabic" w:hAnsi="Simplified Arabic" w:cs="Simplified Arabic"/>
          <w:b/>
          <w:bCs/>
          <w:color w:val="auto"/>
          <w:sz w:val="40"/>
          <w:szCs w:val="40"/>
          <w:rtl/>
        </w:rPr>
        <w:t>منهجية الدراسة</w:t>
      </w:r>
      <w:bookmarkEnd w:id="23"/>
    </w:p>
    <w:p w14:paraId="21A85991" w14:textId="77777777" w:rsidR="00F925D0" w:rsidRPr="00101D33" w:rsidRDefault="00F925D0" w:rsidP="00101D33">
      <w:pPr>
        <w:spacing w:line="360" w:lineRule="auto"/>
        <w:rPr>
          <w:rFonts w:ascii="Simplified Arabic" w:hAnsi="Simplified Arabic" w:cs="Simplified Arabic"/>
          <w:sz w:val="28"/>
          <w:szCs w:val="28"/>
          <w:u w:val="single"/>
          <w:rtl/>
        </w:rPr>
      </w:pPr>
    </w:p>
    <w:p w14:paraId="7189D1D3" w14:textId="77777777" w:rsidR="00F925D0" w:rsidRPr="00101D33" w:rsidRDefault="00F925D0" w:rsidP="00101D33">
      <w:pPr>
        <w:spacing w:line="360" w:lineRule="auto"/>
        <w:rPr>
          <w:rFonts w:ascii="Simplified Arabic" w:hAnsi="Simplified Arabic" w:cs="Simplified Arabic"/>
          <w:sz w:val="28"/>
          <w:szCs w:val="28"/>
          <w:u w:val="single"/>
          <w:rtl/>
        </w:rPr>
      </w:pPr>
    </w:p>
    <w:p w14:paraId="6C812E72" w14:textId="77777777" w:rsidR="00F925D0" w:rsidRPr="00101D33" w:rsidRDefault="00F925D0" w:rsidP="00101D33">
      <w:pPr>
        <w:spacing w:line="360" w:lineRule="auto"/>
        <w:rPr>
          <w:rFonts w:ascii="Simplified Arabic" w:hAnsi="Simplified Arabic" w:cs="Simplified Arabic"/>
          <w:sz w:val="28"/>
          <w:szCs w:val="28"/>
          <w:u w:val="single"/>
          <w:rtl/>
        </w:rPr>
      </w:pPr>
    </w:p>
    <w:p w14:paraId="4E5400FD" w14:textId="77777777" w:rsidR="00F925D0" w:rsidRPr="00101D33" w:rsidRDefault="00F925D0" w:rsidP="00101D33">
      <w:pPr>
        <w:spacing w:line="360" w:lineRule="auto"/>
        <w:rPr>
          <w:rFonts w:ascii="Simplified Arabic" w:hAnsi="Simplified Arabic" w:cs="Simplified Arabic"/>
          <w:sz w:val="28"/>
          <w:szCs w:val="28"/>
          <w:u w:val="single"/>
          <w:rtl/>
        </w:rPr>
      </w:pPr>
    </w:p>
    <w:p w14:paraId="0C912B1F" w14:textId="77777777" w:rsidR="00F925D0" w:rsidRPr="00101D33" w:rsidRDefault="00F925D0" w:rsidP="00101D33">
      <w:pPr>
        <w:spacing w:line="360" w:lineRule="auto"/>
        <w:rPr>
          <w:rFonts w:ascii="Simplified Arabic" w:hAnsi="Simplified Arabic" w:cs="Simplified Arabic"/>
          <w:sz w:val="28"/>
          <w:szCs w:val="28"/>
          <w:u w:val="single"/>
          <w:rtl/>
        </w:rPr>
      </w:pPr>
    </w:p>
    <w:p w14:paraId="64F855B7" w14:textId="77777777" w:rsidR="00F925D0" w:rsidRPr="00101D33" w:rsidRDefault="00F925D0" w:rsidP="00101D33">
      <w:pPr>
        <w:spacing w:line="360" w:lineRule="auto"/>
        <w:rPr>
          <w:rFonts w:ascii="Simplified Arabic" w:hAnsi="Simplified Arabic" w:cs="Simplified Arabic"/>
          <w:sz w:val="28"/>
          <w:szCs w:val="28"/>
          <w:u w:val="single"/>
          <w:rtl/>
        </w:rPr>
      </w:pPr>
    </w:p>
    <w:p w14:paraId="7BFFA4C7" w14:textId="77777777" w:rsidR="00F925D0" w:rsidRPr="00101D33" w:rsidRDefault="00F925D0" w:rsidP="00101D33">
      <w:pPr>
        <w:spacing w:line="360" w:lineRule="auto"/>
        <w:rPr>
          <w:rFonts w:ascii="Simplified Arabic" w:hAnsi="Simplified Arabic" w:cs="Simplified Arabic"/>
          <w:sz w:val="28"/>
          <w:szCs w:val="28"/>
          <w:u w:val="single"/>
          <w:rtl/>
        </w:rPr>
      </w:pPr>
    </w:p>
    <w:p w14:paraId="464D22FD" w14:textId="77777777" w:rsidR="00F925D0" w:rsidRPr="00101D33" w:rsidRDefault="00F925D0" w:rsidP="00101D33">
      <w:pPr>
        <w:spacing w:line="360" w:lineRule="auto"/>
        <w:rPr>
          <w:rFonts w:ascii="Simplified Arabic" w:hAnsi="Simplified Arabic" w:cs="Simplified Arabic"/>
          <w:sz w:val="28"/>
          <w:szCs w:val="28"/>
          <w:u w:val="single"/>
          <w:rtl/>
        </w:rPr>
      </w:pPr>
    </w:p>
    <w:p w14:paraId="0713CD7D" w14:textId="77777777" w:rsidR="00F925D0" w:rsidRDefault="00F925D0" w:rsidP="00101D33">
      <w:pPr>
        <w:spacing w:line="360" w:lineRule="auto"/>
        <w:rPr>
          <w:rFonts w:ascii="Simplified Arabic" w:hAnsi="Simplified Arabic" w:cs="Simplified Arabic"/>
          <w:sz w:val="28"/>
          <w:szCs w:val="28"/>
          <w:u w:val="single"/>
          <w:rtl/>
        </w:rPr>
      </w:pPr>
    </w:p>
    <w:p w14:paraId="48393FDA" w14:textId="77777777" w:rsidR="00A70447" w:rsidRPr="00101D33" w:rsidRDefault="00A70447" w:rsidP="00101D33">
      <w:pPr>
        <w:spacing w:line="360" w:lineRule="auto"/>
        <w:rPr>
          <w:rFonts w:ascii="Simplified Arabic" w:hAnsi="Simplified Arabic" w:cs="Simplified Arabic"/>
          <w:sz w:val="28"/>
          <w:szCs w:val="28"/>
          <w:u w:val="single"/>
          <w:rtl/>
        </w:rPr>
      </w:pPr>
    </w:p>
    <w:p w14:paraId="76D397BE" w14:textId="053F63D3" w:rsidR="00D22171" w:rsidRPr="00417E0A" w:rsidRDefault="00BC094B" w:rsidP="00101D33">
      <w:pPr>
        <w:pStyle w:val="Heading1"/>
        <w:spacing w:line="360" w:lineRule="auto"/>
        <w:rPr>
          <w:rFonts w:ascii="Simplified Arabic" w:hAnsi="Simplified Arabic" w:cs="Simplified Arabic"/>
          <w:b/>
          <w:bCs/>
          <w:color w:val="auto"/>
          <w:u w:val="single"/>
          <w:rtl/>
        </w:rPr>
      </w:pPr>
      <w:bookmarkStart w:id="24" w:name="_Toc234382330"/>
      <w:r w:rsidRPr="00417E0A">
        <w:rPr>
          <w:rFonts w:ascii="Simplified Arabic" w:hAnsi="Simplified Arabic" w:cs="Simplified Arabic"/>
          <w:b/>
          <w:bCs/>
          <w:color w:val="auto"/>
          <w:u w:val="single"/>
          <w:rtl/>
        </w:rPr>
        <w:lastRenderedPageBreak/>
        <w:t>مقدمة</w:t>
      </w:r>
      <w:r w:rsidR="002700EA" w:rsidRPr="00417E0A">
        <w:rPr>
          <w:rFonts w:ascii="Simplified Arabic" w:hAnsi="Simplified Arabic" w:cs="Simplified Arabic"/>
          <w:b/>
          <w:bCs/>
          <w:color w:val="auto"/>
          <w:u w:val="single"/>
          <w:rtl/>
        </w:rPr>
        <w:t xml:space="preserve"> :</w:t>
      </w:r>
      <w:bookmarkEnd w:id="24"/>
    </w:p>
    <w:p w14:paraId="7D6A0E91" w14:textId="007A75B9" w:rsidR="00BF0E3F" w:rsidRPr="00101D33" w:rsidRDefault="00BF0E3F"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 xml:space="preserve">يتناول هذا الفصل الإجراءات المنهجية التي اعتمدت عليها الدراسة لتحقيق أهدافها والإجابة عن تساؤلاتها، حيث يوضح منهج الدراسة، ومجتمعها وعينتها، وأداة جمع البيانات، وآليات التحقق من صدقها وثباتها، بالإضافة إلى الأساليب الإحصائية المستخدمة في تحليل البيانات واستخلاص النتائج. ويهدف هذا الفصل إلى توضيح الخطوات العلمية التي اتبعت لضمان دقة النتائج </w:t>
      </w:r>
      <w:proofErr w:type="spellStart"/>
      <w:r w:rsidRPr="00101D33">
        <w:rPr>
          <w:rFonts w:ascii="Simplified Arabic" w:hAnsi="Simplified Arabic" w:cs="Simplified Arabic"/>
          <w:sz w:val="28"/>
          <w:szCs w:val="28"/>
          <w:rtl/>
        </w:rPr>
        <w:t>وموضوعيتها</w:t>
      </w:r>
      <w:proofErr w:type="spellEnd"/>
      <w:r w:rsidRPr="00101D33">
        <w:rPr>
          <w:rFonts w:ascii="Simplified Arabic" w:hAnsi="Simplified Arabic" w:cs="Simplified Arabic"/>
          <w:sz w:val="28"/>
          <w:szCs w:val="28"/>
          <w:rtl/>
        </w:rPr>
        <w:t xml:space="preserve"> وإمكانية الاستفادة منها في تطوير حوكمة الذكاء الاصطناعي في الإدارة الحكومية السعودية</w:t>
      </w:r>
      <w:r w:rsidRPr="00101D33">
        <w:rPr>
          <w:rFonts w:ascii="Simplified Arabic" w:hAnsi="Simplified Arabic" w:cs="Simplified Arabic"/>
          <w:sz w:val="28"/>
          <w:szCs w:val="28"/>
        </w:rPr>
        <w:t>.</w:t>
      </w:r>
    </w:p>
    <w:p w14:paraId="57587B78" w14:textId="77777777" w:rsidR="002700EA" w:rsidRPr="00101D33" w:rsidRDefault="002700EA" w:rsidP="00101D33">
      <w:pPr>
        <w:spacing w:line="360" w:lineRule="auto"/>
        <w:rPr>
          <w:rFonts w:ascii="Simplified Arabic" w:hAnsi="Simplified Arabic" w:cs="Simplified Arabic"/>
          <w:sz w:val="28"/>
          <w:szCs w:val="28"/>
          <w:rtl/>
        </w:rPr>
      </w:pPr>
    </w:p>
    <w:p w14:paraId="6CCE77E6" w14:textId="77777777" w:rsidR="00BC094B" w:rsidRPr="00101D33" w:rsidRDefault="00BC094B" w:rsidP="00101D33">
      <w:pPr>
        <w:spacing w:line="360" w:lineRule="auto"/>
        <w:rPr>
          <w:rFonts w:ascii="Simplified Arabic" w:hAnsi="Simplified Arabic" w:cs="Simplified Arabic"/>
          <w:sz w:val="28"/>
          <w:szCs w:val="28"/>
          <w:u w:val="single"/>
          <w:rtl/>
        </w:rPr>
      </w:pPr>
    </w:p>
    <w:p w14:paraId="287C3718" w14:textId="77777777" w:rsidR="00BC094B" w:rsidRPr="00101D33" w:rsidRDefault="00BC094B" w:rsidP="00101D33">
      <w:pPr>
        <w:spacing w:line="360" w:lineRule="auto"/>
        <w:rPr>
          <w:rFonts w:ascii="Simplified Arabic" w:hAnsi="Simplified Arabic" w:cs="Simplified Arabic"/>
          <w:sz w:val="28"/>
          <w:szCs w:val="28"/>
          <w:u w:val="single"/>
          <w:rtl/>
        </w:rPr>
      </w:pPr>
    </w:p>
    <w:p w14:paraId="6313B334" w14:textId="77777777" w:rsidR="00BC094B" w:rsidRPr="00101D33" w:rsidRDefault="00BC094B" w:rsidP="00101D33">
      <w:pPr>
        <w:spacing w:line="360" w:lineRule="auto"/>
        <w:rPr>
          <w:rFonts w:ascii="Simplified Arabic" w:hAnsi="Simplified Arabic" w:cs="Simplified Arabic"/>
          <w:sz w:val="28"/>
          <w:szCs w:val="28"/>
          <w:u w:val="single"/>
          <w:rtl/>
        </w:rPr>
      </w:pPr>
    </w:p>
    <w:p w14:paraId="685C2B8A" w14:textId="77777777" w:rsidR="00BC094B" w:rsidRPr="00101D33" w:rsidRDefault="00BC094B" w:rsidP="00101D33">
      <w:pPr>
        <w:spacing w:line="360" w:lineRule="auto"/>
        <w:rPr>
          <w:rFonts w:ascii="Simplified Arabic" w:hAnsi="Simplified Arabic" w:cs="Simplified Arabic"/>
          <w:sz w:val="28"/>
          <w:szCs w:val="28"/>
          <w:u w:val="single"/>
          <w:rtl/>
        </w:rPr>
      </w:pPr>
    </w:p>
    <w:p w14:paraId="02C601C7" w14:textId="77777777" w:rsidR="00BC094B" w:rsidRPr="00101D33" w:rsidRDefault="00BC094B" w:rsidP="00101D33">
      <w:pPr>
        <w:spacing w:line="360" w:lineRule="auto"/>
        <w:rPr>
          <w:rFonts w:ascii="Simplified Arabic" w:hAnsi="Simplified Arabic" w:cs="Simplified Arabic"/>
          <w:sz w:val="28"/>
          <w:szCs w:val="28"/>
          <w:u w:val="single"/>
          <w:rtl/>
        </w:rPr>
      </w:pPr>
    </w:p>
    <w:p w14:paraId="64ED4CF9" w14:textId="77777777" w:rsidR="00BC094B" w:rsidRPr="00101D33" w:rsidRDefault="00BC094B" w:rsidP="00101D33">
      <w:pPr>
        <w:spacing w:line="360" w:lineRule="auto"/>
        <w:rPr>
          <w:rFonts w:ascii="Simplified Arabic" w:hAnsi="Simplified Arabic" w:cs="Simplified Arabic"/>
          <w:sz w:val="28"/>
          <w:szCs w:val="28"/>
          <w:u w:val="single"/>
          <w:rtl/>
        </w:rPr>
      </w:pPr>
    </w:p>
    <w:p w14:paraId="123926F8" w14:textId="77777777" w:rsidR="00BC094B" w:rsidRPr="00101D33" w:rsidRDefault="00BC094B" w:rsidP="00101D33">
      <w:pPr>
        <w:spacing w:line="360" w:lineRule="auto"/>
        <w:rPr>
          <w:rFonts w:ascii="Simplified Arabic" w:hAnsi="Simplified Arabic" w:cs="Simplified Arabic"/>
          <w:sz w:val="28"/>
          <w:szCs w:val="28"/>
          <w:u w:val="single"/>
          <w:rtl/>
        </w:rPr>
      </w:pPr>
    </w:p>
    <w:p w14:paraId="5B5DB33B" w14:textId="77777777" w:rsidR="00BC094B" w:rsidRPr="00101D33" w:rsidRDefault="00BC094B" w:rsidP="00101D33">
      <w:pPr>
        <w:spacing w:line="360" w:lineRule="auto"/>
        <w:rPr>
          <w:rFonts w:ascii="Simplified Arabic" w:hAnsi="Simplified Arabic" w:cs="Simplified Arabic"/>
          <w:sz w:val="28"/>
          <w:szCs w:val="28"/>
          <w:u w:val="single"/>
          <w:rtl/>
        </w:rPr>
      </w:pPr>
    </w:p>
    <w:p w14:paraId="2E715580" w14:textId="2CC0E02F" w:rsidR="00D22171" w:rsidRPr="00417E0A" w:rsidRDefault="00D22171" w:rsidP="00101D33">
      <w:pPr>
        <w:pStyle w:val="Heading1"/>
        <w:spacing w:line="360" w:lineRule="auto"/>
        <w:rPr>
          <w:rFonts w:ascii="Simplified Arabic" w:hAnsi="Simplified Arabic" w:cs="Simplified Arabic"/>
          <w:b/>
          <w:bCs/>
          <w:color w:val="auto"/>
          <w:rtl/>
        </w:rPr>
      </w:pPr>
      <w:bookmarkStart w:id="25" w:name="_Toc234382331"/>
      <w:r w:rsidRPr="00417E0A">
        <w:rPr>
          <w:rFonts w:ascii="Simplified Arabic" w:hAnsi="Simplified Arabic" w:cs="Simplified Arabic"/>
          <w:b/>
          <w:bCs/>
          <w:color w:val="auto"/>
          <w:rtl/>
        </w:rPr>
        <w:t>المنهجية وطرق البحث</w:t>
      </w:r>
      <w:r w:rsidR="002700EA" w:rsidRPr="00417E0A">
        <w:rPr>
          <w:rFonts w:ascii="Simplified Arabic" w:hAnsi="Simplified Arabic" w:cs="Simplified Arabic"/>
          <w:b/>
          <w:bCs/>
          <w:color w:val="auto"/>
          <w:rtl/>
        </w:rPr>
        <w:t>:</w:t>
      </w:r>
      <w:bookmarkEnd w:id="25"/>
    </w:p>
    <w:p w14:paraId="02B127D9" w14:textId="77777777" w:rsidR="002700EA" w:rsidRPr="00101D33" w:rsidRDefault="002700EA" w:rsidP="00101D33">
      <w:pPr>
        <w:pStyle w:val="ListParagraph"/>
        <w:numPr>
          <w:ilvl w:val="0"/>
          <w:numId w:val="1"/>
        </w:num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المنهجية :</w:t>
      </w:r>
    </w:p>
    <w:p w14:paraId="61526CD2" w14:textId="77777777" w:rsidR="002700EA" w:rsidRPr="00101D33" w:rsidRDefault="002700EA" w:rsidP="00101D33">
      <w:p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lastRenderedPageBreak/>
        <w:t xml:space="preserve">اعتمد البحث على المنهج الوصفي </w:t>
      </w:r>
      <w:proofErr w:type="gramStart"/>
      <w:r w:rsidRPr="00101D33">
        <w:rPr>
          <w:rFonts w:ascii="Simplified Arabic" w:hAnsi="Simplified Arabic" w:cs="Simplified Arabic"/>
          <w:sz w:val="28"/>
          <w:szCs w:val="28"/>
          <w:rtl/>
        </w:rPr>
        <w:t>التحليلي</w:t>
      </w: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 xml:space="preserve"> حيث</w:t>
      </w:r>
      <w:proofErr w:type="gramEnd"/>
      <w:r w:rsidRPr="00101D33">
        <w:rPr>
          <w:rFonts w:ascii="Simplified Arabic" w:hAnsi="Simplified Arabic" w:cs="Simplified Arabic"/>
          <w:sz w:val="28"/>
          <w:szCs w:val="28"/>
          <w:rtl/>
        </w:rPr>
        <w:t xml:space="preserve"> يُستخدم هذا المنهج لوصف مفهوم حوكمة الذكاء الاصطناعي وتحليل أبعاده المختلفة، بالإضافة إلى دراسة السياسات العامة المرتبطة باستخدام الذكاء الاصطناعي في الإدارة الحكومية</w:t>
      </w:r>
      <w:r w:rsidRPr="00101D33">
        <w:rPr>
          <w:rFonts w:ascii="Simplified Arabic" w:hAnsi="Simplified Arabic" w:cs="Simplified Arabic"/>
          <w:sz w:val="28"/>
          <w:szCs w:val="28"/>
        </w:rPr>
        <w:t>.</w:t>
      </w:r>
    </w:p>
    <w:p w14:paraId="3225AEF3" w14:textId="77777777" w:rsidR="002700EA" w:rsidRPr="00101D33" w:rsidRDefault="002700EA"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بالإضافة للمنهج المقارن حيث يعتمد البحث على المنهج المقارن في تحليل ومقارنة نماذج حوكمة الذكاء الاصطناعي العالمية، مثل النماذج المعتمدة في أوروبا والولايات المتحدة وغيرها، بهدف تحديد أوجه التشابه والاختلاف بينها واستخلاص أفضل الممارسات</w:t>
      </w:r>
      <w:r w:rsidRPr="00101D33">
        <w:rPr>
          <w:rFonts w:ascii="Simplified Arabic" w:hAnsi="Simplified Arabic" w:cs="Simplified Arabic"/>
          <w:sz w:val="28"/>
          <w:szCs w:val="28"/>
        </w:rPr>
        <w:t>.</w:t>
      </w:r>
    </w:p>
    <w:p w14:paraId="6AB57804" w14:textId="77777777" w:rsidR="002700EA" w:rsidRPr="00101D33" w:rsidRDefault="002700EA" w:rsidP="00101D33">
      <w:pPr>
        <w:pStyle w:val="ListParagraph"/>
        <w:numPr>
          <w:ilvl w:val="0"/>
          <w:numId w:val="1"/>
        </w:num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 xml:space="preserve">طرق </w:t>
      </w:r>
      <w:proofErr w:type="gramStart"/>
      <w:r w:rsidRPr="00101D33">
        <w:rPr>
          <w:rFonts w:ascii="Simplified Arabic" w:hAnsi="Simplified Arabic" w:cs="Simplified Arabic"/>
          <w:sz w:val="28"/>
          <w:szCs w:val="28"/>
          <w:rtl/>
        </w:rPr>
        <w:t>البحث  :</w:t>
      </w:r>
      <w:proofErr w:type="gramEnd"/>
    </w:p>
    <w:p w14:paraId="4ECA2631" w14:textId="77777777" w:rsidR="002700EA" w:rsidRPr="00101D33" w:rsidRDefault="002700EA" w:rsidP="00101D33">
      <w:pPr>
        <w:pStyle w:val="ListParagraph"/>
        <w:numPr>
          <w:ilvl w:val="0"/>
          <w:numId w:val="7"/>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 xml:space="preserve">المصادر </w:t>
      </w:r>
      <w:proofErr w:type="gramStart"/>
      <w:r w:rsidRPr="00101D33">
        <w:rPr>
          <w:rFonts w:ascii="Simplified Arabic" w:hAnsi="Simplified Arabic" w:cs="Simplified Arabic"/>
          <w:sz w:val="28"/>
          <w:szCs w:val="28"/>
          <w:rtl/>
        </w:rPr>
        <w:t>الثانوية</w:t>
      </w: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مثل</w:t>
      </w:r>
      <w:proofErr w:type="gramEnd"/>
      <w:r w:rsidRPr="00101D33">
        <w:rPr>
          <w:rFonts w:ascii="Simplified Arabic" w:hAnsi="Simplified Arabic" w:cs="Simplified Arabic"/>
          <w:sz w:val="28"/>
          <w:szCs w:val="28"/>
          <w:rtl/>
        </w:rPr>
        <w:t xml:space="preserve"> الكتب العلمية، والدراسات الأكاديمية، والمقالات العلمية، والتقارير الصادرة عن المنظمات الدولية والمؤسسات البحثية المتخصصة في مجال الذكاء الاصطناعي وحوكمته</w:t>
      </w:r>
      <w:r w:rsidRPr="00101D33">
        <w:rPr>
          <w:rFonts w:ascii="Simplified Arabic" w:hAnsi="Simplified Arabic" w:cs="Simplified Arabic"/>
          <w:sz w:val="28"/>
          <w:szCs w:val="28"/>
        </w:rPr>
        <w:t>.</w:t>
      </w:r>
    </w:p>
    <w:p w14:paraId="3C27FF7E" w14:textId="77777777" w:rsidR="002700EA" w:rsidRPr="00101D33" w:rsidRDefault="002700EA" w:rsidP="00101D33">
      <w:pPr>
        <w:pStyle w:val="ListParagraph"/>
        <w:numPr>
          <w:ilvl w:val="0"/>
          <w:numId w:val="7"/>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تحليل الوثائق والسياسات</w:t>
      </w: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من خلال دراسة الأنظمة والتشريعات والسياسات المتعلقة بالذكاء الاصطناعي في عدد من الدول، بالإضافة إلى الوثائق الحكومية المتعلقة بالتحول الرقمي في المملكة العربية السعودية</w:t>
      </w:r>
      <w:r w:rsidRPr="00101D33">
        <w:rPr>
          <w:rFonts w:ascii="Simplified Arabic" w:hAnsi="Simplified Arabic" w:cs="Simplified Arabic"/>
          <w:sz w:val="28"/>
          <w:szCs w:val="28"/>
        </w:rPr>
        <w:t>.</w:t>
      </w:r>
    </w:p>
    <w:p w14:paraId="65814882" w14:textId="77777777" w:rsidR="002700EA" w:rsidRPr="00101D33" w:rsidRDefault="002700EA" w:rsidP="00101D33">
      <w:pPr>
        <w:pStyle w:val="ListParagraph"/>
        <w:numPr>
          <w:ilvl w:val="0"/>
          <w:numId w:val="7"/>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الدراسات والتقارير الدولية مثل التقارير الصادرة عن المنظمات الدولية ومراكز الأبحاث المتخصصة في حوكمة التكنولوجيا والذكاء الاصطناعي .</w:t>
      </w:r>
    </w:p>
    <w:p w14:paraId="75FBB376" w14:textId="77777777" w:rsidR="002700EA" w:rsidRPr="00101D33" w:rsidRDefault="002700EA" w:rsidP="00101D33">
      <w:pPr>
        <w:spacing w:line="360" w:lineRule="auto"/>
        <w:rPr>
          <w:rFonts w:ascii="Simplified Arabic" w:hAnsi="Simplified Arabic" w:cs="Simplified Arabic"/>
          <w:sz w:val="28"/>
          <w:szCs w:val="28"/>
          <w:rtl/>
        </w:rPr>
      </w:pPr>
    </w:p>
    <w:p w14:paraId="467744E2" w14:textId="77777777" w:rsidR="00BC094B" w:rsidRPr="00101D33" w:rsidRDefault="00BC094B" w:rsidP="00101D33">
      <w:pPr>
        <w:spacing w:line="360" w:lineRule="auto"/>
        <w:rPr>
          <w:rFonts w:ascii="Simplified Arabic" w:hAnsi="Simplified Arabic" w:cs="Simplified Arabic"/>
          <w:sz w:val="28"/>
          <w:szCs w:val="28"/>
          <w:u w:val="single"/>
          <w:rtl/>
        </w:rPr>
      </w:pPr>
    </w:p>
    <w:p w14:paraId="05712225" w14:textId="4A76A07E" w:rsidR="00BC094B" w:rsidRPr="00417E0A" w:rsidRDefault="00C17B01" w:rsidP="00101D33">
      <w:pPr>
        <w:pStyle w:val="Heading1"/>
        <w:spacing w:line="360" w:lineRule="auto"/>
        <w:rPr>
          <w:rFonts w:ascii="Simplified Arabic" w:hAnsi="Simplified Arabic" w:cs="Simplified Arabic"/>
          <w:b/>
          <w:bCs/>
          <w:color w:val="auto"/>
          <w:rtl/>
        </w:rPr>
      </w:pPr>
      <w:bookmarkStart w:id="26" w:name="_Toc234382332"/>
      <w:r w:rsidRPr="00417E0A">
        <w:rPr>
          <w:rFonts w:ascii="Simplified Arabic" w:hAnsi="Simplified Arabic" w:cs="Simplified Arabic"/>
          <w:b/>
          <w:bCs/>
          <w:color w:val="auto"/>
          <w:rtl/>
        </w:rPr>
        <w:lastRenderedPageBreak/>
        <w:t xml:space="preserve">أدوات البحث </w:t>
      </w:r>
      <w:r w:rsidR="00417E0A">
        <w:rPr>
          <w:rFonts w:ascii="Simplified Arabic" w:hAnsi="Simplified Arabic" w:cs="Simplified Arabic" w:hint="cs"/>
          <w:b/>
          <w:bCs/>
          <w:color w:val="auto"/>
          <w:rtl/>
        </w:rPr>
        <w:t>:</w:t>
      </w:r>
      <w:bookmarkEnd w:id="26"/>
    </w:p>
    <w:p w14:paraId="1ABC1274" w14:textId="77777777" w:rsidR="00C17B01" w:rsidRPr="00101D33" w:rsidRDefault="00C17B01" w:rsidP="00101D33">
      <w:pPr>
        <w:pStyle w:val="ListParagraph"/>
        <w:numPr>
          <w:ilvl w:val="0"/>
          <w:numId w:val="8"/>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أداة المقارنة التحليلية</w:t>
      </w: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حيث يتم استخدام هذه الأداة لمقارنة نماذج حوكمة الذكاء الاصطناعي العالمية من حيث الأطر التنظيمية والتشريعية وآليات التطبيق، بهدف تحديد أوجه التشابه والاختلاف بينها واستخلاص أفضل الممارسات</w:t>
      </w:r>
      <w:r w:rsidRPr="00101D33">
        <w:rPr>
          <w:rFonts w:ascii="Simplified Arabic" w:hAnsi="Simplified Arabic" w:cs="Simplified Arabic"/>
          <w:sz w:val="28"/>
          <w:szCs w:val="28"/>
        </w:rPr>
        <w:t>.</w:t>
      </w:r>
    </w:p>
    <w:p w14:paraId="3C1C9CD8" w14:textId="77777777" w:rsidR="00C17B01" w:rsidRDefault="00C17B01" w:rsidP="00101D33">
      <w:pPr>
        <w:pStyle w:val="ListParagraph"/>
        <w:numPr>
          <w:ilvl w:val="0"/>
          <w:numId w:val="8"/>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Pr>
        <w:t xml:space="preserve"> </w:t>
      </w:r>
      <w:r w:rsidRPr="00101D33">
        <w:rPr>
          <w:rFonts w:ascii="Simplified Arabic" w:hAnsi="Simplified Arabic" w:cs="Simplified Arabic"/>
          <w:sz w:val="28"/>
          <w:szCs w:val="28"/>
          <w:rtl/>
        </w:rPr>
        <w:t>التحليل الوصفي حيث يستخدم الباحث أسلوب التحليل الوصفي لتفسير المعلومات والبيانات التي يتم جمعها من المصادر المختلفة، وربطها بموضوع الدراسة بهدف الوصول إلى نتائج علمية تسهم في فهم أثر حوكمة الذكاء الاصطناعي على السياسات العامة في الإدارة الحكومية</w:t>
      </w:r>
      <w:r w:rsidRPr="00101D33">
        <w:rPr>
          <w:rFonts w:ascii="Simplified Arabic" w:hAnsi="Simplified Arabic" w:cs="Simplified Arabic"/>
          <w:sz w:val="28"/>
          <w:szCs w:val="28"/>
        </w:rPr>
        <w:t>.</w:t>
      </w:r>
    </w:p>
    <w:p w14:paraId="5F19EB64" w14:textId="019404C2" w:rsidR="00FB5DCA" w:rsidRPr="00101D33" w:rsidRDefault="00FB5DCA" w:rsidP="00101D33">
      <w:pPr>
        <w:pStyle w:val="ListParagraph"/>
        <w:numPr>
          <w:ilvl w:val="0"/>
          <w:numId w:val="8"/>
        </w:num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أداة استبانة مكون من محورين </w:t>
      </w:r>
      <w:proofErr w:type="gramStart"/>
      <w:r>
        <w:rPr>
          <w:rFonts w:ascii="Simplified Arabic" w:hAnsi="Simplified Arabic" w:cs="Simplified Arabic" w:hint="cs"/>
          <w:sz w:val="28"/>
          <w:szCs w:val="28"/>
          <w:rtl/>
        </w:rPr>
        <w:t>و 10</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عبارات .</w:t>
      </w:r>
      <w:proofErr w:type="gramEnd"/>
    </w:p>
    <w:p w14:paraId="2F779C83" w14:textId="77777777" w:rsidR="00C17B01" w:rsidRPr="00101D33" w:rsidRDefault="00C17B01" w:rsidP="00101D33">
      <w:pPr>
        <w:spacing w:line="360" w:lineRule="auto"/>
        <w:rPr>
          <w:rFonts w:ascii="Simplified Arabic" w:hAnsi="Simplified Arabic" w:cs="Simplified Arabic"/>
          <w:sz w:val="28"/>
          <w:szCs w:val="28"/>
          <w:rtl/>
        </w:rPr>
      </w:pPr>
    </w:p>
    <w:p w14:paraId="7D488B4D" w14:textId="77777777" w:rsidR="002700EA" w:rsidRPr="00101D33" w:rsidRDefault="002700EA" w:rsidP="00101D33">
      <w:pPr>
        <w:spacing w:line="360" w:lineRule="auto"/>
        <w:rPr>
          <w:rFonts w:ascii="Simplified Arabic" w:hAnsi="Simplified Arabic" w:cs="Simplified Arabic"/>
          <w:sz w:val="28"/>
          <w:szCs w:val="28"/>
          <w:rtl/>
        </w:rPr>
      </w:pPr>
    </w:p>
    <w:p w14:paraId="66C2F675" w14:textId="77777777" w:rsidR="00BC094B" w:rsidRPr="00101D33" w:rsidRDefault="00BC094B" w:rsidP="00101D33">
      <w:pPr>
        <w:spacing w:line="360" w:lineRule="auto"/>
        <w:rPr>
          <w:rFonts w:ascii="Simplified Arabic" w:hAnsi="Simplified Arabic" w:cs="Simplified Arabic"/>
          <w:sz w:val="28"/>
          <w:szCs w:val="28"/>
          <w:u w:val="single"/>
          <w:rtl/>
        </w:rPr>
      </w:pPr>
    </w:p>
    <w:p w14:paraId="2506CC1A" w14:textId="77777777" w:rsidR="00BC094B" w:rsidRPr="00101D33" w:rsidRDefault="00BC094B" w:rsidP="00101D33">
      <w:pPr>
        <w:spacing w:line="360" w:lineRule="auto"/>
        <w:rPr>
          <w:rFonts w:ascii="Simplified Arabic" w:hAnsi="Simplified Arabic" w:cs="Simplified Arabic"/>
          <w:sz w:val="28"/>
          <w:szCs w:val="28"/>
          <w:u w:val="single"/>
          <w:rtl/>
        </w:rPr>
      </w:pPr>
    </w:p>
    <w:p w14:paraId="34B07144" w14:textId="77777777" w:rsidR="00BC094B" w:rsidRPr="00101D33" w:rsidRDefault="00BC094B" w:rsidP="00101D33">
      <w:pPr>
        <w:spacing w:line="360" w:lineRule="auto"/>
        <w:rPr>
          <w:rFonts w:ascii="Simplified Arabic" w:hAnsi="Simplified Arabic" w:cs="Simplified Arabic"/>
          <w:sz w:val="28"/>
          <w:szCs w:val="28"/>
          <w:u w:val="single"/>
          <w:rtl/>
        </w:rPr>
      </w:pPr>
    </w:p>
    <w:p w14:paraId="4CCFD9BD" w14:textId="77777777" w:rsidR="00BC094B" w:rsidRPr="00101D33" w:rsidRDefault="00BC094B" w:rsidP="00101D33">
      <w:pPr>
        <w:spacing w:line="360" w:lineRule="auto"/>
        <w:rPr>
          <w:rFonts w:ascii="Simplified Arabic" w:hAnsi="Simplified Arabic" w:cs="Simplified Arabic"/>
          <w:sz w:val="28"/>
          <w:szCs w:val="28"/>
          <w:u w:val="single"/>
          <w:rtl/>
        </w:rPr>
      </w:pPr>
    </w:p>
    <w:p w14:paraId="414DC2CA" w14:textId="77777777" w:rsidR="00BC094B" w:rsidRPr="00101D33" w:rsidRDefault="00BC094B" w:rsidP="00101D33">
      <w:pPr>
        <w:spacing w:line="360" w:lineRule="auto"/>
        <w:rPr>
          <w:rFonts w:ascii="Simplified Arabic" w:hAnsi="Simplified Arabic" w:cs="Simplified Arabic"/>
          <w:sz w:val="28"/>
          <w:szCs w:val="28"/>
          <w:u w:val="single"/>
          <w:rtl/>
        </w:rPr>
      </w:pPr>
    </w:p>
    <w:p w14:paraId="6D0EB083" w14:textId="77777777" w:rsidR="00BC094B" w:rsidRPr="00101D33" w:rsidRDefault="00BC094B" w:rsidP="00101D33">
      <w:pPr>
        <w:spacing w:line="360" w:lineRule="auto"/>
        <w:rPr>
          <w:rFonts w:ascii="Simplified Arabic" w:hAnsi="Simplified Arabic" w:cs="Simplified Arabic"/>
          <w:sz w:val="28"/>
          <w:szCs w:val="28"/>
          <w:u w:val="single"/>
          <w:rtl/>
        </w:rPr>
      </w:pPr>
    </w:p>
    <w:p w14:paraId="13C628B4" w14:textId="58686535" w:rsidR="00BC094B" w:rsidRPr="00417E0A" w:rsidRDefault="00BC094B" w:rsidP="00101D33">
      <w:pPr>
        <w:pStyle w:val="Heading1"/>
        <w:spacing w:line="360" w:lineRule="auto"/>
        <w:rPr>
          <w:rFonts w:ascii="Simplified Arabic" w:hAnsi="Simplified Arabic" w:cs="Simplified Arabic"/>
          <w:b/>
          <w:bCs/>
          <w:color w:val="auto"/>
          <w:sz w:val="28"/>
          <w:szCs w:val="28"/>
          <w:rtl/>
        </w:rPr>
      </w:pPr>
      <w:bookmarkStart w:id="27" w:name="_Toc234382333"/>
      <w:r w:rsidRPr="00417E0A">
        <w:rPr>
          <w:rFonts w:ascii="Simplified Arabic" w:hAnsi="Simplified Arabic" w:cs="Simplified Arabic"/>
          <w:b/>
          <w:bCs/>
          <w:color w:val="auto"/>
          <w:sz w:val="28"/>
          <w:szCs w:val="28"/>
          <w:rtl/>
        </w:rPr>
        <w:lastRenderedPageBreak/>
        <w:t>حدود البحث</w:t>
      </w:r>
      <w:r w:rsidR="00057333" w:rsidRPr="00417E0A">
        <w:rPr>
          <w:rFonts w:ascii="Simplified Arabic" w:hAnsi="Simplified Arabic" w:cs="Simplified Arabic"/>
          <w:b/>
          <w:bCs/>
          <w:color w:val="auto"/>
          <w:sz w:val="28"/>
          <w:szCs w:val="28"/>
          <w:rtl/>
        </w:rPr>
        <w:t xml:space="preserve"> :</w:t>
      </w:r>
      <w:bookmarkEnd w:id="27"/>
    </w:p>
    <w:p w14:paraId="7DB1C5BE" w14:textId="77777777" w:rsidR="00EE52E6" w:rsidRPr="00101D33" w:rsidRDefault="00EE52E6" w:rsidP="00101D33">
      <w:pPr>
        <w:pStyle w:val="ListParagraph"/>
        <w:numPr>
          <w:ilvl w:val="1"/>
          <w:numId w:val="4"/>
        </w:numPr>
        <w:spacing w:line="360" w:lineRule="auto"/>
        <w:rPr>
          <w:rFonts w:ascii="Simplified Arabic" w:hAnsi="Simplified Arabic" w:cs="Simplified Arabic"/>
          <w:b/>
          <w:bCs/>
          <w:sz w:val="28"/>
          <w:szCs w:val="28"/>
        </w:rPr>
      </w:pPr>
      <w:r w:rsidRPr="00101D33">
        <w:rPr>
          <w:rFonts w:ascii="Simplified Arabic" w:hAnsi="Simplified Arabic" w:cs="Simplified Arabic"/>
          <w:b/>
          <w:bCs/>
          <w:sz w:val="28"/>
          <w:szCs w:val="28"/>
          <w:rtl/>
        </w:rPr>
        <w:t>الحدود الموضوعية :</w:t>
      </w:r>
    </w:p>
    <w:p w14:paraId="27FC0D73" w14:textId="77777777" w:rsidR="00EE52E6" w:rsidRPr="00101D33" w:rsidRDefault="00EE52E6" w:rsidP="00101D33">
      <w:p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دراسة نماذج حوكمة الذكاء الاصطناعي العالمية وتحليل أثرها في تطوير السياسات العامة في الإدارة الحكومية السعودية، دون التطرق إلى الجوانب التقنية التفصيلية لتقنيات الذكاء الاصطناعي</w:t>
      </w:r>
      <w:r w:rsidRPr="00101D33">
        <w:rPr>
          <w:rFonts w:ascii="Simplified Arabic" w:hAnsi="Simplified Arabic" w:cs="Simplified Arabic"/>
          <w:sz w:val="28"/>
          <w:szCs w:val="28"/>
        </w:rPr>
        <w:t>.</w:t>
      </w:r>
    </w:p>
    <w:p w14:paraId="0B9CBF56" w14:textId="15F05B0E" w:rsidR="00EE52E6" w:rsidRPr="00101D33" w:rsidRDefault="00EE52E6" w:rsidP="00101D33">
      <w:pPr>
        <w:pStyle w:val="ListParagraph"/>
        <w:numPr>
          <w:ilvl w:val="1"/>
          <w:numId w:val="4"/>
        </w:numPr>
        <w:spacing w:line="360" w:lineRule="auto"/>
        <w:rPr>
          <w:rFonts w:ascii="Simplified Arabic" w:hAnsi="Simplified Arabic" w:cs="Simplified Arabic"/>
          <w:b/>
          <w:bCs/>
          <w:sz w:val="28"/>
          <w:szCs w:val="28"/>
        </w:rPr>
      </w:pPr>
      <w:r w:rsidRPr="00101D33">
        <w:rPr>
          <w:rFonts w:ascii="Simplified Arabic" w:hAnsi="Simplified Arabic" w:cs="Simplified Arabic"/>
          <w:b/>
          <w:bCs/>
          <w:sz w:val="28"/>
          <w:szCs w:val="28"/>
          <w:rtl/>
        </w:rPr>
        <w:t>الحدود المكانية</w:t>
      </w:r>
      <w:r w:rsidR="00FD0C16" w:rsidRPr="00101D33">
        <w:rPr>
          <w:rFonts w:ascii="Simplified Arabic" w:hAnsi="Simplified Arabic" w:cs="Simplified Arabic"/>
          <w:b/>
          <w:bCs/>
          <w:sz w:val="28"/>
          <w:szCs w:val="28"/>
          <w:rtl/>
        </w:rPr>
        <w:t xml:space="preserve"> :</w:t>
      </w:r>
    </w:p>
    <w:p w14:paraId="1764EF75" w14:textId="77777777" w:rsidR="00EE52E6" w:rsidRPr="00101D33" w:rsidRDefault="00EE52E6" w:rsidP="00101D33">
      <w:p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المملكة العربية السعودية .</w:t>
      </w:r>
    </w:p>
    <w:p w14:paraId="16430B3C" w14:textId="33DC130C" w:rsidR="00EE52E6" w:rsidRPr="00101D33" w:rsidRDefault="00EE52E6" w:rsidP="00101D33">
      <w:pPr>
        <w:pStyle w:val="ListParagraph"/>
        <w:numPr>
          <w:ilvl w:val="1"/>
          <w:numId w:val="4"/>
        </w:numPr>
        <w:spacing w:line="360" w:lineRule="auto"/>
        <w:rPr>
          <w:rFonts w:ascii="Simplified Arabic" w:hAnsi="Simplified Arabic" w:cs="Simplified Arabic"/>
          <w:b/>
          <w:bCs/>
          <w:sz w:val="28"/>
          <w:szCs w:val="28"/>
        </w:rPr>
      </w:pPr>
      <w:r w:rsidRPr="00101D33">
        <w:rPr>
          <w:rFonts w:ascii="Simplified Arabic" w:hAnsi="Simplified Arabic" w:cs="Simplified Arabic"/>
          <w:b/>
          <w:bCs/>
          <w:sz w:val="28"/>
          <w:szCs w:val="28"/>
          <w:u w:val="single"/>
        </w:rPr>
        <w:t xml:space="preserve"> </w:t>
      </w:r>
      <w:r w:rsidRPr="00101D33">
        <w:rPr>
          <w:rFonts w:ascii="Simplified Arabic" w:hAnsi="Simplified Arabic" w:cs="Simplified Arabic"/>
          <w:b/>
          <w:bCs/>
          <w:sz w:val="28"/>
          <w:szCs w:val="28"/>
          <w:rtl/>
        </w:rPr>
        <w:t>الحدود الزمنية</w:t>
      </w:r>
      <w:r w:rsidR="00FD0C16" w:rsidRPr="00101D33">
        <w:rPr>
          <w:rFonts w:ascii="Simplified Arabic" w:hAnsi="Simplified Arabic" w:cs="Simplified Arabic"/>
          <w:b/>
          <w:bCs/>
          <w:sz w:val="28"/>
          <w:szCs w:val="28"/>
          <w:rtl/>
        </w:rPr>
        <w:t xml:space="preserve"> :</w:t>
      </w:r>
    </w:p>
    <w:p w14:paraId="2512CB53" w14:textId="77777777" w:rsidR="00EE52E6" w:rsidRPr="00101D33" w:rsidRDefault="00EE52E6" w:rsidP="00101D33">
      <w:p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يتناول البحث التطورات الحديثة في حوكمة الذكاء الاصطناعي خلال السنوات الأخيرة .</w:t>
      </w:r>
    </w:p>
    <w:p w14:paraId="5D0EF06A" w14:textId="77777777" w:rsidR="00EE52E6" w:rsidRPr="00101D33" w:rsidRDefault="00EE52E6" w:rsidP="00101D33">
      <w:pPr>
        <w:spacing w:line="360" w:lineRule="auto"/>
        <w:rPr>
          <w:rFonts w:ascii="Simplified Arabic" w:hAnsi="Simplified Arabic" w:cs="Simplified Arabic"/>
          <w:sz w:val="28"/>
          <w:szCs w:val="28"/>
          <w:u w:val="single"/>
          <w:rtl/>
        </w:rPr>
      </w:pPr>
    </w:p>
    <w:p w14:paraId="2129F45E" w14:textId="77777777" w:rsidR="00EE52E6" w:rsidRPr="00101D33" w:rsidRDefault="00EE52E6" w:rsidP="00101D33">
      <w:pPr>
        <w:spacing w:line="360" w:lineRule="auto"/>
        <w:rPr>
          <w:rFonts w:ascii="Simplified Arabic" w:hAnsi="Simplified Arabic" w:cs="Simplified Arabic"/>
          <w:sz w:val="28"/>
          <w:szCs w:val="28"/>
          <w:u w:val="single"/>
          <w:rtl/>
        </w:rPr>
      </w:pPr>
    </w:p>
    <w:p w14:paraId="6190762A" w14:textId="77777777" w:rsidR="00EE52E6" w:rsidRPr="00101D33" w:rsidRDefault="00EE52E6" w:rsidP="00101D33">
      <w:pPr>
        <w:spacing w:line="360" w:lineRule="auto"/>
        <w:rPr>
          <w:rFonts w:ascii="Simplified Arabic" w:hAnsi="Simplified Arabic" w:cs="Simplified Arabic"/>
          <w:sz w:val="28"/>
          <w:szCs w:val="28"/>
          <w:u w:val="single"/>
          <w:rtl/>
        </w:rPr>
      </w:pPr>
    </w:p>
    <w:p w14:paraId="5F9EB282" w14:textId="77777777" w:rsidR="00057333" w:rsidRPr="00101D33" w:rsidRDefault="00057333" w:rsidP="00101D33">
      <w:pPr>
        <w:spacing w:line="360" w:lineRule="auto"/>
        <w:rPr>
          <w:rFonts w:ascii="Simplified Arabic" w:hAnsi="Simplified Arabic" w:cs="Simplified Arabic"/>
          <w:sz w:val="28"/>
          <w:szCs w:val="28"/>
          <w:u w:val="single"/>
          <w:rtl/>
        </w:rPr>
      </w:pPr>
    </w:p>
    <w:p w14:paraId="61AA19B7" w14:textId="77777777" w:rsidR="00BC094B" w:rsidRPr="00101D33" w:rsidRDefault="00BC094B" w:rsidP="00101D33">
      <w:pPr>
        <w:spacing w:line="360" w:lineRule="auto"/>
        <w:rPr>
          <w:rFonts w:ascii="Simplified Arabic" w:hAnsi="Simplified Arabic" w:cs="Simplified Arabic"/>
          <w:sz w:val="28"/>
          <w:szCs w:val="28"/>
          <w:u w:val="single"/>
          <w:rtl/>
        </w:rPr>
      </w:pPr>
    </w:p>
    <w:p w14:paraId="5F37D268" w14:textId="77777777" w:rsidR="00BC094B" w:rsidRPr="00101D33" w:rsidRDefault="00BC094B" w:rsidP="00101D33">
      <w:pPr>
        <w:spacing w:line="360" w:lineRule="auto"/>
        <w:rPr>
          <w:rFonts w:ascii="Simplified Arabic" w:hAnsi="Simplified Arabic" w:cs="Simplified Arabic"/>
          <w:sz w:val="28"/>
          <w:szCs w:val="28"/>
          <w:u w:val="single"/>
          <w:rtl/>
        </w:rPr>
      </w:pPr>
    </w:p>
    <w:p w14:paraId="53DC59EA" w14:textId="77777777" w:rsidR="00BC094B" w:rsidRPr="00101D33" w:rsidRDefault="00BC094B" w:rsidP="00101D33">
      <w:pPr>
        <w:spacing w:line="360" w:lineRule="auto"/>
        <w:rPr>
          <w:rFonts w:ascii="Simplified Arabic" w:hAnsi="Simplified Arabic" w:cs="Simplified Arabic"/>
          <w:sz w:val="28"/>
          <w:szCs w:val="28"/>
          <w:u w:val="single"/>
          <w:rtl/>
        </w:rPr>
      </w:pPr>
    </w:p>
    <w:p w14:paraId="08441443" w14:textId="77777777" w:rsidR="00BC094B" w:rsidRPr="00101D33" w:rsidRDefault="00BC094B" w:rsidP="00101D33">
      <w:pPr>
        <w:spacing w:line="360" w:lineRule="auto"/>
        <w:rPr>
          <w:rFonts w:ascii="Simplified Arabic" w:hAnsi="Simplified Arabic" w:cs="Simplified Arabic"/>
          <w:sz w:val="28"/>
          <w:szCs w:val="28"/>
          <w:u w:val="single"/>
          <w:rtl/>
        </w:rPr>
      </w:pPr>
    </w:p>
    <w:p w14:paraId="7EFF3D3B" w14:textId="77777777" w:rsidR="00BC094B" w:rsidRPr="00101D33" w:rsidRDefault="00BC094B" w:rsidP="00101D33">
      <w:pPr>
        <w:spacing w:line="360" w:lineRule="auto"/>
        <w:rPr>
          <w:rFonts w:ascii="Simplified Arabic" w:hAnsi="Simplified Arabic" w:cs="Simplified Arabic"/>
          <w:sz w:val="28"/>
          <w:szCs w:val="28"/>
          <w:u w:val="single"/>
          <w:rtl/>
        </w:rPr>
      </w:pPr>
    </w:p>
    <w:p w14:paraId="5A8DB207" w14:textId="77777777" w:rsidR="00BC094B" w:rsidRPr="00101D33" w:rsidRDefault="00BC094B" w:rsidP="00101D33">
      <w:pPr>
        <w:spacing w:line="360" w:lineRule="auto"/>
        <w:rPr>
          <w:rFonts w:ascii="Simplified Arabic" w:hAnsi="Simplified Arabic" w:cs="Simplified Arabic"/>
          <w:sz w:val="28"/>
          <w:szCs w:val="28"/>
          <w:u w:val="single"/>
          <w:rtl/>
        </w:rPr>
      </w:pPr>
    </w:p>
    <w:p w14:paraId="056C54F4" w14:textId="77777777" w:rsidR="00BC094B" w:rsidRPr="00101D33" w:rsidRDefault="00BC094B" w:rsidP="00101D33">
      <w:pPr>
        <w:spacing w:line="360" w:lineRule="auto"/>
        <w:rPr>
          <w:rFonts w:ascii="Simplified Arabic" w:hAnsi="Simplified Arabic" w:cs="Simplified Arabic"/>
          <w:sz w:val="28"/>
          <w:szCs w:val="28"/>
          <w:u w:val="single"/>
          <w:rtl/>
        </w:rPr>
      </w:pPr>
    </w:p>
    <w:p w14:paraId="7E593A78" w14:textId="77777777" w:rsidR="004163C7" w:rsidRPr="00101D33" w:rsidRDefault="004163C7" w:rsidP="00101D33">
      <w:pPr>
        <w:spacing w:line="360" w:lineRule="auto"/>
        <w:rPr>
          <w:rFonts w:ascii="Simplified Arabic" w:hAnsi="Simplified Arabic" w:cs="Simplified Arabic"/>
          <w:sz w:val="28"/>
          <w:szCs w:val="28"/>
          <w:u w:val="single"/>
          <w:rtl/>
        </w:rPr>
      </w:pPr>
    </w:p>
    <w:p w14:paraId="392FC313" w14:textId="77777777" w:rsidR="004163C7" w:rsidRPr="00101D33" w:rsidRDefault="004163C7" w:rsidP="00417E0A">
      <w:pPr>
        <w:spacing w:line="360" w:lineRule="auto"/>
        <w:rPr>
          <w:rFonts w:ascii="Simplified Arabic" w:hAnsi="Simplified Arabic" w:cs="Simplified Arabic"/>
          <w:b/>
          <w:bCs/>
          <w:sz w:val="28"/>
          <w:szCs w:val="28"/>
          <w:u w:val="single"/>
          <w:rtl/>
        </w:rPr>
      </w:pPr>
    </w:p>
    <w:p w14:paraId="6B97A5FE" w14:textId="77777777" w:rsidR="004163C7" w:rsidRPr="00101D33" w:rsidRDefault="004163C7" w:rsidP="00101D33">
      <w:pPr>
        <w:spacing w:line="360" w:lineRule="auto"/>
        <w:jc w:val="center"/>
        <w:rPr>
          <w:rFonts w:ascii="Simplified Arabic" w:hAnsi="Simplified Arabic" w:cs="Simplified Arabic"/>
          <w:b/>
          <w:bCs/>
          <w:sz w:val="28"/>
          <w:szCs w:val="28"/>
          <w:u w:val="single"/>
          <w:rtl/>
        </w:rPr>
      </w:pPr>
    </w:p>
    <w:p w14:paraId="39AFACE9" w14:textId="785B8F5C" w:rsidR="004163C7" w:rsidRPr="00417E0A" w:rsidRDefault="004163C7" w:rsidP="00101D33">
      <w:pPr>
        <w:pStyle w:val="Heading1"/>
        <w:spacing w:line="360" w:lineRule="auto"/>
        <w:jc w:val="center"/>
        <w:rPr>
          <w:rFonts w:ascii="Simplified Arabic" w:hAnsi="Simplified Arabic" w:cs="Simplified Arabic"/>
          <w:b/>
          <w:bCs/>
          <w:color w:val="auto"/>
          <w:sz w:val="40"/>
          <w:szCs w:val="40"/>
          <w:rtl/>
        </w:rPr>
      </w:pPr>
      <w:bookmarkStart w:id="28" w:name="_Toc234382334"/>
      <w:r w:rsidRPr="00417E0A">
        <w:rPr>
          <w:rFonts w:ascii="Simplified Arabic" w:hAnsi="Simplified Arabic" w:cs="Simplified Arabic"/>
          <w:b/>
          <w:bCs/>
          <w:color w:val="auto"/>
          <w:sz w:val="40"/>
          <w:szCs w:val="40"/>
          <w:rtl/>
        </w:rPr>
        <w:t>الفصل الرابع</w:t>
      </w:r>
      <w:bookmarkEnd w:id="28"/>
    </w:p>
    <w:p w14:paraId="6FE24C67" w14:textId="2F21480F" w:rsidR="004163C7" w:rsidRPr="00417E0A" w:rsidRDefault="006878B6" w:rsidP="00101D33">
      <w:pPr>
        <w:pStyle w:val="Heading1"/>
        <w:spacing w:line="360" w:lineRule="auto"/>
        <w:jc w:val="center"/>
        <w:rPr>
          <w:rFonts w:ascii="Simplified Arabic" w:hAnsi="Simplified Arabic" w:cs="Simplified Arabic"/>
          <w:b/>
          <w:bCs/>
          <w:color w:val="auto"/>
          <w:sz w:val="40"/>
          <w:szCs w:val="40"/>
          <w:rtl/>
          <w:lang w:bidi="ar-EG"/>
        </w:rPr>
      </w:pPr>
      <w:bookmarkStart w:id="29" w:name="_Toc234382335"/>
      <w:r w:rsidRPr="00417E0A">
        <w:rPr>
          <w:rFonts w:ascii="Simplified Arabic" w:hAnsi="Simplified Arabic" w:cs="Simplified Arabic"/>
          <w:b/>
          <w:bCs/>
          <w:color w:val="auto"/>
          <w:sz w:val="40"/>
          <w:szCs w:val="40"/>
          <w:rtl/>
          <w:lang w:bidi="ar-EG"/>
        </w:rPr>
        <w:t>النتائج والتوصيات</w:t>
      </w:r>
      <w:bookmarkEnd w:id="29"/>
    </w:p>
    <w:p w14:paraId="3C1780D6" w14:textId="77777777" w:rsidR="004163C7" w:rsidRPr="00101D33" w:rsidRDefault="004163C7" w:rsidP="00101D33">
      <w:pPr>
        <w:spacing w:line="360" w:lineRule="auto"/>
        <w:rPr>
          <w:rFonts w:ascii="Simplified Arabic" w:hAnsi="Simplified Arabic" w:cs="Simplified Arabic"/>
          <w:sz w:val="28"/>
          <w:szCs w:val="28"/>
          <w:u w:val="single"/>
          <w:rtl/>
        </w:rPr>
      </w:pPr>
    </w:p>
    <w:p w14:paraId="2A19A988" w14:textId="77777777" w:rsidR="004163C7" w:rsidRPr="00101D33" w:rsidRDefault="004163C7" w:rsidP="00101D33">
      <w:pPr>
        <w:spacing w:line="360" w:lineRule="auto"/>
        <w:rPr>
          <w:rFonts w:ascii="Simplified Arabic" w:hAnsi="Simplified Arabic" w:cs="Simplified Arabic"/>
          <w:sz w:val="28"/>
          <w:szCs w:val="28"/>
          <w:u w:val="single"/>
          <w:rtl/>
        </w:rPr>
      </w:pPr>
    </w:p>
    <w:p w14:paraId="78F583AA" w14:textId="77777777" w:rsidR="004163C7" w:rsidRPr="00101D33" w:rsidRDefault="004163C7" w:rsidP="00101D33">
      <w:pPr>
        <w:spacing w:line="360" w:lineRule="auto"/>
        <w:rPr>
          <w:rFonts w:ascii="Simplified Arabic" w:hAnsi="Simplified Arabic" w:cs="Simplified Arabic"/>
          <w:sz w:val="28"/>
          <w:szCs w:val="28"/>
          <w:u w:val="single"/>
          <w:rtl/>
        </w:rPr>
      </w:pPr>
    </w:p>
    <w:p w14:paraId="22AB6100" w14:textId="77777777" w:rsidR="004163C7" w:rsidRPr="00101D33" w:rsidRDefault="004163C7" w:rsidP="00101D33">
      <w:pPr>
        <w:spacing w:line="360" w:lineRule="auto"/>
        <w:rPr>
          <w:rFonts w:ascii="Simplified Arabic" w:hAnsi="Simplified Arabic" w:cs="Simplified Arabic"/>
          <w:sz w:val="28"/>
          <w:szCs w:val="28"/>
          <w:u w:val="single"/>
          <w:rtl/>
        </w:rPr>
      </w:pPr>
    </w:p>
    <w:p w14:paraId="714BF50A" w14:textId="77777777" w:rsidR="004163C7" w:rsidRPr="00101D33" w:rsidRDefault="004163C7" w:rsidP="00101D33">
      <w:pPr>
        <w:spacing w:line="360" w:lineRule="auto"/>
        <w:rPr>
          <w:rFonts w:ascii="Simplified Arabic" w:hAnsi="Simplified Arabic" w:cs="Simplified Arabic"/>
          <w:sz w:val="28"/>
          <w:szCs w:val="28"/>
          <w:u w:val="single"/>
          <w:rtl/>
        </w:rPr>
      </w:pPr>
    </w:p>
    <w:p w14:paraId="676DFEE7" w14:textId="77777777" w:rsidR="004163C7" w:rsidRPr="00101D33" w:rsidRDefault="004163C7" w:rsidP="00101D33">
      <w:pPr>
        <w:spacing w:line="360" w:lineRule="auto"/>
        <w:rPr>
          <w:rFonts w:ascii="Simplified Arabic" w:hAnsi="Simplified Arabic" w:cs="Simplified Arabic"/>
          <w:sz w:val="28"/>
          <w:szCs w:val="28"/>
          <w:u w:val="single"/>
          <w:rtl/>
        </w:rPr>
      </w:pPr>
    </w:p>
    <w:p w14:paraId="7860EEAE" w14:textId="77777777" w:rsidR="004163C7" w:rsidRPr="00101D33" w:rsidRDefault="004163C7" w:rsidP="00101D33">
      <w:pPr>
        <w:spacing w:line="360" w:lineRule="auto"/>
        <w:rPr>
          <w:rFonts w:ascii="Simplified Arabic" w:hAnsi="Simplified Arabic" w:cs="Simplified Arabic"/>
          <w:sz w:val="28"/>
          <w:szCs w:val="28"/>
          <w:u w:val="single"/>
          <w:rtl/>
        </w:rPr>
      </w:pPr>
    </w:p>
    <w:p w14:paraId="6B89E967" w14:textId="77777777" w:rsidR="004163C7" w:rsidRPr="00101D33" w:rsidRDefault="004163C7" w:rsidP="00101D33">
      <w:pPr>
        <w:spacing w:line="360" w:lineRule="auto"/>
        <w:rPr>
          <w:rFonts w:ascii="Simplified Arabic" w:hAnsi="Simplified Arabic" w:cs="Simplified Arabic"/>
          <w:sz w:val="28"/>
          <w:szCs w:val="28"/>
          <w:u w:val="single"/>
          <w:rtl/>
        </w:rPr>
      </w:pPr>
    </w:p>
    <w:p w14:paraId="3FE1BBE4" w14:textId="77777777" w:rsidR="004163C7" w:rsidRPr="00101D33" w:rsidRDefault="004163C7" w:rsidP="00101D33">
      <w:pPr>
        <w:spacing w:line="360" w:lineRule="auto"/>
        <w:rPr>
          <w:rFonts w:ascii="Simplified Arabic" w:hAnsi="Simplified Arabic" w:cs="Simplified Arabic"/>
          <w:sz w:val="28"/>
          <w:szCs w:val="28"/>
          <w:u w:val="single"/>
          <w:rtl/>
        </w:rPr>
      </w:pPr>
    </w:p>
    <w:p w14:paraId="46D3E4F9" w14:textId="1A8BBB77" w:rsidR="004163C7" w:rsidRPr="00101D33" w:rsidRDefault="004163C7" w:rsidP="00101D33">
      <w:pPr>
        <w:spacing w:line="360" w:lineRule="auto"/>
        <w:rPr>
          <w:rFonts w:ascii="Simplified Arabic" w:hAnsi="Simplified Arabic" w:cs="Simplified Arabic"/>
          <w:sz w:val="28"/>
          <w:szCs w:val="28"/>
          <w:u w:val="single"/>
          <w:rtl/>
        </w:rPr>
      </w:pPr>
    </w:p>
    <w:p w14:paraId="07EE55FC" w14:textId="295FC8B0" w:rsidR="004163C7" w:rsidRPr="00101D33" w:rsidRDefault="004163C7" w:rsidP="00101D33">
      <w:pPr>
        <w:pStyle w:val="Heading1"/>
        <w:spacing w:line="360" w:lineRule="auto"/>
        <w:rPr>
          <w:rFonts w:ascii="Simplified Arabic" w:hAnsi="Simplified Arabic" w:cs="Simplified Arabic"/>
          <w:b/>
          <w:bCs/>
          <w:color w:val="auto"/>
          <w:sz w:val="28"/>
          <w:szCs w:val="28"/>
          <w:u w:val="single"/>
          <w:rtl/>
        </w:rPr>
      </w:pPr>
      <w:bookmarkStart w:id="30" w:name="_Toc234382336"/>
      <w:r w:rsidRPr="00101D33">
        <w:rPr>
          <w:rFonts w:ascii="Simplified Arabic" w:hAnsi="Simplified Arabic" w:cs="Simplified Arabic"/>
          <w:b/>
          <w:bCs/>
          <w:color w:val="auto"/>
          <w:sz w:val="28"/>
          <w:szCs w:val="28"/>
          <w:u w:val="single"/>
          <w:rtl/>
        </w:rPr>
        <w:t>مقدمة</w:t>
      </w:r>
      <w:r w:rsidR="00FD0C16" w:rsidRPr="00101D33">
        <w:rPr>
          <w:rFonts w:ascii="Simplified Arabic" w:hAnsi="Simplified Arabic" w:cs="Simplified Arabic"/>
          <w:b/>
          <w:bCs/>
          <w:color w:val="auto"/>
          <w:sz w:val="28"/>
          <w:szCs w:val="28"/>
          <w:u w:val="single"/>
          <w:rtl/>
        </w:rPr>
        <w:t xml:space="preserve"> :</w:t>
      </w:r>
      <w:bookmarkEnd w:id="30"/>
    </w:p>
    <w:p w14:paraId="13113121" w14:textId="59482C6B" w:rsidR="004163C7" w:rsidRPr="00F07DAE" w:rsidRDefault="00F07DAE" w:rsidP="00F07DAE">
      <w:pPr>
        <w:spacing w:line="360" w:lineRule="auto"/>
        <w:rPr>
          <w:rFonts w:ascii="Simplified Arabic" w:hAnsi="Simplified Arabic" w:cs="Simplified Arabic"/>
          <w:sz w:val="28"/>
          <w:szCs w:val="28"/>
          <w:rtl/>
        </w:rPr>
      </w:pPr>
      <w:r w:rsidRPr="00F07DAE">
        <w:rPr>
          <w:rFonts w:ascii="Simplified Arabic" w:hAnsi="Simplified Arabic" w:cs="Simplified Arabic"/>
          <w:sz w:val="28"/>
          <w:szCs w:val="28"/>
          <w:rtl/>
        </w:rPr>
        <w:t>يمثل هذا الفصل الثمرة الختامية والهدف الأساسي الذي سعت هذه الدراسة إلى تحقيقه؛ حيث يترجم الجهد النظري والتحليلي المبذول في الفصول السابقة إلى مؤشرات واقعية واستنتاجات محددة</w:t>
      </w:r>
      <w:r w:rsidRPr="00F07DAE">
        <w:rPr>
          <w:rFonts w:ascii="Simplified Arabic" w:hAnsi="Simplified Arabic" w:cs="Simplified Arabic" w:hint="cs"/>
          <w:sz w:val="28"/>
          <w:szCs w:val="28"/>
          <w:rtl/>
        </w:rPr>
        <w:t xml:space="preserve"> </w:t>
      </w:r>
      <w:proofErr w:type="gramStart"/>
      <w:r w:rsidRPr="00F07DAE">
        <w:rPr>
          <w:rFonts w:ascii="Simplified Arabic" w:hAnsi="Simplified Arabic" w:cs="Simplified Arabic" w:hint="cs"/>
          <w:sz w:val="28"/>
          <w:szCs w:val="28"/>
          <w:rtl/>
        </w:rPr>
        <w:t xml:space="preserve">كما </w:t>
      </w:r>
      <w:r w:rsidRPr="00F07DAE">
        <w:rPr>
          <w:rFonts w:ascii="Simplified Arabic" w:hAnsi="Simplified Arabic" w:cs="Simplified Arabic"/>
          <w:sz w:val="28"/>
          <w:szCs w:val="28"/>
          <w:rtl/>
        </w:rPr>
        <w:t xml:space="preserve"> يهدف</w:t>
      </w:r>
      <w:proofErr w:type="gramEnd"/>
      <w:r w:rsidRPr="00F07DAE">
        <w:rPr>
          <w:rFonts w:ascii="Simplified Arabic" w:hAnsi="Simplified Arabic" w:cs="Simplified Arabic"/>
          <w:sz w:val="28"/>
          <w:szCs w:val="28"/>
          <w:rtl/>
        </w:rPr>
        <w:t xml:space="preserve"> هذا الفصل إلى استعراض ومناقشة النتائج التي تم التوصل إليها إثر المقارنة المنهجية بين نماذج حوكمة الذكاء الاصطناعي العالمية الثلاثة (الأوروبي، والأمريكي، والصيني)، وتفكيك طبيعة ومدى تأثير هذه النماذج وفلسفاتها التنظيمية على صياغة وتوجيه السياسات العامة في منظومة الإدارة الحكومية بالمملكة العربية السعودية</w:t>
      </w:r>
      <w:r w:rsidRPr="00F07DAE">
        <w:rPr>
          <w:rFonts w:ascii="Simplified Arabic" w:hAnsi="Simplified Arabic" w:cs="Simplified Arabic"/>
          <w:sz w:val="28"/>
          <w:szCs w:val="28"/>
        </w:rPr>
        <w:t>.</w:t>
      </w:r>
    </w:p>
    <w:p w14:paraId="4898068E" w14:textId="77777777" w:rsidR="004163C7" w:rsidRPr="00101D33" w:rsidRDefault="004163C7" w:rsidP="00101D33">
      <w:pPr>
        <w:spacing w:line="360" w:lineRule="auto"/>
        <w:rPr>
          <w:rFonts w:ascii="Simplified Arabic" w:hAnsi="Simplified Arabic" w:cs="Simplified Arabic"/>
          <w:sz w:val="28"/>
          <w:szCs w:val="28"/>
          <w:u w:val="single"/>
          <w:rtl/>
        </w:rPr>
      </w:pPr>
    </w:p>
    <w:p w14:paraId="3F788025" w14:textId="77777777" w:rsidR="004163C7" w:rsidRPr="00101D33" w:rsidRDefault="004163C7" w:rsidP="00101D33">
      <w:pPr>
        <w:spacing w:line="360" w:lineRule="auto"/>
        <w:rPr>
          <w:rFonts w:ascii="Simplified Arabic" w:hAnsi="Simplified Arabic" w:cs="Simplified Arabic"/>
          <w:sz w:val="28"/>
          <w:szCs w:val="28"/>
          <w:u w:val="single"/>
          <w:rtl/>
        </w:rPr>
      </w:pPr>
    </w:p>
    <w:p w14:paraId="798A39AF" w14:textId="77777777" w:rsidR="004163C7" w:rsidRPr="00101D33" w:rsidRDefault="004163C7" w:rsidP="00101D33">
      <w:pPr>
        <w:spacing w:line="360" w:lineRule="auto"/>
        <w:rPr>
          <w:rFonts w:ascii="Simplified Arabic" w:hAnsi="Simplified Arabic" w:cs="Simplified Arabic"/>
          <w:sz w:val="28"/>
          <w:szCs w:val="28"/>
          <w:u w:val="single"/>
          <w:rtl/>
        </w:rPr>
      </w:pPr>
    </w:p>
    <w:p w14:paraId="4C005417" w14:textId="77777777" w:rsidR="004163C7" w:rsidRPr="00101D33" w:rsidRDefault="004163C7" w:rsidP="00101D33">
      <w:pPr>
        <w:spacing w:line="360" w:lineRule="auto"/>
        <w:rPr>
          <w:rFonts w:ascii="Simplified Arabic" w:hAnsi="Simplified Arabic" w:cs="Simplified Arabic"/>
          <w:sz w:val="28"/>
          <w:szCs w:val="28"/>
          <w:u w:val="single"/>
          <w:rtl/>
        </w:rPr>
      </w:pPr>
    </w:p>
    <w:p w14:paraId="72DE30B4" w14:textId="77777777" w:rsidR="004163C7" w:rsidRPr="00101D33" w:rsidRDefault="004163C7" w:rsidP="00101D33">
      <w:pPr>
        <w:spacing w:line="360" w:lineRule="auto"/>
        <w:rPr>
          <w:rFonts w:ascii="Simplified Arabic" w:hAnsi="Simplified Arabic" w:cs="Simplified Arabic"/>
          <w:sz w:val="28"/>
          <w:szCs w:val="28"/>
          <w:u w:val="single"/>
          <w:rtl/>
        </w:rPr>
      </w:pPr>
    </w:p>
    <w:p w14:paraId="6E2D0473" w14:textId="77777777" w:rsidR="004163C7" w:rsidRPr="00101D33" w:rsidRDefault="004163C7" w:rsidP="00101D33">
      <w:pPr>
        <w:spacing w:line="360" w:lineRule="auto"/>
        <w:rPr>
          <w:rFonts w:ascii="Simplified Arabic" w:hAnsi="Simplified Arabic" w:cs="Simplified Arabic"/>
          <w:sz w:val="28"/>
          <w:szCs w:val="28"/>
          <w:u w:val="single"/>
          <w:rtl/>
        </w:rPr>
      </w:pPr>
    </w:p>
    <w:p w14:paraId="26F4D348" w14:textId="77777777" w:rsidR="004163C7" w:rsidRPr="00101D33" w:rsidRDefault="004163C7" w:rsidP="00101D33">
      <w:pPr>
        <w:spacing w:line="360" w:lineRule="auto"/>
        <w:rPr>
          <w:rFonts w:ascii="Simplified Arabic" w:hAnsi="Simplified Arabic" w:cs="Simplified Arabic"/>
          <w:sz w:val="28"/>
          <w:szCs w:val="28"/>
          <w:u w:val="single"/>
          <w:rtl/>
        </w:rPr>
      </w:pPr>
    </w:p>
    <w:p w14:paraId="33D73A08" w14:textId="77777777" w:rsidR="004163C7" w:rsidRPr="00101D33" w:rsidRDefault="004163C7" w:rsidP="00101D33">
      <w:pPr>
        <w:spacing w:line="360" w:lineRule="auto"/>
        <w:rPr>
          <w:rFonts w:ascii="Simplified Arabic" w:hAnsi="Simplified Arabic" w:cs="Simplified Arabic"/>
          <w:sz w:val="28"/>
          <w:szCs w:val="28"/>
          <w:u w:val="single"/>
          <w:rtl/>
        </w:rPr>
      </w:pPr>
    </w:p>
    <w:p w14:paraId="50959FBA" w14:textId="77777777" w:rsidR="004163C7" w:rsidRPr="00101D33" w:rsidRDefault="004163C7" w:rsidP="00101D33">
      <w:pPr>
        <w:spacing w:line="360" w:lineRule="auto"/>
        <w:rPr>
          <w:rFonts w:ascii="Simplified Arabic" w:hAnsi="Simplified Arabic" w:cs="Simplified Arabic"/>
          <w:sz w:val="28"/>
          <w:szCs w:val="28"/>
          <w:u w:val="single"/>
          <w:rtl/>
        </w:rPr>
      </w:pPr>
    </w:p>
    <w:p w14:paraId="256D1546" w14:textId="5A2DE6BB" w:rsidR="00BC094B" w:rsidRPr="00A70447" w:rsidRDefault="00BC094B" w:rsidP="00A70447">
      <w:pPr>
        <w:pStyle w:val="Heading1"/>
        <w:spacing w:line="360" w:lineRule="auto"/>
        <w:rPr>
          <w:rFonts w:ascii="Simplified Arabic" w:hAnsi="Simplified Arabic" w:cs="Simplified Arabic"/>
          <w:b/>
          <w:bCs/>
          <w:color w:val="auto"/>
          <w:rtl/>
        </w:rPr>
      </w:pPr>
      <w:bookmarkStart w:id="31" w:name="_Toc234382337"/>
      <w:r w:rsidRPr="00A70447">
        <w:rPr>
          <w:rFonts w:ascii="Simplified Arabic" w:hAnsi="Simplified Arabic" w:cs="Simplified Arabic"/>
          <w:b/>
          <w:bCs/>
          <w:color w:val="auto"/>
          <w:rtl/>
        </w:rPr>
        <w:lastRenderedPageBreak/>
        <w:t>تحليل البيانات</w:t>
      </w:r>
      <w:r w:rsidR="00FD0C16" w:rsidRPr="00A70447">
        <w:rPr>
          <w:rFonts w:ascii="Simplified Arabic" w:hAnsi="Simplified Arabic" w:cs="Simplified Arabic"/>
          <w:b/>
          <w:bCs/>
          <w:color w:val="auto"/>
          <w:rtl/>
        </w:rPr>
        <w:t xml:space="preserve"> :</w:t>
      </w:r>
      <w:bookmarkEnd w:id="31"/>
    </w:p>
    <w:p w14:paraId="39F8EB37" w14:textId="77777777" w:rsidR="00784AEE" w:rsidRPr="00A70447" w:rsidRDefault="00784AEE" w:rsidP="00101D33">
      <w:pPr>
        <w:numPr>
          <w:ilvl w:val="0"/>
          <w:numId w:val="9"/>
        </w:numPr>
        <w:spacing w:line="360" w:lineRule="auto"/>
        <w:rPr>
          <w:rFonts w:ascii="Simplified Arabic" w:hAnsi="Simplified Arabic" w:cs="Simplified Arabic"/>
          <w:sz w:val="28"/>
          <w:szCs w:val="28"/>
          <w:rtl/>
        </w:rPr>
      </w:pPr>
      <w:r w:rsidRPr="00A70447">
        <w:rPr>
          <w:rFonts w:ascii="Simplified Arabic" w:hAnsi="Simplified Arabic" w:cs="Simplified Arabic"/>
          <w:sz w:val="28"/>
          <w:szCs w:val="28"/>
          <w:rtl/>
        </w:rPr>
        <w:t xml:space="preserve">وصف عينة الدراسة: </w:t>
      </w:r>
    </w:p>
    <w:p w14:paraId="1D6475EC" w14:textId="77777777" w:rsidR="00784AEE" w:rsidRPr="00101D33" w:rsidRDefault="00784AEE"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توزعت العينة للدراسة وفق متغيراتها كما يلي:</w:t>
      </w:r>
    </w:p>
    <w:p w14:paraId="320CA984" w14:textId="77777777" w:rsidR="00784AEE" w:rsidRPr="00101D33" w:rsidRDefault="00784AEE" w:rsidP="00101D33">
      <w:pPr>
        <w:spacing w:line="360" w:lineRule="auto"/>
        <w:rPr>
          <w:rFonts w:ascii="Simplified Arabic" w:hAnsi="Simplified Arabic" w:cs="Simplified Arabic"/>
          <w:b/>
          <w:bCs/>
          <w:sz w:val="28"/>
          <w:szCs w:val="28"/>
          <w:rtl/>
        </w:rPr>
      </w:pPr>
      <w:r w:rsidRPr="00101D33">
        <w:rPr>
          <w:rFonts w:ascii="Simplified Arabic" w:hAnsi="Simplified Arabic" w:cs="Simplified Arabic"/>
          <w:b/>
          <w:bCs/>
          <w:sz w:val="28"/>
          <w:szCs w:val="28"/>
          <w:rtl/>
        </w:rPr>
        <w:t>أولاً: الجنس:</w:t>
      </w:r>
    </w:p>
    <w:p w14:paraId="2ACFEB12" w14:textId="77777777" w:rsidR="00784AEE" w:rsidRPr="00101D33" w:rsidRDefault="00784AEE"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يبين الجدول التالي توزيع العينة وفق المتغير الجنس:</w:t>
      </w:r>
    </w:p>
    <w:p w14:paraId="2EDDB5B7" w14:textId="77777777" w:rsidR="00784AEE" w:rsidRPr="00101D33" w:rsidRDefault="00784AEE" w:rsidP="00101D33">
      <w:pPr>
        <w:spacing w:line="360" w:lineRule="auto"/>
        <w:rPr>
          <w:rFonts w:ascii="Simplified Arabic" w:hAnsi="Simplified Arabic" w:cs="Simplified Arabic"/>
          <w:sz w:val="28"/>
          <w:szCs w:val="28"/>
          <w:rtl/>
          <w:lang w:bidi="ar-EG"/>
        </w:rPr>
      </w:pPr>
      <w:r w:rsidRPr="00101D33">
        <w:rPr>
          <w:rFonts w:ascii="Simplified Arabic" w:hAnsi="Simplified Arabic" w:cs="Simplified Arabic"/>
          <w:sz w:val="28"/>
          <w:szCs w:val="28"/>
          <w:rtl/>
        </w:rPr>
        <w:t>توزيع عينة الدراسة وفق متغير (الجنس)</w:t>
      </w:r>
    </w:p>
    <w:tbl>
      <w:tblPr>
        <w:tblStyle w:val="PlainTable1"/>
        <w:bidiVisual/>
        <w:tblW w:w="4827" w:type="pct"/>
        <w:tblLook w:val="04A0" w:firstRow="1" w:lastRow="0" w:firstColumn="1" w:lastColumn="0" w:noHBand="0" w:noVBand="1"/>
      </w:tblPr>
      <w:tblGrid>
        <w:gridCol w:w="2839"/>
        <w:gridCol w:w="2838"/>
        <w:gridCol w:w="2840"/>
      </w:tblGrid>
      <w:tr w:rsidR="00784AEE" w:rsidRPr="00A70447" w14:paraId="4721E8EC" w14:textId="77777777" w:rsidTr="00F5424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67" w:type="pct"/>
            <w:noWrap/>
            <w:hideMark/>
          </w:tcPr>
          <w:p w14:paraId="0A910A8C" w14:textId="77777777" w:rsidR="00784AEE" w:rsidRPr="00A70447" w:rsidRDefault="00784AEE" w:rsidP="00A70447">
            <w:pPr>
              <w:spacing w:after="160"/>
              <w:rPr>
                <w:rFonts w:ascii="Simplified Arabic" w:hAnsi="Simplified Arabic" w:cs="Simplified Arabic"/>
                <w:rtl/>
              </w:rPr>
            </w:pPr>
            <w:r w:rsidRPr="00A70447">
              <w:rPr>
                <w:rFonts w:ascii="Simplified Arabic" w:hAnsi="Simplified Arabic" w:cs="Simplified Arabic"/>
                <w:rtl/>
              </w:rPr>
              <w:t>الجنس</w:t>
            </w:r>
          </w:p>
        </w:tc>
        <w:tc>
          <w:tcPr>
            <w:tcW w:w="1666" w:type="pct"/>
            <w:noWrap/>
            <w:hideMark/>
          </w:tcPr>
          <w:p w14:paraId="794E40E6" w14:textId="77777777" w:rsidR="00784AEE" w:rsidRPr="00A70447" w:rsidRDefault="00784AEE"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العدد</w:t>
            </w:r>
          </w:p>
        </w:tc>
        <w:tc>
          <w:tcPr>
            <w:tcW w:w="1667" w:type="pct"/>
            <w:noWrap/>
            <w:hideMark/>
          </w:tcPr>
          <w:p w14:paraId="4A1C9F8E" w14:textId="77777777" w:rsidR="00784AEE" w:rsidRPr="00A70447" w:rsidRDefault="00784AEE"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النسبة المئوية</w:t>
            </w:r>
          </w:p>
        </w:tc>
      </w:tr>
      <w:tr w:rsidR="00784AEE" w:rsidRPr="00A70447" w14:paraId="5FBD00B2" w14:textId="77777777" w:rsidTr="00F5424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67" w:type="pct"/>
            <w:noWrap/>
            <w:hideMark/>
          </w:tcPr>
          <w:p w14:paraId="7AF17382" w14:textId="607EF0D0" w:rsidR="00784AEE" w:rsidRPr="00A70447" w:rsidRDefault="00784AEE" w:rsidP="00A70447">
            <w:pPr>
              <w:spacing w:after="160"/>
              <w:rPr>
                <w:rFonts w:ascii="Simplified Arabic" w:hAnsi="Simplified Arabic" w:cs="Simplified Arabic"/>
                <w:rtl/>
              </w:rPr>
            </w:pPr>
            <w:r w:rsidRPr="00A70447">
              <w:rPr>
                <w:rFonts w:ascii="Simplified Arabic" w:hAnsi="Simplified Arabic" w:cs="Simplified Arabic"/>
                <w:rtl/>
              </w:rPr>
              <w:t>ذكر</w:t>
            </w:r>
          </w:p>
        </w:tc>
        <w:tc>
          <w:tcPr>
            <w:tcW w:w="1666" w:type="pct"/>
            <w:noWrap/>
            <w:hideMark/>
          </w:tcPr>
          <w:p w14:paraId="1BE930E6" w14:textId="77777777" w:rsidR="00784AEE" w:rsidRPr="00A70447" w:rsidRDefault="00784AEE"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A70447">
              <w:rPr>
                <w:rFonts w:ascii="Simplified Arabic" w:hAnsi="Simplified Arabic" w:cs="Simplified Arabic"/>
              </w:rPr>
              <w:t>92</w:t>
            </w:r>
          </w:p>
        </w:tc>
        <w:tc>
          <w:tcPr>
            <w:tcW w:w="1667" w:type="pct"/>
            <w:noWrap/>
            <w:hideMark/>
          </w:tcPr>
          <w:p w14:paraId="5C05A5F8" w14:textId="77777777" w:rsidR="00784AEE" w:rsidRPr="00A70447" w:rsidRDefault="00784AEE"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60.1</w:t>
            </w:r>
          </w:p>
        </w:tc>
      </w:tr>
      <w:tr w:rsidR="00784AEE" w:rsidRPr="00A70447" w14:paraId="5E2E437E" w14:textId="77777777" w:rsidTr="00F5424E">
        <w:trPr>
          <w:trHeight w:val="285"/>
        </w:trPr>
        <w:tc>
          <w:tcPr>
            <w:cnfStyle w:val="001000000000" w:firstRow="0" w:lastRow="0" w:firstColumn="1" w:lastColumn="0" w:oddVBand="0" w:evenVBand="0" w:oddHBand="0" w:evenHBand="0" w:firstRowFirstColumn="0" w:firstRowLastColumn="0" w:lastRowFirstColumn="0" w:lastRowLastColumn="0"/>
            <w:tcW w:w="1667" w:type="pct"/>
            <w:noWrap/>
            <w:hideMark/>
          </w:tcPr>
          <w:p w14:paraId="70D09230" w14:textId="48263A55" w:rsidR="00784AEE" w:rsidRPr="00A70447" w:rsidRDefault="00784AEE" w:rsidP="00A70447">
            <w:pPr>
              <w:spacing w:after="160"/>
              <w:rPr>
                <w:rFonts w:ascii="Simplified Arabic" w:hAnsi="Simplified Arabic" w:cs="Simplified Arabic"/>
                <w:rtl/>
              </w:rPr>
            </w:pPr>
            <w:r w:rsidRPr="00A70447">
              <w:rPr>
                <w:rFonts w:ascii="Simplified Arabic" w:hAnsi="Simplified Arabic" w:cs="Simplified Arabic"/>
                <w:rtl/>
              </w:rPr>
              <w:t>انثى</w:t>
            </w:r>
          </w:p>
        </w:tc>
        <w:tc>
          <w:tcPr>
            <w:tcW w:w="1666" w:type="pct"/>
            <w:noWrap/>
            <w:hideMark/>
          </w:tcPr>
          <w:p w14:paraId="0C85405D" w14:textId="77777777" w:rsidR="00784AEE" w:rsidRPr="00A70447" w:rsidRDefault="00784AEE"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61</w:t>
            </w:r>
          </w:p>
        </w:tc>
        <w:tc>
          <w:tcPr>
            <w:tcW w:w="1667" w:type="pct"/>
            <w:noWrap/>
            <w:hideMark/>
          </w:tcPr>
          <w:p w14:paraId="6F02EC40" w14:textId="77777777" w:rsidR="00784AEE" w:rsidRPr="00A70447" w:rsidRDefault="00784AEE"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39.9</w:t>
            </w:r>
          </w:p>
        </w:tc>
      </w:tr>
      <w:tr w:rsidR="00784AEE" w:rsidRPr="00A70447" w14:paraId="32FF8B36" w14:textId="77777777" w:rsidTr="00F5424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67" w:type="pct"/>
            <w:noWrap/>
            <w:hideMark/>
          </w:tcPr>
          <w:p w14:paraId="2FE01683" w14:textId="77777777" w:rsidR="00784AEE" w:rsidRPr="00A70447" w:rsidRDefault="00784AEE" w:rsidP="00A70447">
            <w:pPr>
              <w:spacing w:after="160"/>
              <w:rPr>
                <w:rFonts w:ascii="Simplified Arabic" w:hAnsi="Simplified Arabic" w:cs="Simplified Arabic"/>
                <w:rtl/>
              </w:rPr>
            </w:pPr>
            <w:r w:rsidRPr="00A70447">
              <w:rPr>
                <w:rFonts w:ascii="Simplified Arabic" w:hAnsi="Simplified Arabic" w:cs="Simplified Arabic"/>
                <w:rtl/>
              </w:rPr>
              <w:t>الإجمالي</w:t>
            </w:r>
          </w:p>
        </w:tc>
        <w:tc>
          <w:tcPr>
            <w:tcW w:w="1666" w:type="pct"/>
            <w:noWrap/>
            <w:hideMark/>
          </w:tcPr>
          <w:p w14:paraId="42CC5BFB" w14:textId="77777777" w:rsidR="00784AEE" w:rsidRPr="00A70447" w:rsidRDefault="00784AEE"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A70447">
              <w:rPr>
                <w:rFonts w:ascii="Simplified Arabic" w:hAnsi="Simplified Arabic" w:cs="Simplified Arabic"/>
                <w:b/>
                <w:bCs/>
              </w:rPr>
              <w:t>153</w:t>
            </w:r>
          </w:p>
        </w:tc>
        <w:tc>
          <w:tcPr>
            <w:tcW w:w="1667" w:type="pct"/>
            <w:noWrap/>
            <w:hideMark/>
          </w:tcPr>
          <w:p w14:paraId="34F19575" w14:textId="77777777" w:rsidR="00784AEE" w:rsidRPr="00A70447" w:rsidRDefault="00784AEE"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A70447">
              <w:rPr>
                <w:rFonts w:ascii="Simplified Arabic" w:hAnsi="Simplified Arabic" w:cs="Simplified Arabic"/>
                <w:b/>
                <w:bCs/>
              </w:rPr>
              <w:t>100.0</w:t>
            </w:r>
          </w:p>
        </w:tc>
      </w:tr>
    </w:tbl>
    <w:p w14:paraId="108C6B11" w14:textId="02C508CC" w:rsidR="00784AEE" w:rsidRPr="00101D33" w:rsidRDefault="00A70447" w:rsidP="001E19F0">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جدول (</w:t>
      </w:r>
      <w:r w:rsidRPr="00101D33">
        <w:rPr>
          <w:rFonts w:ascii="Simplified Arabic" w:hAnsi="Simplified Arabic" w:cs="Simplified Arabic"/>
          <w:sz w:val="28"/>
          <w:szCs w:val="28"/>
        </w:rPr>
        <w:t>1</w:t>
      </w:r>
      <w:r w:rsidRPr="00101D33">
        <w:rPr>
          <w:rFonts w:ascii="Simplified Arabic" w:hAnsi="Simplified Arabic" w:cs="Simplified Arabic"/>
          <w:sz w:val="28"/>
          <w:szCs w:val="28"/>
          <w:rtl/>
        </w:rPr>
        <w:t xml:space="preserve">) </w:t>
      </w:r>
    </w:p>
    <w:p w14:paraId="75F4137C" w14:textId="45A37EB3" w:rsidR="00784AEE" w:rsidRPr="00101D33" w:rsidRDefault="00784AEE"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يتبين من الجدول السابق أن أكبر نسبة من عينة الدراسة كانت من فئة (ذكر) بنسبة بلغت (60.1%) من عينة الدراسة، بينما جاءت فئة (انثى) بنسبة بلغت (39.9%). وبين الشكل التالي توزيع عينة الدراسة وفقاً لمتغير الجنس:</w:t>
      </w:r>
    </w:p>
    <w:p w14:paraId="2F9C719C" w14:textId="77777777" w:rsidR="00784AEE" w:rsidRPr="00101D33" w:rsidRDefault="00784AEE" w:rsidP="00101D33">
      <w:pPr>
        <w:spacing w:line="360" w:lineRule="auto"/>
        <w:rPr>
          <w:rFonts w:ascii="Simplified Arabic" w:hAnsi="Simplified Arabic" w:cs="Simplified Arabic"/>
          <w:b/>
          <w:bCs/>
          <w:sz w:val="28"/>
          <w:szCs w:val="28"/>
          <w:rtl/>
        </w:rPr>
      </w:pPr>
      <w:r w:rsidRPr="00101D33">
        <w:rPr>
          <w:rFonts w:ascii="Simplified Arabic" w:hAnsi="Simplified Arabic" w:cs="Simplified Arabic"/>
          <w:noProof/>
          <w:sz w:val="28"/>
          <w:szCs w:val="28"/>
        </w:rPr>
        <w:lastRenderedPageBreak/>
        <w:drawing>
          <wp:inline distT="0" distB="0" distL="0" distR="0" wp14:anchorId="7083CEE8" wp14:editId="0BA59AC9">
            <wp:extent cx="4587240" cy="2758440"/>
            <wp:effectExtent l="0" t="0" r="3810" b="3810"/>
            <wp:docPr id="703057472" name="مخطط 6">
              <a:extLst xmlns:a="http://schemas.openxmlformats.org/drawingml/2006/main">
                <a:ext uri="{FF2B5EF4-FFF2-40B4-BE49-F238E27FC236}">
                  <a16:creationId xmlns:a16="http://schemas.microsoft.com/office/drawing/2014/main" id="{CE1B6E3B-6EF8-A6D9-DD21-8DAF2DF02A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8217E86" w14:textId="132F0EC2" w:rsidR="00784AEE" w:rsidRPr="00101D33" w:rsidRDefault="00784AEE" w:rsidP="00A70447">
      <w:pPr>
        <w:spacing w:line="360" w:lineRule="auto"/>
        <w:rPr>
          <w:rFonts w:ascii="Simplified Arabic" w:hAnsi="Simplified Arabic" w:cs="Simplified Arabic"/>
          <w:b/>
          <w:bCs/>
          <w:sz w:val="28"/>
          <w:szCs w:val="28"/>
          <w:rtl/>
        </w:rPr>
      </w:pPr>
      <w:r w:rsidRPr="00101D33">
        <w:rPr>
          <w:rFonts w:ascii="Simplified Arabic" w:hAnsi="Simplified Arabic" w:cs="Simplified Arabic"/>
          <w:b/>
          <w:bCs/>
          <w:sz w:val="28"/>
          <w:szCs w:val="28"/>
          <w:rtl/>
          <w:lang w:bidi="ar-EG"/>
        </w:rPr>
        <w:t>شكل رقم (</w:t>
      </w:r>
      <w:r w:rsidR="00A70447">
        <w:rPr>
          <w:rFonts w:ascii="Simplified Arabic" w:hAnsi="Simplified Arabic" w:cs="Simplified Arabic" w:hint="cs"/>
          <w:b/>
          <w:bCs/>
          <w:sz w:val="28"/>
          <w:szCs w:val="28"/>
          <w:rtl/>
        </w:rPr>
        <w:t>1</w:t>
      </w:r>
      <w:r w:rsidRPr="00101D33">
        <w:rPr>
          <w:rFonts w:ascii="Simplified Arabic" w:hAnsi="Simplified Arabic" w:cs="Simplified Arabic"/>
          <w:b/>
          <w:bCs/>
          <w:sz w:val="28"/>
          <w:szCs w:val="28"/>
          <w:rtl/>
          <w:lang w:bidi="ar-EG"/>
        </w:rPr>
        <w:t xml:space="preserve">) توزيع عينة الدراسة وفقاً لمتغير </w:t>
      </w:r>
      <w:r w:rsidRPr="00101D33">
        <w:rPr>
          <w:rFonts w:ascii="Simplified Arabic" w:hAnsi="Simplified Arabic" w:cs="Simplified Arabic"/>
          <w:b/>
          <w:bCs/>
          <w:sz w:val="28"/>
          <w:szCs w:val="28"/>
          <w:rtl/>
        </w:rPr>
        <w:t>(الجنس)</w:t>
      </w:r>
    </w:p>
    <w:p w14:paraId="07FF95F4" w14:textId="77777777" w:rsidR="00784AEE" w:rsidRPr="00101D33" w:rsidRDefault="00784AEE" w:rsidP="00101D33">
      <w:pPr>
        <w:spacing w:line="360" w:lineRule="auto"/>
        <w:rPr>
          <w:rFonts w:ascii="Simplified Arabic" w:hAnsi="Simplified Arabic" w:cs="Simplified Arabic"/>
          <w:b/>
          <w:bCs/>
          <w:sz w:val="28"/>
          <w:szCs w:val="28"/>
          <w:rtl/>
        </w:rPr>
      </w:pPr>
      <w:r w:rsidRPr="00101D33">
        <w:rPr>
          <w:rFonts w:ascii="Simplified Arabic" w:hAnsi="Simplified Arabic" w:cs="Simplified Arabic"/>
          <w:b/>
          <w:bCs/>
          <w:sz w:val="28"/>
          <w:szCs w:val="28"/>
          <w:rtl/>
        </w:rPr>
        <w:t>ثانياً: العمر:</w:t>
      </w:r>
    </w:p>
    <w:p w14:paraId="732858C0" w14:textId="77777777" w:rsidR="00784AEE" w:rsidRPr="00101D33" w:rsidRDefault="00784AEE"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يبين الجدول التالي توزيع عينة الدراسة وفق متغير العمر:</w:t>
      </w:r>
    </w:p>
    <w:p w14:paraId="0732D78C" w14:textId="77777777" w:rsidR="00784AEE" w:rsidRPr="00101D33" w:rsidRDefault="00784AEE"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توزيع عينة الدراسة وفق متغير (العمر)</w:t>
      </w:r>
    </w:p>
    <w:tbl>
      <w:tblPr>
        <w:tblStyle w:val="PlainTable1"/>
        <w:bidiVisual/>
        <w:tblW w:w="9120" w:type="dxa"/>
        <w:tblLayout w:type="fixed"/>
        <w:tblLook w:val="04A0" w:firstRow="1" w:lastRow="0" w:firstColumn="1" w:lastColumn="0" w:noHBand="0" w:noVBand="1"/>
      </w:tblPr>
      <w:tblGrid>
        <w:gridCol w:w="3040"/>
        <w:gridCol w:w="3039"/>
        <w:gridCol w:w="3041"/>
      </w:tblGrid>
      <w:tr w:rsidR="00784AEE" w:rsidRPr="00A70447" w14:paraId="63109643" w14:textId="77777777" w:rsidTr="00F5424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67" w:type="pct"/>
            <w:noWrap/>
            <w:hideMark/>
          </w:tcPr>
          <w:p w14:paraId="4483D3AD" w14:textId="77777777" w:rsidR="00784AEE" w:rsidRPr="00A70447" w:rsidRDefault="00784AEE" w:rsidP="00A70447">
            <w:pPr>
              <w:spacing w:after="160"/>
              <w:rPr>
                <w:rFonts w:ascii="Simplified Arabic" w:hAnsi="Simplified Arabic" w:cs="Simplified Arabic"/>
                <w:rtl/>
              </w:rPr>
            </w:pPr>
            <w:r w:rsidRPr="00A70447">
              <w:rPr>
                <w:rFonts w:ascii="Simplified Arabic" w:hAnsi="Simplified Arabic" w:cs="Simplified Arabic"/>
                <w:rtl/>
              </w:rPr>
              <w:t>العمر</w:t>
            </w:r>
          </w:p>
        </w:tc>
        <w:tc>
          <w:tcPr>
            <w:tcW w:w="1666" w:type="pct"/>
            <w:noWrap/>
            <w:hideMark/>
          </w:tcPr>
          <w:p w14:paraId="105C6812" w14:textId="77777777" w:rsidR="00784AEE" w:rsidRPr="00A70447" w:rsidRDefault="00784AEE"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tl/>
              </w:rPr>
              <w:t>العدد</w:t>
            </w:r>
          </w:p>
        </w:tc>
        <w:tc>
          <w:tcPr>
            <w:tcW w:w="1667" w:type="pct"/>
            <w:noWrap/>
            <w:hideMark/>
          </w:tcPr>
          <w:p w14:paraId="4411344F" w14:textId="77777777" w:rsidR="00784AEE" w:rsidRPr="00A70447" w:rsidRDefault="00784AEE"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النسبة المئوية</w:t>
            </w:r>
          </w:p>
        </w:tc>
      </w:tr>
      <w:tr w:rsidR="00784AEE" w:rsidRPr="00A70447" w14:paraId="0B5472DA" w14:textId="77777777" w:rsidTr="00F5424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67" w:type="pct"/>
            <w:noWrap/>
            <w:hideMark/>
          </w:tcPr>
          <w:p w14:paraId="0E6160D5" w14:textId="77777777" w:rsidR="00784AEE" w:rsidRPr="00A70447" w:rsidRDefault="00784AEE" w:rsidP="00A70447">
            <w:pPr>
              <w:spacing w:after="160"/>
              <w:rPr>
                <w:rFonts w:ascii="Simplified Arabic" w:hAnsi="Simplified Arabic" w:cs="Simplified Arabic"/>
                <w:rtl/>
              </w:rPr>
            </w:pPr>
            <w:r w:rsidRPr="00A70447">
              <w:rPr>
                <w:rFonts w:ascii="Simplified Arabic" w:hAnsi="Simplified Arabic" w:cs="Simplified Arabic"/>
                <w:rtl/>
              </w:rPr>
              <w:t>أقل من 25</w:t>
            </w:r>
          </w:p>
        </w:tc>
        <w:tc>
          <w:tcPr>
            <w:tcW w:w="1666" w:type="pct"/>
            <w:noWrap/>
            <w:hideMark/>
          </w:tcPr>
          <w:p w14:paraId="48CC92B6" w14:textId="77777777" w:rsidR="00784AEE" w:rsidRPr="00A70447" w:rsidRDefault="00784AEE"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A70447">
              <w:rPr>
                <w:rFonts w:ascii="Simplified Arabic" w:hAnsi="Simplified Arabic" w:cs="Simplified Arabic"/>
              </w:rPr>
              <w:t>49</w:t>
            </w:r>
          </w:p>
        </w:tc>
        <w:tc>
          <w:tcPr>
            <w:tcW w:w="1667" w:type="pct"/>
            <w:noWrap/>
            <w:hideMark/>
          </w:tcPr>
          <w:p w14:paraId="6B2526F5" w14:textId="77777777" w:rsidR="00784AEE" w:rsidRPr="00A70447" w:rsidRDefault="00784AEE"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32.0</w:t>
            </w:r>
          </w:p>
        </w:tc>
      </w:tr>
      <w:tr w:rsidR="00784AEE" w:rsidRPr="00A70447" w14:paraId="49B7E4F8" w14:textId="77777777" w:rsidTr="00F5424E">
        <w:trPr>
          <w:trHeight w:val="285"/>
        </w:trPr>
        <w:tc>
          <w:tcPr>
            <w:cnfStyle w:val="001000000000" w:firstRow="0" w:lastRow="0" w:firstColumn="1" w:lastColumn="0" w:oddVBand="0" w:evenVBand="0" w:oddHBand="0" w:evenHBand="0" w:firstRowFirstColumn="0" w:firstRowLastColumn="0" w:lastRowFirstColumn="0" w:lastRowLastColumn="0"/>
            <w:tcW w:w="1667" w:type="pct"/>
            <w:noWrap/>
            <w:hideMark/>
          </w:tcPr>
          <w:p w14:paraId="41C6D3C3" w14:textId="77777777" w:rsidR="00784AEE" w:rsidRPr="00A70447" w:rsidRDefault="00784AEE" w:rsidP="00A70447">
            <w:pPr>
              <w:spacing w:after="160"/>
              <w:rPr>
                <w:rFonts w:ascii="Simplified Arabic" w:hAnsi="Simplified Arabic" w:cs="Simplified Arabic"/>
                <w:rtl/>
              </w:rPr>
            </w:pPr>
            <w:r w:rsidRPr="00A70447">
              <w:rPr>
                <w:rFonts w:ascii="Simplified Arabic" w:hAnsi="Simplified Arabic" w:cs="Simplified Arabic"/>
                <w:rtl/>
              </w:rPr>
              <w:t>من 25 - 35 سنة</w:t>
            </w:r>
          </w:p>
        </w:tc>
        <w:tc>
          <w:tcPr>
            <w:tcW w:w="1666" w:type="pct"/>
            <w:noWrap/>
            <w:hideMark/>
          </w:tcPr>
          <w:p w14:paraId="03B6AD05" w14:textId="77777777" w:rsidR="00784AEE" w:rsidRPr="00A70447" w:rsidRDefault="00784AEE"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44</w:t>
            </w:r>
          </w:p>
        </w:tc>
        <w:tc>
          <w:tcPr>
            <w:tcW w:w="1667" w:type="pct"/>
            <w:noWrap/>
            <w:hideMark/>
          </w:tcPr>
          <w:p w14:paraId="12184FBE" w14:textId="77777777" w:rsidR="00784AEE" w:rsidRPr="00A70447" w:rsidRDefault="00784AEE"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28.8</w:t>
            </w:r>
          </w:p>
        </w:tc>
      </w:tr>
      <w:tr w:rsidR="00784AEE" w:rsidRPr="00A70447" w14:paraId="5E3BB022" w14:textId="77777777" w:rsidTr="00F5424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67" w:type="pct"/>
            <w:noWrap/>
            <w:hideMark/>
          </w:tcPr>
          <w:p w14:paraId="2ED7D9BC" w14:textId="77777777" w:rsidR="00784AEE" w:rsidRPr="00A70447" w:rsidRDefault="00784AEE" w:rsidP="00A70447">
            <w:pPr>
              <w:spacing w:after="160"/>
              <w:rPr>
                <w:rFonts w:ascii="Simplified Arabic" w:hAnsi="Simplified Arabic" w:cs="Simplified Arabic"/>
                <w:rtl/>
              </w:rPr>
            </w:pPr>
            <w:r w:rsidRPr="00A70447">
              <w:rPr>
                <w:rFonts w:ascii="Simplified Arabic" w:hAnsi="Simplified Arabic" w:cs="Simplified Arabic"/>
                <w:rtl/>
              </w:rPr>
              <w:t>من 36 - 45 سنة</w:t>
            </w:r>
          </w:p>
        </w:tc>
        <w:tc>
          <w:tcPr>
            <w:tcW w:w="1666" w:type="pct"/>
            <w:noWrap/>
            <w:hideMark/>
          </w:tcPr>
          <w:p w14:paraId="29C8BA65" w14:textId="77777777" w:rsidR="00784AEE" w:rsidRPr="00A70447" w:rsidRDefault="00784AEE"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30</w:t>
            </w:r>
          </w:p>
        </w:tc>
        <w:tc>
          <w:tcPr>
            <w:tcW w:w="1667" w:type="pct"/>
            <w:noWrap/>
            <w:hideMark/>
          </w:tcPr>
          <w:p w14:paraId="14A377E8" w14:textId="77777777" w:rsidR="00784AEE" w:rsidRPr="00A70447" w:rsidRDefault="00784AEE"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19.6</w:t>
            </w:r>
          </w:p>
        </w:tc>
      </w:tr>
      <w:tr w:rsidR="00784AEE" w:rsidRPr="00A70447" w14:paraId="153FDB3E" w14:textId="77777777" w:rsidTr="00F5424E">
        <w:trPr>
          <w:trHeight w:val="285"/>
        </w:trPr>
        <w:tc>
          <w:tcPr>
            <w:cnfStyle w:val="001000000000" w:firstRow="0" w:lastRow="0" w:firstColumn="1" w:lastColumn="0" w:oddVBand="0" w:evenVBand="0" w:oddHBand="0" w:evenHBand="0" w:firstRowFirstColumn="0" w:firstRowLastColumn="0" w:lastRowFirstColumn="0" w:lastRowLastColumn="0"/>
            <w:tcW w:w="1667" w:type="pct"/>
            <w:noWrap/>
            <w:hideMark/>
          </w:tcPr>
          <w:p w14:paraId="32E0F2AD" w14:textId="77777777" w:rsidR="00784AEE" w:rsidRPr="00A70447" w:rsidRDefault="00784AEE" w:rsidP="00A70447">
            <w:pPr>
              <w:spacing w:after="160"/>
              <w:rPr>
                <w:rFonts w:ascii="Simplified Arabic" w:hAnsi="Simplified Arabic" w:cs="Simplified Arabic"/>
              </w:rPr>
            </w:pPr>
            <w:r w:rsidRPr="00A70447">
              <w:rPr>
                <w:rFonts w:ascii="Simplified Arabic" w:hAnsi="Simplified Arabic" w:cs="Simplified Arabic"/>
                <w:rtl/>
              </w:rPr>
              <w:t>من 46 سنة فأكبر</w:t>
            </w:r>
          </w:p>
        </w:tc>
        <w:tc>
          <w:tcPr>
            <w:tcW w:w="1666" w:type="pct"/>
            <w:noWrap/>
            <w:hideMark/>
          </w:tcPr>
          <w:p w14:paraId="7ACAA705" w14:textId="77777777" w:rsidR="00784AEE" w:rsidRPr="00A70447" w:rsidRDefault="00784AEE"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30</w:t>
            </w:r>
          </w:p>
        </w:tc>
        <w:tc>
          <w:tcPr>
            <w:tcW w:w="1667" w:type="pct"/>
            <w:noWrap/>
            <w:hideMark/>
          </w:tcPr>
          <w:p w14:paraId="4B76524B" w14:textId="77777777" w:rsidR="00784AEE" w:rsidRPr="00A70447" w:rsidRDefault="00784AEE"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19.6</w:t>
            </w:r>
          </w:p>
        </w:tc>
      </w:tr>
      <w:tr w:rsidR="00784AEE" w:rsidRPr="00A70447" w14:paraId="65C94D06" w14:textId="77777777" w:rsidTr="00F5424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67" w:type="pct"/>
            <w:noWrap/>
            <w:hideMark/>
          </w:tcPr>
          <w:p w14:paraId="4DCAA4C0" w14:textId="77777777" w:rsidR="00784AEE" w:rsidRPr="00A70447" w:rsidRDefault="00784AEE" w:rsidP="00A70447">
            <w:pPr>
              <w:spacing w:after="160"/>
              <w:rPr>
                <w:rFonts w:ascii="Simplified Arabic" w:hAnsi="Simplified Arabic" w:cs="Simplified Arabic"/>
              </w:rPr>
            </w:pPr>
            <w:r w:rsidRPr="00A70447">
              <w:rPr>
                <w:rFonts w:ascii="Simplified Arabic" w:hAnsi="Simplified Arabic" w:cs="Simplified Arabic"/>
                <w:rtl/>
              </w:rPr>
              <w:t>الإجمالي</w:t>
            </w:r>
          </w:p>
        </w:tc>
        <w:tc>
          <w:tcPr>
            <w:tcW w:w="1666" w:type="pct"/>
            <w:noWrap/>
            <w:hideMark/>
          </w:tcPr>
          <w:p w14:paraId="721F41AC" w14:textId="77777777" w:rsidR="00784AEE" w:rsidRPr="00A70447" w:rsidRDefault="00784AEE"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A70447">
              <w:rPr>
                <w:rFonts w:ascii="Simplified Arabic" w:hAnsi="Simplified Arabic" w:cs="Simplified Arabic"/>
                <w:b/>
                <w:bCs/>
              </w:rPr>
              <w:t>153</w:t>
            </w:r>
          </w:p>
        </w:tc>
        <w:tc>
          <w:tcPr>
            <w:tcW w:w="1667" w:type="pct"/>
            <w:noWrap/>
            <w:hideMark/>
          </w:tcPr>
          <w:p w14:paraId="34276137" w14:textId="77777777" w:rsidR="00784AEE" w:rsidRPr="00A70447" w:rsidRDefault="00784AEE"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A70447">
              <w:rPr>
                <w:rFonts w:ascii="Simplified Arabic" w:hAnsi="Simplified Arabic" w:cs="Simplified Arabic"/>
                <w:b/>
                <w:bCs/>
              </w:rPr>
              <w:t>100.0</w:t>
            </w:r>
          </w:p>
        </w:tc>
      </w:tr>
    </w:tbl>
    <w:p w14:paraId="540D4D4D" w14:textId="5737CFE3" w:rsidR="00A70447" w:rsidRPr="00101D33" w:rsidRDefault="00A70447" w:rsidP="00A70447">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جدول (</w:t>
      </w:r>
      <w:r>
        <w:rPr>
          <w:rFonts w:ascii="Simplified Arabic" w:hAnsi="Simplified Arabic" w:cs="Simplified Arabic" w:hint="cs"/>
          <w:sz w:val="28"/>
          <w:szCs w:val="28"/>
          <w:rtl/>
        </w:rPr>
        <w:t>2</w:t>
      </w:r>
      <w:r w:rsidRPr="00101D33">
        <w:rPr>
          <w:rFonts w:ascii="Simplified Arabic" w:hAnsi="Simplified Arabic" w:cs="Simplified Arabic"/>
          <w:sz w:val="28"/>
          <w:szCs w:val="28"/>
          <w:rtl/>
        </w:rPr>
        <w:t xml:space="preserve">) </w:t>
      </w:r>
    </w:p>
    <w:p w14:paraId="769CDB68" w14:textId="77777777" w:rsidR="00784AEE" w:rsidRPr="00101D33" w:rsidRDefault="00784AEE" w:rsidP="00101D33">
      <w:pPr>
        <w:spacing w:line="360" w:lineRule="auto"/>
        <w:rPr>
          <w:rFonts w:ascii="Simplified Arabic" w:hAnsi="Simplified Arabic" w:cs="Simplified Arabic"/>
          <w:sz w:val="28"/>
          <w:szCs w:val="28"/>
          <w:rtl/>
          <w:lang w:bidi="ar-EG"/>
        </w:rPr>
      </w:pPr>
    </w:p>
    <w:p w14:paraId="7A9A2B20" w14:textId="77777777" w:rsidR="00784AEE" w:rsidRPr="00101D33" w:rsidRDefault="00784AEE" w:rsidP="00101D33">
      <w:pPr>
        <w:spacing w:line="360" w:lineRule="auto"/>
        <w:rPr>
          <w:rFonts w:ascii="Simplified Arabic" w:hAnsi="Simplified Arabic" w:cs="Simplified Arabic"/>
          <w:sz w:val="28"/>
          <w:szCs w:val="28"/>
          <w:rtl/>
          <w:lang w:bidi="ar-EG"/>
        </w:rPr>
      </w:pPr>
      <w:r w:rsidRPr="00101D33">
        <w:rPr>
          <w:rFonts w:ascii="Simplified Arabic" w:hAnsi="Simplified Arabic" w:cs="Simplified Arabic"/>
          <w:sz w:val="28"/>
          <w:szCs w:val="28"/>
          <w:rtl/>
          <w:lang w:bidi="ar-EG"/>
        </w:rPr>
        <w:lastRenderedPageBreak/>
        <w:t>يتضح من الجدول السابق أن أكبر نسبة من عينة الدراسة كانت من فئة (أقل من 25) بنسبة بلغت (32.0%) من عينة الدراسة، يليها فئة (من 25 - 35 سنة) بنسبة بلغت (28.8%)، وأخيراً جاءت الفئتان (من 36 - 45 سنة) و (من 46 سنة فأكبر) بنسبة متساوية بلغت (19.6%). ويوضح الشكل التالي توزيع عينة الدراسة وفقاً لمتغير العمر:</w:t>
      </w:r>
    </w:p>
    <w:p w14:paraId="07755EB1" w14:textId="77777777" w:rsidR="00784AEE" w:rsidRPr="00101D33" w:rsidRDefault="00784AEE" w:rsidP="00101D33">
      <w:pPr>
        <w:spacing w:line="360" w:lineRule="auto"/>
        <w:rPr>
          <w:rFonts w:ascii="Simplified Arabic" w:hAnsi="Simplified Arabic" w:cs="Simplified Arabic"/>
          <w:sz w:val="28"/>
          <w:szCs w:val="28"/>
          <w:rtl/>
          <w:lang w:bidi="ar-EG"/>
        </w:rPr>
      </w:pPr>
      <w:r w:rsidRPr="00101D33">
        <w:rPr>
          <w:rFonts w:ascii="Simplified Arabic" w:hAnsi="Simplified Arabic" w:cs="Simplified Arabic"/>
          <w:noProof/>
          <w:sz w:val="28"/>
          <w:szCs w:val="28"/>
        </w:rPr>
        <w:drawing>
          <wp:inline distT="0" distB="0" distL="0" distR="0" wp14:anchorId="6B2FD846" wp14:editId="2588EBAB">
            <wp:extent cx="4587240" cy="2758440"/>
            <wp:effectExtent l="0" t="0" r="3810" b="3810"/>
            <wp:docPr id="1088902891" name="مخطط 5">
              <a:extLst xmlns:a="http://schemas.openxmlformats.org/drawingml/2006/main">
                <a:ext uri="{FF2B5EF4-FFF2-40B4-BE49-F238E27FC236}">
                  <a16:creationId xmlns:a16="http://schemas.microsoft.com/office/drawing/2014/main" id="{6986437E-B528-58A5-0D54-6C555C10A5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806DA7D" w14:textId="5CAAEE3B" w:rsidR="00784AEE" w:rsidRPr="00101D33" w:rsidRDefault="00784AEE" w:rsidP="00101D33">
      <w:pPr>
        <w:spacing w:line="360" w:lineRule="auto"/>
        <w:rPr>
          <w:rFonts w:ascii="Simplified Arabic" w:hAnsi="Simplified Arabic" w:cs="Simplified Arabic"/>
          <w:sz w:val="28"/>
          <w:szCs w:val="28"/>
          <w:u w:val="single"/>
          <w:rtl/>
          <w:lang w:bidi="ar-EG"/>
        </w:rPr>
      </w:pPr>
      <w:r w:rsidRPr="00101D33">
        <w:rPr>
          <w:rFonts w:ascii="Simplified Arabic" w:hAnsi="Simplified Arabic" w:cs="Simplified Arabic"/>
          <w:b/>
          <w:bCs/>
          <w:sz w:val="28"/>
          <w:szCs w:val="28"/>
          <w:rtl/>
          <w:lang w:bidi="ar-EG"/>
        </w:rPr>
        <w:t>شكل رقم (</w:t>
      </w:r>
      <w:r w:rsidR="00A70447">
        <w:rPr>
          <w:rFonts w:ascii="Simplified Arabic" w:hAnsi="Simplified Arabic" w:cs="Simplified Arabic"/>
          <w:b/>
          <w:bCs/>
          <w:sz w:val="28"/>
          <w:szCs w:val="28"/>
        </w:rPr>
        <w:t>2</w:t>
      </w:r>
      <w:r w:rsidRPr="00101D33">
        <w:rPr>
          <w:rFonts w:ascii="Simplified Arabic" w:hAnsi="Simplified Arabic" w:cs="Simplified Arabic"/>
          <w:b/>
          <w:bCs/>
          <w:sz w:val="28"/>
          <w:szCs w:val="28"/>
          <w:rtl/>
          <w:lang w:bidi="ar-EG"/>
        </w:rPr>
        <w:t xml:space="preserve">) توزيع افراد عينة الدراسة وفقاً لمتغير </w:t>
      </w:r>
      <w:r w:rsidRPr="00101D33">
        <w:rPr>
          <w:rFonts w:ascii="Simplified Arabic" w:hAnsi="Simplified Arabic" w:cs="Simplified Arabic"/>
          <w:b/>
          <w:bCs/>
          <w:sz w:val="28"/>
          <w:szCs w:val="28"/>
          <w:rtl/>
        </w:rPr>
        <w:t>(</w:t>
      </w:r>
      <w:r w:rsidRPr="00101D33">
        <w:rPr>
          <w:rFonts w:ascii="Simplified Arabic" w:hAnsi="Simplified Arabic" w:cs="Simplified Arabic"/>
          <w:b/>
          <w:bCs/>
          <w:sz w:val="28"/>
          <w:szCs w:val="28"/>
          <w:rtl/>
          <w:lang w:bidi="ar-EG"/>
        </w:rPr>
        <w:t>العمر)</w:t>
      </w:r>
    </w:p>
    <w:p w14:paraId="7B6F311A" w14:textId="77777777" w:rsidR="00BC094B" w:rsidRPr="00101D33" w:rsidRDefault="00BC094B" w:rsidP="00101D33">
      <w:pPr>
        <w:spacing w:line="360" w:lineRule="auto"/>
        <w:rPr>
          <w:rFonts w:ascii="Simplified Arabic" w:hAnsi="Simplified Arabic" w:cs="Simplified Arabic"/>
          <w:sz w:val="28"/>
          <w:szCs w:val="28"/>
          <w:u w:val="single"/>
          <w:rtl/>
        </w:rPr>
      </w:pPr>
    </w:p>
    <w:p w14:paraId="03B2D131" w14:textId="77777777" w:rsidR="00BC094B" w:rsidRPr="00101D33" w:rsidRDefault="00BC094B" w:rsidP="00101D33">
      <w:pPr>
        <w:spacing w:line="360" w:lineRule="auto"/>
        <w:rPr>
          <w:rFonts w:ascii="Simplified Arabic" w:hAnsi="Simplified Arabic" w:cs="Simplified Arabic"/>
          <w:sz w:val="28"/>
          <w:szCs w:val="28"/>
          <w:u w:val="single"/>
          <w:rtl/>
        </w:rPr>
      </w:pPr>
    </w:p>
    <w:p w14:paraId="468F03A3" w14:textId="77777777" w:rsidR="00BC094B" w:rsidRPr="00101D33" w:rsidRDefault="00BC094B" w:rsidP="00101D33">
      <w:pPr>
        <w:spacing w:line="360" w:lineRule="auto"/>
        <w:rPr>
          <w:rFonts w:ascii="Simplified Arabic" w:hAnsi="Simplified Arabic" w:cs="Simplified Arabic"/>
          <w:sz w:val="28"/>
          <w:szCs w:val="28"/>
          <w:u w:val="single"/>
          <w:rtl/>
        </w:rPr>
      </w:pPr>
    </w:p>
    <w:p w14:paraId="37A71C24" w14:textId="77777777" w:rsidR="00BC094B" w:rsidRPr="00101D33" w:rsidRDefault="00BC094B" w:rsidP="00101D33">
      <w:pPr>
        <w:spacing w:line="360" w:lineRule="auto"/>
        <w:rPr>
          <w:rFonts w:ascii="Simplified Arabic" w:hAnsi="Simplified Arabic" w:cs="Simplified Arabic"/>
          <w:sz w:val="28"/>
          <w:szCs w:val="28"/>
          <w:u w:val="single"/>
          <w:rtl/>
        </w:rPr>
      </w:pPr>
    </w:p>
    <w:p w14:paraId="18B52FC6" w14:textId="77777777" w:rsidR="00BC094B" w:rsidRPr="00101D33" w:rsidRDefault="00BC094B" w:rsidP="00101D33">
      <w:pPr>
        <w:spacing w:line="360" w:lineRule="auto"/>
        <w:rPr>
          <w:rFonts w:ascii="Simplified Arabic" w:hAnsi="Simplified Arabic" w:cs="Simplified Arabic"/>
          <w:sz w:val="28"/>
          <w:szCs w:val="28"/>
          <w:u w:val="single"/>
          <w:rtl/>
        </w:rPr>
      </w:pPr>
    </w:p>
    <w:p w14:paraId="0169F09C" w14:textId="77777777" w:rsidR="00BC094B" w:rsidRPr="00101D33" w:rsidRDefault="00BC094B" w:rsidP="00101D33">
      <w:pPr>
        <w:spacing w:line="360" w:lineRule="auto"/>
        <w:rPr>
          <w:rFonts w:ascii="Simplified Arabic" w:hAnsi="Simplified Arabic" w:cs="Simplified Arabic"/>
          <w:sz w:val="28"/>
          <w:szCs w:val="28"/>
          <w:u w:val="single"/>
          <w:rtl/>
        </w:rPr>
      </w:pPr>
    </w:p>
    <w:p w14:paraId="32CE4B23" w14:textId="33F2A46E" w:rsidR="00BC094B" w:rsidRPr="00101D33" w:rsidRDefault="00784AEE" w:rsidP="00101D33">
      <w:pPr>
        <w:spacing w:line="360" w:lineRule="auto"/>
        <w:rPr>
          <w:rFonts w:ascii="Simplified Arabic" w:hAnsi="Simplified Arabic" w:cs="Simplified Arabic"/>
          <w:sz w:val="28"/>
          <w:szCs w:val="28"/>
          <w:u w:val="single"/>
          <w:rtl/>
        </w:rPr>
      </w:pPr>
      <w:bookmarkStart w:id="32" w:name="_Toc234382338"/>
      <w:r w:rsidRPr="00101D33">
        <w:rPr>
          <w:rStyle w:val="Heading1Char"/>
          <w:rFonts w:ascii="Simplified Arabic" w:hAnsi="Simplified Arabic" w:cs="Simplified Arabic"/>
          <w:b/>
          <w:bCs/>
          <w:color w:val="auto"/>
          <w:sz w:val="28"/>
          <w:szCs w:val="28"/>
          <w:u w:val="single"/>
          <w:rtl/>
        </w:rPr>
        <w:lastRenderedPageBreak/>
        <w:t xml:space="preserve">عبارات </w:t>
      </w:r>
      <w:proofErr w:type="spellStart"/>
      <w:r w:rsidRPr="00101D33">
        <w:rPr>
          <w:rStyle w:val="Heading1Char"/>
          <w:rFonts w:ascii="Simplified Arabic" w:hAnsi="Simplified Arabic" w:cs="Simplified Arabic"/>
          <w:b/>
          <w:bCs/>
          <w:color w:val="auto"/>
          <w:sz w:val="28"/>
          <w:szCs w:val="28"/>
          <w:u w:val="single"/>
          <w:rtl/>
        </w:rPr>
        <w:t>الإستبيان</w:t>
      </w:r>
      <w:bookmarkEnd w:id="32"/>
      <w:proofErr w:type="spellEnd"/>
      <w:r w:rsidRPr="00101D33">
        <w:rPr>
          <w:rFonts w:ascii="Simplified Arabic" w:hAnsi="Simplified Arabic" w:cs="Simplified Arabic"/>
          <w:sz w:val="28"/>
          <w:szCs w:val="28"/>
          <w:u w:val="single"/>
          <w:rtl/>
        </w:rPr>
        <w:t xml:space="preserve"> : </w:t>
      </w:r>
    </w:p>
    <w:p w14:paraId="15BF4999" w14:textId="7A94226A" w:rsidR="00D846D9" w:rsidRPr="00101D33" w:rsidRDefault="00D846D9" w:rsidP="00101D33">
      <w:pPr>
        <w:spacing w:line="360" w:lineRule="auto"/>
        <w:rPr>
          <w:rFonts w:ascii="Simplified Arabic" w:hAnsi="Simplified Arabic" w:cs="Simplified Arabic"/>
          <w:sz w:val="28"/>
          <w:szCs w:val="28"/>
          <w:u w:val="single"/>
          <w:rtl/>
        </w:rPr>
      </w:pPr>
      <w:r w:rsidRPr="00101D33">
        <w:rPr>
          <w:rFonts w:ascii="Simplified Arabic" w:hAnsi="Simplified Arabic" w:cs="Simplified Arabic"/>
          <w:sz w:val="28"/>
          <w:szCs w:val="28"/>
          <w:u w:val="single"/>
          <w:rtl/>
        </w:rPr>
        <w:t>المحور الأول : واقع تطبيق حوكمة الذكاء الاصطناعي في الإدارة الحكومية السعودية</w:t>
      </w:r>
    </w:p>
    <w:tbl>
      <w:tblPr>
        <w:tblStyle w:val="GridTable6Colorful-Accent3"/>
        <w:tblpPr w:leftFromText="180" w:rightFromText="180" w:vertAnchor="text" w:horzAnchor="margin" w:tblpXSpec="center" w:tblpY="13"/>
        <w:bidiVisual/>
        <w:tblW w:w="5000" w:type="pct"/>
        <w:tblLook w:val="04A0" w:firstRow="1" w:lastRow="0" w:firstColumn="1" w:lastColumn="0" w:noHBand="0" w:noVBand="1"/>
      </w:tblPr>
      <w:tblGrid>
        <w:gridCol w:w="803"/>
        <w:gridCol w:w="4198"/>
        <w:gridCol w:w="977"/>
        <w:gridCol w:w="1030"/>
        <w:gridCol w:w="803"/>
        <w:gridCol w:w="1011"/>
      </w:tblGrid>
      <w:tr w:rsidR="00D846D9" w:rsidRPr="001E19F0" w14:paraId="41FF2E92" w14:textId="77777777" w:rsidTr="001E19F0">
        <w:trPr>
          <w:cnfStyle w:val="100000000000" w:firstRow="1" w:lastRow="0"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55" w:type="pct"/>
            <w:hideMark/>
          </w:tcPr>
          <w:p w14:paraId="76721532" w14:textId="77777777" w:rsidR="00D846D9" w:rsidRPr="001E19F0" w:rsidRDefault="00D846D9" w:rsidP="00A70447">
            <w:pPr>
              <w:bidi w:val="0"/>
              <w:spacing w:after="16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tl/>
              </w:rPr>
              <w:t>رقم</w:t>
            </w:r>
          </w:p>
          <w:p w14:paraId="11A40B97" w14:textId="77777777" w:rsidR="00D846D9" w:rsidRPr="001E19F0" w:rsidRDefault="00D846D9" w:rsidP="00A70447">
            <w:pPr>
              <w:spacing w:after="16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tl/>
              </w:rPr>
              <w:t>العبارة</w:t>
            </w:r>
          </w:p>
        </w:tc>
        <w:tc>
          <w:tcPr>
            <w:tcW w:w="2379" w:type="pct"/>
            <w:hideMark/>
          </w:tcPr>
          <w:p w14:paraId="5D5D4D09" w14:textId="77777777" w:rsidR="00D846D9" w:rsidRPr="001E19F0" w:rsidRDefault="00D846D9"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tl/>
              </w:rPr>
              <w:t>العبارة</w:t>
            </w:r>
          </w:p>
        </w:tc>
        <w:tc>
          <w:tcPr>
            <w:tcW w:w="554" w:type="pct"/>
            <w:hideMark/>
          </w:tcPr>
          <w:p w14:paraId="5F61406A" w14:textId="77777777" w:rsidR="00D846D9" w:rsidRPr="001E19F0" w:rsidRDefault="00D846D9"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tl/>
              </w:rPr>
              <w:t>المتوسط</w:t>
            </w:r>
          </w:p>
          <w:p w14:paraId="30F0FCCC" w14:textId="77777777" w:rsidR="00D846D9" w:rsidRPr="001E19F0" w:rsidRDefault="00D846D9"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tl/>
              </w:rPr>
              <w:t>الحسابي</w:t>
            </w:r>
          </w:p>
        </w:tc>
        <w:tc>
          <w:tcPr>
            <w:tcW w:w="584" w:type="pct"/>
            <w:hideMark/>
          </w:tcPr>
          <w:p w14:paraId="281EF33B" w14:textId="77777777" w:rsidR="00D846D9" w:rsidRPr="001E19F0" w:rsidRDefault="00D846D9"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الانحراف المعياري</w:t>
            </w:r>
          </w:p>
        </w:tc>
        <w:tc>
          <w:tcPr>
            <w:tcW w:w="455" w:type="pct"/>
            <w:hideMark/>
          </w:tcPr>
          <w:p w14:paraId="4665DF19" w14:textId="77777777" w:rsidR="00D846D9" w:rsidRPr="001E19F0" w:rsidRDefault="00D846D9"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ترتيب العبارة</w:t>
            </w:r>
          </w:p>
        </w:tc>
        <w:tc>
          <w:tcPr>
            <w:tcW w:w="574" w:type="pct"/>
            <w:hideMark/>
          </w:tcPr>
          <w:p w14:paraId="4D2C928E" w14:textId="77777777" w:rsidR="00D846D9" w:rsidRPr="001E19F0" w:rsidRDefault="00D846D9"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المستوى</w:t>
            </w:r>
          </w:p>
        </w:tc>
      </w:tr>
      <w:tr w:rsidR="00D846D9" w:rsidRPr="001E19F0" w14:paraId="61856A44" w14:textId="77777777" w:rsidTr="001E19F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55" w:type="pct"/>
            <w:hideMark/>
          </w:tcPr>
          <w:p w14:paraId="75AA80D6" w14:textId="77777777" w:rsidR="00D846D9" w:rsidRPr="001E19F0" w:rsidRDefault="00D846D9" w:rsidP="00A70447">
            <w:pPr>
              <w:spacing w:after="16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5</w:t>
            </w:r>
          </w:p>
        </w:tc>
        <w:tc>
          <w:tcPr>
            <w:tcW w:w="2379" w:type="pct"/>
            <w:hideMark/>
          </w:tcPr>
          <w:p w14:paraId="291D7DDE" w14:textId="708CD4D9"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توجد سياسات واضحة لتنظيم استخدام الذكاء الاصطناعي في الجهات الحكومية</w:t>
            </w:r>
          </w:p>
        </w:tc>
        <w:tc>
          <w:tcPr>
            <w:tcW w:w="554" w:type="pct"/>
            <w:hideMark/>
          </w:tcPr>
          <w:p w14:paraId="6B726551"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Pr>
              <w:t>3.88</w:t>
            </w:r>
          </w:p>
        </w:tc>
        <w:tc>
          <w:tcPr>
            <w:tcW w:w="584" w:type="pct"/>
            <w:hideMark/>
          </w:tcPr>
          <w:p w14:paraId="1EA5D30F"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0.99</w:t>
            </w:r>
          </w:p>
        </w:tc>
        <w:tc>
          <w:tcPr>
            <w:tcW w:w="455" w:type="pct"/>
            <w:hideMark/>
          </w:tcPr>
          <w:p w14:paraId="5A9E9906"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1</w:t>
            </w:r>
          </w:p>
        </w:tc>
        <w:tc>
          <w:tcPr>
            <w:tcW w:w="574" w:type="pct"/>
            <w:hideMark/>
          </w:tcPr>
          <w:p w14:paraId="11616C53"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مرتفع</w:t>
            </w:r>
          </w:p>
        </w:tc>
      </w:tr>
      <w:tr w:rsidR="00D846D9" w:rsidRPr="001E19F0" w14:paraId="3E959FB2" w14:textId="77777777" w:rsidTr="001E19F0">
        <w:trPr>
          <w:trHeight w:val="346"/>
        </w:trPr>
        <w:tc>
          <w:tcPr>
            <w:cnfStyle w:val="001000000000" w:firstRow="0" w:lastRow="0" w:firstColumn="1" w:lastColumn="0" w:oddVBand="0" w:evenVBand="0" w:oddHBand="0" w:evenHBand="0" w:firstRowFirstColumn="0" w:firstRowLastColumn="0" w:lastRowFirstColumn="0" w:lastRowLastColumn="0"/>
            <w:tcW w:w="455" w:type="pct"/>
            <w:hideMark/>
          </w:tcPr>
          <w:p w14:paraId="564AA2CB" w14:textId="77777777" w:rsidR="00D846D9" w:rsidRPr="001E19F0" w:rsidRDefault="00D846D9" w:rsidP="00A70447">
            <w:pPr>
              <w:spacing w:after="16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Pr>
              <w:t>3</w:t>
            </w:r>
          </w:p>
        </w:tc>
        <w:tc>
          <w:tcPr>
            <w:tcW w:w="2379" w:type="pct"/>
            <w:hideMark/>
          </w:tcPr>
          <w:p w14:paraId="08543BC3" w14:textId="2235C08B"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tl/>
              </w:rPr>
              <w:t>تتوافر أطر تنظيمية وتشريعية تدعم تطبيق حوكمة الذكاء الاصطناعي</w:t>
            </w:r>
          </w:p>
        </w:tc>
        <w:tc>
          <w:tcPr>
            <w:tcW w:w="554" w:type="pct"/>
            <w:hideMark/>
          </w:tcPr>
          <w:p w14:paraId="22855E8A"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Pr>
              <w:t>3.88</w:t>
            </w:r>
          </w:p>
        </w:tc>
        <w:tc>
          <w:tcPr>
            <w:tcW w:w="584" w:type="pct"/>
            <w:hideMark/>
          </w:tcPr>
          <w:p w14:paraId="71889E89"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1.10</w:t>
            </w:r>
          </w:p>
        </w:tc>
        <w:tc>
          <w:tcPr>
            <w:tcW w:w="455" w:type="pct"/>
            <w:hideMark/>
          </w:tcPr>
          <w:p w14:paraId="2136D5C6"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2</w:t>
            </w:r>
          </w:p>
        </w:tc>
        <w:tc>
          <w:tcPr>
            <w:tcW w:w="574" w:type="pct"/>
            <w:hideMark/>
          </w:tcPr>
          <w:p w14:paraId="4FB3C4E7"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مرتفع</w:t>
            </w:r>
          </w:p>
        </w:tc>
      </w:tr>
      <w:tr w:rsidR="00D846D9" w:rsidRPr="001E19F0" w14:paraId="6A5C61B3" w14:textId="77777777" w:rsidTr="001E19F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55" w:type="pct"/>
            <w:hideMark/>
          </w:tcPr>
          <w:p w14:paraId="0D1C37F9" w14:textId="77777777" w:rsidR="00D846D9" w:rsidRPr="001E19F0" w:rsidRDefault="00D846D9" w:rsidP="00A70447">
            <w:pPr>
              <w:spacing w:after="16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1</w:t>
            </w:r>
          </w:p>
        </w:tc>
        <w:tc>
          <w:tcPr>
            <w:tcW w:w="2379" w:type="pct"/>
            <w:hideMark/>
          </w:tcPr>
          <w:p w14:paraId="0E9C09CD" w14:textId="74130840"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تراعي الجهات الحكومية حماية البيانات والخصوصية عند استخدام تقنيات الذكاء الاصطناعي</w:t>
            </w:r>
          </w:p>
        </w:tc>
        <w:tc>
          <w:tcPr>
            <w:tcW w:w="554" w:type="pct"/>
            <w:hideMark/>
          </w:tcPr>
          <w:p w14:paraId="1330B5BF"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Pr>
              <w:t>3.86</w:t>
            </w:r>
          </w:p>
        </w:tc>
        <w:tc>
          <w:tcPr>
            <w:tcW w:w="584" w:type="pct"/>
            <w:hideMark/>
          </w:tcPr>
          <w:p w14:paraId="4EB923AC"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1.01</w:t>
            </w:r>
          </w:p>
        </w:tc>
        <w:tc>
          <w:tcPr>
            <w:tcW w:w="455" w:type="pct"/>
            <w:hideMark/>
          </w:tcPr>
          <w:p w14:paraId="2F9A5BAC"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3</w:t>
            </w:r>
          </w:p>
        </w:tc>
        <w:tc>
          <w:tcPr>
            <w:tcW w:w="574" w:type="pct"/>
            <w:hideMark/>
          </w:tcPr>
          <w:p w14:paraId="4FBB9553"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مرتفع</w:t>
            </w:r>
          </w:p>
        </w:tc>
      </w:tr>
      <w:tr w:rsidR="00D846D9" w:rsidRPr="001E19F0" w14:paraId="73DEBB59" w14:textId="77777777" w:rsidTr="001E19F0">
        <w:trPr>
          <w:trHeight w:val="339"/>
        </w:trPr>
        <w:tc>
          <w:tcPr>
            <w:cnfStyle w:val="001000000000" w:firstRow="0" w:lastRow="0" w:firstColumn="1" w:lastColumn="0" w:oddVBand="0" w:evenVBand="0" w:oddHBand="0" w:evenHBand="0" w:firstRowFirstColumn="0" w:firstRowLastColumn="0" w:lastRowFirstColumn="0" w:lastRowLastColumn="0"/>
            <w:tcW w:w="455" w:type="pct"/>
            <w:hideMark/>
          </w:tcPr>
          <w:p w14:paraId="751CF3FB" w14:textId="77777777" w:rsidR="00D846D9" w:rsidRPr="001E19F0" w:rsidRDefault="00D846D9" w:rsidP="00A70447">
            <w:pPr>
              <w:spacing w:after="16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Pr>
              <w:t>2</w:t>
            </w:r>
          </w:p>
        </w:tc>
        <w:tc>
          <w:tcPr>
            <w:tcW w:w="2379" w:type="pct"/>
            <w:hideMark/>
          </w:tcPr>
          <w:p w14:paraId="72C8C9DC" w14:textId="78023D51"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tl/>
              </w:rPr>
              <w:t>تحرص الجهات الحكومية على تعزيز الشفافية في القرارات التي تعتمد على الذكاء الاصطناعي</w:t>
            </w:r>
          </w:p>
        </w:tc>
        <w:tc>
          <w:tcPr>
            <w:tcW w:w="554" w:type="pct"/>
            <w:hideMark/>
          </w:tcPr>
          <w:p w14:paraId="1BF4E97F"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Pr>
              <w:t>3.84</w:t>
            </w:r>
          </w:p>
        </w:tc>
        <w:tc>
          <w:tcPr>
            <w:tcW w:w="584" w:type="pct"/>
            <w:hideMark/>
          </w:tcPr>
          <w:p w14:paraId="1DAE6842"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1.03</w:t>
            </w:r>
          </w:p>
        </w:tc>
        <w:tc>
          <w:tcPr>
            <w:tcW w:w="455" w:type="pct"/>
            <w:hideMark/>
          </w:tcPr>
          <w:p w14:paraId="46E26B84"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4</w:t>
            </w:r>
          </w:p>
        </w:tc>
        <w:tc>
          <w:tcPr>
            <w:tcW w:w="574" w:type="pct"/>
            <w:hideMark/>
          </w:tcPr>
          <w:p w14:paraId="774381FD"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مرتفع</w:t>
            </w:r>
          </w:p>
        </w:tc>
      </w:tr>
      <w:tr w:rsidR="00D846D9" w:rsidRPr="001E19F0" w14:paraId="726195F6" w14:textId="77777777" w:rsidTr="001E19F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55" w:type="pct"/>
            <w:hideMark/>
          </w:tcPr>
          <w:p w14:paraId="42C629A9" w14:textId="77777777" w:rsidR="00D846D9" w:rsidRPr="001E19F0" w:rsidRDefault="00D846D9" w:rsidP="00A70447">
            <w:pPr>
              <w:spacing w:after="16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4</w:t>
            </w:r>
          </w:p>
        </w:tc>
        <w:tc>
          <w:tcPr>
            <w:tcW w:w="2379" w:type="pct"/>
            <w:hideMark/>
          </w:tcPr>
          <w:p w14:paraId="47391AA0" w14:textId="1A7AE680"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يسهم دعم القيادة في تعزيز تطبيق حوكمة الذكاء الاصطناعي في الجهات الحكومية</w:t>
            </w:r>
            <w:r w:rsidRPr="001E19F0">
              <w:rPr>
                <w:rFonts w:ascii="Simplified Arabic" w:hAnsi="Simplified Arabic" w:cs="Simplified Arabic"/>
                <w:color w:val="auto"/>
                <w:sz w:val="24"/>
                <w:szCs w:val="24"/>
              </w:rPr>
              <w:t>.</w:t>
            </w:r>
          </w:p>
        </w:tc>
        <w:tc>
          <w:tcPr>
            <w:tcW w:w="554" w:type="pct"/>
            <w:hideMark/>
          </w:tcPr>
          <w:p w14:paraId="74BF4AFB"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Pr>
              <w:t>3.73</w:t>
            </w:r>
          </w:p>
        </w:tc>
        <w:tc>
          <w:tcPr>
            <w:tcW w:w="584" w:type="pct"/>
            <w:hideMark/>
          </w:tcPr>
          <w:p w14:paraId="69AC7DBC"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1.08</w:t>
            </w:r>
          </w:p>
        </w:tc>
        <w:tc>
          <w:tcPr>
            <w:tcW w:w="455" w:type="pct"/>
            <w:hideMark/>
          </w:tcPr>
          <w:p w14:paraId="19608D8F"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Pr>
              <w:t>5</w:t>
            </w:r>
          </w:p>
        </w:tc>
        <w:tc>
          <w:tcPr>
            <w:tcW w:w="574" w:type="pct"/>
            <w:hideMark/>
          </w:tcPr>
          <w:p w14:paraId="28236EE2" w14:textId="77777777" w:rsidR="00D846D9" w:rsidRPr="001E19F0" w:rsidRDefault="00D846D9"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1E19F0">
              <w:rPr>
                <w:rFonts w:ascii="Simplified Arabic" w:hAnsi="Simplified Arabic" w:cs="Simplified Arabic"/>
                <w:color w:val="auto"/>
                <w:sz w:val="24"/>
                <w:szCs w:val="24"/>
                <w:rtl/>
              </w:rPr>
              <w:t>مرتفع</w:t>
            </w:r>
          </w:p>
        </w:tc>
      </w:tr>
      <w:tr w:rsidR="00D846D9" w:rsidRPr="001E19F0" w14:paraId="6F19F789" w14:textId="77777777" w:rsidTr="001E19F0">
        <w:trPr>
          <w:trHeight w:val="346"/>
        </w:trPr>
        <w:tc>
          <w:tcPr>
            <w:cnfStyle w:val="001000000000" w:firstRow="0" w:lastRow="0" w:firstColumn="1" w:lastColumn="0" w:oddVBand="0" w:evenVBand="0" w:oddHBand="0" w:evenHBand="0" w:firstRowFirstColumn="0" w:firstRowLastColumn="0" w:lastRowFirstColumn="0" w:lastRowLastColumn="0"/>
            <w:tcW w:w="2834" w:type="pct"/>
            <w:gridSpan w:val="2"/>
            <w:hideMark/>
          </w:tcPr>
          <w:p w14:paraId="24C2F19C" w14:textId="77777777" w:rsidR="00D846D9" w:rsidRPr="001E19F0" w:rsidRDefault="00D846D9" w:rsidP="00A70447">
            <w:pPr>
              <w:spacing w:after="160"/>
              <w:rPr>
                <w:rFonts w:ascii="Simplified Arabic" w:hAnsi="Simplified Arabic" w:cs="Simplified Arabic"/>
                <w:color w:val="auto"/>
                <w:sz w:val="24"/>
                <w:szCs w:val="24"/>
                <w:rtl/>
              </w:rPr>
            </w:pPr>
            <w:r w:rsidRPr="001E19F0">
              <w:rPr>
                <w:rFonts w:ascii="Simplified Arabic" w:hAnsi="Simplified Arabic" w:cs="Simplified Arabic"/>
                <w:color w:val="auto"/>
                <w:sz w:val="24"/>
                <w:szCs w:val="24"/>
                <w:rtl/>
              </w:rPr>
              <w:t>المتوسط العام للبعد</w:t>
            </w:r>
          </w:p>
        </w:tc>
        <w:tc>
          <w:tcPr>
            <w:tcW w:w="554" w:type="pct"/>
            <w:hideMark/>
          </w:tcPr>
          <w:p w14:paraId="65BBAF3B"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4"/>
                <w:szCs w:val="24"/>
                <w:rtl/>
              </w:rPr>
            </w:pPr>
            <w:r w:rsidRPr="001E19F0">
              <w:rPr>
                <w:rFonts w:ascii="Simplified Arabic" w:hAnsi="Simplified Arabic" w:cs="Simplified Arabic"/>
                <w:b/>
                <w:bCs/>
                <w:color w:val="auto"/>
                <w:sz w:val="24"/>
                <w:szCs w:val="24"/>
              </w:rPr>
              <w:t>3.84</w:t>
            </w:r>
          </w:p>
        </w:tc>
        <w:tc>
          <w:tcPr>
            <w:tcW w:w="584" w:type="pct"/>
            <w:hideMark/>
          </w:tcPr>
          <w:p w14:paraId="6C3E6829"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4"/>
                <w:szCs w:val="24"/>
              </w:rPr>
            </w:pPr>
            <w:r w:rsidRPr="001E19F0">
              <w:rPr>
                <w:rFonts w:ascii="Simplified Arabic" w:hAnsi="Simplified Arabic" w:cs="Simplified Arabic"/>
                <w:b/>
                <w:bCs/>
                <w:color w:val="auto"/>
                <w:sz w:val="24"/>
                <w:szCs w:val="24"/>
              </w:rPr>
              <w:t>0.90</w:t>
            </w:r>
          </w:p>
        </w:tc>
        <w:tc>
          <w:tcPr>
            <w:tcW w:w="1028" w:type="pct"/>
            <w:gridSpan w:val="2"/>
            <w:hideMark/>
          </w:tcPr>
          <w:p w14:paraId="312EE528" w14:textId="77777777" w:rsidR="00D846D9" w:rsidRPr="001E19F0" w:rsidRDefault="00D846D9"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4"/>
                <w:szCs w:val="24"/>
              </w:rPr>
            </w:pPr>
            <w:r w:rsidRPr="001E19F0">
              <w:rPr>
                <w:rFonts w:ascii="Simplified Arabic" w:hAnsi="Simplified Arabic" w:cs="Simplified Arabic"/>
                <w:b/>
                <w:bCs/>
                <w:color w:val="auto"/>
                <w:sz w:val="24"/>
                <w:szCs w:val="24"/>
                <w:rtl/>
              </w:rPr>
              <w:t>مرتفع</w:t>
            </w:r>
          </w:p>
        </w:tc>
      </w:tr>
    </w:tbl>
    <w:p w14:paraId="6F8DB4E1" w14:textId="29494E2D" w:rsidR="00A70447" w:rsidRDefault="00A70447" w:rsidP="00101D33">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جدول (3)</w:t>
      </w:r>
    </w:p>
    <w:p w14:paraId="029494EB" w14:textId="41DEFF07" w:rsidR="00B120D0" w:rsidRDefault="00B120D0" w:rsidP="00A70447">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بلغ متوسط استجابات العينة على عبارات البعد (3.84)، كما جاءت العبارة "</w:t>
      </w:r>
      <w:r w:rsidR="00FB5DCA" w:rsidRPr="00FB5DCA">
        <w:rPr>
          <w:rFonts w:ascii="Simplified Arabic" w:hAnsi="Simplified Arabic" w:cs="Simplified Arabic"/>
          <w:sz w:val="28"/>
          <w:szCs w:val="28"/>
          <w:rtl/>
        </w:rPr>
        <w:t xml:space="preserve"> </w:t>
      </w:r>
      <w:r w:rsidR="00FB5DCA" w:rsidRPr="00101D33">
        <w:rPr>
          <w:rFonts w:ascii="Simplified Arabic" w:hAnsi="Simplified Arabic" w:cs="Simplified Arabic"/>
          <w:sz w:val="28"/>
          <w:szCs w:val="28"/>
          <w:rtl/>
        </w:rPr>
        <w:t xml:space="preserve">تتوافر أطر تنظيمية وتشريعية تدعم تطبيق حوكمة الذكاء الاصطناعي </w:t>
      </w:r>
      <w:r w:rsidRPr="00101D33">
        <w:rPr>
          <w:rFonts w:ascii="Simplified Arabic" w:hAnsi="Simplified Arabic" w:cs="Simplified Arabic"/>
          <w:sz w:val="28"/>
          <w:szCs w:val="28"/>
          <w:rtl/>
        </w:rPr>
        <w:t>" في المرتبة الأولى بمستوى مرتفع، حيث بلغ المتوسط الحسابي للعبارة (3.88)، وفي المرتبة الأخيرة العبارة "</w:t>
      </w:r>
      <w:r w:rsidR="00FB5DCA" w:rsidRPr="00FB5DCA">
        <w:rPr>
          <w:rFonts w:ascii="Simplified Arabic" w:hAnsi="Simplified Arabic" w:cs="Simplified Arabic"/>
          <w:sz w:val="28"/>
          <w:szCs w:val="28"/>
          <w:rtl/>
        </w:rPr>
        <w:t xml:space="preserve"> </w:t>
      </w:r>
      <w:r w:rsidR="00FB5DCA" w:rsidRPr="00101D33">
        <w:rPr>
          <w:rFonts w:ascii="Simplified Arabic" w:hAnsi="Simplified Arabic" w:cs="Simplified Arabic"/>
          <w:sz w:val="28"/>
          <w:szCs w:val="28"/>
          <w:rtl/>
        </w:rPr>
        <w:t xml:space="preserve">يسهم دعم القيادة في تعزيز تطبيق حوكمة الذكاء الاصطناعي في الجهات الحكومية </w:t>
      </w:r>
      <w:r w:rsidRPr="00101D33">
        <w:rPr>
          <w:rFonts w:ascii="Simplified Arabic" w:hAnsi="Simplified Arabic" w:cs="Simplified Arabic"/>
          <w:sz w:val="28"/>
          <w:szCs w:val="28"/>
          <w:rtl/>
        </w:rPr>
        <w:t>" بمستوى مرتفع، حيث بلغ المتوسط الحسابي للعبارة (3.73).</w:t>
      </w:r>
    </w:p>
    <w:p w14:paraId="4AE6CF7F" w14:textId="77777777" w:rsidR="001E19F0" w:rsidRPr="00A70447" w:rsidRDefault="001E19F0" w:rsidP="00A70447">
      <w:pPr>
        <w:spacing w:line="360" w:lineRule="auto"/>
        <w:rPr>
          <w:rFonts w:ascii="Simplified Arabic" w:hAnsi="Simplified Arabic" w:cs="Simplified Arabic"/>
          <w:sz w:val="28"/>
          <w:szCs w:val="28"/>
          <w:rtl/>
        </w:rPr>
      </w:pPr>
    </w:p>
    <w:p w14:paraId="302558AD" w14:textId="682C325A" w:rsidR="00784AEE" w:rsidRPr="00101D33" w:rsidRDefault="00DB18B0" w:rsidP="00101D33">
      <w:pPr>
        <w:spacing w:line="360" w:lineRule="auto"/>
        <w:rPr>
          <w:rFonts w:ascii="Simplified Arabic" w:hAnsi="Simplified Arabic" w:cs="Simplified Arabic"/>
          <w:sz w:val="28"/>
          <w:szCs w:val="28"/>
          <w:u w:val="single"/>
          <w:rtl/>
        </w:rPr>
      </w:pPr>
      <w:r w:rsidRPr="00101D33">
        <w:rPr>
          <w:rFonts w:ascii="Simplified Arabic" w:hAnsi="Simplified Arabic" w:cs="Simplified Arabic"/>
          <w:sz w:val="28"/>
          <w:szCs w:val="28"/>
          <w:u w:val="single"/>
          <w:rtl/>
        </w:rPr>
        <w:lastRenderedPageBreak/>
        <w:t>المحور الثاني : أثر حوكمة الذكاء الاصطناعي في تطوير الإدارة الحكومية والسياسات العامة</w:t>
      </w:r>
    </w:p>
    <w:tbl>
      <w:tblPr>
        <w:tblStyle w:val="PlainTable1"/>
        <w:tblpPr w:leftFromText="180" w:rightFromText="180" w:vertAnchor="text" w:horzAnchor="margin" w:tblpXSpec="center" w:tblpY="13"/>
        <w:bidiVisual/>
        <w:tblW w:w="5000" w:type="pct"/>
        <w:tblLook w:val="04A0" w:firstRow="1" w:lastRow="0" w:firstColumn="1" w:lastColumn="0" w:noHBand="0" w:noVBand="1"/>
      </w:tblPr>
      <w:tblGrid>
        <w:gridCol w:w="803"/>
        <w:gridCol w:w="4198"/>
        <w:gridCol w:w="977"/>
        <w:gridCol w:w="1030"/>
        <w:gridCol w:w="803"/>
        <w:gridCol w:w="1011"/>
      </w:tblGrid>
      <w:tr w:rsidR="00DB18B0" w:rsidRPr="00A70447" w14:paraId="38DC9F48" w14:textId="77777777" w:rsidTr="00A70447">
        <w:trPr>
          <w:cnfStyle w:val="100000000000" w:firstRow="1" w:lastRow="0"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55" w:type="pct"/>
            <w:hideMark/>
          </w:tcPr>
          <w:p w14:paraId="33FEFEE1" w14:textId="77777777" w:rsidR="00DB18B0" w:rsidRPr="00A70447" w:rsidRDefault="00DB18B0" w:rsidP="00A70447">
            <w:pPr>
              <w:spacing w:after="160"/>
              <w:rPr>
                <w:rFonts w:ascii="Simplified Arabic" w:hAnsi="Simplified Arabic" w:cs="Simplified Arabic"/>
                <w:rtl/>
              </w:rPr>
            </w:pPr>
            <w:r w:rsidRPr="00A70447">
              <w:rPr>
                <w:rFonts w:ascii="Simplified Arabic" w:hAnsi="Simplified Arabic" w:cs="Simplified Arabic"/>
                <w:rtl/>
              </w:rPr>
              <w:t>رقم</w:t>
            </w:r>
          </w:p>
          <w:p w14:paraId="5884CCDD" w14:textId="77777777" w:rsidR="00DB18B0" w:rsidRPr="00A70447" w:rsidRDefault="00DB18B0" w:rsidP="00A70447">
            <w:pPr>
              <w:spacing w:after="160"/>
              <w:rPr>
                <w:rFonts w:ascii="Simplified Arabic" w:hAnsi="Simplified Arabic" w:cs="Simplified Arabic"/>
                <w:rtl/>
              </w:rPr>
            </w:pPr>
            <w:r w:rsidRPr="00A70447">
              <w:rPr>
                <w:rFonts w:ascii="Simplified Arabic" w:hAnsi="Simplified Arabic" w:cs="Simplified Arabic"/>
                <w:rtl/>
              </w:rPr>
              <w:t>العبارة</w:t>
            </w:r>
          </w:p>
        </w:tc>
        <w:tc>
          <w:tcPr>
            <w:tcW w:w="2379" w:type="pct"/>
            <w:hideMark/>
          </w:tcPr>
          <w:p w14:paraId="79B40CEE" w14:textId="77777777" w:rsidR="00DB18B0" w:rsidRPr="00A70447" w:rsidRDefault="00DB18B0"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tl/>
              </w:rPr>
              <w:t>العبارة</w:t>
            </w:r>
          </w:p>
        </w:tc>
        <w:tc>
          <w:tcPr>
            <w:tcW w:w="554" w:type="pct"/>
            <w:hideMark/>
          </w:tcPr>
          <w:p w14:paraId="0B60EDB7" w14:textId="77777777" w:rsidR="00DB18B0" w:rsidRPr="00A70447" w:rsidRDefault="00DB18B0"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tl/>
              </w:rPr>
              <w:t>المتوسط</w:t>
            </w:r>
          </w:p>
          <w:p w14:paraId="208C44A6" w14:textId="77777777" w:rsidR="00DB18B0" w:rsidRPr="00A70447" w:rsidRDefault="00DB18B0"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tl/>
              </w:rPr>
              <w:t>الحسابي</w:t>
            </w:r>
          </w:p>
        </w:tc>
        <w:tc>
          <w:tcPr>
            <w:tcW w:w="584" w:type="pct"/>
            <w:hideMark/>
          </w:tcPr>
          <w:p w14:paraId="40324C80" w14:textId="77777777" w:rsidR="00DB18B0" w:rsidRPr="00A70447" w:rsidRDefault="00DB18B0"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الانحراف المعياري</w:t>
            </w:r>
          </w:p>
        </w:tc>
        <w:tc>
          <w:tcPr>
            <w:tcW w:w="455" w:type="pct"/>
            <w:hideMark/>
          </w:tcPr>
          <w:p w14:paraId="64ADAD2E" w14:textId="77777777" w:rsidR="00DB18B0" w:rsidRPr="00A70447" w:rsidRDefault="00DB18B0"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ترتيب العبارة</w:t>
            </w:r>
          </w:p>
        </w:tc>
        <w:tc>
          <w:tcPr>
            <w:tcW w:w="573" w:type="pct"/>
            <w:hideMark/>
          </w:tcPr>
          <w:p w14:paraId="75D9A004" w14:textId="77777777" w:rsidR="00DB18B0" w:rsidRPr="00A70447" w:rsidRDefault="00DB18B0"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المستوى</w:t>
            </w:r>
          </w:p>
        </w:tc>
      </w:tr>
      <w:tr w:rsidR="00DB18B0" w:rsidRPr="00A70447" w14:paraId="176169BC" w14:textId="77777777" w:rsidTr="00A70447">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55" w:type="pct"/>
            <w:hideMark/>
          </w:tcPr>
          <w:p w14:paraId="02D7614E" w14:textId="77777777" w:rsidR="00DB18B0" w:rsidRPr="00A70447" w:rsidRDefault="00DB18B0" w:rsidP="00A70447">
            <w:pPr>
              <w:spacing w:after="160"/>
              <w:rPr>
                <w:rFonts w:ascii="Simplified Arabic" w:hAnsi="Simplified Arabic" w:cs="Simplified Arabic"/>
              </w:rPr>
            </w:pPr>
            <w:r w:rsidRPr="00A70447">
              <w:rPr>
                <w:rFonts w:ascii="Simplified Arabic" w:hAnsi="Simplified Arabic" w:cs="Simplified Arabic"/>
              </w:rPr>
              <w:t>5</w:t>
            </w:r>
          </w:p>
        </w:tc>
        <w:tc>
          <w:tcPr>
            <w:tcW w:w="2379" w:type="pct"/>
            <w:hideMark/>
          </w:tcPr>
          <w:p w14:paraId="1BBCA024" w14:textId="0F99CCA4"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تسهم حوكمة الذكاء الاصطناعي في رفع كفاءة الأداء الحكومي</w:t>
            </w:r>
          </w:p>
        </w:tc>
        <w:tc>
          <w:tcPr>
            <w:tcW w:w="554" w:type="pct"/>
            <w:hideMark/>
          </w:tcPr>
          <w:p w14:paraId="2E583E67"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4.24</w:t>
            </w:r>
          </w:p>
        </w:tc>
        <w:tc>
          <w:tcPr>
            <w:tcW w:w="584" w:type="pct"/>
            <w:hideMark/>
          </w:tcPr>
          <w:p w14:paraId="0A5EBE2D"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Pr>
              <w:t>0.83</w:t>
            </w:r>
          </w:p>
        </w:tc>
        <w:tc>
          <w:tcPr>
            <w:tcW w:w="455" w:type="pct"/>
            <w:hideMark/>
          </w:tcPr>
          <w:p w14:paraId="6FB28622"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Pr>
              <w:t>1</w:t>
            </w:r>
          </w:p>
        </w:tc>
        <w:tc>
          <w:tcPr>
            <w:tcW w:w="573" w:type="pct"/>
            <w:hideMark/>
          </w:tcPr>
          <w:p w14:paraId="2ED0B2A0"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مرتفع جداً</w:t>
            </w:r>
          </w:p>
        </w:tc>
      </w:tr>
      <w:tr w:rsidR="00DB18B0" w:rsidRPr="00A70447" w14:paraId="3AC65A6E" w14:textId="77777777" w:rsidTr="00A70447">
        <w:trPr>
          <w:trHeight w:val="346"/>
        </w:trPr>
        <w:tc>
          <w:tcPr>
            <w:cnfStyle w:val="001000000000" w:firstRow="0" w:lastRow="0" w:firstColumn="1" w:lastColumn="0" w:oddVBand="0" w:evenVBand="0" w:oddHBand="0" w:evenHBand="0" w:firstRowFirstColumn="0" w:firstRowLastColumn="0" w:lastRowFirstColumn="0" w:lastRowLastColumn="0"/>
            <w:tcW w:w="455" w:type="pct"/>
            <w:hideMark/>
          </w:tcPr>
          <w:p w14:paraId="0F222153" w14:textId="77777777" w:rsidR="00DB18B0" w:rsidRPr="00A70447" w:rsidRDefault="00DB18B0" w:rsidP="00A70447">
            <w:pPr>
              <w:spacing w:after="160"/>
              <w:rPr>
                <w:rFonts w:ascii="Simplified Arabic" w:hAnsi="Simplified Arabic" w:cs="Simplified Arabic"/>
                <w:rtl/>
              </w:rPr>
            </w:pPr>
            <w:r w:rsidRPr="00A70447">
              <w:rPr>
                <w:rFonts w:ascii="Simplified Arabic" w:hAnsi="Simplified Arabic" w:cs="Simplified Arabic"/>
              </w:rPr>
              <w:t>3</w:t>
            </w:r>
          </w:p>
        </w:tc>
        <w:tc>
          <w:tcPr>
            <w:tcW w:w="2379" w:type="pct"/>
            <w:hideMark/>
          </w:tcPr>
          <w:p w14:paraId="2B652054" w14:textId="279A7AEA" w:rsidR="00DB18B0" w:rsidRPr="00A70447" w:rsidRDefault="00E120E8"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تؤدي حوكمة الذكاء الاصطناعي إلى رفع مستوى المساءلة في المؤسسات الحكومية</w:t>
            </w:r>
          </w:p>
        </w:tc>
        <w:tc>
          <w:tcPr>
            <w:tcW w:w="554" w:type="pct"/>
            <w:hideMark/>
          </w:tcPr>
          <w:p w14:paraId="619612AD"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4.14</w:t>
            </w:r>
          </w:p>
        </w:tc>
        <w:tc>
          <w:tcPr>
            <w:tcW w:w="584" w:type="pct"/>
            <w:hideMark/>
          </w:tcPr>
          <w:p w14:paraId="555760B8"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Pr>
              <w:t>0.95</w:t>
            </w:r>
          </w:p>
        </w:tc>
        <w:tc>
          <w:tcPr>
            <w:tcW w:w="455" w:type="pct"/>
            <w:hideMark/>
          </w:tcPr>
          <w:p w14:paraId="142665F0"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Pr>
              <w:t>2</w:t>
            </w:r>
          </w:p>
        </w:tc>
        <w:tc>
          <w:tcPr>
            <w:tcW w:w="573" w:type="pct"/>
            <w:hideMark/>
          </w:tcPr>
          <w:p w14:paraId="20215BAA"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مرتفع</w:t>
            </w:r>
          </w:p>
        </w:tc>
      </w:tr>
      <w:tr w:rsidR="00DB18B0" w:rsidRPr="00A70447" w14:paraId="3FE952A3" w14:textId="77777777" w:rsidTr="00A70447">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55" w:type="pct"/>
            <w:hideMark/>
          </w:tcPr>
          <w:p w14:paraId="66880759" w14:textId="77777777" w:rsidR="00DB18B0" w:rsidRPr="00A70447" w:rsidRDefault="00DB18B0" w:rsidP="00A70447">
            <w:pPr>
              <w:spacing w:after="160"/>
              <w:rPr>
                <w:rFonts w:ascii="Simplified Arabic" w:hAnsi="Simplified Arabic" w:cs="Simplified Arabic"/>
              </w:rPr>
            </w:pPr>
            <w:r w:rsidRPr="00A70447">
              <w:rPr>
                <w:rFonts w:ascii="Simplified Arabic" w:hAnsi="Simplified Arabic" w:cs="Simplified Arabic"/>
              </w:rPr>
              <w:t>2</w:t>
            </w:r>
          </w:p>
        </w:tc>
        <w:tc>
          <w:tcPr>
            <w:tcW w:w="2379" w:type="pct"/>
            <w:hideMark/>
          </w:tcPr>
          <w:p w14:paraId="0B8ED5ED" w14:textId="1193C3F3" w:rsidR="00DB18B0" w:rsidRPr="00A70447" w:rsidRDefault="00E120E8"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تسهم حوكمة الذكاء الاصطناعي في تحقيق مستهدفات رؤية المملكة 2030</w:t>
            </w:r>
            <w:r w:rsidRPr="00A70447">
              <w:rPr>
                <w:rFonts w:ascii="Simplified Arabic" w:hAnsi="Simplified Arabic" w:cs="Simplified Arabic"/>
              </w:rPr>
              <w:t>.</w:t>
            </w:r>
          </w:p>
        </w:tc>
        <w:tc>
          <w:tcPr>
            <w:tcW w:w="554" w:type="pct"/>
            <w:hideMark/>
          </w:tcPr>
          <w:p w14:paraId="01B18A7E"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4.05</w:t>
            </w:r>
          </w:p>
        </w:tc>
        <w:tc>
          <w:tcPr>
            <w:tcW w:w="584" w:type="pct"/>
            <w:hideMark/>
          </w:tcPr>
          <w:p w14:paraId="131AA964"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Pr>
              <w:t>0.89</w:t>
            </w:r>
          </w:p>
        </w:tc>
        <w:tc>
          <w:tcPr>
            <w:tcW w:w="455" w:type="pct"/>
            <w:hideMark/>
          </w:tcPr>
          <w:p w14:paraId="00E11BDB"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Pr>
              <w:t>3</w:t>
            </w:r>
          </w:p>
        </w:tc>
        <w:tc>
          <w:tcPr>
            <w:tcW w:w="573" w:type="pct"/>
            <w:hideMark/>
          </w:tcPr>
          <w:p w14:paraId="56F63F5A"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مرتفع</w:t>
            </w:r>
          </w:p>
        </w:tc>
      </w:tr>
      <w:tr w:rsidR="00DB18B0" w:rsidRPr="00A70447" w14:paraId="15DE24E3" w14:textId="77777777" w:rsidTr="00A70447">
        <w:trPr>
          <w:trHeight w:val="339"/>
        </w:trPr>
        <w:tc>
          <w:tcPr>
            <w:cnfStyle w:val="001000000000" w:firstRow="0" w:lastRow="0" w:firstColumn="1" w:lastColumn="0" w:oddVBand="0" w:evenVBand="0" w:oddHBand="0" w:evenHBand="0" w:firstRowFirstColumn="0" w:firstRowLastColumn="0" w:lastRowFirstColumn="0" w:lastRowLastColumn="0"/>
            <w:tcW w:w="455" w:type="pct"/>
            <w:hideMark/>
          </w:tcPr>
          <w:p w14:paraId="75140E94" w14:textId="77777777" w:rsidR="00DB18B0" w:rsidRPr="00A70447" w:rsidRDefault="00DB18B0" w:rsidP="00A70447">
            <w:pPr>
              <w:spacing w:after="160"/>
              <w:rPr>
                <w:rFonts w:ascii="Simplified Arabic" w:hAnsi="Simplified Arabic" w:cs="Simplified Arabic"/>
                <w:rtl/>
              </w:rPr>
            </w:pPr>
            <w:r w:rsidRPr="00A70447">
              <w:rPr>
                <w:rFonts w:ascii="Simplified Arabic" w:hAnsi="Simplified Arabic" w:cs="Simplified Arabic"/>
              </w:rPr>
              <w:t>4</w:t>
            </w:r>
          </w:p>
        </w:tc>
        <w:tc>
          <w:tcPr>
            <w:tcW w:w="2379" w:type="pct"/>
            <w:hideMark/>
          </w:tcPr>
          <w:p w14:paraId="1D803C07" w14:textId="2F843499" w:rsidR="00DB18B0" w:rsidRPr="00A70447" w:rsidRDefault="00E120E8"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يسهم تطبيق حوكمة الذكاء الاصطناعي في تعزيز ثقة المجتمع في الخدمات الحكومية</w:t>
            </w:r>
            <w:r w:rsidRPr="00A70447">
              <w:rPr>
                <w:rFonts w:ascii="Simplified Arabic" w:hAnsi="Simplified Arabic" w:cs="Simplified Arabic"/>
              </w:rPr>
              <w:t>.</w:t>
            </w:r>
          </w:p>
        </w:tc>
        <w:tc>
          <w:tcPr>
            <w:tcW w:w="554" w:type="pct"/>
            <w:hideMark/>
          </w:tcPr>
          <w:p w14:paraId="5B8BA08C"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3.99</w:t>
            </w:r>
          </w:p>
        </w:tc>
        <w:tc>
          <w:tcPr>
            <w:tcW w:w="584" w:type="pct"/>
            <w:hideMark/>
          </w:tcPr>
          <w:p w14:paraId="169B0A0E"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Pr>
              <w:t>1.03</w:t>
            </w:r>
          </w:p>
        </w:tc>
        <w:tc>
          <w:tcPr>
            <w:tcW w:w="455" w:type="pct"/>
            <w:hideMark/>
          </w:tcPr>
          <w:p w14:paraId="54DD83D7"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Pr>
              <w:t>4</w:t>
            </w:r>
          </w:p>
        </w:tc>
        <w:tc>
          <w:tcPr>
            <w:tcW w:w="573" w:type="pct"/>
            <w:hideMark/>
          </w:tcPr>
          <w:p w14:paraId="5117B741"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مرتفع</w:t>
            </w:r>
          </w:p>
        </w:tc>
      </w:tr>
      <w:tr w:rsidR="00DB18B0" w:rsidRPr="00A70447" w14:paraId="2282486A" w14:textId="77777777" w:rsidTr="00A70447">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55" w:type="pct"/>
            <w:hideMark/>
          </w:tcPr>
          <w:p w14:paraId="0639DE01" w14:textId="77777777" w:rsidR="00DB18B0" w:rsidRPr="00A70447" w:rsidRDefault="00DB18B0" w:rsidP="00A70447">
            <w:pPr>
              <w:spacing w:after="160"/>
              <w:rPr>
                <w:rFonts w:ascii="Simplified Arabic" w:hAnsi="Simplified Arabic" w:cs="Simplified Arabic"/>
              </w:rPr>
            </w:pPr>
            <w:r w:rsidRPr="00A70447">
              <w:rPr>
                <w:rFonts w:ascii="Simplified Arabic" w:hAnsi="Simplified Arabic" w:cs="Simplified Arabic"/>
              </w:rPr>
              <w:t>1</w:t>
            </w:r>
          </w:p>
        </w:tc>
        <w:tc>
          <w:tcPr>
            <w:tcW w:w="2379" w:type="pct"/>
            <w:hideMark/>
          </w:tcPr>
          <w:p w14:paraId="75066F0D" w14:textId="0AB158D3" w:rsidR="00DB18B0" w:rsidRPr="00A70447" w:rsidRDefault="00E120E8"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tl/>
              </w:rPr>
              <w:t>يساعد تطبيق حوكمة الذكاء الاصطناعي في الحد من المخاطر والأخطاء الإدارية</w:t>
            </w:r>
          </w:p>
        </w:tc>
        <w:tc>
          <w:tcPr>
            <w:tcW w:w="554" w:type="pct"/>
            <w:hideMark/>
          </w:tcPr>
          <w:p w14:paraId="12DF49C0"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Pr>
              <w:t>3.80</w:t>
            </w:r>
          </w:p>
        </w:tc>
        <w:tc>
          <w:tcPr>
            <w:tcW w:w="584" w:type="pct"/>
            <w:hideMark/>
          </w:tcPr>
          <w:p w14:paraId="1B1D0054"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Pr>
              <w:t>1.04</w:t>
            </w:r>
          </w:p>
        </w:tc>
        <w:tc>
          <w:tcPr>
            <w:tcW w:w="455" w:type="pct"/>
            <w:hideMark/>
          </w:tcPr>
          <w:p w14:paraId="42A2451F"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Pr>
              <w:t>5</w:t>
            </w:r>
          </w:p>
        </w:tc>
        <w:tc>
          <w:tcPr>
            <w:tcW w:w="573" w:type="pct"/>
            <w:hideMark/>
          </w:tcPr>
          <w:p w14:paraId="66428F59" w14:textId="77777777" w:rsidR="00DB18B0" w:rsidRPr="00A70447" w:rsidRDefault="00DB18B0" w:rsidP="00A704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مرتفع</w:t>
            </w:r>
          </w:p>
        </w:tc>
      </w:tr>
      <w:tr w:rsidR="00DB18B0" w:rsidRPr="00A70447" w14:paraId="60A78D05" w14:textId="77777777" w:rsidTr="00A70447">
        <w:trPr>
          <w:trHeight w:val="346"/>
        </w:trPr>
        <w:tc>
          <w:tcPr>
            <w:cnfStyle w:val="001000000000" w:firstRow="0" w:lastRow="0" w:firstColumn="1" w:lastColumn="0" w:oddVBand="0" w:evenVBand="0" w:oddHBand="0" w:evenHBand="0" w:firstRowFirstColumn="0" w:firstRowLastColumn="0" w:lastRowFirstColumn="0" w:lastRowLastColumn="0"/>
            <w:tcW w:w="2834" w:type="pct"/>
            <w:gridSpan w:val="2"/>
            <w:hideMark/>
          </w:tcPr>
          <w:p w14:paraId="7B20C061" w14:textId="77777777" w:rsidR="00DB18B0" w:rsidRPr="00A70447" w:rsidRDefault="00DB18B0" w:rsidP="00A70447">
            <w:pPr>
              <w:spacing w:after="160"/>
              <w:rPr>
                <w:rFonts w:ascii="Simplified Arabic" w:hAnsi="Simplified Arabic" w:cs="Simplified Arabic"/>
                <w:rtl/>
              </w:rPr>
            </w:pPr>
            <w:r w:rsidRPr="00A70447">
              <w:rPr>
                <w:rFonts w:ascii="Simplified Arabic" w:hAnsi="Simplified Arabic" w:cs="Simplified Arabic"/>
                <w:rtl/>
              </w:rPr>
              <w:t>المتوسط العام للبعد</w:t>
            </w:r>
          </w:p>
        </w:tc>
        <w:tc>
          <w:tcPr>
            <w:tcW w:w="554" w:type="pct"/>
            <w:hideMark/>
          </w:tcPr>
          <w:p w14:paraId="32813A15"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A70447">
              <w:rPr>
                <w:rFonts w:ascii="Simplified Arabic" w:hAnsi="Simplified Arabic" w:cs="Simplified Arabic"/>
                <w:b/>
                <w:bCs/>
              </w:rPr>
              <w:t>4.04</w:t>
            </w:r>
          </w:p>
        </w:tc>
        <w:tc>
          <w:tcPr>
            <w:tcW w:w="584" w:type="pct"/>
            <w:hideMark/>
          </w:tcPr>
          <w:p w14:paraId="229E0063"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A70447">
              <w:rPr>
                <w:rFonts w:ascii="Simplified Arabic" w:hAnsi="Simplified Arabic" w:cs="Simplified Arabic"/>
                <w:b/>
                <w:bCs/>
              </w:rPr>
              <w:t>0.74</w:t>
            </w:r>
          </w:p>
        </w:tc>
        <w:tc>
          <w:tcPr>
            <w:tcW w:w="1028" w:type="pct"/>
            <w:gridSpan w:val="2"/>
            <w:hideMark/>
          </w:tcPr>
          <w:p w14:paraId="228197C1" w14:textId="77777777" w:rsidR="00DB18B0" w:rsidRPr="00A70447" w:rsidRDefault="00DB18B0" w:rsidP="00A704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A70447">
              <w:rPr>
                <w:rFonts w:ascii="Simplified Arabic" w:hAnsi="Simplified Arabic" w:cs="Simplified Arabic"/>
                <w:b/>
                <w:bCs/>
                <w:rtl/>
              </w:rPr>
              <w:t>مرتفع</w:t>
            </w:r>
          </w:p>
        </w:tc>
      </w:tr>
    </w:tbl>
    <w:p w14:paraId="19AB3187" w14:textId="783EEC22" w:rsidR="00A70447" w:rsidRDefault="00A70447" w:rsidP="00A70447">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جدول (</w:t>
      </w:r>
      <w:r>
        <w:rPr>
          <w:rFonts w:ascii="Simplified Arabic" w:hAnsi="Simplified Arabic" w:cs="Simplified Arabic" w:hint="cs"/>
          <w:sz w:val="28"/>
          <w:szCs w:val="28"/>
          <w:rtl/>
        </w:rPr>
        <w:t>4</w:t>
      </w:r>
      <w:r w:rsidRPr="00101D33">
        <w:rPr>
          <w:rFonts w:ascii="Simplified Arabic" w:hAnsi="Simplified Arabic" w:cs="Simplified Arabic"/>
          <w:sz w:val="28"/>
          <w:szCs w:val="28"/>
          <w:rtl/>
        </w:rPr>
        <w:t xml:space="preserve">) </w:t>
      </w:r>
    </w:p>
    <w:p w14:paraId="497425B6" w14:textId="22EA82DE" w:rsidR="00344236" w:rsidRPr="00101D33" w:rsidRDefault="00344236" w:rsidP="00101D33">
      <w:p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بلغ متوسط استجابات العينة على عبارات المحور (</w:t>
      </w:r>
      <w:r w:rsidRPr="00101D33">
        <w:rPr>
          <w:rFonts w:ascii="Simplified Arabic" w:hAnsi="Simplified Arabic" w:cs="Simplified Arabic"/>
          <w:sz w:val="28"/>
          <w:szCs w:val="28"/>
        </w:rPr>
        <w:t>04</w:t>
      </w:r>
      <w:r w:rsidRPr="00101D33">
        <w:rPr>
          <w:rFonts w:ascii="Simplified Arabic" w:hAnsi="Simplified Arabic" w:cs="Simplified Arabic"/>
          <w:sz w:val="28"/>
          <w:szCs w:val="28"/>
          <w:rtl/>
        </w:rPr>
        <w:t>.</w:t>
      </w:r>
      <w:r w:rsidRPr="00101D33">
        <w:rPr>
          <w:rFonts w:ascii="Simplified Arabic" w:hAnsi="Simplified Arabic" w:cs="Simplified Arabic"/>
          <w:sz w:val="28"/>
          <w:szCs w:val="28"/>
        </w:rPr>
        <w:t>4</w:t>
      </w:r>
      <w:r w:rsidRPr="00101D33">
        <w:rPr>
          <w:rFonts w:ascii="Simplified Arabic" w:hAnsi="Simplified Arabic" w:cs="Simplified Arabic"/>
          <w:sz w:val="28"/>
          <w:szCs w:val="28"/>
          <w:rtl/>
        </w:rPr>
        <w:t>)، كما جاءت العبارة " تسهم حوكمة الذكاء الاصطناعي في رفع كفاءة الأداء الحكومي " في المرتبة الأولى بمستوى مرتفع جداً، حيث بلغ المتوسط الحسابي للعبارة (</w:t>
      </w:r>
      <w:r w:rsidRPr="00101D33">
        <w:rPr>
          <w:rFonts w:ascii="Simplified Arabic" w:hAnsi="Simplified Arabic" w:cs="Simplified Arabic"/>
          <w:sz w:val="28"/>
          <w:szCs w:val="28"/>
        </w:rPr>
        <w:t>24</w:t>
      </w:r>
      <w:r w:rsidRPr="00101D33">
        <w:rPr>
          <w:rFonts w:ascii="Simplified Arabic" w:hAnsi="Simplified Arabic" w:cs="Simplified Arabic"/>
          <w:sz w:val="28"/>
          <w:szCs w:val="28"/>
          <w:rtl/>
        </w:rPr>
        <w:t>.</w:t>
      </w:r>
      <w:r w:rsidRPr="00101D33">
        <w:rPr>
          <w:rFonts w:ascii="Simplified Arabic" w:hAnsi="Simplified Arabic" w:cs="Simplified Arabic"/>
          <w:sz w:val="28"/>
          <w:szCs w:val="28"/>
        </w:rPr>
        <w:t>4</w:t>
      </w:r>
      <w:r w:rsidRPr="00101D33">
        <w:rPr>
          <w:rFonts w:ascii="Simplified Arabic" w:hAnsi="Simplified Arabic" w:cs="Simplified Arabic"/>
          <w:sz w:val="28"/>
          <w:szCs w:val="28"/>
          <w:rtl/>
        </w:rPr>
        <w:t>)، وفي المرتبة الأخيرة العبارة " يساعد تطبيق حوكمة الذكاء الاصطناعي في الحد من المخاطر والأخطاء الإدارية " بمستوى مرتفع، حيث بلغ المتوسط الحسابي للعبارة (</w:t>
      </w:r>
      <w:r w:rsidRPr="00101D33">
        <w:rPr>
          <w:rFonts w:ascii="Simplified Arabic" w:hAnsi="Simplified Arabic" w:cs="Simplified Arabic"/>
          <w:sz w:val="28"/>
          <w:szCs w:val="28"/>
        </w:rPr>
        <w:t>80</w:t>
      </w:r>
      <w:r w:rsidRPr="00101D33">
        <w:rPr>
          <w:rFonts w:ascii="Simplified Arabic" w:hAnsi="Simplified Arabic" w:cs="Simplified Arabic"/>
          <w:sz w:val="28"/>
          <w:szCs w:val="28"/>
          <w:rtl/>
        </w:rPr>
        <w:t>.</w:t>
      </w:r>
      <w:r w:rsidRPr="00101D33">
        <w:rPr>
          <w:rFonts w:ascii="Simplified Arabic" w:hAnsi="Simplified Arabic" w:cs="Simplified Arabic"/>
          <w:sz w:val="28"/>
          <w:szCs w:val="28"/>
        </w:rPr>
        <w:t>3</w:t>
      </w:r>
      <w:r w:rsidRPr="00101D33">
        <w:rPr>
          <w:rFonts w:ascii="Simplified Arabic" w:hAnsi="Simplified Arabic" w:cs="Simplified Arabic"/>
          <w:sz w:val="28"/>
          <w:szCs w:val="28"/>
          <w:rtl/>
        </w:rPr>
        <w:t>).</w:t>
      </w:r>
    </w:p>
    <w:p w14:paraId="07D78D97" w14:textId="2D58D039" w:rsidR="00344236" w:rsidRPr="00101D33" w:rsidRDefault="00344236" w:rsidP="00101D33">
      <w:p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 xml:space="preserve">وتفسر هذه النتائج بأنها تعكس مستوى عالٍ من الرضا حول تطبيق حوكمة الذكاء الاصطناعي ، ونجاحها في تلبية متطلباتهم الأساسية. حيث أشارت النتائج إلى أن عبارة " تسهم حوكمة الذكاء </w:t>
      </w:r>
      <w:r w:rsidRPr="00101D33">
        <w:rPr>
          <w:rFonts w:ascii="Simplified Arabic" w:hAnsi="Simplified Arabic" w:cs="Simplified Arabic"/>
          <w:sz w:val="28"/>
          <w:szCs w:val="28"/>
          <w:rtl/>
        </w:rPr>
        <w:lastRenderedPageBreak/>
        <w:t xml:space="preserve">الاصطناعي في رفع كفاءة الأداء الحكومي " احتلت المرتبة الأولى بمتوسط مرتفع جداً بلغ (4.24)، ما يشير إلى أن الحوكمة </w:t>
      </w:r>
      <w:proofErr w:type="gramStart"/>
      <w:r w:rsidRPr="00101D33">
        <w:rPr>
          <w:rFonts w:ascii="Simplified Arabic" w:hAnsi="Simplified Arabic" w:cs="Simplified Arabic"/>
          <w:sz w:val="28"/>
          <w:szCs w:val="28"/>
          <w:rtl/>
        </w:rPr>
        <w:t>و تطبيقها</w:t>
      </w:r>
      <w:proofErr w:type="gramEnd"/>
      <w:r w:rsidRPr="00101D33">
        <w:rPr>
          <w:rFonts w:ascii="Simplified Arabic" w:hAnsi="Simplified Arabic" w:cs="Simplified Arabic"/>
          <w:sz w:val="28"/>
          <w:szCs w:val="28"/>
          <w:rtl/>
        </w:rPr>
        <w:t xml:space="preserve"> تساهم بشكل فعال في رفع الأداء </w:t>
      </w:r>
      <w:proofErr w:type="gramStart"/>
      <w:r w:rsidRPr="00101D33">
        <w:rPr>
          <w:rFonts w:ascii="Simplified Arabic" w:hAnsi="Simplified Arabic" w:cs="Simplified Arabic"/>
          <w:sz w:val="28"/>
          <w:szCs w:val="28"/>
          <w:rtl/>
        </w:rPr>
        <w:t>الحكومي .</w:t>
      </w:r>
      <w:proofErr w:type="gramEnd"/>
    </w:p>
    <w:p w14:paraId="30DD5C94" w14:textId="77777777" w:rsidR="00DB18B0" w:rsidRPr="00101D33" w:rsidRDefault="00DB18B0" w:rsidP="00101D33">
      <w:pPr>
        <w:spacing w:line="360" w:lineRule="auto"/>
        <w:rPr>
          <w:rFonts w:ascii="Simplified Arabic" w:hAnsi="Simplified Arabic" w:cs="Simplified Arabic"/>
          <w:sz w:val="28"/>
          <w:szCs w:val="28"/>
          <w:u w:val="single"/>
          <w:rtl/>
        </w:rPr>
      </w:pPr>
    </w:p>
    <w:p w14:paraId="3CDE4A06" w14:textId="77777777" w:rsidR="00DB18B0" w:rsidRPr="00101D33" w:rsidRDefault="00DB18B0" w:rsidP="00101D33">
      <w:pPr>
        <w:spacing w:line="360" w:lineRule="auto"/>
        <w:rPr>
          <w:rFonts w:ascii="Simplified Arabic" w:hAnsi="Simplified Arabic" w:cs="Simplified Arabic"/>
          <w:sz w:val="28"/>
          <w:szCs w:val="28"/>
          <w:u w:val="single"/>
          <w:rtl/>
        </w:rPr>
      </w:pPr>
    </w:p>
    <w:p w14:paraId="280DCF39" w14:textId="77777777" w:rsidR="00784AEE" w:rsidRPr="00101D33" w:rsidRDefault="00784AEE" w:rsidP="00101D33">
      <w:pPr>
        <w:spacing w:line="360" w:lineRule="auto"/>
        <w:rPr>
          <w:rFonts w:ascii="Simplified Arabic" w:hAnsi="Simplified Arabic" w:cs="Simplified Arabic"/>
          <w:sz w:val="28"/>
          <w:szCs w:val="28"/>
          <w:u w:val="single"/>
          <w:rtl/>
        </w:rPr>
      </w:pPr>
    </w:p>
    <w:p w14:paraId="16FCDB2D" w14:textId="77777777" w:rsidR="00784AEE" w:rsidRPr="00101D33" w:rsidRDefault="00784AEE" w:rsidP="00101D33">
      <w:pPr>
        <w:spacing w:line="360" w:lineRule="auto"/>
        <w:rPr>
          <w:rFonts w:ascii="Simplified Arabic" w:hAnsi="Simplified Arabic" w:cs="Simplified Arabic"/>
          <w:sz w:val="28"/>
          <w:szCs w:val="28"/>
          <w:u w:val="single"/>
          <w:rtl/>
        </w:rPr>
      </w:pPr>
    </w:p>
    <w:p w14:paraId="44666DBC" w14:textId="77777777" w:rsidR="00BC094B" w:rsidRPr="00101D33" w:rsidRDefault="00BC094B" w:rsidP="00101D33">
      <w:pPr>
        <w:spacing w:line="360" w:lineRule="auto"/>
        <w:rPr>
          <w:rFonts w:ascii="Simplified Arabic" w:hAnsi="Simplified Arabic" w:cs="Simplified Arabic"/>
          <w:sz w:val="28"/>
          <w:szCs w:val="28"/>
          <w:u w:val="single"/>
          <w:rtl/>
        </w:rPr>
      </w:pPr>
    </w:p>
    <w:p w14:paraId="369F296E" w14:textId="77777777" w:rsidR="00BC094B" w:rsidRPr="00101D33" w:rsidRDefault="00BC094B" w:rsidP="00101D33">
      <w:pPr>
        <w:spacing w:line="360" w:lineRule="auto"/>
        <w:rPr>
          <w:rFonts w:ascii="Simplified Arabic" w:hAnsi="Simplified Arabic" w:cs="Simplified Arabic"/>
          <w:sz w:val="28"/>
          <w:szCs w:val="28"/>
          <w:u w:val="single"/>
          <w:rtl/>
        </w:rPr>
      </w:pPr>
    </w:p>
    <w:p w14:paraId="490CCEE6" w14:textId="77777777" w:rsidR="00BC094B" w:rsidRPr="00101D33" w:rsidRDefault="00BC094B" w:rsidP="00101D33">
      <w:pPr>
        <w:spacing w:line="360" w:lineRule="auto"/>
        <w:rPr>
          <w:rFonts w:ascii="Simplified Arabic" w:hAnsi="Simplified Arabic" w:cs="Simplified Arabic"/>
          <w:sz w:val="28"/>
          <w:szCs w:val="28"/>
          <w:u w:val="single"/>
          <w:rtl/>
        </w:rPr>
      </w:pPr>
    </w:p>
    <w:p w14:paraId="7FF51C33" w14:textId="77777777" w:rsidR="00BC094B" w:rsidRPr="00101D33" w:rsidRDefault="00BC094B" w:rsidP="00101D33">
      <w:pPr>
        <w:spacing w:line="360" w:lineRule="auto"/>
        <w:rPr>
          <w:rFonts w:ascii="Simplified Arabic" w:hAnsi="Simplified Arabic" w:cs="Simplified Arabic"/>
          <w:sz w:val="28"/>
          <w:szCs w:val="28"/>
          <w:u w:val="single"/>
          <w:rtl/>
        </w:rPr>
      </w:pPr>
    </w:p>
    <w:p w14:paraId="52CC0B81" w14:textId="77777777" w:rsidR="00BC094B" w:rsidRPr="00101D33" w:rsidRDefault="00BC094B" w:rsidP="00101D33">
      <w:pPr>
        <w:spacing w:line="360" w:lineRule="auto"/>
        <w:rPr>
          <w:rFonts w:ascii="Simplified Arabic" w:hAnsi="Simplified Arabic" w:cs="Simplified Arabic"/>
          <w:sz w:val="28"/>
          <w:szCs w:val="28"/>
          <w:u w:val="single"/>
          <w:rtl/>
        </w:rPr>
      </w:pPr>
    </w:p>
    <w:p w14:paraId="67D4E614" w14:textId="77777777" w:rsidR="00BC094B" w:rsidRDefault="00BC094B" w:rsidP="00101D33">
      <w:pPr>
        <w:spacing w:line="360" w:lineRule="auto"/>
        <w:rPr>
          <w:rFonts w:ascii="Simplified Arabic" w:hAnsi="Simplified Arabic" w:cs="Simplified Arabic"/>
          <w:sz w:val="28"/>
          <w:szCs w:val="28"/>
          <w:u w:val="single"/>
          <w:rtl/>
        </w:rPr>
      </w:pPr>
    </w:p>
    <w:p w14:paraId="0F391C2C" w14:textId="77777777" w:rsidR="00A70447" w:rsidRDefault="00A70447" w:rsidP="00101D33">
      <w:pPr>
        <w:spacing w:line="360" w:lineRule="auto"/>
        <w:rPr>
          <w:rFonts w:ascii="Simplified Arabic" w:hAnsi="Simplified Arabic" w:cs="Simplified Arabic"/>
          <w:sz w:val="28"/>
          <w:szCs w:val="28"/>
          <w:u w:val="single"/>
          <w:rtl/>
        </w:rPr>
      </w:pPr>
    </w:p>
    <w:p w14:paraId="4DD471E9" w14:textId="77777777" w:rsidR="00A70447" w:rsidRDefault="00A70447" w:rsidP="00101D33">
      <w:pPr>
        <w:spacing w:line="360" w:lineRule="auto"/>
        <w:rPr>
          <w:rFonts w:ascii="Simplified Arabic" w:hAnsi="Simplified Arabic" w:cs="Simplified Arabic"/>
          <w:sz w:val="28"/>
          <w:szCs w:val="28"/>
          <w:u w:val="single"/>
          <w:rtl/>
        </w:rPr>
      </w:pPr>
    </w:p>
    <w:p w14:paraId="62F7FF9C" w14:textId="77777777" w:rsidR="00A70447" w:rsidRPr="00101D33" w:rsidRDefault="00A70447" w:rsidP="00101D33">
      <w:pPr>
        <w:spacing w:line="360" w:lineRule="auto"/>
        <w:rPr>
          <w:rFonts w:ascii="Simplified Arabic" w:hAnsi="Simplified Arabic" w:cs="Simplified Arabic"/>
          <w:sz w:val="28"/>
          <w:szCs w:val="28"/>
          <w:u w:val="single"/>
          <w:rtl/>
        </w:rPr>
      </w:pPr>
    </w:p>
    <w:p w14:paraId="56969DCB" w14:textId="56B4D392" w:rsidR="00F63056" w:rsidRPr="00F63056" w:rsidRDefault="00BC094B" w:rsidP="00F63056">
      <w:pPr>
        <w:pStyle w:val="Heading1"/>
        <w:rPr>
          <w:rFonts w:ascii="Simplified Arabic" w:hAnsi="Simplified Arabic" w:cs="Simplified Arabic"/>
          <w:color w:val="auto"/>
          <w:sz w:val="40"/>
          <w:szCs w:val="40"/>
        </w:rPr>
      </w:pPr>
      <w:bookmarkStart w:id="33" w:name="_Toc234382339"/>
      <w:r w:rsidRPr="00FB5DCA">
        <w:rPr>
          <w:rFonts w:ascii="Simplified Arabic" w:hAnsi="Simplified Arabic" w:cs="Simplified Arabic"/>
          <w:color w:val="auto"/>
          <w:sz w:val="40"/>
          <w:szCs w:val="40"/>
          <w:rtl/>
        </w:rPr>
        <w:lastRenderedPageBreak/>
        <w:t>النتائج</w:t>
      </w:r>
      <w:r w:rsidR="00FB5DCA" w:rsidRPr="00FB5DCA">
        <w:rPr>
          <w:rFonts w:ascii="Simplified Arabic" w:hAnsi="Simplified Arabic" w:cs="Simplified Arabic"/>
          <w:color w:val="auto"/>
          <w:sz w:val="40"/>
          <w:szCs w:val="40"/>
          <w:rtl/>
        </w:rPr>
        <w:t xml:space="preserve"> :</w:t>
      </w:r>
      <w:bookmarkEnd w:id="33"/>
    </w:p>
    <w:p w14:paraId="6B304D29" w14:textId="77777777" w:rsidR="00F63056" w:rsidRPr="00F63056" w:rsidRDefault="00F63056" w:rsidP="00F63056">
      <w:pPr>
        <w:numPr>
          <w:ilvl w:val="0"/>
          <w:numId w:val="19"/>
        </w:numPr>
        <w:spacing w:line="360" w:lineRule="auto"/>
        <w:rPr>
          <w:rFonts w:ascii="Simplified Arabic" w:hAnsi="Simplified Arabic" w:cs="Simplified Arabic"/>
          <w:sz w:val="28"/>
          <w:szCs w:val="28"/>
        </w:rPr>
      </w:pPr>
      <w:r w:rsidRPr="00F63056">
        <w:rPr>
          <w:rFonts w:ascii="Simplified Arabic" w:hAnsi="Simplified Arabic" w:cs="Simplified Arabic"/>
          <w:sz w:val="28"/>
          <w:szCs w:val="28"/>
          <w:rtl/>
        </w:rPr>
        <w:t>أظهرت الدراسة وجود فروق واضحة بين نماذج حوكمة الذكاء الاصطناعي العالمية من حيث الأطر التنظيمية والتشريعية وآليات التطبيق</w:t>
      </w:r>
      <w:r w:rsidRPr="00F63056">
        <w:rPr>
          <w:rFonts w:ascii="Simplified Arabic" w:hAnsi="Simplified Arabic" w:cs="Simplified Arabic"/>
          <w:sz w:val="28"/>
          <w:szCs w:val="28"/>
        </w:rPr>
        <w:t>.</w:t>
      </w:r>
    </w:p>
    <w:p w14:paraId="370D049F" w14:textId="77777777" w:rsidR="00F63056" w:rsidRPr="00F63056" w:rsidRDefault="00F63056" w:rsidP="00F63056">
      <w:pPr>
        <w:numPr>
          <w:ilvl w:val="0"/>
          <w:numId w:val="19"/>
        </w:numPr>
        <w:spacing w:line="360" w:lineRule="auto"/>
        <w:rPr>
          <w:rFonts w:ascii="Simplified Arabic" w:hAnsi="Simplified Arabic" w:cs="Simplified Arabic"/>
          <w:sz w:val="28"/>
          <w:szCs w:val="28"/>
        </w:rPr>
      </w:pPr>
      <w:r w:rsidRPr="00F63056">
        <w:rPr>
          <w:rFonts w:ascii="Simplified Arabic" w:hAnsi="Simplified Arabic" w:cs="Simplified Arabic"/>
          <w:sz w:val="28"/>
          <w:szCs w:val="28"/>
          <w:rtl/>
        </w:rPr>
        <w:t>بينت النتائج أن الجهات الحكومية في المملكة العربية السعودية تمتلك سياسات وأطرًا تنظيمية تدعم تطبيق حوكمة الذكاء الاصطناعي</w:t>
      </w:r>
      <w:r w:rsidRPr="00F63056">
        <w:rPr>
          <w:rFonts w:ascii="Simplified Arabic" w:hAnsi="Simplified Arabic" w:cs="Simplified Arabic"/>
          <w:sz w:val="28"/>
          <w:szCs w:val="28"/>
        </w:rPr>
        <w:t>.</w:t>
      </w:r>
    </w:p>
    <w:p w14:paraId="097722CE" w14:textId="77777777" w:rsidR="00F63056" w:rsidRPr="00F63056" w:rsidRDefault="00F63056" w:rsidP="00F63056">
      <w:pPr>
        <w:numPr>
          <w:ilvl w:val="0"/>
          <w:numId w:val="19"/>
        </w:numPr>
        <w:spacing w:line="360" w:lineRule="auto"/>
        <w:rPr>
          <w:rFonts w:ascii="Simplified Arabic" w:hAnsi="Simplified Arabic" w:cs="Simplified Arabic"/>
          <w:sz w:val="28"/>
          <w:szCs w:val="28"/>
        </w:rPr>
      </w:pPr>
      <w:r w:rsidRPr="00F63056">
        <w:rPr>
          <w:rFonts w:ascii="Simplified Arabic" w:hAnsi="Simplified Arabic" w:cs="Simplified Arabic"/>
          <w:sz w:val="28"/>
          <w:szCs w:val="28"/>
          <w:rtl/>
        </w:rPr>
        <w:t>أكدت النتائج وجود أثر إيجابي لتبني حوكمة الذكاء الاصطناعي في تطوير السياسات العامة وتحسين الأداء الحكومي</w:t>
      </w:r>
      <w:r w:rsidRPr="00F63056">
        <w:rPr>
          <w:rFonts w:ascii="Simplified Arabic" w:hAnsi="Simplified Arabic" w:cs="Simplified Arabic"/>
          <w:sz w:val="28"/>
          <w:szCs w:val="28"/>
        </w:rPr>
        <w:t>.</w:t>
      </w:r>
    </w:p>
    <w:p w14:paraId="3A7EE08C" w14:textId="77777777" w:rsidR="00F63056" w:rsidRPr="00F63056" w:rsidRDefault="00F63056" w:rsidP="00F63056">
      <w:pPr>
        <w:numPr>
          <w:ilvl w:val="0"/>
          <w:numId w:val="19"/>
        </w:numPr>
        <w:spacing w:line="360" w:lineRule="auto"/>
        <w:rPr>
          <w:rFonts w:ascii="Simplified Arabic" w:hAnsi="Simplified Arabic" w:cs="Simplified Arabic"/>
          <w:sz w:val="28"/>
          <w:szCs w:val="28"/>
        </w:rPr>
      </w:pPr>
      <w:r w:rsidRPr="00F63056">
        <w:rPr>
          <w:rFonts w:ascii="Simplified Arabic" w:hAnsi="Simplified Arabic" w:cs="Simplified Arabic"/>
          <w:sz w:val="28"/>
          <w:szCs w:val="28"/>
          <w:rtl/>
        </w:rPr>
        <w:t>أسهمت حوكمة الذكاء الاصطناعي في تعزيز كفاءة الأداء الحكومي وتحسين جودة اتخاذ القرارات</w:t>
      </w:r>
      <w:r w:rsidRPr="00F63056">
        <w:rPr>
          <w:rFonts w:ascii="Simplified Arabic" w:hAnsi="Simplified Arabic" w:cs="Simplified Arabic"/>
          <w:sz w:val="28"/>
          <w:szCs w:val="28"/>
        </w:rPr>
        <w:t>.</w:t>
      </w:r>
    </w:p>
    <w:p w14:paraId="30793F0A" w14:textId="77777777" w:rsidR="00F63056" w:rsidRPr="00F63056" w:rsidRDefault="00F63056" w:rsidP="00F63056">
      <w:pPr>
        <w:numPr>
          <w:ilvl w:val="0"/>
          <w:numId w:val="19"/>
        </w:numPr>
        <w:spacing w:line="360" w:lineRule="auto"/>
        <w:rPr>
          <w:rFonts w:ascii="Simplified Arabic" w:hAnsi="Simplified Arabic" w:cs="Simplified Arabic"/>
          <w:sz w:val="28"/>
          <w:szCs w:val="28"/>
        </w:rPr>
      </w:pPr>
      <w:r w:rsidRPr="00F63056">
        <w:rPr>
          <w:rFonts w:ascii="Simplified Arabic" w:hAnsi="Simplified Arabic" w:cs="Simplified Arabic"/>
          <w:sz w:val="28"/>
          <w:szCs w:val="28"/>
          <w:rtl/>
        </w:rPr>
        <w:t>أظهرت النتائج أن تطبيق حوكمة الذكاء الاصطناعي يعزز الشفافية والمساءلة في المؤسسات الحكومية</w:t>
      </w:r>
      <w:r w:rsidRPr="00F63056">
        <w:rPr>
          <w:rFonts w:ascii="Simplified Arabic" w:hAnsi="Simplified Arabic" w:cs="Simplified Arabic"/>
          <w:sz w:val="28"/>
          <w:szCs w:val="28"/>
        </w:rPr>
        <w:t>.</w:t>
      </w:r>
    </w:p>
    <w:p w14:paraId="367436DA" w14:textId="77777777" w:rsidR="00F63056" w:rsidRPr="00F63056" w:rsidRDefault="00F63056" w:rsidP="00F63056">
      <w:pPr>
        <w:numPr>
          <w:ilvl w:val="0"/>
          <w:numId w:val="19"/>
        </w:numPr>
        <w:spacing w:line="360" w:lineRule="auto"/>
        <w:rPr>
          <w:rFonts w:ascii="Simplified Arabic" w:hAnsi="Simplified Arabic" w:cs="Simplified Arabic"/>
          <w:sz w:val="28"/>
          <w:szCs w:val="28"/>
        </w:rPr>
      </w:pPr>
      <w:r w:rsidRPr="00F63056">
        <w:rPr>
          <w:rFonts w:ascii="Simplified Arabic" w:hAnsi="Simplified Arabic" w:cs="Simplified Arabic"/>
          <w:sz w:val="28"/>
          <w:szCs w:val="28"/>
          <w:rtl/>
        </w:rPr>
        <w:t>أوضحت الدراسة أن حوكمة الذكاء الاصطناعي تسهم في دعم تحقيق مستهدفات رؤية المملكة العربية السعودية 2030 من خلال تطوير الخدمات الحكومية ورفع كفاءة العمل المؤسسي</w:t>
      </w:r>
      <w:r w:rsidRPr="00F63056">
        <w:rPr>
          <w:rFonts w:ascii="Simplified Arabic" w:hAnsi="Simplified Arabic" w:cs="Simplified Arabic"/>
          <w:sz w:val="28"/>
          <w:szCs w:val="28"/>
        </w:rPr>
        <w:t>.</w:t>
      </w:r>
    </w:p>
    <w:p w14:paraId="23692955" w14:textId="77777777" w:rsidR="00F63056" w:rsidRPr="00F63056" w:rsidRDefault="00F63056" w:rsidP="00F63056">
      <w:pPr>
        <w:numPr>
          <w:ilvl w:val="0"/>
          <w:numId w:val="19"/>
        </w:numPr>
        <w:spacing w:line="360" w:lineRule="auto"/>
        <w:rPr>
          <w:rFonts w:ascii="Simplified Arabic" w:hAnsi="Simplified Arabic" w:cs="Simplified Arabic"/>
          <w:sz w:val="28"/>
          <w:szCs w:val="28"/>
        </w:rPr>
      </w:pPr>
      <w:r w:rsidRPr="00F63056">
        <w:rPr>
          <w:rFonts w:ascii="Simplified Arabic" w:hAnsi="Simplified Arabic" w:cs="Simplified Arabic"/>
          <w:sz w:val="28"/>
          <w:szCs w:val="28"/>
          <w:rtl/>
        </w:rPr>
        <w:t>أكدت النتائج أهمية وجود آليات رقابية وإطار تنظيمي واضح لضمان الاستخدام المسؤول والأخلاقي لتقنيات الذكاء الاصطناعي في الجهات الحكومية</w:t>
      </w:r>
      <w:r w:rsidRPr="00F63056">
        <w:rPr>
          <w:rFonts w:ascii="Simplified Arabic" w:hAnsi="Simplified Arabic" w:cs="Simplified Arabic"/>
          <w:sz w:val="28"/>
          <w:szCs w:val="28"/>
        </w:rPr>
        <w:t>.</w:t>
      </w:r>
    </w:p>
    <w:p w14:paraId="600147E9" w14:textId="77777777" w:rsidR="004163C7" w:rsidRPr="00F63056" w:rsidRDefault="004163C7" w:rsidP="00101D33">
      <w:pPr>
        <w:spacing w:line="360" w:lineRule="auto"/>
        <w:rPr>
          <w:rFonts w:ascii="Simplified Arabic" w:hAnsi="Simplified Arabic" w:cs="Simplified Arabic"/>
          <w:sz w:val="28"/>
          <w:szCs w:val="28"/>
          <w:u w:val="single"/>
          <w:rtl/>
        </w:rPr>
      </w:pPr>
    </w:p>
    <w:p w14:paraId="6ABB9004" w14:textId="77777777" w:rsidR="004163C7" w:rsidRPr="00101D33" w:rsidRDefault="004163C7" w:rsidP="00101D33">
      <w:pPr>
        <w:spacing w:line="360" w:lineRule="auto"/>
        <w:rPr>
          <w:rFonts w:ascii="Simplified Arabic" w:hAnsi="Simplified Arabic" w:cs="Simplified Arabic"/>
          <w:sz w:val="28"/>
          <w:szCs w:val="28"/>
          <w:u w:val="single"/>
          <w:rtl/>
        </w:rPr>
      </w:pPr>
    </w:p>
    <w:p w14:paraId="28B456F9" w14:textId="48435899" w:rsidR="004163C7" w:rsidRDefault="004163C7" w:rsidP="00F63056">
      <w:pPr>
        <w:pStyle w:val="Heading1"/>
        <w:rPr>
          <w:rFonts w:ascii="Simplified Arabic" w:hAnsi="Simplified Arabic" w:cs="Simplified Arabic"/>
          <w:b/>
          <w:bCs/>
          <w:color w:val="auto"/>
          <w:sz w:val="36"/>
          <w:szCs w:val="36"/>
          <w:rtl/>
        </w:rPr>
      </w:pPr>
      <w:bookmarkStart w:id="34" w:name="_Toc234382340"/>
      <w:r w:rsidRPr="00F63056">
        <w:rPr>
          <w:rFonts w:ascii="Simplified Arabic" w:hAnsi="Simplified Arabic" w:cs="Simplified Arabic"/>
          <w:b/>
          <w:bCs/>
          <w:color w:val="auto"/>
          <w:sz w:val="36"/>
          <w:szCs w:val="36"/>
          <w:rtl/>
        </w:rPr>
        <w:lastRenderedPageBreak/>
        <w:t>التوصيات</w:t>
      </w:r>
      <w:r w:rsidR="00F63056" w:rsidRPr="00F63056">
        <w:rPr>
          <w:rFonts w:ascii="Simplified Arabic" w:hAnsi="Simplified Arabic" w:cs="Simplified Arabic"/>
          <w:b/>
          <w:bCs/>
          <w:color w:val="auto"/>
          <w:sz w:val="36"/>
          <w:szCs w:val="36"/>
          <w:rtl/>
        </w:rPr>
        <w:t xml:space="preserve"> :</w:t>
      </w:r>
      <w:bookmarkEnd w:id="34"/>
    </w:p>
    <w:p w14:paraId="102A82FE" w14:textId="77777777" w:rsidR="00F63056" w:rsidRPr="00F63056" w:rsidRDefault="00F63056" w:rsidP="00F63056">
      <w:pPr>
        <w:pStyle w:val="ListParagraph"/>
        <w:numPr>
          <w:ilvl w:val="1"/>
          <w:numId w:val="17"/>
        </w:numPr>
        <w:spacing w:line="360" w:lineRule="auto"/>
        <w:ind w:left="468"/>
        <w:rPr>
          <w:rFonts w:ascii="Simplified Arabic" w:hAnsi="Simplified Arabic" w:cs="Simplified Arabic"/>
          <w:sz w:val="28"/>
          <w:szCs w:val="28"/>
        </w:rPr>
      </w:pPr>
      <w:r w:rsidRPr="00F63056">
        <w:t xml:space="preserve">  </w:t>
      </w:r>
      <w:r w:rsidRPr="00F63056">
        <w:rPr>
          <w:rFonts w:ascii="Simplified Arabic" w:hAnsi="Simplified Arabic" w:cs="Simplified Arabic"/>
          <w:sz w:val="28"/>
          <w:szCs w:val="28"/>
          <w:rtl/>
        </w:rPr>
        <w:t>تطوير إطار وطني شامل لحوكمة الذكاء الاصطناعي يحدد الأدوار والمسؤوليات وآليات الرقابة بما يتوافق مع أفضل الممارسات العالمية</w:t>
      </w:r>
      <w:r w:rsidRPr="00F63056">
        <w:rPr>
          <w:rFonts w:ascii="Simplified Arabic" w:hAnsi="Simplified Arabic" w:cs="Simplified Arabic"/>
          <w:sz w:val="28"/>
          <w:szCs w:val="28"/>
        </w:rPr>
        <w:t>.</w:t>
      </w:r>
    </w:p>
    <w:p w14:paraId="1447016A" w14:textId="77777777" w:rsidR="00F63056" w:rsidRPr="00F63056" w:rsidRDefault="00F63056" w:rsidP="00F63056">
      <w:pPr>
        <w:pStyle w:val="ListParagraph"/>
        <w:numPr>
          <w:ilvl w:val="1"/>
          <w:numId w:val="17"/>
        </w:numPr>
        <w:spacing w:line="360" w:lineRule="auto"/>
        <w:ind w:left="468"/>
        <w:rPr>
          <w:rFonts w:ascii="Simplified Arabic" w:hAnsi="Simplified Arabic" w:cs="Simplified Arabic"/>
          <w:sz w:val="28"/>
          <w:szCs w:val="28"/>
        </w:rPr>
      </w:pPr>
      <w:r w:rsidRPr="00F63056">
        <w:rPr>
          <w:rFonts w:ascii="Simplified Arabic" w:hAnsi="Simplified Arabic" w:cs="Simplified Arabic"/>
          <w:sz w:val="28"/>
          <w:szCs w:val="28"/>
        </w:rPr>
        <w:t xml:space="preserve">  </w:t>
      </w:r>
      <w:r w:rsidRPr="00F63056">
        <w:rPr>
          <w:rFonts w:ascii="Simplified Arabic" w:hAnsi="Simplified Arabic" w:cs="Simplified Arabic"/>
          <w:sz w:val="28"/>
          <w:szCs w:val="28"/>
          <w:rtl/>
        </w:rPr>
        <w:t>تحديث الأنظمة والتشريعات المنظمة لاستخدام الذكاء الاصطناعي بصورة مستمرة لمواكبة التطورات التقنية وتعزيز الاستخدام المسؤول للتقنيات الذكية</w:t>
      </w:r>
      <w:r w:rsidRPr="00F63056">
        <w:rPr>
          <w:rFonts w:ascii="Simplified Arabic" w:hAnsi="Simplified Arabic" w:cs="Simplified Arabic"/>
          <w:sz w:val="28"/>
          <w:szCs w:val="28"/>
        </w:rPr>
        <w:t>.</w:t>
      </w:r>
    </w:p>
    <w:p w14:paraId="2A500D81" w14:textId="77777777" w:rsidR="00F63056" w:rsidRPr="00F63056" w:rsidRDefault="00F63056" w:rsidP="00F63056">
      <w:pPr>
        <w:pStyle w:val="ListParagraph"/>
        <w:numPr>
          <w:ilvl w:val="1"/>
          <w:numId w:val="17"/>
        </w:numPr>
        <w:spacing w:line="360" w:lineRule="auto"/>
        <w:ind w:left="468"/>
        <w:rPr>
          <w:rFonts w:ascii="Simplified Arabic" w:hAnsi="Simplified Arabic" w:cs="Simplified Arabic"/>
          <w:sz w:val="28"/>
          <w:szCs w:val="28"/>
        </w:rPr>
      </w:pPr>
      <w:r w:rsidRPr="00F63056">
        <w:rPr>
          <w:rFonts w:ascii="Simplified Arabic" w:hAnsi="Simplified Arabic" w:cs="Simplified Arabic"/>
          <w:sz w:val="28"/>
          <w:szCs w:val="28"/>
          <w:rtl/>
        </w:rPr>
        <w:t>تعزيز مبادئ الشفافية والمساءلة والأخلاقيات في جميع مراحل تصميم وتطوير وتطبيق أنظمة الذكاء الاصطناعي في الجهات الحكومية</w:t>
      </w:r>
      <w:r w:rsidRPr="00F63056">
        <w:rPr>
          <w:rFonts w:ascii="Simplified Arabic" w:hAnsi="Simplified Arabic" w:cs="Simplified Arabic"/>
          <w:sz w:val="28"/>
          <w:szCs w:val="28"/>
        </w:rPr>
        <w:t>.</w:t>
      </w:r>
    </w:p>
    <w:p w14:paraId="5CE86DB2" w14:textId="77777777" w:rsidR="00F63056" w:rsidRPr="00F63056" w:rsidRDefault="00F63056" w:rsidP="00F63056">
      <w:pPr>
        <w:pStyle w:val="ListParagraph"/>
        <w:numPr>
          <w:ilvl w:val="1"/>
          <w:numId w:val="17"/>
        </w:numPr>
        <w:spacing w:line="360" w:lineRule="auto"/>
        <w:ind w:left="468"/>
        <w:rPr>
          <w:rFonts w:ascii="Simplified Arabic" w:hAnsi="Simplified Arabic" w:cs="Simplified Arabic"/>
          <w:sz w:val="28"/>
          <w:szCs w:val="28"/>
        </w:rPr>
      </w:pPr>
      <w:r w:rsidRPr="00F63056">
        <w:rPr>
          <w:rFonts w:ascii="Simplified Arabic" w:hAnsi="Simplified Arabic" w:cs="Simplified Arabic"/>
          <w:sz w:val="28"/>
          <w:szCs w:val="28"/>
        </w:rPr>
        <w:t xml:space="preserve">  </w:t>
      </w:r>
      <w:r w:rsidRPr="00F63056">
        <w:rPr>
          <w:rFonts w:ascii="Simplified Arabic" w:hAnsi="Simplified Arabic" w:cs="Simplified Arabic"/>
          <w:sz w:val="28"/>
          <w:szCs w:val="28"/>
          <w:rtl/>
        </w:rPr>
        <w:t>الاستثمار في بناء القدرات الوطنية من خلال تدريب وتأهيل الكوادر الحكومية في مجالات الذكاء الاصطناعي وحوكمته</w:t>
      </w:r>
      <w:r w:rsidRPr="00F63056">
        <w:rPr>
          <w:rFonts w:ascii="Simplified Arabic" w:hAnsi="Simplified Arabic" w:cs="Simplified Arabic"/>
          <w:sz w:val="28"/>
          <w:szCs w:val="28"/>
        </w:rPr>
        <w:t>.</w:t>
      </w:r>
    </w:p>
    <w:p w14:paraId="555CDE1C" w14:textId="77777777" w:rsidR="00F63056" w:rsidRPr="00F63056" w:rsidRDefault="00F63056" w:rsidP="00F63056">
      <w:pPr>
        <w:pStyle w:val="ListParagraph"/>
        <w:numPr>
          <w:ilvl w:val="1"/>
          <w:numId w:val="17"/>
        </w:numPr>
        <w:spacing w:line="360" w:lineRule="auto"/>
        <w:ind w:left="468"/>
        <w:rPr>
          <w:rFonts w:ascii="Simplified Arabic" w:hAnsi="Simplified Arabic" w:cs="Simplified Arabic"/>
          <w:sz w:val="28"/>
          <w:szCs w:val="28"/>
        </w:rPr>
      </w:pPr>
      <w:r w:rsidRPr="00F63056">
        <w:rPr>
          <w:rFonts w:ascii="Simplified Arabic" w:hAnsi="Simplified Arabic" w:cs="Simplified Arabic"/>
          <w:sz w:val="28"/>
          <w:szCs w:val="28"/>
          <w:rtl/>
        </w:rPr>
        <w:t>إنشاء آليات فعالة لتقييم وإدارة المخاطر المرتبطة بتطبيقات الذكاء الاصطناعي، بما يضمن حماية البيانات والخصوصية والحد من التحيز الخوارزمي</w:t>
      </w:r>
      <w:r w:rsidRPr="00F63056">
        <w:rPr>
          <w:rFonts w:ascii="Simplified Arabic" w:hAnsi="Simplified Arabic" w:cs="Simplified Arabic"/>
          <w:sz w:val="28"/>
          <w:szCs w:val="28"/>
        </w:rPr>
        <w:t>.</w:t>
      </w:r>
    </w:p>
    <w:p w14:paraId="64FF8BD6" w14:textId="77777777" w:rsidR="00F63056" w:rsidRPr="00F63056" w:rsidRDefault="00F63056" w:rsidP="00F63056">
      <w:pPr>
        <w:pStyle w:val="ListParagraph"/>
        <w:numPr>
          <w:ilvl w:val="1"/>
          <w:numId w:val="17"/>
        </w:numPr>
        <w:spacing w:line="360" w:lineRule="auto"/>
        <w:ind w:left="468"/>
        <w:rPr>
          <w:rFonts w:ascii="Simplified Arabic" w:hAnsi="Simplified Arabic" w:cs="Simplified Arabic"/>
          <w:sz w:val="28"/>
          <w:szCs w:val="28"/>
        </w:rPr>
      </w:pPr>
      <w:r w:rsidRPr="00F63056">
        <w:rPr>
          <w:rFonts w:ascii="Simplified Arabic" w:hAnsi="Simplified Arabic" w:cs="Simplified Arabic"/>
          <w:sz w:val="28"/>
          <w:szCs w:val="28"/>
          <w:rtl/>
        </w:rPr>
        <w:t>الاستفادة من التجارب والنماذج العالمية الناجحة في حوكمة الذكاء الاصطناعي، مع مواءمتها مع البيئة التنظيمية والتشريعية في المملكة العربية السعودية</w:t>
      </w:r>
      <w:r w:rsidRPr="00F63056">
        <w:rPr>
          <w:rFonts w:ascii="Simplified Arabic" w:hAnsi="Simplified Arabic" w:cs="Simplified Arabic"/>
          <w:sz w:val="28"/>
          <w:szCs w:val="28"/>
        </w:rPr>
        <w:t>.</w:t>
      </w:r>
    </w:p>
    <w:p w14:paraId="1E9DBD85" w14:textId="77777777" w:rsidR="00F63056" w:rsidRPr="00F63056" w:rsidRDefault="00F63056" w:rsidP="00F63056">
      <w:pPr>
        <w:pStyle w:val="ListParagraph"/>
        <w:numPr>
          <w:ilvl w:val="1"/>
          <w:numId w:val="17"/>
        </w:numPr>
        <w:spacing w:line="360" w:lineRule="auto"/>
        <w:ind w:left="468"/>
        <w:rPr>
          <w:rFonts w:ascii="Simplified Arabic" w:hAnsi="Simplified Arabic" w:cs="Simplified Arabic"/>
          <w:sz w:val="28"/>
          <w:szCs w:val="28"/>
        </w:rPr>
      </w:pPr>
      <w:r w:rsidRPr="00F63056">
        <w:rPr>
          <w:rFonts w:ascii="Simplified Arabic" w:hAnsi="Simplified Arabic" w:cs="Simplified Arabic"/>
          <w:sz w:val="28"/>
          <w:szCs w:val="28"/>
          <w:rtl/>
        </w:rPr>
        <w:t>تعزيز التعاون بين الجهات الحكومية والجامعات والمراكز البحثية والقطاع الخاص لتطوير حلول مبتكرة تدعم حوكمة الذكاء الاصطناعي</w:t>
      </w:r>
      <w:r w:rsidRPr="00F63056">
        <w:rPr>
          <w:rFonts w:ascii="Simplified Arabic" w:hAnsi="Simplified Arabic" w:cs="Simplified Arabic"/>
          <w:sz w:val="28"/>
          <w:szCs w:val="28"/>
        </w:rPr>
        <w:t>.</w:t>
      </w:r>
    </w:p>
    <w:p w14:paraId="65E0937B" w14:textId="72E81BE4" w:rsidR="00F63056" w:rsidRPr="00F63056" w:rsidRDefault="00F63056" w:rsidP="00F63056">
      <w:pPr>
        <w:pStyle w:val="ListParagraph"/>
        <w:numPr>
          <w:ilvl w:val="1"/>
          <w:numId w:val="17"/>
        </w:numPr>
        <w:spacing w:line="360" w:lineRule="auto"/>
        <w:ind w:left="468"/>
        <w:rPr>
          <w:rFonts w:ascii="Simplified Arabic" w:hAnsi="Simplified Arabic" w:cs="Simplified Arabic"/>
          <w:sz w:val="28"/>
          <w:szCs w:val="28"/>
          <w:rtl/>
        </w:rPr>
      </w:pPr>
      <w:r w:rsidRPr="00F63056">
        <w:rPr>
          <w:rFonts w:ascii="Simplified Arabic" w:hAnsi="Simplified Arabic" w:cs="Simplified Arabic"/>
          <w:sz w:val="28"/>
          <w:szCs w:val="28"/>
          <w:rtl/>
        </w:rPr>
        <w:t>توسيع استخدام تطبيقات الذكاء الاصطناعي في الخدمات الحكومية بما يسهم في رفع كفاءة الأداء وتحسين جودة الخدمات المقدمة للمستفيدين وتحقيق مستهدفات رؤية المملكة العربية السعودية 2030</w:t>
      </w:r>
      <w:r w:rsidRPr="00F63056">
        <w:rPr>
          <w:rFonts w:ascii="Simplified Arabic" w:hAnsi="Simplified Arabic" w:cs="Simplified Arabic"/>
          <w:sz w:val="28"/>
          <w:szCs w:val="28"/>
        </w:rPr>
        <w:t>.</w:t>
      </w:r>
    </w:p>
    <w:p w14:paraId="34AABE16" w14:textId="77777777" w:rsidR="00BC094B" w:rsidRPr="00101D33" w:rsidRDefault="00BC094B" w:rsidP="00101D33">
      <w:pPr>
        <w:spacing w:line="360" w:lineRule="auto"/>
        <w:rPr>
          <w:rFonts w:ascii="Simplified Arabic" w:hAnsi="Simplified Arabic" w:cs="Simplified Arabic"/>
          <w:sz w:val="28"/>
          <w:szCs w:val="28"/>
          <w:u w:val="single"/>
          <w:rtl/>
        </w:rPr>
      </w:pPr>
    </w:p>
    <w:p w14:paraId="2274A671" w14:textId="77777777" w:rsidR="004163C7" w:rsidRPr="00101D33" w:rsidRDefault="004163C7" w:rsidP="00101D33">
      <w:pPr>
        <w:spacing w:line="360" w:lineRule="auto"/>
        <w:jc w:val="center"/>
        <w:rPr>
          <w:rFonts w:ascii="Simplified Arabic" w:hAnsi="Simplified Arabic" w:cs="Simplified Arabic"/>
          <w:b/>
          <w:bCs/>
          <w:sz w:val="28"/>
          <w:szCs w:val="28"/>
          <w:u w:val="single"/>
          <w:rtl/>
        </w:rPr>
      </w:pPr>
    </w:p>
    <w:p w14:paraId="645C96F3" w14:textId="77777777" w:rsidR="004163C7" w:rsidRDefault="004163C7" w:rsidP="00101D33">
      <w:pPr>
        <w:spacing w:line="360" w:lineRule="auto"/>
        <w:jc w:val="center"/>
        <w:rPr>
          <w:rFonts w:ascii="Simplified Arabic" w:hAnsi="Simplified Arabic" w:cs="Simplified Arabic"/>
          <w:b/>
          <w:bCs/>
          <w:sz w:val="28"/>
          <w:szCs w:val="28"/>
          <w:u w:val="single"/>
          <w:rtl/>
        </w:rPr>
      </w:pPr>
    </w:p>
    <w:p w14:paraId="549FCD74" w14:textId="77777777" w:rsidR="00F63056" w:rsidRDefault="00F63056" w:rsidP="00101D33">
      <w:pPr>
        <w:spacing w:line="360" w:lineRule="auto"/>
        <w:jc w:val="center"/>
        <w:rPr>
          <w:rFonts w:ascii="Simplified Arabic" w:hAnsi="Simplified Arabic" w:cs="Simplified Arabic"/>
          <w:b/>
          <w:bCs/>
          <w:sz w:val="28"/>
          <w:szCs w:val="28"/>
          <w:u w:val="single"/>
          <w:rtl/>
        </w:rPr>
      </w:pPr>
    </w:p>
    <w:p w14:paraId="4F902090" w14:textId="77777777" w:rsidR="00F63056" w:rsidRDefault="00F63056" w:rsidP="00101D33">
      <w:pPr>
        <w:spacing w:line="360" w:lineRule="auto"/>
        <w:jc w:val="center"/>
        <w:rPr>
          <w:rFonts w:ascii="Simplified Arabic" w:hAnsi="Simplified Arabic" w:cs="Simplified Arabic"/>
          <w:b/>
          <w:bCs/>
          <w:sz w:val="28"/>
          <w:szCs w:val="28"/>
          <w:u w:val="single"/>
          <w:rtl/>
        </w:rPr>
      </w:pPr>
    </w:p>
    <w:p w14:paraId="7849BDB8" w14:textId="77777777" w:rsidR="00A70447" w:rsidRDefault="00A70447" w:rsidP="00101D33">
      <w:pPr>
        <w:spacing w:line="360" w:lineRule="auto"/>
        <w:jc w:val="center"/>
        <w:rPr>
          <w:rFonts w:ascii="Simplified Arabic" w:hAnsi="Simplified Arabic" w:cs="Simplified Arabic"/>
          <w:b/>
          <w:bCs/>
          <w:sz w:val="28"/>
          <w:szCs w:val="28"/>
          <w:u w:val="single"/>
          <w:rtl/>
        </w:rPr>
      </w:pPr>
    </w:p>
    <w:p w14:paraId="028E6132" w14:textId="77777777" w:rsidR="00A70447" w:rsidRPr="00101D33" w:rsidRDefault="00A70447" w:rsidP="00101D33">
      <w:pPr>
        <w:spacing w:line="360" w:lineRule="auto"/>
        <w:jc w:val="center"/>
        <w:rPr>
          <w:rFonts w:ascii="Simplified Arabic" w:hAnsi="Simplified Arabic" w:cs="Simplified Arabic"/>
          <w:b/>
          <w:bCs/>
          <w:sz w:val="28"/>
          <w:szCs w:val="28"/>
          <w:u w:val="single"/>
          <w:rtl/>
        </w:rPr>
      </w:pPr>
    </w:p>
    <w:p w14:paraId="5ACE71F1" w14:textId="2DA11145" w:rsidR="00D22171" w:rsidRPr="00F63056" w:rsidRDefault="004163C7" w:rsidP="00F63056">
      <w:pPr>
        <w:pStyle w:val="Heading1"/>
        <w:jc w:val="center"/>
        <w:rPr>
          <w:b/>
          <w:bCs/>
          <w:color w:val="auto"/>
          <w:sz w:val="40"/>
          <w:szCs w:val="40"/>
          <w:rtl/>
        </w:rPr>
      </w:pPr>
      <w:bookmarkStart w:id="35" w:name="_Toc234382341"/>
      <w:r w:rsidRPr="00F63056">
        <w:rPr>
          <w:b/>
          <w:bCs/>
          <w:color w:val="auto"/>
          <w:sz w:val="40"/>
          <w:szCs w:val="40"/>
          <w:rtl/>
        </w:rPr>
        <w:t>المراجع</w:t>
      </w:r>
      <w:bookmarkEnd w:id="35"/>
    </w:p>
    <w:p w14:paraId="4E666E79" w14:textId="77777777" w:rsidR="004163C7" w:rsidRPr="00101D33" w:rsidRDefault="004163C7" w:rsidP="00101D33">
      <w:pPr>
        <w:spacing w:line="360" w:lineRule="auto"/>
        <w:jc w:val="center"/>
        <w:rPr>
          <w:rFonts w:ascii="Simplified Arabic" w:hAnsi="Simplified Arabic" w:cs="Simplified Arabic"/>
          <w:b/>
          <w:bCs/>
          <w:sz w:val="28"/>
          <w:szCs w:val="28"/>
          <w:u w:val="single"/>
          <w:rtl/>
        </w:rPr>
      </w:pPr>
    </w:p>
    <w:p w14:paraId="34C16585" w14:textId="77777777" w:rsidR="004163C7" w:rsidRDefault="004163C7" w:rsidP="00101D33">
      <w:pPr>
        <w:spacing w:line="360" w:lineRule="auto"/>
        <w:rPr>
          <w:rFonts w:ascii="Simplified Arabic" w:hAnsi="Simplified Arabic" w:cs="Simplified Arabic"/>
          <w:b/>
          <w:bCs/>
          <w:sz w:val="28"/>
          <w:szCs w:val="28"/>
          <w:u w:val="single"/>
          <w:rtl/>
        </w:rPr>
      </w:pPr>
    </w:p>
    <w:p w14:paraId="54D9A702" w14:textId="77777777" w:rsidR="00F63056" w:rsidRDefault="00F63056" w:rsidP="00101D33">
      <w:pPr>
        <w:spacing w:line="360" w:lineRule="auto"/>
        <w:rPr>
          <w:rFonts w:ascii="Simplified Arabic" w:hAnsi="Simplified Arabic" w:cs="Simplified Arabic"/>
          <w:b/>
          <w:bCs/>
          <w:sz w:val="28"/>
          <w:szCs w:val="28"/>
          <w:u w:val="single"/>
          <w:rtl/>
        </w:rPr>
      </w:pPr>
    </w:p>
    <w:p w14:paraId="4CD3214B" w14:textId="77777777" w:rsidR="00F63056" w:rsidRDefault="00F63056" w:rsidP="00101D33">
      <w:pPr>
        <w:spacing w:line="360" w:lineRule="auto"/>
        <w:rPr>
          <w:rFonts w:ascii="Simplified Arabic" w:hAnsi="Simplified Arabic" w:cs="Simplified Arabic"/>
          <w:b/>
          <w:bCs/>
          <w:sz w:val="28"/>
          <w:szCs w:val="28"/>
          <w:u w:val="single"/>
          <w:rtl/>
        </w:rPr>
      </w:pPr>
    </w:p>
    <w:p w14:paraId="5667E125" w14:textId="77777777" w:rsidR="00F63056" w:rsidRDefault="00F63056" w:rsidP="00101D33">
      <w:pPr>
        <w:spacing w:line="360" w:lineRule="auto"/>
        <w:rPr>
          <w:rFonts w:ascii="Simplified Arabic" w:hAnsi="Simplified Arabic" w:cs="Simplified Arabic"/>
          <w:b/>
          <w:bCs/>
          <w:sz w:val="28"/>
          <w:szCs w:val="28"/>
          <w:u w:val="single"/>
          <w:rtl/>
        </w:rPr>
      </w:pPr>
    </w:p>
    <w:p w14:paraId="16A710D8" w14:textId="77777777" w:rsidR="00F63056" w:rsidRDefault="00F63056" w:rsidP="00101D33">
      <w:pPr>
        <w:spacing w:line="360" w:lineRule="auto"/>
        <w:rPr>
          <w:rFonts w:ascii="Simplified Arabic" w:hAnsi="Simplified Arabic" w:cs="Simplified Arabic"/>
          <w:b/>
          <w:bCs/>
          <w:sz w:val="28"/>
          <w:szCs w:val="28"/>
          <w:u w:val="single"/>
          <w:rtl/>
        </w:rPr>
      </w:pPr>
    </w:p>
    <w:p w14:paraId="3C98C100" w14:textId="77777777" w:rsidR="00F63056" w:rsidRDefault="00F63056" w:rsidP="00101D33">
      <w:pPr>
        <w:spacing w:line="360" w:lineRule="auto"/>
        <w:rPr>
          <w:rFonts w:ascii="Simplified Arabic" w:hAnsi="Simplified Arabic" w:cs="Simplified Arabic"/>
          <w:b/>
          <w:bCs/>
          <w:sz w:val="28"/>
          <w:szCs w:val="28"/>
          <w:u w:val="single"/>
          <w:rtl/>
        </w:rPr>
      </w:pPr>
    </w:p>
    <w:p w14:paraId="2CE850E8" w14:textId="77777777" w:rsidR="00F63056" w:rsidRDefault="00F63056" w:rsidP="00101D33">
      <w:pPr>
        <w:spacing w:line="360" w:lineRule="auto"/>
        <w:rPr>
          <w:rFonts w:ascii="Simplified Arabic" w:hAnsi="Simplified Arabic" w:cs="Simplified Arabic"/>
          <w:b/>
          <w:bCs/>
          <w:sz w:val="28"/>
          <w:szCs w:val="28"/>
          <w:u w:val="single"/>
          <w:rtl/>
        </w:rPr>
      </w:pPr>
    </w:p>
    <w:p w14:paraId="7D636551" w14:textId="77777777" w:rsidR="00F63056" w:rsidRDefault="00F63056" w:rsidP="00101D33">
      <w:pPr>
        <w:spacing w:line="360" w:lineRule="auto"/>
        <w:rPr>
          <w:rFonts w:ascii="Simplified Arabic" w:hAnsi="Simplified Arabic" w:cs="Simplified Arabic"/>
          <w:b/>
          <w:bCs/>
          <w:sz w:val="28"/>
          <w:szCs w:val="28"/>
          <w:u w:val="single"/>
          <w:rtl/>
        </w:rPr>
      </w:pPr>
    </w:p>
    <w:p w14:paraId="5D1141DF" w14:textId="77777777" w:rsidR="00F63056" w:rsidRDefault="00F63056" w:rsidP="00101D33">
      <w:pPr>
        <w:spacing w:line="360" w:lineRule="auto"/>
        <w:rPr>
          <w:rFonts w:ascii="Simplified Arabic" w:hAnsi="Simplified Arabic" w:cs="Simplified Arabic"/>
          <w:b/>
          <w:bCs/>
          <w:sz w:val="28"/>
          <w:szCs w:val="28"/>
          <w:u w:val="single"/>
          <w:rtl/>
        </w:rPr>
      </w:pPr>
    </w:p>
    <w:p w14:paraId="5F714398" w14:textId="77777777" w:rsidR="004163C7" w:rsidRPr="00101D33" w:rsidRDefault="004163C7" w:rsidP="00A70447">
      <w:pPr>
        <w:spacing w:line="360" w:lineRule="auto"/>
        <w:rPr>
          <w:rFonts w:ascii="Simplified Arabic" w:hAnsi="Simplified Arabic" w:cs="Simplified Arabic"/>
          <w:b/>
          <w:bCs/>
          <w:sz w:val="28"/>
          <w:szCs w:val="28"/>
          <w:u w:val="single"/>
          <w:rtl/>
        </w:rPr>
      </w:pPr>
    </w:p>
    <w:p w14:paraId="2CD34956" w14:textId="74580534" w:rsidR="004163C7" w:rsidRPr="00101D33" w:rsidRDefault="004163C7" w:rsidP="00F63056">
      <w:pPr>
        <w:spacing w:line="360" w:lineRule="auto"/>
        <w:rPr>
          <w:rFonts w:ascii="Simplified Arabic" w:hAnsi="Simplified Arabic" w:cs="Simplified Arabic"/>
          <w:sz w:val="28"/>
          <w:szCs w:val="28"/>
          <w:u w:val="single"/>
          <w:rtl/>
        </w:rPr>
      </w:pPr>
      <w:r w:rsidRPr="00101D33">
        <w:rPr>
          <w:rFonts w:ascii="Simplified Arabic" w:hAnsi="Simplified Arabic" w:cs="Simplified Arabic"/>
          <w:sz w:val="28"/>
          <w:szCs w:val="28"/>
          <w:u w:val="single"/>
          <w:rtl/>
        </w:rPr>
        <w:t>المراجع العربية</w:t>
      </w:r>
      <w:r w:rsidR="00F63056">
        <w:rPr>
          <w:rFonts w:ascii="Simplified Arabic" w:hAnsi="Simplified Arabic" w:cs="Simplified Arabic" w:hint="cs"/>
          <w:sz w:val="28"/>
          <w:szCs w:val="28"/>
          <w:u w:val="single"/>
          <w:rtl/>
        </w:rPr>
        <w:t xml:space="preserve"> :</w:t>
      </w:r>
    </w:p>
    <w:p w14:paraId="48E756AD" w14:textId="77777777" w:rsidR="00CF2F8C" w:rsidRPr="00CF2F8C" w:rsidRDefault="004B7929" w:rsidP="00CF2F8C">
      <w:pPr>
        <w:pStyle w:val="FootnoteText"/>
        <w:numPr>
          <w:ilvl w:val="0"/>
          <w:numId w:val="10"/>
        </w:numPr>
        <w:spacing w:line="360" w:lineRule="auto"/>
        <w:rPr>
          <w:rFonts w:ascii="Simplified Arabic" w:hAnsi="Simplified Arabic" w:cs="Simplified Arabic"/>
          <w:sz w:val="28"/>
          <w:szCs w:val="28"/>
        </w:rPr>
      </w:pPr>
      <w:r w:rsidRPr="00CF2F8C">
        <w:rPr>
          <w:rFonts w:ascii="Simplified Arabic" w:hAnsi="Simplified Arabic" w:cs="Simplified Arabic"/>
          <w:sz w:val="28"/>
          <w:szCs w:val="28"/>
          <w:rtl/>
        </w:rPr>
        <w:t>بالطو، ندى صلاح الدين. "حوكمة الذكاء الاصطناعي: نظرة تحليلية في ضوء حق العمل وحق الخصوصية كأحد أهم الحقوق الدستورية</w:t>
      </w:r>
      <w:r w:rsidRPr="00CF2F8C">
        <w:rPr>
          <w:rFonts w:ascii="Simplified Arabic" w:hAnsi="Simplified Arabic" w:cs="Simplified Arabic"/>
          <w:sz w:val="28"/>
          <w:szCs w:val="28"/>
        </w:rPr>
        <w:t>." </w:t>
      </w:r>
      <w:r w:rsidRPr="00CF2F8C">
        <w:rPr>
          <w:rFonts w:ascii="Simplified Arabic" w:hAnsi="Simplified Arabic" w:cs="Simplified Arabic"/>
          <w:i/>
          <w:iCs/>
          <w:sz w:val="28"/>
          <w:szCs w:val="28"/>
          <w:rtl/>
        </w:rPr>
        <w:t>مجلة البحوث القانونية والاقتصادية</w:t>
      </w:r>
      <w:r w:rsidRPr="00CF2F8C">
        <w:rPr>
          <w:rFonts w:ascii="Simplified Arabic" w:hAnsi="Simplified Arabic" w:cs="Simplified Arabic"/>
          <w:sz w:val="28"/>
          <w:szCs w:val="28"/>
          <w:rtl/>
        </w:rPr>
        <w:t> ع94 (2025)</w:t>
      </w:r>
    </w:p>
    <w:p w14:paraId="2AA5A16C" w14:textId="71E489E9" w:rsidR="00CF2F8C" w:rsidRPr="00CF2F8C" w:rsidRDefault="00CF2F8C" w:rsidP="00CF2F8C">
      <w:pPr>
        <w:pStyle w:val="FootnoteText"/>
        <w:numPr>
          <w:ilvl w:val="0"/>
          <w:numId w:val="10"/>
        </w:numPr>
        <w:spacing w:line="360" w:lineRule="auto"/>
        <w:rPr>
          <w:rFonts w:ascii="Simplified Arabic" w:hAnsi="Simplified Arabic" w:cs="Simplified Arabic"/>
          <w:sz w:val="28"/>
          <w:szCs w:val="28"/>
        </w:rPr>
      </w:pPr>
      <w:r w:rsidRPr="00CF2F8C">
        <w:rPr>
          <w:rFonts w:ascii="Simplified Arabic" w:hAnsi="Simplified Arabic" w:cs="Simplified Arabic"/>
          <w:sz w:val="28"/>
          <w:szCs w:val="28"/>
          <w:rtl/>
        </w:rPr>
        <w:t xml:space="preserve">الهيئة السعودية للبيانات والذكاء الاصطناعي - </w:t>
      </w:r>
      <w:proofErr w:type="spellStart"/>
      <w:r w:rsidRPr="00CF2F8C">
        <w:rPr>
          <w:rFonts w:ascii="Simplified Arabic" w:hAnsi="Simplified Arabic" w:cs="Simplified Arabic"/>
          <w:sz w:val="28"/>
          <w:szCs w:val="28"/>
          <w:rtl/>
        </w:rPr>
        <w:t>سدايا</w:t>
      </w:r>
      <w:proofErr w:type="spellEnd"/>
      <w:r w:rsidRPr="00CF2F8C">
        <w:rPr>
          <w:rFonts w:ascii="Simplified Arabic" w:hAnsi="Simplified Arabic" w:cs="Simplified Arabic"/>
          <w:sz w:val="28"/>
          <w:szCs w:val="28"/>
        </w:rPr>
        <w:t xml:space="preserve"> </w:t>
      </w:r>
      <w:r w:rsidRPr="00CF2F8C">
        <w:rPr>
          <w:rFonts w:ascii="Simplified Arabic" w:hAnsi="Simplified Arabic" w:cs="Simplified Arabic" w:hint="cs"/>
          <w:sz w:val="28"/>
          <w:szCs w:val="28"/>
          <w:rtl/>
        </w:rPr>
        <w:t xml:space="preserve">. </w:t>
      </w:r>
      <w:r w:rsidRPr="00CF2F8C">
        <w:rPr>
          <w:rFonts w:ascii="Simplified Arabic" w:hAnsi="Simplified Arabic" w:cs="Simplified Arabic"/>
          <w:sz w:val="28"/>
          <w:szCs w:val="28"/>
          <w:rtl/>
        </w:rPr>
        <w:t>الاستراتيجية الوطنية للبيانات والذكاء الاصطناعي (نسر)، الرياض، المملكة العربية السعودية</w:t>
      </w:r>
      <w:r w:rsidRPr="00CF2F8C">
        <w:rPr>
          <w:rFonts w:ascii="Simplified Arabic" w:hAnsi="Simplified Arabic" w:cs="Simplified Arabic"/>
          <w:sz w:val="28"/>
          <w:szCs w:val="28"/>
        </w:rPr>
        <w:t>.</w:t>
      </w:r>
      <w:r w:rsidRPr="00CF2F8C">
        <w:rPr>
          <w:rFonts w:ascii="Simplified Arabic" w:hAnsi="Simplified Arabic" w:cs="Simplified Arabic" w:hint="cs"/>
          <w:sz w:val="28"/>
          <w:szCs w:val="28"/>
          <w:rtl/>
        </w:rPr>
        <w:t xml:space="preserve"> 2020</w:t>
      </w:r>
    </w:p>
    <w:p w14:paraId="0B3F6AD4" w14:textId="1DB79507" w:rsidR="004B7929" w:rsidRPr="00101D33" w:rsidRDefault="004B7929" w:rsidP="00CF2F8C">
      <w:pPr>
        <w:pStyle w:val="FootnoteText"/>
        <w:numPr>
          <w:ilvl w:val="0"/>
          <w:numId w:val="10"/>
        </w:num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السليطي، ظبية سعيد فرج. "الذكاء الاصطناعي: جهود وإنجازات دولة قطر نموذجا</w:t>
      </w:r>
      <w:r w:rsidRPr="00101D33">
        <w:rPr>
          <w:rFonts w:ascii="Simplified Arabic" w:hAnsi="Simplified Arabic" w:cs="Simplified Arabic"/>
          <w:sz w:val="28"/>
          <w:szCs w:val="28"/>
        </w:rPr>
        <w:t>." </w:t>
      </w:r>
      <w:r w:rsidRPr="00101D33">
        <w:rPr>
          <w:rFonts w:ascii="Simplified Arabic" w:hAnsi="Simplified Arabic" w:cs="Simplified Arabic"/>
          <w:i/>
          <w:iCs/>
          <w:sz w:val="28"/>
          <w:szCs w:val="28"/>
          <w:rtl/>
        </w:rPr>
        <w:t>الثقافة والتنمية</w:t>
      </w:r>
      <w:r w:rsidRPr="00101D33">
        <w:rPr>
          <w:rFonts w:ascii="Simplified Arabic" w:hAnsi="Simplified Arabic" w:cs="Simplified Arabic"/>
          <w:sz w:val="28"/>
          <w:szCs w:val="28"/>
          <w:rtl/>
        </w:rPr>
        <w:t xml:space="preserve"> س23, ع190 (2023): 161 - 183. </w:t>
      </w:r>
    </w:p>
    <w:p w14:paraId="1AF1FF5D" w14:textId="77777777" w:rsidR="004B7929" w:rsidRPr="00101D33" w:rsidRDefault="004B7929" w:rsidP="00CF2F8C">
      <w:pPr>
        <w:pStyle w:val="FootnoteText"/>
        <w:numPr>
          <w:ilvl w:val="0"/>
          <w:numId w:val="10"/>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لطفي، رانيا. "الذكاء الاصطناعي والحكمة الرقمية: التحديات الأخلاقية والوجودية بين الهندسة والفلسفة</w:t>
      </w:r>
      <w:r w:rsidRPr="00101D33">
        <w:rPr>
          <w:rFonts w:ascii="Simplified Arabic" w:hAnsi="Simplified Arabic" w:cs="Simplified Arabic"/>
          <w:sz w:val="28"/>
          <w:szCs w:val="28"/>
        </w:rPr>
        <w:t>." </w:t>
      </w:r>
      <w:r w:rsidRPr="00101D33">
        <w:rPr>
          <w:rFonts w:ascii="Simplified Arabic" w:hAnsi="Simplified Arabic" w:cs="Simplified Arabic"/>
          <w:i/>
          <w:iCs/>
          <w:sz w:val="28"/>
          <w:szCs w:val="28"/>
          <w:rtl/>
        </w:rPr>
        <w:t xml:space="preserve">مجلة الحكمة للدراسات </w:t>
      </w:r>
      <w:proofErr w:type="spellStart"/>
      <w:r w:rsidRPr="00101D33">
        <w:rPr>
          <w:rFonts w:ascii="Simplified Arabic" w:hAnsi="Simplified Arabic" w:cs="Simplified Arabic"/>
          <w:i/>
          <w:iCs/>
          <w:sz w:val="28"/>
          <w:szCs w:val="28"/>
          <w:rtl/>
        </w:rPr>
        <w:t>الإجتماعية</w:t>
      </w:r>
      <w:proofErr w:type="spellEnd"/>
      <w:r w:rsidRPr="00101D33">
        <w:rPr>
          <w:rFonts w:ascii="Simplified Arabic" w:hAnsi="Simplified Arabic" w:cs="Simplified Arabic"/>
          <w:sz w:val="28"/>
          <w:szCs w:val="28"/>
          <w:rtl/>
        </w:rPr>
        <w:t xml:space="preserve"> ع3 (2025) </w:t>
      </w:r>
    </w:p>
    <w:p w14:paraId="50DE5D0A" w14:textId="77777777" w:rsidR="004B7929" w:rsidRPr="00101D33" w:rsidRDefault="004B7929" w:rsidP="00CF2F8C">
      <w:pPr>
        <w:pStyle w:val="FootnoteText"/>
        <w:numPr>
          <w:ilvl w:val="0"/>
          <w:numId w:val="10"/>
        </w:num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الخالدي، إيناس بنت خلف. "حوكمة استخدام الذكاء الاصطناعي في العمل القضائي: قراءة قانونية في الميثاق الأخلاقي الأوروبي بشأن استخدام الذكاء الاصطناعي</w:t>
      </w:r>
      <w:r w:rsidRPr="00101D33">
        <w:rPr>
          <w:rFonts w:ascii="Simplified Arabic" w:hAnsi="Simplified Arabic" w:cs="Simplified Arabic"/>
          <w:sz w:val="28"/>
          <w:szCs w:val="28"/>
        </w:rPr>
        <w:t xml:space="preserve"> "AI" </w:t>
      </w:r>
      <w:r w:rsidRPr="00101D33">
        <w:rPr>
          <w:rFonts w:ascii="Simplified Arabic" w:hAnsi="Simplified Arabic" w:cs="Simplified Arabic"/>
          <w:sz w:val="28"/>
          <w:szCs w:val="28"/>
          <w:rtl/>
        </w:rPr>
        <w:t>في النظم القضائية وبيئتها</w:t>
      </w:r>
      <w:r w:rsidRPr="00101D33">
        <w:rPr>
          <w:rFonts w:ascii="Simplified Arabic" w:hAnsi="Simplified Arabic" w:cs="Simplified Arabic"/>
          <w:sz w:val="28"/>
          <w:szCs w:val="28"/>
        </w:rPr>
        <w:t xml:space="preserve"> "CEPEJ"." </w:t>
      </w:r>
      <w:r w:rsidRPr="00101D33">
        <w:rPr>
          <w:rFonts w:ascii="Simplified Arabic" w:hAnsi="Simplified Arabic" w:cs="Simplified Arabic"/>
          <w:i/>
          <w:iCs/>
          <w:sz w:val="28"/>
          <w:szCs w:val="28"/>
          <w:rtl/>
        </w:rPr>
        <w:t>مجلة البحوث والدراسات الشرعية</w:t>
      </w:r>
      <w:r w:rsidRPr="00101D33">
        <w:rPr>
          <w:rFonts w:ascii="Simplified Arabic" w:hAnsi="Simplified Arabic" w:cs="Simplified Arabic"/>
          <w:sz w:val="28"/>
          <w:szCs w:val="28"/>
          <w:rtl/>
        </w:rPr>
        <w:t> مج10, ع116 (2021)</w:t>
      </w:r>
    </w:p>
    <w:p w14:paraId="7DA422B1" w14:textId="77777777" w:rsidR="004B7929" w:rsidRPr="00101D33" w:rsidRDefault="004B7929" w:rsidP="00CF2F8C">
      <w:pPr>
        <w:pStyle w:val="FootnoteText"/>
        <w:numPr>
          <w:ilvl w:val="0"/>
          <w:numId w:val="10"/>
        </w:num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عزت، إسراء أشرف محمد. "أطر حوكمة الذكاء الاصطناعي لتفادي تداعياته السلبية</w:t>
      </w:r>
      <w:r w:rsidRPr="00101D33">
        <w:rPr>
          <w:rFonts w:ascii="Simplified Arabic" w:hAnsi="Simplified Arabic" w:cs="Simplified Arabic"/>
          <w:sz w:val="28"/>
          <w:szCs w:val="28"/>
        </w:rPr>
        <w:t>." </w:t>
      </w:r>
      <w:r w:rsidRPr="00101D33">
        <w:rPr>
          <w:rFonts w:ascii="Simplified Arabic" w:hAnsi="Simplified Arabic" w:cs="Simplified Arabic"/>
          <w:sz w:val="28"/>
          <w:szCs w:val="28"/>
          <w:rtl/>
        </w:rPr>
        <w:t>مجلة كلية الآداب مج84, عدد خاص (2024)</w:t>
      </w:r>
    </w:p>
    <w:p w14:paraId="1CD3ED3E" w14:textId="77777777" w:rsidR="004B7929" w:rsidRPr="00101D33" w:rsidRDefault="004B7929" w:rsidP="00CF2F8C">
      <w:pPr>
        <w:pStyle w:val="FootnoteText"/>
        <w:numPr>
          <w:ilvl w:val="0"/>
          <w:numId w:val="10"/>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مفتاح، سعودي. "الذكاء الاصطناعي: الإنسان والآلة: صراع بين الطبيعة والعلم</w:t>
      </w:r>
      <w:r w:rsidRPr="00101D33">
        <w:rPr>
          <w:rFonts w:ascii="Simplified Arabic" w:hAnsi="Simplified Arabic" w:cs="Simplified Arabic"/>
          <w:sz w:val="28"/>
          <w:szCs w:val="28"/>
        </w:rPr>
        <w:t>." </w:t>
      </w:r>
      <w:r w:rsidRPr="00101D33">
        <w:rPr>
          <w:rFonts w:ascii="Simplified Arabic" w:hAnsi="Simplified Arabic" w:cs="Simplified Arabic"/>
          <w:sz w:val="28"/>
          <w:szCs w:val="28"/>
          <w:rtl/>
        </w:rPr>
        <w:t xml:space="preserve">التعليمية مج13, ع3 (2023) </w:t>
      </w:r>
    </w:p>
    <w:p w14:paraId="094130A1" w14:textId="77777777" w:rsidR="004B7929" w:rsidRPr="00101D33" w:rsidRDefault="004B7929" w:rsidP="00CF2F8C">
      <w:pPr>
        <w:pStyle w:val="FootnoteText"/>
        <w:numPr>
          <w:ilvl w:val="0"/>
          <w:numId w:val="10"/>
        </w:numPr>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lastRenderedPageBreak/>
        <w:t>أحمد، شريهان ممدوح حسن. "الحوكمة الدولية في مجال تقنيات الذكاء الاصطناعي</w:t>
      </w:r>
      <w:r w:rsidRPr="00101D33">
        <w:rPr>
          <w:rFonts w:ascii="Simplified Arabic" w:hAnsi="Simplified Arabic" w:cs="Simplified Arabic"/>
          <w:sz w:val="28"/>
          <w:szCs w:val="28"/>
        </w:rPr>
        <w:t>." </w:t>
      </w:r>
      <w:r w:rsidRPr="00101D33">
        <w:rPr>
          <w:rFonts w:ascii="Simplified Arabic" w:hAnsi="Simplified Arabic" w:cs="Simplified Arabic"/>
          <w:sz w:val="28"/>
          <w:szCs w:val="28"/>
          <w:rtl/>
        </w:rPr>
        <w:t>مجلة الشريعة والقانون ع44 (2024)</w:t>
      </w:r>
    </w:p>
    <w:p w14:paraId="24F34072" w14:textId="77777777" w:rsidR="004B7929" w:rsidRPr="00101D33" w:rsidRDefault="004B7929" w:rsidP="00CF2F8C">
      <w:pPr>
        <w:pStyle w:val="FootnoteText"/>
        <w:numPr>
          <w:ilvl w:val="0"/>
          <w:numId w:val="10"/>
        </w:numPr>
        <w:spacing w:line="360" w:lineRule="auto"/>
        <w:rPr>
          <w:rFonts w:ascii="Simplified Arabic" w:hAnsi="Simplified Arabic" w:cs="Simplified Arabic"/>
          <w:sz w:val="28"/>
          <w:szCs w:val="28"/>
        </w:rPr>
      </w:pPr>
      <w:r w:rsidRPr="00101D33">
        <w:rPr>
          <w:rFonts w:ascii="Simplified Arabic" w:hAnsi="Simplified Arabic" w:cs="Simplified Arabic"/>
          <w:sz w:val="28"/>
          <w:szCs w:val="28"/>
          <w:rtl/>
        </w:rPr>
        <w:t>إبراهيم، سحر سامي كامل. "دور حوكمة الذكاء الاصطناعي في تعزيز أهداف التنمية المستدامة</w:t>
      </w:r>
      <w:r w:rsidRPr="00101D33">
        <w:rPr>
          <w:rFonts w:ascii="Simplified Arabic" w:hAnsi="Simplified Arabic" w:cs="Simplified Arabic"/>
          <w:sz w:val="28"/>
          <w:szCs w:val="28"/>
        </w:rPr>
        <w:t>." </w:t>
      </w:r>
      <w:r w:rsidRPr="00101D33">
        <w:rPr>
          <w:rFonts w:ascii="Simplified Arabic" w:hAnsi="Simplified Arabic" w:cs="Simplified Arabic"/>
          <w:sz w:val="28"/>
          <w:szCs w:val="28"/>
          <w:rtl/>
        </w:rPr>
        <w:t xml:space="preserve">مجلة تكريت للعلوم الإدارية والاقتصادية مج21, عدد خاص (2025) </w:t>
      </w:r>
    </w:p>
    <w:p w14:paraId="6B778ED7" w14:textId="77777777" w:rsidR="004163C7" w:rsidRPr="00101D33" w:rsidRDefault="004163C7" w:rsidP="00101D33">
      <w:pPr>
        <w:spacing w:line="360" w:lineRule="auto"/>
        <w:rPr>
          <w:rFonts w:ascii="Simplified Arabic" w:hAnsi="Simplified Arabic" w:cs="Simplified Arabic"/>
          <w:sz w:val="28"/>
          <w:szCs w:val="28"/>
          <w:u w:val="single"/>
          <w:rtl/>
        </w:rPr>
      </w:pPr>
    </w:p>
    <w:p w14:paraId="473CE1DD" w14:textId="77777777" w:rsidR="004163C7" w:rsidRPr="00101D33" w:rsidRDefault="004163C7" w:rsidP="00101D33">
      <w:pPr>
        <w:spacing w:line="360" w:lineRule="auto"/>
        <w:rPr>
          <w:rFonts w:ascii="Simplified Arabic" w:hAnsi="Simplified Arabic" w:cs="Simplified Arabic"/>
          <w:sz w:val="28"/>
          <w:szCs w:val="28"/>
          <w:u w:val="single"/>
          <w:rtl/>
        </w:rPr>
      </w:pPr>
    </w:p>
    <w:p w14:paraId="0CDA85AC" w14:textId="77777777" w:rsidR="004163C7" w:rsidRPr="00101D33" w:rsidRDefault="004163C7" w:rsidP="00101D33">
      <w:pPr>
        <w:spacing w:line="360" w:lineRule="auto"/>
        <w:rPr>
          <w:rFonts w:ascii="Simplified Arabic" w:hAnsi="Simplified Arabic" w:cs="Simplified Arabic"/>
          <w:sz w:val="28"/>
          <w:szCs w:val="28"/>
          <w:u w:val="single"/>
          <w:rtl/>
        </w:rPr>
      </w:pPr>
    </w:p>
    <w:p w14:paraId="5588E9AB" w14:textId="77777777" w:rsidR="004163C7" w:rsidRPr="00101D33" w:rsidRDefault="004163C7" w:rsidP="00101D33">
      <w:pPr>
        <w:spacing w:line="360" w:lineRule="auto"/>
        <w:rPr>
          <w:rFonts w:ascii="Simplified Arabic" w:hAnsi="Simplified Arabic" w:cs="Simplified Arabic"/>
          <w:sz w:val="28"/>
          <w:szCs w:val="28"/>
          <w:u w:val="single"/>
          <w:rtl/>
        </w:rPr>
      </w:pPr>
    </w:p>
    <w:p w14:paraId="40DF3DF6" w14:textId="77777777" w:rsidR="004163C7" w:rsidRPr="00101D33" w:rsidRDefault="004163C7" w:rsidP="00101D33">
      <w:pPr>
        <w:spacing w:line="360" w:lineRule="auto"/>
        <w:rPr>
          <w:rFonts w:ascii="Simplified Arabic" w:hAnsi="Simplified Arabic" w:cs="Simplified Arabic"/>
          <w:sz w:val="28"/>
          <w:szCs w:val="28"/>
          <w:u w:val="single"/>
          <w:rtl/>
        </w:rPr>
      </w:pPr>
    </w:p>
    <w:p w14:paraId="21EB73E1" w14:textId="77777777" w:rsidR="004163C7" w:rsidRPr="00101D33" w:rsidRDefault="004163C7" w:rsidP="00101D33">
      <w:pPr>
        <w:spacing w:line="360" w:lineRule="auto"/>
        <w:rPr>
          <w:rFonts w:ascii="Simplified Arabic" w:hAnsi="Simplified Arabic" w:cs="Simplified Arabic"/>
          <w:sz w:val="28"/>
          <w:szCs w:val="28"/>
          <w:u w:val="single"/>
          <w:rtl/>
        </w:rPr>
      </w:pPr>
    </w:p>
    <w:p w14:paraId="25F3877A" w14:textId="77777777" w:rsidR="004163C7" w:rsidRPr="00101D33" w:rsidRDefault="004163C7" w:rsidP="00101D33">
      <w:pPr>
        <w:spacing w:line="360" w:lineRule="auto"/>
        <w:rPr>
          <w:rFonts w:ascii="Simplified Arabic" w:hAnsi="Simplified Arabic" w:cs="Simplified Arabic"/>
          <w:sz w:val="28"/>
          <w:szCs w:val="28"/>
          <w:u w:val="single"/>
          <w:rtl/>
        </w:rPr>
      </w:pPr>
    </w:p>
    <w:p w14:paraId="6054BD59" w14:textId="77777777" w:rsidR="004163C7" w:rsidRPr="00101D33" w:rsidRDefault="004163C7" w:rsidP="00101D33">
      <w:pPr>
        <w:spacing w:line="360" w:lineRule="auto"/>
        <w:rPr>
          <w:rFonts w:ascii="Simplified Arabic" w:hAnsi="Simplified Arabic" w:cs="Simplified Arabic"/>
          <w:sz w:val="28"/>
          <w:szCs w:val="28"/>
          <w:u w:val="single"/>
          <w:rtl/>
        </w:rPr>
      </w:pPr>
    </w:p>
    <w:p w14:paraId="0BDF3DA0" w14:textId="77777777" w:rsidR="004163C7" w:rsidRPr="00101D33" w:rsidRDefault="004163C7" w:rsidP="00101D33">
      <w:pPr>
        <w:spacing w:line="360" w:lineRule="auto"/>
        <w:rPr>
          <w:rFonts w:ascii="Simplified Arabic" w:hAnsi="Simplified Arabic" w:cs="Simplified Arabic"/>
          <w:sz w:val="28"/>
          <w:szCs w:val="28"/>
          <w:u w:val="single"/>
          <w:rtl/>
        </w:rPr>
      </w:pPr>
    </w:p>
    <w:p w14:paraId="0F325B16" w14:textId="77777777" w:rsidR="004163C7" w:rsidRPr="00101D33" w:rsidRDefault="004163C7" w:rsidP="00101D33">
      <w:pPr>
        <w:spacing w:line="360" w:lineRule="auto"/>
        <w:rPr>
          <w:rFonts w:ascii="Simplified Arabic" w:hAnsi="Simplified Arabic" w:cs="Simplified Arabic"/>
          <w:sz w:val="28"/>
          <w:szCs w:val="28"/>
          <w:u w:val="single"/>
          <w:rtl/>
        </w:rPr>
      </w:pPr>
    </w:p>
    <w:p w14:paraId="4FEB69FD" w14:textId="77777777" w:rsidR="004163C7" w:rsidRPr="00101D33" w:rsidRDefault="004163C7" w:rsidP="00101D33">
      <w:pPr>
        <w:spacing w:line="360" w:lineRule="auto"/>
        <w:rPr>
          <w:rFonts w:ascii="Simplified Arabic" w:hAnsi="Simplified Arabic" w:cs="Simplified Arabic"/>
          <w:sz w:val="28"/>
          <w:szCs w:val="28"/>
          <w:u w:val="single"/>
          <w:rtl/>
        </w:rPr>
      </w:pPr>
    </w:p>
    <w:p w14:paraId="6C33F966" w14:textId="77777777" w:rsidR="004163C7" w:rsidRPr="00101D33" w:rsidRDefault="004163C7" w:rsidP="00101D33">
      <w:pPr>
        <w:spacing w:line="360" w:lineRule="auto"/>
        <w:rPr>
          <w:rFonts w:ascii="Simplified Arabic" w:hAnsi="Simplified Arabic" w:cs="Simplified Arabic"/>
          <w:sz w:val="28"/>
          <w:szCs w:val="28"/>
          <w:u w:val="single"/>
          <w:rtl/>
        </w:rPr>
      </w:pPr>
    </w:p>
    <w:p w14:paraId="3E6CE30A" w14:textId="77777777" w:rsidR="004163C7" w:rsidRPr="00101D33" w:rsidRDefault="004163C7" w:rsidP="00101D33">
      <w:pPr>
        <w:spacing w:line="360" w:lineRule="auto"/>
        <w:rPr>
          <w:rFonts w:ascii="Simplified Arabic" w:hAnsi="Simplified Arabic" w:cs="Simplified Arabic"/>
          <w:sz w:val="28"/>
          <w:szCs w:val="28"/>
          <w:u w:val="single"/>
          <w:rtl/>
        </w:rPr>
      </w:pPr>
    </w:p>
    <w:p w14:paraId="53A0AF23" w14:textId="77777777" w:rsidR="004163C7" w:rsidRPr="00101D33" w:rsidRDefault="004163C7" w:rsidP="00101D33">
      <w:pPr>
        <w:spacing w:line="360" w:lineRule="auto"/>
        <w:rPr>
          <w:rFonts w:ascii="Simplified Arabic" w:hAnsi="Simplified Arabic" w:cs="Simplified Arabic"/>
          <w:sz w:val="28"/>
          <w:szCs w:val="28"/>
          <w:u w:val="single"/>
          <w:rtl/>
        </w:rPr>
      </w:pPr>
    </w:p>
    <w:p w14:paraId="7ECBD3C9" w14:textId="77777777" w:rsidR="004163C7" w:rsidRPr="00101D33" w:rsidRDefault="004163C7" w:rsidP="00101D33">
      <w:pPr>
        <w:spacing w:line="360" w:lineRule="auto"/>
        <w:rPr>
          <w:rFonts w:ascii="Simplified Arabic" w:hAnsi="Simplified Arabic" w:cs="Simplified Arabic"/>
          <w:sz w:val="28"/>
          <w:szCs w:val="28"/>
          <w:u w:val="single"/>
          <w:rtl/>
        </w:rPr>
      </w:pPr>
    </w:p>
    <w:p w14:paraId="5468DEA1" w14:textId="77777777" w:rsidR="004163C7" w:rsidRPr="00101D33" w:rsidRDefault="004163C7" w:rsidP="00101D33">
      <w:pPr>
        <w:spacing w:line="360" w:lineRule="auto"/>
        <w:rPr>
          <w:rFonts w:ascii="Simplified Arabic" w:hAnsi="Simplified Arabic" w:cs="Simplified Arabic"/>
          <w:sz w:val="28"/>
          <w:szCs w:val="28"/>
          <w:u w:val="single"/>
          <w:rtl/>
        </w:rPr>
      </w:pPr>
    </w:p>
    <w:p w14:paraId="7A51D6BB" w14:textId="77777777" w:rsidR="004163C7" w:rsidRPr="00101D33" w:rsidRDefault="004163C7" w:rsidP="00101D33">
      <w:pPr>
        <w:spacing w:line="360" w:lineRule="auto"/>
        <w:jc w:val="center"/>
        <w:rPr>
          <w:rFonts w:ascii="Simplified Arabic" w:hAnsi="Simplified Arabic" w:cs="Simplified Arabic"/>
          <w:b/>
          <w:bCs/>
          <w:sz w:val="28"/>
          <w:szCs w:val="28"/>
          <w:u w:val="single"/>
          <w:rtl/>
        </w:rPr>
      </w:pPr>
    </w:p>
    <w:p w14:paraId="2ED467C5" w14:textId="77777777" w:rsidR="004163C7" w:rsidRPr="00101D33" w:rsidRDefault="004163C7" w:rsidP="00101D33">
      <w:pPr>
        <w:spacing w:line="360" w:lineRule="auto"/>
        <w:jc w:val="center"/>
        <w:rPr>
          <w:rFonts w:ascii="Simplified Arabic" w:hAnsi="Simplified Arabic" w:cs="Simplified Arabic"/>
          <w:b/>
          <w:bCs/>
          <w:sz w:val="28"/>
          <w:szCs w:val="28"/>
          <w:u w:val="single"/>
          <w:rtl/>
        </w:rPr>
      </w:pPr>
    </w:p>
    <w:p w14:paraId="4AC5637C" w14:textId="77777777" w:rsidR="004163C7" w:rsidRPr="00101D33" w:rsidRDefault="004163C7" w:rsidP="00A70447">
      <w:pPr>
        <w:spacing w:line="360" w:lineRule="auto"/>
        <w:rPr>
          <w:rFonts w:ascii="Simplified Arabic" w:hAnsi="Simplified Arabic" w:cs="Simplified Arabic"/>
          <w:b/>
          <w:bCs/>
          <w:sz w:val="28"/>
          <w:szCs w:val="28"/>
          <w:u w:val="single"/>
          <w:rtl/>
        </w:rPr>
      </w:pPr>
    </w:p>
    <w:p w14:paraId="6B5BAE82" w14:textId="77777777" w:rsidR="004163C7" w:rsidRPr="00101D33" w:rsidRDefault="004163C7" w:rsidP="00101D33">
      <w:pPr>
        <w:spacing w:line="360" w:lineRule="auto"/>
        <w:jc w:val="center"/>
        <w:rPr>
          <w:rFonts w:ascii="Simplified Arabic" w:hAnsi="Simplified Arabic" w:cs="Simplified Arabic"/>
          <w:b/>
          <w:bCs/>
          <w:sz w:val="28"/>
          <w:szCs w:val="28"/>
          <w:u w:val="single"/>
          <w:rtl/>
        </w:rPr>
      </w:pPr>
    </w:p>
    <w:p w14:paraId="74088E94" w14:textId="1186619E" w:rsidR="004163C7" w:rsidRPr="00A70447" w:rsidRDefault="004163C7" w:rsidP="00A70447">
      <w:pPr>
        <w:pStyle w:val="Heading1"/>
        <w:jc w:val="center"/>
        <w:rPr>
          <w:b/>
          <w:bCs/>
          <w:color w:val="auto"/>
          <w:sz w:val="40"/>
          <w:szCs w:val="40"/>
          <w:rtl/>
        </w:rPr>
      </w:pPr>
      <w:bookmarkStart w:id="36" w:name="_Toc234382342"/>
      <w:r w:rsidRPr="00A70447">
        <w:rPr>
          <w:b/>
          <w:bCs/>
          <w:color w:val="auto"/>
          <w:sz w:val="40"/>
          <w:szCs w:val="40"/>
          <w:rtl/>
        </w:rPr>
        <w:t>الملاحق</w:t>
      </w:r>
      <w:bookmarkEnd w:id="36"/>
    </w:p>
    <w:p w14:paraId="55BEF744" w14:textId="77777777" w:rsidR="004163C7" w:rsidRPr="00101D33" w:rsidRDefault="004163C7" w:rsidP="00101D33">
      <w:pPr>
        <w:spacing w:line="360" w:lineRule="auto"/>
        <w:rPr>
          <w:rFonts w:ascii="Simplified Arabic" w:hAnsi="Simplified Arabic" w:cs="Simplified Arabic"/>
          <w:sz w:val="28"/>
          <w:szCs w:val="28"/>
          <w:u w:val="single"/>
          <w:rtl/>
        </w:rPr>
      </w:pPr>
    </w:p>
    <w:p w14:paraId="752D83D7" w14:textId="77777777" w:rsidR="004163C7" w:rsidRPr="00101D33" w:rsidRDefault="004163C7" w:rsidP="00101D33">
      <w:pPr>
        <w:spacing w:line="360" w:lineRule="auto"/>
        <w:rPr>
          <w:rFonts w:ascii="Simplified Arabic" w:hAnsi="Simplified Arabic" w:cs="Simplified Arabic"/>
          <w:sz w:val="28"/>
          <w:szCs w:val="28"/>
          <w:u w:val="single"/>
          <w:rtl/>
        </w:rPr>
      </w:pPr>
    </w:p>
    <w:p w14:paraId="057FFB86" w14:textId="77777777" w:rsidR="004163C7" w:rsidRPr="00101D33" w:rsidRDefault="004163C7" w:rsidP="00101D33">
      <w:pPr>
        <w:spacing w:line="360" w:lineRule="auto"/>
        <w:rPr>
          <w:rFonts w:ascii="Simplified Arabic" w:hAnsi="Simplified Arabic" w:cs="Simplified Arabic"/>
          <w:sz w:val="28"/>
          <w:szCs w:val="28"/>
          <w:u w:val="single"/>
          <w:rtl/>
        </w:rPr>
      </w:pPr>
    </w:p>
    <w:p w14:paraId="6562979E" w14:textId="77777777" w:rsidR="004163C7" w:rsidRPr="00101D33" w:rsidRDefault="004163C7" w:rsidP="00101D33">
      <w:pPr>
        <w:spacing w:line="360" w:lineRule="auto"/>
        <w:rPr>
          <w:rFonts w:ascii="Simplified Arabic" w:hAnsi="Simplified Arabic" w:cs="Simplified Arabic"/>
          <w:sz w:val="28"/>
          <w:szCs w:val="28"/>
          <w:u w:val="single"/>
          <w:rtl/>
        </w:rPr>
      </w:pPr>
    </w:p>
    <w:p w14:paraId="72033BEA" w14:textId="77777777" w:rsidR="004163C7" w:rsidRPr="00101D33" w:rsidRDefault="004163C7" w:rsidP="00101D33">
      <w:pPr>
        <w:spacing w:line="360" w:lineRule="auto"/>
        <w:rPr>
          <w:rFonts w:ascii="Simplified Arabic" w:hAnsi="Simplified Arabic" w:cs="Simplified Arabic"/>
          <w:sz w:val="28"/>
          <w:szCs w:val="28"/>
          <w:u w:val="single"/>
          <w:rtl/>
        </w:rPr>
      </w:pPr>
    </w:p>
    <w:p w14:paraId="06F90E19" w14:textId="77777777" w:rsidR="004163C7" w:rsidRPr="00101D33" w:rsidRDefault="004163C7" w:rsidP="00101D33">
      <w:pPr>
        <w:spacing w:line="360" w:lineRule="auto"/>
        <w:rPr>
          <w:rFonts w:ascii="Simplified Arabic" w:hAnsi="Simplified Arabic" w:cs="Simplified Arabic"/>
          <w:sz w:val="28"/>
          <w:szCs w:val="28"/>
          <w:u w:val="single"/>
          <w:rtl/>
        </w:rPr>
      </w:pPr>
    </w:p>
    <w:p w14:paraId="2A0F6877" w14:textId="77777777" w:rsidR="004163C7" w:rsidRPr="00101D33" w:rsidRDefault="004163C7" w:rsidP="00101D33">
      <w:pPr>
        <w:spacing w:line="360" w:lineRule="auto"/>
        <w:rPr>
          <w:rFonts w:ascii="Simplified Arabic" w:hAnsi="Simplified Arabic" w:cs="Simplified Arabic"/>
          <w:sz w:val="28"/>
          <w:szCs w:val="28"/>
          <w:u w:val="single"/>
          <w:rtl/>
        </w:rPr>
      </w:pPr>
    </w:p>
    <w:p w14:paraId="7BDB6B26" w14:textId="77777777" w:rsidR="004163C7" w:rsidRPr="00101D33" w:rsidRDefault="004163C7" w:rsidP="00101D33">
      <w:pPr>
        <w:spacing w:line="360" w:lineRule="auto"/>
        <w:rPr>
          <w:rFonts w:ascii="Simplified Arabic" w:hAnsi="Simplified Arabic" w:cs="Simplified Arabic"/>
          <w:sz w:val="28"/>
          <w:szCs w:val="28"/>
          <w:u w:val="single"/>
          <w:rtl/>
        </w:rPr>
      </w:pPr>
    </w:p>
    <w:p w14:paraId="4B236902" w14:textId="77777777" w:rsidR="004163C7" w:rsidRDefault="004163C7" w:rsidP="00101D33">
      <w:pPr>
        <w:spacing w:line="360" w:lineRule="auto"/>
        <w:rPr>
          <w:rFonts w:ascii="Simplified Arabic" w:hAnsi="Simplified Arabic" w:cs="Simplified Arabic"/>
          <w:sz w:val="28"/>
          <w:szCs w:val="28"/>
          <w:u w:val="single"/>
          <w:rtl/>
        </w:rPr>
      </w:pPr>
    </w:p>
    <w:p w14:paraId="1E52CD74" w14:textId="77777777" w:rsidR="007E2CCE" w:rsidRDefault="007E2CCE" w:rsidP="00101D33">
      <w:pPr>
        <w:spacing w:line="360" w:lineRule="auto"/>
        <w:rPr>
          <w:rFonts w:ascii="Simplified Arabic" w:hAnsi="Simplified Arabic" w:cs="Simplified Arabic"/>
          <w:sz w:val="28"/>
          <w:szCs w:val="28"/>
          <w:u w:val="single"/>
          <w:rtl/>
        </w:rPr>
      </w:pPr>
    </w:p>
    <w:p w14:paraId="2A71D257" w14:textId="77777777" w:rsidR="004163C7" w:rsidRPr="00101D33" w:rsidRDefault="004163C7" w:rsidP="00101D33">
      <w:pPr>
        <w:spacing w:line="360" w:lineRule="auto"/>
        <w:rPr>
          <w:rFonts w:ascii="Simplified Arabic" w:hAnsi="Simplified Arabic" w:cs="Simplified Arabic"/>
          <w:sz w:val="28"/>
          <w:szCs w:val="28"/>
          <w:u w:val="single"/>
          <w:rtl/>
        </w:rPr>
      </w:pPr>
    </w:p>
    <w:p w14:paraId="53AAEB14" w14:textId="1E967733" w:rsidR="004163C7" w:rsidRDefault="004163C7" w:rsidP="00101D33">
      <w:pPr>
        <w:spacing w:line="360" w:lineRule="auto"/>
        <w:rPr>
          <w:rFonts w:ascii="Simplified Arabic" w:hAnsi="Simplified Arabic" w:cs="Simplified Arabic"/>
          <w:b/>
          <w:bCs/>
          <w:sz w:val="32"/>
          <w:szCs w:val="32"/>
          <w:rtl/>
        </w:rPr>
      </w:pPr>
      <w:r w:rsidRPr="00A70447">
        <w:rPr>
          <w:rFonts w:ascii="Simplified Arabic" w:hAnsi="Simplified Arabic" w:cs="Simplified Arabic"/>
          <w:b/>
          <w:bCs/>
          <w:sz w:val="32"/>
          <w:szCs w:val="32"/>
          <w:rtl/>
        </w:rPr>
        <w:t>الاستبانة</w:t>
      </w:r>
      <w:r w:rsidR="00A70447" w:rsidRPr="00A70447">
        <w:rPr>
          <w:rFonts w:ascii="Simplified Arabic" w:hAnsi="Simplified Arabic" w:cs="Simplified Arabic" w:hint="cs"/>
          <w:b/>
          <w:bCs/>
          <w:sz w:val="32"/>
          <w:szCs w:val="32"/>
          <w:rtl/>
        </w:rPr>
        <w:t xml:space="preserve"> :</w:t>
      </w:r>
    </w:p>
    <w:p w14:paraId="34D5DF6C" w14:textId="77777777" w:rsidR="00A70447" w:rsidRPr="007E2CCE" w:rsidRDefault="00A70447" w:rsidP="007E2CCE">
      <w:pPr>
        <w:spacing w:line="360" w:lineRule="auto"/>
        <w:rPr>
          <w:rFonts w:ascii="Simplified Arabic" w:hAnsi="Simplified Arabic" w:cs="Simplified Arabic"/>
          <w:sz w:val="28"/>
          <w:szCs w:val="28"/>
          <w:rtl/>
        </w:rPr>
      </w:pPr>
      <w:r w:rsidRPr="007E2CCE">
        <w:rPr>
          <w:rFonts w:ascii="Simplified Arabic" w:hAnsi="Simplified Arabic" w:cs="Simplified Arabic"/>
          <w:sz w:val="28"/>
          <w:szCs w:val="28"/>
          <w:rtl/>
        </w:rPr>
        <w:t>السلام عليكم ورحمة الله وبركاته ، تحية طيبة وبعد:</w:t>
      </w:r>
    </w:p>
    <w:p w14:paraId="0BE9014A" w14:textId="35C2C586" w:rsidR="00A70447" w:rsidRPr="007E2CCE" w:rsidRDefault="007E2CCE" w:rsidP="007E2CCE">
      <w:pPr>
        <w:spacing w:line="360" w:lineRule="auto"/>
        <w:rPr>
          <w:rFonts w:ascii="Simplified Arabic" w:hAnsi="Simplified Arabic" w:cs="Simplified Arabic"/>
          <w:sz w:val="28"/>
          <w:szCs w:val="28"/>
          <w:rtl/>
          <w:lang w:bidi="ar-EG"/>
        </w:rPr>
      </w:pPr>
      <w:r w:rsidRPr="007E2CCE">
        <w:rPr>
          <w:rFonts w:ascii="Simplified Arabic" w:hAnsi="Simplified Arabic" w:cs="Simplified Arabic"/>
          <w:sz w:val="28"/>
          <w:szCs w:val="28"/>
          <w:rtl/>
        </w:rPr>
        <w:t>يجري البحث</w:t>
      </w:r>
      <w:r w:rsidR="00A70447" w:rsidRPr="007E2CCE">
        <w:rPr>
          <w:rFonts w:ascii="Simplified Arabic" w:hAnsi="Simplified Arabic" w:cs="Simplified Arabic"/>
          <w:sz w:val="28"/>
          <w:szCs w:val="28"/>
          <w:rtl/>
        </w:rPr>
        <w:t xml:space="preserve"> دراسة علمية بعنوان: " </w:t>
      </w:r>
      <w:r w:rsidR="00A70447" w:rsidRPr="007E2CCE">
        <w:rPr>
          <w:rFonts w:ascii="Simplified Arabic" w:hAnsi="Simplified Arabic" w:cs="Simplified Arabic"/>
          <w:sz w:val="28"/>
          <w:szCs w:val="28"/>
          <w:rtl/>
          <w:lang w:bidi="ar-EG"/>
        </w:rPr>
        <w:t xml:space="preserve">تقييم </w:t>
      </w:r>
      <w:r w:rsidRPr="007E2CCE">
        <w:rPr>
          <w:rFonts w:ascii="Simplified Arabic" w:hAnsi="Simplified Arabic" w:cs="Simplified Arabic"/>
          <w:sz w:val="28"/>
          <w:szCs w:val="28"/>
          <w:rtl/>
        </w:rPr>
        <w:t>تحليل مقارن لنماذج حوكمة الذكاء الاصطناعي العالمية وأثرها على السياسات العامة في الإدارة الحكومية السعودية</w:t>
      </w:r>
      <w:r w:rsidRPr="007E2CCE">
        <w:rPr>
          <w:rFonts w:ascii="Simplified Arabic" w:hAnsi="Simplified Arabic" w:cs="Simplified Arabic"/>
          <w:sz w:val="28"/>
          <w:szCs w:val="28"/>
          <w:rtl/>
          <w:lang w:bidi="ar-EG"/>
        </w:rPr>
        <w:t>"</w:t>
      </w:r>
    </w:p>
    <w:p w14:paraId="04E31933" w14:textId="081C6D97" w:rsidR="00A70447" w:rsidRPr="007E2CCE" w:rsidRDefault="00A70447" w:rsidP="007E2CCE">
      <w:pPr>
        <w:spacing w:line="360" w:lineRule="auto"/>
        <w:rPr>
          <w:rFonts w:ascii="Simplified Arabic" w:hAnsi="Simplified Arabic" w:cs="Simplified Arabic"/>
          <w:sz w:val="28"/>
          <w:szCs w:val="28"/>
          <w:rtl/>
        </w:rPr>
      </w:pPr>
      <w:r w:rsidRPr="007E2CCE">
        <w:rPr>
          <w:rFonts w:ascii="Simplified Arabic" w:hAnsi="Simplified Arabic" w:cs="Simplified Arabic"/>
          <w:sz w:val="28"/>
          <w:szCs w:val="28"/>
          <w:rtl/>
        </w:rPr>
        <w:t xml:space="preserve">وذلك استكمالاً للحصول على درجة الماجستير من جامعة </w:t>
      </w:r>
      <w:proofErr w:type="spellStart"/>
      <w:r w:rsidRPr="007E2CCE">
        <w:rPr>
          <w:rFonts w:ascii="Simplified Arabic" w:hAnsi="Simplified Arabic" w:cs="Simplified Arabic"/>
          <w:sz w:val="28"/>
          <w:szCs w:val="28"/>
          <w:rtl/>
        </w:rPr>
        <w:t>ميداوشن</w:t>
      </w:r>
      <w:proofErr w:type="spellEnd"/>
      <w:r w:rsidRPr="007E2CCE">
        <w:rPr>
          <w:rFonts w:ascii="Simplified Arabic" w:hAnsi="Simplified Arabic" w:cs="Simplified Arabic"/>
          <w:sz w:val="28"/>
          <w:szCs w:val="28"/>
          <w:rtl/>
        </w:rPr>
        <w:t xml:space="preserve"> تخصص إدارة الأعمال</w:t>
      </w:r>
    </w:p>
    <w:p w14:paraId="174A7E8A" w14:textId="5870CBEC" w:rsidR="00A70447" w:rsidRPr="007E2CCE" w:rsidRDefault="007E2CCE" w:rsidP="007E2CCE">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ويأمل</w:t>
      </w:r>
      <w:r w:rsidR="00A70447" w:rsidRPr="007E2CCE">
        <w:rPr>
          <w:rFonts w:ascii="Simplified Arabic" w:hAnsi="Simplified Arabic" w:cs="Simplified Arabic"/>
          <w:sz w:val="28"/>
          <w:szCs w:val="28"/>
          <w:rtl/>
        </w:rPr>
        <w:t xml:space="preserve"> </w:t>
      </w:r>
      <w:r w:rsidRPr="007E2CCE">
        <w:rPr>
          <w:rFonts w:ascii="Simplified Arabic" w:hAnsi="Simplified Arabic" w:cs="Simplified Arabic"/>
          <w:sz w:val="28"/>
          <w:szCs w:val="28"/>
          <w:rtl/>
        </w:rPr>
        <w:t>الباحث</w:t>
      </w:r>
      <w:r w:rsidR="00A70447" w:rsidRPr="007E2CCE">
        <w:rPr>
          <w:rFonts w:ascii="Simplified Arabic" w:hAnsi="Simplified Arabic" w:cs="Simplified Arabic"/>
          <w:sz w:val="28"/>
          <w:szCs w:val="28"/>
          <w:rtl/>
        </w:rPr>
        <w:t xml:space="preserve"> منكم التكرم بالإجابة على عبارات </w:t>
      </w:r>
      <w:proofErr w:type="spellStart"/>
      <w:r w:rsidR="00A70447" w:rsidRPr="007E2CCE">
        <w:rPr>
          <w:rFonts w:ascii="Simplified Arabic" w:hAnsi="Simplified Arabic" w:cs="Simplified Arabic"/>
          <w:sz w:val="28"/>
          <w:szCs w:val="28"/>
          <w:rtl/>
        </w:rPr>
        <w:t>الإستبانة</w:t>
      </w:r>
      <w:proofErr w:type="spellEnd"/>
      <w:r w:rsidR="00A70447" w:rsidRPr="007E2CCE">
        <w:rPr>
          <w:rFonts w:ascii="Simplified Arabic" w:hAnsi="Simplified Arabic" w:cs="Simplified Arabic"/>
          <w:sz w:val="28"/>
          <w:szCs w:val="28"/>
          <w:rtl/>
        </w:rPr>
        <w:t xml:space="preserve"> المرفقة بكل دقة وموضوعية</w:t>
      </w:r>
      <w:r w:rsidRPr="007E2CCE">
        <w:rPr>
          <w:rFonts w:ascii="Simplified Arabic" w:hAnsi="Simplified Arabic" w:cs="Simplified Arabic"/>
          <w:sz w:val="28"/>
          <w:szCs w:val="28"/>
          <w:rtl/>
        </w:rPr>
        <w:t xml:space="preserve"> </w:t>
      </w:r>
      <w:r w:rsidR="00A70447" w:rsidRPr="007E2CCE">
        <w:rPr>
          <w:rFonts w:ascii="Simplified Arabic" w:hAnsi="Simplified Arabic" w:cs="Simplified Arabic"/>
          <w:sz w:val="28"/>
          <w:szCs w:val="28"/>
          <w:rtl/>
        </w:rPr>
        <w:t>، الأمر الذي سيسهم في الوصول إلى تحقيق أهداف الدراسة، علماً أنه سيتم التعامل مع المعلومات المقدمة بكل سرية، وسيتم استخدامها فقط لأغراض البحث العلمي، وشكرا لكم .</w:t>
      </w:r>
    </w:p>
    <w:p w14:paraId="1FE532C6" w14:textId="77777777" w:rsidR="00A70447" w:rsidRDefault="00A70447" w:rsidP="00A70447">
      <w:pPr>
        <w:rPr>
          <w:rFonts w:ascii="Sakkal Majalla" w:hAnsi="Sakkal Majalla" w:cs="Sakkal Majalla"/>
          <w:sz w:val="28"/>
          <w:szCs w:val="28"/>
          <w:u w:val="single"/>
          <w:rtl/>
        </w:rPr>
      </w:pPr>
    </w:p>
    <w:p w14:paraId="36D9AA13" w14:textId="77777777" w:rsidR="00A70447" w:rsidRDefault="00A70447" w:rsidP="00A70447">
      <w:pPr>
        <w:rPr>
          <w:rFonts w:ascii="Sakkal Majalla" w:hAnsi="Sakkal Majalla" w:cs="Sakkal Majalla"/>
          <w:sz w:val="28"/>
          <w:szCs w:val="28"/>
          <w:u w:val="single"/>
          <w:rtl/>
        </w:rPr>
      </w:pPr>
    </w:p>
    <w:p w14:paraId="575E7411" w14:textId="77777777" w:rsidR="00A70447" w:rsidRDefault="00A70447" w:rsidP="00A70447">
      <w:pPr>
        <w:rPr>
          <w:rFonts w:ascii="Sakkal Majalla" w:hAnsi="Sakkal Majalla" w:cs="Sakkal Majalla"/>
          <w:sz w:val="28"/>
          <w:szCs w:val="28"/>
          <w:u w:val="single"/>
          <w:rtl/>
        </w:rPr>
      </w:pPr>
    </w:p>
    <w:p w14:paraId="5D978FDC" w14:textId="77777777" w:rsidR="00A70447" w:rsidRDefault="00A70447" w:rsidP="00A70447">
      <w:pPr>
        <w:rPr>
          <w:rFonts w:ascii="Sakkal Majalla" w:hAnsi="Sakkal Majalla" w:cs="Sakkal Majalla"/>
          <w:sz w:val="28"/>
          <w:szCs w:val="28"/>
          <w:u w:val="single"/>
          <w:rtl/>
        </w:rPr>
      </w:pPr>
    </w:p>
    <w:p w14:paraId="1A76C30A" w14:textId="77777777" w:rsidR="00A70447" w:rsidRDefault="00A70447" w:rsidP="00A70447">
      <w:pPr>
        <w:rPr>
          <w:rFonts w:ascii="Sakkal Majalla" w:hAnsi="Sakkal Majalla" w:cs="Sakkal Majalla"/>
          <w:sz w:val="28"/>
          <w:szCs w:val="28"/>
          <w:u w:val="single"/>
          <w:rtl/>
        </w:rPr>
      </w:pPr>
    </w:p>
    <w:p w14:paraId="5925217C" w14:textId="77777777" w:rsidR="00A70447" w:rsidRDefault="00A70447" w:rsidP="00A70447">
      <w:pPr>
        <w:rPr>
          <w:rFonts w:ascii="Sakkal Majalla" w:hAnsi="Sakkal Majalla" w:cs="Sakkal Majalla"/>
          <w:sz w:val="28"/>
          <w:szCs w:val="28"/>
          <w:u w:val="single"/>
          <w:rtl/>
        </w:rPr>
      </w:pPr>
    </w:p>
    <w:p w14:paraId="00827D80" w14:textId="77777777" w:rsidR="00A70447" w:rsidRDefault="00A70447" w:rsidP="00A70447">
      <w:pPr>
        <w:rPr>
          <w:rFonts w:ascii="Sakkal Majalla" w:hAnsi="Sakkal Majalla" w:cs="Sakkal Majalla"/>
          <w:sz w:val="28"/>
          <w:szCs w:val="28"/>
          <w:u w:val="single"/>
          <w:rtl/>
        </w:rPr>
      </w:pPr>
    </w:p>
    <w:p w14:paraId="291536BF" w14:textId="77777777" w:rsidR="00A70447" w:rsidRDefault="00A70447" w:rsidP="00A70447">
      <w:pPr>
        <w:rPr>
          <w:rFonts w:ascii="Sakkal Majalla" w:hAnsi="Sakkal Majalla" w:cs="Sakkal Majalla"/>
          <w:sz w:val="28"/>
          <w:szCs w:val="28"/>
          <w:u w:val="single"/>
          <w:rtl/>
        </w:rPr>
      </w:pPr>
    </w:p>
    <w:p w14:paraId="2DE20D6A" w14:textId="77777777" w:rsidR="00A70447" w:rsidRDefault="00A70447" w:rsidP="00A70447">
      <w:pPr>
        <w:rPr>
          <w:rFonts w:ascii="Sakkal Majalla" w:hAnsi="Sakkal Majalla" w:cs="Sakkal Majalla"/>
          <w:sz w:val="28"/>
          <w:szCs w:val="28"/>
          <w:u w:val="single"/>
          <w:rtl/>
        </w:rPr>
      </w:pPr>
    </w:p>
    <w:p w14:paraId="54295A2F" w14:textId="77777777" w:rsidR="00A70447" w:rsidRDefault="00A70447" w:rsidP="00A70447">
      <w:pPr>
        <w:rPr>
          <w:rFonts w:ascii="Sakkal Majalla" w:hAnsi="Sakkal Majalla" w:cs="Sakkal Majalla"/>
          <w:sz w:val="28"/>
          <w:szCs w:val="28"/>
          <w:u w:val="single"/>
          <w:rtl/>
        </w:rPr>
      </w:pPr>
    </w:p>
    <w:p w14:paraId="5175A7E2" w14:textId="77777777" w:rsidR="00A70447" w:rsidRDefault="00A70447" w:rsidP="00A70447">
      <w:pPr>
        <w:rPr>
          <w:rFonts w:ascii="Sakkal Majalla" w:hAnsi="Sakkal Majalla" w:cs="Sakkal Majalla"/>
          <w:sz w:val="28"/>
          <w:szCs w:val="28"/>
          <w:u w:val="single"/>
          <w:rtl/>
        </w:rPr>
      </w:pPr>
    </w:p>
    <w:p w14:paraId="29B6735A" w14:textId="77777777" w:rsidR="00A70447" w:rsidRDefault="00A70447" w:rsidP="00A70447">
      <w:pPr>
        <w:rPr>
          <w:rFonts w:ascii="Sakkal Majalla" w:hAnsi="Sakkal Majalla" w:cs="Sakkal Majalla"/>
          <w:sz w:val="28"/>
          <w:szCs w:val="28"/>
          <w:u w:val="single"/>
          <w:rtl/>
        </w:rPr>
      </w:pPr>
    </w:p>
    <w:p w14:paraId="57740CE6" w14:textId="77777777" w:rsidR="00A70447" w:rsidRPr="005336E0" w:rsidRDefault="00A70447" w:rsidP="00A70447">
      <w:pPr>
        <w:rPr>
          <w:rFonts w:ascii="Sakkal Majalla" w:hAnsi="Sakkal Majalla" w:cs="Sakkal Majalla"/>
          <w:sz w:val="28"/>
          <w:szCs w:val="28"/>
          <w:rtl/>
        </w:rPr>
      </w:pPr>
    </w:p>
    <w:p w14:paraId="1A1FBF28" w14:textId="77777777" w:rsidR="00A70447" w:rsidRPr="005336E0" w:rsidRDefault="00A70447" w:rsidP="00A70447">
      <w:pPr>
        <w:rPr>
          <w:rFonts w:ascii="Sakkal Majalla" w:hAnsi="Sakkal Majalla" w:cs="Sakkal Majalla"/>
          <w:b/>
          <w:bCs/>
          <w:sz w:val="32"/>
          <w:szCs w:val="32"/>
          <w:rtl/>
        </w:rPr>
      </w:pPr>
      <w:r w:rsidRPr="005336E0">
        <w:rPr>
          <w:rFonts w:ascii="Sakkal Majalla" w:hAnsi="Sakkal Majalla" w:cs="Sakkal Majalla" w:hint="cs"/>
          <w:b/>
          <w:bCs/>
          <w:sz w:val="32"/>
          <w:szCs w:val="32"/>
          <w:rtl/>
        </w:rPr>
        <w:t xml:space="preserve">البيانات الأولية : </w:t>
      </w:r>
    </w:p>
    <w:p w14:paraId="6AD422E7" w14:textId="77777777" w:rsidR="00F75B5D" w:rsidRPr="009576C0" w:rsidRDefault="00F75B5D" w:rsidP="00F75B5D">
      <w:pPr>
        <w:rPr>
          <w:rFonts w:asciiTheme="majorBidi" w:hAnsiTheme="majorBidi" w:cstheme="majorBidi"/>
          <w:sz w:val="28"/>
          <w:szCs w:val="28"/>
          <w:rtl/>
        </w:rPr>
      </w:pPr>
      <w:proofErr w:type="spellStart"/>
      <w:r w:rsidRPr="009576C0">
        <w:rPr>
          <w:rFonts w:asciiTheme="majorBidi" w:hAnsiTheme="majorBidi" w:cstheme="majorBidi"/>
          <w:sz w:val="28"/>
          <w:szCs w:val="28"/>
          <w:rtl/>
        </w:rPr>
        <w:t>الإسم</w:t>
      </w:r>
      <w:proofErr w:type="spellEnd"/>
      <w:r w:rsidRPr="009576C0">
        <w:rPr>
          <w:rFonts w:asciiTheme="majorBidi" w:hAnsiTheme="majorBidi" w:cstheme="majorBidi"/>
          <w:sz w:val="28"/>
          <w:szCs w:val="28"/>
          <w:rtl/>
        </w:rPr>
        <w:t xml:space="preserve"> ( اختياري ) : ..................</w:t>
      </w:r>
    </w:p>
    <w:p w14:paraId="674BE4F0" w14:textId="77777777" w:rsidR="00F75B5D" w:rsidRPr="009576C0" w:rsidRDefault="00F75B5D" w:rsidP="00F75B5D">
      <w:pPr>
        <w:rPr>
          <w:rFonts w:asciiTheme="majorBidi" w:hAnsiTheme="majorBidi" w:cstheme="majorBidi"/>
          <w:sz w:val="28"/>
          <w:szCs w:val="28"/>
          <w:rtl/>
        </w:rPr>
      </w:pPr>
      <w:r w:rsidRPr="009576C0">
        <w:rPr>
          <w:rFonts w:asciiTheme="majorBidi" w:hAnsiTheme="majorBidi" w:cstheme="majorBidi"/>
          <w:sz w:val="28"/>
          <w:szCs w:val="28"/>
          <w:rtl/>
        </w:rPr>
        <w:t xml:space="preserve">الجنس : </w:t>
      </w:r>
    </w:p>
    <w:p w14:paraId="659AB01D" w14:textId="77777777" w:rsidR="00F75B5D" w:rsidRPr="009576C0" w:rsidRDefault="00F75B5D" w:rsidP="00F75B5D">
      <w:pPr>
        <w:pStyle w:val="ListParagraph"/>
        <w:numPr>
          <w:ilvl w:val="0"/>
          <w:numId w:val="24"/>
        </w:numPr>
        <w:spacing w:line="278" w:lineRule="auto"/>
        <w:rPr>
          <w:rFonts w:asciiTheme="majorBidi" w:hAnsiTheme="majorBidi" w:cstheme="majorBidi"/>
          <w:sz w:val="28"/>
          <w:szCs w:val="28"/>
          <w:rtl/>
        </w:rPr>
      </w:pPr>
      <w:r w:rsidRPr="009576C0">
        <w:rPr>
          <w:rFonts w:asciiTheme="majorBidi" w:hAnsiTheme="majorBidi" w:cstheme="majorBidi"/>
          <w:sz w:val="28"/>
          <w:szCs w:val="28"/>
          <w:rtl/>
        </w:rPr>
        <w:t xml:space="preserve">ذكر </w:t>
      </w:r>
    </w:p>
    <w:p w14:paraId="7A633C12" w14:textId="77777777" w:rsidR="00F75B5D" w:rsidRPr="009576C0" w:rsidRDefault="00F75B5D" w:rsidP="00F75B5D">
      <w:pPr>
        <w:pStyle w:val="ListParagraph"/>
        <w:numPr>
          <w:ilvl w:val="0"/>
          <w:numId w:val="24"/>
        </w:numPr>
        <w:spacing w:line="278" w:lineRule="auto"/>
        <w:rPr>
          <w:rFonts w:asciiTheme="majorBidi" w:hAnsiTheme="majorBidi" w:cstheme="majorBidi"/>
          <w:sz w:val="28"/>
          <w:szCs w:val="28"/>
          <w:rtl/>
        </w:rPr>
      </w:pPr>
      <w:r w:rsidRPr="009576C0">
        <w:rPr>
          <w:rFonts w:asciiTheme="majorBidi" w:hAnsiTheme="majorBidi" w:cstheme="majorBidi"/>
          <w:sz w:val="28"/>
          <w:szCs w:val="28"/>
          <w:rtl/>
        </w:rPr>
        <w:t xml:space="preserve">انثى </w:t>
      </w:r>
    </w:p>
    <w:p w14:paraId="4C048230" w14:textId="77777777" w:rsidR="00F75B5D" w:rsidRPr="009576C0" w:rsidRDefault="00F75B5D" w:rsidP="00F75B5D">
      <w:pPr>
        <w:rPr>
          <w:rFonts w:asciiTheme="majorBidi" w:hAnsiTheme="majorBidi" w:cstheme="majorBidi"/>
          <w:sz w:val="28"/>
          <w:szCs w:val="28"/>
          <w:rtl/>
        </w:rPr>
      </w:pPr>
      <w:r w:rsidRPr="009576C0">
        <w:rPr>
          <w:rFonts w:asciiTheme="majorBidi" w:hAnsiTheme="majorBidi" w:cstheme="majorBidi"/>
          <w:sz w:val="28"/>
          <w:szCs w:val="28"/>
          <w:rtl/>
        </w:rPr>
        <w:t xml:space="preserve">العمر : </w:t>
      </w:r>
    </w:p>
    <w:p w14:paraId="64034AD2" w14:textId="77777777" w:rsidR="00F75B5D" w:rsidRPr="009576C0" w:rsidRDefault="00F75B5D" w:rsidP="00F75B5D">
      <w:pPr>
        <w:pStyle w:val="ListParagraph"/>
        <w:numPr>
          <w:ilvl w:val="0"/>
          <w:numId w:val="23"/>
        </w:numPr>
        <w:spacing w:line="278" w:lineRule="auto"/>
        <w:rPr>
          <w:rFonts w:asciiTheme="majorBidi" w:hAnsiTheme="majorBidi" w:cstheme="majorBidi"/>
          <w:sz w:val="28"/>
          <w:szCs w:val="28"/>
          <w:rtl/>
        </w:rPr>
      </w:pPr>
      <w:r w:rsidRPr="009576C0">
        <w:rPr>
          <w:rFonts w:asciiTheme="majorBidi" w:hAnsiTheme="majorBidi" w:cstheme="majorBidi"/>
          <w:sz w:val="28"/>
          <w:szCs w:val="28"/>
          <w:rtl/>
        </w:rPr>
        <w:t>أقل من 25</w:t>
      </w:r>
    </w:p>
    <w:p w14:paraId="6D5A3CE4" w14:textId="77777777" w:rsidR="00F75B5D" w:rsidRPr="009576C0" w:rsidRDefault="00F75B5D" w:rsidP="00F75B5D">
      <w:pPr>
        <w:pStyle w:val="ListParagraph"/>
        <w:numPr>
          <w:ilvl w:val="0"/>
          <w:numId w:val="23"/>
        </w:numPr>
        <w:spacing w:line="278" w:lineRule="auto"/>
        <w:rPr>
          <w:rFonts w:asciiTheme="majorBidi" w:hAnsiTheme="majorBidi" w:cstheme="majorBidi"/>
          <w:sz w:val="28"/>
          <w:szCs w:val="28"/>
        </w:rPr>
      </w:pPr>
      <w:r w:rsidRPr="009576C0">
        <w:rPr>
          <w:rFonts w:asciiTheme="majorBidi" w:hAnsiTheme="majorBidi" w:cstheme="majorBidi"/>
          <w:sz w:val="28"/>
          <w:szCs w:val="28"/>
          <w:rtl/>
        </w:rPr>
        <w:t xml:space="preserve">من 25 – 35 سنة </w:t>
      </w:r>
    </w:p>
    <w:p w14:paraId="39DEF888" w14:textId="77777777" w:rsidR="00F75B5D" w:rsidRPr="009576C0" w:rsidRDefault="00F75B5D" w:rsidP="00F75B5D">
      <w:pPr>
        <w:pStyle w:val="ListParagraph"/>
        <w:numPr>
          <w:ilvl w:val="0"/>
          <w:numId w:val="23"/>
        </w:numPr>
        <w:spacing w:line="278" w:lineRule="auto"/>
        <w:rPr>
          <w:rFonts w:asciiTheme="majorBidi" w:hAnsiTheme="majorBidi" w:cstheme="majorBidi"/>
          <w:sz w:val="28"/>
          <w:szCs w:val="28"/>
        </w:rPr>
      </w:pPr>
      <w:r w:rsidRPr="009576C0">
        <w:rPr>
          <w:rFonts w:asciiTheme="majorBidi" w:hAnsiTheme="majorBidi" w:cstheme="majorBidi"/>
          <w:sz w:val="28"/>
          <w:szCs w:val="28"/>
          <w:rtl/>
        </w:rPr>
        <w:t xml:space="preserve">من 36 – 45 سنة </w:t>
      </w:r>
    </w:p>
    <w:p w14:paraId="39F13D11" w14:textId="77777777" w:rsidR="00F75B5D" w:rsidRPr="009576C0" w:rsidRDefault="00F75B5D" w:rsidP="00F75B5D">
      <w:pPr>
        <w:pStyle w:val="ListParagraph"/>
        <w:numPr>
          <w:ilvl w:val="0"/>
          <w:numId w:val="23"/>
        </w:numPr>
        <w:spacing w:line="278" w:lineRule="auto"/>
        <w:rPr>
          <w:rFonts w:asciiTheme="majorBidi" w:hAnsiTheme="majorBidi" w:cstheme="majorBidi"/>
          <w:sz w:val="28"/>
          <w:szCs w:val="28"/>
          <w:rtl/>
        </w:rPr>
      </w:pPr>
      <w:r w:rsidRPr="009576C0">
        <w:rPr>
          <w:rFonts w:asciiTheme="majorBidi" w:hAnsiTheme="majorBidi" w:cstheme="majorBidi"/>
          <w:sz w:val="28"/>
          <w:szCs w:val="28"/>
          <w:rtl/>
        </w:rPr>
        <w:t>من 46 سنة فأكثر .</w:t>
      </w:r>
    </w:p>
    <w:p w14:paraId="3D79EB3B" w14:textId="77777777" w:rsidR="00A70447" w:rsidRDefault="00A70447" w:rsidP="00A70447">
      <w:pPr>
        <w:rPr>
          <w:rFonts w:ascii="Sakkal Majalla" w:hAnsi="Sakkal Majalla" w:cs="Sakkal Majalla"/>
          <w:sz w:val="28"/>
          <w:szCs w:val="28"/>
          <w:u w:val="single"/>
          <w:rtl/>
        </w:rPr>
      </w:pPr>
    </w:p>
    <w:p w14:paraId="094200B1" w14:textId="77777777" w:rsidR="00A70447" w:rsidRDefault="00A70447" w:rsidP="00A70447">
      <w:pPr>
        <w:rPr>
          <w:rFonts w:ascii="Sakkal Majalla" w:hAnsi="Sakkal Majalla" w:cs="Sakkal Majalla"/>
          <w:sz w:val="28"/>
          <w:szCs w:val="28"/>
          <w:u w:val="single"/>
          <w:rtl/>
        </w:rPr>
      </w:pPr>
    </w:p>
    <w:p w14:paraId="44213A00" w14:textId="77777777" w:rsidR="00A70447" w:rsidRDefault="00A70447" w:rsidP="00A70447">
      <w:pPr>
        <w:rPr>
          <w:rFonts w:ascii="Sakkal Majalla" w:hAnsi="Sakkal Majalla" w:cs="Sakkal Majalla"/>
          <w:sz w:val="28"/>
          <w:szCs w:val="28"/>
          <w:u w:val="single"/>
          <w:rtl/>
        </w:rPr>
      </w:pPr>
    </w:p>
    <w:p w14:paraId="49BAF894" w14:textId="77777777" w:rsidR="00A70447" w:rsidRDefault="00A70447" w:rsidP="00A70447">
      <w:pPr>
        <w:rPr>
          <w:rFonts w:ascii="Sakkal Majalla" w:hAnsi="Sakkal Majalla" w:cs="Sakkal Majalla"/>
          <w:sz w:val="28"/>
          <w:szCs w:val="28"/>
          <w:u w:val="single"/>
          <w:rtl/>
        </w:rPr>
      </w:pPr>
    </w:p>
    <w:p w14:paraId="24DF12CB" w14:textId="77777777" w:rsidR="00A70447" w:rsidRDefault="00A70447" w:rsidP="00A70447">
      <w:pPr>
        <w:rPr>
          <w:rFonts w:ascii="Sakkal Majalla" w:hAnsi="Sakkal Majalla" w:cs="Sakkal Majalla"/>
          <w:sz w:val="28"/>
          <w:szCs w:val="28"/>
          <w:u w:val="single"/>
          <w:rtl/>
        </w:rPr>
      </w:pPr>
    </w:p>
    <w:p w14:paraId="1CE0C519" w14:textId="77777777" w:rsidR="00A70447" w:rsidRDefault="00A70447" w:rsidP="00A70447">
      <w:pPr>
        <w:rPr>
          <w:rFonts w:ascii="Sakkal Majalla" w:hAnsi="Sakkal Majalla" w:cs="Sakkal Majalla"/>
          <w:sz w:val="28"/>
          <w:szCs w:val="28"/>
          <w:u w:val="single"/>
          <w:rtl/>
        </w:rPr>
      </w:pPr>
    </w:p>
    <w:p w14:paraId="75F61144" w14:textId="77777777" w:rsidR="00A70447" w:rsidRDefault="00A70447" w:rsidP="00A70447">
      <w:pPr>
        <w:rPr>
          <w:rFonts w:ascii="Sakkal Majalla" w:hAnsi="Sakkal Majalla" w:cs="Sakkal Majalla"/>
          <w:sz w:val="28"/>
          <w:szCs w:val="28"/>
          <w:u w:val="single"/>
          <w:rtl/>
        </w:rPr>
      </w:pPr>
    </w:p>
    <w:p w14:paraId="7C015EF3" w14:textId="77777777" w:rsidR="00A70447" w:rsidRDefault="00A70447" w:rsidP="00A70447">
      <w:pPr>
        <w:rPr>
          <w:rFonts w:ascii="Sakkal Majalla" w:hAnsi="Sakkal Majalla" w:cs="Sakkal Majalla"/>
          <w:sz w:val="28"/>
          <w:szCs w:val="28"/>
          <w:u w:val="single"/>
          <w:rtl/>
        </w:rPr>
      </w:pPr>
    </w:p>
    <w:p w14:paraId="5BA49D37" w14:textId="144D0FA9" w:rsidR="00A70447" w:rsidRDefault="00A70447" w:rsidP="00A70447">
      <w:pPr>
        <w:rPr>
          <w:rFonts w:ascii="Sakkal Majalla" w:hAnsi="Sakkal Majalla" w:cs="Sakkal Majalla"/>
          <w:sz w:val="28"/>
          <w:szCs w:val="28"/>
          <w:u w:val="single"/>
          <w:rtl/>
        </w:rPr>
      </w:pPr>
    </w:p>
    <w:p w14:paraId="24255E49" w14:textId="77777777" w:rsidR="00A70447" w:rsidRDefault="00A70447" w:rsidP="00A70447">
      <w:pPr>
        <w:rPr>
          <w:rFonts w:ascii="Sakkal Majalla" w:hAnsi="Sakkal Majalla" w:cs="Sakkal Majalla"/>
          <w:sz w:val="28"/>
          <w:szCs w:val="28"/>
          <w:u w:val="single"/>
          <w:rtl/>
        </w:rPr>
      </w:pPr>
    </w:p>
    <w:p w14:paraId="13BFD360" w14:textId="77777777" w:rsidR="00A70447" w:rsidRDefault="00A70447" w:rsidP="00A70447">
      <w:pPr>
        <w:rPr>
          <w:rFonts w:ascii="Sakkal Majalla" w:hAnsi="Sakkal Majalla" w:cs="Sakkal Majalla"/>
          <w:sz w:val="28"/>
          <w:szCs w:val="28"/>
          <w:u w:val="single"/>
          <w:rtl/>
        </w:rPr>
      </w:pPr>
    </w:p>
    <w:p w14:paraId="4D10C80A" w14:textId="77777777" w:rsidR="00F75B5D" w:rsidRDefault="00F75B5D" w:rsidP="00A70447">
      <w:pPr>
        <w:rPr>
          <w:rFonts w:ascii="Sakkal Majalla" w:hAnsi="Sakkal Majalla" w:cs="Sakkal Majalla"/>
          <w:sz w:val="28"/>
          <w:szCs w:val="28"/>
          <w:u w:val="single"/>
          <w:rtl/>
        </w:rPr>
      </w:pPr>
    </w:p>
    <w:p w14:paraId="2DC7F77C" w14:textId="77777777" w:rsidR="00F75B5D" w:rsidRDefault="00F75B5D" w:rsidP="00A70447">
      <w:pPr>
        <w:rPr>
          <w:rFonts w:ascii="Sakkal Majalla" w:hAnsi="Sakkal Majalla" w:cs="Sakkal Majalla"/>
          <w:sz w:val="28"/>
          <w:szCs w:val="28"/>
          <w:u w:val="single"/>
          <w:rtl/>
        </w:rPr>
      </w:pPr>
    </w:p>
    <w:p w14:paraId="7A753037" w14:textId="77777777" w:rsidR="00F75B5D" w:rsidRDefault="00F75B5D" w:rsidP="00A70447">
      <w:pPr>
        <w:rPr>
          <w:rFonts w:ascii="Sakkal Majalla" w:hAnsi="Sakkal Majalla" w:cs="Sakkal Majalla"/>
          <w:sz w:val="28"/>
          <w:szCs w:val="28"/>
          <w:u w:val="single"/>
          <w:rtl/>
        </w:rPr>
      </w:pPr>
    </w:p>
    <w:p w14:paraId="55303A72" w14:textId="77777777" w:rsidR="00A70447" w:rsidRDefault="00A70447" w:rsidP="00A70447">
      <w:pPr>
        <w:rPr>
          <w:rFonts w:ascii="Sakkal Majalla" w:hAnsi="Sakkal Majalla" w:cs="Sakkal Majalla"/>
          <w:sz w:val="28"/>
          <w:szCs w:val="28"/>
          <w:u w:val="single"/>
          <w:rtl/>
        </w:rPr>
      </w:pPr>
    </w:p>
    <w:p w14:paraId="1DB94D27" w14:textId="77777777" w:rsidR="007E2CCE" w:rsidRDefault="007E2CCE" w:rsidP="00A70447">
      <w:pPr>
        <w:rPr>
          <w:rFonts w:ascii="Sakkal Majalla" w:hAnsi="Sakkal Majalla" w:cs="Sakkal Majalla"/>
          <w:sz w:val="28"/>
          <w:szCs w:val="28"/>
          <w:u w:val="single"/>
          <w:rtl/>
        </w:rPr>
      </w:pPr>
    </w:p>
    <w:p w14:paraId="4CA33408" w14:textId="77777777" w:rsidR="007E2CCE" w:rsidRDefault="007E2CCE" w:rsidP="00A70447">
      <w:pPr>
        <w:rPr>
          <w:rFonts w:ascii="Sakkal Majalla" w:hAnsi="Sakkal Majalla" w:cs="Sakkal Majalla"/>
          <w:sz w:val="28"/>
          <w:szCs w:val="28"/>
          <w:u w:val="single"/>
          <w:rtl/>
        </w:rPr>
      </w:pPr>
    </w:p>
    <w:p w14:paraId="795A4F27" w14:textId="77777777" w:rsidR="007E2CCE" w:rsidRDefault="007E2CCE" w:rsidP="00A70447">
      <w:pPr>
        <w:rPr>
          <w:rFonts w:ascii="Sakkal Majalla" w:hAnsi="Sakkal Majalla" w:cs="Sakkal Majalla"/>
          <w:sz w:val="28"/>
          <w:szCs w:val="28"/>
          <w:u w:val="single"/>
          <w:rtl/>
        </w:rPr>
      </w:pPr>
    </w:p>
    <w:p w14:paraId="363EFDBB" w14:textId="77777777" w:rsidR="00A70447" w:rsidRPr="005336E0" w:rsidRDefault="00A70447" w:rsidP="00A70447">
      <w:pPr>
        <w:rPr>
          <w:rFonts w:ascii="Sakkal Majalla" w:hAnsi="Sakkal Majalla" w:cs="Sakkal Majalla"/>
          <w:sz w:val="32"/>
          <w:szCs w:val="32"/>
          <w:u w:val="single"/>
          <w:rtl/>
        </w:rPr>
      </w:pPr>
      <w:r w:rsidRPr="005336E0">
        <w:rPr>
          <w:rFonts w:ascii="Sakkal Majalla" w:hAnsi="Sakkal Majalla" w:cs="Sakkal Majalla" w:hint="cs"/>
          <w:sz w:val="32"/>
          <w:szCs w:val="32"/>
          <w:u w:val="single"/>
          <w:rtl/>
        </w:rPr>
        <w:t xml:space="preserve">عبارات الاستبيان : </w:t>
      </w:r>
    </w:p>
    <w:p w14:paraId="09105C83" w14:textId="77777777" w:rsidR="00A70447" w:rsidRPr="00101D33" w:rsidRDefault="00A70447" w:rsidP="00A70447">
      <w:pPr>
        <w:spacing w:line="360" w:lineRule="auto"/>
        <w:rPr>
          <w:rFonts w:ascii="Simplified Arabic" w:hAnsi="Simplified Arabic" w:cs="Simplified Arabic"/>
          <w:sz w:val="28"/>
          <w:szCs w:val="28"/>
          <w:u w:val="single"/>
          <w:rtl/>
        </w:rPr>
      </w:pPr>
      <w:r w:rsidRPr="00101D33">
        <w:rPr>
          <w:rFonts w:ascii="Simplified Arabic" w:hAnsi="Simplified Arabic" w:cs="Simplified Arabic"/>
          <w:sz w:val="28"/>
          <w:szCs w:val="28"/>
          <w:u w:val="single"/>
          <w:rtl/>
        </w:rPr>
        <w:t>المحور الأول : واقع تطبيق حوكمة الذكاء الاصطناعي في الإدارة الحكومية السعودية</w:t>
      </w:r>
    </w:p>
    <w:tbl>
      <w:tblPr>
        <w:tblStyle w:val="GridTable6Colorful-Accent3"/>
        <w:tblpPr w:leftFromText="180" w:rightFromText="180" w:vertAnchor="text" w:horzAnchor="margin" w:tblpXSpec="center" w:tblpY="13"/>
        <w:bidiVisual/>
        <w:tblW w:w="5000" w:type="pct"/>
        <w:tblLook w:val="04A0" w:firstRow="1" w:lastRow="0" w:firstColumn="1" w:lastColumn="0" w:noHBand="0" w:noVBand="1"/>
      </w:tblPr>
      <w:tblGrid>
        <w:gridCol w:w="719"/>
        <w:gridCol w:w="3767"/>
        <w:gridCol w:w="877"/>
        <w:gridCol w:w="925"/>
        <w:gridCol w:w="720"/>
        <w:gridCol w:w="907"/>
        <w:gridCol w:w="907"/>
      </w:tblGrid>
      <w:tr w:rsidR="00A70447" w:rsidRPr="00A70447" w14:paraId="22A62785" w14:textId="77777777" w:rsidTr="00A70447">
        <w:trPr>
          <w:cnfStyle w:val="100000000000" w:firstRow="1" w:lastRow="0"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08" w:type="pct"/>
            <w:hideMark/>
          </w:tcPr>
          <w:p w14:paraId="53B9C38A" w14:textId="77777777" w:rsidR="00A70447" w:rsidRPr="00A70447" w:rsidRDefault="00A70447" w:rsidP="00F5424E">
            <w:pPr>
              <w:bidi w:val="0"/>
              <w:spacing w:after="160"/>
              <w:rPr>
                <w:rFonts w:ascii="Simplified Arabic" w:hAnsi="Simplified Arabic" w:cs="Simplified Arabic"/>
                <w:b w:val="0"/>
                <w:bCs w:val="0"/>
                <w:color w:val="auto"/>
                <w:sz w:val="24"/>
                <w:szCs w:val="24"/>
              </w:rPr>
            </w:pPr>
            <w:r w:rsidRPr="00A70447">
              <w:rPr>
                <w:rFonts w:ascii="Simplified Arabic" w:hAnsi="Simplified Arabic" w:cs="Simplified Arabic"/>
                <w:b w:val="0"/>
                <w:bCs w:val="0"/>
                <w:color w:val="auto"/>
                <w:sz w:val="24"/>
                <w:szCs w:val="24"/>
                <w:rtl/>
              </w:rPr>
              <w:t>رقم</w:t>
            </w:r>
          </w:p>
          <w:p w14:paraId="188F5695" w14:textId="77777777" w:rsidR="00A70447" w:rsidRPr="00A70447" w:rsidRDefault="00A70447" w:rsidP="00F5424E">
            <w:pPr>
              <w:spacing w:after="160"/>
              <w:rPr>
                <w:rFonts w:ascii="Simplified Arabic" w:hAnsi="Simplified Arabic" w:cs="Simplified Arabic"/>
                <w:b w:val="0"/>
                <w:bCs w:val="0"/>
                <w:color w:val="auto"/>
                <w:sz w:val="24"/>
                <w:szCs w:val="24"/>
                <w:rtl/>
              </w:rPr>
            </w:pPr>
            <w:r w:rsidRPr="00A70447">
              <w:rPr>
                <w:rFonts w:ascii="Simplified Arabic" w:hAnsi="Simplified Arabic" w:cs="Simplified Arabic"/>
                <w:b w:val="0"/>
                <w:bCs w:val="0"/>
                <w:color w:val="auto"/>
                <w:sz w:val="24"/>
                <w:szCs w:val="24"/>
                <w:rtl/>
              </w:rPr>
              <w:t>العبارة</w:t>
            </w:r>
          </w:p>
        </w:tc>
        <w:tc>
          <w:tcPr>
            <w:tcW w:w="2135" w:type="pct"/>
            <w:hideMark/>
          </w:tcPr>
          <w:p w14:paraId="4DF9569D" w14:textId="77777777" w:rsidR="00A70447" w:rsidRPr="00A70447" w:rsidRDefault="00A70447" w:rsidP="00F5424E">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A70447">
              <w:rPr>
                <w:rFonts w:ascii="Simplified Arabic" w:hAnsi="Simplified Arabic" w:cs="Simplified Arabic"/>
                <w:b w:val="0"/>
                <w:bCs w:val="0"/>
                <w:color w:val="auto"/>
                <w:sz w:val="24"/>
                <w:szCs w:val="24"/>
                <w:rtl/>
              </w:rPr>
              <w:t>العبارة</w:t>
            </w:r>
          </w:p>
        </w:tc>
        <w:tc>
          <w:tcPr>
            <w:tcW w:w="497" w:type="pct"/>
          </w:tcPr>
          <w:p w14:paraId="550487C1" w14:textId="5DA43790" w:rsidR="00A70447" w:rsidRPr="00A70447" w:rsidRDefault="00A70447" w:rsidP="00F5424E">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A70447">
              <w:rPr>
                <w:rFonts w:ascii="Simplified Arabic" w:hAnsi="Simplified Arabic" w:cs="Simplified Arabic" w:hint="cs"/>
                <w:b w:val="0"/>
                <w:bCs w:val="0"/>
                <w:color w:val="auto"/>
                <w:sz w:val="24"/>
                <w:szCs w:val="24"/>
                <w:rtl/>
              </w:rPr>
              <w:t xml:space="preserve">موافق بشدة </w:t>
            </w:r>
          </w:p>
        </w:tc>
        <w:tc>
          <w:tcPr>
            <w:tcW w:w="524" w:type="pct"/>
          </w:tcPr>
          <w:p w14:paraId="29D8CDA8" w14:textId="20F80590" w:rsidR="00A70447" w:rsidRPr="00A70447" w:rsidRDefault="00A70447" w:rsidP="00F5424E">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Pr>
            </w:pPr>
            <w:r w:rsidRPr="00A70447">
              <w:rPr>
                <w:rFonts w:ascii="Simplified Arabic" w:hAnsi="Simplified Arabic" w:cs="Simplified Arabic" w:hint="cs"/>
                <w:b w:val="0"/>
                <w:bCs w:val="0"/>
                <w:color w:val="auto"/>
                <w:sz w:val="24"/>
                <w:szCs w:val="24"/>
                <w:rtl/>
              </w:rPr>
              <w:t>موافق</w:t>
            </w:r>
          </w:p>
        </w:tc>
        <w:tc>
          <w:tcPr>
            <w:tcW w:w="408" w:type="pct"/>
          </w:tcPr>
          <w:p w14:paraId="7D567800" w14:textId="53993B9F" w:rsidR="00A70447" w:rsidRPr="00A70447" w:rsidRDefault="00A70447" w:rsidP="00F5424E">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Pr>
            </w:pPr>
            <w:r w:rsidRPr="00A70447">
              <w:rPr>
                <w:rFonts w:ascii="Simplified Arabic" w:hAnsi="Simplified Arabic" w:cs="Simplified Arabic" w:hint="cs"/>
                <w:b w:val="0"/>
                <w:bCs w:val="0"/>
                <w:color w:val="auto"/>
                <w:sz w:val="24"/>
                <w:szCs w:val="24"/>
                <w:rtl/>
              </w:rPr>
              <w:t>محايد</w:t>
            </w:r>
          </w:p>
        </w:tc>
        <w:tc>
          <w:tcPr>
            <w:tcW w:w="514" w:type="pct"/>
          </w:tcPr>
          <w:p w14:paraId="07B0B80A" w14:textId="528EA7FF" w:rsidR="00A70447" w:rsidRPr="00A70447" w:rsidRDefault="00A70447" w:rsidP="00F5424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A70447">
              <w:rPr>
                <w:rFonts w:ascii="Simplified Arabic" w:hAnsi="Simplified Arabic" w:cs="Simplified Arabic" w:hint="cs"/>
                <w:b w:val="0"/>
                <w:bCs w:val="0"/>
                <w:color w:val="auto"/>
                <w:sz w:val="24"/>
                <w:szCs w:val="24"/>
                <w:rtl/>
              </w:rPr>
              <w:t>غير موافق</w:t>
            </w:r>
          </w:p>
        </w:tc>
        <w:tc>
          <w:tcPr>
            <w:tcW w:w="514" w:type="pct"/>
          </w:tcPr>
          <w:p w14:paraId="79468D42" w14:textId="76582BF4" w:rsidR="00A70447" w:rsidRPr="00A70447" w:rsidRDefault="00A70447" w:rsidP="00F5424E">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Pr>
            </w:pPr>
            <w:r w:rsidRPr="00A70447">
              <w:rPr>
                <w:rFonts w:ascii="Simplified Arabic" w:hAnsi="Simplified Arabic" w:cs="Simplified Arabic" w:hint="cs"/>
                <w:b w:val="0"/>
                <w:bCs w:val="0"/>
                <w:color w:val="auto"/>
                <w:sz w:val="24"/>
                <w:szCs w:val="24"/>
                <w:rtl/>
              </w:rPr>
              <w:t xml:space="preserve">غير موافق بشدة </w:t>
            </w:r>
          </w:p>
        </w:tc>
      </w:tr>
      <w:tr w:rsidR="00A70447" w:rsidRPr="00A70447" w14:paraId="5B19BBB8" w14:textId="77777777" w:rsidTr="00A70447">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08" w:type="pct"/>
          </w:tcPr>
          <w:p w14:paraId="5B46ED9C" w14:textId="3F407FF7" w:rsidR="00A70447" w:rsidRPr="00A70447" w:rsidRDefault="00A70447" w:rsidP="00F5424E">
            <w:pPr>
              <w:spacing w:after="160"/>
              <w:rPr>
                <w:rFonts w:ascii="Simplified Arabic" w:hAnsi="Simplified Arabic" w:cs="Simplified Arabic"/>
                <w:b w:val="0"/>
                <w:bCs w:val="0"/>
                <w:color w:val="auto"/>
                <w:sz w:val="24"/>
                <w:szCs w:val="24"/>
              </w:rPr>
            </w:pPr>
            <w:r w:rsidRPr="00A70447">
              <w:rPr>
                <w:rFonts w:ascii="Simplified Arabic" w:hAnsi="Simplified Arabic" w:cs="Simplified Arabic"/>
                <w:b w:val="0"/>
                <w:bCs w:val="0"/>
                <w:color w:val="auto"/>
                <w:sz w:val="24"/>
                <w:szCs w:val="24"/>
              </w:rPr>
              <w:t>1</w:t>
            </w:r>
          </w:p>
        </w:tc>
        <w:tc>
          <w:tcPr>
            <w:tcW w:w="2135" w:type="pct"/>
            <w:hideMark/>
          </w:tcPr>
          <w:p w14:paraId="4B1660C6" w14:textId="77777777"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A70447">
              <w:rPr>
                <w:rFonts w:ascii="Simplified Arabic" w:hAnsi="Simplified Arabic" w:cs="Simplified Arabic"/>
                <w:color w:val="auto"/>
                <w:sz w:val="24"/>
                <w:szCs w:val="24"/>
                <w:rtl/>
              </w:rPr>
              <w:t>توجد سياسات واضحة لتنظيم استخدام الذكاء الاصطناعي في الجهات الحكومية</w:t>
            </w:r>
          </w:p>
        </w:tc>
        <w:tc>
          <w:tcPr>
            <w:tcW w:w="497" w:type="pct"/>
          </w:tcPr>
          <w:p w14:paraId="348B635F" w14:textId="2C2C98E4"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c>
          <w:tcPr>
            <w:tcW w:w="524" w:type="pct"/>
          </w:tcPr>
          <w:p w14:paraId="62700C60" w14:textId="0A4C4CD7"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408" w:type="pct"/>
          </w:tcPr>
          <w:p w14:paraId="7F97A90B" w14:textId="30D22E70"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514" w:type="pct"/>
          </w:tcPr>
          <w:p w14:paraId="54BA3EF7" w14:textId="77777777" w:rsidR="00A70447" w:rsidRPr="00A70447" w:rsidRDefault="00A70447"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c>
          <w:tcPr>
            <w:tcW w:w="514" w:type="pct"/>
          </w:tcPr>
          <w:p w14:paraId="783D19F5" w14:textId="30A7CF8D"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r>
      <w:tr w:rsidR="00A70447" w:rsidRPr="00A70447" w14:paraId="5A2E6DD3" w14:textId="77777777" w:rsidTr="00A70447">
        <w:trPr>
          <w:trHeight w:val="346"/>
        </w:trPr>
        <w:tc>
          <w:tcPr>
            <w:cnfStyle w:val="001000000000" w:firstRow="0" w:lastRow="0" w:firstColumn="1" w:lastColumn="0" w:oddVBand="0" w:evenVBand="0" w:oddHBand="0" w:evenHBand="0" w:firstRowFirstColumn="0" w:firstRowLastColumn="0" w:lastRowFirstColumn="0" w:lastRowLastColumn="0"/>
            <w:tcW w:w="408" w:type="pct"/>
          </w:tcPr>
          <w:p w14:paraId="05437B75" w14:textId="74DBE1E1" w:rsidR="00A70447" w:rsidRPr="00A70447" w:rsidRDefault="00A70447" w:rsidP="00F5424E">
            <w:pPr>
              <w:spacing w:after="160"/>
              <w:rPr>
                <w:rFonts w:ascii="Simplified Arabic" w:hAnsi="Simplified Arabic" w:cs="Simplified Arabic"/>
                <w:b w:val="0"/>
                <w:bCs w:val="0"/>
                <w:color w:val="auto"/>
                <w:sz w:val="24"/>
                <w:szCs w:val="24"/>
                <w:rtl/>
              </w:rPr>
            </w:pPr>
            <w:r w:rsidRPr="00A70447">
              <w:rPr>
                <w:rFonts w:ascii="Simplified Arabic" w:hAnsi="Simplified Arabic" w:cs="Simplified Arabic" w:hint="cs"/>
                <w:b w:val="0"/>
                <w:bCs w:val="0"/>
                <w:color w:val="auto"/>
                <w:sz w:val="24"/>
                <w:szCs w:val="24"/>
                <w:rtl/>
              </w:rPr>
              <w:t>2</w:t>
            </w:r>
          </w:p>
        </w:tc>
        <w:tc>
          <w:tcPr>
            <w:tcW w:w="2135" w:type="pct"/>
            <w:hideMark/>
          </w:tcPr>
          <w:p w14:paraId="08E3E36A" w14:textId="77777777"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A70447">
              <w:rPr>
                <w:rFonts w:ascii="Simplified Arabic" w:hAnsi="Simplified Arabic" w:cs="Simplified Arabic"/>
                <w:color w:val="auto"/>
                <w:sz w:val="24"/>
                <w:szCs w:val="24"/>
                <w:rtl/>
              </w:rPr>
              <w:t>تتوافر أطر تنظيمية وتشريعية تدعم تطبيق حوكمة الذكاء الاصطناعي</w:t>
            </w:r>
          </w:p>
        </w:tc>
        <w:tc>
          <w:tcPr>
            <w:tcW w:w="497" w:type="pct"/>
          </w:tcPr>
          <w:p w14:paraId="29981DEB" w14:textId="4B7E48A8"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524" w:type="pct"/>
          </w:tcPr>
          <w:p w14:paraId="4BC093FE" w14:textId="32A3A85A"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408" w:type="pct"/>
          </w:tcPr>
          <w:p w14:paraId="35FA4606" w14:textId="77988E9A"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514" w:type="pct"/>
          </w:tcPr>
          <w:p w14:paraId="29B5B93B" w14:textId="77777777" w:rsidR="00A70447" w:rsidRPr="00A70447" w:rsidRDefault="00A70447"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514" w:type="pct"/>
          </w:tcPr>
          <w:p w14:paraId="5D5D2A59" w14:textId="45F232ED"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r>
      <w:tr w:rsidR="00A70447" w:rsidRPr="00A70447" w14:paraId="3C0C519F" w14:textId="77777777" w:rsidTr="00A70447">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08" w:type="pct"/>
          </w:tcPr>
          <w:p w14:paraId="42381B28" w14:textId="5B31800B" w:rsidR="00A70447" w:rsidRPr="00A70447" w:rsidRDefault="00A70447" w:rsidP="00F5424E">
            <w:pPr>
              <w:spacing w:after="160"/>
              <w:rPr>
                <w:rFonts w:ascii="Simplified Arabic" w:hAnsi="Simplified Arabic" w:cs="Simplified Arabic"/>
                <w:b w:val="0"/>
                <w:bCs w:val="0"/>
                <w:color w:val="auto"/>
                <w:sz w:val="24"/>
                <w:szCs w:val="24"/>
              </w:rPr>
            </w:pPr>
            <w:r w:rsidRPr="00A70447">
              <w:rPr>
                <w:rFonts w:ascii="Simplified Arabic" w:hAnsi="Simplified Arabic" w:cs="Simplified Arabic" w:hint="cs"/>
                <w:b w:val="0"/>
                <w:bCs w:val="0"/>
                <w:color w:val="auto"/>
                <w:sz w:val="24"/>
                <w:szCs w:val="24"/>
                <w:rtl/>
              </w:rPr>
              <w:t>3</w:t>
            </w:r>
          </w:p>
        </w:tc>
        <w:tc>
          <w:tcPr>
            <w:tcW w:w="2135" w:type="pct"/>
            <w:hideMark/>
          </w:tcPr>
          <w:p w14:paraId="7D76AFC2" w14:textId="77777777"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A70447">
              <w:rPr>
                <w:rFonts w:ascii="Simplified Arabic" w:hAnsi="Simplified Arabic" w:cs="Simplified Arabic"/>
                <w:color w:val="auto"/>
                <w:sz w:val="24"/>
                <w:szCs w:val="24"/>
                <w:rtl/>
              </w:rPr>
              <w:t>تراعي الجهات الحكومية حماية البيانات والخصوصية عند استخدام تقنيات الذكاء الاصطناعي</w:t>
            </w:r>
          </w:p>
        </w:tc>
        <w:tc>
          <w:tcPr>
            <w:tcW w:w="497" w:type="pct"/>
          </w:tcPr>
          <w:p w14:paraId="4D41AAB3" w14:textId="78B2F3CC"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c>
          <w:tcPr>
            <w:tcW w:w="524" w:type="pct"/>
          </w:tcPr>
          <w:p w14:paraId="6B3E6D5E" w14:textId="1D5FA112"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408" w:type="pct"/>
          </w:tcPr>
          <w:p w14:paraId="54F68EE8" w14:textId="54BE235E"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514" w:type="pct"/>
          </w:tcPr>
          <w:p w14:paraId="19CFA51F" w14:textId="77777777" w:rsidR="00A70447" w:rsidRPr="00A70447" w:rsidRDefault="00A70447"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c>
          <w:tcPr>
            <w:tcW w:w="514" w:type="pct"/>
          </w:tcPr>
          <w:p w14:paraId="11D53985" w14:textId="46B62534"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r>
      <w:tr w:rsidR="00A70447" w:rsidRPr="00A70447" w14:paraId="4302555D" w14:textId="77777777" w:rsidTr="00A70447">
        <w:trPr>
          <w:trHeight w:val="339"/>
        </w:trPr>
        <w:tc>
          <w:tcPr>
            <w:cnfStyle w:val="001000000000" w:firstRow="0" w:lastRow="0" w:firstColumn="1" w:lastColumn="0" w:oddVBand="0" w:evenVBand="0" w:oddHBand="0" w:evenHBand="0" w:firstRowFirstColumn="0" w:firstRowLastColumn="0" w:lastRowFirstColumn="0" w:lastRowLastColumn="0"/>
            <w:tcW w:w="408" w:type="pct"/>
          </w:tcPr>
          <w:p w14:paraId="3FA42457" w14:textId="150A0CCD" w:rsidR="00A70447" w:rsidRPr="00A70447" w:rsidRDefault="00A70447" w:rsidP="00F5424E">
            <w:pPr>
              <w:spacing w:after="160"/>
              <w:rPr>
                <w:rFonts w:ascii="Simplified Arabic" w:hAnsi="Simplified Arabic" w:cs="Simplified Arabic"/>
                <w:b w:val="0"/>
                <w:bCs w:val="0"/>
                <w:color w:val="auto"/>
                <w:sz w:val="24"/>
                <w:szCs w:val="24"/>
                <w:rtl/>
              </w:rPr>
            </w:pPr>
            <w:r w:rsidRPr="00A70447">
              <w:rPr>
                <w:rFonts w:ascii="Simplified Arabic" w:hAnsi="Simplified Arabic" w:cs="Simplified Arabic" w:hint="cs"/>
                <w:b w:val="0"/>
                <w:bCs w:val="0"/>
                <w:color w:val="auto"/>
                <w:sz w:val="24"/>
                <w:szCs w:val="24"/>
                <w:rtl/>
              </w:rPr>
              <w:t>4</w:t>
            </w:r>
          </w:p>
        </w:tc>
        <w:tc>
          <w:tcPr>
            <w:tcW w:w="2135" w:type="pct"/>
            <w:hideMark/>
          </w:tcPr>
          <w:p w14:paraId="171306CF" w14:textId="77777777"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A70447">
              <w:rPr>
                <w:rFonts w:ascii="Simplified Arabic" w:hAnsi="Simplified Arabic" w:cs="Simplified Arabic"/>
                <w:color w:val="auto"/>
                <w:sz w:val="24"/>
                <w:szCs w:val="24"/>
                <w:rtl/>
              </w:rPr>
              <w:t>تحرص الجهات الحكومية على تعزيز الشفافية في القرارات التي تعتمد على الذكاء الاصطناعي</w:t>
            </w:r>
          </w:p>
        </w:tc>
        <w:tc>
          <w:tcPr>
            <w:tcW w:w="497" w:type="pct"/>
          </w:tcPr>
          <w:p w14:paraId="4FF8E793" w14:textId="0F7F8767"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524" w:type="pct"/>
          </w:tcPr>
          <w:p w14:paraId="1AD8CAF8" w14:textId="221EB7D7"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408" w:type="pct"/>
          </w:tcPr>
          <w:p w14:paraId="09EF5A66" w14:textId="1D7B66AD"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514" w:type="pct"/>
          </w:tcPr>
          <w:p w14:paraId="3319FE66" w14:textId="77777777" w:rsidR="00A70447" w:rsidRPr="00A70447" w:rsidRDefault="00A70447"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514" w:type="pct"/>
          </w:tcPr>
          <w:p w14:paraId="3E6BA76A" w14:textId="043FC529"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r>
      <w:tr w:rsidR="00A70447" w:rsidRPr="00A70447" w14:paraId="25D5012A" w14:textId="77777777" w:rsidTr="00A70447">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08" w:type="pct"/>
          </w:tcPr>
          <w:p w14:paraId="4B91B20B" w14:textId="3D99D00B" w:rsidR="00A70447" w:rsidRPr="00A70447" w:rsidRDefault="00A70447" w:rsidP="00F5424E">
            <w:pPr>
              <w:spacing w:after="160"/>
              <w:rPr>
                <w:rFonts w:ascii="Simplified Arabic" w:hAnsi="Simplified Arabic" w:cs="Simplified Arabic"/>
                <w:b w:val="0"/>
                <w:bCs w:val="0"/>
                <w:color w:val="auto"/>
                <w:sz w:val="24"/>
                <w:szCs w:val="24"/>
              </w:rPr>
            </w:pPr>
            <w:r w:rsidRPr="00A70447">
              <w:rPr>
                <w:rFonts w:ascii="Simplified Arabic" w:hAnsi="Simplified Arabic" w:cs="Simplified Arabic" w:hint="cs"/>
                <w:b w:val="0"/>
                <w:bCs w:val="0"/>
                <w:color w:val="auto"/>
                <w:sz w:val="24"/>
                <w:szCs w:val="24"/>
                <w:rtl/>
              </w:rPr>
              <w:t>5</w:t>
            </w:r>
          </w:p>
        </w:tc>
        <w:tc>
          <w:tcPr>
            <w:tcW w:w="2135" w:type="pct"/>
            <w:hideMark/>
          </w:tcPr>
          <w:p w14:paraId="2F6820FF" w14:textId="77777777"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rPr>
            </w:pPr>
            <w:r w:rsidRPr="00A70447">
              <w:rPr>
                <w:rFonts w:ascii="Simplified Arabic" w:hAnsi="Simplified Arabic" w:cs="Simplified Arabic"/>
                <w:color w:val="auto"/>
                <w:sz w:val="24"/>
                <w:szCs w:val="24"/>
                <w:rtl/>
              </w:rPr>
              <w:t>يسهم دعم القيادة في تعزيز تطبيق حوكمة الذكاء الاصطناعي في الجهات الحكومية</w:t>
            </w:r>
            <w:r w:rsidRPr="00A70447">
              <w:rPr>
                <w:rFonts w:ascii="Simplified Arabic" w:hAnsi="Simplified Arabic" w:cs="Simplified Arabic"/>
                <w:color w:val="auto"/>
                <w:sz w:val="24"/>
                <w:szCs w:val="24"/>
              </w:rPr>
              <w:t>.</w:t>
            </w:r>
          </w:p>
        </w:tc>
        <w:tc>
          <w:tcPr>
            <w:tcW w:w="497" w:type="pct"/>
          </w:tcPr>
          <w:p w14:paraId="48C697AD" w14:textId="75ED7CF6"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c>
          <w:tcPr>
            <w:tcW w:w="524" w:type="pct"/>
          </w:tcPr>
          <w:p w14:paraId="05B594CE" w14:textId="592EDD52"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408" w:type="pct"/>
          </w:tcPr>
          <w:p w14:paraId="221A44DB" w14:textId="2E3C44F9"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514" w:type="pct"/>
          </w:tcPr>
          <w:p w14:paraId="6F7F579C" w14:textId="77777777" w:rsidR="00A70447" w:rsidRPr="00A70447" w:rsidRDefault="00A70447"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c>
          <w:tcPr>
            <w:tcW w:w="514" w:type="pct"/>
          </w:tcPr>
          <w:p w14:paraId="64D04ADE" w14:textId="2A7A3B28"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r>
    </w:tbl>
    <w:p w14:paraId="723B0F6E" w14:textId="77777777" w:rsidR="00A70447" w:rsidRDefault="00A70447" w:rsidP="00A70447">
      <w:pPr>
        <w:rPr>
          <w:rFonts w:ascii="Sakkal Majalla" w:hAnsi="Sakkal Majalla" w:cs="Sakkal Majalla"/>
          <w:sz w:val="28"/>
          <w:szCs w:val="28"/>
          <w:u w:val="single"/>
          <w:rtl/>
        </w:rPr>
      </w:pPr>
    </w:p>
    <w:p w14:paraId="7B64F946" w14:textId="77777777" w:rsidR="007E2CCE" w:rsidRDefault="00A70447" w:rsidP="00A70447">
      <w:pPr>
        <w:spacing w:line="360" w:lineRule="auto"/>
        <w:rPr>
          <w:rFonts w:ascii="Sakkal Majalla" w:hAnsi="Sakkal Majalla" w:cs="Sakkal Majalla"/>
          <w:sz w:val="28"/>
          <w:szCs w:val="28"/>
          <w:u w:val="single"/>
        </w:rPr>
      </w:pPr>
      <w:r w:rsidRPr="0036148E">
        <w:rPr>
          <w:rFonts w:ascii="Sakkal Majalla" w:hAnsi="Sakkal Majalla" w:cs="Sakkal Majalla"/>
          <w:sz w:val="28"/>
          <w:szCs w:val="28"/>
          <w:u w:val="single"/>
        </w:rPr>
        <w:t> </w:t>
      </w:r>
    </w:p>
    <w:p w14:paraId="25663672" w14:textId="77777777" w:rsidR="007E2CCE" w:rsidRDefault="007E2CCE" w:rsidP="00A70447">
      <w:pPr>
        <w:spacing w:line="360" w:lineRule="auto"/>
        <w:rPr>
          <w:rFonts w:ascii="Sakkal Majalla" w:hAnsi="Sakkal Majalla" w:cs="Sakkal Majalla"/>
          <w:sz w:val="28"/>
          <w:szCs w:val="28"/>
          <w:u w:val="single"/>
        </w:rPr>
      </w:pPr>
    </w:p>
    <w:p w14:paraId="7E3C4595" w14:textId="77777777" w:rsidR="007E2CCE" w:rsidRDefault="007E2CCE" w:rsidP="00A70447">
      <w:pPr>
        <w:spacing w:line="360" w:lineRule="auto"/>
        <w:rPr>
          <w:rFonts w:ascii="Sakkal Majalla" w:hAnsi="Sakkal Majalla" w:cs="Sakkal Majalla"/>
          <w:sz w:val="28"/>
          <w:szCs w:val="28"/>
          <w:u w:val="single"/>
        </w:rPr>
      </w:pPr>
    </w:p>
    <w:p w14:paraId="4C2045D5" w14:textId="77777777" w:rsidR="007E2CCE" w:rsidRDefault="007E2CCE" w:rsidP="00A70447">
      <w:pPr>
        <w:spacing w:line="360" w:lineRule="auto"/>
        <w:rPr>
          <w:rFonts w:ascii="Sakkal Majalla" w:hAnsi="Sakkal Majalla" w:cs="Sakkal Majalla"/>
          <w:sz w:val="28"/>
          <w:szCs w:val="28"/>
          <w:u w:val="single"/>
        </w:rPr>
      </w:pPr>
    </w:p>
    <w:p w14:paraId="34BDFE6B" w14:textId="77777777" w:rsidR="007E2CCE" w:rsidRDefault="007E2CCE" w:rsidP="00A70447">
      <w:pPr>
        <w:spacing w:line="360" w:lineRule="auto"/>
        <w:rPr>
          <w:rFonts w:ascii="Sakkal Majalla" w:hAnsi="Sakkal Majalla" w:cs="Sakkal Majalla"/>
          <w:sz w:val="28"/>
          <w:szCs w:val="28"/>
          <w:u w:val="single"/>
        </w:rPr>
      </w:pPr>
    </w:p>
    <w:p w14:paraId="6E2C7C8E" w14:textId="77777777" w:rsidR="007E2CCE" w:rsidRDefault="007E2CCE" w:rsidP="00A70447">
      <w:pPr>
        <w:spacing w:line="360" w:lineRule="auto"/>
        <w:rPr>
          <w:rFonts w:ascii="Sakkal Majalla" w:hAnsi="Sakkal Majalla" w:cs="Sakkal Majalla"/>
          <w:sz w:val="28"/>
          <w:szCs w:val="28"/>
          <w:u w:val="single"/>
        </w:rPr>
      </w:pPr>
    </w:p>
    <w:p w14:paraId="14C6790D" w14:textId="77D62A95" w:rsidR="00A70447" w:rsidRPr="00101D33" w:rsidRDefault="00A70447" w:rsidP="00A70447">
      <w:pPr>
        <w:spacing w:line="360" w:lineRule="auto"/>
        <w:rPr>
          <w:rFonts w:ascii="Simplified Arabic" w:hAnsi="Simplified Arabic" w:cs="Simplified Arabic"/>
          <w:sz w:val="28"/>
          <w:szCs w:val="28"/>
          <w:u w:val="single"/>
          <w:rtl/>
        </w:rPr>
      </w:pPr>
      <w:r w:rsidRPr="0036148E">
        <w:rPr>
          <w:rFonts w:ascii="Sakkal Majalla" w:hAnsi="Sakkal Majalla" w:cs="Sakkal Majalla"/>
          <w:sz w:val="28"/>
          <w:szCs w:val="28"/>
          <w:u w:val="single"/>
        </w:rPr>
        <w:t xml:space="preserve"> </w:t>
      </w:r>
      <w:r w:rsidRPr="00101D33">
        <w:rPr>
          <w:rFonts w:ascii="Simplified Arabic" w:hAnsi="Simplified Arabic" w:cs="Simplified Arabic"/>
          <w:sz w:val="28"/>
          <w:szCs w:val="28"/>
          <w:u w:val="single"/>
          <w:rtl/>
        </w:rPr>
        <w:t>المحور الثاني : أثر حوكمة الذكاء الاصطناعي في تطوير الإدارة الحكومية والسياسات العامة</w:t>
      </w:r>
    </w:p>
    <w:tbl>
      <w:tblPr>
        <w:tblStyle w:val="PlainTable1"/>
        <w:tblpPr w:leftFromText="180" w:rightFromText="180" w:vertAnchor="text" w:horzAnchor="margin" w:tblpXSpec="center" w:tblpY="13"/>
        <w:bidiVisual/>
        <w:tblW w:w="5000" w:type="pct"/>
        <w:tblLook w:val="04A0" w:firstRow="1" w:lastRow="0" w:firstColumn="1" w:lastColumn="0" w:noHBand="0" w:noVBand="1"/>
      </w:tblPr>
      <w:tblGrid>
        <w:gridCol w:w="724"/>
        <w:gridCol w:w="3785"/>
        <w:gridCol w:w="880"/>
        <w:gridCol w:w="880"/>
        <w:gridCol w:w="928"/>
        <w:gridCol w:w="723"/>
        <w:gridCol w:w="902"/>
      </w:tblGrid>
      <w:tr w:rsidR="00A70447" w:rsidRPr="00A70447" w14:paraId="2069DE78" w14:textId="77777777" w:rsidTr="00A70447">
        <w:trPr>
          <w:cnfStyle w:val="100000000000" w:firstRow="1" w:lastRow="0"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10" w:type="pct"/>
            <w:hideMark/>
          </w:tcPr>
          <w:p w14:paraId="1D1E9C53" w14:textId="77777777" w:rsidR="00A70447" w:rsidRPr="00A70447" w:rsidRDefault="00A70447" w:rsidP="00A70447">
            <w:pPr>
              <w:spacing w:after="160"/>
              <w:rPr>
                <w:rFonts w:ascii="Simplified Arabic" w:hAnsi="Simplified Arabic" w:cs="Simplified Arabic"/>
                <w:rtl/>
              </w:rPr>
            </w:pPr>
            <w:r w:rsidRPr="00A70447">
              <w:rPr>
                <w:rFonts w:ascii="Simplified Arabic" w:hAnsi="Simplified Arabic" w:cs="Simplified Arabic"/>
                <w:rtl/>
              </w:rPr>
              <w:t>رقم</w:t>
            </w:r>
          </w:p>
          <w:p w14:paraId="3A5FE343" w14:textId="77777777" w:rsidR="00A70447" w:rsidRPr="00A70447" w:rsidRDefault="00A70447" w:rsidP="00A70447">
            <w:pPr>
              <w:spacing w:after="160"/>
              <w:rPr>
                <w:rFonts w:ascii="Simplified Arabic" w:hAnsi="Simplified Arabic" w:cs="Simplified Arabic"/>
                <w:rtl/>
              </w:rPr>
            </w:pPr>
            <w:r w:rsidRPr="00A70447">
              <w:rPr>
                <w:rFonts w:ascii="Simplified Arabic" w:hAnsi="Simplified Arabic" w:cs="Simplified Arabic"/>
                <w:rtl/>
              </w:rPr>
              <w:t>العبارة</w:t>
            </w:r>
          </w:p>
        </w:tc>
        <w:tc>
          <w:tcPr>
            <w:tcW w:w="2145" w:type="pct"/>
            <w:hideMark/>
          </w:tcPr>
          <w:p w14:paraId="0B9E4348" w14:textId="77777777" w:rsidR="00A70447" w:rsidRPr="00A70447" w:rsidRDefault="00A70447"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tl/>
              </w:rPr>
              <w:t>العبارة</w:t>
            </w:r>
          </w:p>
        </w:tc>
        <w:tc>
          <w:tcPr>
            <w:tcW w:w="499" w:type="pct"/>
          </w:tcPr>
          <w:p w14:paraId="5CA0D65F" w14:textId="661C97BC" w:rsidR="00A70447" w:rsidRPr="00A70447" w:rsidRDefault="00A70447" w:rsidP="00A70447">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hint="cs"/>
                <w:b w:val="0"/>
                <w:bCs w:val="0"/>
                <w:rtl/>
              </w:rPr>
              <w:t xml:space="preserve">موافق بشدة </w:t>
            </w:r>
          </w:p>
        </w:tc>
        <w:tc>
          <w:tcPr>
            <w:tcW w:w="499" w:type="pct"/>
          </w:tcPr>
          <w:p w14:paraId="620F26DE" w14:textId="71F5E614" w:rsidR="00A70447" w:rsidRPr="00A70447" w:rsidRDefault="00A70447"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hint="cs"/>
                <w:b w:val="0"/>
                <w:bCs w:val="0"/>
                <w:rtl/>
              </w:rPr>
              <w:t>موافق</w:t>
            </w:r>
          </w:p>
        </w:tc>
        <w:tc>
          <w:tcPr>
            <w:tcW w:w="526" w:type="pct"/>
          </w:tcPr>
          <w:p w14:paraId="7A5302D0" w14:textId="018884DB" w:rsidR="00A70447" w:rsidRPr="00A70447" w:rsidRDefault="00A70447"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hint="cs"/>
                <w:b w:val="0"/>
                <w:bCs w:val="0"/>
                <w:rtl/>
              </w:rPr>
              <w:t>محايد</w:t>
            </w:r>
          </w:p>
        </w:tc>
        <w:tc>
          <w:tcPr>
            <w:tcW w:w="410" w:type="pct"/>
          </w:tcPr>
          <w:p w14:paraId="5D9FE28B" w14:textId="6D5D7523" w:rsidR="00A70447" w:rsidRPr="00A70447" w:rsidRDefault="00A70447"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hint="cs"/>
                <w:b w:val="0"/>
                <w:bCs w:val="0"/>
                <w:rtl/>
              </w:rPr>
              <w:t>غير موافق</w:t>
            </w:r>
          </w:p>
        </w:tc>
        <w:tc>
          <w:tcPr>
            <w:tcW w:w="512" w:type="pct"/>
          </w:tcPr>
          <w:p w14:paraId="59C2C76F" w14:textId="3563A6AB" w:rsidR="00A70447" w:rsidRPr="00A70447" w:rsidRDefault="00A70447" w:rsidP="00A704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hint="cs"/>
                <w:b w:val="0"/>
                <w:bCs w:val="0"/>
                <w:rtl/>
              </w:rPr>
              <w:t xml:space="preserve">غير موافق بشدة </w:t>
            </w:r>
          </w:p>
        </w:tc>
      </w:tr>
      <w:tr w:rsidR="00A70447" w:rsidRPr="00A70447" w14:paraId="261E8CF0" w14:textId="77777777" w:rsidTr="00A70447">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10" w:type="pct"/>
            <w:hideMark/>
          </w:tcPr>
          <w:p w14:paraId="18885FB6" w14:textId="2481971D" w:rsidR="00A70447" w:rsidRPr="00A70447" w:rsidRDefault="00F75B5D" w:rsidP="00F5424E">
            <w:pPr>
              <w:spacing w:after="160"/>
              <w:rPr>
                <w:rFonts w:ascii="Simplified Arabic" w:hAnsi="Simplified Arabic" w:cs="Simplified Arabic"/>
                <w:rtl/>
              </w:rPr>
            </w:pPr>
            <w:r>
              <w:rPr>
                <w:rFonts w:ascii="Simplified Arabic" w:hAnsi="Simplified Arabic" w:cs="Simplified Arabic" w:hint="cs"/>
                <w:rtl/>
              </w:rPr>
              <w:t>1</w:t>
            </w:r>
          </w:p>
        </w:tc>
        <w:tc>
          <w:tcPr>
            <w:tcW w:w="2145" w:type="pct"/>
            <w:hideMark/>
          </w:tcPr>
          <w:p w14:paraId="42CC92D9" w14:textId="77777777"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تسهم حوكمة الذكاء الاصطناعي في رفع كفاءة الأداء الحكومي</w:t>
            </w:r>
          </w:p>
        </w:tc>
        <w:tc>
          <w:tcPr>
            <w:tcW w:w="499" w:type="pct"/>
          </w:tcPr>
          <w:p w14:paraId="1FE21FAC" w14:textId="77777777" w:rsidR="00A70447" w:rsidRPr="00A70447" w:rsidRDefault="00A70447"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499" w:type="pct"/>
          </w:tcPr>
          <w:p w14:paraId="3D2A5E7B" w14:textId="156188B3"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526" w:type="pct"/>
          </w:tcPr>
          <w:p w14:paraId="1D7771BF" w14:textId="563DA14A"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410" w:type="pct"/>
          </w:tcPr>
          <w:p w14:paraId="0A5376CB" w14:textId="7C72AC01"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512" w:type="pct"/>
          </w:tcPr>
          <w:p w14:paraId="3F010B62" w14:textId="3D72E973"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r>
      <w:tr w:rsidR="00A70447" w:rsidRPr="00A70447" w14:paraId="565C7C4D" w14:textId="77777777" w:rsidTr="00A70447">
        <w:trPr>
          <w:trHeight w:val="346"/>
        </w:trPr>
        <w:tc>
          <w:tcPr>
            <w:cnfStyle w:val="001000000000" w:firstRow="0" w:lastRow="0" w:firstColumn="1" w:lastColumn="0" w:oddVBand="0" w:evenVBand="0" w:oddHBand="0" w:evenHBand="0" w:firstRowFirstColumn="0" w:firstRowLastColumn="0" w:lastRowFirstColumn="0" w:lastRowLastColumn="0"/>
            <w:tcW w:w="410" w:type="pct"/>
            <w:hideMark/>
          </w:tcPr>
          <w:p w14:paraId="7D11A0F6" w14:textId="7B857E9D" w:rsidR="00A70447" w:rsidRPr="00A70447" w:rsidRDefault="00F75B5D" w:rsidP="00F5424E">
            <w:pPr>
              <w:spacing w:after="160"/>
              <w:rPr>
                <w:rFonts w:ascii="Simplified Arabic" w:hAnsi="Simplified Arabic" w:cs="Simplified Arabic"/>
                <w:rtl/>
              </w:rPr>
            </w:pPr>
            <w:r>
              <w:rPr>
                <w:rFonts w:ascii="Simplified Arabic" w:hAnsi="Simplified Arabic" w:cs="Simplified Arabic" w:hint="cs"/>
                <w:rtl/>
              </w:rPr>
              <w:t>2</w:t>
            </w:r>
          </w:p>
        </w:tc>
        <w:tc>
          <w:tcPr>
            <w:tcW w:w="2145" w:type="pct"/>
            <w:hideMark/>
          </w:tcPr>
          <w:p w14:paraId="2858EC0A" w14:textId="77777777"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تؤدي حوكمة الذكاء الاصطناعي إلى رفع مستوى المساءلة في المؤسسات الحكومية</w:t>
            </w:r>
          </w:p>
        </w:tc>
        <w:tc>
          <w:tcPr>
            <w:tcW w:w="499" w:type="pct"/>
          </w:tcPr>
          <w:p w14:paraId="4D9C80D8" w14:textId="77777777" w:rsidR="00A70447" w:rsidRPr="00A70447" w:rsidRDefault="00A70447"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499" w:type="pct"/>
          </w:tcPr>
          <w:p w14:paraId="7663FA0C" w14:textId="05D32E93"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526" w:type="pct"/>
          </w:tcPr>
          <w:p w14:paraId="747C83F6" w14:textId="1D98B136"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410" w:type="pct"/>
          </w:tcPr>
          <w:p w14:paraId="67DF59E5" w14:textId="1A6130C5"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512" w:type="pct"/>
          </w:tcPr>
          <w:p w14:paraId="7E8884D3" w14:textId="59C5F552"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r>
      <w:tr w:rsidR="00A70447" w:rsidRPr="00A70447" w14:paraId="3617DCB2" w14:textId="77777777" w:rsidTr="00A70447">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10" w:type="pct"/>
            <w:hideMark/>
          </w:tcPr>
          <w:p w14:paraId="3519744F" w14:textId="0F5893CE" w:rsidR="00A70447" w:rsidRPr="00A70447" w:rsidRDefault="00F75B5D" w:rsidP="00F5424E">
            <w:pPr>
              <w:spacing w:after="160"/>
              <w:rPr>
                <w:rFonts w:ascii="Simplified Arabic" w:hAnsi="Simplified Arabic" w:cs="Simplified Arabic"/>
              </w:rPr>
            </w:pPr>
            <w:r>
              <w:rPr>
                <w:rFonts w:ascii="Simplified Arabic" w:hAnsi="Simplified Arabic" w:cs="Simplified Arabic" w:hint="cs"/>
                <w:rtl/>
              </w:rPr>
              <w:t>3</w:t>
            </w:r>
          </w:p>
        </w:tc>
        <w:tc>
          <w:tcPr>
            <w:tcW w:w="2145" w:type="pct"/>
            <w:hideMark/>
          </w:tcPr>
          <w:p w14:paraId="2C8FC87A" w14:textId="77777777"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70447">
              <w:rPr>
                <w:rFonts w:ascii="Simplified Arabic" w:hAnsi="Simplified Arabic" w:cs="Simplified Arabic"/>
                <w:rtl/>
              </w:rPr>
              <w:t>تسهم حوكمة الذكاء الاصطناعي في تحقيق مستهدفات رؤية المملكة 2030</w:t>
            </w:r>
            <w:r w:rsidRPr="00A70447">
              <w:rPr>
                <w:rFonts w:ascii="Simplified Arabic" w:hAnsi="Simplified Arabic" w:cs="Simplified Arabic"/>
              </w:rPr>
              <w:t>.</w:t>
            </w:r>
          </w:p>
        </w:tc>
        <w:tc>
          <w:tcPr>
            <w:tcW w:w="499" w:type="pct"/>
          </w:tcPr>
          <w:p w14:paraId="293117A7" w14:textId="77777777" w:rsidR="00A70447" w:rsidRPr="00A70447" w:rsidRDefault="00A70447"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499" w:type="pct"/>
          </w:tcPr>
          <w:p w14:paraId="230AB8A1" w14:textId="63D904FD"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526" w:type="pct"/>
          </w:tcPr>
          <w:p w14:paraId="6D59B6D4" w14:textId="375570E6"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410" w:type="pct"/>
          </w:tcPr>
          <w:p w14:paraId="25C7C1A7" w14:textId="6DC846EA"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512" w:type="pct"/>
          </w:tcPr>
          <w:p w14:paraId="7B5CE706" w14:textId="11AE7B99"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r>
      <w:tr w:rsidR="00A70447" w:rsidRPr="00A70447" w14:paraId="42EA1824" w14:textId="77777777" w:rsidTr="00A70447">
        <w:trPr>
          <w:trHeight w:val="339"/>
        </w:trPr>
        <w:tc>
          <w:tcPr>
            <w:cnfStyle w:val="001000000000" w:firstRow="0" w:lastRow="0" w:firstColumn="1" w:lastColumn="0" w:oddVBand="0" w:evenVBand="0" w:oddHBand="0" w:evenHBand="0" w:firstRowFirstColumn="0" w:firstRowLastColumn="0" w:lastRowFirstColumn="0" w:lastRowLastColumn="0"/>
            <w:tcW w:w="410" w:type="pct"/>
            <w:hideMark/>
          </w:tcPr>
          <w:p w14:paraId="4C7A7AE5" w14:textId="0ECB0DD3" w:rsidR="00A70447" w:rsidRPr="00A70447" w:rsidRDefault="00F75B5D" w:rsidP="00F5424E">
            <w:pPr>
              <w:spacing w:after="160"/>
              <w:rPr>
                <w:rFonts w:ascii="Simplified Arabic" w:hAnsi="Simplified Arabic" w:cs="Simplified Arabic"/>
                <w:rtl/>
              </w:rPr>
            </w:pPr>
            <w:r>
              <w:rPr>
                <w:rFonts w:ascii="Simplified Arabic" w:hAnsi="Simplified Arabic" w:cs="Simplified Arabic" w:hint="cs"/>
                <w:rtl/>
              </w:rPr>
              <w:t>4</w:t>
            </w:r>
          </w:p>
        </w:tc>
        <w:tc>
          <w:tcPr>
            <w:tcW w:w="2145" w:type="pct"/>
            <w:hideMark/>
          </w:tcPr>
          <w:p w14:paraId="11C9820E" w14:textId="77777777"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tl/>
              </w:rPr>
              <w:t>يسهم تطبيق حوكمة الذكاء الاصطناعي في تعزيز ثقة المجتمع في الخدمات الحكومية</w:t>
            </w:r>
            <w:r w:rsidRPr="00A70447">
              <w:rPr>
                <w:rFonts w:ascii="Simplified Arabic" w:hAnsi="Simplified Arabic" w:cs="Simplified Arabic"/>
              </w:rPr>
              <w:t>.</w:t>
            </w:r>
          </w:p>
        </w:tc>
        <w:tc>
          <w:tcPr>
            <w:tcW w:w="499" w:type="pct"/>
          </w:tcPr>
          <w:p w14:paraId="51C628A5" w14:textId="77777777" w:rsidR="00A70447" w:rsidRPr="00A70447" w:rsidRDefault="00A70447"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499" w:type="pct"/>
          </w:tcPr>
          <w:p w14:paraId="7A8F04E9" w14:textId="095676DF"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526" w:type="pct"/>
          </w:tcPr>
          <w:p w14:paraId="5BBC56D4" w14:textId="530F344E"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410" w:type="pct"/>
          </w:tcPr>
          <w:p w14:paraId="635BEA57" w14:textId="21CD10EE"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512" w:type="pct"/>
          </w:tcPr>
          <w:p w14:paraId="5839F7F3" w14:textId="17A14B29" w:rsidR="00A70447" w:rsidRPr="00A70447" w:rsidRDefault="00A70447" w:rsidP="00F5424E">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p>
        </w:tc>
      </w:tr>
      <w:tr w:rsidR="00A70447" w:rsidRPr="00A70447" w14:paraId="4D2F037B" w14:textId="77777777" w:rsidTr="00A70447">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10" w:type="pct"/>
            <w:hideMark/>
          </w:tcPr>
          <w:p w14:paraId="29AD0861" w14:textId="0D73215E" w:rsidR="00A70447" w:rsidRPr="00A70447" w:rsidRDefault="00F75B5D" w:rsidP="00F5424E">
            <w:pPr>
              <w:spacing w:after="160"/>
              <w:rPr>
                <w:rFonts w:ascii="Simplified Arabic" w:hAnsi="Simplified Arabic" w:cs="Simplified Arabic"/>
              </w:rPr>
            </w:pPr>
            <w:r>
              <w:rPr>
                <w:rFonts w:ascii="Simplified Arabic" w:hAnsi="Simplified Arabic" w:cs="Simplified Arabic" w:hint="cs"/>
                <w:rtl/>
              </w:rPr>
              <w:t>5</w:t>
            </w:r>
          </w:p>
        </w:tc>
        <w:tc>
          <w:tcPr>
            <w:tcW w:w="2145" w:type="pct"/>
            <w:hideMark/>
          </w:tcPr>
          <w:p w14:paraId="6E2728E8" w14:textId="77777777"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A70447">
              <w:rPr>
                <w:rFonts w:ascii="Simplified Arabic" w:hAnsi="Simplified Arabic" w:cs="Simplified Arabic"/>
                <w:rtl/>
              </w:rPr>
              <w:t>يساعد تطبيق حوكمة الذكاء الاصطناعي في الحد من المخاطر والأخطاء الإدارية</w:t>
            </w:r>
          </w:p>
        </w:tc>
        <w:tc>
          <w:tcPr>
            <w:tcW w:w="499" w:type="pct"/>
          </w:tcPr>
          <w:p w14:paraId="64A68EFB" w14:textId="77777777" w:rsidR="00A70447" w:rsidRPr="00A70447" w:rsidRDefault="00A70447"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499" w:type="pct"/>
          </w:tcPr>
          <w:p w14:paraId="6F594AE8" w14:textId="1B39F33E"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526" w:type="pct"/>
          </w:tcPr>
          <w:p w14:paraId="4F9BA595" w14:textId="749BE1FF"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410" w:type="pct"/>
          </w:tcPr>
          <w:p w14:paraId="212C3659" w14:textId="06834287"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512" w:type="pct"/>
          </w:tcPr>
          <w:p w14:paraId="382DB96B" w14:textId="551AF704" w:rsidR="00A70447" w:rsidRPr="00A70447" w:rsidRDefault="00A70447" w:rsidP="00F5424E">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r>
    </w:tbl>
    <w:p w14:paraId="56625B47" w14:textId="025B8F52" w:rsidR="00A70447" w:rsidRDefault="00A70447" w:rsidP="00A70447">
      <w:pPr>
        <w:rPr>
          <w:rFonts w:ascii="Sakkal Majalla" w:hAnsi="Sakkal Majalla" w:cs="Sakkal Majalla"/>
          <w:sz w:val="28"/>
          <w:szCs w:val="28"/>
          <w:u w:val="single"/>
          <w:rtl/>
        </w:rPr>
      </w:pPr>
    </w:p>
    <w:p w14:paraId="62382840" w14:textId="77777777" w:rsidR="00A70447" w:rsidRPr="00A70447" w:rsidRDefault="00A70447" w:rsidP="00101D33">
      <w:pPr>
        <w:spacing w:line="360" w:lineRule="auto"/>
        <w:rPr>
          <w:rFonts w:ascii="Simplified Arabic" w:hAnsi="Simplified Arabic" w:cs="Simplified Arabic"/>
          <w:b/>
          <w:bCs/>
          <w:sz w:val="32"/>
          <w:szCs w:val="32"/>
          <w:rtl/>
        </w:rPr>
      </w:pPr>
    </w:p>
    <w:p w14:paraId="47FD39D2" w14:textId="77777777" w:rsidR="004163C7" w:rsidRPr="00101D33" w:rsidRDefault="004163C7" w:rsidP="00101D33">
      <w:pPr>
        <w:spacing w:line="360" w:lineRule="auto"/>
        <w:rPr>
          <w:rFonts w:ascii="Simplified Arabic" w:hAnsi="Simplified Arabic" w:cs="Simplified Arabic"/>
          <w:sz w:val="28"/>
          <w:szCs w:val="28"/>
          <w:u w:val="single"/>
          <w:rtl/>
        </w:rPr>
      </w:pPr>
    </w:p>
    <w:p w14:paraId="0CCB9659" w14:textId="77777777" w:rsidR="004163C7" w:rsidRPr="00101D33" w:rsidRDefault="004163C7" w:rsidP="00101D33">
      <w:pPr>
        <w:spacing w:line="360" w:lineRule="auto"/>
        <w:rPr>
          <w:rFonts w:ascii="Simplified Arabic" w:hAnsi="Simplified Arabic" w:cs="Simplified Arabic"/>
          <w:sz w:val="28"/>
          <w:szCs w:val="28"/>
          <w:u w:val="single"/>
          <w:rtl/>
        </w:rPr>
      </w:pPr>
    </w:p>
    <w:p w14:paraId="180EB986" w14:textId="77777777" w:rsidR="004163C7" w:rsidRPr="00101D33" w:rsidRDefault="004163C7" w:rsidP="00101D33">
      <w:pPr>
        <w:spacing w:line="360" w:lineRule="auto"/>
        <w:rPr>
          <w:rFonts w:ascii="Simplified Arabic" w:hAnsi="Simplified Arabic" w:cs="Simplified Arabic"/>
          <w:sz w:val="28"/>
          <w:szCs w:val="28"/>
          <w:u w:val="single"/>
          <w:rtl/>
        </w:rPr>
      </w:pPr>
    </w:p>
    <w:p w14:paraId="6A4A44F8" w14:textId="77777777" w:rsidR="004163C7" w:rsidRPr="00101D33" w:rsidRDefault="004163C7" w:rsidP="00101D33">
      <w:pPr>
        <w:spacing w:line="360" w:lineRule="auto"/>
        <w:rPr>
          <w:rFonts w:ascii="Simplified Arabic" w:hAnsi="Simplified Arabic" w:cs="Simplified Arabic"/>
          <w:sz w:val="28"/>
          <w:szCs w:val="28"/>
          <w:u w:val="single"/>
          <w:rtl/>
        </w:rPr>
      </w:pPr>
    </w:p>
    <w:p w14:paraId="5500E7E3" w14:textId="77777777" w:rsidR="00D047A1" w:rsidRPr="00D047A1" w:rsidRDefault="00D047A1" w:rsidP="00D047A1">
      <w:pPr>
        <w:pStyle w:val="Heading1"/>
        <w:jc w:val="center"/>
        <w:rPr>
          <w:rFonts w:asciiTheme="majorBidi" w:hAnsiTheme="majorBidi"/>
          <w:b/>
          <w:bCs/>
          <w:color w:val="auto"/>
        </w:rPr>
      </w:pPr>
      <w:bookmarkStart w:id="37" w:name="_Toc234382343"/>
      <w:r w:rsidRPr="00D047A1">
        <w:rPr>
          <w:rFonts w:asciiTheme="majorBidi" w:hAnsiTheme="majorBidi"/>
          <w:b/>
          <w:bCs/>
          <w:color w:val="auto"/>
          <w:sz w:val="40"/>
          <w:szCs w:val="40"/>
        </w:rPr>
        <w:lastRenderedPageBreak/>
        <w:t>Abstract</w:t>
      </w:r>
      <w:bookmarkEnd w:id="37"/>
    </w:p>
    <w:p w14:paraId="1ECCC9AE" w14:textId="77777777" w:rsidR="00D047A1" w:rsidRPr="00D047A1" w:rsidRDefault="00D047A1" w:rsidP="00D047A1">
      <w:pPr>
        <w:spacing w:line="360" w:lineRule="auto"/>
        <w:jc w:val="right"/>
        <w:rPr>
          <w:rFonts w:asciiTheme="majorBidi" w:hAnsiTheme="majorBidi" w:cstheme="majorBidi"/>
          <w:sz w:val="24"/>
          <w:szCs w:val="24"/>
        </w:rPr>
      </w:pPr>
      <w:r w:rsidRPr="00D047A1">
        <w:rPr>
          <w:rFonts w:asciiTheme="majorBidi" w:hAnsiTheme="majorBidi" w:cstheme="majorBidi"/>
          <w:sz w:val="24"/>
          <w:szCs w:val="24"/>
        </w:rPr>
        <w:t>This study aimed to examine the concept of Artificial Intelligence (AI) governance and its importance in advancing modern public administration. It also analyzed the most prominent global AI governance models, compared them in terms of regulatory frameworks, legislation, and oversight mechanisms, explored the current state of AI implementation in government administration in the Kingdom of Saudi Arabia, investigated the impact of AI governance on public policy development, and proposed recommendations for developing an effective governance framework aligned with Saudi Vision 2030.</w:t>
      </w:r>
    </w:p>
    <w:p w14:paraId="3161E65D" w14:textId="77777777" w:rsidR="00D047A1" w:rsidRPr="00D047A1" w:rsidRDefault="00D047A1" w:rsidP="00D047A1">
      <w:pPr>
        <w:spacing w:line="360" w:lineRule="auto"/>
        <w:jc w:val="right"/>
        <w:rPr>
          <w:rFonts w:asciiTheme="majorBidi" w:hAnsiTheme="majorBidi" w:cstheme="majorBidi"/>
          <w:sz w:val="24"/>
          <w:szCs w:val="24"/>
        </w:rPr>
      </w:pPr>
      <w:r w:rsidRPr="00D047A1">
        <w:rPr>
          <w:rFonts w:asciiTheme="majorBidi" w:hAnsiTheme="majorBidi" w:cstheme="majorBidi"/>
          <w:sz w:val="24"/>
          <w:szCs w:val="24"/>
        </w:rPr>
        <w:t>The study adopted the descriptive-analytical approach and employed analytical comparison to examine international AI governance models. In addition, descriptive analysis was used to interpret the collected data, and a questionnaire consisting of two dimensions and ten statements was designed to assess the reality of AI governance implementation and its impact on government administration and public policy.</w:t>
      </w:r>
    </w:p>
    <w:p w14:paraId="13CF4293" w14:textId="77777777" w:rsidR="00D047A1" w:rsidRPr="00D047A1" w:rsidRDefault="00D047A1" w:rsidP="00D047A1">
      <w:pPr>
        <w:spacing w:line="360" w:lineRule="auto"/>
        <w:jc w:val="right"/>
        <w:rPr>
          <w:rFonts w:asciiTheme="majorBidi" w:hAnsiTheme="majorBidi" w:cstheme="majorBidi"/>
          <w:sz w:val="24"/>
          <w:szCs w:val="24"/>
        </w:rPr>
      </w:pPr>
      <w:r w:rsidRPr="00D047A1">
        <w:rPr>
          <w:rFonts w:asciiTheme="majorBidi" w:hAnsiTheme="majorBidi" w:cstheme="majorBidi"/>
          <w:sz w:val="24"/>
          <w:szCs w:val="24"/>
        </w:rPr>
        <w:t>The findings revealed significant differences among global AI governance models regarding regulatory frameworks and implementation mechanisms. The results also indicated that Saudi government entities have appropriate policies and regulatory frameworks supporting AI governance. Furthermore, AI governance was found to have a positive impact on public policy development, government performance efficiency, transparency, accountability, and decision-making quality, while supporting the achievement of Saudi Vision 2030 objectives. The study also highlighted the importance of establishing comprehensive regulatory and oversight mechanisms to ensure the responsible and ethical use of AI technologies.</w:t>
      </w:r>
    </w:p>
    <w:p w14:paraId="1139AB24" w14:textId="77777777" w:rsidR="00D047A1" w:rsidRPr="00D047A1" w:rsidRDefault="00D047A1" w:rsidP="00D047A1">
      <w:pPr>
        <w:spacing w:line="360" w:lineRule="auto"/>
        <w:jc w:val="right"/>
        <w:rPr>
          <w:rFonts w:asciiTheme="majorBidi" w:hAnsiTheme="majorBidi" w:cstheme="majorBidi"/>
          <w:sz w:val="24"/>
          <w:szCs w:val="24"/>
        </w:rPr>
      </w:pPr>
      <w:r w:rsidRPr="00D047A1">
        <w:rPr>
          <w:rFonts w:asciiTheme="majorBidi" w:hAnsiTheme="majorBidi" w:cstheme="majorBidi"/>
          <w:sz w:val="24"/>
          <w:szCs w:val="24"/>
        </w:rPr>
        <w:t>The study recommends developing a comprehensive national AI governance framework, continuously updating relevant regulations and legislation, strengthening transparency, accountability, and ethical principles, investing in national capacity building, establishing effective AI risk management mechanisms, benefiting from international best practices, enhancing collaboration among government entities, universities, and the private sector, and expanding AI applications in public services to improve government performance and support the goals of Saudi Vision 2030.</w:t>
      </w:r>
    </w:p>
    <w:p w14:paraId="75A93DBF" w14:textId="77777777" w:rsidR="00D047A1" w:rsidRDefault="00D047A1" w:rsidP="00D047A1">
      <w:pPr>
        <w:spacing w:line="360" w:lineRule="auto"/>
        <w:jc w:val="right"/>
        <w:rPr>
          <w:rFonts w:asciiTheme="majorBidi" w:hAnsiTheme="majorBidi" w:cstheme="majorBidi"/>
          <w:sz w:val="24"/>
          <w:szCs w:val="24"/>
        </w:rPr>
      </w:pPr>
      <w:r w:rsidRPr="00D047A1">
        <w:rPr>
          <w:rFonts w:asciiTheme="majorBidi" w:hAnsiTheme="majorBidi" w:cstheme="majorBidi"/>
          <w:b/>
          <w:bCs/>
          <w:sz w:val="24"/>
          <w:szCs w:val="24"/>
        </w:rPr>
        <w:t>Keywords:</w:t>
      </w:r>
      <w:r w:rsidRPr="00D047A1">
        <w:rPr>
          <w:rFonts w:asciiTheme="majorBidi" w:hAnsiTheme="majorBidi" w:cstheme="majorBidi"/>
          <w:sz w:val="24"/>
          <w:szCs w:val="24"/>
        </w:rPr>
        <w:t xml:space="preserve"> Artificial Intelligence Governance, Public Administration, Public Policy, Artificial Intelligence, Saudi Vision 2030.</w:t>
      </w:r>
    </w:p>
    <w:p w14:paraId="60AC88AE" w14:textId="218B3CD3" w:rsidR="009125CE" w:rsidRPr="00D047A1" w:rsidRDefault="009125CE" w:rsidP="00D047A1">
      <w:pPr>
        <w:spacing w:line="360" w:lineRule="auto"/>
        <w:jc w:val="right"/>
        <w:rPr>
          <w:rFonts w:asciiTheme="majorBidi" w:hAnsiTheme="majorBidi" w:cstheme="majorBidi"/>
          <w:sz w:val="24"/>
          <w:szCs w:val="24"/>
        </w:rPr>
      </w:pPr>
      <w:r w:rsidRPr="00D047A1">
        <w:rPr>
          <w:rFonts w:asciiTheme="majorBidi" w:hAnsiTheme="majorBidi" w:cstheme="majorBidi"/>
          <w:b/>
          <w:bCs/>
          <w:noProof/>
          <w:sz w:val="24"/>
          <w:szCs w:val="24"/>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D047A1">
        <w:rPr>
          <w:rFonts w:asciiTheme="majorBidi" w:hAnsiTheme="majorBidi" w:cstheme="majorBidi"/>
          <w:b/>
          <w:bCs/>
          <w:sz w:val="24"/>
          <w:szCs w:val="24"/>
          <w:u w:val="single"/>
        </w:rPr>
        <w:t xml:space="preserve">Midocean University </w:t>
      </w:r>
    </w:p>
    <w:p w14:paraId="188EE430" w14:textId="0AE621D2" w:rsidR="009125CE" w:rsidRPr="00D047A1" w:rsidRDefault="009125CE" w:rsidP="00101D33">
      <w:pPr>
        <w:bidi w:val="0"/>
        <w:spacing w:line="360" w:lineRule="auto"/>
        <w:rPr>
          <w:rFonts w:asciiTheme="majorBidi" w:hAnsiTheme="majorBidi" w:cstheme="majorBidi"/>
          <w:b/>
          <w:bCs/>
          <w:sz w:val="24"/>
          <w:szCs w:val="24"/>
          <w:u w:val="single"/>
        </w:rPr>
      </w:pPr>
      <w:r w:rsidRPr="00D047A1">
        <w:rPr>
          <w:rFonts w:asciiTheme="majorBidi" w:hAnsiTheme="majorBidi" w:cstheme="majorBidi"/>
          <w:b/>
          <w:bCs/>
          <w:sz w:val="24"/>
          <w:szCs w:val="24"/>
          <w:u w:val="single"/>
        </w:rPr>
        <w:t>College of Management</w:t>
      </w:r>
    </w:p>
    <w:p w14:paraId="4E3160CA" w14:textId="77777777" w:rsidR="00D047A1" w:rsidRPr="00D047A1" w:rsidRDefault="00D047A1" w:rsidP="00D047A1">
      <w:pPr>
        <w:tabs>
          <w:tab w:val="left" w:pos="942"/>
        </w:tabs>
        <w:jc w:val="right"/>
        <w:rPr>
          <w:rFonts w:asciiTheme="majorBidi" w:hAnsiTheme="majorBidi" w:cstheme="majorBidi"/>
          <w:b/>
          <w:bCs/>
          <w:sz w:val="24"/>
          <w:szCs w:val="24"/>
          <w:u w:val="single"/>
        </w:rPr>
      </w:pPr>
      <w:r w:rsidRPr="00D047A1">
        <w:rPr>
          <w:rFonts w:asciiTheme="majorBidi" w:hAnsiTheme="majorBidi" w:cstheme="majorBidi"/>
          <w:b/>
          <w:bCs/>
          <w:sz w:val="24"/>
          <w:szCs w:val="24"/>
          <w:u w:val="single"/>
        </w:rPr>
        <w:t>Department of Business Administration</w:t>
      </w:r>
    </w:p>
    <w:p w14:paraId="0544D210" w14:textId="1ACEFC18" w:rsidR="009125CE" w:rsidRPr="00101D33" w:rsidRDefault="009125CE" w:rsidP="00101D33">
      <w:pPr>
        <w:tabs>
          <w:tab w:val="left" w:pos="942"/>
        </w:tabs>
        <w:spacing w:line="360" w:lineRule="auto"/>
        <w:rPr>
          <w:rFonts w:ascii="Simplified Arabic" w:hAnsi="Simplified Arabic" w:cs="Simplified Arabic"/>
          <w:b/>
          <w:bCs/>
          <w:sz w:val="28"/>
          <w:szCs w:val="28"/>
          <w:rtl/>
        </w:rPr>
      </w:pPr>
      <w:r w:rsidRPr="00101D33">
        <w:rPr>
          <w:rFonts w:ascii="Simplified Arabic" w:hAnsi="Simplified Arabic" w:cs="Simplified Arabic"/>
          <w:b/>
          <w:bCs/>
          <w:sz w:val="28"/>
          <w:szCs w:val="28"/>
          <w:rtl/>
        </w:rPr>
        <w:tab/>
      </w:r>
    </w:p>
    <w:p w14:paraId="39C1857A" w14:textId="77777777" w:rsidR="009125CE" w:rsidRPr="00101D33" w:rsidRDefault="009125CE" w:rsidP="00101D33">
      <w:pPr>
        <w:spacing w:line="360" w:lineRule="auto"/>
        <w:rPr>
          <w:rFonts w:ascii="Simplified Arabic" w:hAnsi="Simplified Arabic" w:cs="Simplified Arabic"/>
          <w:sz w:val="28"/>
          <w:szCs w:val="28"/>
          <w:rtl/>
        </w:rPr>
      </w:pPr>
    </w:p>
    <w:p w14:paraId="4902DBD3" w14:textId="41D2F710" w:rsidR="009125CE" w:rsidRPr="007E2CCE" w:rsidRDefault="007E2CCE" w:rsidP="007E2CCE">
      <w:pPr>
        <w:spacing w:line="360" w:lineRule="auto"/>
        <w:jc w:val="center"/>
        <w:rPr>
          <w:rFonts w:ascii="Simplified Arabic" w:hAnsi="Simplified Arabic" w:cs="Simplified Arabic"/>
          <w:sz w:val="36"/>
          <w:szCs w:val="36"/>
          <w:rtl/>
        </w:rPr>
      </w:pPr>
      <w:r w:rsidRPr="007E2CCE">
        <w:rPr>
          <w:rFonts w:ascii="Simplified Arabic" w:hAnsi="Simplified Arabic" w:cs="Simplified Arabic"/>
          <w:b/>
          <w:bCs/>
          <w:sz w:val="36"/>
          <w:szCs w:val="36"/>
        </w:rPr>
        <w:t>A Comparative Analysis of Global Artificial Intelligence Governance Models and Their Impact on Public Policy in Saudi Government Administration</w:t>
      </w:r>
    </w:p>
    <w:p w14:paraId="0EAD9CF2" w14:textId="0692B1D1" w:rsidR="009125CE" w:rsidRPr="00101D33" w:rsidRDefault="009125CE" w:rsidP="0093228C">
      <w:pPr>
        <w:tabs>
          <w:tab w:val="left" w:pos="5562"/>
        </w:tabs>
        <w:spacing w:line="360" w:lineRule="auto"/>
        <w:rPr>
          <w:rFonts w:ascii="Simplified Arabic" w:hAnsi="Simplified Arabic" w:cs="Simplified Arabic"/>
          <w:sz w:val="28"/>
          <w:szCs w:val="28"/>
          <w:rtl/>
        </w:rPr>
      </w:pPr>
      <w:r w:rsidRPr="00101D33">
        <w:rPr>
          <w:rFonts w:ascii="Simplified Arabic" w:hAnsi="Simplified Arabic" w:cs="Simplified Arabic"/>
          <w:sz w:val="28"/>
          <w:szCs w:val="28"/>
          <w:rtl/>
        </w:rPr>
        <w:tab/>
      </w:r>
    </w:p>
    <w:p w14:paraId="55C6339D" w14:textId="77777777" w:rsidR="009125CE" w:rsidRPr="00101D33" w:rsidRDefault="009125CE" w:rsidP="00101D33">
      <w:pPr>
        <w:tabs>
          <w:tab w:val="left" w:pos="5562"/>
        </w:tabs>
        <w:spacing w:line="360" w:lineRule="auto"/>
        <w:rPr>
          <w:rFonts w:ascii="Simplified Arabic" w:hAnsi="Simplified Arabic" w:cs="Simplified Arabic"/>
          <w:sz w:val="28"/>
          <w:szCs w:val="28"/>
          <w:rtl/>
        </w:rPr>
      </w:pPr>
    </w:p>
    <w:p w14:paraId="17A525A5" w14:textId="6106C18C" w:rsidR="009125CE" w:rsidRPr="00101D33" w:rsidRDefault="009125CE" w:rsidP="00101D33">
      <w:pPr>
        <w:spacing w:line="360" w:lineRule="auto"/>
        <w:jc w:val="center"/>
        <w:rPr>
          <w:rFonts w:ascii="Simplified Arabic" w:hAnsi="Simplified Arabic" w:cs="Simplified Arabic"/>
          <w:b/>
          <w:bCs/>
          <w:sz w:val="28"/>
          <w:szCs w:val="28"/>
        </w:rPr>
      </w:pPr>
      <w:r w:rsidRPr="00101D33">
        <w:rPr>
          <w:rFonts w:ascii="Simplified Arabic" w:hAnsi="Simplified Arabic" w:cs="Simplified Arabic"/>
          <w:b/>
          <w:bCs/>
          <w:sz w:val="28"/>
          <w:szCs w:val="28"/>
        </w:rPr>
        <w:t>Prepared by:</w:t>
      </w:r>
    </w:p>
    <w:p w14:paraId="2851F391" w14:textId="67F696F6" w:rsidR="009125CE" w:rsidRPr="0093228C" w:rsidRDefault="0093228C" w:rsidP="0093228C">
      <w:pPr>
        <w:spacing w:line="360" w:lineRule="auto"/>
        <w:jc w:val="center"/>
        <w:rPr>
          <w:rFonts w:ascii="Simplified Arabic" w:hAnsi="Simplified Arabic" w:cs="Simplified Arabic"/>
          <w:sz w:val="28"/>
          <w:szCs w:val="28"/>
        </w:rPr>
      </w:pPr>
      <w:r w:rsidRPr="0093228C">
        <w:rPr>
          <w:rFonts w:ascii="Simplified Arabic" w:hAnsi="Simplified Arabic" w:cs="Simplified Arabic"/>
          <w:sz w:val="28"/>
          <w:szCs w:val="28"/>
        </w:rPr>
        <w:t>Abdulrahman Turki Bin H</w:t>
      </w:r>
      <w:r w:rsidR="001E1237">
        <w:rPr>
          <w:rFonts w:ascii="Simplified Arabic" w:hAnsi="Simplified Arabic" w:cs="Simplified Arabic"/>
          <w:sz w:val="28"/>
          <w:szCs w:val="28"/>
        </w:rPr>
        <w:t>ewaishel</w:t>
      </w:r>
    </w:p>
    <w:p w14:paraId="7919F0CA" w14:textId="7396D6CB" w:rsidR="009125CE" w:rsidRPr="00101D33" w:rsidRDefault="009125CE" w:rsidP="00101D33">
      <w:pPr>
        <w:spacing w:line="360" w:lineRule="auto"/>
        <w:jc w:val="center"/>
        <w:rPr>
          <w:rFonts w:ascii="Simplified Arabic" w:hAnsi="Simplified Arabic" w:cs="Simplified Arabic"/>
          <w:b/>
          <w:bCs/>
          <w:sz w:val="28"/>
          <w:szCs w:val="28"/>
        </w:rPr>
      </w:pPr>
      <w:r w:rsidRPr="00101D33">
        <w:rPr>
          <w:rFonts w:ascii="Simplified Arabic" w:hAnsi="Simplified Arabic" w:cs="Simplified Arabic"/>
          <w:b/>
          <w:bCs/>
          <w:sz w:val="28"/>
          <w:szCs w:val="28"/>
        </w:rPr>
        <w:t>Supervised by:</w:t>
      </w:r>
    </w:p>
    <w:p w14:paraId="0F757824" w14:textId="77777777" w:rsidR="00D047A1" w:rsidRPr="0093228C" w:rsidRDefault="00D047A1" w:rsidP="00D047A1">
      <w:pPr>
        <w:jc w:val="center"/>
        <w:rPr>
          <w:rFonts w:ascii="Sakkal Majalla" w:hAnsi="Sakkal Majalla" w:cs="Sakkal Majalla"/>
          <w:sz w:val="32"/>
          <w:szCs w:val="32"/>
          <w:rtl/>
        </w:rPr>
      </w:pPr>
      <w:r w:rsidRPr="0093228C">
        <w:rPr>
          <w:rFonts w:ascii="Sakkal Majalla" w:hAnsi="Sakkal Majalla" w:cs="Sakkal Majalla"/>
          <w:sz w:val="32"/>
          <w:szCs w:val="32"/>
        </w:rPr>
        <w:t>Dr. Al-Faisal Abdulhamid</w:t>
      </w:r>
    </w:p>
    <w:p w14:paraId="33679F79" w14:textId="288EB67A" w:rsidR="009125CE" w:rsidRPr="0093228C" w:rsidRDefault="00D047A1" w:rsidP="00D047A1">
      <w:pPr>
        <w:spacing w:line="360" w:lineRule="auto"/>
        <w:jc w:val="center"/>
        <w:rPr>
          <w:rFonts w:ascii="Simplified Arabic" w:hAnsi="Simplified Arabic" w:cs="Simplified Arabic"/>
          <w:sz w:val="28"/>
          <w:szCs w:val="28"/>
        </w:rPr>
      </w:pPr>
      <w:r w:rsidRPr="0093228C">
        <w:rPr>
          <w:rFonts w:ascii="Sakkal Majalla" w:hAnsi="Sakkal Majalla" w:cs="Sakkal Majalla"/>
          <w:sz w:val="32"/>
          <w:szCs w:val="32"/>
        </w:rPr>
        <w:t>Dr. Fayez Jarr</w:t>
      </w:r>
      <w:r w:rsidRPr="0093228C">
        <w:rPr>
          <w:rFonts w:ascii="Sakkal Majalla" w:hAnsi="Sakkal Majalla" w:cs="Sakkal Majalla"/>
          <w:sz w:val="28"/>
          <w:szCs w:val="28"/>
        </w:rPr>
        <w:t>ad</w:t>
      </w:r>
    </w:p>
    <w:p w14:paraId="0BC0F18B" w14:textId="77777777" w:rsidR="009125CE" w:rsidRPr="00101D33" w:rsidRDefault="009125CE" w:rsidP="00101D33">
      <w:pPr>
        <w:spacing w:line="360" w:lineRule="auto"/>
        <w:jc w:val="center"/>
        <w:rPr>
          <w:rFonts w:ascii="Simplified Arabic" w:hAnsi="Simplified Arabic" w:cs="Simplified Arabic"/>
          <w:b/>
          <w:bCs/>
          <w:sz w:val="28"/>
          <w:szCs w:val="28"/>
        </w:rPr>
      </w:pPr>
    </w:p>
    <w:p w14:paraId="6E52896B" w14:textId="1F56A9D6" w:rsidR="009125CE" w:rsidRPr="00101D33" w:rsidRDefault="009125CE" w:rsidP="00101D33">
      <w:pPr>
        <w:spacing w:line="360" w:lineRule="auto"/>
        <w:jc w:val="center"/>
        <w:rPr>
          <w:rFonts w:ascii="Simplified Arabic" w:hAnsi="Simplified Arabic" w:cs="Simplified Arabic"/>
          <w:b/>
          <w:bCs/>
          <w:sz w:val="28"/>
          <w:szCs w:val="28"/>
        </w:rPr>
      </w:pPr>
      <w:r w:rsidRPr="00101D33">
        <w:rPr>
          <w:rFonts w:ascii="Simplified Arabic" w:hAnsi="Simplified Arabic" w:cs="Simplified Arabic"/>
          <w:b/>
          <w:bCs/>
          <w:sz w:val="28"/>
          <w:szCs w:val="28"/>
        </w:rPr>
        <w:t>Year:</w:t>
      </w:r>
      <w:r w:rsidR="00D047A1">
        <w:rPr>
          <w:rFonts w:ascii="Simplified Arabic" w:hAnsi="Simplified Arabic" w:cs="Simplified Arabic"/>
          <w:b/>
          <w:bCs/>
          <w:sz w:val="28"/>
          <w:szCs w:val="28"/>
        </w:rPr>
        <w:t>2026</w:t>
      </w:r>
    </w:p>
    <w:sectPr w:rsidR="009125CE" w:rsidRPr="00101D3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A7645BB" w14:textId="77777777" w:rsidR="002E7660" w:rsidRDefault="002E7660" w:rsidP="009125CE">
      <w:pPr>
        <w:spacing w:after="0" w:line="240" w:lineRule="auto"/>
      </w:pPr>
      <w:r>
        <w:separator/>
      </w:r>
    </w:p>
  </w:endnote>
  <w:endnote w:type="continuationSeparator" w:id="0">
    <w:p w14:paraId="4DED61F6" w14:textId="77777777" w:rsidR="002E7660" w:rsidRDefault="002E766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22FFF7" w14:textId="77777777" w:rsidR="002E7660" w:rsidRDefault="002E7660" w:rsidP="009125CE">
      <w:pPr>
        <w:spacing w:after="0" w:line="240" w:lineRule="auto"/>
      </w:pPr>
      <w:r>
        <w:separator/>
      </w:r>
    </w:p>
  </w:footnote>
  <w:footnote w:type="continuationSeparator" w:id="0">
    <w:p w14:paraId="115EA5AC" w14:textId="77777777" w:rsidR="002E7660" w:rsidRDefault="002E7660" w:rsidP="009125CE">
      <w:pPr>
        <w:spacing w:after="0" w:line="240" w:lineRule="auto"/>
      </w:pPr>
      <w:r>
        <w:continuationSeparator/>
      </w:r>
    </w:p>
  </w:footnote>
  <w:footnote w:id="1">
    <w:p w14:paraId="79D808C8" w14:textId="77777777" w:rsidR="002700EA" w:rsidRPr="00FF05FE" w:rsidRDefault="002700EA" w:rsidP="002700EA">
      <w:pPr>
        <w:pStyle w:val="FootnoteText"/>
        <w:spacing w:line="360" w:lineRule="auto"/>
        <w:rPr>
          <w:rFonts w:ascii="Sakkal Majalla" w:hAnsi="Sakkal Majalla" w:cs="Sakkal Majalla"/>
        </w:rPr>
      </w:pPr>
      <w:r w:rsidRPr="00FF05FE">
        <w:rPr>
          <w:rStyle w:val="FootnoteReference"/>
          <w:rFonts w:ascii="Sakkal Majalla" w:hAnsi="Sakkal Majalla" w:cs="Sakkal Majalla"/>
        </w:rPr>
        <w:footnoteRef/>
      </w:r>
      <w:r w:rsidRPr="00FF05FE">
        <w:rPr>
          <w:rFonts w:ascii="Sakkal Majalla" w:hAnsi="Sakkal Majalla" w:cs="Sakkal Majalla"/>
          <w:rtl/>
        </w:rPr>
        <w:t xml:space="preserve"> بالطو، ندى صلاح الدين. "حوكمة الذكاء الاصطناعي: نظرة تحليلية في ضوء حق العمل وحق الخصوصية كأحد أهم الحقوق الدستورية</w:t>
      </w:r>
      <w:r w:rsidRPr="00FF05FE">
        <w:rPr>
          <w:rFonts w:ascii="Sakkal Majalla" w:hAnsi="Sakkal Majalla" w:cs="Sakkal Majalla"/>
        </w:rPr>
        <w:t>." </w:t>
      </w:r>
      <w:r w:rsidRPr="00FF05FE">
        <w:rPr>
          <w:rFonts w:ascii="Sakkal Majalla" w:hAnsi="Sakkal Majalla" w:cs="Sakkal Majalla"/>
          <w:i/>
          <w:iCs/>
          <w:rtl/>
        </w:rPr>
        <w:t>مجلة البحوث القانونية والاقتصادية</w:t>
      </w:r>
      <w:r w:rsidRPr="00FF05FE">
        <w:rPr>
          <w:rFonts w:ascii="Sakkal Majalla" w:hAnsi="Sakkal Majalla" w:cs="Sakkal Majalla"/>
          <w:rtl/>
        </w:rPr>
        <w:t xml:space="preserve"> ع94 (2025): 188 - 246. </w:t>
      </w:r>
    </w:p>
  </w:footnote>
  <w:footnote w:id="2">
    <w:p w14:paraId="6FD5D6F7" w14:textId="77777777" w:rsidR="002700EA" w:rsidRPr="00FF05FE" w:rsidRDefault="002700EA" w:rsidP="002700EA">
      <w:pPr>
        <w:pStyle w:val="FootnoteText"/>
        <w:spacing w:line="360" w:lineRule="auto"/>
        <w:rPr>
          <w:rFonts w:ascii="Sakkal Majalla" w:hAnsi="Sakkal Majalla" w:cs="Sakkal Majalla"/>
          <w:rtl/>
        </w:rPr>
      </w:pPr>
      <w:r w:rsidRPr="00FF05FE">
        <w:rPr>
          <w:rStyle w:val="FootnoteReference"/>
          <w:rFonts w:ascii="Sakkal Majalla" w:hAnsi="Sakkal Majalla" w:cs="Sakkal Majalla"/>
        </w:rPr>
        <w:footnoteRef/>
      </w:r>
      <w:r w:rsidRPr="00FF05FE">
        <w:rPr>
          <w:rFonts w:ascii="Sakkal Majalla" w:hAnsi="Sakkal Majalla" w:cs="Sakkal Majalla"/>
          <w:rtl/>
        </w:rPr>
        <w:t xml:space="preserve"> السليطي، ظبية سعيد فرج. "الذكاء الاصطناعي: جهود وإنجازات دولة قطر نموذجا</w:t>
      </w:r>
      <w:r w:rsidRPr="00FF05FE">
        <w:rPr>
          <w:rFonts w:ascii="Sakkal Majalla" w:hAnsi="Sakkal Majalla" w:cs="Sakkal Majalla"/>
        </w:rPr>
        <w:t>." </w:t>
      </w:r>
      <w:r w:rsidRPr="00FF05FE">
        <w:rPr>
          <w:rFonts w:ascii="Sakkal Majalla" w:hAnsi="Sakkal Majalla" w:cs="Sakkal Majalla"/>
          <w:i/>
          <w:iCs/>
          <w:rtl/>
        </w:rPr>
        <w:t>الثقافة والتنمية</w:t>
      </w:r>
      <w:r w:rsidRPr="00FF05FE">
        <w:rPr>
          <w:rFonts w:ascii="Sakkal Majalla" w:hAnsi="Sakkal Majalla" w:cs="Sakkal Majalla"/>
          <w:rtl/>
        </w:rPr>
        <w:t xml:space="preserve"> س23, ع190 (2023): 161 - 183. </w:t>
      </w:r>
    </w:p>
  </w:footnote>
  <w:footnote w:id="3">
    <w:p w14:paraId="79A4BABD" w14:textId="77777777" w:rsidR="002700EA" w:rsidRPr="00FF05FE" w:rsidRDefault="002700EA" w:rsidP="002700EA">
      <w:pPr>
        <w:pStyle w:val="FootnoteText"/>
        <w:spacing w:line="360" w:lineRule="auto"/>
        <w:rPr>
          <w:rFonts w:ascii="Sakkal Majalla" w:hAnsi="Sakkal Majalla" w:cs="Sakkal Majalla"/>
        </w:rPr>
      </w:pPr>
      <w:r w:rsidRPr="00FF05FE">
        <w:rPr>
          <w:rStyle w:val="FootnoteReference"/>
          <w:rFonts w:ascii="Sakkal Majalla" w:hAnsi="Sakkal Majalla" w:cs="Sakkal Majalla"/>
        </w:rPr>
        <w:footnoteRef/>
      </w:r>
      <w:r w:rsidRPr="00FF05FE">
        <w:rPr>
          <w:rFonts w:ascii="Sakkal Majalla" w:hAnsi="Sakkal Majalla" w:cs="Sakkal Majalla"/>
          <w:rtl/>
        </w:rPr>
        <w:t xml:space="preserve"> لطفي، رانيا. "الذكاء الاصطناعي والحكمة الرقمية: التحديات الأخلاقية والوجودية بين الهندسة والفلسفة</w:t>
      </w:r>
      <w:r w:rsidRPr="00FF05FE">
        <w:rPr>
          <w:rFonts w:ascii="Sakkal Majalla" w:hAnsi="Sakkal Majalla" w:cs="Sakkal Majalla"/>
        </w:rPr>
        <w:t>." </w:t>
      </w:r>
      <w:r w:rsidRPr="00FF05FE">
        <w:rPr>
          <w:rFonts w:ascii="Sakkal Majalla" w:hAnsi="Sakkal Majalla" w:cs="Sakkal Majalla"/>
          <w:i/>
          <w:iCs/>
          <w:rtl/>
        </w:rPr>
        <w:t xml:space="preserve">مجلة الحكمة للدراسات </w:t>
      </w:r>
      <w:r w:rsidRPr="00FF05FE">
        <w:rPr>
          <w:rFonts w:ascii="Sakkal Majalla" w:hAnsi="Sakkal Majalla" w:cs="Sakkal Majalla"/>
          <w:i/>
          <w:iCs/>
          <w:rtl/>
        </w:rPr>
        <w:t>الإجتماعية</w:t>
      </w:r>
      <w:r w:rsidRPr="00FF05FE">
        <w:rPr>
          <w:rFonts w:ascii="Sakkal Majalla" w:hAnsi="Sakkal Majalla" w:cs="Sakkal Majalla"/>
          <w:rtl/>
        </w:rPr>
        <w:t> ع3 (2025): 27 - 46.</w:t>
      </w:r>
    </w:p>
  </w:footnote>
  <w:footnote w:id="4">
    <w:p w14:paraId="3F9CCBFD" w14:textId="77777777" w:rsidR="002700EA" w:rsidRPr="00FF05FE" w:rsidRDefault="002700EA" w:rsidP="002700EA">
      <w:pPr>
        <w:pStyle w:val="FootnoteText"/>
        <w:spacing w:line="360" w:lineRule="auto"/>
        <w:rPr>
          <w:rFonts w:ascii="Sakkal Majalla" w:hAnsi="Sakkal Majalla" w:cs="Sakkal Majalla"/>
          <w:rtl/>
        </w:rPr>
      </w:pPr>
      <w:r w:rsidRPr="00FF05FE">
        <w:rPr>
          <w:rStyle w:val="FootnoteReference"/>
          <w:rFonts w:ascii="Sakkal Majalla" w:hAnsi="Sakkal Majalla" w:cs="Sakkal Majalla"/>
        </w:rPr>
        <w:footnoteRef/>
      </w:r>
      <w:r w:rsidRPr="00FF05FE">
        <w:rPr>
          <w:rFonts w:ascii="Sakkal Majalla" w:hAnsi="Sakkal Majalla" w:cs="Sakkal Majalla"/>
          <w:rtl/>
        </w:rPr>
        <w:t xml:space="preserve"> الخالدي، إيناس بنت خلف. "حوكمة استخدام الذكاء الاصطناعي في العمل القضائي: قراءة قانونية في الميثاق الأخلاقي الأوروبي بشأن استخدام الذكاء الاصطناعي</w:t>
      </w:r>
      <w:r w:rsidRPr="00FF05FE">
        <w:rPr>
          <w:rFonts w:ascii="Sakkal Majalla" w:hAnsi="Sakkal Majalla" w:cs="Sakkal Majalla"/>
        </w:rPr>
        <w:t xml:space="preserve"> "AI" </w:t>
      </w:r>
      <w:r w:rsidRPr="00FF05FE">
        <w:rPr>
          <w:rFonts w:ascii="Sakkal Majalla" w:hAnsi="Sakkal Majalla" w:cs="Sakkal Majalla"/>
          <w:rtl/>
        </w:rPr>
        <w:t>في النظم القضائية وبيئتها</w:t>
      </w:r>
      <w:r w:rsidRPr="00FF05FE">
        <w:rPr>
          <w:rFonts w:ascii="Sakkal Majalla" w:hAnsi="Sakkal Majalla" w:cs="Sakkal Majalla"/>
        </w:rPr>
        <w:t xml:space="preserve"> "CEPEJ"." </w:t>
      </w:r>
      <w:r w:rsidRPr="00FF05FE">
        <w:rPr>
          <w:rFonts w:ascii="Sakkal Majalla" w:hAnsi="Sakkal Majalla" w:cs="Sakkal Majalla"/>
          <w:i/>
          <w:iCs/>
          <w:rtl/>
        </w:rPr>
        <w:t>مجلة البحوث والدراسات الشرعية</w:t>
      </w:r>
      <w:r w:rsidRPr="00FF05FE">
        <w:rPr>
          <w:rFonts w:ascii="Sakkal Majalla" w:hAnsi="Sakkal Majalla" w:cs="Sakkal Majalla"/>
          <w:rtl/>
        </w:rPr>
        <w:t> مج10, ع116 (2021)</w:t>
      </w:r>
    </w:p>
  </w:footnote>
  <w:footnote w:id="5">
    <w:p w14:paraId="7D4A6EF7" w14:textId="77777777" w:rsidR="002700EA" w:rsidRPr="00FF05FE" w:rsidRDefault="002700EA" w:rsidP="002700EA">
      <w:pPr>
        <w:pStyle w:val="FootnoteText"/>
        <w:spacing w:line="360" w:lineRule="auto"/>
        <w:rPr>
          <w:rFonts w:ascii="Sakkal Majalla" w:hAnsi="Sakkal Majalla" w:cs="Sakkal Majalla"/>
          <w:rtl/>
        </w:rPr>
      </w:pPr>
      <w:r w:rsidRPr="00FF05FE">
        <w:rPr>
          <w:rStyle w:val="FootnoteReference"/>
          <w:rFonts w:ascii="Sakkal Majalla" w:hAnsi="Sakkal Majalla" w:cs="Sakkal Majalla"/>
        </w:rPr>
        <w:footnoteRef/>
      </w:r>
      <w:r w:rsidRPr="00FF05FE">
        <w:rPr>
          <w:rFonts w:ascii="Sakkal Majalla" w:hAnsi="Sakkal Majalla" w:cs="Sakkal Majalla"/>
          <w:rtl/>
        </w:rPr>
        <w:t xml:space="preserve"> عزت، إسراء أشرف محمد. "أطر حوكمة الذكاء الاصطناعي لتفادي تداعياته السلبية</w:t>
      </w:r>
      <w:r w:rsidRPr="00FF05FE">
        <w:rPr>
          <w:rFonts w:ascii="Sakkal Majalla" w:hAnsi="Sakkal Majalla" w:cs="Sakkal Majalla"/>
        </w:rPr>
        <w:t>." </w:t>
      </w:r>
      <w:r w:rsidRPr="00FF05FE">
        <w:rPr>
          <w:rFonts w:ascii="Sakkal Majalla" w:hAnsi="Sakkal Majalla" w:cs="Sakkal Majalla"/>
          <w:i/>
          <w:iCs/>
          <w:rtl/>
        </w:rPr>
        <w:t>مجلة كلية الآداب</w:t>
      </w:r>
      <w:r w:rsidRPr="00FF05FE">
        <w:rPr>
          <w:rFonts w:ascii="Sakkal Majalla" w:hAnsi="Sakkal Majalla" w:cs="Sakkal Majalla"/>
          <w:rtl/>
        </w:rPr>
        <w:t> مج84, عدد خاص (2024)</w:t>
      </w:r>
    </w:p>
  </w:footnote>
  <w:footnote w:id="6">
    <w:p w14:paraId="2B8FF391" w14:textId="77777777" w:rsidR="002700EA" w:rsidRPr="00FF05FE" w:rsidRDefault="002700EA" w:rsidP="002700EA">
      <w:pPr>
        <w:pStyle w:val="FootnoteText"/>
        <w:spacing w:line="360" w:lineRule="auto"/>
        <w:rPr>
          <w:rFonts w:ascii="Sakkal Majalla" w:hAnsi="Sakkal Majalla" w:cs="Sakkal Majalla"/>
        </w:rPr>
      </w:pPr>
      <w:r w:rsidRPr="00FF05FE">
        <w:rPr>
          <w:rStyle w:val="FootnoteReference"/>
          <w:rFonts w:ascii="Sakkal Majalla" w:hAnsi="Sakkal Majalla" w:cs="Sakkal Majalla"/>
        </w:rPr>
        <w:footnoteRef/>
      </w:r>
      <w:r w:rsidRPr="00FF05FE">
        <w:rPr>
          <w:rFonts w:ascii="Sakkal Majalla" w:hAnsi="Sakkal Majalla" w:cs="Sakkal Majalla"/>
          <w:rtl/>
        </w:rPr>
        <w:t xml:space="preserve"> مفتاح، سعودي. "الذكاء الاصطناعي: الإنسان والآلة: صراع بين الطبيعة والعلم</w:t>
      </w:r>
      <w:r w:rsidRPr="00FF05FE">
        <w:rPr>
          <w:rFonts w:ascii="Sakkal Majalla" w:hAnsi="Sakkal Majalla" w:cs="Sakkal Majalla"/>
        </w:rPr>
        <w:t>." </w:t>
      </w:r>
      <w:r w:rsidRPr="00FF05FE">
        <w:rPr>
          <w:rFonts w:ascii="Sakkal Majalla" w:hAnsi="Sakkal Majalla" w:cs="Sakkal Majalla"/>
          <w:i/>
          <w:iCs/>
          <w:rtl/>
        </w:rPr>
        <w:t>التعليمية</w:t>
      </w:r>
      <w:r w:rsidRPr="00FF05FE">
        <w:rPr>
          <w:rFonts w:ascii="Sakkal Majalla" w:hAnsi="Sakkal Majalla" w:cs="Sakkal Majalla"/>
          <w:rtl/>
        </w:rPr>
        <w:t xml:space="preserve"> مج13, ع3 (2023): 399 - 411. </w:t>
      </w:r>
    </w:p>
    <w:p w14:paraId="4C7FC2A3" w14:textId="77777777" w:rsidR="002700EA" w:rsidRPr="00FF05FE" w:rsidRDefault="002700EA" w:rsidP="002700EA">
      <w:pPr>
        <w:pStyle w:val="FootnoteText"/>
        <w:spacing w:line="360" w:lineRule="auto"/>
        <w:rPr>
          <w:rFonts w:ascii="Sakkal Majalla" w:hAnsi="Sakkal Majalla" w:cs="Sakkal Majalla"/>
        </w:rPr>
      </w:pPr>
    </w:p>
  </w:footnote>
  <w:footnote w:id="7">
    <w:p w14:paraId="5C5AD38F" w14:textId="77777777" w:rsidR="002700EA" w:rsidRPr="00FF05FE" w:rsidRDefault="002700EA" w:rsidP="002700EA">
      <w:pPr>
        <w:pStyle w:val="FootnoteText"/>
        <w:spacing w:line="360" w:lineRule="auto"/>
        <w:rPr>
          <w:rFonts w:ascii="Sakkal Majalla" w:hAnsi="Sakkal Majalla" w:cs="Sakkal Majalla"/>
          <w:rtl/>
        </w:rPr>
      </w:pPr>
      <w:r w:rsidRPr="00FF05FE">
        <w:rPr>
          <w:rStyle w:val="FootnoteReference"/>
          <w:rFonts w:ascii="Sakkal Majalla" w:hAnsi="Sakkal Majalla" w:cs="Sakkal Majalla"/>
        </w:rPr>
        <w:footnoteRef/>
      </w:r>
      <w:r w:rsidRPr="00FF05FE">
        <w:rPr>
          <w:rFonts w:ascii="Sakkal Majalla" w:hAnsi="Sakkal Majalla" w:cs="Sakkal Majalla"/>
          <w:rtl/>
        </w:rPr>
        <w:t xml:space="preserve"> أحمد، شريهان ممدوح حسن. "الحوكمة الدولية في مجال تقنيات الذكاء الاصطناعي</w:t>
      </w:r>
      <w:r w:rsidRPr="00FF05FE">
        <w:rPr>
          <w:rFonts w:ascii="Sakkal Majalla" w:hAnsi="Sakkal Majalla" w:cs="Sakkal Majalla"/>
        </w:rPr>
        <w:t>." </w:t>
      </w:r>
      <w:r w:rsidRPr="00FF05FE">
        <w:rPr>
          <w:rFonts w:ascii="Sakkal Majalla" w:hAnsi="Sakkal Majalla" w:cs="Sakkal Majalla"/>
          <w:i/>
          <w:iCs/>
          <w:rtl/>
        </w:rPr>
        <w:t>مجلة الشريعة والقانون</w:t>
      </w:r>
      <w:r w:rsidRPr="00FF05FE">
        <w:rPr>
          <w:rFonts w:ascii="Sakkal Majalla" w:hAnsi="Sakkal Majalla" w:cs="Sakkal Majalla"/>
          <w:rtl/>
        </w:rPr>
        <w:t> ع44 (2024)</w:t>
      </w:r>
    </w:p>
  </w:footnote>
  <w:footnote w:id="8">
    <w:p w14:paraId="237307D1" w14:textId="77777777" w:rsidR="002700EA" w:rsidRPr="00FF05FE" w:rsidRDefault="002700EA" w:rsidP="002700EA">
      <w:pPr>
        <w:pStyle w:val="FootnoteText"/>
        <w:spacing w:line="360" w:lineRule="auto"/>
        <w:rPr>
          <w:rFonts w:ascii="Sakkal Majalla" w:hAnsi="Sakkal Majalla" w:cs="Sakkal Majalla"/>
        </w:rPr>
      </w:pPr>
      <w:r w:rsidRPr="00FF05FE">
        <w:rPr>
          <w:rStyle w:val="FootnoteReference"/>
          <w:rFonts w:ascii="Sakkal Majalla" w:hAnsi="Sakkal Majalla" w:cs="Sakkal Majalla"/>
        </w:rPr>
        <w:footnoteRef/>
      </w:r>
      <w:r w:rsidRPr="00FF05FE">
        <w:rPr>
          <w:rFonts w:ascii="Sakkal Majalla" w:hAnsi="Sakkal Majalla" w:cs="Sakkal Majalla"/>
          <w:rtl/>
        </w:rPr>
        <w:t xml:space="preserve"> إبراهيم، سحر سامي كامل. "دور حوكمة الذكاء الاصطناعي في تعزيز أهداف التنمية المستدامة</w:t>
      </w:r>
      <w:r w:rsidRPr="00FF05FE">
        <w:rPr>
          <w:rFonts w:ascii="Sakkal Majalla" w:hAnsi="Sakkal Majalla" w:cs="Sakkal Majalla"/>
        </w:rPr>
        <w:t>." </w:t>
      </w:r>
      <w:r w:rsidRPr="00FF05FE">
        <w:rPr>
          <w:rFonts w:ascii="Sakkal Majalla" w:hAnsi="Sakkal Majalla" w:cs="Sakkal Majalla"/>
          <w:i/>
          <w:iCs/>
          <w:rtl/>
        </w:rPr>
        <w:t>مجلة تكريت للعلوم الإدارية والاقتصادية</w:t>
      </w:r>
      <w:r w:rsidRPr="00FF05FE">
        <w:rPr>
          <w:rFonts w:ascii="Sakkal Majalla" w:hAnsi="Sakkal Majalla" w:cs="Sakkal Majalla"/>
          <w:rtl/>
        </w:rPr>
        <w:t xml:space="preserve"> مج21, عدد خاص (2025): 682 - 704. </w:t>
      </w:r>
    </w:p>
    <w:p w14:paraId="0EFFA1DD" w14:textId="77777777" w:rsidR="002700EA" w:rsidRPr="00FF05FE" w:rsidRDefault="002700EA" w:rsidP="002700EA">
      <w:pPr>
        <w:pStyle w:val="FootnoteText"/>
        <w:spacing w:line="360" w:lineRule="auto"/>
        <w:rPr>
          <w:rFonts w:ascii="Sakkal Majalla" w:hAnsi="Sakkal Majalla" w:cs="Sakkal Majalla"/>
          <w:rtl/>
        </w:rPr>
      </w:pPr>
    </w:p>
  </w:footnote>
  <w:footnote w:id="9">
    <w:p w14:paraId="268C2342" w14:textId="77777777" w:rsidR="00CB6563" w:rsidRDefault="00CB6563" w:rsidP="00CB6563">
      <w:pPr>
        <w:pStyle w:val="FootnoteText"/>
        <w:rPr>
          <w:rtl/>
        </w:rPr>
      </w:pPr>
      <w:r>
        <w:rPr>
          <w:rStyle w:val="FootnoteReference"/>
        </w:rPr>
        <w:footnoteRef/>
      </w:r>
      <w:r>
        <w:rPr>
          <w:rtl/>
        </w:rPr>
        <w:t xml:space="preserve"> </w:t>
      </w:r>
      <w:r>
        <w:rPr>
          <w:rFonts w:hint="cs"/>
          <w:rtl/>
        </w:rPr>
        <w:t xml:space="preserve">فهد الحازمي . "الذكاء الاصطناعي : تقنيات تطويره </w:t>
      </w:r>
      <w:r>
        <w:rPr>
          <w:rFonts w:hint="cs"/>
          <w:rtl/>
        </w:rPr>
        <w:t xml:space="preserve">و وعودها و محاذيرها " . متاح على الرابط التالي : </w:t>
      </w:r>
      <w:hyperlink r:id="rId1" w:history="1">
        <w:r w:rsidRPr="00634923">
          <w:rPr>
            <w:rStyle w:val="Hyperlink"/>
          </w:rPr>
          <w:t>https://archive.qafilah.com/ar/%D8%A7%D9%84%D8%B0%D9%83%D8%A7%D8%A1%E2%80%AD-%E2%80%AC%D8%A7%D9%84%D8%A7%D8%B5%D8%B7%D9%86%D8%A7%D8%B9%D9%8A</w:t>
        </w:r>
        <w:r w:rsidRPr="00634923">
          <w:rPr>
            <w:rStyle w:val="Hyperlink"/>
            <w:rFonts w:cs="Arial"/>
            <w:rtl/>
          </w:rPr>
          <w:t>/</w:t>
        </w:r>
      </w:hyperlink>
      <w:r>
        <w:rPr>
          <w:rFonts w:cs="Arial" w:hint="cs"/>
          <w:rtl/>
        </w:rPr>
        <w:t xml:space="preserve"> </w:t>
      </w:r>
    </w:p>
  </w:footnote>
  <w:footnote w:id="10">
    <w:p w14:paraId="77E8FA13" w14:textId="77777777" w:rsidR="00CB6563" w:rsidRDefault="00CB6563" w:rsidP="00CB6563">
      <w:pPr>
        <w:pStyle w:val="FootnoteText"/>
      </w:pPr>
      <w:r>
        <w:rPr>
          <w:rStyle w:val="FootnoteReference"/>
        </w:rPr>
        <w:footnoteRef/>
      </w:r>
      <w:r>
        <w:rPr>
          <w:rtl/>
        </w:rPr>
        <w:t xml:space="preserve"> </w:t>
      </w:r>
      <w:r>
        <w:rPr>
          <w:rFonts w:hint="cs"/>
          <w:rtl/>
        </w:rPr>
        <w:t xml:space="preserve">بلال موسى العلي . الذكاء الاصطناعي في مجال انفاذ القانون </w:t>
      </w:r>
      <w:r>
        <w:rPr>
          <w:rFonts w:hint="cs"/>
          <w:rtl/>
        </w:rPr>
        <w:t>و افاقه المستقبلية . ط1 . دار ابهار للنشر و التوزيع . مصر . 2024 . ص39</w:t>
      </w:r>
    </w:p>
  </w:footnote>
  <w:footnote w:id="11">
    <w:p w14:paraId="7934EF91" w14:textId="77777777" w:rsidR="00CB6563" w:rsidRPr="00300D33" w:rsidRDefault="00CB6563" w:rsidP="00CB6563">
      <w:pPr>
        <w:pStyle w:val="FootnoteText"/>
      </w:pPr>
      <w:r>
        <w:rPr>
          <w:rStyle w:val="FootnoteReference"/>
        </w:rPr>
        <w:footnoteRef/>
      </w:r>
      <w:r>
        <w:rPr>
          <w:rtl/>
        </w:rPr>
        <w:t xml:space="preserve"> </w:t>
      </w:r>
      <w:r w:rsidRPr="00300D33">
        <w:rPr>
          <w:rtl/>
        </w:rPr>
        <w:t>فريجات، إسماعيل. "حوكمة استخدام الذكاء الاصطناعي</w:t>
      </w:r>
      <w:r w:rsidRPr="00300D33">
        <w:t>." </w:t>
      </w:r>
      <w:r w:rsidRPr="00300D33">
        <w:rPr>
          <w:i/>
          <w:iCs/>
          <w:rtl/>
        </w:rPr>
        <w:t>مجلة الحقوق والحريات</w:t>
      </w:r>
      <w:r w:rsidRPr="00300D33">
        <w:rPr>
          <w:rtl/>
        </w:rPr>
        <w:t> مج13, ع2 (2025): 410 - 431.</w:t>
      </w:r>
    </w:p>
    <w:p w14:paraId="7ED780C3" w14:textId="77777777" w:rsidR="00CB6563" w:rsidRDefault="00CB6563" w:rsidP="00CB6563">
      <w:pPr>
        <w:pStyle w:val="FootnoteText"/>
        <w:rPr>
          <w:rtl/>
        </w:rPr>
      </w:pPr>
    </w:p>
  </w:footnote>
  <w:footnote w:id="12">
    <w:p w14:paraId="49E639EC" w14:textId="77777777" w:rsidR="00700DC8" w:rsidRPr="00417E0A" w:rsidRDefault="00700DC8" w:rsidP="00700DC8">
      <w:pPr>
        <w:pStyle w:val="FootnoteText"/>
        <w:rPr>
          <w:rtl/>
        </w:rPr>
      </w:pPr>
      <w:r w:rsidRPr="00417E0A">
        <w:rPr>
          <w:rStyle w:val="FootnoteReference"/>
        </w:rPr>
        <w:footnoteRef/>
      </w:r>
      <w:r w:rsidRPr="00417E0A">
        <w:rPr>
          <w:rtl/>
        </w:rPr>
        <w:t xml:space="preserve"> البنك المركزي السعودي - ساما</w:t>
      </w:r>
      <w:r w:rsidRPr="00417E0A">
        <w:t xml:space="preserve"> (2023). </w:t>
      </w:r>
      <w:r w:rsidRPr="00417E0A">
        <w:rPr>
          <w:i/>
          <w:iCs/>
          <w:rtl/>
        </w:rPr>
        <w:t>الإطار التنظيمي للبيئة التجريبية التشريعية</w:t>
      </w:r>
      <w:r w:rsidRPr="00417E0A">
        <w:rPr>
          <w:rtl/>
        </w:rPr>
        <w:t>، الرياض، المملكة العربية السعودية</w:t>
      </w:r>
      <w:r w:rsidRPr="00417E0A">
        <w:t>.</w:t>
      </w:r>
      <w:r>
        <w:rPr>
          <w:rFonts w:hint="cs"/>
          <w:rtl/>
        </w:rPr>
        <w:t xml:space="preserve">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513A85"/>
    <w:multiLevelType w:val="multilevel"/>
    <w:tmpl w:val="770C6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B4046"/>
    <w:multiLevelType w:val="multilevel"/>
    <w:tmpl w:val="0CAA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03642"/>
    <w:multiLevelType w:val="hybridMultilevel"/>
    <w:tmpl w:val="A0F68568"/>
    <w:lvl w:ilvl="0" w:tplc="001437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A66973"/>
    <w:multiLevelType w:val="hybridMultilevel"/>
    <w:tmpl w:val="907C8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33C44"/>
    <w:multiLevelType w:val="multilevel"/>
    <w:tmpl w:val="85489380"/>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A36B0"/>
    <w:multiLevelType w:val="multilevel"/>
    <w:tmpl w:val="867C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12F63"/>
    <w:multiLevelType w:val="hybridMultilevel"/>
    <w:tmpl w:val="727ED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276C0"/>
    <w:multiLevelType w:val="hybridMultilevel"/>
    <w:tmpl w:val="4882F126"/>
    <w:lvl w:ilvl="0" w:tplc="001437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B3257B"/>
    <w:multiLevelType w:val="hybridMultilevel"/>
    <w:tmpl w:val="11E864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F5BD0"/>
    <w:multiLevelType w:val="multilevel"/>
    <w:tmpl w:val="F504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4C16E2"/>
    <w:multiLevelType w:val="multilevel"/>
    <w:tmpl w:val="097E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B24709"/>
    <w:multiLevelType w:val="multilevel"/>
    <w:tmpl w:val="CC50A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6A7D89"/>
    <w:multiLevelType w:val="hybridMultilevel"/>
    <w:tmpl w:val="D21281CA"/>
    <w:lvl w:ilvl="0" w:tplc="54E8DD8C">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4F8467D"/>
    <w:multiLevelType w:val="multilevel"/>
    <w:tmpl w:val="55F876FC"/>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start w:val="1"/>
      <w:numFmt w:val="decimal"/>
      <w:lvlText w:val="%3&gt;"/>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6F0E8B"/>
    <w:multiLevelType w:val="hybridMultilevel"/>
    <w:tmpl w:val="209E8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2708EA"/>
    <w:multiLevelType w:val="multilevel"/>
    <w:tmpl w:val="5BF8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1451CA"/>
    <w:multiLevelType w:val="multilevel"/>
    <w:tmpl w:val="A4F495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743C9C"/>
    <w:multiLevelType w:val="multilevel"/>
    <w:tmpl w:val="DE82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C64CE"/>
    <w:multiLevelType w:val="multilevel"/>
    <w:tmpl w:val="F6465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613951"/>
    <w:multiLevelType w:val="hybridMultilevel"/>
    <w:tmpl w:val="68864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7D179A"/>
    <w:multiLevelType w:val="multilevel"/>
    <w:tmpl w:val="616A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603774"/>
    <w:multiLevelType w:val="multilevel"/>
    <w:tmpl w:val="30EA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A9252C"/>
    <w:multiLevelType w:val="hybridMultilevel"/>
    <w:tmpl w:val="969C8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F627BD"/>
    <w:multiLevelType w:val="multilevel"/>
    <w:tmpl w:val="6B7E4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06629A"/>
    <w:multiLevelType w:val="hybridMultilevel"/>
    <w:tmpl w:val="121031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E26508"/>
    <w:multiLevelType w:val="hybridMultilevel"/>
    <w:tmpl w:val="6F9416A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6751B6F"/>
    <w:multiLevelType w:val="hybridMultilevel"/>
    <w:tmpl w:val="CCB82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370344"/>
    <w:multiLevelType w:val="hybridMultilevel"/>
    <w:tmpl w:val="811454EE"/>
    <w:lvl w:ilvl="0" w:tplc="B1B2A58C">
      <w:numFmt w:val="bullet"/>
      <w:lvlText w:val="-"/>
      <w:lvlJc w:val="left"/>
      <w:pPr>
        <w:ind w:left="925" w:hanging="360"/>
      </w:pPr>
      <w:rPr>
        <w:rFonts w:ascii="Simplified Arabic" w:eastAsia="Calibri" w:hAnsi="Simplified Arabic" w:cs="Simplified Arabic" w:hint="default"/>
      </w:rPr>
    </w:lvl>
    <w:lvl w:ilvl="1" w:tplc="04090003">
      <w:start w:val="1"/>
      <w:numFmt w:val="bullet"/>
      <w:lvlText w:val="o"/>
      <w:lvlJc w:val="left"/>
      <w:pPr>
        <w:ind w:left="1645" w:hanging="360"/>
      </w:pPr>
      <w:rPr>
        <w:rFonts w:ascii="Courier New" w:hAnsi="Courier New" w:cs="Courier New" w:hint="default"/>
      </w:rPr>
    </w:lvl>
    <w:lvl w:ilvl="2" w:tplc="04090005">
      <w:start w:val="1"/>
      <w:numFmt w:val="bullet"/>
      <w:lvlText w:val=""/>
      <w:lvlJc w:val="left"/>
      <w:pPr>
        <w:ind w:left="2365" w:hanging="360"/>
      </w:pPr>
      <w:rPr>
        <w:rFonts w:ascii="Wingdings" w:hAnsi="Wingdings" w:hint="default"/>
      </w:rPr>
    </w:lvl>
    <w:lvl w:ilvl="3" w:tplc="04090001">
      <w:start w:val="1"/>
      <w:numFmt w:val="bullet"/>
      <w:lvlText w:val=""/>
      <w:lvlJc w:val="left"/>
      <w:pPr>
        <w:ind w:left="3085" w:hanging="360"/>
      </w:pPr>
      <w:rPr>
        <w:rFonts w:ascii="Symbol" w:hAnsi="Symbol" w:hint="default"/>
      </w:rPr>
    </w:lvl>
    <w:lvl w:ilvl="4" w:tplc="04090003">
      <w:start w:val="1"/>
      <w:numFmt w:val="bullet"/>
      <w:lvlText w:val="o"/>
      <w:lvlJc w:val="left"/>
      <w:pPr>
        <w:ind w:left="3805" w:hanging="360"/>
      </w:pPr>
      <w:rPr>
        <w:rFonts w:ascii="Courier New" w:hAnsi="Courier New" w:cs="Courier New" w:hint="default"/>
      </w:rPr>
    </w:lvl>
    <w:lvl w:ilvl="5" w:tplc="04090005">
      <w:start w:val="1"/>
      <w:numFmt w:val="bullet"/>
      <w:lvlText w:val=""/>
      <w:lvlJc w:val="left"/>
      <w:pPr>
        <w:ind w:left="4525" w:hanging="360"/>
      </w:pPr>
      <w:rPr>
        <w:rFonts w:ascii="Wingdings" w:hAnsi="Wingdings" w:hint="default"/>
      </w:rPr>
    </w:lvl>
    <w:lvl w:ilvl="6" w:tplc="04090001">
      <w:start w:val="1"/>
      <w:numFmt w:val="bullet"/>
      <w:lvlText w:val=""/>
      <w:lvlJc w:val="left"/>
      <w:pPr>
        <w:ind w:left="5245" w:hanging="360"/>
      </w:pPr>
      <w:rPr>
        <w:rFonts w:ascii="Symbol" w:hAnsi="Symbol" w:hint="default"/>
      </w:rPr>
    </w:lvl>
    <w:lvl w:ilvl="7" w:tplc="04090003">
      <w:start w:val="1"/>
      <w:numFmt w:val="bullet"/>
      <w:lvlText w:val="o"/>
      <w:lvlJc w:val="left"/>
      <w:pPr>
        <w:ind w:left="5965" w:hanging="360"/>
      </w:pPr>
      <w:rPr>
        <w:rFonts w:ascii="Courier New" w:hAnsi="Courier New" w:cs="Courier New" w:hint="default"/>
      </w:rPr>
    </w:lvl>
    <w:lvl w:ilvl="8" w:tplc="04090005">
      <w:start w:val="1"/>
      <w:numFmt w:val="bullet"/>
      <w:lvlText w:val=""/>
      <w:lvlJc w:val="left"/>
      <w:pPr>
        <w:ind w:left="6685" w:hanging="360"/>
      </w:pPr>
      <w:rPr>
        <w:rFonts w:ascii="Wingdings" w:hAnsi="Wingdings" w:hint="default"/>
      </w:rPr>
    </w:lvl>
  </w:abstractNum>
  <w:abstractNum w:abstractNumId="28" w15:restartNumberingAfterBreak="0">
    <w:nsid w:val="63852790"/>
    <w:multiLevelType w:val="hybridMultilevel"/>
    <w:tmpl w:val="0D7EE2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5B4DDC"/>
    <w:multiLevelType w:val="multilevel"/>
    <w:tmpl w:val="86C6B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71363D"/>
    <w:multiLevelType w:val="hybridMultilevel"/>
    <w:tmpl w:val="2132B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347ED8"/>
    <w:multiLevelType w:val="multilevel"/>
    <w:tmpl w:val="ED72B6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F31237"/>
    <w:multiLevelType w:val="hybridMultilevel"/>
    <w:tmpl w:val="A0F68568"/>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9493474"/>
    <w:multiLevelType w:val="multilevel"/>
    <w:tmpl w:val="ACA6F11A"/>
    <w:lvl w:ilvl="0">
      <w:start w:val="1"/>
      <w:numFmt w:val="decimal"/>
      <w:lvlText w:val="%1."/>
      <w:lvlJc w:val="left"/>
      <w:pPr>
        <w:tabs>
          <w:tab w:val="num" w:pos="720"/>
        </w:tabs>
        <w:ind w:left="720" w:hanging="360"/>
      </w:pPr>
    </w:lvl>
    <w:lvl w:ilvl="1">
      <w:start w:val="1"/>
      <w:numFmt w:val="decimal"/>
      <w:lvlText w:val="%2&gt;"/>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4890639">
    <w:abstractNumId w:val="12"/>
  </w:num>
  <w:num w:numId="2" w16cid:durableId="1452476480">
    <w:abstractNumId w:val="19"/>
  </w:num>
  <w:num w:numId="3" w16cid:durableId="337779449">
    <w:abstractNumId w:val="8"/>
  </w:num>
  <w:num w:numId="4" w16cid:durableId="1484156783">
    <w:abstractNumId w:val="13"/>
  </w:num>
  <w:num w:numId="5" w16cid:durableId="1525434894">
    <w:abstractNumId w:val="3"/>
  </w:num>
  <w:num w:numId="6" w16cid:durableId="220142354">
    <w:abstractNumId w:val="6"/>
  </w:num>
  <w:num w:numId="7" w16cid:durableId="82797444">
    <w:abstractNumId w:val="30"/>
  </w:num>
  <w:num w:numId="8" w16cid:durableId="2016809981">
    <w:abstractNumId w:val="7"/>
  </w:num>
  <w:num w:numId="9" w16cid:durableId="1723170165">
    <w:abstractNumId w:val="27"/>
  </w:num>
  <w:num w:numId="10" w16cid:durableId="1432119233">
    <w:abstractNumId w:val="2"/>
  </w:num>
  <w:num w:numId="11" w16cid:durableId="1954746213">
    <w:abstractNumId w:val="0"/>
  </w:num>
  <w:num w:numId="12" w16cid:durableId="1475950683">
    <w:abstractNumId w:val="16"/>
  </w:num>
  <w:num w:numId="13" w16cid:durableId="1799883447">
    <w:abstractNumId w:val="9"/>
  </w:num>
  <w:num w:numId="14" w16cid:durableId="1982953625">
    <w:abstractNumId w:val="26"/>
  </w:num>
  <w:num w:numId="15" w16cid:durableId="791096642">
    <w:abstractNumId w:val="11"/>
  </w:num>
  <w:num w:numId="16" w16cid:durableId="1512333424">
    <w:abstractNumId w:val="29"/>
  </w:num>
  <w:num w:numId="17" w16cid:durableId="1350913389">
    <w:abstractNumId w:val="31"/>
  </w:num>
  <w:num w:numId="18" w16cid:durableId="1211378760">
    <w:abstractNumId w:val="5"/>
  </w:num>
  <w:num w:numId="19" w16cid:durableId="240140280">
    <w:abstractNumId w:val="33"/>
  </w:num>
  <w:num w:numId="20" w16cid:durableId="1867600447">
    <w:abstractNumId w:val="32"/>
  </w:num>
  <w:num w:numId="21" w16cid:durableId="1296179690">
    <w:abstractNumId w:val="25"/>
  </w:num>
  <w:num w:numId="22" w16cid:durableId="1422262937">
    <w:abstractNumId w:val="24"/>
  </w:num>
  <w:num w:numId="23" w16cid:durableId="1950620438">
    <w:abstractNumId w:val="4"/>
  </w:num>
  <w:num w:numId="24" w16cid:durableId="1926186903">
    <w:abstractNumId w:val="28"/>
  </w:num>
  <w:num w:numId="25" w16cid:durableId="963661125">
    <w:abstractNumId w:val="20"/>
  </w:num>
  <w:num w:numId="26" w16cid:durableId="2098091432">
    <w:abstractNumId w:val="1"/>
  </w:num>
  <w:num w:numId="27" w16cid:durableId="265621993">
    <w:abstractNumId w:val="18"/>
  </w:num>
  <w:num w:numId="28" w16cid:durableId="564413680">
    <w:abstractNumId w:val="21"/>
  </w:num>
  <w:num w:numId="29" w16cid:durableId="189687771">
    <w:abstractNumId w:val="14"/>
  </w:num>
  <w:num w:numId="30" w16cid:durableId="320161534">
    <w:abstractNumId w:val="10"/>
  </w:num>
  <w:num w:numId="31" w16cid:durableId="1396775945">
    <w:abstractNumId w:val="23"/>
  </w:num>
  <w:num w:numId="32" w16cid:durableId="1495611590">
    <w:abstractNumId w:val="15"/>
  </w:num>
  <w:num w:numId="33" w16cid:durableId="259798083">
    <w:abstractNumId w:val="17"/>
  </w:num>
  <w:num w:numId="34" w16cid:durableId="1634366326">
    <w:abstractNumId w:val="2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FAD"/>
    <w:rsid w:val="00057333"/>
    <w:rsid w:val="000843C7"/>
    <w:rsid w:val="00090F21"/>
    <w:rsid w:val="000F44B4"/>
    <w:rsid w:val="00101D33"/>
    <w:rsid w:val="001902DB"/>
    <w:rsid w:val="001C2162"/>
    <w:rsid w:val="001C7137"/>
    <w:rsid w:val="001E1237"/>
    <w:rsid w:val="001E19F0"/>
    <w:rsid w:val="001F6E89"/>
    <w:rsid w:val="002700EA"/>
    <w:rsid w:val="002E7660"/>
    <w:rsid w:val="00300D33"/>
    <w:rsid w:val="00303B6D"/>
    <w:rsid w:val="00344236"/>
    <w:rsid w:val="00391F34"/>
    <w:rsid w:val="003D6080"/>
    <w:rsid w:val="004163C7"/>
    <w:rsid w:val="00417E0A"/>
    <w:rsid w:val="00457973"/>
    <w:rsid w:val="00490CD3"/>
    <w:rsid w:val="004B7929"/>
    <w:rsid w:val="004C0F48"/>
    <w:rsid w:val="005555B2"/>
    <w:rsid w:val="00585F56"/>
    <w:rsid w:val="006878B6"/>
    <w:rsid w:val="006948DE"/>
    <w:rsid w:val="006C7CA6"/>
    <w:rsid w:val="006E5B5D"/>
    <w:rsid w:val="00700DC8"/>
    <w:rsid w:val="00736961"/>
    <w:rsid w:val="00784AEE"/>
    <w:rsid w:val="007B0E54"/>
    <w:rsid w:val="007D2C2F"/>
    <w:rsid w:val="007E2CCE"/>
    <w:rsid w:val="007E3A20"/>
    <w:rsid w:val="0084396E"/>
    <w:rsid w:val="00877AAC"/>
    <w:rsid w:val="008856A8"/>
    <w:rsid w:val="00896FE4"/>
    <w:rsid w:val="008F1EAE"/>
    <w:rsid w:val="009125CE"/>
    <w:rsid w:val="0093228C"/>
    <w:rsid w:val="00946F5F"/>
    <w:rsid w:val="00994D34"/>
    <w:rsid w:val="009B2A67"/>
    <w:rsid w:val="009B6888"/>
    <w:rsid w:val="009C0161"/>
    <w:rsid w:val="009C191C"/>
    <w:rsid w:val="009D108D"/>
    <w:rsid w:val="009E1436"/>
    <w:rsid w:val="009E5668"/>
    <w:rsid w:val="00A12EF5"/>
    <w:rsid w:val="00A70447"/>
    <w:rsid w:val="00AA79E9"/>
    <w:rsid w:val="00AB0A70"/>
    <w:rsid w:val="00B120D0"/>
    <w:rsid w:val="00B63B0F"/>
    <w:rsid w:val="00B7678A"/>
    <w:rsid w:val="00BA7DBE"/>
    <w:rsid w:val="00BC094B"/>
    <w:rsid w:val="00BF0E3F"/>
    <w:rsid w:val="00C17B01"/>
    <w:rsid w:val="00C72744"/>
    <w:rsid w:val="00C82E40"/>
    <w:rsid w:val="00CB2A44"/>
    <w:rsid w:val="00CB6563"/>
    <w:rsid w:val="00CF2F8C"/>
    <w:rsid w:val="00D02B5C"/>
    <w:rsid w:val="00D047A1"/>
    <w:rsid w:val="00D04F62"/>
    <w:rsid w:val="00D22171"/>
    <w:rsid w:val="00D52480"/>
    <w:rsid w:val="00D846D9"/>
    <w:rsid w:val="00D847F2"/>
    <w:rsid w:val="00DA77BC"/>
    <w:rsid w:val="00DB18B0"/>
    <w:rsid w:val="00E120E8"/>
    <w:rsid w:val="00E80FD9"/>
    <w:rsid w:val="00EE52E6"/>
    <w:rsid w:val="00EF0FF3"/>
    <w:rsid w:val="00F075D1"/>
    <w:rsid w:val="00F07DAE"/>
    <w:rsid w:val="00F546CE"/>
    <w:rsid w:val="00F63056"/>
    <w:rsid w:val="00F63B05"/>
    <w:rsid w:val="00F75B5D"/>
    <w:rsid w:val="00F925D0"/>
    <w:rsid w:val="00FB4872"/>
    <w:rsid w:val="00FB5DCA"/>
    <w:rsid w:val="00FD0C16"/>
    <w:rsid w:val="00FF00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579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0D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D2C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457973"/>
    <w:rPr>
      <w:rFonts w:asciiTheme="majorHAnsi" w:eastAsiaTheme="majorEastAsia" w:hAnsiTheme="majorHAnsi" w:cstheme="majorBidi"/>
      <w:color w:val="2F5496" w:themeColor="accent1" w:themeShade="BF"/>
      <w:sz w:val="32"/>
      <w:szCs w:val="32"/>
    </w:rPr>
  </w:style>
  <w:style w:type="paragraph" w:styleId="ListParagraph">
    <w:name w:val="List Paragraph"/>
    <w:aliases w:val="List Paragraph11,NumberedList"/>
    <w:basedOn w:val="Normal"/>
    <w:link w:val="ListParagraphChar"/>
    <w:uiPriority w:val="34"/>
    <w:qFormat/>
    <w:rsid w:val="00457973"/>
    <w:pPr>
      <w:ind w:left="720"/>
      <w:contextualSpacing/>
    </w:pPr>
  </w:style>
  <w:style w:type="paragraph" w:styleId="FootnoteText">
    <w:name w:val="footnote text"/>
    <w:basedOn w:val="Normal"/>
    <w:link w:val="FootnoteTextChar"/>
    <w:uiPriority w:val="99"/>
    <w:unhideWhenUsed/>
    <w:rsid w:val="002700EA"/>
    <w:pPr>
      <w:spacing w:after="0" w:line="240" w:lineRule="auto"/>
    </w:pPr>
    <w:rPr>
      <w:sz w:val="20"/>
      <w:szCs w:val="20"/>
    </w:rPr>
  </w:style>
  <w:style w:type="character" w:customStyle="1" w:styleId="FootnoteTextChar">
    <w:name w:val="Footnote Text Char"/>
    <w:basedOn w:val="DefaultParagraphFont"/>
    <w:link w:val="FootnoteText"/>
    <w:uiPriority w:val="99"/>
    <w:rsid w:val="002700EA"/>
    <w:rPr>
      <w:sz w:val="20"/>
      <w:szCs w:val="20"/>
    </w:rPr>
  </w:style>
  <w:style w:type="character" w:styleId="FootnoteReference">
    <w:name w:val="footnote reference"/>
    <w:basedOn w:val="DefaultParagraphFont"/>
    <w:uiPriority w:val="99"/>
    <w:semiHidden/>
    <w:unhideWhenUsed/>
    <w:rsid w:val="002700EA"/>
    <w:rPr>
      <w:vertAlign w:val="superscript"/>
    </w:rPr>
  </w:style>
  <w:style w:type="table" w:styleId="PlainTable1">
    <w:name w:val="Plain Table 1"/>
    <w:basedOn w:val="TableNormal"/>
    <w:uiPriority w:val="41"/>
    <w:rsid w:val="00784AEE"/>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300D3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91F34"/>
    <w:rPr>
      <w:color w:val="0563C1" w:themeColor="hyperlink"/>
      <w:u w:val="single"/>
    </w:rPr>
  </w:style>
  <w:style w:type="character" w:styleId="UnresolvedMention">
    <w:name w:val="Unresolved Mention"/>
    <w:basedOn w:val="DefaultParagraphFont"/>
    <w:uiPriority w:val="99"/>
    <w:semiHidden/>
    <w:unhideWhenUsed/>
    <w:rsid w:val="00391F34"/>
    <w:rPr>
      <w:color w:val="605E5C"/>
      <w:shd w:val="clear" w:color="auto" w:fill="E1DFDD"/>
    </w:rPr>
  </w:style>
  <w:style w:type="character" w:customStyle="1" w:styleId="Heading3Char">
    <w:name w:val="Heading 3 Char"/>
    <w:basedOn w:val="DefaultParagraphFont"/>
    <w:link w:val="Heading3"/>
    <w:uiPriority w:val="9"/>
    <w:semiHidden/>
    <w:rsid w:val="007D2C2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F2F8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D047A1"/>
    <w:pPr>
      <w:outlineLvl w:val="9"/>
    </w:pPr>
    <w:rPr>
      <w:kern w:val="0"/>
      <w:rtl/>
      <w14:ligatures w14:val="none"/>
    </w:rPr>
  </w:style>
  <w:style w:type="paragraph" w:styleId="TOC1">
    <w:name w:val="toc 1"/>
    <w:basedOn w:val="Normal"/>
    <w:next w:val="Normal"/>
    <w:autoRedefine/>
    <w:uiPriority w:val="39"/>
    <w:unhideWhenUsed/>
    <w:rsid w:val="00D047A1"/>
    <w:pPr>
      <w:spacing w:after="100"/>
    </w:pPr>
  </w:style>
  <w:style w:type="paragraph" w:styleId="TOC2">
    <w:name w:val="toc 2"/>
    <w:basedOn w:val="Normal"/>
    <w:next w:val="Normal"/>
    <w:autoRedefine/>
    <w:uiPriority w:val="39"/>
    <w:unhideWhenUsed/>
    <w:rsid w:val="00D047A1"/>
    <w:pPr>
      <w:spacing w:after="100"/>
      <w:ind w:left="220"/>
    </w:pPr>
  </w:style>
  <w:style w:type="table" w:styleId="TableGrid">
    <w:name w:val="Table Grid"/>
    <w:basedOn w:val="TableNormal"/>
    <w:uiPriority w:val="39"/>
    <w:rsid w:val="00D04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A7044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A70447"/>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istParagraphChar">
    <w:name w:val="List Paragraph Char"/>
    <w:aliases w:val="List Paragraph11 Char,NumberedList Char"/>
    <w:link w:val="ListParagraph"/>
    <w:uiPriority w:val="34"/>
    <w:qFormat/>
    <w:locked/>
    <w:rsid w:val="00F75B5D"/>
  </w:style>
  <w:style w:type="table" w:styleId="GridTable1Light">
    <w:name w:val="Grid Table 1 Light"/>
    <w:basedOn w:val="TableNormal"/>
    <w:uiPriority w:val="46"/>
    <w:rsid w:val="0093228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93228C"/>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_rels/footnotes.xml.rels><?xml version="1.0" encoding="UTF-8" standalone="yes"?>
<Relationships xmlns="http://schemas.openxmlformats.org/package/2006/relationships"><Relationship Id="rId1" Type="http://schemas.openxmlformats.org/officeDocument/2006/relationships/hyperlink" Target="https://archive.qafilah.com/ar/%D8%A7%D9%84%D8%B0%D9%83%D8%A7%D8%A1%E2%80%AD-%E2%80%AC%D8%A7%D9%84%D8%A7%D8%B5%D8%B7%D9%86%D8%A7%D8%B9%D9%8A/"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nasser\Downloads\&#1632;&#1639;&#1632;&#163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nasser\Downloads\&#1632;&#1639;&#1632;&#1636;.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Sheet3!$A$2:$A$3</c:f>
              <c:strCache>
                <c:ptCount val="2"/>
                <c:pt idx="0">
                  <c:v>أنثى</c:v>
                </c:pt>
                <c:pt idx="1">
                  <c:v>ذكر</c:v>
                </c:pt>
              </c:strCache>
            </c:strRef>
          </c:cat>
          <c:val>
            <c:numRef>
              <c:f>Sheet3!$C$2:$C$3</c:f>
              <c:numCache>
                <c:formatCode>General</c:formatCode>
                <c:ptCount val="2"/>
                <c:pt idx="0">
                  <c:v>60.1</c:v>
                </c:pt>
                <c:pt idx="1">
                  <c:v>39.9</c:v>
                </c:pt>
              </c:numCache>
            </c:numRef>
          </c:val>
          <c:extLst>
            <c:ext xmlns:c16="http://schemas.microsoft.com/office/drawing/2014/chart" uri="{C3380CC4-5D6E-409C-BE32-E72D297353CC}">
              <c16:uniqueId val="{00000000-A59E-467F-8485-149C39B4A720}"/>
            </c:ext>
          </c:extLst>
        </c:ser>
        <c:dLbls>
          <c:showLegendKey val="0"/>
          <c:showVal val="0"/>
          <c:showCatName val="0"/>
          <c:showSerName val="0"/>
          <c:showPercent val="0"/>
          <c:showBubbleSize val="0"/>
        </c:dLbls>
        <c:gapWidth val="360"/>
        <c:shape val="box"/>
        <c:axId val="691908271"/>
        <c:axId val="1982045167"/>
        <c:axId val="0"/>
      </c:bar3DChart>
      <c:catAx>
        <c:axId val="691908271"/>
        <c:scaling>
          <c:orientation val="minMax"/>
        </c:scaling>
        <c:delete val="1"/>
        <c:axPos val="b"/>
        <c:numFmt formatCode="General" sourceLinked="1"/>
        <c:majorTickMark val="none"/>
        <c:minorTickMark val="none"/>
        <c:tickLblPos val="nextTo"/>
        <c:crossAx val="1982045167"/>
        <c:crosses val="autoZero"/>
        <c:auto val="1"/>
        <c:lblAlgn val="ctr"/>
        <c:lblOffset val="100"/>
        <c:noMultiLvlLbl val="0"/>
      </c:catAx>
      <c:valAx>
        <c:axId val="19820451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9190827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Sheet3!$A$7:$A$10</c:f>
              <c:strCache>
                <c:ptCount val="4"/>
                <c:pt idx="0">
                  <c:v>أقل من 25</c:v>
                </c:pt>
                <c:pt idx="1">
                  <c:v>من 25 - 35 سنة</c:v>
                </c:pt>
                <c:pt idx="2">
                  <c:v>من 36 - 45 سنة</c:v>
                </c:pt>
                <c:pt idx="3">
                  <c:v>من 46 سنة فأكبر</c:v>
                </c:pt>
              </c:strCache>
            </c:strRef>
          </c:cat>
          <c:val>
            <c:numRef>
              <c:f>Sheet3!$C$7:$C$10</c:f>
              <c:numCache>
                <c:formatCode>General</c:formatCode>
                <c:ptCount val="4"/>
                <c:pt idx="0">
                  <c:v>32</c:v>
                </c:pt>
                <c:pt idx="1">
                  <c:v>28.8</c:v>
                </c:pt>
                <c:pt idx="2">
                  <c:v>19.600000000000001</c:v>
                </c:pt>
                <c:pt idx="3">
                  <c:v>19.600000000000001</c:v>
                </c:pt>
              </c:numCache>
            </c:numRef>
          </c:val>
          <c:extLst>
            <c:ext xmlns:c16="http://schemas.microsoft.com/office/drawing/2014/chart" uri="{C3380CC4-5D6E-409C-BE32-E72D297353CC}">
              <c16:uniqueId val="{00000000-C78C-4CAF-AD79-3BBEF992F4B0}"/>
            </c:ext>
          </c:extLst>
        </c:ser>
        <c:dLbls>
          <c:showLegendKey val="0"/>
          <c:showVal val="0"/>
          <c:showCatName val="0"/>
          <c:showSerName val="0"/>
          <c:showPercent val="0"/>
          <c:showBubbleSize val="0"/>
        </c:dLbls>
        <c:gapWidth val="150"/>
        <c:shape val="box"/>
        <c:axId val="1269360751"/>
        <c:axId val="1269309647"/>
        <c:axId val="0"/>
      </c:bar3DChart>
      <c:catAx>
        <c:axId val="12693607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1269309647"/>
        <c:crosses val="autoZero"/>
        <c:auto val="1"/>
        <c:lblAlgn val="ctr"/>
        <c:lblOffset val="100"/>
        <c:noMultiLvlLbl val="0"/>
      </c:catAx>
      <c:valAx>
        <c:axId val="12693096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126936075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25FCB-D930-4FE1-81F8-8B26D9BE5BEB}">
  <ds:schemaRefs>
    <ds:schemaRef ds:uri="http://schemas.openxmlformats.org/officeDocument/2006/bibliography"/>
  </ds:schemaRefs>
</ds:datastoreItem>
</file>

<file path=docMetadata/LabelInfo.xml><?xml version="1.0" encoding="utf-8"?>
<clbl:labelList xmlns:clbl="http://schemas.microsoft.com/office/2020/mipLabelMetadata">
  <clbl:label id="{b196578f-6ae1-40cd-93dd-1a3b7a6ede66}" enabled="1" method="Standard" siteId="{2c86bbfc-8d04-41ff-a83a-942f075e0f6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57</Pages>
  <Words>6191</Words>
  <Characters>35289</Characters>
  <Application>Microsoft Office Word</Application>
  <DocSecurity>0</DocSecurity>
  <Lines>294</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عبدالرحمن تركي ابن محمد بن هويشل</cp:lastModifiedBy>
  <cp:revision>3</cp:revision>
  <cp:lastPrinted>2026-07-24T18:40:00Z</cp:lastPrinted>
  <dcterms:created xsi:type="dcterms:W3CDTF">2026-07-24T18:40:00Z</dcterms:created>
  <dcterms:modified xsi:type="dcterms:W3CDTF">2026-07-24T18:40:00Z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