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29BA4812" w:rsidR="009125CE" w:rsidRPr="00E162AC" w:rsidRDefault="00FC13EF" w:rsidP="00FC13EF">
      <w:pPr>
        <w:spacing w:before="100" w:beforeAutospacing="1" w:after="100" w:afterAutospacing="1" w:line="360" w:lineRule="auto"/>
        <w:jc w:val="both"/>
        <w:rPr>
          <w:rFonts w:ascii="Sakkal Majalla" w:hAnsi="Sakkal Majalla" w:cs="Sakkal Majalla"/>
          <w:b/>
          <w:bCs/>
          <w:color w:val="171717" w:themeColor="background2" w:themeShade="1A"/>
          <w:sz w:val="32"/>
          <w:szCs w:val="32"/>
          <w:lang w:bidi="ar-EG"/>
        </w:rPr>
      </w:pPr>
      <w:r w:rsidRPr="00E162AC">
        <w:rPr>
          <w:rFonts w:ascii="Sakkal Majalla" w:hAnsi="Sakkal Majalla" w:cs="Sakkal Majalla"/>
          <w:b/>
          <w:bCs/>
          <w:noProof/>
          <w:color w:val="171717" w:themeColor="background2" w:themeShade="1A"/>
          <w:sz w:val="32"/>
          <w:szCs w:val="32"/>
        </w:rPr>
        <w:drawing>
          <wp:anchor distT="0" distB="0" distL="114300" distR="114300" simplePos="0" relativeHeight="251650048" behindDoc="0" locked="0" layoutInCell="1" allowOverlap="1" wp14:anchorId="4117FFF0" wp14:editId="421A1DB5">
            <wp:simplePos x="0" y="0"/>
            <wp:positionH relativeFrom="margin">
              <wp:align>left</wp:align>
            </wp:positionH>
            <wp:positionV relativeFrom="margin">
              <wp:align>top</wp:align>
            </wp:positionV>
            <wp:extent cx="1920240" cy="1781810"/>
            <wp:effectExtent l="0" t="0" r="3810" b="889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22961" cy="1784618"/>
                    </a:xfrm>
                    <a:prstGeom prst="rect">
                      <a:avLst/>
                    </a:prstGeom>
                  </pic:spPr>
                </pic:pic>
              </a:graphicData>
            </a:graphic>
            <wp14:sizeRelH relativeFrom="margin">
              <wp14:pctWidth>0</wp14:pctWidth>
            </wp14:sizeRelH>
            <wp14:sizeRelV relativeFrom="margin">
              <wp14:pctHeight>0</wp14:pctHeight>
            </wp14:sizeRelV>
          </wp:anchor>
        </w:drawing>
      </w:r>
      <w:r w:rsidR="009125CE" w:rsidRPr="00E162AC">
        <w:rPr>
          <w:rFonts w:ascii="Sakkal Majalla" w:hAnsi="Sakkal Majalla" w:cs="Sakkal Majalla"/>
          <w:b/>
          <w:bCs/>
          <w:color w:val="171717" w:themeColor="background2" w:themeShade="1A"/>
          <w:sz w:val="32"/>
          <w:szCs w:val="32"/>
          <w:rtl/>
          <w:lang w:bidi="ar-EG"/>
        </w:rPr>
        <w:t>جامعة ميد</w:t>
      </w:r>
      <w:r w:rsidR="00C52D60">
        <w:rPr>
          <w:rFonts w:ascii="Sakkal Majalla" w:hAnsi="Sakkal Majalla" w:cs="Sakkal Majalla" w:hint="cs"/>
          <w:b/>
          <w:bCs/>
          <w:color w:val="171717" w:themeColor="background2" w:themeShade="1A"/>
          <w:sz w:val="32"/>
          <w:szCs w:val="32"/>
          <w:rtl/>
          <w:lang w:bidi="ar-EG"/>
        </w:rPr>
        <w:t xml:space="preserve"> </w:t>
      </w:r>
      <w:r w:rsidR="009125CE" w:rsidRPr="00E162AC">
        <w:rPr>
          <w:rFonts w:ascii="Sakkal Majalla" w:hAnsi="Sakkal Majalla" w:cs="Sakkal Majalla"/>
          <w:b/>
          <w:bCs/>
          <w:color w:val="171717" w:themeColor="background2" w:themeShade="1A"/>
          <w:sz w:val="32"/>
          <w:szCs w:val="32"/>
          <w:rtl/>
          <w:lang w:bidi="ar-EG"/>
        </w:rPr>
        <w:t xml:space="preserve">أوشن </w:t>
      </w:r>
    </w:p>
    <w:p w14:paraId="1E957002" w14:textId="6F6916CD" w:rsidR="00F546CE" w:rsidRPr="00E162AC" w:rsidRDefault="009125CE" w:rsidP="00FC13EF">
      <w:pPr>
        <w:spacing w:before="100" w:beforeAutospacing="1" w:after="100" w:afterAutospacing="1" w:line="360" w:lineRule="auto"/>
        <w:jc w:val="both"/>
        <w:rPr>
          <w:rFonts w:ascii="Sakkal Majalla" w:hAnsi="Sakkal Majalla" w:cs="Sakkal Majalla"/>
          <w:b/>
          <w:bCs/>
          <w:color w:val="171717" w:themeColor="background2" w:themeShade="1A"/>
          <w:sz w:val="32"/>
          <w:szCs w:val="32"/>
          <w:rtl/>
          <w:lang w:bidi="ar-EG"/>
        </w:rPr>
      </w:pPr>
      <w:r w:rsidRPr="00E162AC">
        <w:rPr>
          <w:rFonts w:ascii="Sakkal Majalla" w:hAnsi="Sakkal Majalla" w:cs="Sakkal Majalla"/>
          <w:b/>
          <w:bCs/>
          <w:color w:val="171717" w:themeColor="background2" w:themeShade="1A"/>
          <w:sz w:val="32"/>
          <w:szCs w:val="32"/>
          <w:lang w:bidi="ar-EG"/>
        </w:rPr>
        <w:t xml:space="preserve">    </w:t>
      </w:r>
      <w:r w:rsidRPr="00E162AC">
        <w:rPr>
          <w:rFonts w:ascii="Sakkal Majalla" w:hAnsi="Sakkal Majalla" w:cs="Sakkal Majalla"/>
          <w:b/>
          <w:bCs/>
          <w:color w:val="171717" w:themeColor="background2" w:themeShade="1A"/>
          <w:sz w:val="32"/>
          <w:szCs w:val="32"/>
          <w:rtl/>
          <w:lang w:bidi="ar-EG"/>
        </w:rPr>
        <w:t xml:space="preserve">كلية الإدارة </w:t>
      </w:r>
    </w:p>
    <w:p w14:paraId="08401F45" w14:textId="48F9E06A" w:rsidR="009125CE" w:rsidRPr="00E162AC" w:rsidRDefault="009125CE" w:rsidP="00FC13EF">
      <w:pPr>
        <w:spacing w:before="100" w:beforeAutospacing="1" w:after="100" w:afterAutospacing="1" w:line="360" w:lineRule="auto"/>
        <w:jc w:val="both"/>
        <w:rPr>
          <w:rFonts w:ascii="Sakkal Majalla" w:hAnsi="Sakkal Majalla" w:cs="Sakkal Majalla"/>
          <w:b/>
          <w:bCs/>
          <w:color w:val="171717" w:themeColor="background2" w:themeShade="1A"/>
          <w:sz w:val="32"/>
          <w:szCs w:val="32"/>
          <w:lang w:bidi="ar-EG"/>
        </w:rPr>
      </w:pPr>
      <w:r w:rsidRPr="00E162AC">
        <w:rPr>
          <w:rFonts w:ascii="Sakkal Majalla" w:hAnsi="Sakkal Majalla" w:cs="Sakkal Majalla"/>
          <w:b/>
          <w:bCs/>
          <w:color w:val="171717" w:themeColor="background2" w:themeShade="1A"/>
          <w:sz w:val="32"/>
          <w:szCs w:val="32"/>
          <w:rtl/>
          <w:lang w:bidi="ar-EG"/>
        </w:rPr>
        <w:t>تخصص</w:t>
      </w:r>
      <w:r w:rsidR="00B15A9E" w:rsidRPr="00E162AC">
        <w:rPr>
          <w:rFonts w:ascii="Sakkal Majalla" w:hAnsi="Sakkal Majalla" w:cs="Sakkal Majalla"/>
          <w:b/>
          <w:bCs/>
          <w:color w:val="171717" w:themeColor="background2" w:themeShade="1A"/>
          <w:sz w:val="32"/>
          <w:szCs w:val="32"/>
          <w:rtl/>
          <w:lang w:bidi="ar-EG"/>
        </w:rPr>
        <w:t xml:space="preserve"> </w:t>
      </w:r>
      <w:r w:rsidR="00DD614E" w:rsidRPr="00E162AC">
        <w:rPr>
          <w:rFonts w:ascii="Sakkal Majalla" w:hAnsi="Sakkal Majalla" w:cs="Sakkal Majalla"/>
          <w:b/>
          <w:bCs/>
          <w:color w:val="171717" w:themeColor="background2" w:themeShade="1A"/>
          <w:sz w:val="32"/>
          <w:szCs w:val="32"/>
          <w:rtl/>
          <w:lang w:bidi="ar-EG"/>
        </w:rPr>
        <w:t xml:space="preserve">إدارة </w:t>
      </w:r>
      <w:r w:rsidR="001B6E80" w:rsidRPr="00E162AC">
        <w:rPr>
          <w:rFonts w:ascii="Sakkal Majalla" w:hAnsi="Sakkal Majalla" w:cs="Sakkal Majalla"/>
          <w:b/>
          <w:bCs/>
          <w:color w:val="171717" w:themeColor="background2" w:themeShade="1A"/>
          <w:sz w:val="32"/>
          <w:szCs w:val="32"/>
          <w:rtl/>
          <w:lang w:bidi="ar-EG"/>
        </w:rPr>
        <w:t>أعمال</w:t>
      </w:r>
      <w:r w:rsidR="0038437A" w:rsidRPr="00E162AC">
        <w:rPr>
          <w:rFonts w:ascii="Sakkal Majalla" w:hAnsi="Sakkal Majalla" w:cs="Sakkal Majalla"/>
          <w:b/>
          <w:bCs/>
          <w:color w:val="171717" w:themeColor="background2" w:themeShade="1A"/>
          <w:sz w:val="32"/>
          <w:szCs w:val="32"/>
          <w:rtl/>
          <w:lang w:bidi="ar-EG"/>
        </w:rPr>
        <w:t xml:space="preserve"> </w:t>
      </w:r>
      <w:r w:rsidR="00B15A9E" w:rsidRPr="00E162AC">
        <w:rPr>
          <w:rFonts w:ascii="Sakkal Majalla" w:hAnsi="Sakkal Majalla" w:cs="Sakkal Majalla"/>
          <w:b/>
          <w:bCs/>
          <w:color w:val="171717" w:themeColor="background2" w:themeShade="1A"/>
          <w:sz w:val="32"/>
          <w:szCs w:val="32"/>
          <w:rtl/>
          <w:lang w:bidi="ar-EG"/>
        </w:rPr>
        <w:t xml:space="preserve"> </w:t>
      </w:r>
    </w:p>
    <w:p w14:paraId="403EA70F" w14:textId="77777777" w:rsidR="00C52D60" w:rsidRDefault="00C52D60" w:rsidP="00FC13EF">
      <w:pPr>
        <w:spacing w:before="100" w:beforeAutospacing="1" w:after="100" w:afterAutospacing="1" w:line="360" w:lineRule="auto"/>
        <w:jc w:val="center"/>
        <w:rPr>
          <w:rFonts w:ascii="Sakkal Majalla" w:hAnsi="Sakkal Majalla" w:cs="Sakkal Majalla"/>
          <w:b/>
          <w:bCs/>
          <w:color w:val="171717" w:themeColor="background2" w:themeShade="1A"/>
          <w:sz w:val="40"/>
          <w:szCs w:val="40"/>
          <w:rtl/>
          <w:lang w:bidi="ar-EG"/>
        </w:rPr>
      </w:pPr>
    </w:p>
    <w:p w14:paraId="04AAAEA7" w14:textId="736A0C61" w:rsidR="00307037" w:rsidRPr="00F15D5E" w:rsidRDefault="005F06BC" w:rsidP="00FC13EF">
      <w:pPr>
        <w:spacing w:before="100" w:beforeAutospacing="1" w:after="100" w:afterAutospacing="1" w:line="360" w:lineRule="auto"/>
        <w:jc w:val="center"/>
        <w:rPr>
          <w:rFonts w:ascii="Sakkal Majalla" w:hAnsi="Sakkal Majalla" w:cs="Sakkal Majalla"/>
          <w:b/>
          <w:bCs/>
          <w:color w:val="171717" w:themeColor="background2" w:themeShade="1A"/>
          <w:sz w:val="36"/>
          <w:szCs w:val="36"/>
          <w:rtl/>
          <w:lang w:bidi="ar-EG"/>
        </w:rPr>
      </w:pPr>
      <w:bookmarkStart w:id="0" w:name="_Hlk191783096"/>
      <w:r w:rsidRPr="00F15D5E">
        <w:rPr>
          <w:rFonts w:ascii="Sakkal Majalla" w:hAnsi="Sakkal Majalla" w:cs="Sakkal Majalla"/>
          <w:b/>
          <w:bCs/>
          <w:color w:val="171717" w:themeColor="background2" w:themeShade="1A"/>
          <w:sz w:val="36"/>
          <w:szCs w:val="36"/>
          <w:rtl/>
          <w:lang w:bidi="ar-EG"/>
        </w:rPr>
        <w:t>أثر الثقافة التنظيمية على جودة خدمات الرعاية الصحية في مراكز الرعاية الصحية الأولية: دراسة تطبيقية على وزارة الصحة بالمم</w:t>
      </w:r>
      <w:r w:rsidR="00F15D5E" w:rsidRPr="00F15D5E">
        <w:rPr>
          <w:rFonts w:ascii="Sakkal Majalla" w:hAnsi="Sakkal Majalla" w:cs="Sakkal Majalla" w:hint="cs"/>
          <w:b/>
          <w:bCs/>
          <w:color w:val="171717" w:themeColor="background2" w:themeShade="1A"/>
          <w:sz w:val="36"/>
          <w:szCs w:val="36"/>
          <w:rtl/>
          <w:lang w:bidi="ar-EG"/>
        </w:rPr>
        <w:t>لك</w:t>
      </w:r>
      <w:r w:rsidRPr="00F15D5E">
        <w:rPr>
          <w:rFonts w:ascii="Sakkal Majalla" w:hAnsi="Sakkal Majalla" w:cs="Sakkal Majalla"/>
          <w:b/>
          <w:bCs/>
          <w:color w:val="171717" w:themeColor="background2" w:themeShade="1A"/>
          <w:sz w:val="36"/>
          <w:szCs w:val="36"/>
          <w:rtl/>
          <w:lang w:bidi="ar-EG"/>
        </w:rPr>
        <w:t>ة العربية السعودية</w:t>
      </w:r>
    </w:p>
    <w:bookmarkEnd w:id="0"/>
    <w:p w14:paraId="751A7E65" w14:textId="0F3879F0" w:rsidR="009125CE" w:rsidRPr="00E162AC" w:rsidRDefault="009125CE" w:rsidP="00FC13EF">
      <w:pPr>
        <w:spacing w:before="100" w:beforeAutospacing="1" w:after="100" w:afterAutospacing="1" w:line="360" w:lineRule="auto"/>
        <w:jc w:val="center"/>
        <w:rPr>
          <w:rFonts w:ascii="Sakkal Majalla" w:hAnsi="Sakkal Majalla" w:cs="Sakkal Majalla"/>
          <w:b/>
          <w:bCs/>
          <w:color w:val="171717" w:themeColor="background2" w:themeShade="1A"/>
          <w:sz w:val="36"/>
          <w:szCs w:val="36"/>
          <w:rtl/>
          <w:lang w:bidi="ar-EG"/>
        </w:rPr>
      </w:pPr>
      <w:r w:rsidRPr="00E162AC">
        <w:rPr>
          <w:rFonts w:ascii="Sakkal Majalla" w:hAnsi="Sakkal Majalla" w:cs="Sakkal Majalla"/>
          <w:b/>
          <w:bCs/>
          <w:color w:val="171717" w:themeColor="background2" w:themeShade="1A"/>
          <w:sz w:val="36"/>
          <w:szCs w:val="36"/>
          <w:rtl/>
          <w:lang w:bidi="ar-EG"/>
        </w:rPr>
        <w:t>إعداد الطالب/</w:t>
      </w:r>
    </w:p>
    <w:p w14:paraId="2602C853" w14:textId="77777777" w:rsidR="00F15D5E" w:rsidRDefault="00F15D5E" w:rsidP="00FC13EF">
      <w:pPr>
        <w:spacing w:before="100" w:beforeAutospacing="1" w:after="100" w:afterAutospacing="1" w:line="360" w:lineRule="auto"/>
        <w:jc w:val="center"/>
        <w:rPr>
          <w:rFonts w:ascii="Sakkal Majalla" w:hAnsi="Sakkal Majalla" w:cs="Sakkal Majalla"/>
          <w:b/>
          <w:bCs/>
          <w:color w:val="171717" w:themeColor="background2" w:themeShade="1A"/>
          <w:sz w:val="36"/>
          <w:szCs w:val="36"/>
          <w:lang w:bidi="ar-EG"/>
        </w:rPr>
      </w:pPr>
      <w:bookmarkStart w:id="1" w:name="_Hlk181968243"/>
      <w:r w:rsidRPr="00F15D5E">
        <w:rPr>
          <w:rFonts w:ascii="Sakkal Majalla" w:hAnsi="Sakkal Majalla" w:cs="Sakkal Majalla"/>
          <w:b/>
          <w:bCs/>
          <w:color w:val="171717" w:themeColor="background2" w:themeShade="1A"/>
          <w:sz w:val="36"/>
          <w:szCs w:val="36"/>
          <w:rtl/>
          <w:lang w:bidi="ar-EG"/>
        </w:rPr>
        <w:t>محمد سعيد المليكي</w:t>
      </w:r>
    </w:p>
    <w:p w14:paraId="512F3908" w14:textId="51F8F980" w:rsidR="00F15D5E" w:rsidRPr="00F15D5E" w:rsidRDefault="00F15D5E" w:rsidP="00FC13EF">
      <w:pPr>
        <w:spacing w:before="100" w:beforeAutospacing="1" w:after="100" w:afterAutospacing="1" w:line="360" w:lineRule="auto"/>
        <w:jc w:val="center"/>
        <w:rPr>
          <w:rFonts w:ascii="Sakkal Majalla" w:hAnsi="Sakkal Majalla" w:cs="Sakkal Majalla" w:hint="cs"/>
          <w:b/>
          <w:bCs/>
          <w:color w:val="171717" w:themeColor="background2" w:themeShade="1A"/>
          <w:sz w:val="36"/>
          <w:szCs w:val="36"/>
          <w:lang w:bidi="ar-EG"/>
        </w:rPr>
      </w:pPr>
      <w:r w:rsidRPr="00F15D5E">
        <w:rPr>
          <w:rFonts w:ascii="Sakkal Majalla" w:hAnsi="Sakkal Majalla" w:cs="Sakkal Majalla"/>
          <w:b/>
          <w:bCs/>
          <w:color w:val="171717" w:themeColor="background2" w:themeShade="1A"/>
          <w:sz w:val="36"/>
          <w:szCs w:val="36"/>
          <w:rtl/>
          <w:lang w:bidi="ar-EG"/>
        </w:rPr>
        <w:t>242000039</w:t>
      </w:r>
    </w:p>
    <w:p w14:paraId="5F4EE2DE" w14:textId="53CBEC25" w:rsidR="009125CE" w:rsidRPr="00E162AC" w:rsidRDefault="009125CE" w:rsidP="00FC13EF">
      <w:pPr>
        <w:spacing w:before="100" w:beforeAutospacing="1" w:after="100" w:afterAutospacing="1" w:line="360" w:lineRule="auto"/>
        <w:jc w:val="center"/>
        <w:rPr>
          <w:rFonts w:ascii="Sakkal Majalla" w:hAnsi="Sakkal Majalla" w:cs="Sakkal Majalla"/>
          <w:b/>
          <w:bCs/>
          <w:color w:val="171717" w:themeColor="background2" w:themeShade="1A"/>
          <w:sz w:val="36"/>
          <w:szCs w:val="36"/>
          <w:rtl/>
          <w:lang w:bidi="ar-EG"/>
        </w:rPr>
      </w:pPr>
      <w:r w:rsidRPr="00E162AC">
        <w:rPr>
          <w:rFonts w:ascii="Sakkal Majalla" w:hAnsi="Sakkal Majalla" w:cs="Sakkal Majalla"/>
          <w:b/>
          <w:bCs/>
          <w:color w:val="171717" w:themeColor="background2" w:themeShade="1A"/>
          <w:sz w:val="36"/>
          <w:szCs w:val="36"/>
          <w:rtl/>
          <w:lang w:bidi="ar-EG"/>
        </w:rPr>
        <w:t>إشراف/</w:t>
      </w:r>
    </w:p>
    <w:p w14:paraId="39900BA8" w14:textId="2BDFDB15" w:rsidR="00D32470" w:rsidRPr="00E162AC" w:rsidRDefault="00FC13EF" w:rsidP="00FC13EF">
      <w:pPr>
        <w:spacing w:before="100" w:beforeAutospacing="1" w:after="100" w:afterAutospacing="1" w:line="360" w:lineRule="auto"/>
        <w:jc w:val="center"/>
        <w:rPr>
          <w:rFonts w:ascii="Sakkal Majalla" w:eastAsia="Calibri" w:hAnsi="Sakkal Majalla" w:cs="Sakkal Majalla"/>
          <w:b/>
          <w:bCs/>
          <w:color w:val="171717" w:themeColor="background2" w:themeShade="1A"/>
          <w:kern w:val="0"/>
          <w:sz w:val="36"/>
          <w:szCs w:val="36"/>
          <w:rtl/>
          <w:lang w:bidi="ar-EG"/>
          <w14:ligatures w14:val="none"/>
        </w:rPr>
      </w:pPr>
      <w:r w:rsidRPr="00E162AC">
        <w:rPr>
          <w:rFonts w:ascii="Sakkal Majalla" w:eastAsia="Calibri" w:hAnsi="Sakkal Majalla" w:cs="Sakkal Majalla" w:hint="cs"/>
          <w:b/>
          <w:bCs/>
          <w:color w:val="171717" w:themeColor="background2" w:themeShade="1A"/>
          <w:kern w:val="0"/>
          <w:sz w:val="36"/>
          <w:szCs w:val="36"/>
          <w:rtl/>
          <w:lang w:bidi="ar-EG"/>
          <w14:ligatures w14:val="none"/>
        </w:rPr>
        <w:t>أ.د / الفصيل عبد الحميد محمد</w:t>
      </w:r>
    </w:p>
    <w:p w14:paraId="2EFA31CD" w14:textId="02322865" w:rsidR="009125CE" w:rsidRPr="00E162AC" w:rsidRDefault="00FC13EF" w:rsidP="00FC13EF">
      <w:pPr>
        <w:spacing w:before="100" w:beforeAutospacing="1" w:after="100" w:afterAutospacing="1" w:line="360" w:lineRule="auto"/>
        <w:jc w:val="center"/>
        <w:rPr>
          <w:rFonts w:ascii="Sakkal Majalla" w:eastAsia="Calibri" w:hAnsi="Sakkal Majalla" w:cs="Sakkal Majalla"/>
          <w:b/>
          <w:bCs/>
          <w:color w:val="171717" w:themeColor="background2" w:themeShade="1A"/>
          <w:kern w:val="0"/>
          <w:sz w:val="36"/>
          <w:szCs w:val="36"/>
          <w:rtl/>
          <w:lang w:bidi="ar-EG"/>
          <w14:ligatures w14:val="none"/>
        </w:rPr>
      </w:pPr>
      <w:r w:rsidRPr="00E162AC">
        <w:rPr>
          <w:rFonts w:ascii="Sakkal Majalla" w:eastAsia="Calibri" w:hAnsi="Sakkal Majalla" w:cs="Sakkal Majalla" w:hint="cs"/>
          <w:b/>
          <w:bCs/>
          <w:color w:val="171717" w:themeColor="background2" w:themeShade="1A"/>
          <w:kern w:val="0"/>
          <w:sz w:val="36"/>
          <w:szCs w:val="36"/>
          <w:rtl/>
          <w:lang w:bidi="ar-EG"/>
          <w14:ligatures w14:val="none"/>
        </w:rPr>
        <w:t>أ.د/ فايز جراد</w:t>
      </w:r>
    </w:p>
    <w:p w14:paraId="14480418" w14:textId="78A6C3AC" w:rsidR="009125CE" w:rsidRPr="00E162AC" w:rsidRDefault="009125CE" w:rsidP="00FC13EF">
      <w:pPr>
        <w:spacing w:before="100" w:beforeAutospacing="1" w:after="100" w:afterAutospacing="1" w:line="360" w:lineRule="auto"/>
        <w:jc w:val="center"/>
        <w:rPr>
          <w:rFonts w:ascii="Sakkal Majalla" w:hAnsi="Sakkal Majalla" w:cs="Sakkal Majalla"/>
          <w:b/>
          <w:bCs/>
          <w:color w:val="171717" w:themeColor="background2" w:themeShade="1A"/>
          <w:sz w:val="36"/>
          <w:szCs w:val="36"/>
          <w:rtl/>
          <w:lang w:bidi="ar-EG"/>
        </w:rPr>
      </w:pPr>
      <w:r w:rsidRPr="00E162AC">
        <w:rPr>
          <w:rFonts w:ascii="Sakkal Majalla" w:hAnsi="Sakkal Majalla" w:cs="Sakkal Majalla"/>
          <w:b/>
          <w:bCs/>
          <w:color w:val="171717" w:themeColor="background2" w:themeShade="1A"/>
          <w:sz w:val="36"/>
          <w:szCs w:val="36"/>
          <w:rtl/>
          <w:lang w:bidi="ar-EG"/>
        </w:rPr>
        <w:t>العام الدراسي:</w:t>
      </w:r>
    </w:p>
    <w:bookmarkEnd w:id="1"/>
    <w:p w14:paraId="0C17FD29" w14:textId="77777777" w:rsidR="00FC13EF" w:rsidRPr="00E162AC" w:rsidRDefault="00FC13EF" w:rsidP="00FC13EF">
      <w:pPr>
        <w:spacing w:before="100" w:beforeAutospacing="1" w:after="100" w:afterAutospacing="1" w:line="360" w:lineRule="auto"/>
        <w:jc w:val="center"/>
        <w:rPr>
          <w:rFonts w:ascii="Sakkal Majalla" w:hAnsi="Sakkal Majalla" w:cs="Sakkal Majalla"/>
          <w:b/>
          <w:bCs/>
          <w:color w:val="171717" w:themeColor="background2" w:themeShade="1A"/>
          <w:sz w:val="36"/>
          <w:szCs w:val="36"/>
          <w:rtl/>
          <w:lang w:bidi="ar-EG"/>
        </w:rPr>
        <w:sectPr w:rsidR="00FC13EF" w:rsidRPr="00E162AC" w:rsidSect="00FC13EF">
          <w:type w:val="continuous"/>
          <w:pgSz w:w="11906" w:h="16838" w:code="9"/>
          <w:pgMar w:top="1440" w:right="1985" w:bottom="1440" w:left="1418" w:header="720" w:footer="720" w:gutter="567"/>
          <w:pgNumType w:fmt="arabicAbjad" w:start="1"/>
          <w:cols w:space="708"/>
          <w:bidi/>
          <w:rtlGutter/>
          <w:docGrid w:linePitch="360"/>
        </w:sectPr>
      </w:pPr>
      <w:r w:rsidRPr="00E162AC">
        <w:rPr>
          <w:rFonts w:ascii="Sakkal Majalla" w:hAnsi="Sakkal Majalla" w:cs="Sakkal Majalla"/>
          <w:b/>
          <w:bCs/>
          <w:color w:val="171717" w:themeColor="background2" w:themeShade="1A"/>
          <w:sz w:val="36"/>
          <w:szCs w:val="36"/>
          <w:lang w:bidi="ar-EG"/>
        </w:rPr>
        <w:t>1446 – 2025</w:t>
      </w:r>
    </w:p>
    <w:p w14:paraId="4CEA94C0" w14:textId="36F848CF" w:rsidR="00FC13EF" w:rsidRPr="00E162AC" w:rsidRDefault="00FC13EF" w:rsidP="00FC13EF">
      <w:pPr>
        <w:spacing w:before="100" w:beforeAutospacing="1" w:after="100" w:afterAutospacing="1" w:line="360" w:lineRule="auto"/>
        <w:jc w:val="center"/>
        <w:outlineLvl w:val="0"/>
        <w:rPr>
          <w:rFonts w:ascii="Sakkal Majalla" w:hAnsi="Sakkal Majalla" w:cs="Sakkal Majalla"/>
          <w:b/>
          <w:bCs/>
          <w:color w:val="171717" w:themeColor="background2" w:themeShade="1A"/>
          <w:sz w:val="40"/>
          <w:szCs w:val="40"/>
          <w:rtl/>
          <w:lang w:bidi="ar-EG"/>
        </w:rPr>
      </w:pPr>
      <w:bookmarkStart w:id="2" w:name="_Toc191784632"/>
      <w:r w:rsidRPr="00E162AC">
        <w:rPr>
          <w:rFonts w:ascii="Sakkal Majalla" w:hAnsi="Sakkal Majalla" w:cs="Sakkal Majalla" w:hint="cs"/>
          <w:b/>
          <w:bCs/>
          <w:color w:val="171717" w:themeColor="background2" w:themeShade="1A"/>
          <w:sz w:val="40"/>
          <w:szCs w:val="40"/>
          <w:rtl/>
          <w:lang w:bidi="ar-EG"/>
        </w:rPr>
        <w:lastRenderedPageBreak/>
        <w:t>الفصل الأول: الإطار العام للدراسة</w:t>
      </w:r>
      <w:bookmarkEnd w:id="2"/>
    </w:p>
    <w:p w14:paraId="0B930757" w14:textId="6C0F1011" w:rsidR="00FC13EF" w:rsidRPr="00E162AC" w:rsidRDefault="00FC13EF" w:rsidP="00FC13EF">
      <w:pPr>
        <w:spacing w:before="100" w:beforeAutospacing="1" w:after="100" w:afterAutospacing="1" w:line="360" w:lineRule="auto"/>
        <w:jc w:val="both"/>
        <w:outlineLvl w:val="1"/>
        <w:rPr>
          <w:rFonts w:ascii="Sakkal Majalla" w:hAnsi="Sakkal Majalla" w:cs="Sakkal Majalla"/>
          <w:b/>
          <w:bCs/>
          <w:color w:val="171717" w:themeColor="background2" w:themeShade="1A"/>
          <w:sz w:val="36"/>
          <w:szCs w:val="36"/>
          <w:rtl/>
          <w:lang w:bidi="ar-EG"/>
        </w:rPr>
      </w:pPr>
      <w:bookmarkStart w:id="3" w:name="_Toc191784633"/>
      <w:r w:rsidRPr="00E162AC">
        <w:rPr>
          <w:rFonts w:ascii="Sakkal Majalla" w:hAnsi="Sakkal Majalla" w:cs="Sakkal Majalla" w:hint="cs"/>
          <w:b/>
          <w:bCs/>
          <w:color w:val="171717" w:themeColor="background2" w:themeShade="1A"/>
          <w:sz w:val="36"/>
          <w:szCs w:val="36"/>
          <w:rtl/>
          <w:lang w:bidi="ar-EG"/>
        </w:rPr>
        <w:t>المقدمة</w:t>
      </w:r>
      <w:bookmarkEnd w:id="3"/>
    </w:p>
    <w:p w14:paraId="3877B532" w14:textId="1E0F0873" w:rsidR="00F35FC9" w:rsidRPr="00E162AC" w:rsidRDefault="00F35FC9" w:rsidP="00FC13EF">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E162AC">
        <w:rPr>
          <w:rFonts w:ascii="Sakkal Majalla" w:hAnsi="Sakkal Majalla" w:cs="Sakkal Majalla"/>
          <w:color w:val="171717" w:themeColor="background2" w:themeShade="1A"/>
          <w:sz w:val="28"/>
          <w:szCs w:val="28"/>
          <w:rtl/>
          <w:lang w:bidi="ar-EG"/>
        </w:rPr>
        <w:t>تُعتبر الثقافة التنظيمية من العناصر الأساسية التي تحدد هوية المؤسسات وتؤثر بشكل كبير على أدائها ونجاحها. تعبر الثقافة التنظيمية عن القيم والمعتقدات والعادات التي تتبناها المنظمة، والتي تتشكل من خلال تاريخها وتجاربها، وتؤثر في كيفية تصرف الأفراد داخلها. هذه الثقافة ليست مجرد شعارات تُكتب على الجدران؛ بل هي نسيج معقد من التفاعلات والسلوكيات التي تحدد كيفية عمل المؤسسة. إن فهم الثقافة التنظيمية يعتبر أمرًا حيويًا لأي منظمة تسعى لتحقيق أهدافها الاستراتيجية، حيث تشكل السياق الذي يتم فيه اتخاذ القرارات وتنفيذ السياسات.</w:t>
      </w:r>
      <w:r w:rsidR="009A1048" w:rsidRPr="00E162AC">
        <w:rPr>
          <w:rFonts w:ascii="Sakkal Majalla" w:hAnsi="Sakkal Majalla" w:cs="Sakkal Majalla"/>
          <w:color w:val="171717" w:themeColor="background2" w:themeShade="1A"/>
          <w:sz w:val="28"/>
          <w:szCs w:val="28"/>
          <w:rtl/>
          <w:lang w:bidi="ar-EG"/>
        </w:rPr>
        <w:t xml:space="preserve"> (المظفر، 2019)</w:t>
      </w:r>
    </w:p>
    <w:p w14:paraId="36A67DFA" w14:textId="08BE971D" w:rsidR="00F35FC9" w:rsidRPr="00E162AC" w:rsidRDefault="00F35FC9" w:rsidP="00FC13EF">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E162AC">
        <w:rPr>
          <w:rFonts w:ascii="Sakkal Majalla" w:hAnsi="Sakkal Majalla" w:cs="Sakkal Majalla"/>
          <w:color w:val="171717" w:themeColor="background2" w:themeShade="1A"/>
          <w:sz w:val="28"/>
          <w:szCs w:val="28"/>
          <w:rtl/>
          <w:lang w:bidi="ar-EG"/>
        </w:rPr>
        <w:t>تتجلى أهمية الثقافة التنظيمية في تأثيرها المباشر على سلوك الموظفين ورضاهم. عندما تكون القيم الأساسية للمنظمة متوافقة مع تطلعات الأفراد، فإن ذلك يعزز من انتمائهم وولائهم للمؤسسة. على سبيل المثال، إذا كانت منظمة ما تُعلي من قيمة التعاون والابتكار، فإن الأفراد الذين يتشاركون في هذه القيم يميلون إلى العمل معًا بفاعلية ويكونون أكثر استعدادًا لتحمل المخاطر والمشاركة في المبادرات الجديدة. في المقابل، إذا كانت الثقافة التنظيمية متناقضة مع احتياجات الموظفين أو تطلعاتهم، فإن ذلك يمكن أن يؤدي إلى تدني الروح المعنوية وزيادة معدلات دوران العمل.</w:t>
      </w:r>
      <w:r w:rsidR="009A1048" w:rsidRPr="00E162AC">
        <w:rPr>
          <w:rFonts w:ascii="Sakkal Majalla" w:hAnsi="Sakkal Majalla" w:cs="Sakkal Majalla"/>
          <w:color w:val="171717" w:themeColor="background2" w:themeShade="1A"/>
          <w:sz w:val="28"/>
          <w:szCs w:val="28"/>
          <w:rtl/>
          <w:lang w:bidi="ar-EG"/>
        </w:rPr>
        <w:t xml:space="preserve"> (</w:t>
      </w:r>
      <w:proofErr w:type="spellStart"/>
      <w:r w:rsidR="009A1048" w:rsidRPr="00E162AC">
        <w:rPr>
          <w:rFonts w:ascii="Sakkal Majalla" w:hAnsi="Sakkal Majalla" w:cs="Sakkal Majalla"/>
          <w:color w:val="171717" w:themeColor="background2" w:themeShade="1A"/>
          <w:sz w:val="28"/>
          <w:szCs w:val="28"/>
          <w:rtl/>
          <w:lang w:bidi="ar-EG"/>
        </w:rPr>
        <w:t>شقرانة</w:t>
      </w:r>
      <w:proofErr w:type="spellEnd"/>
      <w:r w:rsidR="009A1048" w:rsidRPr="00E162AC">
        <w:rPr>
          <w:rFonts w:ascii="Sakkal Majalla" w:hAnsi="Sakkal Majalla" w:cs="Sakkal Majalla"/>
          <w:color w:val="171717" w:themeColor="background2" w:themeShade="1A"/>
          <w:sz w:val="28"/>
          <w:szCs w:val="28"/>
          <w:rtl/>
          <w:lang w:bidi="ar-EG"/>
        </w:rPr>
        <w:t>، 2021)</w:t>
      </w:r>
    </w:p>
    <w:p w14:paraId="0AA77610" w14:textId="6F93E30F" w:rsidR="00F35FC9" w:rsidRPr="00E162AC" w:rsidRDefault="00F35FC9" w:rsidP="00FC13EF">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E162AC">
        <w:rPr>
          <w:rFonts w:ascii="Sakkal Majalla" w:hAnsi="Sakkal Majalla" w:cs="Sakkal Majalla"/>
          <w:color w:val="171717" w:themeColor="background2" w:themeShade="1A"/>
          <w:sz w:val="28"/>
          <w:szCs w:val="28"/>
          <w:rtl/>
          <w:lang w:bidi="ar-EG"/>
        </w:rPr>
        <w:t>علاوة على ذلك، تلعب الثقافة التنظيمية دورًا أساسيًا في تشكيل الأساليب الإدارية والتوجهات الاستراتيجية للمنظمة. فالثقافة تُحدد كيف يتم اتخاذ القرارات، وكيف يُنظر إلى المخاطر والفرص، وكيف يُدار التغيير. على سبيل المثال، في بيئات العمل التي تشجع على الابتكار، قد تكون هناك تساهلات أكبر تجاه المخاطر المرتبطة بالمشاريع الجديدة، مما يؤدي إلى تجربة أفكار جديدة وتطوير منتجات وخدمات مبتكرة. بينما في الثقافات التقليدية التي تفضل الاستقرار، قد تُعتبر المخاطر غير مقبولة، مما يعيق التغيير والابتكار.</w:t>
      </w:r>
      <w:r w:rsidR="009A1048" w:rsidRPr="00E162AC">
        <w:rPr>
          <w:rFonts w:ascii="Sakkal Majalla" w:hAnsi="Sakkal Majalla" w:cs="Sakkal Majalla"/>
          <w:color w:val="171717" w:themeColor="background2" w:themeShade="1A"/>
          <w:sz w:val="28"/>
          <w:szCs w:val="28"/>
          <w:rtl/>
          <w:lang w:bidi="ar-EG"/>
        </w:rPr>
        <w:t xml:space="preserve"> (المظفر، 2019)</w:t>
      </w:r>
    </w:p>
    <w:p w14:paraId="34EC9A30" w14:textId="489156AE" w:rsidR="00F35FC9" w:rsidRPr="00E162AC" w:rsidRDefault="00F35FC9" w:rsidP="00FC13EF">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E162AC">
        <w:rPr>
          <w:rFonts w:ascii="Sakkal Majalla" w:hAnsi="Sakkal Majalla" w:cs="Sakkal Majalla"/>
          <w:color w:val="171717" w:themeColor="background2" w:themeShade="1A"/>
          <w:sz w:val="28"/>
          <w:szCs w:val="28"/>
          <w:rtl/>
          <w:lang w:bidi="ar-EG"/>
        </w:rPr>
        <w:lastRenderedPageBreak/>
        <w:t>تتأثر الثقافة التنظيمية أيضًا بالعوامل الخارجية، مثل التغيرات الاقتصادية والاجتماعية والتكنولوجية. على سبيل المثال، في ظل التغيرات السريعة في السوق، قد تحتاج المنظمات إلى إعادة تقييم ثقافتها التنظيمية لتلبية احتياجات البيئة المتغيرة. هذه الديناميات تتطلب من المؤسسات أن تكون مرنة وقادرة على التكيف، مما يستلزم أحيانًا إجراء تغييرات جذرية في الثقافة التنظيمية نفسها. لذلك، فإن القادة يُعتبرون مسؤولين عن خلق بيئة تشجع على التعلم والتكيف، مما يُمكّن المنظمة من الاستجابة بفعالية للتحديات الجديدة.</w:t>
      </w:r>
      <w:r w:rsidR="009A1048" w:rsidRPr="00E162AC">
        <w:rPr>
          <w:rFonts w:ascii="Sakkal Majalla" w:hAnsi="Sakkal Majalla" w:cs="Sakkal Majalla"/>
          <w:color w:val="171717" w:themeColor="background2" w:themeShade="1A"/>
          <w:sz w:val="28"/>
          <w:szCs w:val="28"/>
          <w:rtl/>
          <w:lang w:bidi="ar-EG"/>
        </w:rPr>
        <w:t xml:space="preserve"> (</w:t>
      </w:r>
      <w:proofErr w:type="spellStart"/>
      <w:r w:rsidR="009A1048" w:rsidRPr="00E162AC">
        <w:rPr>
          <w:rFonts w:ascii="Sakkal Majalla" w:hAnsi="Sakkal Majalla" w:cs="Sakkal Majalla"/>
          <w:color w:val="171717" w:themeColor="background2" w:themeShade="1A"/>
          <w:sz w:val="28"/>
          <w:szCs w:val="28"/>
          <w:rtl/>
          <w:lang w:bidi="ar-EG"/>
        </w:rPr>
        <w:t>شقرانة</w:t>
      </w:r>
      <w:proofErr w:type="spellEnd"/>
      <w:r w:rsidR="009A1048" w:rsidRPr="00E162AC">
        <w:rPr>
          <w:rFonts w:ascii="Sakkal Majalla" w:hAnsi="Sakkal Majalla" w:cs="Sakkal Majalla"/>
          <w:color w:val="171717" w:themeColor="background2" w:themeShade="1A"/>
          <w:sz w:val="28"/>
          <w:szCs w:val="28"/>
          <w:rtl/>
          <w:lang w:bidi="ar-EG"/>
        </w:rPr>
        <w:t>، 2021)</w:t>
      </w:r>
    </w:p>
    <w:p w14:paraId="1D4A7B8E" w14:textId="2885EC0B" w:rsidR="0073133C" w:rsidRPr="00E162AC" w:rsidRDefault="00F35FC9" w:rsidP="00FC13EF">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E162AC">
        <w:rPr>
          <w:rFonts w:ascii="Sakkal Majalla" w:hAnsi="Sakkal Majalla" w:cs="Sakkal Majalla"/>
          <w:color w:val="171717" w:themeColor="background2" w:themeShade="1A"/>
          <w:sz w:val="28"/>
          <w:szCs w:val="28"/>
          <w:rtl/>
          <w:lang w:bidi="ar-EG"/>
        </w:rPr>
        <w:t>تمثل الثقافة التنظيمية أحد الأعمدة الأساسية التي تدعم بناء المؤسسات ونجاحها. إن فهم هذه الثقافة وتحليلها يمكن أن يُساعد على تحسين الأداء المؤسسي وتعزيز الابتكار، مما يسهم في تحقيق الأهداف الاستراتيجية. لذا، يتوجب على القادة والممارسين في مجال الإدارة أن يكونوا على دراية بتأثير الثقافة التنظيمية على مختلف جوانب العمل، وأن يسعوا إلى تعزيز ثقافة إيجابية تدعم التوجهات الحديثة وتلبي احتياجات الموظفين والعملاء على حد سواء.</w:t>
      </w:r>
      <w:r w:rsidR="009A1048" w:rsidRPr="00E162AC">
        <w:rPr>
          <w:rFonts w:ascii="Sakkal Majalla" w:hAnsi="Sakkal Majalla" w:cs="Sakkal Majalla"/>
          <w:color w:val="171717" w:themeColor="background2" w:themeShade="1A"/>
          <w:sz w:val="28"/>
          <w:szCs w:val="28"/>
          <w:rtl/>
          <w:lang w:bidi="ar-EG"/>
        </w:rPr>
        <w:t xml:space="preserve"> (أبو شريعة، 2020)</w:t>
      </w:r>
    </w:p>
    <w:p w14:paraId="5DA8CF81" w14:textId="22C2B4EA" w:rsidR="00F35FC9" w:rsidRPr="00E162AC" w:rsidRDefault="00F35FC9" w:rsidP="00FC13EF">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E162AC">
        <w:rPr>
          <w:rFonts w:ascii="Sakkal Majalla" w:hAnsi="Sakkal Majalla" w:cs="Sakkal Majalla"/>
          <w:color w:val="171717" w:themeColor="background2" w:themeShade="1A"/>
          <w:sz w:val="28"/>
          <w:szCs w:val="28"/>
          <w:rtl/>
          <w:lang w:bidi="ar-EG"/>
        </w:rPr>
        <w:t>تعتبر خدمات الرعاية الصحية من العناصر الحيوية التي تؤثر بشكل كبير على جودة الحياة والصحة العامة في المجتمع. تشمل هذه الخدمات مجموعة واسعة من الأنشطة والتخصصات، بدءًا من الوقاية والعلاج، وصولاً إلى التمريض والرعاية المستمرة. إن تقديم خدمات الرعاية الصحية الفعالة يتطلب تكاملًا بين مختلف القطاعات، مثل القطاع الحكومي والخاص، مما يساهم في تلبية احتياجات الأفراد والمجتمعات بشكل شامل.</w:t>
      </w:r>
      <w:r w:rsidR="009A1048" w:rsidRPr="00E162AC">
        <w:rPr>
          <w:rFonts w:ascii="Sakkal Majalla" w:hAnsi="Sakkal Majalla" w:cs="Sakkal Majalla"/>
          <w:color w:val="171717" w:themeColor="background2" w:themeShade="1A"/>
          <w:sz w:val="28"/>
          <w:szCs w:val="28"/>
          <w:rtl/>
        </w:rPr>
        <w:t xml:space="preserve"> </w:t>
      </w:r>
      <w:r w:rsidR="009A1048" w:rsidRPr="00E162AC">
        <w:rPr>
          <w:rFonts w:ascii="Sakkal Majalla" w:hAnsi="Sakkal Majalla" w:cs="Sakkal Majalla"/>
          <w:color w:val="171717" w:themeColor="background2" w:themeShade="1A"/>
          <w:sz w:val="28"/>
          <w:szCs w:val="28"/>
          <w:rtl/>
          <w:lang w:bidi="ar-EG"/>
        </w:rPr>
        <w:t>(المظفر، 2019)</w:t>
      </w:r>
    </w:p>
    <w:p w14:paraId="57914D7E" w14:textId="066E1112" w:rsidR="00F35FC9" w:rsidRPr="00E162AC" w:rsidRDefault="00F35FC9" w:rsidP="00FC13EF">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E162AC">
        <w:rPr>
          <w:rFonts w:ascii="Sakkal Majalla" w:hAnsi="Sakkal Majalla" w:cs="Sakkal Majalla"/>
          <w:color w:val="171717" w:themeColor="background2" w:themeShade="1A"/>
          <w:sz w:val="28"/>
          <w:szCs w:val="28"/>
          <w:rtl/>
          <w:lang w:bidi="ar-EG"/>
        </w:rPr>
        <w:t>تشمل خدمات الرعاية الصحية الأولية، والتي تعد الخطوة الأولى في نظام الرعاية الصحية. تهدف هذه الخدمات إلى تقديم الرعاية الأساسية للأفراد، مثل الفحوصات الدورية، والتطعيمات، وإدارة الأمراض المزمنة. تعتبر الرعاية الصحية الأولية حيوية لأنها تساهم في الكشف المبكر عن الأمراض والوقاية منها، مما يقلل من الأعباء على النظام الصحي ويعزز من الصحة العامة. بالإضافة إلى ذلك، فإن الوصول إلى رعاية صحية أولية جيدة يُسهم في تحسين جودة الحياة ويعزز من قدرة الأفراد على المشاركة الفعالة في المجتمع.</w:t>
      </w:r>
      <w:r w:rsidR="009A1048" w:rsidRPr="00E162AC">
        <w:rPr>
          <w:rFonts w:ascii="Sakkal Majalla" w:hAnsi="Sakkal Majalla" w:cs="Sakkal Majalla"/>
          <w:color w:val="171717" w:themeColor="background2" w:themeShade="1A"/>
          <w:sz w:val="28"/>
          <w:szCs w:val="28"/>
          <w:rtl/>
          <w:lang w:bidi="ar-EG"/>
        </w:rPr>
        <w:t xml:space="preserve"> (</w:t>
      </w:r>
      <w:proofErr w:type="spellStart"/>
      <w:r w:rsidR="009A1048" w:rsidRPr="00E162AC">
        <w:rPr>
          <w:rFonts w:ascii="Sakkal Majalla" w:hAnsi="Sakkal Majalla" w:cs="Sakkal Majalla"/>
          <w:color w:val="171717" w:themeColor="background2" w:themeShade="1A"/>
          <w:sz w:val="28"/>
          <w:szCs w:val="28"/>
          <w:rtl/>
          <w:lang w:bidi="ar-EG"/>
        </w:rPr>
        <w:t>شقرانة</w:t>
      </w:r>
      <w:proofErr w:type="spellEnd"/>
      <w:r w:rsidR="009A1048" w:rsidRPr="00E162AC">
        <w:rPr>
          <w:rFonts w:ascii="Sakkal Majalla" w:hAnsi="Sakkal Majalla" w:cs="Sakkal Majalla"/>
          <w:color w:val="171717" w:themeColor="background2" w:themeShade="1A"/>
          <w:sz w:val="28"/>
          <w:szCs w:val="28"/>
          <w:rtl/>
          <w:lang w:bidi="ar-EG"/>
        </w:rPr>
        <w:t>، 2021)</w:t>
      </w:r>
    </w:p>
    <w:p w14:paraId="283B9B9A" w14:textId="7786C98C" w:rsidR="00F35FC9" w:rsidRPr="00E162AC" w:rsidRDefault="00F35FC9" w:rsidP="00FC13EF">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E162AC">
        <w:rPr>
          <w:rFonts w:ascii="Sakkal Majalla" w:hAnsi="Sakkal Majalla" w:cs="Sakkal Majalla"/>
          <w:color w:val="171717" w:themeColor="background2" w:themeShade="1A"/>
          <w:sz w:val="28"/>
          <w:szCs w:val="28"/>
          <w:rtl/>
          <w:lang w:bidi="ar-EG"/>
        </w:rPr>
        <w:lastRenderedPageBreak/>
        <w:t>على صعيد آخر، تشمل خدمات الرعاية الصحية الثانوية والثالثية، التي تقدمها المستشفيات والمراكز الطبية المتخصصة. تتضمن هذه الخدمات علاج الحالات الأكثر تعقيدًا والتي تتطلب تخصصات طبية معينة، مثل الجراحة، والطب الباطني، وعلاج السرطان. تُعد هذه الخدمات ضرورية لضمان تقديم الرعاية المتكاملة للمرضى، حيث تتطلب العديد من الحالات الصحية تنسيقًا بين الأطباء والمختصين لضمان توفير أفضل سبل العلاج. كما أن التقدم التكنولوجي في مجالات الطب والتشخيص قد أسهم في تحسين نتائج العلاج وتقليل فترات التعافي.</w:t>
      </w:r>
      <w:r w:rsidR="009A1048" w:rsidRPr="00E162AC">
        <w:rPr>
          <w:rFonts w:ascii="Sakkal Majalla" w:hAnsi="Sakkal Majalla" w:cs="Sakkal Majalla"/>
          <w:color w:val="171717" w:themeColor="background2" w:themeShade="1A"/>
          <w:sz w:val="28"/>
          <w:szCs w:val="28"/>
          <w:rtl/>
        </w:rPr>
        <w:t xml:space="preserve"> </w:t>
      </w:r>
      <w:r w:rsidR="009A1048" w:rsidRPr="00E162AC">
        <w:rPr>
          <w:rFonts w:ascii="Sakkal Majalla" w:hAnsi="Sakkal Majalla" w:cs="Sakkal Majalla"/>
          <w:color w:val="171717" w:themeColor="background2" w:themeShade="1A"/>
          <w:sz w:val="28"/>
          <w:szCs w:val="28"/>
          <w:rtl/>
          <w:lang w:bidi="ar-EG"/>
        </w:rPr>
        <w:t>(المظفر، 2019)</w:t>
      </w:r>
    </w:p>
    <w:p w14:paraId="06B65E52" w14:textId="2D9F3178" w:rsidR="00F35FC9" w:rsidRPr="00E162AC" w:rsidRDefault="00F35FC9" w:rsidP="00FC13EF">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E162AC">
        <w:rPr>
          <w:rFonts w:ascii="Sakkal Majalla" w:hAnsi="Sakkal Majalla" w:cs="Sakkal Majalla"/>
          <w:color w:val="171717" w:themeColor="background2" w:themeShade="1A"/>
          <w:sz w:val="28"/>
          <w:szCs w:val="28"/>
          <w:rtl/>
          <w:lang w:bidi="ar-EG"/>
        </w:rPr>
        <w:t>تُعتبر خدمات الرعاية الصحية النفسية جزءًا لا يتجزأ من النظام الصحي، حيث تركز على تعزيز الصحة النفسية والعقلية للأفراد. تتضمن هذه الخدمات العلاج النفسي، والدعم الاجتماعي، والرعاية النفسية المتخصصة. في ظل التحديات المعاصرة التي تؤثر على الصحة النفسية، مثل الضغوط النفسية والتوترات الاجتماعية، تزداد أهمية هذه الخدمات بشكل كبير. إن توفير رعاية نفسية فعالة يمكن أن يسهم في تحسين جودة الحياة ويقلل من معدلات الانتحار والأمراض النفسية.</w:t>
      </w:r>
      <w:r w:rsidR="009A1048" w:rsidRPr="00E162AC">
        <w:rPr>
          <w:rFonts w:ascii="Sakkal Majalla" w:hAnsi="Sakkal Majalla" w:cs="Sakkal Majalla"/>
          <w:color w:val="171717" w:themeColor="background2" w:themeShade="1A"/>
          <w:sz w:val="28"/>
          <w:szCs w:val="28"/>
          <w:rtl/>
          <w:lang w:bidi="ar-EG"/>
        </w:rPr>
        <w:t xml:space="preserve"> (أبو شريعة، 2020)</w:t>
      </w:r>
    </w:p>
    <w:p w14:paraId="1D4D201F" w14:textId="54D57723" w:rsidR="00F35FC9" w:rsidRPr="00E162AC" w:rsidRDefault="00F35FC9" w:rsidP="00FC13EF">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E162AC">
        <w:rPr>
          <w:rFonts w:ascii="Sakkal Majalla" w:hAnsi="Sakkal Majalla" w:cs="Sakkal Majalla"/>
          <w:color w:val="171717" w:themeColor="background2" w:themeShade="1A"/>
          <w:sz w:val="28"/>
          <w:szCs w:val="28"/>
          <w:rtl/>
          <w:lang w:bidi="ar-EG"/>
        </w:rPr>
        <w:t>علاوة على ذلك، فإن الرعاية الصحية المستمرة تعد من الجوانب المهمة في تقديم الخدمات الصحية، خاصة لكبار السن أو المرضى الذين يحتاجون إلى رعاية طويلة الأمد. تشمل هذه الرعاية التمريض المنزلي، والرعاية في دور المسنين، وخدمات الدعم المجتمعي. تساهم هذه الخدمات في تحسين جودة حياة الأفراد الذين يعانون من حالات طبية مزمنة أو إعاقات، وتساعدهم على العيش بكرامة واستقلالية.</w:t>
      </w:r>
      <w:r w:rsidR="009A1048" w:rsidRPr="00E162AC">
        <w:rPr>
          <w:rFonts w:ascii="Sakkal Majalla" w:hAnsi="Sakkal Majalla" w:cs="Sakkal Majalla"/>
          <w:color w:val="171717" w:themeColor="background2" w:themeShade="1A"/>
          <w:sz w:val="28"/>
          <w:szCs w:val="28"/>
          <w:rtl/>
          <w:lang w:bidi="ar-EG"/>
        </w:rPr>
        <w:t xml:space="preserve"> (</w:t>
      </w:r>
      <w:proofErr w:type="spellStart"/>
      <w:r w:rsidR="009A1048" w:rsidRPr="00E162AC">
        <w:rPr>
          <w:rFonts w:ascii="Sakkal Majalla" w:hAnsi="Sakkal Majalla" w:cs="Sakkal Majalla"/>
          <w:color w:val="171717" w:themeColor="background2" w:themeShade="1A"/>
          <w:sz w:val="28"/>
          <w:szCs w:val="28"/>
          <w:rtl/>
          <w:lang w:bidi="ar-EG"/>
        </w:rPr>
        <w:t>شقرانة</w:t>
      </w:r>
      <w:proofErr w:type="spellEnd"/>
      <w:r w:rsidR="009A1048" w:rsidRPr="00E162AC">
        <w:rPr>
          <w:rFonts w:ascii="Sakkal Majalla" w:hAnsi="Sakkal Majalla" w:cs="Sakkal Majalla"/>
          <w:color w:val="171717" w:themeColor="background2" w:themeShade="1A"/>
          <w:sz w:val="28"/>
          <w:szCs w:val="28"/>
          <w:rtl/>
          <w:lang w:bidi="ar-EG"/>
        </w:rPr>
        <w:t>، 2021)</w:t>
      </w:r>
    </w:p>
    <w:p w14:paraId="0CD1BE9E" w14:textId="7B643155" w:rsidR="00F35FC9" w:rsidRPr="00E162AC" w:rsidRDefault="00F35FC9" w:rsidP="00FC13EF">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E162AC">
        <w:rPr>
          <w:rFonts w:ascii="Sakkal Majalla" w:hAnsi="Sakkal Majalla" w:cs="Sakkal Majalla"/>
          <w:color w:val="171717" w:themeColor="background2" w:themeShade="1A"/>
          <w:sz w:val="28"/>
          <w:szCs w:val="28"/>
          <w:rtl/>
          <w:lang w:bidi="ar-EG"/>
        </w:rPr>
        <w:t>تمثل خدمات الرعاية الصحية أساسًا مهمًا لتحقيق الصحة العامة والتنمية المستدامة. إن تحسين هذه الخدمات يتطلب استثمارًا مستمرًا في البنية التحتية، والتدريب، والتكنولوجيا، بالإضافة إلى تعزيز الوعي الصحي بين الأفراد. من خلال التزام الحكومات والمجتمعات بتوفير رعاية صحية شاملة ومتكاملة، يمكن تحقيق تحسينات ملحوظة في صحة الأفراد والمجتمعات، مما يسهم في بناء مستقبل أكثر صحة وازدهارًا.</w:t>
      </w:r>
      <w:r w:rsidR="009A1048" w:rsidRPr="00E162AC">
        <w:rPr>
          <w:rFonts w:ascii="Sakkal Majalla" w:hAnsi="Sakkal Majalla" w:cs="Sakkal Majalla"/>
          <w:color w:val="171717" w:themeColor="background2" w:themeShade="1A"/>
          <w:sz w:val="28"/>
          <w:szCs w:val="28"/>
          <w:rtl/>
        </w:rPr>
        <w:t xml:space="preserve"> </w:t>
      </w:r>
      <w:r w:rsidR="009A1048" w:rsidRPr="00E162AC">
        <w:rPr>
          <w:rFonts w:ascii="Sakkal Majalla" w:hAnsi="Sakkal Majalla" w:cs="Sakkal Majalla"/>
          <w:color w:val="171717" w:themeColor="background2" w:themeShade="1A"/>
          <w:sz w:val="28"/>
          <w:szCs w:val="28"/>
          <w:rtl/>
          <w:lang w:bidi="ar-EG"/>
        </w:rPr>
        <w:t>(أبو شريعة، 2020)</w:t>
      </w:r>
    </w:p>
    <w:p w14:paraId="0D9E2123" w14:textId="218A80D7" w:rsidR="00F35FC9" w:rsidRPr="00E162AC" w:rsidRDefault="00F35FC9" w:rsidP="00FC13EF">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E162AC">
        <w:rPr>
          <w:rFonts w:ascii="Sakkal Majalla" w:hAnsi="Sakkal Majalla" w:cs="Sakkal Majalla"/>
          <w:color w:val="171717" w:themeColor="background2" w:themeShade="1A"/>
          <w:sz w:val="28"/>
          <w:szCs w:val="28"/>
          <w:rtl/>
          <w:lang w:bidi="ar-EG"/>
        </w:rPr>
        <w:lastRenderedPageBreak/>
        <w:t>تعتبر الثقافة التنظيمية عنصرًا حيويًا يؤثر بشكل عميق على جودة خدمات الرعاية الصحية المقدمة في مراكز الرعاية الصحية الأولية، خاصة في سياق وزارة الصحة في المملكة العربية السعودية. تُعبر الثقافة التنظيمية عن مجموعة القيم والمعتقدات والسلوكيات التي تتبناها المؤسسة، والتي تحدد كيفية عمل الأفراد وتفاعلهم مع بعضهم البعض ومع المرضى. في مراكز الرعاية الصحية الأولية، حيث يكون الاتصال المباشر مع المرضى أمرًا حاسمًا، تلعب الثقافة التنظيمية دورًا محوريًا في تشكيل تجربة المريض وجودة الخدمة المقدمة.</w:t>
      </w:r>
    </w:p>
    <w:p w14:paraId="2B65A151" w14:textId="72B9C0C5" w:rsidR="00F35FC9" w:rsidRPr="00E162AC" w:rsidRDefault="00F35FC9" w:rsidP="00FC13EF">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E162AC">
        <w:rPr>
          <w:rFonts w:ascii="Sakkal Majalla" w:hAnsi="Sakkal Majalla" w:cs="Sakkal Majalla"/>
          <w:color w:val="171717" w:themeColor="background2" w:themeShade="1A"/>
          <w:sz w:val="28"/>
          <w:szCs w:val="28"/>
          <w:rtl/>
          <w:lang w:bidi="ar-EG"/>
        </w:rPr>
        <w:t>أحد الجوانب الرئيسية التي تؤثر فيها الثقافة التنظيمية على جودة الخدمات الصحية هو تعزيز بيئة العمل الإيجابية. عندما تتبنى المؤسسة ثقافة تشجع على التعاون والاحترام المتبادل بين العاملين، فإن ذلك يسهم في تحسين الروح المعنوية وزيادة الإنتاجية. في مراكز الرعاية الصحية الأولية، حيث يعمل الأطباء والممرضون والإداريون معًا لتقديم الرعاية، فإن وجود بيئة عمل إيجابية يساعد في تعزيز التواصل الفعال وتقليل الأخطاء الطبية. كما أن الثقافة التنظيمية التي تدعم التعلم المستمر والتطوير المهني تسهم في رفع كفاءة العاملين، مما ينعكس بدوره على جودة الخدمات المقدمة.</w:t>
      </w:r>
      <w:r w:rsidR="009A1048" w:rsidRPr="00E162AC">
        <w:rPr>
          <w:rFonts w:ascii="Sakkal Majalla" w:hAnsi="Sakkal Majalla" w:cs="Sakkal Majalla"/>
          <w:color w:val="171717" w:themeColor="background2" w:themeShade="1A"/>
          <w:sz w:val="28"/>
          <w:szCs w:val="28"/>
          <w:rtl/>
        </w:rPr>
        <w:t xml:space="preserve"> </w:t>
      </w:r>
      <w:r w:rsidR="009A1048" w:rsidRPr="00E162AC">
        <w:rPr>
          <w:rFonts w:ascii="Sakkal Majalla" w:hAnsi="Sakkal Majalla" w:cs="Sakkal Majalla"/>
          <w:color w:val="171717" w:themeColor="background2" w:themeShade="1A"/>
          <w:sz w:val="28"/>
          <w:szCs w:val="28"/>
          <w:rtl/>
          <w:lang w:bidi="ar-EG"/>
        </w:rPr>
        <w:t>(أبو شريعة، 2020)</w:t>
      </w:r>
    </w:p>
    <w:p w14:paraId="5F19FA23" w14:textId="6F59E632" w:rsidR="00F35FC9" w:rsidRPr="00E162AC" w:rsidRDefault="00F35FC9" w:rsidP="00FC13EF">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E162AC">
        <w:rPr>
          <w:rFonts w:ascii="Sakkal Majalla" w:hAnsi="Sakkal Majalla" w:cs="Sakkal Majalla"/>
          <w:color w:val="171717" w:themeColor="background2" w:themeShade="1A"/>
          <w:sz w:val="28"/>
          <w:szCs w:val="28"/>
          <w:rtl/>
          <w:lang w:bidi="ar-EG"/>
        </w:rPr>
        <w:t xml:space="preserve">علاوة على ذلك، تؤثر الثقافة التنظيمية على كيفية تفاعل العاملين مع المرضى. في مراكز الرعاية الصحية الأولية، يُعتبر توفير رعاية شخصية وداعمة أمرًا بالغ الأهمية. عندما تكون الثقافة التنظيمية موجهة نحو المريض وتدعم العناية الكريمة والتعاطف، فإن ذلك يعزز من تجربة المريض ويزيد من رضاه. على سبيل المثال، إذا كانت المؤسسة تشجع على الاستماع الفعّال لاحتياجات المرضى وتقدير مخاوفهم، فإن ذلك يمكن أن يؤدي إلى تحسين نتائج العلاج وزيادة الالتزام بالعلاج </w:t>
      </w:r>
      <w:proofErr w:type="spellStart"/>
      <w:r w:rsidRPr="00E162AC">
        <w:rPr>
          <w:rFonts w:ascii="Sakkal Majalla" w:hAnsi="Sakkal Majalla" w:cs="Sakkal Majalla"/>
          <w:color w:val="171717" w:themeColor="background2" w:themeShade="1A"/>
          <w:sz w:val="28"/>
          <w:szCs w:val="28"/>
          <w:rtl/>
          <w:lang w:bidi="ar-EG"/>
        </w:rPr>
        <w:t>الموصى</w:t>
      </w:r>
      <w:proofErr w:type="spellEnd"/>
      <w:r w:rsidRPr="00E162AC">
        <w:rPr>
          <w:rFonts w:ascii="Sakkal Majalla" w:hAnsi="Sakkal Majalla" w:cs="Sakkal Majalla"/>
          <w:color w:val="171717" w:themeColor="background2" w:themeShade="1A"/>
          <w:sz w:val="28"/>
          <w:szCs w:val="28"/>
          <w:rtl/>
          <w:lang w:bidi="ar-EG"/>
        </w:rPr>
        <w:t xml:space="preserve"> به.</w:t>
      </w:r>
      <w:r w:rsidR="009A1048" w:rsidRPr="00E162AC">
        <w:rPr>
          <w:rFonts w:ascii="Sakkal Majalla" w:hAnsi="Sakkal Majalla" w:cs="Sakkal Majalla"/>
          <w:color w:val="171717" w:themeColor="background2" w:themeShade="1A"/>
          <w:sz w:val="28"/>
          <w:szCs w:val="28"/>
          <w:rtl/>
        </w:rPr>
        <w:t xml:space="preserve"> </w:t>
      </w:r>
      <w:r w:rsidR="009A1048" w:rsidRPr="00E162AC">
        <w:rPr>
          <w:rFonts w:ascii="Sakkal Majalla" w:hAnsi="Sakkal Majalla" w:cs="Sakkal Majalla"/>
          <w:color w:val="171717" w:themeColor="background2" w:themeShade="1A"/>
          <w:sz w:val="28"/>
          <w:szCs w:val="28"/>
          <w:rtl/>
          <w:lang w:bidi="ar-EG"/>
        </w:rPr>
        <w:t>(أبو شريعة، 2020)</w:t>
      </w:r>
    </w:p>
    <w:p w14:paraId="014D0377" w14:textId="542C6E79" w:rsidR="00F35FC9" w:rsidRPr="00E162AC" w:rsidRDefault="00F35FC9" w:rsidP="00FC13EF">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E162AC">
        <w:rPr>
          <w:rFonts w:ascii="Sakkal Majalla" w:hAnsi="Sakkal Majalla" w:cs="Sakkal Majalla"/>
          <w:color w:val="171717" w:themeColor="background2" w:themeShade="1A"/>
          <w:sz w:val="28"/>
          <w:szCs w:val="28"/>
          <w:rtl/>
          <w:lang w:bidi="ar-EG"/>
        </w:rPr>
        <w:t xml:space="preserve">كما تلعب الثقافة التنظيمية دورًا مهمًا في تعزيز الابتكار والتغيير في مراكز الرعاية الصحية الأولية. في ظل التحديات المستمرة التي تواجه قطاع الرعاية الصحية، مثل زيادة الطلب على الخدمات وتغير احتياجات المرضى، فإن القدرة على التكيف والابتكار تُعتبر ضرورية. المؤسسات التي تشجع على ثقافة الابتكار وتقبل التغيير تكون أكثر قدرة على تطوير وتحسين خدماتها. من خلال دعم الأفكار الجديدة وتبني </w:t>
      </w:r>
      <w:r w:rsidRPr="00E162AC">
        <w:rPr>
          <w:rFonts w:ascii="Sakkal Majalla" w:hAnsi="Sakkal Majalla" w:cs="Sakkal Majalla"/>
          <w:color w:val="171717" w:themeColor="background2" w:themeShade="1A"/>
          <w:sz w:val="28"/>
          <w:szCs w:val="28"/>
          <w:rtl/>
          <w:lang w:bidi="ar-EG"/>
        </w:rPr>
        <w:lastRenderedPageBreak/>
        <w:t>الممارسات الأفضل، يمكن لمراكز الرعاية الصحية الأولية أن ترفع من مستوى جودة خدماتها وتلبي احتياجات المجتمع بشكل أفضل.</w:t>
      </w:r>
    </w:p>
    <w:p w14:paraId="028AA841" w14:textId="67EEB4E7" w:rsidR="00F35FC9" w:rsidRPr="00E162AC" w:rsidRDefault="00F35FC9" w:rsidP="00FC13EF">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E162AC">
        <w:rPr>
          <w:rFonts w:ascii="Sakkal Majalla" w:hAnsi="Sakkal Majalla" w:cs="Sakkal Majalla"/>
          <w:color w:val="171717" w:themeColor="background2" w:themeShade="1A"/>
          <w:sz w:val="28"/>
          <w:szCs w:val="28"/>
          <w:rtl/>
          <w:lang w:bidi="ar-EG"/>
        </w:rPr>
        <w:t>في سياق وزارة الصحة بالمملكة العربية السعودية، يُظهر التركيز على تحسين جودة الخدمات الصحية أهمية الثقافة التنظيمية كعامل أساسي لتحقيق الأهداف الاستراتيجية. من خلال تعزيز ثقافة مؤسسية تسعى إلى تحسين الأداء والتفاعل الإيجابي مع المرضى، يمكن لمراكز الرعاية الصحية الأولية أن تُحدث تأثيرًا إيجابيًا على الصحة العامة. إن الاستثمار في تطوير الثقافة التنظيمية يُعد خطوة استراتيجية هامة في تعزيز جودة الرعاية الصحية، مما يسهم في تحقيق رؤية المملكة 2030 التي تهدف إلى تحسين جودة الحياة وتعزيز الصحة العامة في المجتمع.</w:t>
      </w:r>
      <w:r w:rsidR="009A1048" w:rsidRPr="00E162AC">
        <w:rPr>
          <w:rFonts w:ascii="Sakkal Majalla" w:hAnsi="Sakkal Majalla" w:cs="Sakkal Majalla"/>
          <w:color w:val="171717" w:themeColor="background2" w:themeShade="1A"/>
          <w:sz w:val="28"/>
          <w:szCs w:val="28"/>
          <w:rtl/>
        </w:rPr>
        <w:t xml:space="preserve"> </w:t>
      </w:r>
      <w:r w:rsidR="009A1048" w:rsidRPr="00E162AC">
        <w:rPr>
          <w:rFonts w:ascii="Sakkal Majalla" w:hAnsi="Sakkal Majalla" w:cs="Sakkal Majalla"/>
          <w:color w:val="171717" w:themeColor="background2" w:themeShade="1A"/>
          <w:sz w:val="28"/>
          <w:szCs w:val="28"/>
          <w:rtl/>
          <w:lang w:bidi="ar-EG"/>
        </w:rPr>
        <w:t>(أبو شريعة، 2020)</w:t>
      </w:r>
    </w:p>
    <w:p w14:paraId="2DEF7E8A" w14:textId="244A0E5B" w:rsidR="00F35FC9" w:rsidRPr="00E162AC" w:rsidRDefault="00C77DF6" w:rsidP="00FC13EF">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E162AC">
        <w:rPr>
          <w:rFonts w:ascii="Sakkal Majalla" w:hAnsi="Sakkal Majalla" w:cs="Sakkal Majalla"/>
          <w:color w:val="171717" w:themeColor="background2" w:themeShade="1A"/>
          <w:sz w:val="28"/>
          <w:szCs w:val="28"/>
          <w:rtl/>
          <w:lang w:bidi="ar-EG"/>
        </w:rPr>
        <w:t xml:space="preserve">ختامًا، </w:t>
      </w:r>
      <w:r w:rsidR="00F35FC9" w:rsidRPr="00E162AC">
        <w:rPr>
          <w:rFonts w:ascii="Sakkal Majalla" w:hAnsi="Sakkal Majalla" w:cs="Sakkal Majalla"/>
          <w:color w:val="171717" w:themeColor="background2" w:themeShade="1A"/>
          <w:sz w:val="28"/>
          <w:szCs w:val="28"/>
          <w:rtl/>
          <w:lang w:bidi="ar-EG"/>
        </w:rPr>
        <w:t>يظهر أثر الثقافة التنظيمية على جودة خدمات الرعاية الصحية في مراكز الرعاية الصحية الأولية كأمر بالغ الأهمية. إذ أن فهم وتعزيز هذه الثقافة يسهم في تحفيز العاملين، تحسين تجربة المرضى، وتعزيز الابتكار. من خلال التركيز على الثقافة التنظيمية، يمكن لوزارة الصحة في المملكة العربية السعودية تحقيق تحسينات ملحوظة في جودة الخدمات الصحية المقدمة، مما ينعكس بالإيجاب على صحة المجتمع ككل.</w:t>
      </w:r>
    </w:p>
    <w:p w14:paraId="29CF4276" w14:textId="6DD82B0F" w:rsidR="000842EB" w:rsidRPr="00E162AC" w:rsidRDefault="00FF1D40" w:rsidP="00FC13EF">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E162AC">
        <w:rPr>
          <w:rFonts w:ascii="Sakkal Majalla" w:hAnsi="Sakkal Majalla" w:cs="Sakkal Majalla"/>
          <w:color w:val="171717" w:themeColor="background2" w:themeShade="1A"/>
          <w:sz w:val="28"/>
          <w:szCs w:val="28"/>
          <w:rtl/>
          <w:lang w:bidi="ar-EG"/>
        </w:rPr>
        <w:t xml:space="preserve">وتتمثل مشكلة الدراسة في </w:t>
      </w:r>
      <w:r w:rsidR="00755053" w:rsidRPr="00E162AC">
        <w:rPr>
          <w:rFonts w:ascii="Sakkal Majalla" w:hAnsi="Sakkal Majalla" w:cs="Sakkal Majalla"/>
          <w:color w:val="171717" w:themeColor="background2" w:themeShade="1A"/>
          <w:sz w:val="28"/>
          <w:szCs w:val="28"/>
          <w:rtl/>
          <w:lang w:bidi="ar-EG"/>
        </w:rPr>
        <w:t>تسليط الضوء على</w:t>
      </w:r>
      <w:bookmarkStart w:id="4" w:name="_Hlk181925671"/>
      <w:bookmarkStart w:id="5" w:name="_Hlk172302248"/>
      <w:r w:rsidR="0073133C" w:rsidRPr="00E162AC">
        <w:rPr>
          <w:rFonts w:ascii="Sakkal Majalla" w:hAnsi="Sakkal Majalla" w:cs="Sakkal Majalla"/>
          <w:color w:val="171717" w:themeColor="background2" w:themeShade="1A"/>
          <w:sz w:val="28"/>
          <w:szCs w:val="28"/>
          <w:rtl/>
          <w:lang w:bidi="ar-EG"/>
        </w:rPr>
        <w:t xml:space="preserve"> </w:t>
      </w:r>
      <w:bookmarkEnd w:id="4"/>
      <w:r w:rsidR="00C77DF6" w:rsidRPr="00E162AC">
        <w:rPr>
          <w:rFonts w:ascii="Sakkal Majalla" w:hAnsi="Sakkal Majalla" w:cs="Sakkal Majalla"/>
          <w:color w:val="171717" w:themeColor="background2" w:themeShade="1A"/>
          <w:sz w:val="28"/>
          <w:szCs w:val="28"/>
          <w:rtl/>
          <w:lang w:bidi="ar-EG"/>
        </w:rPr>
        <w:t xml:space="preserve">أثر الثقافة التنظيمية بأبعادها المتمثلة في (القيم التنظيمية – المعتقدات التنظيمية – المعايير التنظيمية – التوقعات التنظيمية) على جودة خدمات الرعاية الصحية في مراكز الرعاية الصحية الأولية: دراسة تطبيقية على وزارة الصحة </w:t>
      </w:r>
      <w:proofErr w:type="spellStart"/>
      <w:r w:rsidR="00C77DF6" w:rsidRPr="00E162AC">
        <w:rPr>
          <w:rFonts w:ascii="Sakkal Majalla" w:hAnsi="Sakkal Majalla" w:cs="Sakkal Majalla"/>
          <w:color w:val="171717" w:themeColor="background2" w:themeShade="1A"/>
          <w:sz w:val="28"/>
          <w:szCs w:val="28"/>
          <w:rtl/>
          <w:lang w:bidi="ar-EG"/>
        </w:rPr>
        <w:t>بالممكلة</w:t>
      </w:r>
      <w:proofErr w:type="spellEnd"/>
      <w:r w:rsidR="00C77DF6" w:rsidRPr="00E162AC">
        <w:rPr>
          <w:rFonts w:ascii="Sakkal Majalla" w:hAnsi="Sakkal Majalla" w:cs="Sakkal Majalla"/>
          <w:color w:val="171717" w:themeColor="background2" w:themeShade="1A"/>
          <w:sz w:val="28"/>
          <w:szCs w:val="28"/>
          <w:rtl/>
          <w:lang w:bidi="ar-EG"/>
        </w:rPr>
        <w:t xml:space="preserve"> العربية السعودية</w:t>
      </w:r>
      <w:r w:rsidR="003E1991" w:rsidRPr="00E162AC">
        <w:rPr>
          <w:rFonts w:ascii="Sakkal Majalla" w:hAnsi="Sakkal Majalla" w:cs="Sakkal Majalla"/>
          <w:color w:val="171717" w:themeColor="background2" w:themeShade="1A"/>
          <w:sz w:val="28"/>
          <w:szCs w:val="28"/>
          <w:rtl/>
          <w:lang w:bidi="ar-EG"/>
        </w:rPr>
        <w:t>.</w:t>
      </w:r>
      <w:bookmarkEnd w:id="5"/>
    </w:p>
    <w:p w14:paraId="24E25FEA" w14:textId="28B2BFDD" w:rsidR="00FC13EF" w:rsidRPr="00E162AC" w:rsidRDefault="00FC13EF" w:rsidP="00FC13EF">
      <w:pPr>
        <w:spacing w:before="100" w:beforeAutospacing="1" w:after="100" w:afterAutospacing="1" w:line="360" w:lineRule="auto"/>
        <w:jc w:val="both"/>
        <w:outlineLvl w:val="1"/>
        <w:rPr>
          <w:rFonts w:ascii="Sakkal Majalla" w:hAnsi="Sakkal Majalla" w:cs="Sakkal Majalla"/>
          <w:b/>
          <w:bCs/>
          <w:color w:val="171717" w:themeColor="background2" w:themeShade="1A"/>
          <w:sz w:val="36"/>
          <w:szCs w:val="36"/>
          <w:rtl/>
        </w:rPr>
      </w:pPr>
      <w:bookmarkStart w:id="6" w:name="_Toc191784634"/>
      <w:r w:rsidRPr="00E162AC">
        <w:rPr>
          <w:rFonts w:ascii="Sakkal Majalla" w:hAnsi="Sakkal Majalla" w:cs="Sakkal Majalla"/>
          <w:b/>
          <w:bCs/>
          <w:color w:val="171717" w:themeColor="background2" w:themeShade="1A"/>
          <w:sz w:val="36"/>
          <w:szCs w:val="36"/>
          <w:rtl/>
        </w:rPr>
        <w:t>1.1 أهمية الدراسة:</w:t>
      </w:r>
      <w:bookmarkEnd w:id="6"/>
    </w:p>
    <w:p w14:paraId="05F88719" w14:textId="2308AD80" w:rsidR="00253E2E" w:rsidRPr="00E162AC" w:rsidRDefault="00310B47" w:rsidP="00FC13EF">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E162AC">
        <w:rPr>
          <w:rFonts w:ascii="Sakkal Majalla" w:hAnsi="Sakkal Majalla" w:cs="Sakkal Majalla"/>
          <w:color w:val="171717" w:themeColor="background2" w:themeShade="1A"/>
          <w:sz w:val="28"/>
          <w:szCs w:val="28"/>
          <w:rtl/>
        </w:rPr>
        <w:t xml:space="preserve">الأهمية النظرية: </w:t>
      </w:r>
      <w:r w:rsidR="00253E2E" w:rsidRPr="00E162AC">
        <w:rPr>
          <w:rFonts w:ascii="Sakkal Majalla" w:hAnsi="Sakkal Majalla" w:cs="Sakkal Majalla"/>
          <w:color w:val="171717" w:themeColor="background2" w:themeShade="1A"/>
          <w:sz w:val="28"/>
          <w:szCs w:val="28"/>
          <w:rtl/>
        </w:rPr>
        <w:t xml:space="preserve">تنبع أهمية هذه الدراسة من أهمية المتغيرات </w:t>
      </w:r>
      <w:proofErr w:type="spellStart"/>
      <w:r w:rsidR="00253E2E" w:rsidRPr="00E162AC">
        <w:rPr>
          <w:rFonts w:ascii="Sakkal Majalla" w:hAnsi="Sakkal Majalla" w:cs="Sakkal Majalla"/>
          <w:color w:val="171717" w:themeColor="background2" w:themeShade="1A"/>
          <w:sz w:val="28"/>
          <w:szCs w:val="28"/>
          <w:rtl/>
        </w:rPr>
        <w:t>المبحوثة</w:t>
      </w:r>
      <w:proofErr w:type="spellEnd"/>
      <w:r w:rsidR="00253E2E" w:rsidRPr="00E162AC">
        <w:rPr>
          <w:rFonts w:ascii="Sakkal Majalla" w:hAnsi="Sakkal Majalla" w:cs="Sakkal Majalla"/>
          <w:color w:val="171717" w:themeColor="background2" w:themeShade="1A"/>
          <w:sz w:val="28"/>
          <w:szCs w:val="28"/>
          <w:rtl/>
        </w:rPr>
        <w:t xml:space="preserve">، حيث يُعتبر دور الثقافة التنظيمية في تعزيز جودة خدمات الرعاية الصحية متغيرًا ذا دلالة كبيرة، لاسيما في مراكز الرعاية الصحية الأولية التابعة لوزارة الصحة بالمملكة العربية السعودية. إذ تُعد الثقافة التنظيمية أحد العناصر الأساسية التي تؤثر على سلوكيات الموظفين وأداء المؤسسات، مما يجعلها موضوعًا محوريًا يجب تسليط الضوء عليه. </w:t>
      </w:r>
      <w:r w:rsidR="00253E2E" w:rsidRPr="00E162AC">
        <w:rPr>
          <w:rFonts w:ascii="Sakkal Majalla" w:hAnsi="Sakkal Majalla" w:cs="Sakkal Majalla"/>
          <w:color w:val="171717" w:themeColor="background2" w:themeShade="1A"/>
          <w:sz w:val="28"/>
          <w:szCs w:val="28"/>
          <w:rtl/>
        </w:rPr>
        <w:lastRenderedPageBreak/>
        <w:t>تلعب الثقافة التنظيمية دورًا حيويًا في تحسين جودة الخدمات المقدمة للمرضى، وذلك من خلال تعزيز التعاون، وتحفيز الابتكار، وتطوير بيئة عمل صحية.</w:t>
      </w:r>
    </w:p>
    <w:p w14:paraId="4689C079" w14:textId="1EF4C4F2" w:rsidR="00253E2E" w:rsidRPr="00E162AC" w:rsidRDefault="00253E2E" w:rsidP="00FC13EF">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E162AC">
        <w:rPr>
          <w:rFonts w:ascii="Sakkal Majalla" w:hAnsi="Sakkal Majalla" w:cs="Sakkal Majalla"/>
          <w:color w:val="171717" w:themeColor="background2" w:themeShade="1A"/>
          <w:sz w:val="28"/>
          <w:szCs w:val="28"/>
          <w:rtl/>
        </w:rPr>
        <w:t>يُعتبر مفهوم الثقافة التنظيمية من المواضيع التي حظيت باهتمام متزايد في مجالات الإدارة، حيث يتوجب على الباحثين والمهتمين في القطاع الصحي استكشاف تأثيراتها. فعندما تكون هناك ثقافة تنظيمية قوية تدعم القيم الإيجابية مثل الالتزام، والتعاون، والمشاركة، فإن ذلك ينعكس إيجابًا على جودة الخدمات الصحية المقدمة. إن تعزيز الثقافة التنظيمية يمكن أن يُسهم في تحسين الكفاءة التشغيلية، وتقليل الأخطاء، وزيادة رضا المرضى، مما يُعزز من فعالية مراكز الرعاية الصحية.</w:t>
      </w:r>
    </w:p>
    <w:p w14:paraId="64DB242A" w14:textId="2F34294B" w:rsidR="00253E2E" w:rsidRPr="00E162AC" w:rsidRDefault="00253E2E" w:rsidP="00FC13EF">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E162AC">
        <w:rPr>
          <w:rFonts w:ascii="Sakkal Majalla" w:hAnsi="Sakkal Majalla" w:cs="Sakkal Majalla"/>
          <w:color w:val="171717" w:themeColor="background2" w:themeShade="1A"/>
          <w:sz w:val="28"/>
          <w:szCs w:val="28"/>
          <w:rtl/>
        </w:rPr>
        <w:t>تسعى هذه الدراسة إلى إلقاء الضوء على كيفية تأثير الثقافة التنظيمية على جودة خدمات الرعاية الصحية في مراكز الرعاية الصحية الأولية. من خلال دراسة التطبيقات العملية، يمكن أن نحدد العوامل الثقافية التي تؤثر بشكل مباشر على أداء الموظفين وجودة الخدمات. كما تسعى الدراسة لتقديم توصيات عملية تهدف إلى تعزيز الثقافة التنظيمية في هذه المراكز، مما يسهم في تحسين جودة الرعاية الصحية ورفع مستوى الخدمات المقدمة للمواطنين.</w:t>
      </w:r>
    </w:p>
    <w:p w14:paraId="1BCD7F48" w14:textId="460759B1" w:rsidR="00A00D51" w:rsidRPr="00E162AC" w:rsidRDefault="00253E2E" w:rsidP="00FC13EF">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E162AC">
        <w:rPr>
          <w:rFonts w:ascii="Sakkal Majalla" w:hAnsi="Sakkal Majalla" w:cs="Sakkal Majalla"/>
          <w:color w:val="171717" w:themeColor="background2" w:themeShade="1A"/>
          <w:sz w:val="28"/>
          <w:szCs w:val="28"/>
          <w:rtl/>
        </w:rPr>
        <w:t>بالتالي، تكمن أهمية هذه الدراسة في توفير رؤى معمقة حول العلاقة بين الثقافة التنظيمية وجودة خدمات الرعاية الصحية، مما يمثل خطوة هامة نحو تحقيق تحسينات مستدامة في القطاع الصحي بالمملكة. من خلال فهم كيفية تأثير الثقافة التنظيمية على جودة الخدمات، يمكن لمراكز الرعاية الصحية الأولية أن تُطور استراتيجيات فعالة تعزز من الأداء الإداري وتُحقق نتائج إيجابية للمرضى والمجتمع ككل.</w:t>
      </w:r>
    </w:p>
    <w:p w14:paraId="0D423137" w14:textId="0B010A49" w:rsidR="00253E2E" w:rsidRPr="00E162AC" w:rsidRDefault="00310B47" w:rsidP="00FC13EF">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E162AC">
        <w:rPr>
          <w:rFonts w:ascii="Sakkal Majalla" w:hAnsi="Sakkal Majalla" w:cs="Sakkal Majalla"/>
          <w:color w:val="171717" w:themeColor="background2" w:themeShade="1A"/>
          <w:sz w:val="28"/>
          <w:szCs w:val="28"/>
          <w:rtl/>
        </w:rPr>
        <w:t xml:space="preserve">الأهمية العلمية: </w:t>
      </w:r>
      <w:r w:rsidR="00253E2E" w:rsidRPr="00E162AC">
        <w:rPr>
          <w:rFonts w:ascii="Sakkal Majalla" w:hAnsi="Sakkal Majalla" w:cs="Sakkal Majalla"/>
          <w:color w:val="171717" w:themeColor="background2" w:themeShade="1A"/>
          <w:sz w:val="28"/>
          <w:szCs w:val="28"/>
          <w:rtl/>
        </w:rPr>
        <w:t xml:space="preserve">تأتي أهمية هذه الدراسة من الناحية العملية في مدى استفادة الإدارات في مراكز الرعاية الصحية الأولية التابعة لوزارة الصحة بالمملكة العربية السعودية من النتائج التي توصلت إليها، بالإضافة إلى التوصيات التي تم تقديمها فيما يتعلق بمفهوم الثقافة التنظيمية وأثرها على جودة الخدمات الصحية. إذ يُعتبر قطاع الرعاية الصحية من القطاعات الحيوية والرائدة في الاقتصاد السعودي، حيث يلعب دورًا محوريًا في تعزيز الصحة العامة وتحسين جودة الحياة للمواطنين. إن تحسين جودة خدمات </w:t>
      </w:r>
      <w:r w:rsidR="00253E2E" w:rsidRPr="00E162AC">
        <w:rPr>
          <w:rFonts w:ascii="Sakkal Majalla" w:hAnsi="Sakkal Majalla" w:cs="Sakkal Majalla"/>
          <w:color w:val="171717" w:themeColor="background2" w:themeShade="1A"/>
          <w:sz w:val="28"/>
          <w:szCs w:val="28"/>
          <w:rtl/>
        </w:rPr>
        <w:lastRenderedPageBreak/>
        <w:t>الرعاية الصحية يعد أمرًا حاسمًا لتحقيق أهداف التنمية المستدامة، مما يستدعي دراسة تأثير الثقافة التنظيمية بشكل دقيق.</w:t>
      </w:r>
    </w:p>
    <w:p w14:paraId="64F890EA" w14:textId="41F443E6" w:rsidR="00253E2E" w:rsidRPr="00E162AC" w:rsidRDefault="00253E2E" w:rsidP="00FC13EF">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E162AC">
        <w:rPr>
          <w:rFonts w:ascii="Sakkal Majalla" w:hAnsi="Sakkal Majalla" w:cs="Sakkal Majalla"/>
          <w:color w:val="171717" w:themeColor="background2" w:themeShade="1A"/>
          <w:sz w:val="28"/>
          <w:szCs w:val="28"/>
          <w:rtl/>
        </w:rPr>
        <w:t>تُعتبر الثقافة التنظيمية من العوامل الأساسية التي تؤثر في أداء الموظفين وجودة الخدمة المقدمة. فعندما تُعزز المؤسسات الصحية ثقافة تنظيمية إيجابية تدعم قيم التعاون، والالتزام، والابتكار، فإن ذلك يُسهم في تحسين جودة الرعاية الصحية. يتطلب الأمر من الإدارات الصحية فهم كيفية تأثير الثقافة التنظيمية على سلوكيات الموظفين وأدائهم، مما يمكنهم من تطوير استراتيجيات تدعم بيئة عمل صحية وتحفز العاملين على تقديم خدمات متميزة.</w:t>
      </w:r>
    </w:p>
    <w:p w14:paraId="2EDC46D6" w14:textId="77777777" w:rsidR="00253E2E" w:rsidRPr="00E162AC" w:rsidRDefault="00253E2E" w:rsidP="00FC13EF">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E162AC">
        <w:rPr>
          <w:rFonts w:ascii="Sakkal Majalla" w:hAnsi="Sakkal Majalla" w:cs="Sakkal Majalla"/>
          <w:color w:val="171717" w:themeColor="background2" w:themeShade="1A"/>
          <w:sz w:val="28"/>
          <w:szCs w:val="28"/>
          <w:rtl/>
        </w:rPr>
        <w:t>إن هذه الدراسة تُسلط الضوء على أهمية الثقافة التنظيمية في تحقيق الجودة في خدمات الرعاية الصحية، من خلال تحليل التطبيقات العملية في مراكز الرعاية الصحية الأولية. كما تهدف إلى تقديم توصيات مبنية على النتائج، تهدف إلى تعزيز الثقافة التنظيمية وتحسين جودة الخدمات الصحية. من خلال هذا التحليل، يمكن للمراكز الصحية أن تُحقق تحسينات ملحوظة في الأداء، مما يُعزز من رضا المرضى ويعكس إيجابًا على النظام الصحي ككل.</w:t>
      </w:r>
    </w:p>
    <w:p w14:paraId="07B5D13D" w14:textId="52DD9CEE" w:rsidR="00A00D51" w:rsidRPr="00E162AC" w:rsidRDefault="00253E2E" w:rsidP="00FC13EF">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E162AC">
        <w:rPr>
          <w:rFonts w:ascii="Sakkal Majalla" w:hAnsi="Sakkal Majalla" w:cs="Sakkal Majalla"/>
          <w:color w:val="171717" w:themeColor="background2" w:themeShade="1A"/>
          <w:sz w:val="28"/>
          <w:szCs w:val="28"/>
          <w:rtl/>
        </w:rPr>
        <w:t>تُبرز هذه الدراسة أهمية الثقافة التنظيمية كعامل رئيسي في تحسين جودة خدمات الرعاية الصحية في المملكة. من خلال التركيز على تطوير بيئة تنظيمية إيجابية، يمكن لمراكز الرعاية الصحية الأولية أن تُحقق نتائج فعالة تدعم صحتهم وتلبي احتياجات المجتمع. إن هذه الجهود ستؤدي إلى تحسين الأداء الإداري وتعزيز الثقة في النظام الصحي، مما يُساهم في تطوير القطاع الصحي في المملكة العربية السعودية.</w:t>
      </w:r>
    </w:p>
    <w:p w14:paraId="3D4DE39F" w14:textId="26DC7EF2" w:rsidR="00FC13EF" w:rsidRPr="00E162AC" w:rsidRDefault="00FC13EF" w:rsidP="00FC13EF">
      <w:pPr>
        <w:spacing w:before="100" w:beforeAutospacing="1" w:after="100" w:afterAutospacing="1" w:line="360" w:lineRule="auto"/>
        <w:jc w:val="both"/>
        <w:outlineLvl w:val="1"/>
        <w:rPr>
          <w:rFonts w:ascii="Sakkal Majalla" w:eastAsia="Calibri" w:hAnsi="Sakkal Majalla" w:cs="Sakkal Majalla"/>
          <w:b/>
          <w:bCs/>
          <w:color w:val="171717" w:themeColor="background2" w:themeShade="1A"/>
          <w:kern w:val="0"/>
          <w:sz w:val="36"/>
          <w:szCs w:val="36"/>
          <w:rtl/>
          <w14:ligatures w14:val="none"/>
        </w:rPr>
      </w:pPr>
      <w:bookmarkStart w:id="7" w:name="_Toc191784635"/>
      <w:r w:rsidRPr="00E162AC">
        <w:rPr>
          <w:rFonts w:ascii="Sakkal Majalla" w:eastAsia="Calibri" w:hAnsi="Sakkal Majalla" w:cs="Sakkal Majalla"/>
          <w:b/>
          <w:bCs/>
          <w:color w:val="171717" w:themeColor="background2" w:themeShade="1A"/>
          <w:kern w:val="0"/>
          <w:sz w:val="36"/>
          <w:szCs w:val="36"/>
          <w:rtl/>
          <w14:ligatures w14:val="none"/>
        </w:rPr>
        <w:t>2.1 أهداف الدراسة:</w:t>
      </w:r>
      <w:bookmarkEnd w:id="7"/>
    </w:p>
    <w:p w14:paraId="68771929" w14:textId="796392D8" w:rsidR="00F30BD7" w:rsidRPr="00E162AC" w:rsidRDefault="00F30BD7" w:rsidP="00FC13EF">
      <w:pPr>
        <w:spacing w:before="100" w:beforeAutospacing="1" w:after="100" w:afterAutospacing="1" w:line="360" w:lineRule="auto"/>
        <w:ind w:firstLine="720"/>
        <w:jc w:val="both"/>
        <w:rPr>
          <w:rFonts w:ascii="Sakkal Majalla" w:eastAsia="Calibri" w:hAnsi="Sakkal Majalla" w:cs="Sakkal Majalla"/>
          <w:color w:val="171717" w:themeColor="background2" w:themeShade="1A"/>
          <w:kern w:val="0"/>
          <w:sz w:val="28"/>
          <w:szCs w:val="28"/>
          <w14:ligatures w14:val="none"/>
        </w:rPr>
      </w:pPr>
      <w:r w:rsidRPr="00E162AC">
        <w:rPr>
          <w:rFonts w:ascii="Sakkal Majalla" w:eastAsia="Calibri" w:hAnsi="Sakkal Majalla" w:cs="Sakkal Majalla"/>
          <w:color w:val="171717" w:themeColor="background2" w:themeShade="1A"/>
          <w:kern w:val="0"/>
          <w:sz w:val="28"/>
          <w:szCs w:val="28"/>
          <w:rtl/>
          <w14:ligatures w14:val="none"/>
        </w:rPr>
        <w:t xml:space="preserve">هدفت الدراسة إلى التعرف على </w:t>
      </w:r>
      <w:r w:rsidR="00253E2E" w:rsidRPr="00E162AC">
        <w:rPr>
          <w:rFonts w:ascii="Sakkal Majalla" w:eastAsia="Calibri" w:hAnsi="Sakkal Majalla" w:cs="Sakkal Majalla"/>
          <w:color w:val="171717" w:themeColor="background2" w:themeShade="1A"/>
          <w:kern w:val="0"/>
          <w:sz w:val="28"/>
          <w:szCs w:val="28"/>
          <w:rtl/>
          <w14:ligatures w14:val="none"/>
        </w:rPr>
        <w:t xml:space="preserve">أثر الثقافة التنظيمية بأبعادها المتمثلة في (القيم التنظيمية – المعتقدات التنظيمية – المعايير التنظيمية – التوقعات التنظيمية) على جودة خدمات الرعاية الصحية في </w:t>
      </w:r>
      <w:r w:rsidR="00253E2E" w:rsidRPr="00E162AC">
        <w:rPr>
          <w:rFonts w:ascii="Sakkal Majalla" w:eastAsia="Calibri" w:hAnsi="Sakkal Majalla" w:cs="Sakkal Majalla"/>
          <w:color w:val="171717" w:themeColor="background2" w:themeShade="1A"/>
          <w:kern w:val="0"/>
          <w:sz w:val="28"/>
          <w:szCs w:val="28"/>
          <w:rtl/>
          <w14:ligatures w14:val="none"/>
        </w:rPr>
        <w:lastRenderedPageBreak/>
        <w:t xml:space="preserve">مراكز الرعاية الصحية الأولية: دراسة تطبيقية على وزارة الصحة </w:t>
      </w:r>
      <w:proofErr w:type="spellStart"/>
      <w:r w:rsidR="00253E2E" w:rsidRPr="00E162AC">
        <w:rPr>
          <w:rFonts w:ascii="Sakkal Majalla" w:eastAsia="Calibri" w:hAnsi="Sakkal Majalla" w:cs="Sakkal Majalla"/>
          <w:color w:val="171717" w:themeColor="background2" w:themeShade="1A"/>
          <w:kern w:val="0"/>
          <w:sz w:val="28"/>
          <w:szCs w:val="28"/>
          <w:rtl/>
          <w14:ligatures w14:val="none"/>
        </w:rPr>
        <w:t>بالممكلة</w:t>
      </w:r>
      <w:proofErr w:type="spellEnd"/>
      <w:r w:rsidR="00253E2E" w:rsidRPr="00E162AC">
        <w:rPr>
          <w:rFonts w:ascii="Sakkal Majalla" w:eastAsia="Calibri" w:hAnsi="Sakkal Majalla" w:cs="Sakkal Majalla"/>
          <w:color w:val="171717" w:themeColor="background2" w:themeShade="1A"/>
          <w:kern w:val="0"/>
          <w:sz w:val="28"/>
          <w:szCs w:val="28"/>
          <w:rtl/>
          <w14:ligatures w14:val="none"/>
        </w:rPr>
        <w:t xml:space="preserve"> العربية السعودية</w:t>
      </w:r>
      <w:r w:rsidR="009019C0" w:rsidRPr="00E162AC">
        <w:rPr>
          <w:rFonts w:ascii="Sakkal Majalla" w:eastAsia="Calibri" w:hAnsi="Sakkal Majalla" w:cs="Sakkal Majalla"/>
          <w:color w:val="171717" w:themeColor="background2" w:themeShade="1A"/>
          <w:kern w:val="0"/>
          <w:sz w:val="28"/>
          <w:szCs w:val="28"/>
          <w:rtl/>
          <w14:ligatures w14:val="none"/>
        </w:rPr>
        <w:t>.</w:t>
      </w:r>
      <w:r w:rsidR="00DC6851" w:rsidRPr="00E162AC">
        <w:rPr>
          <w:rFonts w:ascii="Sakkal Majalla" w:eastAsia="Calibri" w:hAnsi="Sakkal Majalla" w:cs="Sakkal Majalla"/>
          <w:color w:val="171717" w:themeColor="background2" w:themeShade="1A"/>
          <w:kern w:val="0"/>
          <w:sz w:val="28"/>
          <w:szCs w:val="28"/>
          <w:rtl/>
          <w14:ligatures w14:val="none"/>
        </w:rPr>
        <w:t xml:space="preserve"> </w:t>
      </w:r>
      <w:r w:rsidRPr="00E162AC">
        <w:rPr>
          <w:rFonts w:ascii="Sakkal Majalla" w:eastAsia="Calibri" w:hAnsi="Sakkal Majalla" w:cs="Sakkal Majalla"/>
          <w:color w:val="171717" w:themeColor="background2" w:themeShade="1A"/>
          <w:kern w:val="0"/>
          <w:sz w:val="28"/>
          <w:szCs w:val="28"/>
          <w:rtl/>
          <w:lang w:bidi="ar-EG"/>
          <w14:ligatures w14:val="none"/>
        </w:rPr>
        <w:t>ويتفرع</w:t>
      </w:r>
      <w:r w:rsidRPr="00E162AC">
        <w:rPr>
          <w:rFonts w:ascii="Sakkal Majalla" w:eastAsia="Calibri" w:hAnsi="Sakkal Majalla" w:cs="Sakkal Majalla"/>
          <w:color w:val="171717" w:themeColor="background2" w:themeShade="1A"/>
          <w:kern w:val="0"/>
          <w:sz w:val="28"/>
          <w:szCs w:val="28"/>
          <w:rtl/>
          <w14:ligatures w14:val="none"/>
        </w:rPr>
        <w:t xml:space="preserve"> منه مجموعة من الأهداف الفرعية:</w:t>
      </w:r>
    </w:p>
    <w:p w14:paraId="20F84AA6" w14:textId="18482BB3" w:rsidR="00927901" w:rsidRPr="00E162AC" w:rsidRDefault="00C97C6C" w:rsidP="00227E7D">
      <w:pPr>
        <w:numPr>
          <w:ilvl w:val="0"/>
          <w:numId w:val="3"/>
        </w:numPr>
        <w:spacing w:before="100" w:beforeAutospacing="1" w:after="100" w:afterAutospacing="1" w:line="360" w:lineRule="auto"/>
        <w:ind w:left="423"/>
        <w:jc w:val="both"/>
        <w:rPr>
          <w:rFonts w:ascii="Sakkal Majalla" w:eastAsia="Calibri" w:hAnsi="Sakkal Majalla" w:cs="Sakkal Majalla"/>
          <w:color w:val="171717" w:themeColor="background2" w:themeShade="1A"/>
          <w:kern w:val="0"/>
          <w:sz w:val="28"/>
          <w:szCs w:val="28"/>
          <w14:ligatures w14:val="none"/>
        </w:rPr>
      </w:pPr>
      <w:bookmarkStart w:id="8" w:name="_Hlk181526692"/>
      <w:r w:rsidRPr="00E162AC">
        <w:rPr>
          <w:rFonts w:ascii="Sakkal Majalla" w:eastAsia="Calibri" w:hAnsi="Sakkal Majalla" w:cs="Sakkal Majalla"/>
          <w:color w:val="171717" w:themeColor="background2" w:themeShade="1A"/>
          <w:kern w:val="0"/>
          <w:sz w:val="28"/>
          <w:szCs w:val="28"/>
          <w:rtl/>
          <w14:ligatures w14:val="none"/>
        </w:rPr>
        <w:t xml:space="preserve">التعرف على </w:t>
      </w:r>
      <w:r w:rsidR="00253E2E" w:rsidRPr="00E162AC">
        <w:rPr>
          <w:rFonts w:ascii="Sakkal Majalla" w:eastAsia="Calibri" w:hAnsi="Sakkal Majalla" w:cs="Sakkal Majalla"/>
          <w:color w:val="171717" w:themeColor="background2" w:themeShade="1A"/>
          <w:kern w:val="0"/>
          <w:sz w:val="28"/>
          <w:szCs w:val="28"/>
          <w:rtl/>
          <w14:ligatures w14:val="none"/>
        </w:rPr>
        <w:t xml:space="preserve">أثر القيم التنظيمية على جودة خدمات الرعاية الصحية في مراكز الرعاية الصحية الأولية: دراسة تطبيقية على وزارة الصحة </w:t>
      </w:r>
      <w:proofErr w:type="spellStart"/>
      <w:r w:rsidR="00253E2E" w:rsidRPr="00E162AC">
        <w:rPr>
          <w:rFonts w:ascii="Sakkal Majalla" w:eastAsia="Calibri" w:hAnsi="Sakkal Majalla" w:cs="Sakkal Majalla"/>
          <w:color w:val="171717" w:themeColor="background2" w:themeShade="1A"/>
          <w:kern w:val="0"/>
          <w:sz w:val="28"/>
          <w:szCs w:val="28"/>
          <w:rtl/>
          <w14:ligatures w14:val="none"/>
        </w:rPr>
        <w:t>بالممكلة</w:t>
      </w:r>
      <w:proofErr w:type="spellEnd"/>
      <w:r w:rsidR="00253E2E" w:rsidRPr="00E162AC">
        <w:rPr>
          <w:rFonts w:ascii="Sakkal Majalla" w:eastAsia="Calibri" w:hAnsi="Sakkal Majalla" w:cs="Sakkal Majalla"/>
          <w:color w:val="171717" w:themeColor="background2" w:themeShade="1A"/>
          <w:kern w:val="0"/>
          <w:sz w:val="28"/>
          <w:szCs w:val="28"/>
          <w:rtl/>
          <w14:ligatures w14:val="none"/>
        </w:rPr>
        <w:t xml:space="preserve"> العربية السعودية</w:t>
      </w:r>
      <w:r w:rsidR="00E802F2" w:rsidRPr="00E162AC">
        <w:rPr>
          <w:rFonts w:ascii="Sakkal Majalla" w:eastAsia="Calibri" w:hAnsi="Sakkal Majalla" w:cs="Sakkal Majalla"/>
          <w:color w:val="171717" w:themeColor="background2" w:themeShade="1A"/>
          <w:kern w:val="0"/>
          <w:sz w:val="28"/>
          <w:szCs w:val="28"/>
          <w:rtl/>
          <w14:ligatures w14:val="none"/>
        </w:rPr>
        <w:t>.</w:t>
      </w:r>
      <w:bookmarkEnd w:id="8"/>
    </w:p>
    <w:p w14:paraId="68ED2DDA" w14:textId="50A39A25" w:rsidR="00AE6EA6" w:rsidRPr="00E162AC" w:rsidRDefault="006F6494" w:rsidP="00227E7D">
      <w:pPr>
        <w:numPr>
          <w:ilvl w:val="0"/>
          <w:numId w:val="3"/>
        </w:numPr>
        <w:spacing w:before="100" w:beforeAutospacing="1" w:after="100" w:afterAutospacing="1" w:line="360" w:lineRule="auto"/>
        <w:ind w:left="423"/>
        <w:jc w:val="both"/>
        <w:rPr>
          <w:rFonts w:ascii="Sakkal Majalla" w:eastAsia="Calibri" w:hAnsi="Sakkal Majalla" w:cs="Sakkal Majalla"/>
          <w:color w:val="171717" w:themeColor="background2" w:themeShade="1A"/>
          <w:kern w:val="0"/>
          <w:sz w:val="28"/>
          <w:szCs w:val="28"/>
          <w14:ligatures w14:val="none"/>
        </w:rPr>
      </w:pPr>
      <w:bookmarkStart w:id="9" w:name="_Toc169790491"/>
      <w:r w:rsidRPr="00E162AC">
        <w:rPr>
          <w:rFonts w:ascii="Sakkal Majalla" w:eastAsia="Calibri" w:hAnsi="Sakkal Majalla" w:cs="Sakkal Majalla"/>
          <w:color w:val="171717" w:themeColor="background2" w:themeShade="1A"/>
          <w:kern w:val="0"/>
          <w:sz w:val="28"/>
          <w:szCs w:val="28"/>
          <w:rtl/>
          <w14:ligatures w14:val="none"/>
        </w:rPr>
        <w:t xml:space="preserve">التعرف على </w:t>
      </w:r>
      <w:r w:rsidR="00253E2E" w:rsidRPr="00E162AC">
        <w:rPr>
          <w:rFonts w:ascii="Sakkal Majalla" w:eastAsia="Calibri" w:hAnsi="Sakkal Majalla" w:cs="Sakkal Majalla"/>
          <w:color w:val="171717" w:themeColor="background2" w:themeShade="1A"/>
          <w:kern w:val="0"/>
          <w:sz w:val="28"/>
          <w:szCs w:val="28"/>
          <w:rtl/>
          <w14:ligatures w14:val="none"/>
        </w:rPr>
        <w:t xml:space="preserve">أثر المعتقدات التنظيمية على جودة خدمات الرعاية الصحية في مراكز الرعاية الصحية الأولية: دراسة تطبيقية على وزارة الصحة </w:t>
      </w:r>
      <w:proofErr w:type="spellStart"/>
      <w:r w:rsidR="00253E2E" w:rsidRPr="00E162AC">
        <w:rPr>
          <w:rFonts w:ascii="Sakkal Majalla" w:eastAsia="Calibri" w:hAnsi="Sakkal Majalla" w:cs="Sakkal Majalla"/>
          <w:color w:val="171717" w:themeColor="background2" w:themeShade="1A"/>
          <w:kern w:val="0"/>
          <w:sz w:val="28"/>
          <w:szCs w:val="28"/>
          <w:rtl/>
          <w14:ligatures w14:val="none"/>
        </w:rPr>
        <w:t>بالممكلة</w:t>
      </w:r>
      <w:proofErr w:type="spellEnd"/>
      <w:r w:rsidR="00253E2E" w:rsidRPr="00E162AC">
        <w:rPr>
          <w:rFonts w:ascii="Sakkal Majalla" w:eastAsia="Calibri" w:hAnsi="Sakkal Majalla" w:cs="Sakkal Majalla"/>
          <w:color w:val="171717" w:themeColor="background2" w:themeShade="1A"/>
          <w:kern w:val="0"/>
          <w:sz w:val="28"/>
          <w:szCs w:val="28"/>
          <w:rtl/>
          <w14:ligatures w14:val="none"/>
        </w:rPr>
        <w:t xml:space="preserve"> العربية السعودية</w:t>
      </w:r>
      <w:r w:rsidRPr="00E162AC">
        <w:rPr>
          <w:rFonts w:ascii="Sakkal Majalla" w:eastAsia="Calibri" w:hAnsi="Sakkal Majalla" w:cs="Sakkal Majalla"/>
          <w:color w:val="171717" w:themeColor="background2" w:themeShade="1A"/>
          <w:kern w:val="0"/>
          <w:sz w:val="28"/>
          <w:szCs w:val="28"/>
          <w:rtl/>
          <w14:ligatures w14:val="none"/>
        </w:rPr>
        <w:t>.</w:t>
      </w:r>
    </w:p>
    <w:p w14:paraId="1E94EA7B" w14:textId="2F669B96" w:rsidR="006F6494" w:rsidRPr="00E162AC" w:rsidRDefault="006F6494" w:rsidP="00227E7D">
      <w:pPr>
        <w:numPr>
          <w:ilvl w:val="0"/>
          <w:numId w:val="3"/>
        </w:numPr>
        <w:spacing w:before="100" w:beforeAutospacing="1" w:after="100" w:afterAutospacing="1" w:line="360" w:lineRule="auto"/>
        <w:ind w:left="423"/>
        <w:jc w:val="both"/>
        <w:rPr>
          <w:rFonts w:ascii="Sakkal Majalla" w:eastAsia="Calibri" w:hAnsi="Sakkal Majalla" w:cs="Sakkal Majalla"/>
          <w:color w:val="171717" w:themeColor="background2" w:themeShade="1A"/>
          <w:kern w:val="0"/>
          <w:sz w:val="28"/>
          <w:szCs w:val="28"/>
          <w14:ligatures w14:val="none"/>
        </w:rPr>
      </w:pPr>
      <w:r w:rsidRPr="00E162AC">
        <w:rPr>
          <w:rFonts w:ascii="Sakkal Majalla" w:eastAsia="Calibri" w:hAnsi="Sakkal Majalla" w:cs="Sakkal Majalla"/>
          <w:color w:val="171717" w:themeColor="background2" w:themeShade="1A"/>
          <w:kern w:val="0"/>
          <w:sz w:val="28"/>
          <w:szCs w:val="28"/>
          <w:rtl/>
          <w14:ligatures w14:val="none"/>
        </w:rPr>
        <w:t xml:space="preserve">التعرف على </w:t>
      </w:r>
      <w:r w:rsidR="00253E2E" w:rsidRPr="00E162AC">
        <w:rPr>
          <w:rFonts w:ascii="Sakkal Majalla" w:eastAsia="Calibri" w:hAnsi="Sakkal Majalla" w:cs="Sakkal Majalla"/>
          <w:color w:val="171717" w:themeColor="background2" w:themeShade="1A"/>
          <w:kern w:val="0"/>
          <w:sz w:val="28"/>
          <w:szCs w:val="28"/>
          <w:rtl/>
          <w14:ligatures w14:val="none"/>
        </w:rPr>
        <w:t xml:space="preserve">أثر المعايير التنظيمية على جودة خدمات الرعاية الصحية في مراكز الرعاية الصحية الأولية: دراسة تطبيقية على وزارة الصحة </w:t>
      </w:r>
      <w:proofErr w:type="spellStart"/>
      <w:r w:rsidR="00253E2E" w:rsidRPr="00E162AC">
        <w:rPr>
          <w:rFonts w:ascii="Sakkal Majalla" w:eastAsia="Calibri" w:hAnsi="Sakkal Majalla" w:cs="Sakkal Majalla"/>
          <w:color w:val="171717" w:themeColor="background2" w:themeShade="1A"/>
          <w:kern w:val="0"/>
          <w:sz w:val="28"/>
          <w:szCs w:val="28"/>
          <w:rtl/>
          <w14:ligatures w14:val="none"/>
        </w:rPr>
        <w:t>بالممكلة</w:t>
      </w:r>
      <w:proofErr w:type="spellEnd"/>
      <w:r w:rsidR="00253E2E" w:rsidRPr="00E162AC">
        <w:rPr>
          <w:rFonts w:ascii="Sakkal Majalla" w:eastAsia="Calibri" w:hAnsi="Sakkal Majalla" w:cs="Sakkal Majalla"/>
          <w:color w:val="171717" w:themeColor="background2" w:themeShade="1A"/>
          <w:kern w:val="0"/>
          <w:sz w:val="28"/>
          <w:szCs w:val="28"/>
          <w:rtl/>
          <w14:ligatures w14:val="none"/>
        </w:rPr>
        <w:t xml:space="preserve"> العربية السعودية</w:t>
      </w:r>
      <w:r w:rsidRPr="00E162AC">
        <w:rPr>
          <w:rFonts w:ascii="Sakkal Majalla" w:eastAsia="Calibri" w:hAnsi="Sakkal Majalla" w:cs="Sakkal Majalla"/>
          <w:color w:val="171717" w:themeColor="background2" w:themeShade="1A"/>
          <w:kern w:val="0"/>
          <w:sz w:val="28"/>
          <w:szCs w:val="28"/>
          <w:rtl/>
          <w14:ligatures w14:val="none"/>
        </w:rPr>
        <w:t>.</w:t>
      </w:r>
    </w:p>
    <w:p w14:paraId="16D92D42" w14:textId="3927AA8A" w:rsidR="009019C0" w:rsidRPr="00E162AC" w:rsidRDefault="006F6494" w:rsidP="00227E7D">
      <w:pPr>
        <w:numPr>
          <w:ilvl w:val="0"/>
          <w:numId w:val="3"/>
        </w:numPr>
        <w:spacing w:before="100" w:beforeAutospacing="1" w:after="100" w:afterAutospacing="1" w:line="360" w:lineRule="auto"/>
        <w:ind w:left="423"/>
        <w:jc w:val="both"/>
        <w:rPr>
          <w:rFonts w:ascii="Sakkal Majalla" w:eastAsia="Calibri" w:hAnsi="Sakkal Majalla" w:cs="Sakkal Majalla"/>
          <w:color w:val="171717" w:themeColor="background2" w:themeShade="1A"/>
          <w:kern w:val="0"/>
          <w:sz w:val="28"/>
          <w:szCs w:val="28"/>
          <w:rtl/>
          <w14:ligatures w14:val="none"/>
        </w:rPr>
      </w:pPr>
      <w:r w:rsidRPr="00E162AC">
        <w:rPr>
          <w:rFonts w:ascii="Sakkal Majalla" w:eastAsia="Calibri" w:hAnsi="Sakkal Majalla" w:cs="Sakkal Majalla"/>
          <w:color w:val="171717" w:themeColor="background2" w:themeShade="1A"/>
          <w:kern w:val="0"/>
          <w:sz w:val="28"/>
          <w:szCs w:val="28"/>
          <w:rtl/>
          <w14:ligatures w14:val="none"/>
        </w:rPr>
        <w:t xml:space="preserve">التعرف على </w:t>
      </w:r>
      <w:r w:rsidR="00253E2E" w:rsidRPr="00E162AC">
        <w:rPr>
          <w:rFonts w:ascii="Sakkal Majalla" w:eastAsia="Calibri" w:hAnsi="Sakkal Majalla" w:cs="Sakkal Majalla"/>
          <w:color w:val="171717" w:themeColor="background2" w:themeShade="1A"/>
          <w:kern w:val="0"/>
          <w:sz w:val="28"/>
          <w:szCs w:val="28"/>
          <w:rtl/>
          <w14:ligatures w14:val="none"/>
        </w:rPr>
        <w:t xml:space="preserve">أثر التوقعات التنظيمية على جودة خدمات الرعاية الصحية في مراكز الرعاية الصحية الأولية: دراسة تطبيقية على وزارة الصحة </w:t>
      </w:r>
      <w:proofErr w:type="spellStart"/>
      <w:r w:rsidR="00253E2E" w:rsidRPr="00E162AC">
        <w:rPr>
          <w:rFonts w:ascii="Sakkal Majalla" w:eastAsia="Calibri" w:hAnsi="Sakkal Majalla" w:cs="Sakkal Majalla"/>
          <w:color w:val="171717" w:themeColor="background2" w:themeShade="1A"/>
          <w:kern w:val="0"/>
          <w:sz w:val="28"/>
          <w:szCs w:val="28"/>
          <w:rtl/>
          <w14:ligatures w14:val="none"/>
        </w:rPr>
        <w:t>بالممكلة</w:t>
      </w:r>
      <w:proofErr w:type="spellEnd"/>
      <w:r w:rsidR="00253E2E" w:rsidRPr="00E162AC">
        <w:rPr>
          <w:rFonts w:ascii="Sakkal Majalla" w:eastAsia="Calibri" w:hAnsi="Sakkal Majalla" w:cs="Sakkal Majalla"/>
          <w:color w:val="171717" w:themeColor="background2" w:themeShade="1A"/>
          <w:kern w:val="0"/>
          <w:sz w:val="28"/>
          <w:szCs w:val="28"/>
          <w:rtl/>
          <w14:ligatures w14:val="none"/>
        </w:rPr>
        <w:t xml:space="preserve"> العربية السعودية</w:t>
      </w:r>
      <w:r w:rsidRPr="00E162AC">
        <w:rPr>
          <w:rFonts w:ascii="Sakkal Majalla" w:eastAsia="Calibri" w:hAnsi="Sakkal Majalla" w:cs="Sakkal Majalla"/>
          <w:color w:val="171717" w:themeColor="background2" w:themeShade="1A"/>
          <w:kern w:val="0"/>
          <w:sz w:val="28"/>
          <w:szCs w:val="28"/>
          <w:rtl/>
          <w14:ligatures w14:val="none"/>
        </w:rPr>
        <w:t>.</w:t>
      </w:r>
    </w:p>
    <w:p w14:paraId="3846646E" w14:textId="0B3B9B68" w:rsidR="00FC13EF" w:rsidRPr="00E162AC" w:rsidRDefault="00FC13EF" w:rsidP="00FC13EF">
      <w:pPr>
        <w:spacing w:before="100" w:beforeAutospacing="1" w:after="100" w:afterAutospacing="1" w:line="360" w:lineRule="auto"/>
        <w:jc w:val="both"/>
        <w:outlineLvl w:val="1"/>
        <w:rPr>
          <w:rFonts w:ascii="Sakkal Majalla" w:hAnsi="Sakkal Majalla" w:cs="Sakkal Majalla"/>
          <w:b/>
          <w:bCs/>
          <w:color w:val="171717" w:themeColor="background2" w:themeShade="1A"/>
          <w:sz w:val="36"/>
          <w:szCs w:val="36"/>
          <w:rtl/>
        </w:rPr>
      </w:pPr>
      <w:bookmarkStart w:id="10" w:name="_Toc191784636"/>
      <w:bookmarkStart w:id="11" w:name="_Toc169790492"/>
      <w:bookmarkEnd w:id="9"/>
      <w:r w:rsidRPr="00E162AC">
        <w:rPr>
          <w:rFonts w:ascii="Sakkal Majalla" w:hAnsi="Sakkal Majalla" w:cs="Sakkal Majalla"/>
          <w:b/>
          <w:bCs/>
          <w:color w:val="171717" w:themeColor="background2" w:themeShade="1A"/>
          <w:sz w:val="36"/>
          <w:szCs w:val="36"/>
          <w:rtl/>
        </w:rPr>
        <w:t>3.1 تساؤلات الدراسة</w:t>
      </w:r>
      <w:bookmarkEnd w:id="10"/>
    </w:p>
    <w:p w14:paraId="13A034EB" w14:textId="7F8793D8" w:rsidR="009B37BE" w:rsidRPr="00E162AC" w:rsidRDefault="00064FF1" w:rsidP="00FC13EF">
      <w:pPr>
        <w:spacing w:before="100" w:beforeAutospacing="1" w:after="100" w:afterAutospacing="1" w:line="360" w:lineRule="auto"/>
        <w:ind w:firstLine="706"/>
        <w:jc w:val="both"/>
        <w:rPr>
          <w:rFonts w:ascii="Sakkal Majalla" w:hAnsi="Sakkal Majalla" w:cs="Sakkal Majalla"/>
          <w:color w:val="171717" w:themeColor="background2" w:themeShade="1A"/>
          <w:sz w:val="28"/>
          <w:szCs w:val="28"/>
        </w:rPr>
      </w:pPr>
      <w:r w:rsidRPr="00E162AC">
        <w:rPr>
          <w:rFonts w:ascii="Sakkal Majalla" w:hAnsi="Sakkal Majalla" w:cs="Sakkal Majalla"/>
          <w:b/>
          <w:bCs/>
          <w:color w:val="171717" w:themeColor="background2" w:themeShade="1A"/>
          <w:sz w:val="28"/>
          <w:szCs w:val="28"/>
          <w:rtl/>
        </w:rPr>
        <w:t xml:space="preserve">السؤال </w:t>
      </w:r>
      <w:proofErr w:type="spellStart"/>
      <w:r w:rsidRPr="00E162AC">
        <w:rPr>
          <w:rFonts w:ascii="Sakkal Majalla" w:hAnsi="Sakkal Majalla" w:cs="Sakkal Majalla"/>
          <w:b/>
          <w:bCs/>
          <w:color w:val="171717" w:themeColor="background2" w:themeShade="1A"/>
          <w:sz w:val="28"/>
          <w:szCs w:val="28"/>
          <w:rtl/>
        </w:rPr>
        <w:t>الرئيسى</w:t>
      </w:r>
      <w:proofErr w:type="spellEnd"/>
      <w:r w:rsidRPr="00E162AC">
        <w:rPr>
          <w:rFonts w:ascii="Sakkal Majalla" w:hAnsi="Sakkal Majalla" w:cs="Sakkal Majalla"/>
          <w:b/>
          <w:bCs/>
          <w:color w:val="171717" w:themeColor="background2" w:themeShade="1A"/>
          <w:sz w:val="28"/>
          <w:szCs w:val="28"/>
          <w:rtl/>
        </w:rPr>
        <w:t xml:space="preserve"> الأول:</w:t>
      </w:r>
      <w:r w:rsidRPr="00E162AC">
        <w:rPr>
          <w:rFonts w:ascii="Sakkal Majalla" w:hAnsi="Sakkal Majalla" w:cs="Sakkal Majalla"/>
          <w:color w:val="171717" w:themeColor="background2" w:themeShade="1A"/>
          <w:sz w:val="28"/>
          <w:szCs w:val="28"/>
          <w:rtl/>
        </w:rPr>
        <w:t xml:space="preserve"> </w:t>
      </w:r>
      <w:r w:rsidR="009B37BE" w:rsidRPr="00E162AC">
        <w:rPr>
          <w:rFonts w:ascii="Sakkal Majalla" w:hAnsi="Sakkal Majalla" w:cs="Sakkal Majalla"/>
          <w:color w:val="171717" w:themeColor="background2" w:themeShade="1A"/>
          <w:sz w:val="28"/>
          <w:szCs w:val="28"/>
          <w:rtl/>
        </w:rPr>
        <w:t xml:space="preserve">ما </w:t>
      </w:r>
      <w:r w:rsidR="002D30A7" w:rsidRPr="00E162AC">
        <w:rPr>
          <w:rFonts w:ascii="Sakkal Majalla" w:hAnsi="Sakkal Majalla" w:cs="Sakkal Majalla"/>
          <w:color w:val="171717" w:themeColor="background2" w:themeShade="1A"/>
          <w:sz w:val="28"/>
          <w:szCs w:val="28"/>
          <w:rtl/>
        </w:rPr>
        <w:t>ه</w:t>
      </w:r>
      <w:r w:rsidR="00FC4E54" w:rsidRPr="00E162AC">
        <w:rPr>
          <w:rFonts w:ascii="Sakkal Majalla" w:hAnsi="Sakkal Majalla" w:cs="Sakkal Majalla"/>
          <w:color w:val="171717" w:themeColor="background2" w:themeShade="1A"/>
          <w:sz w:val="28"/>
          <w:szCs w:val="28"/>
          <w:rtl/>
        </w:rPr>
        <w:t>و</w:t>
      </w:r>
      <w:r w:rsidR="002D30A7" w:rsidRPr="00E162AC">
        <w:rPr>
          <w:rFonts w:ascii="Sakkal Majalla" w:hAnsi="Sakkal Majalla" w:cs="Sakkal Majalla"/>
          <w:color w:val="171717" w:themeColor="background2" w:themeShade="1A"/>
          <w:sz w:val="28"/>
          <w:szCs w:val="28"/>
          <w:rtl/>
        </w:rPr>
        <w:t xml:space="preserve"> </w:t>
      </w:r>
      <w:r w:rsidR="00253E2E" w:rsidRPr="00E162AC">
        <w:rPr>
          <w:rFonts w:ascii="Sakkal Majalla" w:eastAsia="Calibri" w:hAnsi="Sakkal Majalla" w:cs="Sakkal Majalla"/>
          <w:color w:val="171717" w:themeColor="background2" w:themeShade="1A"/>
          <w:kern w:val="0"/>
          <w:sz w:val="28"/>
          <w:szCs w:val="28"/>
          <w:rtl/>
          <w14:ligatures w14:val="none"/>
        </w:rPr>
        <w:t xml:space="preserve">أثر الثقافة التنظيمية بأبعادها المتمثلة في (القيم التنظيمية – المعتقدات التنظيمية – المعايير التنظيمية – التوقعات التنظيمية) على جودة خدمات الرعاية الصحية في مراكز الرعاية الصحية الأولية: دراسة تطبيقية على وزارة الصحة </w:t>
      </w:r>
      <w:proofErr w:type="spellStart"/>
      <w:r w:rsidR="00253E2E" w:rsidRPr="00E162AC">
        <w:rPr>
          <w:rFonts w:ascii="Sakkal Majalla" w:eastAsia="Calibri" w:hAnsi="Sakkal Majalla" w:cs="Sakkal Majalla"/>
          <w:color w:val="171717" w:themeColor="background2" w:themeShade="1A"/>
          <w:kern w:val="0"/>
          <w:sz w:val="28"/>
          <w:szCs w:val="28"/>
          <w:rtl/>
          <w14:ligatures w14:val="none"/>
        </w:rPr>
        <w:t>بالممكلة</w:t>
      </w:r>
      <w:proofErr w:type="spellEnd"/>
      <w:r w:rsidR="00253E2E" w:rsidRPr="00E162AC">
        <w:rPr>
          <w:rFonts w:ascii="Sakkal Majalla" w:eastAsia="Calibri" w:hAnsi="Sakkal Majalla" w:cs="Sakkal Majalla"/>
          <w:color w:val="171717" w:themeColor="background2" w:themeShade="1A"/>
          <w:kern w:val="0"/>
          <w:sz w:val="28"/>
          <w:szCs w:val="28"/>
          <w:rtl/>
          <w14:ligatures w14:val="none"/>
        </w:rPr>
        <w:t xml:space="preserve"> العربية السعودية</w:t>
      </w:r>
      <w:r w:rsidR="009B37BE" w:rsidRPr="00E162AC">
        <w:rPr>
          <w:rFonts w:ascii="Sakkal Majalla" w:hAnsi="Sakkal Majalla" w:cs="Sakkal Majalla"/>
          <w:color w:val="171717" w:themeColor="background2" w:themeShade="1A"/>
          <w:sz w:val="28"/>
          <w:szCs w:val="28"/>
          <w:rtl/>
        </w:rPr>
        <w:t xml:space="preserve">؟ وتتفرع منه عدة أسئلة فرعية </w:t>
      </w:r>
      <w:proofErr w:type="spellStart"/>
      <w:r w:rsidR="009B37BE" w:rsidRPr="00E162AC">
        <w:rPr>
          <w:rFonts w:ascii="Sakkal Majalla" w:hAnsi="Sakkal Majalla" w:cs="Sakkal Majalla"/>
          <w:color w:val="171717" w:themeColor="background2" w:themeShade="1A"/>
          <w:sz w:val="28"/>
          <w:szCs w:val="28"/>
          <w:rtl/>
        </w:rPr>
        <w:t>كالتالى</w:t>
      </w:r>
      <w:proofErr w:type="spellEnd"/>
      <w:r w:rsidR="009B37BE" w:rsidRPr="00E162AC">
        <w:rPr>
          <w:rFonts w:ascii="Sakkal Majalla" w:hAnsi="Sakkal Majalla" w:cs="Sakkal Majalla"/>
          <w:color w:val="171717" w:themeColor="background2" w:themeShade="1A"/>
          <w:sz w:val="28"/>
          <w:szCs w:val="28"/>
          <w:rtl/>
        </w:rPr>
        <w:t>:</w:t>
      </w:r>
      <w:bookmarkEnd w:id="11"/>
      <w:r w:rsidR="009B37BE" w:rsidRPr="00E162AC">
        <w:rPr>
          <w:rFonts w:ascii="Sakkal Majalla" w:hAnsi="Sakkal Majalla" w:cs="Sakkal Majalla"/>
          <w:color w:val="171717" w:themeColor="background2" w:themeShade="1A"/>
          <w:sz w:val="28"/>
          <w:szCs w:val="28"/>
          <w:rtl/>
        </w:rPr>
        <w:t xml:space="preserve"> </w:t>
      </w:r>
    </w:p>
    <w:p w14:paraId="49BF0ADB" w14:textId="6F1A06DB" w:rsidR="00F30BD7" w:rsidRPr="00E162AC" w:rsidRDefault="00F30BD7" w:rsidP="00227E7D">
      <w:pPr>
        <w:pStyle w:val="a6"/>
        <w:numPr>
          <w:ilvl w:val="0"/>
          <w:numId w:val="6"/>
        </w:numPr>
        <w:spacing w:before="100" w:beforeAutospacing="1" w:after="100" w:afterAutospacing="1" w:line="360" w:lineRule="auto"/>
        <w:ind w:left="423"/>
        <w:contextualSpacing w:val="0"/>
        <w:jc w:val="both"/>
        <w:rPr>
          <w:rFonts w:ascii="Sakkal Majalla" w:hAnsi="Sakkal Majalla" w:cs="Sakkal Majalla"/>
          <w:color w:val="171717" w:themeColor="background2" w:themeShade="1A"/>
          <w:sz w:val="28"/>
          <w:szCs w:val="28"/>
          <w:rtl/>
        </w:rPr>
      </w:pPr>
      <w:bookmarkStart w:id="12" w:name="_Toc169790493"/>
      <w:r w:rsidRPr="00E162AC">
        <w:rPr>
          <w:rFonts w:ascii="Sakkal Majalla" w:hAnsi="Sakkal Majalla" w:cs="Sakkal Majalla"/>
          <w:color w:val="171717" w:themeColor="background2" w:themeShade="1A"/>
          <w:sz w:val="28"/>
          <w:szCs w:val="28"/>
          <w:rtl/>
        </w:rPr>
        <w:t xml:space="preserve">السؤال الفرعي الأول: </w:t>
      </w:r>
      <w:r w:rsidR="00A3547E" w:rsidRPr="00E162AC">
        <w:rPr>
          <w:rFonts w:ascii="Sakkal Majalla" w:hAnsi="Sakkal Majalla" w:cs="Sakkal Majalla"/>
          <w:color w:val="171717" w:themeColor="background2" w:themeShade="1A"/>
          <w:sz w:val="28"/>
          <w:szCs w:val="28"/>
          <w:rtl/>
        </w:rPr>
        <w:t xml:space="preserve">كيف </w:t>
      </w:r>
      <w:r w:rsidR="00B46F1C" w:rsidRPr="00E162AC">
        <w:rPr>
          <w:rFonts w:ascii="Sakkal Majalla" w:hAnsi="Sakkal Majalla" w:cs="Sakkal Majalla"/>
          <w:color w:val="171717" w:themeColor="background2" w:themeShade="1A"/>
          <w:sz w:val="28"/>
          <w:szCs w:val="28"/>
          <w:rtl/>
        </w:rPr>
        <w:t>ي</w:t>
      </w:r>
      <w:r w:rsidR="001510C1" w:rsidRPr="00E162AC">
        <w:rPr>
          <w:rFonts w:ascii="Sakkal Majalla" w:hAnsi="Sakkal Majalla" w:cs="Sakkal Majalla"/>
          <w:color w:val="171717" w:themeColor="background2" w:themeShade="1A"/>
          <w:sz w:val="28"/>
          <w:szCs w:val="28"/>
          <w:rtl/>
        </w:rPr>
        <w:t>ؤثر</w:t>
      </w:r>
      <w:r w:rsidR="00094E98" w:rsidRPr="00E162AC">
        <w:rPr>
          <w:rFonts w:ascii="Sakkal Majalla" w:hAnsi="Sakkal Majalla" w:cs="Sakkal Majalla"/>
          <w:color w:val="171717" w:themeColor="background2" w:themeShade="1A"/>
          <w:sz w:val="28"/>
          <w:szCs w:val="28"/>
          <w:rtl/>
        </w:rPr>
        <w:t xml:space="preserve"> </w:t>
      </w:r>
      <w:r w:rsidR="00253E2E" w:rsidRPr="00E162AC">
        <w:rPr>
          <w:rFonts w:ascii="Sakkal Majalla" w:hAnsi="Sakkal Majalla" w:cs="Sakkal Majalla"/>
          <w:color w:val="171717" w:themeColor="background2" w:themeShade="1A"/>
          <w:sz w:val="28"/>
          <w:szCs w:val="28"/>
          <w:rtl/>
        </w:rPr>
        <w:t xml:space="preserve">القيم التنظيمية </w:t>
      </w:r>
      <w:r w:rsidR="00253E2E" w:rsidRPr="00E162AC">
        <w:rPr>
          <w:rFonts w:ascii="Sakkal Majalla" w:eastAsia="Calibri" w:hAnsi="Sakkal Majalla" w:cs="Sakkal Majalla"/>
          <w:color w:val="171717" w:themeColor="background2" w:themeShade="1A"/>
          <w:kern w:val="0"/>
          <w:sz w:val="28"/>
          <w:szCs w:val="28"/>
          <w:rtl/>
          <w14:ligatures w14:val="none"/>
        </w:rPr>
        <w:t xml:space="preserve">على جودة خدمات الرعاية الصحية في مراكز الرعاية الصحية الأولية: دراسة تطبيقية على وزارة الصحة </w:t>
      </w:r>
      <w:proofErr w:type="spellStart"/>
      <w:r w:rsidR="00253E2E" w:rsidRPr="00E162AC">
        <w:rPr>
          <w:rFonts w:ascii="Sakkal Majalla" w:eastAsia="Calibri" w:hAnsi="Sakkal Majalla" w:cs="Sakkal Majalla"/>
          <w:color w:val="171717" w:themeColor="background2" w:themeShade="1A"/>
          <w:kern w:val="0"/>
          <w:sz w:val="28"/>
          <w:szCs w:val="28"/>
          <w:rtl/>
          <w14:ligatures w14:val="none"/>
        </w:rPr>
        <w:t>بالممكلة</w:t>
      </w:r>
      <w:proofErr w:type="spellEnd"/>
      <w:r w:rsidR="00253E2E" w:rsidRPr="00E162AC">
        <w:rPr>
          <w:rFonts w:ascii="Sakkal Majalla" w:eastAsia="Calibri" w:hAnsi="Sakkal Majalla" w:cs="Sakkal Majalla"/>
          <w:color w:val="171717" w:themeColor="background2" w:themeShade="1A"/>
          <w:kern w:val="0"/>
          <w:sz w:val="28"/>
          <w:szCs w:val="28"/>
          <w:rtl/>
          <w14:ligatures w14:val="none"/>
        </w:rPr>
        <w:t xml:space="preserve"> العربية السعودية</w:t>
      </w:r>
      <w:r w:rsidR="00A3547E" w:rsidRPr="00E162AC">
        <w:rPr>
          <w:rFonts w:ascii="Sakkal Majalla" w:hAnsi="Sakkal Majalla" w:cs="Sakkal Majalla"/>
          <w:color w:val="171717" w:themeColor="background2" w:themeShade="1A"/>
          <w:sz w:val="28"/>
          <w:szCs w:val="28"/>
          <w:rtl/>
        </w:rPr>
        <w:t>؟</w:t>
      </w:r>
      <w:bookmarkEnd w:id="12"/>
    </w:p>
    <w:p w14:paraId="76CA1168" w14:textId="5B13CCDC" w:rsidR="00B46F1C" w:rsidRPr="00E162AC" w:rsidRDefault="00F30BD7" w:rsidP="00227E7D">
      <w:pPr>
        <w:pStyle w:val="a6"/>
        <w:numPr>
          <w:ilvl w:val="0"/>
          <w:numId w:val="6"/>
        </w:numPr>
        <w:spacing w:before="100" w:beforeAutospacing="1" w:after="100" w:afterAutospacing="1" w:line="360" w:lineRule="auto"/>
        <w:ind w:left="423"/>
        <w:contextualSpacing w:val="0"/>
        <w:jc w:val="both"/>
        <w:rPr>
          <w:rFonts w:ascii="Sakkal Majalla" w:hAnsi="Sakkal Majalla" w:cs="Sakkal Majalla"/>
          <w:color w:val="171717" w:themeColor="background2" w:themeShade="1A"/>
          <w:sz w:val="28"/>
          <w:szCs w:val="28"/>
        </w:rPr>
      </w:pPr>
      <w:bookmarkStart w:id="13" w:name="_Toc169790494"/>
      <w:r w:rsidRPr="00E162AC">
        <w:rPr>
          <w:rFonts w:ascii="Sakkal Majalla" w:hAnsi="Sakkal Majalla" w:cs="Sakkal Majalla"/>
          <w:color w:val="171717" w:themeColor="background2" w:themeShade="1A"/>
          <w:sz w:val="28"/>
          <w:szCs w:val="28"/>
          <w:rtl/>
        </w:rPr>
        <w:t xml:space="preserve">السؤال الفرعي الثاني: </w:t>
      </w:r>
      <w:r w:rsidR="00A3547E" w:rsidRPr="00E162AC">
        <w:rPr>
          <w:rFonts w:ascii="Sakkal Majalla" w:hAnsi="Sakkal Majalla" w:cs="Sakkal Majalla"/>
          <w:color w:val="171717" w:themeColor="background2" w:themeShade="1A"/>
          <w:sz w:val="28"/>
          <w:szCs w:val="28"/>
          <w:rtl/>
        </w:rPr>
        <w:t xml:space="preserve">ما هو </w:t>
      </w:r>
      <w:bookmarkEnd w:id="13"/>
      <w:r w:rsidR="001510C1" w:rsidRPr="00E162AC">
        <w:rPr>
          <w:rFonts w:ascii="Sakkal Majalla" w:hAnsi="Sakkal Majalla" w:cs="Sakkal Majalla"/>
          <w:color w:val="171717" w:themeColor="background2" w:themeShade="1A"/>
          <w:sz w:val="28"/>
          <w:szCs w:val="28"/>
          <w:rtl/>
        </w:rPr>
        <w:t>تأثير</w:t>
      </w:r>
      <w:r w:rsidR="00E802F2" w:rsidRPr="00E162AC">
        <w:rPr>
          <w:rFonts w:ascii="Sakkal Majalla" w:hAnsi="Sakkal Majalla" w:cs="Sakkal Majalla"/>
          <w:color w:val="171717" w:themeColor="background2" w:themeShade="1A"/>
          <w:sz w:val="28"/>
          <w:szCs w:val="28"/>
          <w:rtl/>
        </w:rPr>
        <w:t xml:space="preserve"> </w:t>
      </w:r>
      <w:r w:rsidR="00253E2E" w:rsidRPr="00E162AC">
        <w:rPr>
          <w:rFonts w:ascii="Sakkal Majalla" w:eastAsia="Calibri" w:hAnsi="Sakkal Majalla" w:cs="Sakkal Majalla"/>
          <w:color w:val="171717" w:themeColor="background2" w:themeShade="1A"/>
          <w:kern w:val="0"/>
          <w:sz w:val="28"/>
          <w:szCs w:val="28"/>
          <w:rtl/>
          <w14:ligatures w14:val="none"/>
        </w:rPr>
        <w:t xml:space="preserve">المعتقدات التنظيمية على جودة خدمات الرعاية الصحية في مراكز الرعاية الصحية الأولية: دراسة تطبيقية على وزارة الصحة </w:t>
      </w:r>
      <w:proofErr w:type="spellStart"/>
      <w:r w:rsidR="00253E2E" w:rsidRPr="00E162AC">
        <w:rPr>
          <w:rFonts w:ascii="Sakkal Majalla" w:eastAsia="Calibri" w:hAnsi="Sakkal Majalla" w:cs="Sakkal Majalla"/>
          <w:color w:val="171717" w:themeColor="background2" w:themeShade="1A"/>
          <w:kern w:val="0"/>
          <w:sz w:val="28"/>
          <w:szCs w:val="28"/>
          <w:rtl/>
          <w14:ligatures w14:val="none"/>
        </w:rPr>
        <w:t>بالممكلة</w:t>
      </w:r>
      <w:proofErr w:type="spellEnd"/>
      <w:r w:rsidR="00253E2E" w:rsidRPr="00E162AC">
        <w:rPr>
          <w:rFonts w:ascii="Sakkal Majalla" w:eastAsia="Calibri" w:hAnsi="Sakkal Majalla" w:cs="Sakkal Majalla"/>
          <w:color w:val="171717" w:themeColor="background2" w:themeShade="1A"/>
          <w:kern w:val="0"/>
          <w:sz w:val="28"/>
          <w:szCs w:val="28"/>
          <w:rtl/>
          <w14:ligatures w14:val="none"/>
        </w:rPr>
        <w:t xml:space="preserve"> العربية السعودية</w:t>
      </w:r>
      <w:r w:rsidR="001510C1" w:rsidRPr="00E162AC">
        <w:rPr>
          <w:rFonts w:ascii="Sakkal Majalla" w:hAnsi="Sakkal Majalla" w:cs="Sakkal Majalla"/>
          <w:color w:val="171717" w:themeColor="background2" w:themeShade="1A"/>
          <w:sz w:val="28"/>
          <w:szCs w:val="28"/>
          <w:rtl/>
        </w:rPr>
        <w:t>؟</w:t>
      </w:r>
    </w:p>
    <w:p w14:paraId="58E1E41E" w14:textId="3F5D6BD9" w:rsidR="006F6494" w:rsidRPr="00E162AC" w:rsidRDefault="006F6494" w:rsidP="00227E7D">
      <w:pPr>
        <w:pStyle w:val="a6"/>
        <w:numPr>
          <w:ilvl w:val="0"/>
          <w:numId w:val="6"/>
        </w:numPr>
        <w:spacing w:before="100" w:beforeAutospacing="1" w:after="100" w:afterAutospacing="1" w:line="360" w:lineRule="auto"/>
        <w:ind w:left="423"/>
        <w:contextualSpacing w:val="0"/>
        <w:jc w:val="both"/>
        <w:rPr>
          <w:rFonts w:ascii="Sakkal Majalla" w:hAnsi="Sakkal Majalla" w:cs="Sakkal Majalla"/>
          <w:color w:val="171717" w:themeColor="background2" w:themeShade="1A"/>
          <w:sz w:val="28"/>
          <w:szCs w:val="28"/>
          <w:rtl/>
        </w:rPr>
      </w:pPr>
      <w:r w:rsidRPr="00E162AC">
        <w:rPr>
          <w:rFonts w:ascii="Sakkal Majalla" w:hAnsi="Sakkal Majalla" w:cs="Sakkal Majalla"/>
          <w:color w:val="171717" w:themeColor="background2" w:themeShade="1A"/>
          <w:sz w:val="28"/>
          <w:szCs w:val="28"/>
          <w:rtl/>
        </w:rPr>
        <w:t xml:space="preserve">السؤال الفرعي الثالث: كيف تؤثر </w:t>
      </w:r>
      <w:r w:rsidR="00253E2E" w:rsidRPr="00E162AC">
        <w:rPr>
          <w:rFonts w:ascii="Sakkal Majalla" w:hAnsi="Sakkal Majalla" w:cs="Sakkal Majalla"/>
          <w:color w:val="171717" w:themeColor="background2" w:themeShade="1A"/>
          <w:sz w:val="28"/>
          <w:szCs w:val="28"/>
          <w:rtl/>
        </w:rPr>
        <w:t xml:space="preserve">المعايير التنظيمية على جودة خدمات الرعاية الصحية في مراكز الرعاية الصحية الأولية: دراسة تطبيقية على وزارة الصحة </w:t>
      </w:r>
      <w:proofErr w:type="spellStart"/>
      <w:r w:rsidR="00253E2E" w:rsidRPr="00E162AC">
        <w:rPr>
          <w:rFonts w:ascii="Sakkal Majalla" w:hAnsi="Sakkal Majalla" w:cs="Sakkal Majalla"/>
          <w:color w:val="171717" w:themeColor="background2" w:themeShade="1A"/>
          <w:sz w:val="28"/>
          <w:szCs w:val="28"/>
          <w:rtl/>
        </w:rPr>
        <w:t>بالممكلة</w:t>
      </w:r>
      <w:proofErr w:type="spellEnd"/>
      <w:r w:rsidR="00253E2E" w:rsidRPr="00E162AC">
        <w:rPr>
          <w:rFonts w:ascii="Sakkal Majalla" w:hAnsi="Sakkal Majalla" w:cs="Sakkal Majalla"/>
          <w:color w:val="171717" w:themeColor="background2" w:themeShade="1A"/>
          <w:sz w:val="28"/>
          <w:szCs w:val="28"/>
          <w:rtl/>
        </w:rPr>
        <w:t xml:space="preserve"> العربية السعودية</w:t>
      </w:r>
      <w:r w:rsidRPr="00E162AC">
        <w:rPr>
          <w:rFonts w:ascii="Sakkal Majalla" w:hAnsi="Sakkal Majalla" w:cs="Sakkal Majalla"/>
          <w:color w:val="171717" w:themeColor="background2" w:themeShade="1A"/>
          <w:sz w:val="28"/>
          <w:szCs w:val="28"/>
          <w:rtl/>
        </w:rPr>
        <w:t>؟</w:t>
      </w:r>
    </w:p>
    <w:p w14:paraId="52EA6350" w14:textId="2C2F0D5F" w:rsidR="006F6494" w:rsidRPr="00E162AC" w:rsidRDefault="006F6494" w:rsidP="00227E7D">
      <w:pPr>
        <w:pStyle w:val="a6"/>
        <w:numPr>
          <w:ilvl w:val="0"/>
          <w:numId w:val="6"/>
        </w:numPr>
        <w:spacing w:before="100" w:beforeAutospacing="1" w:after="100" w:afterAutospacing="1" w:line="360" w:lineRule="auto"/>
        <w:ind w:left="423"/>
        <w:contextualSpacing w:val="0"/>
        <w:jc w:val="both"/>
        <w:rPr>
          <w:rFonts w:ascii="Sakkal Majalla" w:hAnsi="Sakkal Majalla" w:cs="Sakkal Majalla"/>
          <w:color w:val="171717" w:themeColor="background2" w:themeShade="1A"/>
          <w:sz w:val="28"/>
          <w:szCs w:val="28"/>
        </w:rPr>
      </w:pPr>
      <w:r w:rsidRPr="00E162AC">
        <w:rPr>
          <w:rFonts w:ascii="Sakkal Majalla" w:hAnsi="Sakkal Majalla" w:cs="Sakkal Majalla"/>
          <w:color w:val="171717" w:themeColor="background2" w:themeShade="1A"/>
          <w:sz w:val="28"/>
          <w:szCs w:val="28"/>
          <w:rtl/>
        </w:rPr>
        <w:lastRenderedPageBreak/>
        <w:t xml:space="preserve">السؤال الفرعي الرابع: ما هو تأثير </w:t>
      </w:r>
      <w:r w:rsidR="00253E2E" w:rsidRPr="00E162AC">
        <w:rPr>
          <w:rFonts w:ascii="Sakkal Majalla" w:eastAsia="Calibri" w:hAnsi="Sakkal Majalla" w:cs="Sakkal Majalla"/>
          <w:color w:val="171717" w:themeColor="background2" w:themeShade="1A"/>
          <w:kern w:val="0"/>
          <w:sz w:val="28"/>
          <w:szCs w:val="28"/>
          <w:rtl/>
          <w14:ligatures w14:val="none"/>
        </w:rPr>
        <w:t xml:space="preserve">التوقعات التنظيمية على جودة خدمات الرعاية الصحية في مراكز الرعاية الصحية الأولية: دراسة تطبيقية على وزارة الصحة </w:t>
      </w:r>
      <w:proofErr w:type="spellStart"/>
      <w:r w:rsidR="00253E2E" w:rsidRPr="00E162AC">
        <w:rPr>
          <w:rFonts w:ascii="Sakkal Majalla" w:eastAsia="Calibri" w:hAnsi="Sakkal Majalla" w:cs="Sakkal Majalla"/>
          <w:color w:val="171717" w:themeColor="background2" w:themeShade="1A"/>
          <w:kern w:val="0"/>
          <w:sz w:val="28"/>
          <w:szCs w:val="28"/>
          <w:rtl/>
          <w14:ligatures w14:val="none"/>
        </w:rPr>
        <w:t>بالممكلة</w:t>
      </w:r>
      <w:proofErr w:type="spellEnd"/>
      <w:r w:rsidR="00253E2E" w:rsidRPr="00E162AC">
        <w:rPr>
          <w:rFonts w:ascii="Sakkal Majalla" w:eastAsia="Calibri" w:hAnsi="Sakkal Majalla" w:cs="Sakkal Majalla"/>
          <w:color w:val="171717" w:themeColor="background2" w:themeShade="1A"/>
          <w:kern w:val="0"/>
          <w:sz w:val="28"/>
          <w:szCs w:val="28"/>
          <w:rtl/>
          <w14:ligatures w14:val="none"/>
        </w:rPr>
        <w:t xml:space="preserve"> العربية السعودية</w:t>
      </w:r>
      <w:r w:rsidRPr="00E162AC">
        <w:rPr>
          <w:rFonts w:ascii="Sakkal Majalla" w:hAnsi="Sakkal Majalla" w:cs="Sakkal Majalla"/>
          <w:color w:val="171717" w:themeColor="background2" w:themeShade="1A"/>
          <w:sz w:val="28"/>
          <w:szCs w:val="28"/>
          <w:rtl/>
        </w:rPr>
        <w:t>؟</w:t>
      </w:r>
    </w:p>
    <w:p w14:paraId="2F2A7B78" w14:textId="77777777" w:rsidR="00FC13EF" w:rsidRPr="00E162AC" w:rsidRDefault="00FC13EF" w:rsidP="00FC13EF">
      <w:pPr>
        <w:tabs>
          <w:tab w:val="left" w:pos="2966"/>
        </w:tabs>
        <w:spacing w:before="100" w:beforeAutospacing="1" w:after="100" w:afterAutospacing="1" w:line="360" w:lineRule="auto"/>
        <w:jc w:val="both"/>
        <w:outlineLvl w:val="1"/>
        <w:rPr>
          <w:rFonts w:ascii="Sakkal Majalla" w:eastAsia="Calibri" w:hAnsi="Sakkal Majalla" w:cs="Sakkal Majalla"/>
          <w:b/>
          <w:bCs/>
          <w:color w:val="171717" w:themeColor="background2" w:themeShade="1A"/>
          <w:kern w:val="0"/>
          <w:sz w:val="36"/>
          <w:szCs w:val="36"/>
          <w:rtl/>
          <w14:ligatures w14:val="none"/>
        </w:rPr>
      </w:pPr>
      <w:r w:rsidRPr="00E162AC">
        <w:rPr>
          <w:rFonts w:ascii="Sakkal Majalla" w:eastAsia="Calibri" w:hAnsi="Sakkal Majalla" w:cs="Sakkal Majalla"/>
          <w:b/>
          <w:bCs/>
          <w:color w:val="171717" w:themeColor="background2" w:themeShade="1A"/>
          <w:kern w:val="0"/>
          <w:sz w:val="36"/>
          <w:szCs w:val="36"/>
          <w:rtl/>
          <w14:ligatures w14:val="none"/>
        </w:rPr>
        <w:t xml:space="preserve">    </w:t>
      </w:r>
      <w:bookmarkStart w:id="14" w:name="_Toc191784637"/>
      <w:r w:rsidRPr="00E162AC">
        <w:rPr>
          <w:rFonts w:ascii="Sakkal Majalla" w:eastAsia="Calibri" w:hAnsi="Sakkal Majalla" w:cs="Sakkal Majalla"/>
          <w:b/>
          <w:bCs/>
          <w:color w:val="171717" w:themeColor="background2" w:themeShade="1A"/>
          <w:kern w:val="0"/>
          <w:sz w:val="36"/>
          <w:szCs w:val="36"/>
          <w:rtl/>
          <w14:ligatures w14:val="none"/>
        </w:rPr>
        <w:t>4.1 فروض الدراسة:</w:t>
      </w:r>
      <w:bookmarkEnd w:id="14"/>
    </w:p>
    <w:p w14:paraId="7E37B0E5" w14:textId="0BCF7DC5" w:rsidR="00F30BD7" w:rsidRPr="00E162AC" w:rsidRDefault="00F30BD7" w:rsidP="00FC13EF">
      <w:pPr>
        <w:tabs>
          <w:tab w:val="left" w:pos="2966"/>
        </w:tabs>
        <w:spacing w:before="100" w:beforeAutospacing="1" w:after="100" w:afterAutospacing="1" w:line="360" w:lineRule="auto"/>
        <w:ind w:left="-2" w:firstLine="720"/>
        <w:jc w:val="both"/>
        <w:rPr>
          <w:rFonts w:ascii="Sakkal Majalla" w:eastAsia="Calibri" w:hAnsi="Sakkal Majalla" w:cs="Sakkal Majalla"/>
          <w:color w:val="171717" w:themeColor="background2" w:themeShade="1A"/>
          <w:kern w:val="0"/>
          <w:sz w:val="28"/>
          <w:szCs w:val="28"/>
          <w:rtl/>
          <w14:ligatures w14:val="none"/>
        </w:rPr>
      </w:pPr>
      <w:proofErr w:type="spellStart"/>
      <w:r w:rsidRPr="00E162AC">
        <w:rPr>
          <w:rFonts w:ascii="Sakkal Majalla" w:eastAsia="Calibri" w:hAnsi="Sakkal Majalla" w:cs="Sakkal Majalla"/>
          <w:color w:val="171717" w:themeColor="background2" w:themeShade="1A"/>
          <w:kern w:val="0"/>
          <w:sz w:val="28"/>
          <w:szCs w:val="28"/>
          <w:rtl/>
          <w14:ligatures w14:val="none"/>
        </w:rPr>
        <w:t>بناءا</w:t>
      </w:r>
      <w:proofErr w:type="spellEnd"/>
      <w:r w:rsidRPr="00E162AC">
        <w:rPr>
          <w:rFonts w:ascii="Sakkal Majalla" w:eastAsia="Calibri" w:hAnsi="Sakkal Majalla" w:cs="Sakkal Majalla"/>
          <w:color w:val="171717" w:themeColor="background2" w:themeShade="1A"/>
          <w:kern w:val="0"/>
          <w:sz w:val="28"/>
          <w:szCs w:val="28"/>
          <w:rtl/>
          <w14:ligatures w14:val="none"/>
        </w:rPr>
        <w:t xml:space="preserve"> على ما تم عرضه من أهداف الدراسة ومشكلتها وأهميتها يمكننا تحديد فرضيات الدراسة من خلال فرضية رئيسية تتمثل في: </w:t>
      </w:r>
    </w:p>
    <w:p w14:paraId="398A4644" w14:textId="3E129DFE" w:rsidR="00F30BD7" w:rsidRPr="00E162AC" w:rsidRDefault="00F30BD7" w:rsidP="00FC13EF">
      <w:pPr>
        <w:tabs>
          <w:tab w:val="left" w:pos="2966"/>
        </w:tabs>
        <w:spacing w:before="100" w:beforeAutospacing="1" w:after="100" w:afterAutospacing="1" w:line="360" w:lineRule="auto"/>
        <w:ind w:left="-2" w:firstLine="720"/>
        <w:jc w:val="both"/>
        <w:rPr>
          <w:rFonts w:ascii="Sakkal Majalla" w:eastAsia="Calibri" w:hAnsi="Sakkal Majalla" w:cs="Sakkal Majalla"/>
          <w:color w:val="171717" w:themeColor="background2" w:themeShade="1A"/>
          <w:kern w:val="0"/>
          <w:sz w:val="28"/>
          <w:szCs w:val="28"/>
          <w:rtl/>
          <w14:ligatures w14:val="none"/>
        </w:rPr>
      </w:pPr>
      <w:bookmarkStart w:id="15" w:name="_Hlk191688449"/>
      <w:r w:rsidRPr="00E162AC">
        <w:rPr>
          <w:rFonts w:ascii="Sakkal Majalla" w:eastAsia="Calibri" w:hAnsi="Sakkal Majalla" w:cs="Sakkal Majalla"/>
          <w:b/>
          <w:bCs/>
          <w:color w:val="171717" w:themeColor="background2" w:themeShade="1A"/>
          <w:kern w:val="0"/>
          <w:sz w:val="28"/>
          <w:szCs w:val="28"/>
          <w:rtl/>
          <w14:ligatures w14:val="none"/>
        </w:rPr>
        <w:t>الفرضية الرئيسة الأولى</w:t>
      </w:r>
      <w:r w:rsidRPr="00E162AC">
        <w:rPr>
          <w:rFonts w:ascii="Sakkal Majalla" w:eastAsia="Calibri" w:hAnsi="Sakkal Majalla" w:cs="Sakkal Majalla"/>
          <w:color w:val="171717" w:themeColor="background2" w:themeShade="1A"/>
          <w:kern w:val="0"/>
          <w:sz w:val="28"/>
          <w:szCs w:val="28"/>
          <w:rtl/>
          <w14:ligatures w14:val="none"/>
        </w:rPr>
        <w:t xml:space="preserve">: يوجد أثر ذو دلالة إحصائية عند مستوى دلالة </w:t>
      </w:r>
      <w:proofErr w:type="gramStart"/>
      <w:r w:rsidRPr="00E162AC">
        <w:rPr>
          <w:rFonts w:ascii="Sakkal Majalla" w:eastAsia="Times New Roman" w:hAnsi="Sakkal Majalla" w:cs="Sakkal Majalla"/>
          <w:color w:val="171717" w:themeColor="background2" w:themeShade="1A"/>
          <w:kern w:val="0"/>
          <w:sz w:val="28"/>
          <w:szCs w:val="28"/>
          <w:rtl/>
          <w:lang w:bidi="ar-JO"/>
          <w14:ligatures w14:val="none"/>
        </w:rPr>
        <w:t>( 0</w:t>
      </w:r>
      <w:proofErr w:type="gramEnd"/>
      <w:r w:rsidRPr="00E162AC">
        <w:rPr>
          <w:rFonts w:ascii="Sakkal Majalla" w:eastAsia="Times New Roman" w:hAnsi="Sakkal Majalla" w:cs="Sakkal Majalla"/>
          <w:color w:val="171717" w:themeColor="background2" w:themeShade="1A"/>
          <w:kern w:val="0"/>
          <w:sz w:val="28"/>
          <w:szCs w:val="28"/>
          <w:rtl/>
          <w:lang w:bidi="ar-JO"/>
          <w14:ligatures w14:val="none"/>
        </w:rPr>
        <w:t>.05≥</w:t>
      </w:r>
      <w:r w:rsidRPr="00E162AC">
        <w:rPr>
          <w:rFonts w:ascii="Sakkal Majalla" w:eastAsia="Times New Roman" w:hAnsi="Sakkal Majalla" w:cs="Sakkal Majalla"/>
          <w:color w:val="171717" w:themeColor="background2" w:themeShade="1A"/>
          <w:kern w:val="0"/>
          <w:sz w:val="28"/>
          <w:szCs w:val="28"/>
          <w:lang w:bidi="ar-JO"/>
          <w14:ligatures w14:val="none"/>
        </w:rPr>
        <w:t>a</w:t>
      </w:r>
      <w:r w:rsidRPr="00E162AC">
        <w:rPr>
          <w:rFonts w:ascii="Sakkal Majalla" w:eastAsia="Times New Roman" w:hAnsi="Sakkal Majalla" w:cs="Sakkal Majalla"/>
          <w:color w:val="171717" w:themeColor="background2" w:themeShade="1A"/>
          <w:kern w:val="0"/>
          <w:sz w:val="28"/>
          <w:szCs w:val="28"/>
          <w:rtl/>
          <w:lang w:bidi="ar-JO"/>
          <w14:ligatures w14:val="none"/>
        </w:rPr>
        <w:t xml:space="preserve"> ) </w:t>
      </w:r>
      <w:r w:rsidR="00B9286F" w:rsidRPr="00E162AC">
        <w:rPr>
          <w:rFonts w:ascii="Sakkal Majalla" w:eastAsia="Times New Roman" w:hAnsi="Sakkal Majalla" w:cs="Sakkal Majalla"/>
          <w:color w:val="171717" w:themeColor="background2" w:themeShade="1A"/>
          <w:kern w:val="0"/>
          <w:sz w:val="28"/>
          <w:szCs w:val="28"/>
          <w:rtl/>
          <w:lang w:bidi="ar-JO"/>
          <w14:ligatures w14:val="none"/>
        </w:rPr>
        <w:t>ل</w:t>
      </w:r>
      <w:r w:rsidR="00253E2E" w:rsidRPr="00E162AC">
        <w:rPr>
          <w:rFonts w:ascii="Sakkal Majalla" w:eastAsia="Times New Roman" w:hAnsi="Sakkal Majalla" w:cs="Sakkal Majalla"/>
          <w:color w:val="171717" w:themeColor="background2" w:themeShade="1A"/>
          <w:kern w:val="0"/>
          <w:sz w:val="28"/>
          <w:szCs w:val="28"/>
          <w:rtl/>
          <w:lang w:bidi="ar-JO"/>
          <w14:ligatures w14:val="none"/>
        </w:rPr>
        <w:t>لثقافة التنظيمية بأبعادها المتمثلة في (القيم التنظيمية – المعتقدات التنظيمية – المعايير التنظيمية – التوقعات التنظيمية) على جودة خدمات الرعاية الصحية في مراكز الرعاية الصحية الأولية</w:t>
      </w:r>
      <w:r w:rsidR="00965797" w:rsidRPr="00E162AC">
        <w:rPr>
          <w:rFonts w:ascii="Sakkal Majalla" w:eastAsia="Times New Roman" w:hAnsi="Sakkal Majalla" w:cs="Sakkal Majalla"/>
          <w:color w:val="171717" w:themeColor="background2" w:themeShade="1A"/>
          <w:kern w:val="0"/>
          <w:sz w:val="28"/>
          <w:szCs w:val="28"/>
          <w:rtl/>
          <w:lang w:bidi="ar-JO"/>
          <w14:ligatures w14:val="none"/>
        </w:rPr>
        <w:t xml:space="preserve"> بالتطبيق </w:t>
      </w:r>
      <w:r w:rsidR="00253E2E" w:rsidRPr="00E162AC">
        <w:rPr>
          <w:rFonts w:ascii="Sakkal Majalla" w:eastAsia="Times New Roman" w:hAnsi="Sakkal Majalla" w:cs="Sakkal Majalla"/>
          <w:color w:val="171717" w:themeColor="background2" w:themeShade="1A"/>
          <w:kern w:val="0"/>
          <w:sz w:val="28"/>
          <w:szCs w:val="28"/>
          <w:rtl/>
          <w:lang w:bidi="ar-JO"/>
          <w14:ligatures w14:val="none"/>
        </w:rPr>
        <w:t>على وزارة الصحة بالمم</w:t>
      </w:r>
      <w:r w:rsidR="00965797" w:rsidRPr="00E162AC">
        <w:rPr>
          <w:rFonts w:ascii="Sakkal Majalla" w:eastAsia="Times New Roman" w:hAnsi="Sakkal Majalla" w:cs="Sakkal Majalla"/>
          <w:color w:val="171717" w:themeColor="background2" w:themeShade="1A"/>
          <w:kern w:val="0"/>
          <w:sz w:val="28"/>
          <w:szCs w:val="28"/>
          <w:rtl/>
          <w:lang w:bidi="ar-JO"/>
          <w14:ligatures w14:val="none"/>
        </w:rPr>
        <w:t>ل</w:t>
      </w:r>
      <w:r w:rsidR="00253E2E" w:rsidRPr="00E162AC">
        <w:rPr>
          <w:rFonts w:ascii="Sakkal Majalla" w:eastAsia="Times New Roman" w:hAnsi="Sakkal Majalla" w:cs="Sakkal Majalla"/>
          <w:color w:val="171717" w:themeColor="background2" w:themeShade="1A"/>
          <w:kern w:val="0"/>
          <w:sz w:val="28"/>
          <w:szCs w:val="28"/>
          <w:rtl/>
          <w:lang w:bidi="ar-JO"/>
          <w14:ligatures w14:val="none"/>
        </w:rPr>
        <w:t>كة العربية السعودية</w:t>
      </w:r>
      <w:bookmarkEnd w:id="15"/>
      <w:r w:rsidR="00951C04" w:rsidRPr="00E162AC">
        <w:rPr>
          <w:rFonts w:ascii="Sakkal Majalla" w:eastAsia="Times New Roman" w:hAnsi="Sakkal Majalla" w:cs="Sakkal Majalla"/>
          <w:color w:val="171717" w:themeColor="background2" w:themeShade="1A"/>
          <w:kern w:val="0"/>
          <w:sz w:val="28"/>
          <w:szCs w:val="28"/>
          <w:rtl/>
          <w:lang w:bidi="ar-JO"/>
          <w14:ligatures w14:val="none"/>
        </w:rPr>
        <w:t>.</w:t>
      </w:r>
    </w:p>
    <w:p w14:paraId="08B668F6" w14:textId="77777777" w:rsidR="00F30BD7" w:rsidRPr="00E162AC" w:rsidRDefault="00F30BD7" w:rsidP="00FC13EF">
      <w:pPr>
        <w:tabs>
          <w:tab w:val="left" w:pos="2966"/>
        </w:tabs>
        <w:spacing w:before="100" w:beforeAutospacing="1" w:after="100" w:afterAutospacing="1" w:line="360" w:lineRule="auto"/>
        <w:ind w:left="-2" w:firstLine="720"/>
        <w:jc w:val="both"/>
        <w:rPr>
          <w:rFonts w:ascii="Sakkal Majalla" w:eastAsia="Calibri" w:hAnsi="Sakkal Majalla" w:cs="Sakkal Majalla"/>
          <w:b/>
          <w:bCs/>
          <w:color w:val="171717" w:themeColor="background2" w:themeShade="1A"/>
          <w:kern w:val="0"/>
          <w:sz w:val="28"/>
          <w:szCs w:val="28"/>
          <w:rtl/>
          <w14:ligatures w14:val="none"/>
        </w:rPr>
      </w:pPr>
      <w:r w:rsidRPr="00E162AC">
        <w:rPr>
          <w:rFonts w:ascii="Sakkal Majalla" w:eastAsia="Calibri" w:hAnsi="Sakkal Majalla" w:cs="Sakkal Majalla"/>
          <w:b/>
          <w:bCs/>
          <w:color w:val="171717" w:themeColor="background2" w:themeShade="1A"/>
          <w:kern w:val="0"/>
          <w:sz w:val="28"/>
          <w:szCs w:val="28"/>
          <w:rtl/>
          <w14:ligatures w14:val="none"/>
        </w:rPr>
        <w:t>ينبثق من هذه الفرضية الفرضيات الفرعية التالية:</w:t>
      </w:r>
    </w:p>
    <w:p w14:paraId="58E55911" w14:textId="0F21819B" w:rsidR="00F30BD7" w:rsidRPr="00E162AC" w:rsidRDefault="00F30BD7" w:rsidP="00227E7D">
      <w:pPr>
        <w:numPr>
          <w:ilvl w:val="0"/>
          <w:numId w:val="5"/>
        </w:numPr>
        <w:tabs>
          <w:tab w:val="left" w:pos="2966"/>
        </w:tabs>
        <w:spacing w:before="100" w:beforeAutospacing="1" w:after="100" w:afterAutospacing="1" w:line="360" w:lineRule="auto"/>
        <w:ind w:left="423"/>
        <w:jc w:val="both"/>
        <w:rPr>
          <w:rFonts w:ascii="Sakkal Majalla" w:eastAsia="Calibri" w:hAnsi="Sakkal Majalla" w:cs="Sakkal Majalla"/>
          <w:color w:val="171717" w:themeColor="background2" w:themeShade="1A"/>
          <w:kern w:val="0"/>
          <w:sz w:val="28"/>
          <w:szCs w:val="28"/>
          <w:rtl/>
          <w14:ligatures w14:val="none"/>
        </w:rPr>
      </w:pPr>
      <w:bookmarkStart w:id="16" w:name="_Hlk191688467"/>
      <w:r w:rsidRPr="00E162AC">
        <w:rPr>
          <w:rFonts w:ascii="Sakkal Majalla" w:eastAsia="Calibri" w:hAnsi="Sakkal Majalla" w:cs="Sakkal Majalla"/>
          <w:color w:val="171717" w:themeColor="background2" w:themeShade="1A"/>
          <w:kern w:val="0"/>
          <w:sz w:val="28"/>
          <w:szCs w:val="28"/>
          <w:rtl/>
          <w:lang w:bidi="fa-IR"/>
          <w14:ligatures w14:val="none"/>
        </w:rPr>
        <w:t xml:space="preserve">الفرضية الفرعية الاولى: </w:t>
      </w:r>
      <w:bookmarkStart w:id="17" w:name="_Hlk181191347"/>
      <w:r w:rsidRPr="00E162AC">
        <w:rPr>
          <w:rFonts w:ascii="Sakkal Majalla" w:eastAsia="Calibri" w:hAnsi="Sakkal Majalla" w:cs="Sakkal Majalla"/>
          <w:color w:val="171717" w:themeColor="background2" w:themeShade="1A"/>
          <w:kern w:val="0"/>
          <w:sz w:val="28"/>
          <w:szCs w:val="28"/>
          <w:rtl/>
          <w14:ligatures w14:val="none"/>
        </w:rPr>
        <w:t>لا يوجد أثر ذو دلالة إحصائية عند مستوى دلالة ( 0.05≥</w:t>
      </w:r>
      <w:r w:rsidRPr="00E162AC">
        <w:rPr>
          <w:rFonts w:ascii="Sakkal Majalla" w:eastAsia="Calibri" w:hAnsi="Sakkal Majalla" w:cs="Sakkal Majalla"/>
          <w:color w:val="171717" w:themeColor="background2" w:themeShade="1A"/>
          <w:kern w:val="0"/>
          <w:sz w:val="28"/>
          <w:szCs w:val="28"/>
          <w14:ligatures w14:val="none"/>
        </w:rPr>
        <w:t>a</w:t>
      </w:r>
      <w:r w:rsidRPr="00E162AC">
        <w:rPr>
          <w:rFonts w:ascii="Sakkal Majalla" w:eastAsia="Calibri" w:hAnsi="Sakkal Majalla" w:cs="Sakkal Majalla"/>
          <w:color w:val="171717" w:themeColor="background2" w:themeShade="1A"/>
          <w:kern w:val="0"/>
          <w:sz w:val="28"/>
          <w:szCs w:val="28"/>
          <w:rtl/>
          <w14:ligatures w14:val="none"/>
        </w:rPr>
        <w:t xml:space="preserve"> )  </w:t>
      </w:r>
      <w:bookmarkEnd w:id="17"/>
      <w:r w:rsidR="00AE6EA6" w:rsidRPr="00E162AC">
        <w:rPr>
          <w:rFonts w:ascii="Sakkal Majalla" w:eastAsia="Calibri" w:hAnsi="Sakkal Majalla" w:cs="Sakkal Majalla"/>
          <w:color w:val="171717" w:themeColor="background2" w:themeShade="1A"/>
          <w:kern w:val="0"/>
          <w:sz w:val="28"/>
          <w:szCs w:val="28"/>
          <w:rtl/>
          <w14:ligatures w14:val="none"/>
        </w:rPr>
        <w:t>ل</w:t>
      </w:r>
      <w:r w:rsidR="00253E2E" w:rsidRPr="00E162AC">
        <w:rPr>
          <w:rFonts w:ascii="Sakkal Majalla" w:eastAsia="Calibri" w:hAnsi="Sakkal Majalla" w:cs="Sakkal Majalla"/>
          <w:color w:val="171717" w:themeColor="background2" w:themeShade="1A"/>
          <w:kern w:val="0"/>
          <w:sz w:val="28"/>
          <w:szCs w:val="28"/>
          <w:rtl/>
          <w14:ligatures w14:val="none"/>
        </w:rPr>
        <w:t xml:space="preserve">لقيم التنظيمية </w:t>
      </w:r>
      <w:r w:rsidR="00253E2E" w:rsidRPr="00E162AC">
        <w:rPr>
          <w:rFonts w:ascii="Sakkal Majalla" w:eastAsia="Times New Roman" w:hAnsi="Sakkal Majalla" w:cs="Sakkal Majalla"/>
          <w:color w:val="171717" w:themeColor="background2" w:themeShade="1A"/>
          <w:kern w:val="0"/>
          <w:sz w:val="28"/>
          <w:szCs w:val="28"/>
          <w:rtl/>
          <w:lang w:bidi="ar-JO"/>
          <w14:ligatures w14:val="none"/>
        </w:rPr>
        <w:t xml:space="preserve">على جودة خدمات الرعاية الصحية في مراكز الرعاية الصحية الأولية: دراسة تطبيقية على وزارة الصحة </w:t>
      </w:r>
      <w:proofErr w:type="spellStart"/>
      <w:r w:rsidR="00253E2E" w:rsidRPr="00E162AC">
        <w:rPr>
          <w:rFonts w:ascii="Sakkal Majalla" w:eastAsia="Times New Roman" w:hAnsi="Sakkal Majalla" w:cs="Sakkal Majalla"/>
          <w:color w:val="171717" w:themeColor="background2" w:themeShade="1A"/>
          <w:kern w:val="0"/>
          <w:sz w:val="28"/>
          <w:szCs w:val="28"/>
          <w:rtl/>
          <w:lang w:bidi="ar-JO"/>
          <w14:ligatures w14:val="none"/>
        </w:rPr>
        <w:t>بالممكلة</w:t>
      </w:r>
      <w:proofErr w:type="spellEnd"/>
      <w:r w:rsidR="00253E2E" w:rsidRPr="00E162AC">
        <w:rPr>
          <w:rFonts w:ascii="Sakkal Majalla" w:eastAsia="Times New Roman" w:hAnsi="Sakkal Majalla" w:cs="Sakkal Majalla"/>
          <w:color w:val="171717" w:themeColor="background2" w:themeShade="1A"/>
          <w:kern w:val="0"/>
          <w:sz w:val="28"/>
          <w:szCs w:val="28"/>
          <w:rtl/>
          <w:lang w:bidi="ar-JO"/>
          <w14:ligatures w14:val="none"/>
        </w:rPr>
        <w:t xml:space="preserve"> العربية السعودية</w:t>
      </w:r>
      <w:r w:rsidR="0033222A" w:rsidRPr="00E162AC">
        <w:rPr>
          <w:rFonts w:ascii="Sakkal Majalla" w:eastAsia="Calibri" w:hAnsi="Sakkal Majalla" w:cs="Sakkal Majalla"/>
          <w:color w:val="171717" w:themeColor="background2" w:themeShade="1A"/>
          <w:kern w:val="0"/>
          <w:sz w:val="28"/>
          <w:szCs w:val="28"/>
          <w:rtl/>
          <w14:ligatures w14:val="none"/>
        </w:rPr>
        <w:t>.</w:t>
      </w:r>
    </w:p>
    <w:p w14:paraId="7500F9BD" w14:textId="22630415" w:rsidR="00B46F1C" w:rsidRPr="00E162AC" w:rsidRDefault="00F30BD7" w:rsidP="00227E7D">
      <w:pPr>
        <w:numPr>
          <w:ilvl w:val="0"/>
          <w:numId w:val="5"/>
        </w:numPr>
        <w:spacing w:before="100" w:beforeAutospacing="1" w:after="100" w:afterAutospacing="1" w:line="360" w:lineRule="auto"/>
        <w:ind w:left="423"/>
        <w:jc w:val="both"/>
        <w:rPr>
          <w:rFonts w:ascii="Sakkal Majalla" w:eastAsia="Calibri" w:hAnsi="Sakkal Majalla" w:cs="Sakkal Majalla"/>
          <w:color w:val="171717" w:themeColor="background2" w:themeShade="1A"/>
          <w:kern w:val="0"/>
          <w:sz w:val="28"/>
          <w:szCs w:val="28"/>
          <w14:ligatures w14:val="none"/>
        </w:rPr>
      </w:pPr>
      <w:bookmarkStart w:id="18" w:name="_Hlk167245859"/>
      <w:bookmarkStart w:id="19" w:name="_Hlk191688498"/>
      <w:bookmarkEnd w:id="16"/>
      <w:r w:rsidRPr="00E162AC">
        <w:rPr>
          <w:rFonts w:ascii="Sakkal Majalla" w:eastAsia="Calibri" w:hAnsi="Sakkal Majalla" w:cs="Sakkal Majalla"/>
          <w:color w:val="171717" w:themeColor="background2" w:themeShade="1A"/>
          <w:kern w:val="0"/>
          <w:sz w:val="28"/>
          <w:szCs w:val="28"/>
          <w:rtl/>
          <w14:ligatures w14:val="none"/>
        </w:rPr>
        <w:t>الفرضية الفرعية الثانية</w:t>
      </w:r>
      <w:r w:rsidRPr="00E162AC">
        <w:rPr>
          <w:rFonts w:ascii="Sakkal Majalla" w:eastAsia="Calibri" w:hAnsi="Sakkal Majalla" w:cs="Sakkal Majalla"/>
          <w:color w:val="171717" w:themeColor="background2" w:themeShade="1A"/>
          <w:kern w:val="0"/>
          <w:sz w:val="28"/>
          <w:szCs w:val="28"/>
          <w:rtl/>
          <w:lang w:bidi="fa-IR"/>
          <w14:ligatures w14:val="none"/>
        </w:rPr>
        <w:t xml:space="preserve">: </w:t>
      </w:r>
      <w:bookmarkEnd w:id="18"/>
      <w:r w:rsidR="000B5271" w:rsidRPr="00E162AC">
        <w:rPr>
          <w:rFonts w:ascii="Sakkal Majalla" w:eastAsia="Calibri" w:hAnsi="Sakkal Majalla" w:cs="Sakkal Majalla"/>
          <w:color w:val="171717" w:themeColor="background2" w:themeShade="1A"/>
          <w:kern w:val="0"/>
          <w:sz w:val="28"/>
          <w:szCs w:val="28"/>
          <w:rtl/>
          <w14:ligatures w14:val="none"/>
        </w:rPr>
        <w:t xml:space="preserve">لا يوجد أثر ذو دلالة إحصائية عند مستوى دلالة </w:t>
      </w:r>
      <w:proofErr w:type="gramStart"/>
      <w:r w:rsidR="000B5271" w:rsidRPr="00E162AC">
        <w:rPr>
          <w:rFonts w:ascii="Sakkal Majalla" w:eastAsia="Calibri" w:hAnsi="Sakkal Majalla" w:cs="Sakkal Majalla"/>
          <w:color w:val="171717" w:themeColor="background2" w:themeShade="1A"/>
          <w:kern w:val="0"/>
          <w:sz w:val="28"/>
          <w:szCs w:val="28"/>
          <w:rtl/>
          <w14:ligatures w14:val="none"/>
        </w:rPr>
        <w:t>( 0</w:t>
      </w:r>
      <w:proofErr w:type="gramEnd"/>
      <w:r w:rsidR="000B5271" w:rsidRPr="00E162AC">
        <w:rPr>
          <w:rFonts w:ascii="Sakkal Majalla" w:eastAsia="Calibri" w:hAnsi="Sakkal Majalla" w:cs="Sakkal Majalla"/>
          <w:color w:val="171717" w:themeColor="background2" w:themeShade="1A"/>
          <w:kern w:val="0"/>
          <w:sz w:val="28"/>
          <w:szCs w:val="28"/>
          <w:rtl/>
          <w14:ligatures w14:val="none"/>
        </w:rPr>
        <w:t>.05≥</w:t>
      </w:r>
      <w:r w:rsidR="000B5271" w:rsidRPr="00E162AC">
        <w:rPr>
          <w:rFonts w:ascii="Sakkal Majalla" w:eastAsia="Calibri" w:hAnsi="Sakkal Majalla" w:cs="Sakkal Majalla"/>
          <w:color w:val="171717" w:themeColor="background2" w:themeShade="1A"/>
          <w:kern w:val="0"/>
          <w:sz w:val="28"/>
          <w:szCs w:val="28"/>
          <w14:ligatures w14:val="none"/>
        </w:rPr>
        <w:t>a</w:t>
      </w:r>
      <w:r w:rsidR="000B5271" w:rsidRPr="00E162AC">
        <w:rPr>
          <w:rFonts w:ascii="Sakkal Majalla" w:eastAsia="Calibri" w:hAnsi="Sakkal Majalla" w:cs="Sakkal Majalla"/>
          <w:color w:val="171717" w:themeColor="background2" w:themeShade="1A"/>
          <w:kern w:val="0"/>
          <w:sz w:val="28"/>
          <w:szCs w:val="28"/>
          <w:rtl/>
          <w14:ligatures w14:val="none"/>
        </w:rPr>
        <w:t xml:space="preserve"> )  </w:t>
      </w:r>
      <w:r w:rsidR="009019C0" w:rsidRPr="00E162AC">
        <w:rPr>
          <w:rFonts w:ascii="Sakkal Majalla" w:eastAsia="Calibri" w:hAnsi="Sakkal Majalla" w:cs="Sakkal Majalla"/>
          <w:color w:val="171717" w:themeColor="background2" w:themeShade="1A"/>
          <w:kern w:val="0"/>
          <w:sz w:val="28"/>
          <w:szCs w:val="28"/>
          <w:rtl/>
          <w14:ligatures w14:val="none"/>
        </w:rPr>
        <w:t>ل</w:t>
      </w:r>
      <w:r w:rsidR="00253E2E" w:rsidRPr="00E162AC">
        <w:rPr>
          <w:rFonts w:ascii="Sakkal Majalla" w:eastAsia="Calibri" w:hAnsi="Sakkal Majalla" w:cs="Sakkal Majalla"/>
          <w:color w:val="171717" w:themeColor="background2" w:themeShade="1A"/>
          <w:kern w:val="0"/>
          <w:sz w:val="28"/>
          <w:szCs w:val="28"/>
          <w:rtl/>
          <w14:ligatures w14:val="none"/>
        </w:rPr>
        <w:t xml:space="preserve">لمعتقدات التنظيمية على جودة خدمات الرعاية الصحية في مراكز الرعاية الصحية الأولية: دراسة تطبيقية على وزارة الصحة </w:t>
      </w:r>
      <w:proofErr w:type="spellStart"/>
      <w:r w:rsidR="00253E2E" w:rsidRPr="00E162AC">
        <w:rPr>
          <w:rFonts w:ascii="Sakkal Majalla" w:eastAsia="Calibri" w:hAnsi="Sakkal Majalla" w:cs="Sakkal Majalla"/>
          <w:color w:val="171717" w:themeColor="background2" w:themeShade="1A"/>
          <w:kern w:val="0"/>
          <w:sz w:val="28"/>
          <w:szCs w:val="28"/>
          <w:rtl/>
          <w14:ligatures w14:val="none"/>
        </w:rPr>
        <w:t>بالممكلة</w:t>
      </w:r>
      <w:proofErr w:type="spellEnd"/>
      <w:r w:rsidR="00253E2E" w:rsidRPr="00E162AC">
        <w:rPr>
          <w:rFonts w:ascii="Sakkal Majalla" w:eastAsia="Calibri" w:hAnsi="Sakkal Majalla" w:cs="Sakkal Majalla"/>
          <w:color w:val="171717" w:themeColor="background2" w:themeShade="1A"/>
          <w:kern w:val="0"/>
          <w:sz w:val="28"/>
          <w:szCs w:val="28"/>
          <w:rtl/>
          <w14:ligatures w14:val="none"/>
        </w:rPr>
        <w:t xml:space="preserve"> العربية السعودية</w:t>
      </w:r>
      <w:r w:rsidR="00B467CC" w:rsidRPr="00E162AC">
        <w:rPr>
          <w:rFonts w:ascii="Sakkal Majalla" w:eastAsia="Calibri" w:hAnsi="Sakkal Majalla" w:cs="Sakkal Majalla"/>
          <w:color w:val="171717" w:themeColor="background2" w:themeShade="1A"/>
          <w:kern w:val="0"/>
          <w:sz w:val="28"/>
          <w:szCs w:val="28"/>
          <w:rtl/>
          <w14:ligatures w14:val="none"/>
        </w:rPr>
        <w:t>.</w:t>
      </w:r>
    </w:p>
    <w:p w14:paraId="4F9EFC97" w14:textId="37D68AC4" w:rsidR="00025E07" w:rsidRPr="00E162AC" w:rsidRDefault="00025E07" w:rsidP="00227E7D">
      <w:pPr>
        <w:numPr>
          <w:ilvl w:val="0"/>
          <w:numId w:val="5"/>
        </w:numPr>
        <w:tabs>
          <w:tab w:val="left" w:pos="2966"/>
        </w:tabs>
        <w:spacing w:before="100" w:beforeAutospacing="1" w:after="100" w:afterAutospacing="1" w:line="360" w:lineRule="auto"/>
        <w:ind w:left="423"/>
        <w:jc w:val="both"/>
        <w:rPr>
          <w:rFonts w:ascii="Sakkal Majalla" w:eastAsia="Calibri" w:hAnsi="Sakkal Majalla" w:cs="Sakkal Majalla"/>
          <w:color w:val="171717" w:themeColor="background2" w:themeShade="1A"/>
          <w:kern w:val="0"/>
          <w:sz w:val="28"/>
          <w:szCs w:val="28"/>
          <w:rtl/>
          <w14:ligatures w14:val="none"/>
        </w:rPr>
      </w:pPr>
      <w:bookmarkStart w:id="20" w:name="_Hlk191688511"/>
      <w:bookmarkEnd w:id="19"/>
      <w:r w:rsidRPr="00E162AC">
        <w:rPr>
          <w:rFonts w:ascii="Sakkal Majalla" w:eastAsia="Calibri" w:hAnsi="Sakkal Majalla" w:cs="Sakkal Majalla"/>
          <w:color w:val="171717" w:themeColor="background2" w:themeShade="1A"/>
          <w:kern w:val="0"/>
          <w:sz w:val="28"/>
          <w:szCs w:val="28"/>
          <w:rtl/>
          <w:lang w:bidi="fa-IR"/>
          <w14:ligatures w14:val="none"/>
        </w:rPr>
        <w:t xml:space="preserve">الفرضية الفرعية الثالث: </w:t>
      </w:r>
      <w:r w:rsidRPr="00E162AC">
        <w:rPr>
          <w:rFonts w:ascii="Sakkal Majalla" w:eastAsia="Calibri" w:hAnsi="Sakkal Majalla" w:cs="Sakkal Majalla"/>
          <w:color w:val="171717" w:themeColor="background2" w:themeShade="1A"/>
          <w:kern w:val="0"/>
          <w:sz w:val="28"/>
          <w:szCs w:val="28"/>
          <w:rtl/>
          <w14:ligatures w14:val="none"/>
        </w:rPr>
        <w:t>لا يوجد أثر ذو دلالة إحصائية عند مستوى دلالة ( 0.05≥</w:t>
      </w:r>
      <w:r w:rsidRPr="00E162AC">
        <w:rPr>
          <w:rFonts w:ascii="Sakkal Majalla" w:eastAsia="Calibri" w:hAnsi="Sakkal Majalla" w:cs="Sakkal Majalla"/>
          <w:color w:val="171717" w:themeColor="background2" w:themeShade="1A"/>
          <w:kern w:val="0"/>
          <w:sz w:val="28"/>
          <w:szCs w:val="28"/>
          <w14:ligatures w14:val="none"/>
        </w:rPr>
        <w:t>a</w:t>
      </w:r>
      <w:r w:rsidRPr="00E162AC">
        <w:rPr>
          <w:rFonts w:ascii="Sakkal Majalla" w:eastAsia="Calibri" w:hAnsi="Sakkal Majalla" w:cs="Sakkal Majalla"/>
          <w:color w:val="171717" w:themeColor="background2" w:themeShade="1A"/>
          <w:kern w:val="0"/>
          <w:sz w:val="28"/>
          <w:szCs w:val="28"/>
          <w:rtl/>
          <w14:ligatures w14:val="none"/>
        </w:rPr>
        <w:t xml:space="preserve"> )  ل</w:t>
      </w:r>
      <w:r w:rsidR="00253E2E" w:rsidRPr="00E162AC">
        <w:rPr>
          <w:rFonts w:ascii="Sakkal Majalla" w:eastAsia="Calibri" w:hAnsi="Sakkal Majalla" w:cs="Sakkal Majalla"/>
          <w:color w:val="171717" w:themeColor="background2" w:themeShade="1A"/>
          <w:kern w:val="0"/>
          <w:sz w:val="28"/>
          <w:szCs w:val="28"/>
          <w:rtl/>
          <w14:ligatures w14:val="none"/>
        </w:rPr>
        <w:t xml:space="preserve">لمعايير التنظيمية على جودة خدمات الرعاية الصحية في مراكز الرعاية الصحية الأولية: دراسة تطبيقية على وزارة الصحة </w:t>
      </w:r>
      <w:proofErr w:type="spellStart"/>
      <w:r w:rsidR="00253E2E" w:rsidRPr="00E162AC">
        <w:rPr>
          <w:rFonts w:ascii="Sakkal Majalla" w:eastAsia="Calibri" w:hAnsi="Sakkal Majalla" w:cs="Sakkal Majalla"/>
          <w:color w:val="171717" w:themeColor="background2" w:themeShade="1A"/>
          <w:kern w:val="0"/>
          <w:sz w:val="28"/>
          <w:szCs w:val="28"/>
          <w:rtl/>
          <w14:ligatures w14:val="none"/>
        </w:rPr>
        <w:t>بالممكلة</w:t>
      </w:r>
      <w:proofErr w:type="spellEnd"/>
      <w:r w:rsidR="00253E2E" w:rsidRPr="00E162AC">
        <w:rPr>
          <w:rFonts w:ascii="Sakkal Majalla" w:eastAsia="Calibri" w:hAnsi="Sakkal Majalla" w:cs="Sakkal Majalla"/>
          <w:color w:val="171717" w:themeColor="background2" w:themeShade="1A"/>
          <w:kern w:val="0"/>
          <w:sz w:val="28"/>
          <w:szCs w:val="28"/>
          <w:rtl/>
          <w14:ligatures w14:val="none"/>
        </w:rPr>
        <w:t xml:space="preserve"> العربية السعودية</w:t>
      </w:r>
      <w:r w:rsidRPr="00E162AC">
        <w:rPr>
          <w:rFonts w:ascii="Sakkal Majalla" w:eastAsia="Calibri" w:hAnsi="Sakkal Majalla" w:cs="Sakkal Majalla"/>
          <w:color w:val="171717" w:themeColor="background2" w:themeShade="1A"/>
          <w:kern w:val="0"/>
          <w:sz w:val="28"/>
          <w:szCs w:val="28"/>
          <w:rtl/>
          <w14:ligatures w14:val="none"/>
        </w:rPr>
        <w:t>.</w:t>
      </w:r>
    </w:p>
    <w:p w14:paraId="3E72A7DF" w14:textId="2645AE00" w:rsidR="00025E07" w:rsidRPr="00E162AC" w:rsidRDefault="00025E07" w:rsidP="00227E7D">
      <w:pPr>
        <w:numPr>
          <w:ilvl w:val="0"/>
          <w:numId w:val="5"/>
        </w:numPr>
        <w:spacing w:before="100" w:beforeAutospacing="1" w:after="100" w:afterAutospacing="1" w:line="360" w:lineRule="auto"/>
        <w:ind w:left="423"/>
        <w:jc w:val="both"/>
        <w:rPr>
          <w:rFonts w:ascii="Sakkal Majalla" w:eastAsia="Calibri" w:hAnsi="Sakkal Majalla" w:cs="Sakkal Majalla"/>
          <w:color w:val="171717" w:themeColor="background2" w:themeShade="1A"/>
          <w:kern w:val="0"/>
          <w:sz w:val="28"/>
          <w:szCs w:val="28"/>
          <w14:ligatures w14:val="none"/>
        </w:rPr>
      </w:pPr>
      <w:bookmarkStart w:id="21" w:name="_Hlk191688523"/>
      <w:bookmarkEnd w:id="20"/>
      <w:r w:rsidRPr="00E162AC">
        <w:rPr>
          <w:rFonts w:ascii="Sakkal Majalla" w:eastAsia="Calibri" w:hAnsi="Sakkal Majalla" w:cs="Sakkal Majalla"/>
          <w:color w:val="171717" w:themeColor="background2" w:themeShade="1A"/>
          <w:kern w:val="0"/>
          <w:sz w:val="28"/>
          <w:szCs w:val="28"/>
          <w:rtl/>
          <w14:ligatures w14:val="none"/>
        </w:rPr>
        <w:lastRenderedPageBreak/>
        <w:t>الفرضية الفرعية الرابعة</w:t>
      </w:r>
      <w:r w:rsidRPr="00E162AC">
        <w:rPr>
          <w:rFonts w:ascii="Sakkal Majalla" w:eastAsia="Calibri" w:hAnsi="Sakkal Majalla" w:cs="Sakkal Majalla"/>
          <w:color w:val="171717" w:themeColor="background2" w:themeShade="1A"/>
          <w:kern w:val="0"/>
          <w:sz w:val="28"/>
          <w:szCs w:val="28"/>
          <w:rtl/>
          <w:lang w:bidi="fa-IR"/>
          <w14:ligatures w14:val="none"/>
        </w:rPr>
        <w:t xml:space="preserve">: </w:t>
      </w:r>
      <w:r w:rsidRPr="00E162AC">
        <w:rPr>
          <w:rFonts w:ascii="Sakkal Majalla" w:eastAsia="Calibri" w:hAnsi="Sakkal Majalla" w:cs="Sakkal Majalla"/>
          <w:color w:val="171717" w:themeColor="background2" w:themeShade="1A"/>
          <w:kern w:val="0"/>
          <w:sz w:val="28"/>
          <w:szCs w:val="28"/>
          <w:rtl/>
          <w14:ligatures w14:val="none"/>
        </w:rPr>
        <w:t xml:space="preserve">لا يوجد أثر ذو دلالة إحصائية عند مستوى دلالة </w:t>
      </w:r>
      <w:proofErr w:type="gramStart"/>
      <w:r w:rsidRPr="00E162AC">
        <w:rPr>
          <w:rFonts w:ascii="Sakkal Majalla" w:eastAsia="Calibri" w:hAnsi="Sakkal Majalla" w:cs="Sakkal Majalla"/>
          <w:color w:val="171717" w:themeColor="background2" w:themeShade="1A"/>
          <w:kern w:val="0"/>
          <w:sz w:val="28"/>
          <w:szCs w:val="28"/>
          <w:rtl/>
          <w14:ligatures w14:val="none"/>
        </w:rPr>
        <w:t>( 0</w:t>
      </w:r>
      <w:proofErr w:type="gramEnd"/>
      <w:r w:rsidRPr="00E162AC">
        <w:rPr>
          <w:rFonts w:ascii="Sakkal Majalla" w:eastAsia="Calibri" w:hAnsi="Sakkal Majalla" w:cs="Sakkal Majalla"/>
          <w:color w:val="171717" w:themeColor="background2" w:themeShade="1A"/>
          <w:kern w:val="0"/>
          <w:sz w:val="28"/>
          <w:szCs w:val="28"/>
          <w:rtl/>
          <w14:ligatures w14:val="none"/>
        </w:rPr>
        <w:t>.05≥</w:t>
      </w:r>
      <w:r w:rsidRPr="00E162AC">
        <w:rPr>
          <w:rFonts w:ascii="Sakkal Majalla" w:eastAsia="Calibri" w:hAnsi="Sakkal Majalla" w:cs="Sakkal Majalla"/>
          <w:color w:val="171717" w:themeColor="background2" w:themeShade="1A"/>
          <w:kern w:val="0"/>
          <w:sz w:val="28"/>
          <w:szCs w:val="28"/>
          <w14:ligatures w14:val="none"/>
        </w:rPr>
        <w:t>a</w:t>
      </w:r>
      <w:r w:rsidRPr="00E162AC">
        <w:rPr>
          <w:rFonts w:ascii="Sakkal Majalla" w:eastAsia="Calibri" w:hAnsi="Sakkal Majalla" w:cs="Sakkal Majalla"/>
          <w:color w:val="171717" w:themeColor="background2" w:themeShade="1A"/>
          <w:kern w:val="0"/>
          <w:sz w:val="28"/>
          <w:szCs w:val="28"/>
          <w:rtl/>
          <w14:ligatures w14:val="none"/>
        </w:rPr>
        <w:t xml:space="preserve"> )  ل</w:t>
      </w:r>
      <w:r w:rsidR="00253E2E" w:rsidRPr="00E162AC">
        <w:rPr>
          <w:rFonts w:ascii="Sakkal Majalla" w:eastAsia="Calibri" w:hAnsi="Sakkal Majalla" w:cs="Sakkal Majalla"/>
          <w:color w:val="171717" w:themeColor="background2" w:themeShade="1A"/>
          <w:kern w:val="0"/>
          <w:sz w:val="28"/>
          <w:szCs w:val="28"/>
          <w:rtl/>
          <w14:ligatures w14:val="none"/>
        </w:rPr>
        <w:t xml:space="preserve">لتوقعات التنظيمية على جودة خدمات الرعاية الصحية في مراكز الرعاية الصحية الأولية: دراسة تطبيقية على وزارة الصحة </w:t>
      </w:r>
      <w:proofErr w:type="spellStart"/>
      <w:r w:rsidR="00253E2E" w:rsidRPr="00E162AC">
        <w:rPr>
          <w:rFonts w:ascii="Sakkal Majalla" w:eastAsia="Calibri" w:hAnsi="Sakkal Majalla" w:cs="Sakkal Majalla"/>
          <w:color w:val="171717" w:themeColor="background2" w:themeShade="1A"/>
          <w:kern w:val="0"/>
          <w:sz w:val="28"/>
          <w:szCs w:val="28"/>
          <w:rtl/>
          <w14:ligatures w14:val="none"/>
        </w:rPr>
        <w:t>بالممكلة</w:t>
      </w:r>
      <w:proofErr w:type="spellEnd"/>
      <w:r w:rsidR="00253E2E" w:rsidRPr="00E162AC">
        <w:rPr>
          <w:rFonts w:ascii="Sakkal Majalla" w:eastAsia="Calibri" w:hAnsi="Sakkal Majalla" w:cs="Sakkal Majalla"/>
          <w:color w:val="171717" w:themeColor="background2" w:themeShade="1A"/>
          <w:kern w:val="0"/>
          <w:sz w:val="28"/>
          <w:szCs w:val="28"/>
          <w:rtl/>
          <w14:ligatures w14:val="none"/>
        </w:rPr>
        <w:t xml:space="preserve"> العربية السعودية</w:t>
      </w:r>
      <w:r w:rsidRPr="00E162AC">
        <w:rPr>
          <w:rFonts w:ascii="Sakkal Majalla" w:eastAsia="Calibri" w:hAnsi="Sakkal Majalla" w:cs="Sakkal Majalla"/>
          <w:color w:val="171717" w:themeColor="background2" w:themeShade="1A"/>
          <w:kern w:val="0"/>
          <w:sz w:val="28"/>
          <w:szCs w:val="28"/>
          <w:rtl/>
          <w14:ligatures w14:val="none"/>
        </w:rPr>
        <w:t>.</w:t>
      </w:r>
    </w:p>
    <w:p w14:paraId="0EF5D5A5" w14:textId="6895BAE8" w:rsidR="00253E2E" w:rsidRPr="00E162AC" w:rsidRDefault="00FC13EF" w:rsidP="00FC13EF">
      <w:pPr>
        <w:spacing w:before="100" w:beforeAutospacing="1" w:after="100" w:afterAutospacing="1" w:line="360" w:lineRule="auto"/>
        <w:jc w:val="both"/>
        <w:outlineLvl w:val="1"/>
        <w:rPr>
          <w:rFonts w:ascii="Sakkal Majalla" w:eastAsia="Calibri" w:hAnsi="Sakkal Majalla" w:cs="Sakkal Majalla"/>
          <w:b/>
          <w:bCs/>
          <w:color w:val="171717" w:themeColor="background2" w:themeShade="1A"/>
          <w:kern w:val="0"/>
          <w:sz w:val="36"/>
          <w:szCs w:val="36"/>
          <w14:ligatures w14:val="none"/>
        </w:rPr>
      </w:pPr>
      <w:bookmarkStart w:id="22" w:name="_Toc191784638"/>
      <w:bookmarkEnd w:id="21"/>
      <w:r w:rsidRPr="00E162AC">
        <w:rPr>
          <w:rFonts w:ascii="Sakkal Majalla" w:eastAsia="Calibri" w:hAnsi="Sakkal Majalla" w:cs="Sakkal Majalla"/>
          <w:b/>
          <w:bCs/>
          <w:color w:val="171717" w:themeColor="background2" w:themeShade="1A"/>
          <w:kern w:val="0"/>
          <w:sz w:val="36"/>
          <w:szCs w:val="36"/>
          <w:rtl/>
          <w14:ligatures w14:val="none"/>
        </w:rPr>
        <w:t>5.1 نموذج الدراسة</w:t>
      </w:r>
      <w:bookmarkEnd w:id="22"/>
    </w:p>
    <w:p w14:paraId="5EB06BC3" w14:textId="39F33FD3" w:rsidR="00F30BD7" w:rsidRPr="00E162AC" w:rsidRDefault="00F30BD7" w:rsidP="00FC13EF">
      <w:pPr>
        <w:spacing w:before="100" w:beforeAutospacing="1" w:after="100" w:afterAutospacing="1" w:line="360" w:lineRule="auto"/>
        <w:ind w:firstLine="720"/>
        <w:jc w:val="both"/>
        <w:rPr>
          <w:rFonts w:ascii="Sakkal Majalla" w:eastAsia="Times New Roman" w:hAnsi="Sakkal Majalla" w:cs="Sakkal Majalla"/>
          <w:color w:val="171717" w:themeColor="background2" w:themeShade="1A"/>
          <w:kern w:val="0"/>
          <w:sz w:val="28"/>
          <w:szCs w:val="28"/>
          <w:lang w:bidi="ar-JO"/>
          <w14:ligatures w14:val="none"/>
        </w:rPr>
      </w:pPr>
      <w:r w:rsidRPr="00E162AC">
        <w:rPr>
          <w:rFonts w:ascii="Sakkal Majalla" w:eastAsia="Times New Roman" w:hAnsi="Sakkal Majalla" w:cs="Sakkal Majalla"/>
          <w:color w:val="171717" w:themeColor="background2" w:themeShade="1A"/>
          <w:kern w:val="0"/>
          <w:sz w:val="28"/>
          <w:szCs w:val="28"/>
          <w:rtl/>
          <w:lang w:bidi="ar-JO"/>
          <w14:ligatures w14:val="none"/>
        </w:rPr>
        <w:t xml:space="preserve">يهدف هذا النموذج إلى التعرف على </w:t>
      </w:r>
      <w:r w:rsidR="00253E2E" w:rsidRPr="00E162AC">
        <w:rPr>
          <w:rFonts w:ascii="Sakkal Majalla" w:eastAsia="Times New Roman" w:hAnsi="Sakkal Majalla" w:cs="Sakkal Majalla"/>
          <w:color w:val="171717" w:themeColor="background2" w:themeShade="1A"/>
          <w:kern w:val="0"/>
          <w:sz w:val="28"/>
          <w:szCs w:val="28"/>
          <w:rtl/>
          <w:lang w:bidi="ar-JO"/>
          <w14:ligatures w14:val="none"/>
        </w:rPr>
        <w:t xml:space="preserve">أثر الثقافة التنظيمية بأبعادها المتمثلة في (القيم التنظيمية – المعتقدات التنظيمية – المعايير التنظيمية – التوقعات التنظيمية) على جودة خدمات الرعاية الصحية في مراكز الرعاية الصحية الأولية: دراسة تطبيقية على وزارة الصحة </w:t>
      </w:r>
      <w:proofErr w:type="spellStart"/>
      <w:r w:rsidR="00253E2E" w:rsidRPr="00E162AC">
        <w:rPr>
          <w:rFonts w:ascii="Sakkal Majalla" w:eastAsia="Times New Roman" w:hAnsi="Sakkal Majalla" w:cs="Sakkal Majalla"/>
          <w:color w:val="171717" w:themeColor="background2" w:themeShade="1A"/>
          <w:kern w:val="0"/>
          <w:sz w:val="28"/>
          <w:szCs w:val="28"/>
          <w:rtl/>
          <w:lang w:bidi="ar-JO"/>
          <w14:ligatures w14:val="none"/>
        </w:rPr>
        <w:t>بالممكلة</w:t>
      </w:r>
      <w:proofErr w:type="spellEnd"/>
      <w:r w:rsidR="00253E2E" w:rsidRPr="00E162AC">
        <w:rPr>
          <w:rFonts w:ascii="Sakkal Majalla" w:eastAsia="Times New Roman" w:hAnsi="Sakkal Majalla" w:cs="Sakkal Majalla"/>
          <w:color w:val="171717" w:themeColor="background2" w:themeShade="1A"/>
          <w:kern w:val="0"/>
          <w:sz w:val="28"/>
          <w:szCs w:val="28"/>
          <w:rtl/>
          <w:lang w:bidi="ar-JO"/>
          <w14:ligatures w14:val="none"/>
        </w:rPr>
        <w:t xml:space="preserve"> العربية السعودية</w:t>
      </w:r>
      <w:r w:rsidR="00680C2D" w:rsidRPr="00E162AC">
        <w:rPr>
          <w:rFonts w:ascii="Sakkal Majalla" w:eastAsia="Times New Roman" w:hAnsi="Sakkal Majalla" w:cs="Sakkal Majalla"/>
          <w:color w:val="171717" w:themeColor="background2" w:themeShade="1A"/>
          <w:kern w:val="0"/>
          <w:sz w:val="28"/>
          <w:szCs w:val="28"/>
          <w:rtl/>
          <w:lang w:bidi="ar-JO"/>
          <w14:ligatures w14:val="none"/>
        </w:rPr>
        <w:t>.</w:t>
      </w:r>
      <w:r w:rsidR="002766BC" w:rsidRPr="00E162AC">
        <w:rPr>
          <w:rFonts w:ascii="Sakkal Majalla" w:eastAsia="Times New Roman" w:hAnsi="Sakkal Majalla" w:cs="Sakkal Majalla"/>
          <w:color w:val="171717" w:themeColor="background2" w:themeShade="1A"/>
          <w:kern w:val="0"/>
          <w:sz w:val="28"/>
          <w:szCs w:val="28"/>
          <w:rtl/>
          <w:lang w:bidi="ar-JO"/>
          <w14:ligatures w14:val="none"/>
        </w:rPr>
        <w:t xml:space="preserve"> </w:t>
      </w:r>
      <w:r w:rsidRPr="00E162AC">
        <w:rPr>
          <w:rFonts w:ascii="Sakkal Majalla" w:eastAsia="Times New Roman" w:hAnsi="Sakkal Majalla" w:cs="Sakkal Majalla"/>
          <w:color w:val="171717" w:themeColor="background2" w:themeShade="1A"/>
          <w:kern w:val="0"/>
          <w:sz w:val="28"/>
          <w:szCs w:val="28"/>
          <w:rtl/>
          <w:lang w:bidi="ar-JO"/>
          <w14:ligatures w14:val="none"/>
        </w:rPr>
        <w:t>ويتضمن المتغيرات التالية</w:t>
      </w:r>
      <w:r w:rsidRPr="00E162AC">
        <w:rPr>
          <w:rFonts w:ascii="Sakkal Majalla" w:eastAsia="Times New Roman" w:hAnsi="Sakkal Majalla" w:cs="Sakkal Majalla"/>
          <w:color w:val="171717" w:themeColor="background2" w:themeShade="1A"/>
          <w:kern w:val="0"/>
          <w:sz w:val="28"/>
          <w:szCs w:val="28"/>
          <w:lang w:bidi="ar-JO"/>
          <w14:ligatures w14:val="none"/>
        </w:rPr>
        <w:t>:</w:t>
      </w:r>
      <w:r w:rsidRPr="00E162AC">
        <w:rPr>
          <w:rFonts w:ascii="Sakkal Majalla" w:eastAsia="Calibri" w:hAnsi="Sakkal Majalla" w:cs="Sakkal Majalla"/>
          <w:color w:val="171717" w:themeColor="background2" w:themeShade="1A"/>
          <w:kern w:val="0"/>
          <w:sz w:val="28"/>
          <w:szCs w:val="28"/>
          <w:rtl/>
          <w14:ligatures w14:val="none"/>
        </w:rPr>
        <w:t xml:space="preserve"> </w:t>
      </w:r>
    </w:p>
    <w:p w14:paraId="31230B88" w14:textId="52E57D7C" w:rsidR="00F30BD7" w:rsidRPr="00E162AC" w:rsidRDefault="00F30BD7" w:rsidP="00227E7D">
      <w:pPr>
        <w:numPr>
          <w:ilvl w:val="0"/>
          <w:numId w:val="4"/>
        </w:numPr>
        <w:spacing w:before="100" w:beforeAutospacing="1" w:after="100" w:afterAutospacing="1" w:line="360" w:lineRule="auto"/>
        <w:ind w:left="423"/>
        <w:jc w:val="both"/>
        <w:rPr>
          <w:rFonts w:ascii="Sakkal Majalla" w:eastAsia="Calibri" w:hAnsi="Sakkal Majalla" w:cs="Sakkal Majalla"/>
          <w:color w:val="171717" w:themeColor="background2" w:themeShade="1A"/>
          <w:kern w:val="0"/>
          <w:sz w:val="28"/>
          <w:szCs w:val="28"/>
          <w14:ligatures w14:val="none"/>
        </w:rPr>
      </w:pPr>
      <w:r w:rsidRPr="00E162AC">
        <w:rPr>
          <w:rFonts w:ascii="Sakkal Majalla" w:eastAsia="Calibri" w:hAnsi="Sakkal Majalla" w:cs="Sakkal Majalla"/>
          <w:b/>
          <w:bCs/>
          <w:color w:val="171717" w:themeColor="background2" w:themeShade="1A"/>
          <w:kern w:val="0"/>
          <w:sz w:val="28"/>
          <w:szCs w:val="28"/>
          <w:rtl/>
          <w14:ligatures w14:val="none"/>
        </w:rPr>
        <w:t>المتغير المستقل</w:t>
      </w:r>
      <w:r w:rsidRPr="00E162AC">
        <w:rPr>
          <w:rFonts w:ascii="Sakkal Majalla" w:eastAsia="Calibri" w:hAnsi="Sakkal Majalla" w:cs="Sakkal Majalla"/>
          <w:color w:val="171717" w:themeColor="background2" w:themeShade="1A"/>
          <w:kern w:val="0"/>
          <w:sz w:val="28"/>
          <w:szCs w:val="28"/>
          <w:rtl/>
          <w14:ligatures w14:val="none"/>
        </w:rPr>
        <w:t xml:space="preserve">: </w:t>
      </w:r>
      <w:r w:rsidR="00B6697F" w:rsidRPr="00E162AC">
        <w:rPr>
          <w:rFonts w:ascii="Sakkal Majalla" w:eastAsia="Calibri" w:hAnsi="Sakkal Majalla" w:cs="Sakkal Majalla"/>
          <w:color w:val="171717" w:themeColor="background2" w:themeShade="1A"/>
          <w:kern w:val="0"/>
          <w:sz w:val="28"/>
          <w:szCs w:val="28"/>
          <w:rtl/>
          <w14:ligatures w14:val="none"/>
        </w:rPr>
        <w:t>الثقافة التنظيمية بأبعادها (القيم التنظيمية – المعتقدات التنظيمية – المعايير التنظيمية – التوقعات التنظيمية)</w:t>
      </w:r>
      <w:r w:rsidR="002766BC" w:rsidRPr="00E162AC">
        <w:rPr>
          <w:rFonts w:ascii="Sakkal Majalla" w:eastAsia="Calibri" w:hAnsi="Sakkal Majalla" w:cs="Sakkal Majalla"/>
          <w:color w:val="171717" w:themeColor="background2" w:themeShade="1A"/>
          <w:kern w:val="0"/>
          <w:sz w:val="28"/>
          <w:szCs w:val="28"/>
          <w:rtl/>
          <w14:ligatures w14:val="none"/>
        </w:rPr>
        <w:t>.</w:t>
      </w:r>
    </w:p>
    <w:p w14:paraId="087387CB" w14:textId="79FD92B2" w:rsidR="009019C0" w:rsidRPr="00E162AC" w:rsidRDefault="00F30BD7" w:rsidP="00227E7D">
      <w:pPr>
        <w:numPr>
          <w:ilvl w:val="0"/>
          <w:numId w:val="4"/>
        </w:numPr>
        <w:spacing w:before="100" w:beforeAutospacing="1" w:after="100" w:afterAutospacing="1" w:line="360" w:lineRule="auto"/>
        <w:ind w:left="423"/>
        <w:jc w:val="both"/>
        <w:rPr>
          <w:rFonts w:ascii="Sakkal Majalla" w:eastAsia="Calibri" w:hAnsi="Sakkal Majalla" w:cs="Sakkal Majalla"/>
          <w:color w:val="171717" w:themeColor="background2" w:themeShade="1A"/>
          <w:kern w:val="0"/>
          <w:sz w:val="28"/>
          <w:szCs w:val="28"/>
          <w:rtl/>
          <w14:ligatures w14:val="none"/>
        </w:rPr>
      </w:pPr>
      <w:r w:rsidRPr="00E162AC">
        <w:rPr>
          <w:rFonts w:ascii="Sakkal Majalla" w:eastAsia="Calibri" w:hAnsi="Sakkal Majalla" w:cs="Sakkal Majalla"/>
          <w:b/>
          <w:bCs/>
          <w:color w:val="171717" w:themeColor="background2" w:themeShade="1A"/>
          <w:kern w:val="0"/>
          <w:sz w:val="28"/>
          <w:szCs w:val="28"/>
          <w:rtl/>
          <w14:ligatures w14:val="none"/>
        </w:rPr>
        <w:t>المتغير التابع</w:t>
      </w:r>
      <w:r w:rsidRPr="00E162AC">
        <w:rPr>
          <w:rFonts w:ascii="Sakkal Majalla" w:eastAsia="Calibri" w:hAnsi="Sakkal Majalla" w:cs="Sakkal Majalla"/>
          <w:color w:val="171717" w:themeColor="background2" w:themeShade="1A"/>
          <w:kern w:val="0"/>
          <w:sz w:val="28"/>
          <w:szCs w:val="28"/>
          <w:rtl/>
          <w14:ligatures w14:val="none"/>
        </w:rPr>
        <w:t>:</w:t>
      </w:r>
      <w:r w:rsidRPr="00E162AC">
        <w:rPr>
          <w:rFonts w:ascii="Sakkal Majalla" w:eastAsia="Times New Roman" w:hAnsi="Sakkal Majalla" w:cs="Sakkal Majalla"/>
          <w:color w:val="171717" w:themeColor="background2" w:themeShade="1A"/>
          <w:kern w:val="0"/>
          <w:sz w:val="28"/>
          <w:szCs w:val="28"/>
          <w:rtl/>
          <w:lang w:bidi="ar-JO"/>
          <w14:ligatures w14:val="none"/>
        </w:rPr>
        <w:t xml:space="preserve"> </w:t>
      </w:r>
      <w:r w:rsidR="00B6697F" w:rsidRPr="00E162AC">
        <w:rPr>
          <w:rFonts w:ascii="Sakkal Majalla" w:eastAsia="Times New Roman" w:hAnsi="Sakkal Majalla" w:cs="Sakkal Majalla"/>
          <w:color w:val="171717" w:themeColor="background2" w:themeShade="1A"/>
          <w:kern w:val="0"/>
          <w:sz w:val="28"/>
          <w:szCs w:val="28"/>
          <w:rtl/>
          <w:lang w:bidi="ar-JO"/>
          <w14:ligatures w14:val="none"/>
        </w:rPr>
        <w:t>جودة خدمات الرعاية الصحية</w:t>
      </w:r>
      <w:r w:rsidR="00680C2D" w:rsidRPr="00E162AC">
        <w:rPr>
          <w:rFonts w:ascii="Sakkal Majalla" w:eastAsia="Times New Roman" w:hAnsi="Sakkal Majalla" w:cs="Sakkal Majalla"/>
          <w:color w:val="171717" w:themeColor="background2" w:themeShade="1A"/>
          <w:kern w:val="0"/>
          <w:sz w:val="28"/>
          <w:szCs w:val="28"/>
          <w:rtl/>
          <w:lang w:bidi="ar-JO"/>
          <w14:ligatures w14:val="none"/>
        </w:rPr>
        <w:t>.</w:t>
      </w:r>
    </w:p>
    <w:p w14:paraId="50AFDD71" w14:textId="653DF789" w:rsidR="003634C1" w:rsidRPr="00E162AC" w:rsidRDefault="00FC13EF" w:rsidP="00FC13EF">
      <w:pPr>
        <w:spacing w:before="100" w:beforeAutospacing="1" w:after="100" w:afterAutospacing="1" w:line="360" w:lineRule="auto"/>
        <w:ind w:left="-2"/>
        <w:jc w:val="center"/>
        <w:rPr>
          <w:rFonts w:ascii="Sakkal Majalla" w:eastAsia="Calibri" w:hAnsi="Sakkal Majalla" w:cs="Sakkal Majalla"/>
          <w:b/>
          <w:bCs/>
          <w:color w:val="171717" w:themeColor="background2" w:themeShade="1A"/>
          <w:kern w:val="0"/>
          <w:sz w:val="28"/>
          <w:szCs w:val="28"/>
          <w:rtl/>
          <w14:ligatures w14:val="none"/>
        </w:rPr>
      </w:pPr>
      <w:r w:rsidRPr="00E162AC">
        <w:rPr>
          <w:rFonts w:ascii="Sakkal Majalla" w:eastAsia="Calibri" w:hAnsi="Sakkal Majalla" w:cs="Sakkal Majalla"/>
          <w:noProof/>
          <w:color w:val="171717" w:themeColor="background2" w:themeShade="1A"/>
          <w:kern w:val="0"/>
          <w:sz w:val="28"/>
          <w:szCs w:val="28"/>
          <w:rtl/>
        </w:rPr>
        <mc:AlternateContent>
          <mc:Choice Requires="wpg">
            <w:drawing>
              <wp:anchor distT="0" distB="0" distL="114300" distR="114300" simplePos="0" relativeHeight="251709440" behindDoc="0" locked="0" layoutInCell="1" allowOverlap="1" wp14:anchorId="6CF36998" wp14:editId="1748CC61">
                <wp:simplePos x="0" y="0"/>
                <wp:positionH relativeFrom="page">
                  <wp:align>center</wp:align>
                </wp:positionH>
                <wp:positionV relativeFrom="paragraph">
                  <wp:posOffset>438785</wp:posOffset>
                </wp:positionV>
                <wp:extent cx="5088255" cy="2712720"/>
                <wp:effectExtent l="0" t="19050" r="0" b="11430"/>
                <wp:wrapNone/>
                <wp:docPr id="59021216" name="Group 8"/>
                <wp:cNvGraphicFramePr/>
                <a:graphic xmlns:a="http://schemas.openxmlformats.org/drawingml/2006/main">
                  <a:graphicData uri="http://schemas.microsoft.com/office/word/2010/wordprocessingGroup">
                    <wpg:wgp>
                      <wpg:cNvGrpSpPr/>
                      <wpg:grpSpPr>
                        <a:xfrm>
                          <a:off x="0" y="0"/>
                          <a:ext cx="5088255" cy="2712720"/>
                          <a:chOff x="0" y="0"/>
                          <a:chExt cx="6467475" cy="3209925"/>
                        </a:xfrm>
                      </wpg:grpSpPr>
                      <wpg:grpSp>
                        <wpg:cNvPr id="131070366" name="Group 24"/>
                        <wpg:cNvGrpSpPr/>
                        <wpg:grpSpPr>
                          <a:xfrm>
                            <a:off x="0" y="0"/>
                            <a:ext cx="6467475" cy="3209925"/>
                            <a:chOff x="-266700" y="-66675"/>
                            <a:chExt cx="6467475" cy="3209925"/>
                          </a:xfrm>
                        </wpg:grpSpPr>
                        <wps:wsp>
                          <wps:cNvPr id="944752022" name="Rectangle: Rounded Corners 21"/>
                          <wps:cNvSpPr/>
                          <wps:spPr>
                            <a:xfrm>
                              <a:off x="-200025" y="762001"/>
                              <a:ext cx="1943100" cy="1266824"/>
                            </a:xfrm>
                            <a:prstGeom prst="roundRect">
                              <a:avLst/>
                            </a:prstGeom>
                            <a:solidFill>
                              <a:schemeClr val="accent2">
                                <a:lumMod val="20000"/>
                                <a:lumOff val="80000"/>
                              </a:schemeClr>
                            </a:solidFill>
                            <a:ln w="38100">
                              <a:solidFill>
                                <a:schemeClr val="accent2">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20664203" name="Text Box 22"/>
                          <wps:cNvSpPr txBox="1"/>
                          <wps:spPr>
                            <a:xfrm>
                              <a:off x="-266700" y="885825"/>
                              <a:ext cx="2114550" cy="1162050"/>
                            </a:xfrm>
                            <a:prstGeom prst="rect">
                              <a:avLst/>
                            </a:prstGeom>
                            <a:noFill/>
                            <a:ln w="6350">
                              <a:noFill/>
                            </a:ln>
                          </wps:spPr>
                          <wps:txbx>
                            <w:txbxContent>
                              <w:p w14:paraId="4923998E" w14:textId="40ECAA33" w:rsidR="0067081C" w:rsidRPr="00234450" w:rsidRDefault="0067081C" w:rsidP="00234450">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لمستقل</w:t>
                                </w:r>
                              </w:p>
                              <w:p w14:paraId="5C815BE8" w14:textId="62A345AE" w:rsidR="0067081C" w:rsidRPr="00642229" w:rsidRDefault="0067081C" w:rsidP="009C31B9">
                                <w:pPr>
                                  <w:jc w:val="center"/>
                                  <w:rPr>
                                    <w:rFonts w:ascii="Sakkal Majalla" w:hAnsi="Sakkal Majalla" w:cs="Sakkal Majalla"/>
                                    <w:b/>
                                    <w:bCs/>
                                    <w:sz w:val="32"/>
                                    <w:szCs w:val="32"/>
                                    <w:u w:val="single"/>
                                    <w:lang w:bidi="ar-EG"/>
                                  </w:rPr>
                                </w:pPr>
                                <w:r w:rsidRPr="00B6697F">
                                  <w:rPr>
                                    <w:rFonts w:ascii="Sakkal Majalla" w:hAnsi="Sakkal Majalla" w:cs="Sakkal Majalla"/>
                                    <w:b/>
                                    <w:bCs/>
                                    <w:sz w:val="32"/>
                                    <w:szCs w:val="32"/>
                                    <w:u w:val="single"/>
                                    <w:rtl/>
                                    <w:lang w:bidi="ar-EG"/>
                                  </w:rPr>
                                  <w:t>الثقافة التنظيمية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32951352" name="Rectangle: Rounded Corners 21"/>
                          <wps:cNvSpPr/>
                          <wps:spPr>
                            <a:xfrm>
                              <a:off x="3305175" y="-66675"/>
                              <a:ext cx="2809875" cy="3190875"/>
                            </a:xfrm>
                            <a:prstGeom prst="roundRect">
                              <a:avLst/>
                            </a:prstGeom>
                            <a:solidFill>
                              <a:schemeClr val="accent2">
                                <a:lumMod val="20000"/>
                                <a:lumOff val="80000"/>
                              </a:schemeClr>
                            </a:solidFill>
                            <a:ln w="38100">
                              <a:solidFill>
                                <a:schemeClr val="accent2">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23902301" name="Text Box 22"/>
                          <wps:cNvSpPr txBox="1"/>
                          <wps:spPr>
                            <a:xfrm>
                              <a:off x="3400425" y="304800"/>
                              <a:ext cx="2800350" cy="2838450"/>
                            </a:xfrm>
                            <a:prstGeom prst="rect">
                              <a:avLst/>
                            </a:prstGeom>
                            <a:noFill/>
                            <a:ln w="6350">
                              <a:noFill/>
                            </a:ln>
                          </wps:spPr>
                          <wps:txbx>
                            <w:txbxContent>
                              <w:p w14:paraId="5A5A6714" w14:textId="45F8C560" w:rsidR="0067081C" w:rsidRPr="00234450" w:rsidRDefault="0067081C" w:rsidP="002766BC">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لتابع</w:t>
                                </w:r>
                              </w:p>
                              <w:p w14:paraId="19FB74FB" w14:textId="05DCE3D2" w:rsidR="0067081C" w:rsidRPr="002766BC" w:rsidRDefault="0067081C" w:rsidP="002766BC">
                                <w:pPr>
                                  <w:jc w:val="center"/>
                                  <w:rPr>
                                    <w:rFonts w:ascii="Sakkal Majalla" w:hAnsi="Sakkal Majalla" w:cs="Sakkal Majalla"/>
                                    <w:b/>
                                    <w:bCs/>
                                    <w:sz w:val="32"/>
                                    <w:szCs w:val="32"/>
                                    <w:u w:val="single"/>
                                    <w:lang w:bidi="ar-EG"/>
                                  </w:rPr>
                                </w:pPr>
                                <w:r w:rsidRPr="00B6697F">
                                  <w:rPr>
                                    <w:rFonts w:ascii="Sakkal Majalla" w:hAnsi="Sakkal Majalla" w:cs="Sakkal Majalla"/>
                                    <w:b/>
                                    <w:bCs/>
                                    <w:sz w:val="32"/>
                                    <w:szCs w:val="32"/>
                                    <w:u w:val="single"/>
                                    <w:rtl/>
                                    <w:lang w:bidi="ar-EG"/>
                                  </w:rPr>
                                  <w:t>الثقافة التنظيمية</w:t>
                                </w:r>
                              </w:p>
                              <w:p w14:paraId="4BE4D2F2" w14:textId="77777777" w:rsidR="0067081C" w:rsidRDefault="0067081C" w:rsidP="00227E7D">
                                <w:pPr>
                                  <w:pStyle w:val="a6"/>
                                  <w:numPr>
                                    <w:ilvl w:val="0"/>
                                    <w:numId w:val="8"/>
                                  </w:numPr>
                                  <w:jc w:val="center"/>
                                  <w:rPr>
                                    <w:rFonts w:ascii="Sakkal Majalla" w:hAnsi="Sakkal Majalla" w:cs="Sakkal Majalla"/>
                                    <w:sz w:val="32"/>
                                    <w:szCs w:val="32"/>
                                    <w:lang w:bidi="ar-EG"/>
                                  </w:rPr>
                                </w:pPr>
                                <w:r w:rsidRPr="00B6697F">
                                  <w:rPr>
                                    <w:rFonts w:ascii="Sakkal Majalla" w:hAnsi="Sakkal Majalla" w:cs="Sakkal Majalla"/>
                                    <w:sz w:val="32"/>
                                    <w:szCs w:val="32"/>
                                    <w:rtl/>
                                    <w:lang w:bidi="ar-EG"/>
                                  </w:rPr>
                                  <w:t>القيم التنظيمية</w:t>
                                </w:r>
                              </w:p>
                              <w:p w14:paraId="1D8EBEB5" w14:textId="77777777" w:rsidR="0067081C" w:rsidRDefault="0067081C" w:rsidP="00227E7D">
                                <w:pPr>
                                  <w:pStyle w:val="a6"/>
                                  <w:numPr>
                                    <w:ilvl w:val="0"/>
                                    <w:numId w:val="8"/>
                                  </w:numPr>
                                  <w:jc w:val="center"/>
                                  <w:rPr>
                                    <w:rFonts w:ascii="Sakkal Majalla" w:hAnsi="Sakkal Majalla" w:cs="Sakkal Majalla"/>
                                    <w:sz w:val="32"/>
                                    <w:szCs w:val="32"/>
                                    <w:lang w:bidi="ar-EG"/>
                                  </w:rPr>
                                </w:pPr>
                                <w:r w:rsidRPr="00B6697F">
                                  <w:rPr>
                                    <w:rFonts w:ascii="Sakkal Majalla" w:hAnsi="Sakkal Majalla" w:cs="Sakkal Majalla"/>
                                    <w:sz w:val="32"/>
                                    <w:szCs w:val="32"/>
                                    <w:rtl/>
                                    <w:lang w:bidi="ar-EG"/>
                                  </w:rPr>
                                  <w:t>المعتقدات التنظيمية</w:t>
                                </w:r>
                              </w:p>
                              <w:p w14:paraId="18DF0764" w14:textId="77777777" w:rsidR="0067081C" w:rsidRDefault="0067081C" w:rsidP="00227E7D">
                                <w:pPr>
                                  <w:pStyle w:val="a6"/>
                                  <w:numPr>
                                    <w:ilvl w:val="0"/>
                                    <w:numId w:val="8"/>
                                  </w:numPr>
                                  <w:jc w:val="center"/>
                                  <w:rPr>
                                    <w:rFonts w:ascii="Sakkal Majalla" w:hAnsi="Sakkal Majalla" w:cs="Sakkal Majalla"/>
                                    <w:sz w:val="32"/>
                                    <w:szCs w:val="32"/>
                                    <w:lang w:bidi="ar-EG"/>
                                  </w:rPr>
                                </w:pPr>
                                <w:r w:rsidRPr="00B6697F">
                                  <w:rPr>
                                    <w:rFonts w:ascii="Sakkal Majalla" w:hAnsi="Sakkal Majalla" w:cs="Sakkal Majalla"/>
                                    <w:sz w:val="32"/>
                                    <w:szCs w:val="32"/>
                                    <w:rtl/>
                                    <w:lang w:bidi="ar-EG"/>
                                  </w:rPr>
                                  <w:t>المعايير التنظيمية</w:t>
                                </w:r>
                              </w:p>
                              <w:p w14:paraId="0D33DE15" w14:textId="1B6550F2" w:rsidR="0067081C" w:rsidRPr="00234450" w:rsidRDefault="0067081C" w:rsidP="00227E7D">
                                <w:pPr>
                                  <w:pStyle w:val="a6"/>
                                  <w:numPr>
                                    <w:ilvl w:val="0"/>
                                    <w:numId w:val="8"/>
                                  </w:numPr>
                                  <w:jc w:val="center"/>
                                  <w:rPr>
                                    <w:rFonts w:ascii="Sakkal Majalla" w:hAnsi="Sakkal Majalla" w:cs="Sakkal Majalla"/>
                                    <w:sz w:val="32"/>
                                    <w:szCs w:val="32"/>
                                    <w:lang w:bidi="ar-EG"/>
                                  </w:rPr>
                                </w:pPr>
                                <w:r w:rsidRPr="00B6697F">
                                  <w:rPr>
                                    <w:rFonts w:ascii="Sakkal Majalla" w:hAnsi="Sakkal Majalla" w:cs="Sakkal Majalla"/>
                                    <w:sz w:val="32"/>
                                    <w:szCs w:val="32"/>
                                    <w:rtl/>
                                    <w:lang w:bidi="ar-EG"/>
                                  </w:rPr>
                                  <w:t>التوقعات التنظيمية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757693725" name="Connector: Elbow 6"/>
                        <wps:cNvCnPr/>
                        <wps:spPr>
                          <a:xfrm flipH="1" flipV="1">
                            <a:off x="2028825" y="1323975"/>
                            <a:ext cx="1533525" cy="447675"/>
                          </a:xfrm>
                          <a:prstGeom prst="bentConnector3">
                            <a:avLst>
                              <a:gd name="adj1" fmla="val 51299"/>
                            </a:avLst>
                          </a:prstGeom>
                          <a:ln w="57150">
                            <a:solidFill>
                              <a:schemeClr val="accent2">
                                <a:lumMod val="75000"/>
                              </a:schemeClr>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6CF36998" id="Group 8" o:spid="_x0000_s1026" style="position:absolute;left:0;text-align:left;margin-left:0;margin-top:34.55pt;width:400.65pt;height:213.6pt;z-index:251709440;mso-position-horizontal:center;mso-position-horizontal-relative:page;mso-width-relative:margin;mso-height-relative:margin" coordsize="64674,320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">
                <v:group id="Group 24" o:spid="_x0000_s1027" style="position:absolute;width:64674;height:32099" coordorigin="-2667,-666" coordsize="64674,320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">
                  <v:roundrect id="Rectangle: Rounded Corners 21" o:spid="_x0000_s1028" style="position:absolute;left:-2000;top:7620;width:19430;height:1266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" fillcolor="#fbe4d5 [661]" strokecolor="#c45911 [2405]" strokeweight="3pt">
                    <v:stroke joinstyle="miter"/>
                  </v:roundrect>
                  <v:shapetype id="_x0000_t202" coordsize="21600,21600" o:spt="202" path="m,l,21600r21600,l21600,xe">
                    <v:stroke joinstyle="miter"/>
                    <v:path gradientshapeok="t" o:connecttype="rect"/>
                  </v:shapetype>
                  <v:shape id="Text Box 22" o:spid="_x0000_s1029" type="#_x0000_t202" style="position:absolute;left:-2667;top:8858;width:21145;height:116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" filled="f" stroked="f" strokeweight=".5pt">
                    <v:textbox>
                      <w:txbxContent>
                        <w:p w14:paraId="4923998E" w14:textId="40ECAA33" w:rsidR="0067081C" w:rsidRPr="00234450" w:rsidRDefault="0067081C" w:rsidP="00234450">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لمستقل</w:t>
                          </w:r>
                        </w:p>
                        <w:p w14:paraId="5C815BE8" w14:textId="62A345AE" w:rsidR="0067081C" w:rsidRPr="00642229" w:rsidRDefault="0067081C" w:rsidP="009C31B9">
                          <w:pPr>
                            <w:jc w:val="center"/>
                            <w:rPr>
                              <w:rFonts w:ascii="Sakkal Majalla" w:hAnsi="Sakkal Majalla" w:cs="Sakkal Majalla"/>
                              <w:b/>
                              <w:bCs/>
                              <w:sz w:val="32"/>
                              <w:szCs w:val="32"/>
                              <w:u w:val="single"/>
                              <w:lang w:bidi="ar-EG"/>
                            </w:rPr>
                          </w:pPr>
                          <w:r w:rsidRPr="00B6697F">
                            <w:rPr>
                              <w:rFonts w:ascii="Sakkal Majalla" w:hAnsi="Sakkal Majalla" w:cs="Sakkal Majalla"/>
                              <w:b/>
                              <w:bCs/>
                              <w:sz w:val="32"/>
                              <w:szCs w:val="32"/>
                              <w:u w:val="single"/>
                              <w:rtl/>
                              <w:lang w:bidi="ar-EG"/>
                            </w:rPr>
                            <w:t>الثقافة التنظيمية</w:t>
                          </w:r>
                        </w:p>
                      </w:txbxContent>
                    </v:textbox>
                  </v:shape>
                  <v:roundrect id="Rectangle: Rounded Corners 21" o:spid="_x0000_s1030" style="position:absolute;left:33051;top:-666;width:28099;height:3190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" fillcolor="#fbe4d5 [661]" strokecolor="#c45911 [2405]" strokeweight="3pt">
                    <v:stroke joinstyle="miter"/>
                  </v:roundrect>
                  <v:shape id="Text Box 22" o:spid="_x0000_s1031" type="#_x0000_t202" style="position:absolute;left:34004;top:3048;width:28003;height:28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" filled="f" stroked="f" strokeweight=".5pt">
                    <v:textbox>
                      <w:txbxContent>
                        <w:p w14:paraId="5A5A6714" w14:textId="45F8C560" w:rsidR="0067081C" w:rsidRPr="00234450" w:rsidRDefault="0067081C" w:rsidP="002766BC">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لتابع</w:t>
                          </w:r>
                        </w:p>
                        <w:p w14:paraId="19FB74FB" w14:textId="05DCE3D2" w:rsidR="0067081C" w:rsidRPr="002766BC" w:rsidRDefault="0067081C" w:rsidP="002766BC">
                          <w:pPr>
                            <w:jc w:val="center"/>
                            <w:rPr>
                              <w:rFonts w:ascii="Sakkal Majalla" w:hAnsi="Sakkal Majalla" w:cs="Sakkal Majalla"/>
                              <w:b/>
                              <w:bCs/>
                              <w:sz w:val="32"/>
                              <w:szCs w:val="32"/>
                              <w:u w:val="single"/>
                              <w:lang w:bidi="ar-EG"/>
                            </w:rPr>
                          </w:pPr>
                          <w:r w:rsidRPr="00B6697F">
                            <w:rPr>
                              <w:rFonts w:ascii="Sakkal Majalla" w:hAnsi="Sakkal Majalla" w:cs="Sakkal Majalla"/>
                              <w:b/>
                              <w:bCs/>
                              <w:sz w:val="32"/>
                              <w:szCs w:val="32"/>
                              <w:u w:val="single"/>
                              <w:rtl/>
                              <w:lang w:bidi="ar-EG"/>
                            </w:rPr>
                            <w:t>الثقافة التنظيمية</w:t>
                          </w:r>
                        </w:p>
                        <w:p w14:paraId="4BE4D2F2" w14:textId="77777777" w:rsidR="0067081C" w:rsidRDefault="0067081C" w:rsidP="00227E7D">
                          <w:pPr>
                            <w:pStyle w:val="a6"/>
                            <w:numPr>
                              <w:ilvl w:val="0"/>
                              <w:numId w:val="8"/>
                            </w:numPr>
                            <w:jc w:val="center"/>
                            <w:rPr>
                              <w:rFonts w:ascii="Sakkal Majalla" w:hAnsi="Sakkal Majalla" w:cs="Sakkal Majalla"/>
                              <w:sz w:val="32"/>
                              <w:szCs w:val="32"/>
                              <w:lang w:bidi="ar-EG"/>
                            </w:rPr>
                          </w:pPr>
                          <w:r w:rsidRPr="00B6697F">
                            <w:rPr>
                              <w:rFonts w:ascii="Sakkal Majalla" w:hAnsi="Sakkal Majalla" w:cs="Sakkal Majalla"/>
                              <w:sz w:val="32"/>
                              <w:szCs w:val="32"/>
                              <w:rtl/>
                              <w:lang w:bidi="ar-EG"/>
                            </w:rPr>
                            <w:t>القيم التنظيمية</w:t>
                          </w:r>
                        </w:p>
                        <w:p w14:paraId="1D8EBEB5" w14:textId="77777777" w:rsidR="0067081C" w:rsidRDefault="0067081C" w:rsidP="00227E7D">
                          <w:pPr>
                            <w:pStyle w:val="a6"/>
                            <w:numPr>
                              <w:ilvl w:val="0"/>
                              <w:numId w:val="8"/>
                            </w:numPr>
                            <w:jc w:val="center"/>
                            <w:rPr>
                              <w:rFonts w:ascii="Sakkal Majalla" w:hAnsi="Sakkal Majalla" w:cs="Sakkal Majalla"/>
                              <w:sz w:val="32"/>
                              <w:szCs w:val="32"/>
                              <w:lang w:bidi="ar-EG"/>
                            </w:rPr>
                          </w:pPr>
                          <w:r w:rsidRPr="00B6697F">
                            <w:rPr>
                              <w:rFonts w:ascii="Sakkal Majalla" w:hAnsi="Sakkal Majalla" w:cs="Sakkal Majalla"/>
                              <w:sz w:val="32"/>
                              <w:szCs w:val="32"/>
                              <w:rtl/>
                              <w:lang w:bidi="ar-EG"/>
                            </w:rPr>
                            <w:t>المعتقدات التنظيمية</w:t>
                          </w:r>
                        </w:p>
                        <w:p w14:paraId="18DF0764" w14:textId="77777777" w:rsidR="0067081C" w:rsidRDefault="0067081C" w:rsidP="00227E7D">
                          <w:pPr>
                            <w:pStyle w:val="a6"/>
                            <w:numPr>
                              <w:ilvl w:val="0"/>
                              <w:numId w:val="8"/>
                            </w:numPr>
                            <w:jc w:val="center"/>
                            <w:rPr>
                              <w:rFonts w:ascii="Sakkal Majalla" w:hAnsi="Sakkal Majalla" w:cs="Sakkal Majalla"/>
                              <w:sz w:val="32"/>
                              <w:szCs w:val="32"/>
                              <w:lang w:bidi="ar-EG"/>
                            </w:rPr>
                          </w:pPr>
                          <w:r w:rsidRPr="00B6697F">
                            <w:rPr>
                              <w:rFonts w:ascii="Sakkal Majalla" w:hAnsi="Sakkal Majalla" w:cs="Sakkal Majalla"/>
                              <w:sz w:val="32"/>
                              <w:szCs w:val="32"/>
                              <w:rtl/>
                              <w:lang w:bidi="ar-EG"/>
                            </w:rPr>
                            <w:t>المعايير التنظيمية</w:t>
                          </w:r>
                        </w:p>
                        <w:p w14:paraId="0D33DE15" w14:textId="1B6550F2" w:rsidR="0067081C" w:rsidRPr="00234450" w:rsidRDefault="0067081C" w:rsidP="00227E7D">
                          <w:pPr>
                            <w:pStyle w:val="a6"/>
                            <w:numPr>
                              <w:ilvl w:val="0"/>
                              <w:numId w:val="8"/>
                            </w:numPr>
                            <w:jc w:val="center"/>
                            <w:rPr>
                              <w:rFonts w:ascii="Sakkal Majalla" w:hAnsi="Sakkal Majalla" w:cs="Sakkal Majalla"/>
                              <w:sz w:val="32"/>
                              <w:szCs w:val="32"/>
                              <w:lang w:bidi="ar-EG"/>
                            </w:rPr>
                          </w:pPr>
                          <w:r w:rsidRPr="00B6697F">
                            <w:rPr>
                              <w:rFonts w:ascii="Sakkal Majalla" w:hAnsi="Sakkal Majalla" w:cs="Sakkal Majalla"/>
                              <w:sz w:val="32"/>
                              <w:szCs w:val="32"/>
                              <w:rtl/>
                              <w:lang w:bidi="ar-EG"/>
                            </w:rPr>
                            <w:t>التوقعات التنظيمية</w:t>
                          </w:r>
                        </w:p>
                      </w:txbxContent>
                    </v:textbox>
                  </v:shape>
                </v:group>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6" o:spid="_x0000_s1032" type="#_x0000_t34" style="position:absolute;left:20288;top:13239;width:15335;height:4477;flip:x 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" adj="11081" strokecolor="#c45911 [2405]" strokeweight="4.5pt">
                  <v:stroke endarrow="block"/>
                </v:shape>
                <w10:wrap anchorx="page"/>
              </v:group>
            </w:pict>
          </mc:Fallback>
        </mc:AlternateContent>
      </w:r>
      <w:r w:rsidR="00F30BD7" w:rsidRPr="00E162AC">
        <w:rPr>
          <w:rFonts w:ascii="Sakkal Majalla" w:eastAsia="Calibri" w:hAnsi="Sakkal Majalla" w:cs="Sakkal Majalla"/>
          <w:b/>
          <w:bCs/>
          <w:color w:val="171717" w:themeColor="background2" w:themeShade="1A"/>
          <w:kern w:val="0"/>
          <w:sz w:val="28"/>
          <w:szCs w:val="28"/>
          <w:rtl/>
          <w14:ligatures w14:val="none"/>
        </w:rPr>
        <w:t>الشكل رقم (1) متغيرات الدراسة</w:t>
      </w:r>
    </w:p>
    <w:p w14:paraId="72CBD68F" w14:textId="401210C6" w:rsidR="003634C1" w:rsidRPr="00E162AC" w:rsidRDefault="003634C1" w:rsidP="00FC13EF">
      <w:pPr>
        <w:spacing w:before="100" w:beforeAutospacing="1" w:after="100" w:afterAutospacing="1" w:line="360" w:lineRule="auto"/>
        <w:ind w:left="491"/>
        <w:jc w:val="both"/>
        <w:rPr>
          <w:rFonts w:ascii="Sakkal Majalla" w:eastAsia="Calibri" w:hAnsi="Sakkal Majalla" w:cs="Sakkal Majalla"/>
          <w:color w:val="171717" w:themeColor="background2" w:themeShade="1A"/>
          <w:kern w:val="0"/>
          <w:sz w:val="28"/>
          <w:szCs w:val="28"/>
          <w:rtl/>
          <w14:ligatures w14:val="none"/>
        </w:rPr>
      </w:pPr>
    </w:p>
    <w:p w14:paraId="14F2C0BB" w14:textId="73E2186C" w:rsidR="00180436" w:rsidRPr="00E162AC" w:rsidRDefault="00180436" w:rsidP="00FC13EF">
      <w:pPr>
        <w:spacing w:before="100" w:beforeAutospacing="1" w:after="100" w:afterAutospacing="1" w:line="360" w:lineRule="auto"/>
        <w:jc w:val="both"/>
        <w:rPr>
          <w:rFonts w:ascii="Sakkal Majalla" w:eastAsia="Calibri" w:hAnsi="Sakkal Majalla" w:cs="Sakkal Majalla"/>
          <w:color w:val="171717" w:themeColor="background2" w:themeShade="1A"/>
          <w:kern w:val="0"/>
          <w:sz w:val="28"/>
          <w:szCs w:val="28"/>
          <w:rtl/>
          <w14:ligatures w14:val="none"/>
        </w:rPr>
      </w:pPr>
    </w:p>
    <w:p w14:paraId="6F013F74" w14:textId="488B0678" w:rsidR="00180436" w:rsidRPr="00E162AC" w:rsidRDefault="00180436" w:rsidP="00FC13EF">
      <w:pPr>
        <w:spacing w:before="100" w:beforeAutospacing="1" w:after="100" w:afterAutospacing="1" w:line="360" w:lineRule="auto"/>
        <w:jc w:val="both"/>
        <w:rPr>
          <w:rFonts w:ascii="Sakkal Majalla" w:eastAsia="Calibri" w:hAnsi="Sakkal Majalla" w:cs="Sakkal Majalla"/>
          <w:color w:val="171717" w:themeColor="background2" w:themeShade="1A"/>
          <w:kern w:val="0"/>
          <w:sz w:val="28"/>
          <w:szCs w:val="28"/>
          <w:rtl/>
          <w14:ligatures w14:val="none"/>
        </w:rPr>
      </w:pPr>
    </w:p>
    <w:p w14:paraId="11413B3C" w14:textId="495245E8" w:rsidR="00180436" w:rsidRPr="00E162AC" w:rsidRDefault="00180436" w:rsidP="00FC13EF">
      <w:pPr>
        <w:spacing w:before="100" w:beforeAutospacing="1" w:after="100" w:afterAutospacing="1" w:line="360" w:lineRule="auto"/>
        <w:jc w:val="both"/>
        <w:rPr>
          <w:rFonts w:ascii="Sakkal Majalla" w:eastAsia="Calibri" w:hAnsi="Sakkal Majalla" w:cs="Sakkal Majalla"/>
          <w:color w:val="171717" w:themeColor="background2" w:themeShade="1A"/>
          <w:kern w:val="0"/>
          <w:sz w:val="28"/>
          <w:szCs w:val="28"/>
          <w:rtl/>
          <w14:ligatures w14:val="none"/>
        </w:rPr>
      </w:pPr>
    </w:p>
    <w:p w14:paraId="68F4ACAB" w14:textId="287D6268" w:rsidR="00180436" w:rsidRPr="00E162AC" w:rsidRDefault="00180436" w:rsidP="00FC13EF">
      <w:pPr>
        <w:spacing w:before="100" w:beforeAutospacing="1" w:after="100" w:afterAutospacing="1" w:line="360" w:lineRule="auto"/>
        <w:jc w:val="both"/>
        <w:rPr>
          <w:rFonts w:ascii="Sakkal Majalla" w:eastAsia="Calibri" w:hAnsi="Sakkal Majalla" w:cs="Sakkal Majalla"/>
          <w:color w:val="171717" w:themeColor="background2" w:themeShade="1A"/>
          <w:kern w:val="0"/>
          <w:sz w:val="28"/>
          <w:szCs w:val="28"/>
          <w:rtl/>
          <w14:ligatures w14:val="none"/>
        </w:rPr>
      </w:pPr>
    </w:p>
    <w:p w14:paraId="1FA70B87" w14:textId="6F8CE57A" w:rsidR="000B5271" w:rsidRPr="00E162AC" w:rsidRDefault="00F30BD7" w:rsidP="00FC13EF">
      <w:pPr>
        <w:spacing w:before="100" w:beforeAutospacing="1" w:after="100" w:afterAutospacing="1" w:line="360" w:lineRule="auto"/>
        <w:jc w:val="center"/>
        <w:rPr>
          <w:rFonts w:ascii="Sakkal Majalla" w:eastAsia="Calibri" w:hAnsi="Sakkal Majalla" w:cs="Sakkal Majalla"/>
          <w:color w:val="171717" w:themeColor="background2" w:themeShade="1A"/>
          <w:kern w:val="0"/>
          <w:sz w:val="28"/>
          <w:szCs w:val="28"/>
          <w:rtl/>
          <w14:ligatures w14:val="none"/>
        </w:rPr>
      </w:pPr>
      <w:r w:rsidRPr="00E162AC">
        <w:rPr>
          <w:rFonts w:ascii="Sakkal Majalla" w:eastAsia="Calibri" w:hAnsi="Sakkal Majalla" w:cs="Sakkal Majalla"/>
          <w:color w:val="171717" w:themeColor="background2" w:themeShade="1A"/>
          <w:kern w:val="0"/>
          <w:sz w:val="28"/>
          <w:szCs w:val="28"/>
          <w:rtl/>
          <w14:ligatures w14:val="none"/>
        </w:rPr>
        <w:t>المصدر:</w:t>
      </w:r>
      <w:r w:rsidR="000B42BC" w:rsidRPr="00E162AC">
        <w:rPr>
          <w:rFonts w:ascii="Sakkal Majalla" w:eastAsia="Calibri" w:hAnsi="Sakkal Majalla" w:cs="Sakkal Majalla"/>
          <w:color w:val="171717" w:themeColor="background2" w:themeShade="1A"/>
          <w:kern w:val="0"/>
          <w:sz w:val="28"/>
          <w:szCs w:val="28"/>
          <w:rtl/>
          <w14:ligatures w14:val="none"/>
        </w:rPr>
        <w:t xml:space="preserve"> </w:t>
      </w:r>
      <w:r w:rsidRPr="00E162AC">
        <w:rPr>
          <w:rFonts w:ascii="Sakkal Majalla" w:eastAsia="Calibri" w:hAnsi="Sakkal Majalla" w:cs="Sakkal Majalla"/>
          <w:color w:val="171717" w:themeColor="background2" w:themeShade="1A"/>
          <w:kern w:val="0"/>
          <w:sz w:val="28"/>
          <w:szCs w:val="28"/>
          <w:rtl/>
          <w14:ligatures w14:val="none"/>
        </w:rPr>
        <w:t>إعداد الباح</w:t>
      </w:r>
      <w:r w:rsidR="002766BC" w:rsidRPr="00E162AC">
        <w:rPr>
          <w:rFonts w:ascii="Sakkal Majalla" w:eastAsia="Calibri" w:hAnsi="Sakkal Majalla" w:cs="Sakkal Majalla"/>
          <w:color w:val="171717" w:themeColor="background2" w:themeShade="1A"/>
          <w:kern w:val="0"/>
          <w:sz w:val="28"/>
          <w:szCs w:val="28"/>
          <w:rtl/>
          <w14:ligatures w14:val="none"/>
        </w:rPr>
        <w:t>ث</w:t>
      </w:r>
    </w:p>
    <w:p w14:paraId="0631953C" w14:textId="03979C3E" w:rsidR="0042634C" w:rsidRPr="00E162AC" w:rsidRDefault="00FC13EF" w:rsidP="00FC13EF">
      <w:pPr>
        <w:spacing w:before="100" w:beforeAutospacing="1" w:after="100" w:afterAutospacing="1" w:line="360" w:lineRule="auto"/>
        <w:jc w:val="both"/>
        <w:outlineLvl w:val="1"/>
        <w:rPr>
          <w:rFonts w:ascii="Sakkal Majalla" w:eastAsia="Calibri" w:hAnsi="Sakkal Majalla" w:cs="Sakkal Majalla"/>
          <w:b/>
          <w:bCs/>
          <w:color w:val="171717" w:themeColor="background2" w:themeShade="1A"/>
          <w:kern w:val="0"/>
          <w:sz w:val="36"/>
          <w:szCs w:val="36"/>
          <w:rtl/>
          <w14:ligatures w14:val="none"/>
        </w:rPr>
      </w:pPr>
      <w:bookmarkStart w:id="23" w:name="_Toc191784639"/>
      <w:r w:rsidRPr="00E162AC">
        <w:rPr>
          <w:rFonts w:ascii="Sakkal Majalla" w:eastAsia="Calibri" w:hAnsi="Sakkal Majalla" w:cs="Sakkal Majalla"/>
          <w:b/>
          <w:bCs/>
          <w:color w:val="171717" w:themeColor="background2" w:themeShade="1A"/>
          <w:kern w:val="0"/>
          <w:sz w:val="36"/>
          <w:szCs w:val="36"/>
          <w:rtl/>
          <w14:ligatures w14:val="none"/>
        </w:rPr>
        <w:lastRenderedPageBreak/>
        <w:t>6.1 الدراسات السابقة:</w:t>
      </w:r>
      <w:bookmarkEnd w:id="23"/>
    </w:p>
    <w:p w14:paraId="5C7EA226" w14:textId="27F881C8" w:rsidR="00FC13EF" w:rsidRPr="00E162AC" w:rsidRDefault="00FC13EF" w:rsidP="00FC13EF">
      <w:pPr>
        <w:spacing w:before="100" w:beforeAutospacing="1" w:after="100" w:afterAutospacing="1" w:line="360" w:lineRule="auto"/>
        <w:jc w:val="both"/>
        <w:outlineLvl w:val="2"/>
        <w:rPr>
          <w:rFonts w:ascii="Sakkal Majalla" w:eastAsia="Calibri" w:hAnsi="Sakkal Majalla" w:cs="Sakkal Majalla"/>
          <w:b/>
          <w:bCs/>
          <w:color w:val="171717" w:themeColor="background2" w:themeShade="1A"/>
          <w:kern w:val="0"/>
          <w:sz w:val="32"/>
          <w:szCs w:val="32"/>
          <w:rtl/>
          <w14:ligatures w14:val="none"/>
        </w:rPr>
      </w:pPr>
      <w:bookmarkStart w:id="24" w:name="_Toc191784640"/>
      <w:r w:rsidRPr="00E162AC">
        <w:rPr>
          <w:rFonts w:ascii="Sakkal Majalla" w:eastAsia="Calibri" w:hAnsi="Sakkal Majalla" w:cs="Sakkal Majalla" w:hint="cs"/>
          <w:b/>
          <w:bCs/>
          <w:color w:val="171717" w:themeColor="background2" w:themeShade="1A"/>
          <w:kern w:val="0"/>
          <w:sz w:val="32"/>
          <w:szCs w:val="32"/>
          <w:rtl/>
          <w14:ligatures w14:val="none"/>
        </w:rPr>
        <w:t>أولا: الدراسات العربية</w:t>
      </w:r>
      <w:bookmarkEnd w:id="24"/>
    </w:p>
    <w:p w14:paraId="3351A546" w14:textId="77777777" w:rsidR="005F06BC" w:rsidRPr="00E162AC" w:rsidRDefault="005F06BC" w:rsidP="00227E7D">
      <w:pPr>
        <w:pStyle w:val="a6"/>
        <w:numPr>
          <w:ilvl w:val="0"/>
          <w:numId w:val="30"/>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tl/>
        </w:rPr>
      </w:pPr>
      <w:bookmarkStart w:id="25" w:name="_Toc170243312"/>
      <w:r w:rsidRPr="00E162AC">
        <w:rPr>
          <w:rFonts w:ascii="Sakkal Majalla" w:hAnsi="Sakkal Majalla" w:cs="Sakkal Majalla"/>
          <w:b/>
          <w:bCs/>
          <w:color w:val="171717" w:themeColor="background2" w:themeShade="1A"/>
          <w:sz w:val="28"/>
          <w:szCs w:val="28"/>
          <w:rtl/>
        </w:rPr>
        <w:t xml:space="preserve">دراسة (المظفر، 2019) بعنوان: </w:t>
      </w:r>
    </w:p>
    <w:p w14:paraId="5E3E3589" w14:textId="77777777" w:rsidR="005F06BC" w:rsidRPr="00E162AC" w:rsidRDefault="005F06BC" w:rsidP="00FC13EF">
      <w:pPr>
        <w:spacing w:before="100" w:beforeAutospacing="1" w:after="100" w:afterAutospacing="1" w:line="360" w:lineRule="auto"/>
        <w:ind w:left="-2"/>
        <w:jc w:val="both"/>
        <w:rPr>
          <w:rFonts w:ascii="Sakkal Majalla" w:hAnsi="Sakkal Majalla" w:cs="Sakkal Majalla"/>
          <w:color w:val="171717" w:themeColor="background2" w:themeShade="1A"/>
          <w:sz w:val="28"/>
          <w:szCs w:val="28"/>
          <w:rtl/>
        </w:rPr>
      </w:pPr>
      <w:r w:rsidRPr="00E162AC">
        <w:rPr>
          <w:rFonts w:ascii="Sakkal Majalla" w:hAnsi="Sakkal Majalla" w:cs="Sakkal Majalla"/>
          <w:color w:val="171717" w:themeColor="background2" w:themeShade="1A"/>
          <w:sz w:val="28"/>
          <w:szCs w:val="28"/>
          <w:rtl/>
        </w:rPr>
        <w:t>الثقافة التنظيمية: أداة رقابة متقدمة لنظم الرقابة الادارية</w:t>
      </w:r>
    </w:p>
    <w:p w14:paraId="1398B113" w14:textId="77777777" w:rsidR="005F06BC" w:rsidRPr="00E162AC" w:rsidRDefault="005F06BC" w:rsidP="00FC13EF">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Pr>
      </w:pPr>
      <w:r w:rsidRPr="00E162AC">
        <w:rPr>
          <w:rFonts w:ascii="Sakkal Majalla" w:hAnsi="Sakkal Majalla" w:cs="Sakkal Majalla"/>
          <w:color w:val="171717" w:themeColor="background2" w:themeShade="1A"/>
          <w:sz w:val="28"/>
          <w:szCs w:val="28"/>
          <w:rtl/>
        </w:rPr>
        <w:t>هدف البحث إلى دراسة وفهم الثقافة باعتبارها القاعدة الأساسية لتوجهات السلوك التنظيمي في الشركة، وبالتالي يطرح البحث الحالي سؤال حول إمكانية استخدام هذه الثقافة كأداة رقابة متقدمة يمكن أن تدعم عمل نظم الرقابة الإدارية. ولتحقيق هذا الهدف فقد استخدم الباحثان أداة قياس الثقافة التنظيمية (</w:t>
      </w:r>
      <w:r w:rsidRPr="00E162AC">
        <w:rPr>
          <w:rFonts w:ascii="Sakkal Majalla" w:hAnsi="Sakkal Majalla" w:cs="Sakkal Majalla"/>
          <w:color w:val="171717" w:themeColor="background2" w:themeShade="1A"/>
          <w:sz w:val="28"/>
          <w:szCs w:val="28"/>
        </w:rPr>
        <w:t>OCAI</w:t>
      </w:r>
      <w:r w:rsidRPr="00E162AC">
        <w:rPr>
          <w:rFonts w:ascii="Sakkal Majalla" w:hAnsi="Sakkal Majalla" w:cs="Sakkal Majalla"/>
          <w:color w:val="171717" w:themeColor="background2" w:themeShade="1A"/>
          <w:sz w:val="28"/>
          <w:szCs w:val="28"/>
          <w:rtl/>
        </w:rPr>
        <w:t xml:space="preserve">) والتي صممت من قبل </w:t>
      </w:r>
      <w:r w:rsidRPr="00E162AC">
        <w:rPr>
          <w:rFonts w:ascii="Sakkal Majalla" w:hAnsi="Sakkal Majalla" w:cs="Sakkal Majalla"/>
          <w:color w:val="171717" w:themeColor="background2" w:themeShade="1A"/>
          <w:sz w:val="28"/>
          <w:szCs w:val="28"/>
        </w:rPr>
        <w:t>Cameron &amp; Quinn</w:t>
      </w:r>
      <w:r w:rsidRPr="00E162AC">
        <w:rPr>
          <w:rFonts w:ascii="Sakkal Majalla" w:hAnsi="Sakkal Majalla" w:cs="Sakkal Majalla"/>
          <w:color w:val="171717" w:themeColor="background2" w:themeShade="1A"/>
          <w:sz w:val="28"/>
          <w:szCs w:val="28"/>
          <w:rtl/>
        </w:rPr>
        <w:t>. إذ قام الباحثان من خلال هذه الأداة برسم خارطة لثقافة الشركة سواء الحالية أو المفضل الوصول إليها. ومن خلال هذه الخارطة حدد الباحثان ثلاث مراحل لاستخدام الثقافة كأداة رقابة متقدمة، المرحلة الأولى تعمل كفلتر أولى للعاملين المحتملين الداخلين للشركة، والمرحلة الثانية تعمل على تحقيق الانسجام المطلوب بين الإدارة والعاملين من خلال تحقيق التوافق بين ثقافة الشركة وثقافة العاملين فيها، أما المرحلة الثالثة فتتناول التغيرات البيئية المتوقعة وما يرافقها من تغيرات مطلوبة في الثقافة التنظيمية وما يتبعها من سلوك تنظيمي مطلوب لضمان بقاء الشركة في سوق المنافسة.</w:t>
      </w:r>
    </w:p>
    <w:p w14:paraId="63CDD362" w14:textId="77777777" w:rsidR="005F06BC" w:rsidRPr="00E162AC" w:rsidRDefault="005F06BC" w:rsidP="00227E7D">
      <w:pPr>
        <w:pStyle w:val="a6"/>
        <w:numPr>
          <w:ilvl w:val="0"/>
          <w:numId w:val="30"/>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tl/>
        </w:rPr>
      </w:pPr>
      <w:r w:rsidRPr="00E162AC">
        <w:rPr>
          <w:rFonts w:ascii="Sakkal Majalla" w:hAnsi="Sakkal Majalla" w:cs="Sakkal Majalla"/>
          <w:b/>
          <w:bCs/>
          <w:color w:val="171717" w:themeColor="background2" w:themeShade="1A"/>
          <w:sz w:val="28"/>
          <w:szCs w:val="28"/>
          <w:rtl/>
        </w:rPr>
        <w:t xml:space="preserve">دراسة </w:t>
      </w:r>
      <w:bookmarkStart w:id="26" w:name="_Hlk172032944"/>
      <w:r w:rsidRPr="00E162AC">
        <w:rPr>
          <w:rFonts w:ascii="Sakkal Majalla" w:hAnsi="Sakkal Majalla" w:cs="Sakkal Majalla"/>
          <w:b/>
          <w:bCs/>
          <w:color w:val="171717" w:themeColor="background2" w:themeShade="1A"/>
          <w:sz w:val="28"/>
          <w:szCs w:val="28"/>
          <w:rtl/>
        </w:rPr>
        <w:t>(</w:t>
      </w:r>
      <w:proofErr w:type="spellStart"/>
      <w:r w:rsidRPr="00E162AC">
        <w:rPr>
          <w:rFonts w:ascii="Sakkal Majalla" w:hAnsi="Sakkal Majalla" w:cs="Sakkal Majalla"/>
          <w:b/>
          <w:bCs/>
          <w:color w:val="171717" w:themeColor="background2" w:themeShade="1A"/>
          <w:sz w:val="28"/>
          <w:szCs w:val="28"/>
          <w:rtl/>
        </w:rPr>
        <w:t>شقرانة</w:t>
      </w:r>
      <w:proofErr w:type="spellEnd"/>
      <w:r w:rsidRPr="00E162AC">
        <w:rPr>
          <w:rFonts w:ascii="Sakkal Majalla" w:hAnsi="Sakkal Majalla" w:cs="Sakkal Majalla"/>
          <w:b/>
          <w:bCs/>
          <w:color w:val="171717" w:themeColor="background2" w:themeShade="1A"/>
          <w:sz w:val="28"/>
          <w:szCs w:val="28"/>
          <w:rtl/>
        </w:rPr>
        <w:t>، 2021)</w:t>
      </w:r>
      <w:bookmarkEnd w:id="26"/>
      <w:r w:rsidRPr="00E162AC">
        <w:rPr>
          <w:rFonts w:ascii="Sakkal Majalla" w:hAnsi="Sakkal Majalla" w:cs="Sakkal Majalla"/>
          <w:b/>
          <w:bCs/>
          <w:color w:val="171717" w:themeColor="background2" w:themeShade="1A"/>
          <w:sz w:val="28"/>
          <w:szCs w:val="28"/>
          <w:rtl/>
        </w:rPr>
        <w:t xml:space="preserve"> بعنوان:  </w:t>
      </w:r>
    </w:p>
    <w:p w14:paraId="6A333A41" w14:textId="77777777" w:rsidR="005F06BC" w:rsidRPr="00E162AC" w:rsidRDefault="005F06BC" w:rsidP="00FC13EF">
      <w:pPr>
        <w:spacing w:before="100" w:beforeAutospacing="1" w:after="100" w:afterAutospacing="1" w:line="360" w:lineRule="auto"/>
        <w:ind w:left="-2"/>
        <w:jc w:val="both"/>
        <w:rPr>
          <w:rFonts w:ascii="Sakkal Majalla" w:hAnsi="Sakkal Majalla" w:cs="Sakkal Majalla"/>
          <w:color w:val="171717" w:themeColor="background2" w:themeShade="1A"/>
          <w:sz w:val="28"/>
          <w:szCs w:val="28"/>
          <w:rtl/>
        </w:rPr>
      </w:pPr>
      <w:r w:rsidRPr="00E162AC">
        <w:rPr>
          <w:rFonts w:ascii="Sakkal Majalla" w:hAnsi="Sakkal Majalla" w:cs="Sakkal Majalla"/>
          <w:color w:val="171717" w:themeColor="background2" w:themeShade="1A"/>
          <w:sz w:val="28"/>
          <w:szCs w:val="28"/>
          <w:rtl/>
        </w:rPr>
        <w:t>الثقافة التنظيمية والصراع التنظيمي: دراسة ميدانية بابتدائيات المقاطعة التربوية 1 بلدية سيد لعجال</w:t>
      </w:r>
    </w:p>
    <w:p w14:paraId="4A4EBFC8" w14:textId="77777777" w:rsidR="005F06BC" w:rsidRPr="00E162AC" w:rsidRDefault="005F06BC" w:rsidP="00FC13EF">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tl/>
        </w:rPr>
      </w:pPr>
      <w:r w:rsidRPr="00E162AC">
        <w:rPr>
          <w:rFonts w:ascii="Sakkal Majalla" w:hAnsi="Sakkal Majalla" w:cs="Sakkal Majalla"/>
          <w:color w:val="171717" w:themeColor="background2" w:themeShade="1A"/>
          <w:sz w:val="28"/>
          <w:szCs w:val="28"/>
          <w:rtl/>
        </w:rPr>
        <w:t xml:space="preserve">هدفت الدراسة لتعرف على طبيعة العلاقة بين الثقافة التنظيمية والصراع التنظيمي في المؤسسات التربوية، أما التساؤل المطروح فكان هل توجد علاقة ارتباطية بين الثقافة التنظيمية والصراع التنظيمي بالمؤسسات التربوية- ابتدائيات سيدى لعجال-؟، وتم استخدام الاستمارة لجمع البيانات، أما عدد المبحوثين فبلغ 30 مبحوثا، واعتماد المنهج الوصفي في الدراسة، بالنسبة لأهم النتائج المتوصل إليها </w:t>
      </w:r>
      <w:r w:rsidRPr="00E162AC">
        <w:rPr>
          <w:rFonts w:ascii="Sakkal Majalla" w:hAnsi="Sakkal Majalla" w:cs="Sakkal Majalla"/>
          <w:color w:val="171717" w:themeColor="background2" w:themeShade="1A"/>
          <w:sz w:val="28"/>
          <w:szCs w:val="28"/>
          <w:rtl/>
        </w:rPr>
        <w:lastRenderedPageBreak/>
        <w:t>والمتعلقة بالفرضيات، الفرضية العامة تم إثباتها حيث وجدنا أن قيمة معامل الارتباط بيرسون تساوي 0.304 أي وجود علاقة بين الثقافة التنظيمية والصراع التنظيمي في المؤسسات التربوية، حيث تؤثر الثقافة التنظيمية على ظهور تطور، والحد من الصراع، أما بالنسبة لقيمة معامل الارتباط بيرسون بين محور القيم التنظيمية والصراع التنظيمي فتساوي- 0.364 أي توجد علاقة متوسطة القوة بين المتغيرات، هذا ما يؤكد صحة الفرضية الفرعية الأولى، بالنسبة لقيمة معامل الارتباط بيرسون بين محوري التوقعات التنظيمية والصراع التنظيمي فجاء -0.208 أي توجد علاقة ارتباطيه بين المتغيرات في المؤسسات التربوية، ما يؤكد صحة الفرضية الفرعية الثانية.</w:t>
      </w:r>
    </w:p>
    <w:p w14:paraId="5035805E" w14:textId="20E2E0C2" w:rsidR="005F06BC" w:rsidRPr="00BA6BE7" w:rsidRDefault="005F06BC" w:rsidP="00BA6BE7">
      <w:pPr>
        <w:pStyle w:val="a6"/>
        <w:numPr>
          <w:ilvl w:val="0"/>
          <w:numId w:val="30"/>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tl/>
        </w:rPr>
      </w:pPr>
      <w:r w:rsidRPr="00E162AC">
        <w:rPr>
          <w:rFonts w:ascii="Sakkal Majalla" w:hAnsi="Sakkal Majalla" w:cs="Sakkal Majalla"/>
          <w:b/>
          <w:bCs/>
          <w:color w:val="171717" w:themeColor="background2" w:themeShade="1A"/>
          <w:sz w:val="28"/>
          <w:szCs w:val="28"/>
          <w:rtl/>
        </w:rPr>
        <w:t xml:space="preserve">دراسة (محمد، 2023) </w:t>
      </w:r>
      <w:proofErr w:type="gramStart"/>
      <w:r w:rsidRPr="00E162AC">
        <w:rPr>
          <w:rFonts w:ascii="Sakkal Majalla" w:hAnsi="Sakkal Majalla" w:cs="Sakkal Majalla"/>
          <w:b/>
          <w:bCs/>
          <w:color w:val="171717" w:themeColor="background2" w:themeShade="1A"/>
          <w:sz w:val="28"/>
          <w:szCs w:val="28"/>
          <w:rtl/>
        </w:rPr>
        <w:t xml:space="preserve">بعنوان:  </w:t>
      </w:r>
      <w:r w:rsidRPr="00BA6BE7">
        <w:rPr>
          <w:rFonts w:ascii="Sakkal Majalla" w:hAnsi="Sakkal Majalla" w:cs="Sakkal Majalla"/>
          <w:b/>
          <w:bCs/>
          <w:color w:val="171717" w:themeColor="background2" w:themeShade="1A"/>
          <w:sz w:val="28"/>
          <w:szCs w:val="28"/>
          <w:rtl/>
        </w:rPr>
        <w:t>تأثير</w:t>
      </w:r>
      <w:proofErr w:type="gramEnd"/>
      <w:r w:rsidRPr="00BA6BE7">
        <w:rPr>
          <w:rFonts w:ascii="Sakkal Majalla" w:hAnsi="Sakkal Majalla" w:cs="Sakkal Majalla"/>
          <w:b/>
          <w:bCs/>
          <w:color w:val="171717" w:themeColor="background2" w:themeShade="1A"/>
          <w:sz w:val="28"/>
          <w:szCs w:val="28"/>
          <w:rtl/>
        </w:rPr>
        <w:t xml:space="preserve"> الثقافة التنظيمية على التنشئة الاجتماعية التنظيمية: دراسة تطبيقية لآراء عينة من الموظفين في ديوان محافظة ميسان</w:t>
      </w:r>
    </w:p>
    <w:p w14:paraId="2F8A874B" w14:textId="77777777" w:rsidR="005F06BC" w:rsidRPr="00E162AC" w:rsidRDefault="005F06BC" w:rsidP="00FC13EF">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Pr>
      </w:pPr>
      <w:r w:rsidRPr="00E162AC">
        <w:rPr>
          <w:rFonts w:ascii="Sakkal Majalla" w:hAnsi="Sakkal Majalla" w:cs="Sakkal Majalla"/>
          <w:color w:val="171717" w:themeColor="background2" w:themeShade="1A"/>
          <w:sz w:val="28"/>
          <w:szCs w:val="28"/>
          <w:rtl/>
        </w:rPr>
        <w:t>هدفت هذه الدراسة معرفة الدور الرئيس للثقافة التنظيمية بوصفه متغير مستقل في تأثيرها على التنشئة الاجتماعية التنظيمية، وتوضيح علاقة الارتباط والتأثير بين متغيرات الدراسة في ضوء الإسهامات السابقة لكل متغير من لدن مجموعة من الباحثين واختبار هذه العلاقة، ومن أجل إنجاز هذا الغرض قام الباحث قام الباحث بتصميم مخطط فرضي يبين طبيعة العلاقة بين متغيرات الدراسة. وقد تم تطبيق الجانب العملي من الدراسة في ديوان محافظة ميسان التي تمثل السلطة المحلية في المحافظة والتي يرتبط بها الكثير من مؤسسات الدولة, وقد اعتمد الباحث المنهج الوصفي التحليلي، وقد تم اختبار عينة الدراسة والتركيز فيها على الموظفين الجدد كونها تختص بالتنشئة الاجتماعية التنظيمية فكانت ما يقارب 44% من أفراد العينة هم من الموظفين الذين لم يمض على تعيينهم سنة واحدة، وكان العدد الكلي للاستمارات الصالحة للتحيل 209 استمارة، بعد أن وزع الباحث 230 استمارة وتم استرجاع 219 استمارة، فقدت 5 استمارات و 6 استمارات لم تملئ بالكامل. وبلغت نسبة الاستجابة الكلية 90.8% ومن أجل اختبار فرضيات الدراسة الرئيسية والفرعية قام الباحث باستخدام مجموعة من الأدوات الإحصائية وهي</w:t>
      </w:r>
      <w:r w:rsidRPr="00E162AC">
        <w:rPr>
          <w:rFonts w:ascii="Sakkal Majalla" w:hAnsi="Sakkal Majalla" w:cs="Sakkal Majalla"/>
          <w:color w:val="171717" w:themeColor="background2" w:themeShade="1A"/>
          <w:sz w:val="28"/>
          <w:szCs w:val="28"/>
        </w:rPr>
        <w:t xml:space="preserve"> (</w:t>
      </w:r>
      <w:r w:rsidRPr="00E162AC">
        <w:rPr>
          <w:rFonts w:ascii="Sakkal Majalla" w:hAnsi="Sakkal Majalla" w:cs="Sakkal Majalla"/>
          <w:color w:val="171717" w:themeColor="background2" w:themeShade="1A"/>
          <w:sz w:val="28"/>
          <w:szCs w:val="28"/>
          <w:rtl/>
        </w:rPr>
        <w:t>اختبار التوزيع الطبيعي، التحليل العاملي التوكيدي، معامل الثبات (</w:t>
      </w:r>
      <w:proofErr w:type="spellStart"/>
      <w:r w:rsidRPr="00E162AC">
        <w:rPr>
          <w:rFonts w:ascii="Sakkal Majalla" w:hAnsi="Sakkal Majalla" w:cs="Sakkal Majalla"/>
          <w:color w:val="171717" w:themeColor="background2" w:themeShade="1A"/>
          <w:sz w:val="28"/>
          <w:szCs w:val="28"/>
          <w:rtl/>
        </w:rPr>
        <w:t>كرونباخ</w:t>
      </w:r>
      <w:proofErr w:type="spellEnd"/>
      <w:r w:rsidRPr="00E162AC">
        <w:rPr>
          <w:rFonts w:ascii="Sakkal Majalla" w:hAnsi="Sakkal Majalla" w:cs="Sakkal Majalla"/>
          <w:color w:val="171717" w:themeColor="background2" w:themeShade="1A"/>
          <w:sz w:val="28"/>
          <w:szCs w:val="28"/>
          <w:rtl/>
        </w:rPr>
        <w:t xml:space="preserve"> الفا)، الانحراف المعياري، معامل الاختلاف النسبي، الأهمية النسبية، معامل ارتباط</w:t>
      </w:r>
      <w:r w:rsidRPr="00E162AC">
        <w:rPr>
          <w:rFonts w:ascii="Sakkal Majalla" w:hAnsi="Sakkal Majalla" w:cs="Sakkal Majalla"/>
          <w:color w:val="171717" w:themeColor="background2" w:themeShade="1A"/>
          <w:sz w:val="28"/>
          <w:szCs w:val="28"/>
        </w:rPr>
        <w:t xml:space="preserve"> (</w:t>
      </w:r>
      <w:proofErr w:type="spellStart"/>
      <w:r w:rsidRPr="00E162AC">
        <w:rPr>
          <w:rFonts w:ascii="Sakkal Majalla" w:hAnsi="Sakkal Majalla" w:cs="Sakkal Majalla"/>
          <w:color w:val="171717" w:themeColor="background2" w:themeShade="1A"/>
          <w:sz w:val="28"/>
          <w:szCs w:val="28"/>
        </w:rPr>
        <w:t>pearson</w:t>
      </w:r>
      <w:proofErr w:type="spellEnd"/>
      <w:r w:rsidRPr="00E162AC">
        <w:rPr>
          <w:rFonts w:ascii="Sakkal Majalla" w:hAnsi="Sakkal Majalla" w:cs="Sakkal Majalla"/>
          <w:color w:val="171717" w:themeColor="background2" w:themeShade="1A"/>
          <w:sz w:val="28"/>
          <w:szCs w:val="28"/>
        </w:rPr>
        <w:t xml:space="preserve">) </w:t>
      </w:r>
      <w:r w:rsidRPr="00E162AC">
        <w:rPr>
          <w:rFonts w:ascii="Sakkal Majalla" w:hAnsi="Sakkal Majalla" w:cs="Sakkal Majalla"/>
          <w:color w:val="171717" w:themeColor="background2" w:themeShade="1A"/>
          <w:sz w:val="28"/>
          <w:szCs w:val="28"/>
          <w:rtl/>
        </w:rPr>
        <w:t>ونمذجة المعادلة الهيكلية</w:t>
      </w:r>
      <w:r w:rsidRPr="00E162AC">
        <w:rPr>
          <w:rFonts w:ascii="Sakkal Majalla" w:hAnsi="Sakkal Majalla" w:cs="Sakkal Majalla"/>
          <w:color w:val="171717" w:themeColor="background2" w:themeShade="1A"/>
          <w:sz w:val="28"/>
          <w:szCs w:val="28"/>
        </w:rPr>
        <w:t xml:space="preserve">) </w:t>
      </w:r>
      <w:r w:rsidRPr="00E162AC">
        <w:rPr>
          <w:rFonts w:ascii="Sakkal Majalla" w:hAnsi="Sakkal Majalla" w:cs="Sakkal Majalla"/>
          <w:color w:val="171717" w:themeColor="background2" w:themeShade="1A"/>
          <w:sz w:val="28"/>
          <w:szCs w:val="28"/>
          <w:rtl/>
        </w:rPr>
        <w:t>وقد اعتمد الباحث على مجموعة من البرامج الجاهزة للتحليل الإحصائي وهي (برنامج</w:t>
      </w:r>
      <w:r w:rsidRPr="00E162AC">
        <w:rPr>
          <w:rFonts w:ascii="Sakkal Majalla" w:hAnsi="Sakkal Majalla" w:cs="Sakkal Majalla"/>
          <w:color w:val="171717" w:themeColor="background2" w:themeShade="1A"/>
          <w:sz w:val="28"/>
          <w:szCs w:val="28"/>
        </w:rPr>
        <w:t xml:space="preserve"> (</w:t>
      </w:r>
      <w:proofErr w:type="spellStart"/>
      <w:r w:rsidRPr="00E162AC">
        <w:rPr>
          <w:rFonts w:ascii="Sakkal Majalla" w:hAnsi="Sakkal Majalla" w:cs="Sakkal Majalla"/>
          <w:color w:val="171717" w:themeColor="background2" w:themeShade="1A"/>
          <w:sz w:val="28"/>
          <w:szCs w:val="28"/>
        </w:rPr>
        <w:t>spss</w:t>
      </w:r>
      <w:proofErr w:type="spellEnd"/>
      <w:r w:rsidRPr="00E162AC">
        <w:rPr>
          <w:rFonts w:ascii="Sakkal Majalla" w:hAnsi="Sakkal Majalla" w:cs="Sakkal Majalla"/>
          <w:color w:val="171717" w:themeColor="background2" w:themeShade="1A"/>
          <w:sz w:val="28"/>
          <w:szCs w:val="28"/>
        </w:rPr>
        <w:t xml:space="preserve"> v.23)</w:t>
      </w:r>
      <w:r w:rsidRPr="00E162AC">
        <w:rPr>
          <w:rFonts w:ascii="Sakkal Majalla" w:hAnsi="Sakkal Majalla" w:cs="Sakkal Majalla"/>
          <w:color w:val="171717" w:themeColor="background2" w:themeShade="1A"/>
          <w:sz w:val="28"/>
          <w:szCs w:val="28"/>
          <w:rtl/>
        </w:rPr>
        <w:t>، وبرنامج</w:t>
      </w:r>
      <w:r w:rsidRPr="00E162AC">
        <w:rPr>
          <w:rFonts w:ascii="Sakkal Majalla" w:hAnsi="Sakkal Majalla" w:cs="Sakkal Majalla"/>
          <w:color w:val="171717" w:themeColor="background2" w:themeShade="1A"/>
          <w:sz w:val="28"/>
          <w:szCs w:val="28"/>
        </w:rPr>
        <w:t xml:space="preserve"> (Amos v.23)</w:t>
      </w:r>
      <w:r w:rsidRPr="00E162AC">
        <w:rPr>
          <w:rFonts w:ascii="Sakkal Majalla" w:hAnsi="Sakkal Majalla" w:cs="Sakkal Majalla"/>
          <w:color w:val="171717" w:themeColor="background2" w:themeShade="1A"/>
          <w:sz w:val="28"/>
          <w:szCs w:val="28"/>
          <w:rtl/>
        </w:rPr>
        <w:t>، وبرنامج</w:t>
      </w:r>
      <w:r w:rsidRPr="00E162AC">
        <w:rPr>
          <w:rFonts w:ascii="Sakkal Majalla" w:hAnsi="Sakkal Majalla" w:cs="Sakkal Majalla"/>
          <w:color w:val="171717" w:themeColor="background2" w:themeShade="1A"/>
          <w:sz w:val="28"/>
          <w:szCs w:val="28"/>
        </w:rPr>
        <w:t xml:space="preserve"> </w:t>
      </w:r>
      <w:r w:rsidRPr="00E162AC">
        <w:rPr>
          <w:rFonts w:ascii="Sakkal Majalla" w:hAnsi="Sakkal Majalla" w:cs="Sakkal Majalla"/>
          <w:color w:val="171717" w:themeColor="background2" w:themeShade="1A"/>
          <w:sz w:val="28"/>
          <w:szCs w:val="28"/>
        </w:rPr>
        <w:lastRenderedPageBreak/>
        <w:t xml:space="preserve">(Microsoft Excel 2010) </w:t>
      </w:r>
      <w:r w:rsidRPr="00E162AC">
        <w:rPr>
          <w:rFonts w:ascii="Sakkal Majalla" w:hAnsi="Sakkal Majalla" w:cs="Sakkal Majalla"/>
          <w:color w:val="171717" w:themeColor="background2" w:themeShade="1A"/>
          <w:sz w:val="28"/>
          <w:szCs w:val="28"/>
          <w:rtl/>
        </w:rPr>
        <w:t>وقد توصلت الدراسة إلى مجموعة من الاستنتاجات كان أبرزها وجود علاقة ارتباط وتأثير ذات دلالة إحصائية إيجابية بين الثقافة التنظيمية والتنشئة الاجتماعية التنظيمية. وعلى أثر الاستنتاجات قدم الباحث مجموعة من التوصيات كان أهمها دعوة الإدارة في ديوان محافظة ميسان إلى السماح بنشر الثقافة الديمقراطية والمرونة العالية في الإدارة والاستماع إلى أراء الموظفين وتطلعاتهم ومقترحاتهم</w:t>
      </w:r>
      <w:r w:rsidRPr="00E162AC">
        <w:rPr>
          <w:rFonts w:ascii="Sakkal Majalla" w:hAnsi="Sakkal Majalla" w:cs="Sakkal Majalla"/>
          <w:color w:val="171717" w:themeColor="background2" w:themeShade="1A"/>
          <w:sz w:val="28"/>
          <w:szCs w:val="28"/>
        </w:rPr>
        <w:t>.</w:t>
      </w:r>
    </w:p>
    <w:p w14:paraId="66EE2B01" w14:textId="37677D62" w:rsidR="005F06BC" w:rsidRPr="00BA6BE7" w:rsidRDefault="005F06BC" w:rsidP="00BA6BE7">
      <w:pPr>
        <w:pStyle w:val="a6"/>
        <w:numPr>
          <w:ilvl w:val="0"/>
          <w:numId w:val="30"/>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tl/>
        </w:rPr>
      </w:pPr>
      <w:r w:rsidRPr="00E162AC">
        <w:rPr>
          <w:rFonts w:ascii="Sakkal Majalla" w:hAnsi="Sakkal Majalla" w:cs="Sakkal Majalla"/>
          <w:b/>
          <w:bCs/>
          <w:color w:val="171717" w:themeColor="background2" w:themeShade="1A"/>
          <w:sz w:val="28"/>
          <w:szCs w:val="28"/>
          <w:rtl/>
        </w:rPr>
        <w:t>دراسة (</w:t>
      </w:r>
      <w:r w:rsidRPr="00E162AC">
        <w:rPr>
          <w:rFonts w:ascii="Sakkal Majalla" w:hAnsi="Sakkal Majalla" w:cs="Sakkal Majalla"/>
          <w:b/>
          <w:bCs/>
          <w:color w:val="171717" w:themeColor="background2" w:themeShade="1A"/>
          <w:sz w:val="28"/>
          <w:szCs w:val="28"/>
          <w:rtl/>
          <w:lang w:bidi="ar-EG"/>
        </w:rPr>
        <w:t>ساسي</w:t>
      </w:r>
      <w:r w:rsidRPr="00E162AC">
        <w:rPr>
          <w:rFonts w:ascii="Sakkal Majalla" w:hAnsi="Sakkal Majalla" w:cs="Sakkal Majalla"/>
          <w:b/>
          <w:bCs/>
          <w:color w:val="171717" w:themeColor="background2" w:themeShade="1A"/>
          <w:sz w:val="28"/>
          <w:szCs w:val="28"/>
          <w:rtl/>
        </w:rPr>
        <w:t xml:space="preserve">، 2023) بعنوان: </w:t>
      </w:r>
      <w:r w:rsidRPr="00BA6BE7">
        <w:rPr>
          <w:rFonts w:ascii="Sakkal Majalla" w:hAnsi="Sakkal Majalla" w:cs="Sakkal Majalla"/>
          <w:b/>
          <w:bCs/>
          <w:color w:val="171717" w:themeColor="background2" w:themeShade="1A"/>
          <w:sz w:val="28"/>
          <w:szCs w:val="28"/>
          <w:rtl/>
        </w:rPr>
        <w:t>التكوين وعلاقته بالثقافة التنظيمية للمؤسسة: دراسة ميدانية بالمؤسسة الوطنية لتوزيع الكهرباء والغاز "</w:t>
      </w:r>
      <w:r w:rsidRPr="00BA6BE7">
        <w:rPr>
          <w:rFonts w:ascii="Sakkal Majalla" w:hAnsi="Sakkal Majalla" w:cs="Sakkal Majalla"/>
          <w:b/>
          <w:bCs/>
          <w:color w:val="171717" w:themeColor="background2" w:themeShade="1A"/>
          <w:sz w:val="28"/>
          <w:szCs w:val="28"/>
        </w:rPr>
        <w:t>SONELGAZ</w:t>
      </w:r>
      <w:r w:rsidRPr="00BA6BE7">
        <w:rPr>
          <w:rFonts w:ascii="Sakkal Majalla" w:hAnsi="Sakkal Majalla" w:cs="Sakkal Majalla"/>
          <w:b/>
          <w:bCs/>
          <w:color w:val="171717" w:themeColor="background2" w:themeShade="1A"/>
          <w:sz w:val="28"/>
          <w:szCs w:val="28"/>
          <w:rtl/>
        </w:rPr>
        <w:t>"</w:t>
      </w:r>
    </w:p>
    <w:p w14:paraId="59F4B621" w14:textId="77777777" w:rsidR="005F06BC" w:rsidRPr="00E162AC" w:rsidRDefault="005F06BC" w:rsidP="00FC13EF">
      <w:pPr>
        <w:spacing w:before="100" w:beforeAutospacing="1" w:after="100" w:afterAutospacing="1" w:line="360" w:lineRule="auto"/>
        <w:ind w:left="-2" w:firstLine="708"/>
        <w:jc w:val="both"/>
        <w:rPr>
          <w:rFonts w:ascii="Sakkal Majalla" w:hAnsi="Sakkal Majalla" w:cs="Sakkal Majalla"/>
          <w:color w:val="171717" w:themeColor="background2" w:themeShade="1A"/>
          <w:sz w:val="28"/>
          <w:szCs w:val="28"/>
          <w:rtl/>
        </w:rPr>
      </w:pPr>
      <w:r w:rsidRPr="00E162AC">
        <w:rPr>
          <w:rFonts w:ascii="Sakkal Majalla" w:hAnsi="Sakkal Majalla" w:cs="Sakkal Majalla"/>
          <w:color w:val="171717" w:themeColor="background2" w:themeShade="1A"/>
          <w:sz w:val="28"/>
          <w:szCs w:val="28"/>
          <w:rtl/>
        </w:rPr>
        <w:t xml:space="preserve">استهدف البحث الحالي إلى معرفة العلاقة التي تربط بين التكوين والثقافة التنظيمية للمؤسسة، من خلال أبعادها والمتمثلة في الأنظمة والقوانين، القيم التنظيمية والتوقعات التنظيمية، وذلك في المؤسسة الوطنية لتوزيع الكهرباء والغاز </w:t>
      </w:r>
      <w:r w:rsidRPr="00E162AC">
        <w:rPr>
          <w:rFonts w:ascii="Sakkal Majalla" w:hAnsi="Sakkal Majalla" w:cs="Sakkal Majalla"/>
          <w:color w:val="171717" w:themeColor="background2" w:themeShade="1A"/>
          <w:sz w:val="28"/>
          <w:szCs w:val="28"/>
        </w:rPr>
        <w:t>SONELGAZ</w:t>
      </w:r>
      <w:r w:rsidRPr="00E162AC">
        <w:rPr>
          <w:rFonts w:ascii="Sakkal Majalla" w:hAnsi="Sakkal Majalla" w:cs="Sakkal Majalla"/>
          <w:color w:val="171717" w:themeColor="background2" w:themeShade="1A"/>
          <w:sz w:val="28"/>
          <w:szCs w:val="28"/>
          <w:rtl/>
        </w:rPr>
        <w:t xml:space="preserve"> بتيزي </w:t>
      </w:r>
      <w:proofErr w:type="spellStart"/>
      <w:r w:rsidRPr="00E162AC">
        <w:rPr>
          <w:rFonts w:ascii="Sakkal Majalla" w:hAnsi="Sakkal Majalla" w:cs="Sakkal Majalla"/>
          <w:color w:val="171717" w:themeColor="background2" w:themeShade="1A"/>
          <w:sz w:val="28"/>
          <w:szCs w:val="28"/>
          <w:rtl/>
        </w:rPr>
        <w:t>وزو</w:t>
      </w:r>
      <w:proofErr w:type="spellEnd"/>
      <w:r w:rsidRPr="00E162AC">
        <w:rPr>
          <w:rFonts w:ascii="Sakkal Majalla" w:hAnsi="Sakkal Majalla" w:cs="Sakkal Majalla"/>
          <w:color w:val="171717" w:themeColor="background2" w:themeShade="1A"/>
          <w:sz w:val="28"/>
          <w:szCs w:val="28"/>
          <w:rtl/>
        </w:rPr>
        <w:t>، وشمل على عينة قدرها 200 عامل من بين 940 عامل وعاملة، حيث اعتمد على المنهج الوصفي، كما تم اختيار العينة بطريقة عشوائية بسيطة وكذا اعتمد على استبيانين كأداة الدراسة من إعداد الباحثة، وبعدها تمت المعالجة الإحصائية للبيانات وذلك بحساب معامل الارتباط بيرسون، وهذا بالاعتماد على برنامج الحزمة الإحصائية للعلوم الاجتماعية(</w:t>
      </w:r>
      <w:r w:rsidRPr="00E162AC">
        <w:rPr>
          <w:rFonts w:ascii="Sakkal Majalla" w:hAnsi="Sakkal Majalla" w:cs="Sakkal Majalla"/>
          <w:color w:val="171717" w:themeColor="background2" w:themeShade="1A"/>
          <w:sz w:val="28"/>
          <w:szCs w:val="28"/>
        </w:rPr>
        <w:t>SPSS V 19</w:t>
      </w:r>
      <w:r w:rsidRPr="00E162AC">
        <w:rPr>
          <w:rFonts w:ascii="Sakkal Majalla" w:hAnsi="Sakkal Majalla" w:cs="Sakkal Majalla"/>
          <w:color w:val="171717" w:themeColor="background2" w:themeShade="1A"/>
          <w:sz w:val="28"/>
          <w:szCs w:val="28"/>
          <w:rtl/>
        </w:rPr>
        <w:t xml:space="preserve"> ) كما أظهرت النتائج إلى أنه توجد علاقة ذات دلالة إحصائية بين التكوين والأنظمة والقوانين السائدة في المؤسسة، وكذلك توجد علاقة ذات دلالة إحصائية بين التكوين والقيم التنظيمية، وأنه لا توجد علاقة ذات دلالة إحصائية بين التكوين والتوقعات التنظيمية السائدة في المؤسسة.</w:t>
      </w:r>
    </w:p>
    <w:p w14:paraId="2C65833F" w14:textId="01E358E9" w:rsidR="005F06BC" w:rsidRPr="00BA6BE7" w:rsidRDefault="005F06BC" w:rsidP="00BA6BE7">
      <w:pPr>
        <w:pStyle w:val="a6"/>
        <w:numPr>
          <w:ilvl w:val="0"/>
          <w:numId w:val="30"/>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tl/>
        </w:rPr>
      </w:pPr>
      <w:r w:rsidRPr="00E162AC">
        <w:rPr>
          <w:rFonts w:ascii="Sakkal Majalla" w:hAnsi="Sakkal Majalla" w:cs="Sakkal Majalla"/>
          <w:b/>
          <w:bCs/>
          <w:color w:val="171717" w:themeColor="background2" w:themeShade="1A"/>
          <w:sz w:val="28"/>
          <w:szCs w:val="28"/>
          <w:rtl/>
        </w:rPr>
        <w:t xml:space="preserve">دراسة </w:t>
      </w:r>
      <w:bookmarkStart w:id="27" w:name="_Hlk181958309"/>
      <w:r w:rsidRPr="00E162AC">
        <w:rPr>
          <w:rFonts w:ascii="Sakkal Majalla" w:hAnsi="Sakkal Majalla" w:cs="Sakkal Majalla"/>
          <w:b/>
          <w:bCs/>
          <w:color w:val="171717" w:themeColor="background2" w:themeShade="1A"/>
          <w:sz w:val="28"/>
          <w:szCs w:val="28"/>
          <w:rtl/>
        </w:rPr>
        <w:t>(أبو شريعة، 2020)</w:t>
      </w:r>
      <w:bookmarkEnd w:id="27"/>
      <w:r w:rsidRPr="00E162AC">
        <w:rPr>
          <w:rFonts w:ascii="Sakkal Majalla" w:hAnsi="Sakkal Majalla" w:cs="Sakkal Majalla"/>
          <w:b/>
          <w:bCs/>
          <w:color w:val="171717" w:themeColor="background2" w:themeShade="1A"/>
          <w:sz w:val="28"/>
          <w:szCs w:val="28"/>
          <w:rtl/>
        </w:rPr>
        <w:t xml:space="preserve"> بعنوان: </w:t>
      </w:r>
      <w:r w:rsidRPr="00BA6BE7">
        <w:rPr>
          <w:rFonts w:ascii="Sakkal Majalla" w:hAnsi="Sakkal Majalla" w:cs="Sakkal Majalla"/>
          <w:b/>
          <w:bCs/>
          <w:color w:val="171717" w:themeColor="background2" w:themeShade="1A"/>
          <w:sz w:val="28"/>
          <w:szCs w:val="28"/>
          <w:rtl/>
        </w:rPr>
        <w:t xml:space="preserve">الثقافة التنظيمية وعلاقتها بالإبداع المؤسسي: دراسة حالة عيادة </w:t>
      </w:r>
      <w:proofErr w:type="spellStart"/>
      <w:r w:rsidRPr="00BA6BE7">
        <w:rPr>
          <w:rFonts w:ascii="Sakkal Majalla" w:hAnsi="Sakkal Majalla" w:cs="Sakkal Majalla"/>
          <w:b/>
          <w:bCs/>
          <w:color w:val="171717" w:themeColor="background2" w:themeShade="1A"/>
          <w:sz w:val="28"/>
          <w:szCs w:val="28"/>
          <w:rtl/>
        </w:rPr>
        <w:t>النصريات</w:t>
      </w:r>
      <w:proofErr w:type="spellEnd"/>
      <w:r w:rsidRPr="00BA6BE7">
        <w:rPr>
          <w:rFonts w:ascii="Sakkal Majalla" w:hAnsi="Sakkal Majalla" w:cs="Sakkal Majalla"/>
          <w:b/>
          <w:bCs/>
          <w:color w:val="171717" w:themeColor="background2" w:themeShade="1A"/>
          <w:sz w:val="28"/>
          <w:szCs w:val="28"/>
          <w:rtl/>
        </w:rPr>
        <w:t xml:space="preserve"> التابعة لوكالة غوث وتشغيل اللاجئين الفلسطينيين</w:t>
      </w:r>
    </w:p>
    <w:p w14:paraId="519C5BFA" w14:textId="4D68D5A9" w:rsidR="00666C31" w:rsidRPr="00E162AC" w:rsidRDefault="005F06BC" w:rsidP="00FC13EF">
      <w:pPr>
        <w:spacing w:before="100" w:beforeAutospacing="1" w:after="100" w:afterAutospacing="1" w:line="360" w:lineRule="auto"/>
        <w:ind w:firstLine="706"/>
        <w:jc w:val="both"/>
        <w:rPr>
          <w:rFonts w:ascii="Sakkal Majalla" w:hAnsi="Sakkal Majalla" w:cs="Sakkal Majalla"/>
          <w:color w:val="171717" w:themeColor="background2" w:themeShade="1A"/>
          <w:sz w:val="28"/>
          <w:szCs w:val="28"/>
          <w:rtl/>
          <w:lang w:bidi="ar-EG"/>
        </w:rPr>
      </w:pPr>
      <w:r w:rsidRPr="00E162AC">
        <w:rPr>
          <w:rFonts w:ascii="Sakkal Majalla" w:hAnsi="Sakkal Majalla" w:cs="Sakkal Majalla"/>
          <w:color w:val="171717" w:themeColor="background2" w:themeShade="1A"/>
          <w:sz w:val="28"/>
          <w:szCs w:val="28"/>
          <w:rtl/>
        </w:rPr>
        <w:t xml:space="preserve">هدفت الدراسة إلى التحقق من علاقة الثقافة التنظيمية بالإبداع المؤسسي في عيادة النصيرات ولتحقيق الأهداف جرى تطبيق استبانة على عينة بلغت (50 موظفا وموظفة) بعيادة النصيرات التابعة لوكالة الغوث الدولية، وجرى استخدام المنهج الوصفي التحليلي، وتوصلت الدراسة إلى مجموعة من النتائج من أهمها وجود علاقة ذات دلالة إحصائية بين الثقافة التنظيمية ومجالاتها والإبداع المؤسسي، حيث تبين </w:t>
      </w:r>
      <w:r w:rsidRPr="00E162AC">
        <w:rPr>
          <w:rFonts w:ascii="Sakkal Majalla" w:hAnsi="Sakkal Majalla" w:cs="Sakkal Majalla"/>
          <w:color w:val="171717" w:themeColor="background2" w:themeShade="1A"/>
          <w:sz w:val="28"/>
          <w:szCs w:val="28"/>
          <w:rtl/>
        </w:rPr>
        <w:lastRenderedPageBreak/>
        <w:t>أن مستوى الثقافة التنظيمية في عيادة النصيرات التابعة لوكالة الغوث الدولية بلغ (82.24%)، وجاء بعد القيم التنظيمية في المرتبة الأولى بوزن نسبي بلغ (87.76%)، يليه بعد المعتقدات بوزن نسبي بلغ (85.80%)، وجاء بالمرتبة الثالثة بعد التوقعات التنظيمية بوزن نسبي بلغ (78.46%)، وجاء بالمرتبة الأخيرة بعد السياسات والإجراءات ولوائح العمل بوزن نسبي بلغ (75.07%)، وأظهرت النتائج أن مستوى الأبداع المؤسسي في عيادة النصيرات التابعة لوكالة الغوث الدولية بلغ (81.51%). وأوصت الدراسة بتوفير سياسات عمل واضحة ومرنة وتتضمن خطط عمل يمكن للموظف استغلالها في فهم سلوكه وتطوير أدائه الوظيفي، وتوفير معلومات كافية لتطوير أفكار الموظفين، وتحسين مستوى الإبداع الإداري لديهم.</w:t>
      </w:r>
    </w:p>
    <w:p w14:paraId="0ACF1B0C" w14:textId="1199DF70" w:rsidR="00FC13EF" w:rsidRPr="00E162AC" w:rsidRDefault="00FC13EF" w:rsidP="00FC13EF">
      <w:pPr>
        <w:spacing w:before="100" w:beforeAutospacing="1" w:after="100" w:afterAutospacing="1" w:line="360" w:lineRule="auto"/>
        <w:jc w:val="both"/>
        <w:outlineLvl w:val="2"/>
        <w:rPr>
          <w:rFonts w:ascii="Sakkal Majalla" w:hAnsi="Sakkal Majalla" w:cs="Sakkal Majalla"/>
          <w:b/>
          <w:bCs/>
          <w:color w:val="171717" w:themeColor="background2" w:themeShade="1A"/>
          <w:sz w:val="32"/>
          <w:szCs w:val="32"/>
          <w:rtl/>
          <w:lang w:bidi="ar-EG"/>
        </w:rPr>
      </w:pPr>
      <w:bookmarkStart w:id="28" w:name="_Toc191784641"/>
      <w:r w:rsidRPr="00E162AC">
        <w:rPr>
          <w:rFonts w:ascii="Sakkal Majalla" w:hAnsi="Sakkal Majalla" w:cs="Sakkal Majalla" w:hint="cs"/>
          <w:b/>
          <w:bCs/>
          <w:color w:val="171717" w:themeColor="background2" w:themeShade="1A"/>
          <w:sz w:val="32"/>
          <w:szCs w:val="32"/>
          <w:rtl/>
          <w:lang w:bidi="ar-EG"/>
        </w:rPr>
        <w:t>ثانيا: الدراسات الاجنبية</w:t>
      </w:r>
      <w:bookmarkEnd w:id="28"/>
    </w:p>
    <w:p w14:paraId="76815D1C" w14:textId="205D5A64" w:rsidR="00666C31" w:rsidRPr="00E162AC" w:rsidRDefault="00666C31" w:rsidP="00227E7D">
      <w:pPr>
        <w:pStyle w:val="a6"/>
        <w:numPr>
          <w:ilvl w:val="0"/>
          <w:numId w:val="30"/>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tl/>
          <w:lang w:bidi="ar-EG"/>
        </w:rPr>
      </w:pPr>
      <w:proofErr w:type="gramStart"/>
      <w:r w:rsidRPr="00E162AC">
        <w:rPr>
          <w:rFonts w:ascii="Sakkal Majalla" w:hAnsi="Sakkal Majalla" w:cs="Sakkal Majalla"/>
          <w:b/>
          <w:bCs/>
          <w:color w:val="171717" w:themeColor="background2" w:themeShade="1A"/>
          <w:sz w:val="28"/>
          <w:szCs w:val="28"/>
          <w:rtl/>
        </w:rPr>
        <w:t>دراسة  (</w:t>
      </w:r>
      <w:proofErr w:type="gramEnd"/>
      <w:r w:rsidRPr="00E162AC">
        <w:rPr>
          <w:rFonts w:ascii="Sakkal Majalla" w:hAnsi="Sakkal Majalla" w:cs="Sakkal Majalla"/>
          <w:b/>
          <w:bCs/>
          <w:color w:val="171717" w:themeColor="background2" w:themeShade="1A"/>
          <w:sz w:val="28"/>
          <w:szCs w:val="28"/>
          <w:rtl/>
        </w:rPr>
        <w:t xml:space="preserve"> </w:t>
      </w:r>
      <w:r w:rsidR="00D646A6" w:rsidRPr="00E162AC">
        <w:rPr>
          <w:rFonts w:ascii="Sakkal Majalla" w:hAnsi="Sakkal Majalla" w:cs="Sakkal Majalla"/>
          <w:b/>
          <w:bCs/>
          <w:color w:val="171717" w:themeColor="background2" w:themeShade="1A"/>
          <w:sz w:val="28"/>
          <w:szCs w:val="28"/>
        </w:rPr>
        <w:t xml:space="preserve">Abu </w:t>
      </w:r>
      <w:proofErr w:type="spellStart"/>
      <w:r w:rsidR="00D646A6" w:rsidRPr="00E162AC">
        <w:rPr>
          <w:rFonts w:ascii="Sakkal Majalla" w:hAnsi="Sakkal Majalla" w:cs="Sakkal Majalla"/>
          <w:b/>
          <w:bCs/>
          <w:color w:val="171717" w:themeColor="background2" w:themeShade="1A"/>
          <w:sz w:val="28"/>
          <w:szCs w:val="28"/>
        </w:rPr>
        <w:t>Aqrab</w:t>
      </w:r>
      <w:proofErr w:type="spellEnd"/>
      <w:r w:rsidR="00D646A6" w:rsidRPr="00E162AC">
        <w:rPr>
          <w:rFonts w:ascii="Sakkal Majalla" w:hAnsi="Sakkal Majalla" w:cs="Sakkal Majalla"/>
          <w:b/>
          <w:bCs/>
          <w:color w:val="171717" w:themeColor="background2" w:themeShade="1A"/>
          <w:sz w:val="28"/>
          <w:szCs w:val="28"/>
        </w:rPr>
        <w:t>,</w:t>
      </w:r>
      <w:r w:rsidRPr="00E162AC">
        <w:rPr>
          <w:rFonts w:ascii="Sakkal Majalla" w:hAnsi="Sakkal Majalla" w:cs="Sakkal Majalla"/>
          <w:b/>
          <w:bCs/>
          <w:color w:val="171717" w:themeColor="background2" w:themeShade="1A"/>
          <w:sz w:val="28"/>
          <w:szCs w:val="28"/>
        </w:rPr>
        <w:t xml:space="preserve"> 2020</w:t>
      </w:r>
      <w:r w:rsidRPr="00E162AC">
        <w:rPr>
          <w:rFonts w:ascii="Sakkal Majalla" w:hAnsi="Sakkal Majalla" w:cs="Sakkal Majalla"/>
          <w:b/>
          <w:bCs/>
          <w:color w:val="171717" w:themeColor="background2" w:themeShade="1A"/>
          <w:sz w:val="28"/>
          <w:szCs w:val="28"/>
          <w:rtl/>
          <w:lang w:bidi="ar-EG"/>
        </w:rPr>
        <w:t>)</w:t>
      </w:r>
    </w:p>
    <w:p w14:paraId="0D987B03" w14:textId="1425D0D2" w:rsidR="00666C31" w:rsidRPr="00E162AC" w:rsidRDefault="00D646A6" w:rsidP="00FC13EF">
      <w:pPr>
        <w:spacing w:before="100" w:beforeAutospacing="1" w:after="100" w:afterAutospacing="1" w:line="360" w:lineRule="auto"/>
        <w:ind w:firstLine="706"/>
        <w:jc w:val="both"/>
        <w:rPr>
          <w:rFonts w:ascii="Sakkal Majalla" w:hAnsi="Sakkal Majalla" w:cs="Sakkal Majalla"/>
          <w:color w:val="171717" w:themeColor="background2" w:themeShade="1A"/>
          <w:sz w:val="28"/>
          <w:szCs w:val="28"/>
        </w:rPr>
      </w:pPr>
      <w:r w:rsidRPr="00E162AC">
        <w:rPr>
          <w:rFonts w:ascii="Sakkal Majalla" w:hAnsi="Sakkal Majalla" w:cs="Sakkal Majalla"/>
          <w:color w:val="171717" w:themeColor="background2" w:themeShade="1A"/>
          <w:sz w:val="28"/>
          <w:szCs w:val="28"/>
          <w:rtl/>
        </w:rPr>
        <w:t>هدف هذا البحث إلى معرفة العوامل المؤثرة على استخدام الرعاية الصحية ما بعد الولادة للأم والطفل وذلك من خلال استخدام نموذج الانحدار اللوجيستي. تم استخدام بيانات المسح السكاني والصحي في مصر عام 2000 و2014. توصلت نتائج الدراسة إلى ارتفاع في نسب استخدام الرعاية الصحية ما بعد الولادة للأم والطفل بين عام 2000 إلى عام 2014. كما توصلت الدراسة إلى أن مؤشر الثروة وتعليم الأم والأب هم من أهم العوامل في زيادة استخدام الرعاية الصحية ما بعد الولادة للأم والطفل. أوضحت نتائج الدراسة إلى أن زيادة جودة خدمات الرعاية الصحية تزيد من استخدام الرعاية الصحية ما بعد الولادة للأم والطفل. توصلت الدراسة إلى أن إتاحة وتوفر خدمات الرعاية الصحية تزيد من استخدام الرعاية الصحية ما بعد الولادة للأم في عام 2000 فقط. يقترح هذا البحث إجراء دراسة في المستقبل للتعرف على الأسباب التي تمنع السيدات من استخدام الرعاية الصحية بعد الولادة</w:t>
      </w:r>
      <w:r w:rsidRPr="00E162AC">
        <w:rPr>
          <w:rFonts w:ascii="Sakkal Majalla" w:hAnsi="Sakkal Majalla" w:cs="Sakkal Majalla"/>
          <w:color w:val="171717" w:themeColor="background2" w:themeShade="1A"/>
          <w:sz w:val="28"/>
          <w:szCs w:val="28"/>
        </w:rPr>
        <w:t>.</w:t>
      </w:r>
    </w:p>
    <w:p w14:paraId="2DB3CC47" w14:textId="06E3D41C" w:rsidR="00666C31" w:rsidRPr="00E162AC" w:rsidRDefault="00666C31" w:rsidP="00227E7D">
      <w:pPr>
        <w:pStyle w:val="a6"/>
        <w:numPr>
          <w:ilvl w:val="0"/>
          <w:numId w:val="30"/>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tl/>
          <w:lang w:bidi="ar-EG"/>
        </w:rPr>
      </w:pPr>
      <w:proofErr w:type="gramStart"/>
      <w:r w:rsidRPr="00E162AC">
        <w:rPr>
          <w:rFonts w:ascii="Sakkal Majalla" w:hAnsi="Sakkal Majalla" w:cs="Sakkal Majalla" w:hint="cs"/>
          <w:b/>
          <w:bCs/>
          <w:color w:val="171717" w:themeColor="background2" w:themeShade="1A"/>
          <w:sz w:val="28"/>
          <w:szCs w:val="28"/>
          <w:rtl/>
        </w:rPr>
        <w:t xml:space="preserve">دراسة  </w:t>
      </w:r>
      <w:r w:rsidR="00965261" w:rsidRPr="00E162AC">
        <w:rPr>
          <w:rFonts w:ascii="Sakkal Majalla" w:hAnsi="Sakkal Majalla" w:cs="Sakkal Majalla" w:hint="cs"/>
          <w:b/>
          <w:bCs/>
          <w:color w:val="171717" w:themeColor="background2" w:themeShade="1A"/>
          <w:sz w:val="28"/>
          <w:szCs w:val="28"/>
        </w:rPr>
        <w:t>Serai</w:t>
      </w:r>
      <w:proofErr w:type="gramEnd"/>
      <w:r w:rsidR="00965261" w:rsidRPr="00E162AC">
        <w:rPr>
          <w:rFonts w:ascii="Sakkal Majalla" w:hAnsi="Sakkal Majalla" w:cs="Sakkal Majalla" w:hint="cs"/>
          <w:b/>
          <w:bCs/>
          <w:color w:val="171717" w:themeColor="background2" w:themeShade="1A"/>
          <w:sz w:val="28"/>
          <w:szCs w:val="28"/>
        </w:rPr>
        <w:t xml:space="preserve">, </w:t>
      </w:r>
      <w:r w:rsidRPr="00E162AC">
        <w:rPr>
          <w:rFonts w:ascii="Sakkal Majalla" w:hAnsi="Sakkal Majalla" w:cs="Sakkal Majalla" w:hint="cs"/>
          <w:b/>
          <w:bCs/>
          <w:color w:val="171717" w:themeColor="background2" w:themeShade="1A"/>
          <w:sz w:val="28"/>
          <w:szCs w:val="28"/>
        </w:rPr>
        <w:t>202</w:t>
      </w:r>
      <w:r w:rsidR="00965261" w:rsidRPr="00E162AC">
        <w:rPr>
          <w:rFonts w:ascii="Sakkal Majalla" w:hAnsi="Sakkal Majalla" w:cs="Sakkal Majalla" w:hint="cs"/>
          <w:b/>
          <w:bCs/>
          <w:color w:val="171717" w:themeColor="background2" w:themeShade="1A"/>
          <w:sz w:val="28"/>
          <w:szCs w:val="28"/>
        </w:rPr>
        <w:t>3</w:t>
      </w:r>
      <w:r w:rsidRPr="00E162AC">
        <w:rPr>
          <w:rFonts w:ascii="Sakkal Majalla" w:hAnsi="Sakkal Majalla" w:cs="Sakkal Majalla" w:hint="cs"/>
          <w:b/>
          <w:bCs/>
          <w:color w:val="171717" w:themeColor="background2" w:themeShade="1A"/>
          <w:sz w:val="28"/>
          <w:szCs w:val="28"/>
        </w:rPr>
        <w:t>)</w:t>
      </w:r>
      <w:r w:rsidRPr="00E162AC">
        <w:rPr>
          <w:rFonts w:ascii="Sakkal Majalla" w:hAnsi="Sakkal Majalla" w:cs="Sakkal Majalla" w:hint="cs"/>
          <w:b/>
          <w:bCs/>
          <w:color w:val="171717" w:themeColor="background2" w:themeShade="1A"/>
          <w:sz w:val="28"/>
          <w:szCs w:val="28"/>
          <w:rtl/>
          <w:lang w:bidi="ar-EG"/>
        </w:rPr>
        <w:t>)</w:t>
      </w:r>
    </w:p>
    <w:p w14:paraId="25B4BFEC" w14:textId="54598809" w:rsidR="00666C31" w:rsidRPr="00E162AC" w:rsidRDefault="00666C31" w:rsidP="00FC13EF">
      <w:pPr>
        <w:spacing w:before="100" w:beforeAutospacing="1" w:after="100" w:afterAutospacing="1" w:line="360" w:lineRule="auto"/>
        <w:ind w:firstLine="706"/>
        <w:jc w:val="both"/>
        <w:rPr>
          <w:rFonts w:ascii="Sakkal Majalla" w:hAnsi="Sakkal Majalla" w:cs="Sakkal Majalla"/>
          <w:color w:val="171717" w:themeColor="background2" w:themeShade="1A"/>
          <w:sz w:val="28"/>
          <w:szCs w:val="28"/>
          <w:rtl/>
          <w:lang w:bidi="ar-EG"/>
        </w:rPr>
      </w:pPr>
      <w:r w:rsidRPr="00E162AC">
        <w:rPr>
          <w:rFonts w:ascii="Sakkal Majalla" w:hAnsi="Sakkal Majalla" w:cs="Sakkal Majalla"/>
          <w:color w:val="171717" w:themeColor="background2" w:themeShade="1A"/>
          <w:sz w:val="28"/>
          <w:szCs w:val="28"/>
          <w:rtl/>
        </w:rPr>
        <w:t xml:space="preserve">هدفت </w:t>
      </w:r>
      <w:r w:rsidR="00965261" w:rsidRPr="00E162AC">
        <w:rPr>
          <w:rFonts w:ascii="Sakkal Majalla" w:hAnsi="Sakkal Majalla" w:cs="Sakkal Majalla"/>
          <w:color w:val="171717" w:themeColor="background2" w:themeShade="1A"/>
          <w:sz w:val="28"/>
          <w:szCs w:val="28"/>
          <w:rtl/>
        </w:rPr>
        <w:t xml:space="preserve">هذه الدراسة إلى معرفة أهمية استخدام السجلات الصحية الإلكترونية ودورها في تحسين جودة خدمات الرعاية الصحية، وللإجابة عن هذا التساؤل والإشكال المطروح تم استخدام المنهج الوصفي </w:t>
      </w:r>
      <w:r w:rsidR="00965261" w:rsidRPr="00E162AC">
        <w:rPr>
          <w:rFonts w:ascii="Sakkal Majalla" w:hAnsi="Sakkal Majalla" w:cs="Sakkal Majalla"/>
          <w:color w:val="171717" w:themeColor="background2" w:themeShade="1A"/>
          <w:sz w:val="28"/>
          <w:szCs w:val="28"/>
          <w:rtl/>
        </w:rPr>
        <w:lastRenderedPageBreak/>
        <w:t>الذي سمح لنا بتجميع المعلومات والبيانات وتحليلها حسب متطلبات الدراسة. فمن خلال التجربة الأسترالية وبفضل الأعمال الإلكترونية في المؤسسات الصحية ومن خلال السجلات الصحية الإلكترونية، توصلت الدراسة إلى جملة من النتائج أهمها أن استخدام السجلات الصحية الإلكترونية يساهم في تحسين خدمات الرعاية الصحية من خلال تسهيل حركة المرضى بين مقدمي خدمات الرعاية الصحية، والحد من التكرار، وتقليل الوقت المطلوب للتسجيل.</w:t>
      </w:r>
    </w:p>
    <w:p w14:paraId="22338020" w14:textId="6A88A27F" w:rsidR="00666C31" w:rsidRPr="00E162AC" w:rsidRDefault="00666C31" w:rsidP="00BA6BE7">
      <w:pPr>
        <w:pStyle w:val="a6"/>
        <w:numPr>
          <w:ilvl w:val="0"/>
          <w:numId w:val="30"/>
        </w:numPr>
        <w:spacing w:before="100" w:beforeAutospacing="1" w:after="0" w:line="360" w:lineRule="auto"/>
        <w:ind w:left="423"/>
        <w:jc w:val="both"/>
        <w:rPr>
          <w:rFonts w:ascii="Sakkal Majalla" w:hAnsi="Sakkal Majalla" w:cs="Sakkal Majalla"/>
          <w:b/>
          <w:bCs/>
          <w:color w:val="171717" w:themeColor="background2" w:themeShade="1A"/>
          <w:sz w:val="28"/>
          <w:szCs w:val="28"/>
          <w:rtl/>
          <w:lang w:bidi="ar-EG"/>
        </w:rPr>
      </w:pPr>
      <w:r w:rsidRPr="00E162AC">
        <w:rPr>
          <w:rFonts w:ascii="Sakkal Majalla" w:hAnsi="Sakkal Majalla" w:cs="Sakkal Majalla"/>
          <w:b/>
          <w:bCs/>
          <w:color w:val="171717" w:themeColor="background2" w:themeShade="1A"/>
          <w:sz w:val="28"/>
          <w:szCs w:val="28"/>
          <w:rtl/>
          <w:lang w:bidi="ar-EG"/>
        </w:rPr>
        <w:t xml:space="preserve">دراسة </w:t>
      </w:r>
      <w:proofErr w:type="spellStart"/>
      <w:r w:rsidR="00965261" w:rsidRPr="00E162AC">
        <w:rPr>
          <w:rFonts w:ascii="Sakkal Majalla" w:hAnsi="Sakkal Majalla" w:cs="Sakkal Majalla"/>
          <w:b/>
          <w:bCs/>
          <w:color w:val="171717" w:themeColor="background2" w:themeShade="1A"/>
          <w:sz w:val="28"/>
          <w:szCs w:val="28"/>
        </w:rPr>
        <w:t>Bellakhdar</w:t>
      </w:r>
      <w:proofErr w:type="spellEnd"/>
      <w:r w:rsidR="00965261" w:rsidRPr="00E162AC">
        <w:rPr>
          <w:rFonts w:ascii="Sakkal Majalla" w:hAnsi="Sakkal Majalla" w:cs="Sakkal Majalla"/>
          <w:b/>
          <w:bCs/>
          <w:color w:val="171717" w:themeColor="background2" w:themeShade="1A"/>
          <w:sz w:val="28"/>
          <w:szCs w:val="28"/>
        </w:rPr>
        <w:t xml:space="preserve">, </w:t>
      </w:r>
      <w:r w:rsidRPr="00E162AC">
        <w:rPr>
          <w:rFonts w:ascii="Sakkal Majalla" w:hAnsi="Sakkal Majalla" w:cs="Sakkal Majalla"/>
          <w:b/>
          <w:bCs/>
          <w:color w:val="171717" w:themeColor="background2" w:themeShade="1A"/>
          <w:sz w:val="28"/>
          <w:szCs w:val="28"/>
          <w:lang w:bidi="ar-EG"/>
        </w:rPr>
        <w:t>2020)</w:t>
      </w:r>
      <w:r w:rsidRPr="00E162AC">
        <w:rPr>
          <w:rFonts w:ascii="Sakkal Majalla" w:hAnsi="Sakkal Majalla" w:cs="Sakkal Majalla"/>
          <w:b/>
          <w:bCs/>
          <w:color w:val="171717" w:themeColor="background2" w:themeShade="1A"/>
          <w:sz w:val="28"/>
          <w:szCs w:val="28"/>
          <w:rtl/>
          <w:lang w:bidi="ar-EG"/>
        </w:rPr>
        <w:t>)</w:t>
      </w:r>
    </w:p>
    <w:p w14:paraId="4009AD62" w14:textId="177205BA" w:rsidR="00461254" w:rsidRPr="00E162AC" w:rsidRDefault="00965261" w:rsidP="00BA6BE7">
      <w:pPr>
        <w:spacing w:after="100" w:afterAutospacing="1" w:line="360" w:lineRule="auto"/>
        <w:ind w:firstLine="706"/>
        <w:jc w:val="both"/>
        <w:rPr>
          <w:rFonts w:ascii="Sakkal Majalla" w:hAnsi="Sakkal Majalla" w:cs="Sakkal Majalla"/>
          <w:color w:val="171717" w:themeColor="background2" w:themeShade="1A"/>
          <w:sz w:val="28"/>
          <w:szCs w:val="28"/>
          <w:rtl/>
          <w:lang w:bidi="ar-EG"/>
        </w:rPr>
      </w:pPr>
      <w:r w:rsidRPr="00E162AC">
        <w:rPr>
          <w:rFonts w:ascii="Sakkal Majalla" w:hAnsi="Sakkal Majalla" w:cs="Sakkal Majalla"/>
          <w:color w:val="171717" w:themeColor="background2" w:themeShade="1A"/>
          <w:sz w:val="28"/>
          <w:szCs w:val="28"/>
          <w:rtl/>
          <w:lang w:bidi="ar-EG"/>
        </w:rPr>
        <w:t>الغرض من الدراسة هو معالجة مسألة إدارة الجودة الشاملة باعتبارها واحدة من أكثر الاتجاهات الحديثة في إدارة الأعمال، مع عرض شامل لأهم مفاهيمها وأسسها ومبادئها، وأهميتها في المؤسسات الاقتصادية وعلى المريض ونوعية الخدمة الصحية المقدمة، فضلا عن التركيز على التحسين المستمر مع أولوية ضمان سعر مناسب وسرعة في التسليم، أظهرت النتائج بأن إدارة الجودة الشاملة يمكنها المساهمة بشكل فاعل ليس فقط في تحسين جودة الخدمات الصحية ولكن في بناء قطاع صحي حديث.</w:t>
      </w:r>
    </w:p>
    <w:p w14:paraId="01C43981" w14:textId="1949A154" w:rsidR="00666C31" w:rsidRPr="00E162AC" w:rsidRDefault="00666C31" w:rsidP="00BA6BE7">
      <w:pPr>
        <w:pStyle w:val="a6"/>
        <w:numPr>
          <w:ilvl w:val="0"/>
          <w:numId w:val="30"/>
        </w:numPr>
        <w:spacing w:before="100" w:beforeAutospacing="1" w:after="0" w:line="360" w:lineRule="auto"/>
        <w:ind w:left="423"/>
        <w:jc w:val="both"/>
        <w:rPr>
          <w:rFonts w:ascii="Sakkal Majalla" w:hAnsi="Sakkal Majalla" w:cs="Sakkal Majalla"/>
          <w:b/>
          <w:bCs/>
          <w:color w:val="171717" w:themeColor="background2" w:themeShade="1A"/>
          <w:sz w:val="28"/>
          <w:szCs w:val="28"/>
          <w:rtl/>
          <w:lang w:bidi="ar-EG"/>
        </w:rPr>
      </w:pPr>
      <w:proofErr w:type="gramStart"/>
      <w:r w:rsidRPr="00E162AC">
        <w:rPr>
          <w:rFonts w:ascii="Sakkal Majalla" w:hAnsi="Sakkal Majalla" w:cs="Sakkal Majalla"/>
          <w:b/>
          <w:bCs/>
          <w:color w:val="171717" w:themeColor="background2" w:themeShade="1A"/>
          <w:sz w:val="28"/>
          <w:szCs w:val="28"/>
          <w:rtl/>
        </w:rPr>
        <w:t>دراسة  (</w:t>
      </w:r>
      <w:proofErr w:type="gramEnd"/>
      <w:r w:rsidRPr="00E162AC">
        <w:rPr>
          <w:rFonts w:ascii="Sakkal Majalla" w:hAnsi="Sakkal Majalla" w:cs="Sakkal Majalla"/>
          <w:b/>
          <w:bCs/>
          <w:color w:val="171717" w:themeColor="background2" w:themeShade="1A"/>
          <w:sz w:val="28"/>
          <w:szCs w:val="28"/>
          <w:rtl/>
        </w:rPr>
        <w:t xml:space="preserve"> </w:t>
      </w:r>
      <w:proofErr w:type="spellStart"/>
      <w:r w:rsidR="00965261" w:rsidRPr="00E162AC">
        <w:rPr>
          <w:rFonts w:ascii="Sakkal Majalla" w:hAnsi="Sakkal Majalla" w:cs="Sakkal Majalla"/>
          <w:b/>
          <w:bCs/>
          <w:color w:val="171717" w:themeColor="background2" w:themeShade="1A"/>
          <w:sz w:val="28"/>
          <w:szCs w:val="28"/>
        </w:rPr>
        <w:t>Djalab</w:t>
      </w:r>
      <w:proofErr w:type="spellEnd"/>
      <w:r w:rsidR="00965261" w:rsidRPr="00E162AC">
        <w:rPr>
          <w:rFonts w:ascii="Sakkal Majalla" w:hAnsi="Sakkal Majalla" w:cs="Sakkal Majalla"/>
          <w:b/>
          <w:bCs/>
          <w:color w:val="171717" w:themeColor="background2" w:themeShade="1A"/>
          <w:sz w:val="28"/>
          <w:szCs w:val="28"/>
        </w:rPr>
        <w:t xml:space="preserve">, </w:t>
      </w:r>
      <w:r w:rsidRPr="00E162AC">
        <w:rPr>
          <w:rFonts w:ascii="Sakkal Majalla" w:hAnsi="Sakkal Majalla" w:cs="Sakkal Majalla"/>
          <w:b/>
          <w:bCs/>
          <w:color w:val="171717" w:themeColor="background2" w:themeShade="1A"/>
          <w:sz w:val="28"/>
          <w:szCs w:val="28"/>
        </w:rPr>
        <w:t>202</w:t>
      </w:r>
      <w:r w:rsidR="00965261" w:rsidRPr="00E162AC">
        <w:rPr>
          <w:rFonts w:ascii="Sakkal Majalla" w:hAnsi="Sakkal Majalla" w:cs="Sakkal Majalla"/>
          <w:b/>
          <w:bCs/>
          <w:color w:val="171717" w:themeColor="background2" w:themeShade="1A"/>
          <w:sz w:val="28"/>
          <w:szCs w:val="28"/>
        </w:rPr>
        <w:t>1</w:t>
      </w:r>
      <w:r w:rsidRPr="00E162AC">
        <w:rPr>
          <w:rFonts w:ascii="Sakkal Majalla" w:hAnsi="Sakkal Majalla" w:cs="Sakkal Majalla"/>
          <w:b/>
          <w:bCs/>
          <w:color w:val="171717" w:themeColor="background2" w:themeShade="1A"/>
          <w:sz w:val="28"/>
          <w:szCs w:val="28"/>
          <w:rtl/>
          <w:lang w:bidi="ar-EG"/>
        </w:rPr>
        <w:t>)</w:t>
      </w:r>
    </w:p>
    <w:p w14:paraId="63319F96" w14:textId="7B0F11E3" w:rsidR="00666C31" w:rsidRPr="00E162AC" w:rsidRDefault="00C0681E" w:rsidP="00BA6BE7">
      <w:pPr>
        <w:spacing w:after="100" w:afterAutospacing="1" w:line="360" w:lineRule="auto"/>
        <w:ind w:firstLine="706"/>
        <w:jc w:val="both"/>
        <w:rPr>
          <w:rFonts w:ascii="Sakkal Majalla" w:hAnsi="Sakkal Majalla" w:cs="Sakkal Majalla"/>
          <w:color w:val="171717" w:themeColor="background2" w:themeShade="1A"/>
          <w:sz w:val="28"/>
          <w:szCs w:val="28"/>
        </w:rPr>
      </w:pPr>
      <w:r w:rsidRPr="00E162AC">
        <w:rPr>
          <w:rFonts w:ascii="Sakkal Majalla" w:hAnsi="Sakkal Majalla" w:cs="Sakkal Majalla"/>
          <w:color w:val="171717" w:themeColor="background2" w:themeShade="1A"/>
          <w:sz w:val="28"/>
          <w:szCs w:val="28"/>
          <w:rtl/>
        </w:rPr>
        <w:t>الهدف من هذه الدراسة هو دراسة العلاقة بين الثقافة التنظيمية وسلوك المواطنة التنظيمية لموظفي مستشفى طب العيون صداقة الجزائر كوبا بالجلفة، ويشمل المجتمع الإحصائي جميع العاملين في المستشفى وقدر حجم العينة (231) فردا من عينة عشوائية مختارة، حيث اعتمدت الدراسة على استبيان كأداة لجمع البيانات للثقافة التنظيمية وسلوك المواطنة التنظيمية، وقد تم تحليل البيانات التي تم جمعها بواسطة تقنيات نمذجة المعادلات الهيكلية في تحديد مفهوم الثقافة التنظيمية وسلوك المواطنة التنظيمية والعلاقة بينهما باستخدام برنامج أموس، أظهرت النتائج وجود علاقة معنوية إيجابية بين مؤشرات الثقافة التنظيمية وعوامل سلوك المواطنة التنظيمية في مجتمع الدراسة.</w:t>
      </w:r>
      <w:r w:rsidR="00666C31" w:rsidRPr="00E162AC">
        <w:rPr>
          <w:rFonts w:ascii="Sakkal Majalla" w:hAnsi="Sakkal Majalla" w:cs="Sakkal Majalla"/>
          <w:color w:val="171717" w:themeColor="background2" w:themeShade="1A"/>
          <w:sz w:val="28"/>
          <w:szCs w:val="28"/>
        </w:rPr>
        <w:t>.</w:t>
      </w:r>
    </w:p>
    <w:p w14:paraId="4FD350EB" w14:textId="55709FE5" w:rsidR="00666C31" w:rsidRPr="00E162AC" w:rsidRDefault="00666C31" w:rsidP="00227E7D">
      <w:pPr>
        <w:pStyle w:val="a6"/>
        <w:numPr>
          <w:ilvl w:val="0"/>
          <w:numId w:val="30"/>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tl/>
          <w:lang w:bidi="ar-EG"/>
        </w:rPr>
      </w:pPr>
      <w:proofErr w:type="gramStart"/>
      <w:r w:rsidRPr="00E162AC">
        <w:rPr>
          <w:rFonts w:ascii="Sakkal Majalla" w:hAnsi="Sakkal Majalla" w:cs="Sakkal Majalla"/>
          <w:b/>
          <w:bCs/>
          <w:color w:val="171717" w:themeColor="background2" w:themeShade="1A"/>
          <w:sz w:val="28"/>
          <w:szCs w:val="28"/>
          <w:rtl/>
        </w:rPr>
        <w:t xml:space="preserve">دراسة  </w:t>
      </w:r>
      <w:bookmarkStart w:id="29" w:name="_Hlk181927723"/>
      <w:r w:rsidRPr="00E162AC">
        <w:rPr>
          <w:rFonts w:ascii="Sakkal Majalla" w:hAnsi="Sakkal Majalla" w:cs="Sakkal Majalla"/>
          <w:b/>
          <w:bCs/>
          <w:color w:val="171717" w:themeColor="background2" w:themeShade="1A"/>
          <w:sz w:val="28"/>
          <w:szCs w:val="28"/>
          <w:rtl/>
        </w:rPr>
        <w:t>(</w:t>
      </w:r>
      <w:proofErr w:type="gramEnd"/>
      <w:r w:rsidRPr="00E162AC">
        <w:rPr>
          <w:rFonts w:ascii="Sakkal Majalla" w:hAnsi="Sakkal Majalla" w:cs="Sakkal Majalla"/>
          <w:b/>
          <w:bCs/>
          <w:color w:val="171717" w:themeColor="background2" w:themeShade="1A"/>
          <w:sz w:val="28"/>
          <w:szCs w:val="28"/>
          <w:rtl/>
        </w:rPr>
        <w:t xml:space="preserve"> </w:t>
      </w:r>
      <w:r w:rsidR="00C0681E" w:rsidRPr="00E162AC">
        <w:rPr>
          <w:rFonts w:ascii="Sakkal Majalla" w:hAnsi="Sakkal Majalla" w:cs="Sakkal Majalla"/>
          <w:b/>
          <w:bCs/>
          <w:color w:val="171717" w:themeColor="background2" w:themeShade="1A"/>
          <w:sz w:val="28"/>
          <w:szCs w:val="28"/>
        </w:rPr>
        <w:t>Besada,</w:t>
      </w:r>
      <w:r w:rsidR="001279D2" w:rsidRPr="00E162AC">
        <w:rPr>
          <w:rFonts w:ascii="Sakkal Majalla" w:hAnsi="Sakkal Majalla" w:cs="Sakkal Majalla"/>
          <w:b/>
          <w:bCs/>
          <w:color w:val="171717" w:themeColor="background2" w:themeShade="1A"/>
          <w:sz w:val="28"/>
          <w:szCs w:val="28"/>
        </w:rPr>
        <w:t xml:space="preserve"> </w:t>
      </w:r>
      <w:r w:rsidRPr="00E162AC">
        <w:rPr>
          <w:rFonts w:ascii="Sakkal Majalla" w:hAnsi="Sakkal Majalla" w:cs="Sakkal Majalla"/>
          <w:b/>
          <w:bCs/>
          <w:color w:val="171717" w:themeColor="background2" w:themeShade="1A"/>
          <w:sz w:val="28"/>
          <w:szCs w:val="28"/>
        </w:rPr>
        <w:t>20</w:t>
      </w:r>
      <w:r w:rsidR="00C0681E" w:rsidRPr="00E162AC">
        <w:rPr>
          <w:rFonts w:ascii="Sakkal Majalla" w:hAnsi="Sakkal Majalla" w:cs="Sakkal Majalla"/>
          <w:b/>
          <w:bCs/>
          <w:color w:val="171717" w:themeColor="background2" w:themeShade="1A"/>
          <w:sz w:val="28"/>
          <w:szCs w:val="28"/>
        </w:rPr>
        <w:t>23</w:t>
      </w:r>
      <w:r w:rsidRPr="00E162AC">
        <w:rPr>
          <w:rFonts w:ascii="Sakkal Majalla" w:hAnsi="Sakkal Majalla" w:cs="Sakkal Majalla"/>
          <w:b/>
          <w:bCs/>
          <w:color w:val="171717" w:themeColor="background2" w:themeShade="1A"/>
          <w:sz w:val="28"/>
          <w:szCs w:val="28"/>
          <w:rtl/>
          <w:lang w:bidi="ar-EG"/>
        </w:rPr>
        <w:t>)</w:t>
      </w:r>
      <w:bookmarkEnd w:id="29"/>
    </w:p>
    <w:p w14:paraId="0C5631B3" w14:textId="3AF37E7C" w:rsidR="00666C31" w:rsidRPr="00E162AC" w:rsidRDefault="00C0681E" w:rsidP="00FC13EF">
      <w:pPr>
        <w:spacing w:before="100" w:beforeAutospacing="1" w:after="100" w:afterAutospacing="1" w:line="360" w:lineRule="auto"/>
        <w:ind w:firstLine="706"/>
        <w:jc w:val="both"/>
        <w:rPr>
          <w:rFonts w:ascii="Sakkal Majalla" w:hAnsi="Sakkal Majalla" w:cs="Sakkal Majalla"/>
          <w:color w:val="171717" w:themeColor="background2" w:themeShade="1A"/>
          <w:sz w:val="28"/>
          <w:szCs w:val="28"/>
        </w:rPr>
      </w:pPr>
      <w:r w:rsidRPr="00E162AC">
        <w:rPr>
          <w:rFonts w:ascii="Sakkal Majalla" w:hAnsi="Sakkal Majalla" w:cs="Sakkal Majalla"/>
          <w:color w:val="171717" w:themeColor="background2" w:themeShade="1A"/>
          <w:sz w:val="28"/>
          <w:szCs w:val="28"/>
          <w:rtl/>
        </w:rPr>
        <w:t xml:space="preserve">أن الغرض الرئيسي من هذه الدراسة هو استكشاف تأثير الثقافة التنظيمية بشكل ميداني على تحقيق التميز المؤسسي. حيث يعتبر هذا البحث الثقافة التنظيمية كمتغير متعدد الأبعاد ويبحث في تأثير </w:t>
      </w:r>
      <w:r w:rsidRPr="00E162AC">
        <w:rPr>
          <w:rFonts w:ascii="Sakkal Majalla" w:hAnsi="Sakkal Majalla" w:cs="Sakkal Majalla"/>
          <w:color w:val="171717" w:themeColor="background2" w:themeShade="1A"/>
          <w:sz w:val="28"/>
          <w:szCs w:val="28"/>
          <w:rtl/>
        </w:rPr>
        <w:lastRenderedPageBreak/>
        <w:t xml:space="preserve">هذه الأبعاد على التميز المؤسسي. تمت الدراسة في مكاتب مجموعة فنادق </w:t>
      </w:r>
      <w:proofErr w:type="spellStart"/>
      <w:r w:rsidRPr="00E162AC">
        <w:rPr>
          <w:rFonts w:ascii="Sakkal Majalla" w:hAnsi="Sakkal Majalla" w:cs="Sakkal Majalla"/>
          <w:color w:val="171717" w:themeColor="background2" w:themeShade="1A"/>
          <w:sz w:val="28"/>
          <w:szCs w:val="28"/>
          <w:rtl/>
        </w:rPr>
        <w:t>إنتركونتيننتال</w:t>
      </w:r>
      <w:proofErr w:type="spellEnd"/>
      <w:r w:rsidRPr="00E162AC">
        <w:rPr>
          <w:rFonts w:ascii="Sakkal Majalla" w:hAnsi="Sakkal Majalla" w:cs="Sakkal Majalla"/>
          <w:color w:val="171717" w:themeColor="background2" w:themeShade="1A"/>
          <w:sz w:val="28"/>
          <w:szCs w:val="28"/>
          <w:rtl/>
        </w:rPr>
        <w:t xml:space="preserve"> بمحافظة القاهرة. وتم جمع البيانات من خلال استبيانات تم توزيعها على موظفي الإدارة الوسطى الممثلين في موظفي رؤساء الأقسام والمشرفين، وتم جمع ٣٩٣ إجابة منهم ٣٣٩ فقط كانت صالحة للاختبار. أيضا تم حساب معاملات الارتباط وإجراء تحليل الانحدار المتعدد. أخيرا، أشارت النتائج إلى أن أبعاد الثقافة التنظيمية (الخصائص المهيمنة، القيادة التنظيمية، إدارة الموظفين، غراء المنظمة، التأكيدات الاستراتيجية، معايير النجاح) لها تأثير مباشر وهام على بعد التميز المؤسسي (نتائج الأداء الرئيسية). لذلك؛ قام الباحث بقبول فرضية الدراسة الرئيسية</w:t>
      </w:r>
      <w:r w:rsidRPr="00E162AC">
        <w:rPr>
          <w:rFonts w:ascii="Sakkal Majalla" w:hAnsi="Sakkal Majalla" w:cs="Sakkal Majalla"/>
          <w:color w:val="171717" w:themeColor="background2" w:themeShade="1A"/>
          <w:sz w:val="28"/>
          <w:szCs w:val="28"/>
        </w:rPr>
        <w:t>.</w:t>
      </w:r>
    </w:p>
    <w:p w14:paraId="35B2B16A" w14:textId="77777777" w:rsidR="00C0681E" w:rsidRPr="00E162AC" w:rsidRDefault="00C0681E" w:rsidP="00227E7D">
      <w:pPr>
        <w:pStyle w:val="a6"/>
        <w:numPr>
          <w:ilvl w:val="0"/>
          <w:numId w:val="30"/>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tl/>
          <w:lang w:bidi="ar-EG"/>
        </w:rPr>
      </w:pPr>
      <w:proofErr w:type="gramStart"/>
      <w:r w:rsidRPr="00E162AC">
        <w:rPr>
          <w:rFonts w:ascii="Sakkal Majalla" w:hAnsi="Sakkal Majalla" w:cs="Sakkal Majalla"/>
          <w:b/>
          <w:bCs/>
          <w:color w:val="171717" w:themeColor="background2" w:themeShade="1A"/>
          <w:sz w:val="28"/>
          <w:szCs w:val="28"/>
          <w:rtl/>
        </w:rPr>
        <w:t>دراسة  (</w:t>
      </w:r>
      <w:proofErr w:type="gramEnd"/>
      <w:r w:rsidRPr="00E162AC">
        <w:rPr>
          <w:rFonts w:ascii="Sakkal Majalla" w:hAnsi="Sakkal Majalla" w:cs="Sakkal Majalla"/>
          <w:b/>
          <w:bCs/>
          <w:color w:val="171717" w:themeColor="background2" w:themeShade="1A"/>
          <w:sz w:val="28"/>
          <w:szCs w:val="28"/>
          <w:rtl/>
        </w:rPr>
        <w:t xml:space="preserve"> </w:t>
      </w:r>
      <w:r w:rsidRPr="00E162AC">
        <w:rPr>
          <w:rFonts w:ascii="Sakkal Majalla" w:hAnsi="Sakkal Majalla" w:cs="Sakkal Majalla"/>
          <w:b/>
          <w:bCs/>
          <w:color w:val="171717" w:themeColor="background2" w:themeShade="1A"/>
          <w:sz w:val="28"/>
          <w:szCs w:val="28"/>
        </w:rPr>
        <w:t>Besada, 2023</w:t>
      </w:r>
      <w:r w:rsidRPr="00E162AC">
        <w:rPr>
          <w:rFonts w:ascii="Sakkal Majalla" w:hAnsi="Sakkal Majalla" w:cs="Sakkal Majalla"/>
          <w:b/>
          <w:bCs/>
          <w:color w:val="171717" w:themeColor="background2" w:themeShade="1A"/>
          <w:sz w:val="28"/>
          <w:szCs w:val="28"/>
          <w:rtl/>
          <w:lang w:bidi="ar-EG"/>
        </w:rPr>
        <w:t>)</w:t>
      </w:r>
    </w:p>
    <w:p w14:paraId="2BBDA132" w14:textId="5A309240" w:rsidR="00C0681E" w:rsidRPr="00E162AC" w:rsidRDefault="00C0681E" w:rsidP="00FC13EF">
      <w:pPr>
        <w:spacing w:before="100" w:beforeAutospacing="1" w:after="100" w:afterAutospacing="1" w:line="360" w:lineRule="auto"/>
        <w:ind w:firstLine="706"/>
        <w:jc w:val="both"/>
        <w:rPr>
          <w:rFonts w:ascii="Sakkal Majalla" w:hAnsi="Sakkal Majalla" w:cs="Sakkal Majalla"/>
          <w:color w:val="171717" w:themeColor="background2" w:themeShade="1A"/>
          <w:sz w:val="28"/>
          <w:szCs w:val="28"/>
        </w:rPr>
      </w:pPr>
      <w:r w:rsidRPr="00E162AC">
        <w:rPr>
          <w:rFonts w:ascii="Sakkal Majalla" w:hAnsi="Sakkal Majalla" w:cs="Sakkal Majalla"/>
          <w:color w:val="171717" w:themeColor="background2" w:themeShade="1A"/>
          <w:sz w:val="28"/>
          <w:szCs w:val="28"/>
          <w:rtl/>
        </w:rPr>
        <w:t xml:space="preserve">أن الغرض الرئيسي من هذه الدراسة هو استكشاف تأثير الثقافة التنظيمية بشكل ميداني على تحقيق التميز المؤسسي. حيث يعتبر هذا البحث الثقافة التنظيمية كمتغير متعدد الأبعاد ويبحث في تأثير هذه الأبعاد على التميز المؤسسي. تمت الدراسة في مكاتب مجموعة فنادق </w:t>
      </w:r>
      <w:proofErr w:type="spellStart"/>
      <w:r w:rsidRPr="00E162AC">
        <w:rPr>
          <w:rFonts w:ascii="Sakkal Majalla" w:hAnsi="Sakkal Majalla" w:cs="Sakkal Majalla"/>
          <w:color w:val="171717" w:themeColor="background2" w:themeShade="1A"/>
          <w:sz w:val="28"/>
          <w:szCs w:val="28"/>
          <w:rtl/>
        </w:rPr>
        <w:t>إنتركونتيننتال</w:t>
      </w:r>
      <w:proofErr w:type="spellEnd"/>
      <w:r w:rsidRPr="00E162AC">
        <w:rPr>
          <w:rFonts w:ascii="Sakkal Majalla" w:hAnsi="Sakkal Majalla" w:cs="Sakkal Majalla"/>
          <w:color w:val="171717" w:themeColor="background2" w:themeShade="1A"/>
          <w:sz w:val="28"/>
          <w:szCs w:val="28"/>
          <w:rtl/>
        </w:rPr>
        <w:t xml:space="preserve"> بمحافظة القاهرة. وتم جمع البيانات من خلال استبيانات تم توزيعها على موظفي الإدارة الوسطى الممثلين في موظفي رؤساء الأقسام والمشرفين، وتم جمع ٣٩٣ إجابة منهم ٣٣٩ فقط كانت صالحة للاختبار. أيضا تم حساب معاملات الارتباط وإجراء تحليل الانحدار المتعدد. أخيرا، أشارت النتائج إلى أن أبعاد الثقافة التنظيمية (الخصائص المهيمنة، القيادة التنظيمية، إدارة الموظفين، غراء المنظمة، التأكيدات الاستراتيجية، معايير النجاح) لها تأثير مباشر وهام على بعد التميز المؤسسي (نتائج الأداء الرئيسية). لذلك؛ قام الباحث بقبول فرضية الدراسة الرئيسية</w:t>
      </w:r>
      <w:r w:rsidRPr="00E162AC">
        <w:rPr>
          <w:rFonts w:ascii="Sakkal Majalla" w:hAnsi="Sakkal Majalla" w:cs="Sakkal Majalla"/>
          <w:color w:val="171717" w:themeColor="background2" w:themeShade="1A"/>
          <w:sz w:val="28"/>
          <w:szCs w:val="28"/>
        </w:rPr>
        <w:t>.</w:t>
      </w:r>
    </w:p>
    <w:p w14:paraId="752312D3" w14:textId="47F2DCF8" w:rsidR="00C0681E" w:rsidRPr="00E162AC" w:rsidRDefault="00C0681E" w:rsidP="00227E7D">
      <w:pPr>
        <w:pStyle w:val="a6"/>
        <w:numPr>
          <w:ilvl w:val="0"/>
          <w:numId w:val="30"/>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tl/>
          <w:lang w:bidi="ar-EG"/>
        </w:rPr>
      </w:pPr>
      <w:proofErr w:type="gramStart"/>
      <w:r w:rsidRPr="00E162AC">
        <w:rPr>
          <w:rFonts w:ascii="Sakkal Majalla" w:hAnsi="Sakkal Majalla" w:cs="Sakkal Majalla"/>
          <w:b/>
          <w:bCs/>
          <w:color w:val="171717" w:themeColor="background2" w:themeShade="1A"/>
          <w:sz w:val="28"/>
          <w:szCs w:val="28"/>
          <w:rtl/>
        </w:rPr>
        <w:t>دراسة  (</w:t>
      </w:r>
      <w:proofErr w:type="gramEnd"/>
      <w:r w:rsidRPr="00E162AC">
        <w:rPr>
          <w:rFonts w:ascii="Sakkal Majalla" w:hAnsi="Sakkal Majalla" w:cs="Sakkal Majalla"/>
          <w:b/>
          <w:bCs/>
          <w:color w:val="171717" w:themeColor="background2" w:themeShade="1A"/>
          <w:sz w:val="28"/>
          <w:szCs w:val="28"/>
          <w:rtl/>
        </w:rPr>
        <w:t xml:space="preserve"> </w:t>
      </w:r>
      <w:r w:rsidRPr="00E162AC">
        <w:rPr>
          <w:rFonts w:ascii="Sakkal Majalla" w:hAnsi="Sakkal Majalla" w:cs="Sakkal Majalla"/>
          <w:b/>
          <w:bCs/>
          <w:color w:val="171717" w:themeColor="background2" w:themeShade="1A"/>
          <w:sz w:val="28"/>
          <w:szCs w:val="28"/>
        </w:rPr>
        <w:t>Al-</w:t>
      </w:r>
      <w:proofErr w:type="spellStart"/>
      <w:r w:rsidRPr="00E162AC">
        <w:rPr>
          <w:rFonts w:ascii="Sakkal Majalla" w:hAnsi="Sakkal Majalla" w:cs="Sakkal Majalla"/>
          <w:b/>
          <w:bCs/>
          <w:color w:val="171717" w:themeColor="background2" w:themeShade="1A"/>
          <w:sz w:val="28"/>
          <w:szCs w:val="28"/>
        </w:rPr>
        <w:t>Halsah</w:t>
      </w:r>
      <w:proofErr w:type="spellEnd"/>
      <w:r w:rsidRPr="00E162AC">
        <w:rPr>
          <w:rFonts w:ascii="Sakkal Majalla" w:hAnsi="Sakkal Majalla" w:cs="Sakkal Majalla"/>
          <w:b/>
          <w:bCs/>
          <w:color w:val="171717" w:themeColor="background2" w:themeShade="1A"/>
          <w:sz w:val="28"/>
          <w:szCs w:val="28"/>
        </w:rPr>
        <w:t>, 2020</w:t>
      </w:r>
      <w:r w:rsidRPr="00E162AC">
        <w:rPr>
          <w:rFonts w:ascii="Sakkal Majalla" w:hAnsi="Sakkal Majalla" w:cs="Sakkal Majalla"/>
          <w:b/>
          <w:bCs/>
          <w:color w:val="171717" w:themeColor="background2" w:themeShade="1A"/>
          <w:sz w:val="28"/>
          <w:szCs w:val="28"/>
          <w:rtl/>
          <w:lang w:bidi="ar-EG"/>
        </w:rPr>
        <w:t>)</w:t>
      </w:r>
    </w:p>
    <w:p w14:paraId="011DF3EA" w14:textId="16F9539F" w:rsidR="00C0681E" w:rsidRPr="00E162AC" w:rsidRDefault="00C0681E" w:rsidP="00FC13EF">
      <w:pPr>
        <w:spacing w:before="100" w:beforeAutospacing="1" w:after="100" w:afterAutospacing="1" w:line="360" w:lineRule="auto"/>
        <w:ind w:firstLine="706"/>
        <w:jc w:val="both"/>
        <w:rPr>
          <w:rFonts w:ascii="Sakkal Majalla" w:hAnsi="Sakkal Majalla" w:cs="Sakkal Majalla"/>
          <w:color w:val="171717" w:themeColor="background2" w:themeShade="1A"/>
          <w:sz w:val="28"/>
          <w:szCs w:val="28"/>
          <w:rtl/>
        </w:rPr>
      </w:pPr>
      <w:r w:rsidRPr="00E162AC">
        <w:rPr>
          <w:rFonts w:ascii="Sakkal Majalla" w:hAnsi="Sakkal Majalla" w:cs="Sakkal Majalla"/>
          <w:color w:val="171717" w:themeColor="background2" w:themeShade="1A"/>
          <w:sz w:val="28"/>
          <w:szCs w:val="28"/>
          <w:rtl/>
        </w:rPr>
        <w:t xml:space="preserve">أن الغرض الرئيسي من هذه الدراسة </w:t>
      </w:r>
      <w:r w:rsidRPr="00E162AC">
        <w:rPr>
          <w:rFonts w:ascii="Sakkal Majalla" w:hAnsi="Sakkal Majalla" w:cs="Sakkal Majalla"/>
          <w:color w:val="171717" w:themeColor="background2" w:themeShade="1A"/>
          <w:sz w:val="28"/>
          <w:szCs w:val="28"/>
          <w:rtl/>
          <w:lang w:bidi="ar-EG"/>
        </w:rPr>
        <w:t>هو ا</w:t>
      </w:r>
      <w:r w:rsidRPr="00E162AC">
        <w:rPr>
          <w:rFonts w:ascii="Sakkal Majalla" w:hAnsi="Sakkal Majalla" w:cs="Sakkal Majalla"/>
          <w:color w:val="171717" w:themeColor="background2" w:themeShade="1A"/>
          <w:sz w:val="28"/>
          <w:szCs w:val="28"/>
          <w:rtl/>
        </w:rPr>
        <w:t xml:space="preserve">لبحث في ظاهرة الاحتراق الوظيفي بين العاملين في الهيئة الإدارية في كلية العلوم في جامعة مؤتة. وقد تكونت عينة الدراسة في جميع الموظفين في الكلية وعددهم 55 موظفا، وقد استخدم الباحثان مقياس </w:t>
      </w:r>
      <w:proofErr w:type="spellStart"/>
      <w:r w:rsidRPr="00E162AC">
        <w:rPr>
          <w:rFonts w:ascii="Sakkal Majalla" w:hAnsi="Sakkal Majalla" w:cs="Sakkal Majalla"/>
          <w:color w:val="171717" w:themeColor="background2" w:themeShade="1A"/>
          <w:sz w:val="28"/>
          <w:szCs w:val="28"/>
          <w:rtl/>
        </w:rPr>
        <w:t>ماسلاك</w:t>
      </w:r>
      <w:proofErr w:type="spellEnd"/>
      <w:r w:rsidRPr="00E162AC">
        <w:rPr>
          <w:rFonts w:ascii="Sakkal Majalla" w:hAnsi="Sakkal Majalla" w:cs="Sakkal Majalla"/>
          <w:color w:val="171717" w:themeColor="background2" w:themeShade="1A"/>
          <w:sz w:val="28"/>
          <w:szCs w:val="28"/>
          <w:rtl/>
        </w:rPr>
        <w:t xml:space="preserve"> للاحتراق الوظيفي - مسح المدرسين (</w:t>
      </w:r>
      <w:r w:rsidRPr="00E162AC">
        <w:rPr>
          <w:rFonts w:ascii="Sakkal Majalla" w:hAnsi="Sakkal Majalla" w:cs="Sakkal Majalla"/>
          <w:color w:val="171717" w:themeColor="background2" w:themeShade="1A"/>
          <w:sz w:val="28"/>
          <w:szCs w:val="28"/>
        </w:rPr>
        <w:t>MBI ES</w:t>
      </w:r>
      <w:r w:rsidRPr="00E162AC">
        <w:rPr>
          <w:rFonts w:ascii="Sakkal Majalla" w:hAnsi="Sakkal Majalla" w:cs="Sakkal Majalla"/>
          <w:color w:val="171717" w:themeColor="background2" w:themeShade="1A"/>
          <w:sz w:val="28"/>
          <w:szCs w:val="28"/>
          <w:rtl/>
        </w:rPr>
        <w:t xml:space="preserve">) لقياس الاحتراق الوظيفي لدى عينة الدراسة بعدما تمت ترجمته للغة العربية، كذلك قام الباحثان باستخدام </w:t>
      </w:r>
      <w:r w:rsidRPr="00E162AC">
        <w:rPr>
          <w:rFonts w:ascii="Sakkal Majalla" w:hAnsi="Sakkal Majalla" w:cs="Sakkal Majalla"/>
          <w:color w:val="171717" w:themeColor="background2" w:themeShade="1A"/>
          <w:sz w:val="28"/>
          <w:szCs w:val="28"/>
          <w:rtl/>
        </w:rPr>
        <w:lastRenderedPageBreak/>
        <w:t>تصنيف كوين وكاميرون لتقييم الثقافة التنظيمية السائدة في الجامعة. ولقد أظهرت الدراسة أن مستوى الاحتراق الوظيفي كان مرتفعا تقريبا بالنسبة إلى أبعاد الإجهاد العاطفي وتبدد الشخصية بينما كان قليلا لبعد التحصيل الشخصي المنخفض. وقد قدمت الدراسة عدة توصيات من بينها توسيع عينة الدراسة لتشمل جميع الموظفين الإداريين في الجامعة.</w:t>
      </w:r>
    </w:p>
    <w:p w14:paraId="1E5ABB3E" w14:textId="614992A9" w:rsidR="00FC13EF" w:rsidRPr="00E162AC" w:rsidRDefault="00FC13EF" w:rsidP="00FC13EF">
      <w:pPr>
        <w:spacing w:before="100" w:beforeAutospacing="1" w:after="100" w:afterAutospacing="1" w:line="360" w:lineRule="auto"/>
        <w:jc w:val="both"/>
        <w:outlineLvl w:val="1"/>
        <w:rPr>
          <w:rFonts w:ascii="Sakkal Majalla" w:hAnsi="Sakkal Majalla" w:cs="Sakkal Majalla"/>
          <w:b/>
          <w:bCs/>
          <w:color w:val="171717" w:themeColor="background2" w:themeShade="1A"/>
          <w:sz w:val="36"/>
          <w:szCs w:val="36"/>
        </w:rPr>
      </w:pPr>
      <w:bookmarkStart w:id="30" w:name="_Toc191784642"/>
      <w:bookmarkEnd w:id="25"/>
      <w:r w:rsidRPr="00E162AC">
        <w:rPr>
          <w:rFonts w:ascii="Sakkal Majalla" w:hAnsi="Sakkal Majalla" w:cs="Sakkal Majalla"/>
          <w:b/>
          <w:bCs/>
          <w:color w:val="171717" w:themeColor="background2" w:themeShade="1A"/>
          <w:sz w:val="36"/>
          <w:szCs w:val="36"/>
          <w:rtl/>
        </w:rPr>
        <w:t>7.1 الفجوة البحثية:</w:t>
      </w:r>
      <w:bookmarkEnd w:id="30"/>
    </w:p>
    <w:p w14:paraId="0984B2FD" w14:textId="66365535" w:rsidR="004D6B08" w:rsidRPr="00E162AC" w:rsidRDefault="004D6B08" w:rsidP="00227E7D">
      <w:pPr>
        <w:pStyle w:val="a6"/>
        <w:numPr>
          <w:ilvl w:val="0"/>
          <w:numId w:val="9"/>
        </w:numPr>
        <w:spacing w:before="100" w:beforeAutospacing="1" w:after="100" w:afterAutospacing="1" w:line="360" w:lineRule="auto"/>
        <w:ind w:left="423"/>
        <w:contextualSpacing w:val="0"/>
        <w:jc w:val="both"/>
        <w:rPr>
          <w:rFonts w:ascii="Sakkal Majalla" w:hAnsi="Sakkal Majalla" w:cs="Sakkal Majalla"/>
          <w:color w:val="171717" w:themeColor="background2" w:themeShade="1A"/>
          <w:sz w:val="28"/>
          <w:szCs w:val="28"/>
        </w:rPr>
      </w:pPr>
      <w:r w:rsidRPr="00E162AC">
        <w:rPr>
          <w:rFonts w:ascii="Sakkal Majalla" w:hAnsi="Sakkal Majalla" w:cs="Sakkal Majalla"/>
          <w:color w:val="171717" w:themeColor="background2" w:themeShade="1A"/>
          <w:sz w:val="28"/>
          <w:szCs w:val="28"/>
          <w:rtl/>
        </w:rPr>
        <w:t>هناك نقص في الدراسات التي تتناول</w:t>
      </w:r>
      <w:r w:rsidR="00F80DF4" w:rsidRPr="00E162AC">
        <w:rPr>
          <w:rFonts w:ascii="Sakkal Majalla" w:eastAsia="Times New Roman" w:hAnsi="Sakkal Majalla" w:cs="Sakkal Majalla"/>
          <w:color w:val="171717" w:themeColor="background2" w:themeShade="1A"/>
          <w:kern w:val="0"/>
          <w:sz w:val="28"/>
          <w:szCs w:val="28"/>
          <w:rtl/>
          <w:lang w:bidi="ar-JO"/>
          <w14:ligatures w14:val="none"/>
        </w:rPr>
        <w:t xml:space="preserve"> </w:t>
      </w:r>
      <w:r w:rsidR="00B6697F" w:rsidRPr="00E162AC">
        <w:rPr>
          <w:rFonts w:ascii="Sakkal Majalla" w:eastAsia="Times New Roman" w:hAnsi="Sakkal Majalla" w:cs="Sakkal Majalla"/>
          <w:color w:val="171717" w:themeColor="background2" w:themeShade="1A"/>
          <w:kern w:val="0"/>
          <w:sz w:val="28"/>
          <w:szCs w:val="28"/>
          <w:rtl/>
          <w:lang w:bidi="ar-JO"/>
          <w14:ligatures w14:val="none"/>
        </w:rPr>
        <w:t xml:space="preserve">أثر الثقافة التنظيمية بأبعادها المتمثلة في (القيم التنظيمية – المعتقدات التنظيمية – المعايير التنظيمية – التوقعات التنظيمية) على جودة خدمات الرعاية الصحية في مراكز الرعاية الصحية الأولية: دراسة تطبيقية على وزارة الصحة </w:t>
      </w:r>
      <w:proofErr w:type="spellStart"/>
      <w:r w:rsidR="00B6697F" w:rsidRPr="00E162AC">
        <w:rPr>
          <w:rFonts w:ascii="Sakkal Majalla" w:eastAsia="Times New Roman" w:hAnsi="Sakkal Majalla" w:cs="Sakkal Majalla"/>
          <w:color w:val="171717" w:themeColor="background2" w:themeShade="1A"/>
          <w:kern w:val="0"/>
          <w:sz w:val="28"/>
          <w:szCs w:val="28"/>
          <w:rtl/>
          <w:lang w:bidi="ar-JO"/>
          <w14:ligatures w14:val="none"/>
        </w:rPr>
        <w:t>بالممكلة</w:t>
      </w:r>
      <w:proofErr w:type="spellEnd"/>
      <w:r w:rsidR="00B6697F" w:rsidRPr="00E162AC">
        <w:rPr>
          <w:rFonts w:ascii="Sakkal Majalla" w:eastAsia="Times New Roman" w:hAnsi="Sakkal Majalla" w:cs="Sakkal Majalla"/>
          <w:color w:val="171717" w:themeColor="background2" w:themeShade="1A"/>
          <w:kern w:val="0"/>
          <w:sz w:val="28"/>
          <w:szCs w:val="28"/>
          <w:rtl/>
          <w:lang w:bidi="ar-JO"/>
          <w14:ligatures w14:val="none"/>
        </w:rPr>
        <w:t xml:space="preserve"> العربية السعودية</w:t>
      </w:r>
      <w:r w:rsidR="006716C2" w:rsidRPr="00E162AC">
        <w:rPr>
          <w:rFonts w:ascii="Sakkal Majalla" w:hAnsi="Sakkal Majalla" w:cs="Sakkal Majalla"/>
          <w:color w:val="171717" w:themeColor="background2" w:themeShade="1A"/>
          <w:sz w:val="28"/>
          <w:szCs w:val="28"/>
          <w:rtl/>
        </w:rPr>
        <w:t>.</w:t>
      </w:r>
    </w:p>
    <w:p w14:paraId="56606D9F" w14:textId="2301C808" w:rsidR="006716C2" w:rsidRPr="00E162AC" w:rsidRDefault="004D6B08" w:rsidP="00227E7D">
      <w:pPr>
        <w:pStyle w:val="a6"/>
        <w:numPr>
          <w:ilvl w:val="0"/>
          <w:numId w:val="9"/>
        </w:numPr>
        <w:spacing w:before="100" w:beforeAutospacing="1" w:after="100" w:afterAutospacing="1" w:line="360" w:lineRule="auto"/>
        <w:ind w:left="423"/>
        <w:contextualSpacing w:val="0"/>
        <w:jc w:val="both"/>
        <w:rPr>
          <w:rFonts w:ascii="Sakkal Majalla" w:hAnsi="Sakkal Majalla" w:cs="Sakkal Majalla"/>
          <w:color w:val="171717" w:themeColor="background2" w:themeShade="1A"/>
          <w:sz w:val="28"/>
          <w:szCs w:val="28"/>
        </w:rPr>
      </w:pPr>
      <w:r w:rsidRPr="00E162AC">
        <w:rPr>
          <w:rFonts w:ascii="Sakkal Majalla" w:hAnsi="Sakkal Majalla" w:cs="Sakkal Majalla"/>
          <w:color w:val="171717" w:themeColor="background2" w:themeShade="1A"/>
          <w:sz w:val="28"/>
          <w:szCs w:val="28"/>
          <w:rtl/>
        </w:rPr>
        <w:t>معظم الدراسات لم تتناول بشكل كافٍ التفاعل بين مختلف</w:t>
      </w:r>
      <w:r w:rsidR="00C35652" w:rsidRPr="00E162AC">
        <w:rPr>
          <w:rFonts w:ascii="Sakkal Majalla" w:hAnsi="Sakkal Majalla" w:cs="Sakkal Majalla"/>
          <w:color w:val="171717" w:themeColor="background2" w:themeShade="1A"/>
          <w:sz w:val="28"/>
          <w:szCs w:val="28"/>
          <w:rtl/>
          <w:lang w:bidi="ar-EG"/>
        </w:rPr>
        <w:t xml:space="preserve"> أبعاد</w:t>
      </w:r>
      <w:r w:rsidR="00B6697F" w:rsidRPr="00E162AC">
        <w:rPr>
          <w:rFonts w:ascii="Sakkal Majalla" w:hAnsi="Sakkal Majalla" w:cs="Sakkal Majalla"/>
          <w:color w:val="171717" w:themeColor="background2" w:themeShade="1A"/>
          <w:sz w:val="28"/>
          <w:szCs w:val="28"/>
          <w:rtl/>
        </w:rPr>
        <w:t xml:space="preserve"> الثقافة التنظيمية المتمثلة في (القيم التنظيمية – المعتقدات التنظيمية – المعايير التنظيمية – التوقعات التنظيمية) وأثرها على جودة خدمات الرعاية الصحية في مراكز الرعاية الصحية الأولية: دراسة تطبيقية على وزارة الصحة </w:t>
      </w:r>
      <w:proofErr w:type="spellStart"/>
      <w:r w:rsidR="00B6697F" w:rsidRPr="00E162AC">
        <w:rPr>
          <w:rFonts w:ascii="Sakkal Majalla" w:hAnsi="Sakkal Majalla" w:cs="Sakkal Majalla"/>
          <w:color w:val="171717" w:themeColor="background2" w:themeShade="1A"/>
          <w:sz w:val="28"/>
          <w:szCs w:val="28"/>
          <w:rtl/>
        </w:rPr>
        <w:t>بالممكلة</w:t>
      </w:r>
      <w:proofErr w:type="spellEnd"/>
      <w:r w:rsidR="00B6697F" w:rsidRPr="00E162AC">
        <w:rPr>
          <w:rFonts w:ascii="Sakkal Majalla" w:hAnsi="Sakkal Majalla" w:cs="Sakkal Majalla"/>
          <w:color w:val="171717" w:themeColor="background2" w:themeShade="1A"/>
          <w:sz w:val="28"/>
          <w:szCs w:val="28"/>
          <w:rtl/>
        </w:rPr>
        <w:t xml:space="preserve"> العربية السعودية</w:t>
      </w:r>
      <w:r w:rsidR="00AE3C7A" w:rsidRPr="00E162AC">
        <w:rPr>
          <w:rFonts w:ascii="Sakkal Majalla" w:hAnsi="Sakkal Majalla" w:cs="Sakkal Majalla"/>
          <w:color w:val="171717" w:themeColor="background2" w:themeShade="1A"/>
          <w:sz w:val="28"/>
          <w:szCs w:val="28"/>
          <w:rtl/>
        </w:rPr>
        <w:t>.</w:t>
      </w:r>
      <w:r w:rsidR="008332E4" w:rsidRPr="00E162AC">
        <w:rPr>
          <w:rFonts w:ascii="Sakkal Majalla" w:hAnsi="Sakkal Majalla" w:cs="Sakkal Majalla"/>
          <w:color w:val="171717" w:themeColor="background2" w:themeShade="1A"/>
          <w:sz w:val="28"/>
          <w:szCs w:val="28"/>
          <w:rtl/>
        </w:rPr>
        <w:t xml:space="preserve"> </w:t>
      </w:r>
    </w:p>
    <w:p w14:paraId="3011C543" w14:textId="65054AD6" w:rsidR="00D92BC0" w:rsidRPr="00E162AC" w:rsidRDefault="004D6B08" w:rsidP="00227E7D">
      <w:pPr>
        <w:pStyle w:val="a6"/>
        <w:numPr>
          <w:ilvl w:val="0"/>
          <w:numId w:val="9"/>
        </w:numPr>
        <w:spacing w:before="100" w:beforeAutospacing="1" w:after="100" w:afterAutospacing="1" w:line="360" w:lineRule="auto"/>
        <w:ind w:left="423"/>
        <w:contextualSpacing w:val="0"/>
        <w:jc w:val="both"/>
        <w:rPr>
          <w:rFonts w:ascii="Sakkal Majalla" w:hAnsi="Sakkal Majalla" w:cs="Sakkal Majalla"/>
          <w:color w:val="171717" w:themeColor="background2" w:themeShade="1A"/>
          <w:sz w:val="28"/>
          <w:szCs w:val="28"/>
        </w:rPr>
      </w:pPr>
      <w:r w:rsidRPr="00E162AC">
        <w:rPr>
          <w:rFonts w:ascii="Sakkal Majalla" w:hAnsi="Sakkal Majalla" w:cs="Sakkal Majalla"/>
          <w:color w:val="171717" w:themeColor="background2" w:themeShade="1A"/>
          <w:sz w:val="28"/>
          <w:szCs w:val="28"/>
          <w:rtl/>
        </w:rPr>
        <w:t>هناك حاجة لدراسات تتابعية طويلة الأجل ل</w:t>
      </w:r>
      <w:r w:rsidR="00B6697F" w:rsidRPr="00E162AC">
        <w:rPr>
          <w:rFonts w:ascii="Sakkal Majalla" w:hAnsi="Sakkal Majalla" w:cs="Sakkal Majalla"/>
          <w:color w:val="171717" w:themeColor="background2" w:themeShade="1A"/>
          <w:sz w:val="28"/>
          <w:szCs w:val="28"/>
          <w:rtl/>
        </w:rPr>
        <w:t xml:space="preserve">أثر الثقافة التنظيمية بأبعادها المتمثلة في (القيم التنظيمية – المعتقدات التنظيمية – المعايير التنظيمية – التوقعات التنظيمية) على جودة خدمات الرعاية الصحية في مراكز الرعاية الصحية الأولية: دراسة تطبيقية على وزارة الصحة </w:t>
      </w:r>
      <w:proofErr w:type="spellStart"/>
      <w:r w:rsidR="00B6697F" w:rsidRPr="00E162AC">
        <w:rPr>
          <w:rFonts w:ascii="Sakkal Majalla" w:hAnsi="Sakkal Majalla" w:cs="Sakkal Majalla"/>
          <w:color w:val="171717" w:themeColor="background2" w:themeShade="1A"/>
          <w:sz w:val="28"/>
          <w:szCs w:val="28"/>
          <w:rtl/>
        </w:rPr>
        <w:t>بالممكلة</w:t>
      </w:r>
      <w:proofErr w:type="spellEnd"/>
      <w:r w:rsidR="00B6697F" w:rsidRPr="00E162AC">
        <w:rPr>
          <w:rFonts w:ascii="Sakkal Majalla" w:hAnsi="Sakkal Majalla" w:cs="Sakkal Majalla"/>
          <w:color w:val="171717" w:themeColor="background2" w:themeShade="1A"/>
          <w:sz w:val="28"/>
          <w:szCs w:val="28"/>
          <w:rtl/>
        </w:rPr>
        <w:t xml:space="preserve"> العربية السعودية</w:t>
      </w:r>
      <w:r w:rsidR="00970A50" w:rsidRPr="00E162AC">
        <w:rPr>
          <w:rFonts w:ascii="Sakkal Majalla" w:hAnsi="Sakkal Majalla" w:cs="Sakkal Majalla"/>
          <w:color w:val="171717" w:themeColor="background2" w:themeShade="1A"/>
          <w:sz w:val="28"/>
          <w:szCs w:val="28"/>
          <w:rtl/>
        </w:rPr>
        <w:t>.</w:t>
      </w:r>
    </w:p>
    <w:p w14:paraId="3CAB4D95" w14:textId="3FC946C5" w:rsidR="00FC13EF" w:rsidRPr="00E162AC" w:rsidRDefault="00FC13EF" w:rsidP="00FC13EF">
      <w:pPr>
        <w:spacing w:before="100" w:beforeAutospacing="1" w:after="100" w:afterAutospacing="1" w:line="360" w:lineRule="auto"/>
        <w:jc w:val="both"/>
        <w:outlineLvl w:val="1"/>
        <w:rPr>
          <w:rFonts w:ascii="Sakkal Majalla" w:hAnsi="Sakkal Majalla" w:cs="Sakkal Majalla"/>
          <w:b/>
          <w:bCs/>
          <w:color w:val="171717" w:themeColor="background2" w:themeShade="1A"/>
          <w:sz w:val="36"/>
          <w:szCs w:val="36"/>
          <w:rtl/>
        </w:rPr>
      </w:pPr>
      <w:bookmarkStart w:id="31" w:name="_Toc191784643"/>
      <w:r w:rsidRPr="00E162AC">
        <w:rPr>
          <w:rFonts w:ascii="Sakkal Majalla" w:hAnsi="Sakkal Majalla" w:cs="Sakkal Majalla"/>
          <w:b/>
          <w:bCs/>
          <w:color w:val="171717" w:themeColor="background2" w:themeShade="1A"/>
          <w:sz w:val="36"/>
          <w:szCs w:val="36"/>
          <w:rtl/>
        </w:rPr>
        <w:t>8.1 المنطلقات النظرية للدراسة:</w:t>
      </w:r>
      <w:bookmarkEnd w:id="31"/>
    </w:p>
    <w:p w14:paraId="4381198E" w14:textId="6F204484" w:rsidR="00B6697F" w:rsidRPr="00E162AC" w:rsidRDefault="00B6697F" w:rsidP="00FC13EF">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E162AC">
        <w:rPr>
          <w:rFonts w:ascii="Sakkal Majalla" w:hAnsi="Sakkal Majalla" w:cs="Sakkal Majalla"/>
          <w:color w:val="171717" w:themeColor="background2" w:themeShade="1A"/>
          <w:sz w:val="28"/>
          <w:szCs w:val="28"/>
          <w:rtl/>
        </w:rPr>
        <w:t xml:space="preserve">تعتبر النظرية البنائية من النظريات الأساسية في مجالات علم الاجتماع وعلم النفس، حيث تركز على كيفية تشكل المعرفة والمعاني من خلال التفاعلات الاجتماعية والخبرات الفردية. في سياق البحث بعنوان "أثر الثقافة التنظيمية على جودة خدمات الرعاية الصحية في مراكز الرعاية الصحية الأولية: </w:t>
      </w:r>
      <w:r w:rsidRPr="00E162AC">
        <w:rPr>
          <w:rFonts w:ascii="Sakkal Majalla" w:hAnsi="Sakkal Majalla" w:cs="Sakkal Majalla"/>
          <w:color w:val="171717" w:themeColor="background2" w:themeShade="1A"/>
          <w:sz w:val="28"/>
          <w:szCs w:val="28"/>
          <w:rtl/>
        </w:rPr>
        <w:lastRenderedPageBreak/>
        <w:t>دراسة تطبيقية على وزارة الصحة بالمملكة العربية السعودية"، يمكن استخدام هذه النظرية لفهم كيفية تأثير الثقافة التنظيمية على جودة الخدمات الصحية المقدمة.</w:t>
      </w:r>
    </w:p>
    <w:p w14:paraId="7EC1DF30" w14:textId="2038133F" w:rsidR="00B6697F" w:rsidRPr="00E162AC" w:rsidRDefault="00B6697F" w:rsidP="00FC13EF">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E162AC">
        <w:rPr>
          <w:rFonts w:ascii="Sakkal Majalla" w:hAnsi="Sakkal Majalla" w:cs="Sakkal Majalla"/>
          <w:color w:val="171717" w:themeColor="background2" w:themeShade="1A"/>
          <w:sz w:val="28"/>
          <w:szCs w:val="28"/>
          <w:rtl/>
        </w:rPr>
        <w:t>تسهم النظرية البنائية في تحليل كيفية تشكيل الثقافة التنظيمية من خلال التفاعلات اليومية بين العاملين في مراكز الرعاية الصحية. إذ تعكس الثقافة التنظيمية القيم والمعتقدات التي يتبناها الأفراد في المؤسسة، والتي تتشكل من خلال تجاربهم وتفاعلاتهم مع زملائهم ومرؤوسيهم. من خلال استخدام هذه النظرية، يمكن للباحثين استكشاف كيف تؤثر هذه التفاعلات على سلوكيات العاملين وكيفية تقديمهم للخدمات الصحية. على سبيل المثال، إذا كانت ثقافة العمل تشجع على التعاون والابتكار، فمن المحتمل أن ينعكس ذلك بشكل إيجابي على جودة الرعاية الصحية المقدمة للمرضى.</w:t>
      </w:r>
    </w:p>
    <w:p w14:paraId="79432D42" w14:textId="22471960" w:rsidR="00B6697F" w:rsidRPr="00E162AC" w:rsidRDefault="00B6697F" w:rsidP="00FC13EF">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E162AC">
        <w:rPr>
          <w:rFonts w:ascii="Sakkal Majalla" w:hAnsi="Sakkal Majalla" w:cs="Sakkal Majalla"/>
          <w:color w:val="171717" w:themeColor="background2" w:themeShade="1A"/>
          <w:sz w:val="28"/>
          <w:szCs w:val="28"/>
          <w:rtl/>
        </w:rPr>
        <w:t>علاوة على ذلك، يمكن للنظرية البنائية أن تساعد في فهم كيف تؤثر بيئة العمل الثقافية على تطوير المهارات والمعرفة بين مقدمي الرعاية الصحية. من خلال التعلم من بعضهم البعض، يمكن للعاملين تطوير استراتيجيات جديدة لتحسين جودة الخدمة، مما يُعزز من فاعلية أداء الفرق الصحية. يمكن أن يتضمن ذلك تبادل الأفكار والممارسات الجيدة، مما يسهم في تعزيز الإبداع ورفع مستوى الأداء العام.</w:t>
      </w:r>
    </w:p>
    <w:p w14:paraId="354B8C77" w14:textId="1CA54847" w:rsidR="00B6697F" w:rsidRPr="00E162AC" w:rsidRDefault="00B6697F" w:rsidP="00FC13EF">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E162AC">
        <w:rPr>
          <w:rFonts w:ascii="Sakkal Majalla" w:hAnsi="Sakkal Majalla" w:cs="Sakkal Majalla"/>
          <w:color w:val="171717" w:themeColor="background2" w:themeShade="1A"/>
          <w:sz w:val="28"/>
          <w:szCs w:val="28"/>
          <w:rtl/>
        </w:rPr>
        <w:t>أيضًا، تتيح النظرية البنائية للباحثين دراسة كيفية تأثير السياقات الاجتماعية والثقافية على جودة الخدمات الصحية. في مراكز الرعاية الصحية الأولية، يمكن أن تؤثر العوامل الثقافية على كيفية استقبال المرضى للخدمات، مما يؤثر على تجربتهم العامة ورضاهم. من خلال تحليل هذه الديناميات، يمكن للباحثين تقديم توصيات لتحسين جودة الخدمات الصحية، تأخذ بعين الاعتبار الفروق الثقافية واحتياجات المجتمع المحلي.</w:t>
      </w:r>
    </w:p>
    <w:p w14:paraId="1349C0D4" w14:textId="43F16EE5" w:rsidR="00B6697F" w:rsidRPr="00E162AC" w:rsidRDefault="00B6697F" w:rsidP="00FC13EF">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E162AC">
        <w:rPr>
          <w:rFonts w:ascii="Sakkal Majalla" w:hAnsi="Sakkal Majalla" w:cs="Sakkal Majalla"/>
          <w:color w:val="171717" w:themeColor="background2" w:themeShade="1A"/>
          <w:sz w:val="28"/>
          <w:szCs w:val="28"/>
          <w:rtl/>
        </w:rPr>
        <w:t>إضافة إلى ذلك، تُعتبر النظرية البنائية مفيدة في دراسة كيفية تكوين الهوية المؤسسية لمراكز الرعاية الصحية. إذ أن الثقافة التنظيمية تُسهم في تشكيل كيفية رؤية العاملين لأنفسهم ومؤسستهم، مما يؤثر على التزامهم نحو جودة الخدمة. من خلال دراسة هذه الديناميات، يمكن للباحثين فهم كيف يمكن لمراكز الرعاية الصحية تعزيز ثقافة تنظيمية تدعم الالتزام والجودة.</w:t>
      </w:r>
    </w:p>
    <w:p w14:paraId="510EA075" w14:textId="3A5D4565" w:rsidR="00FC13EF" w:rsidRPr="00E162AC" w:rsidRDefault="00FC13EF" w:rsidP="00FC13EF">
      <w:pPr>
        <w:spacing w:before="100" w:beforeAutospacing="1" w:after="100" w:afterAutospacing="1" w:line="360" w:lineRule="auto"/>
        <w:jc w:val="both"/>
        <w:outlineLvl w:val="1"/>
        <w:rPr>
          <w:rFonts w:ascii="Sakkal Majalla" w:hAnsi="Sakkal Majalla" w:cs="Sakkal Majalla"/>
          <w:b/>
          <w:bCs/>
          <w:color w:val="171717" w:themeColor="background2" w:themeShade="1A"/>
          <w:sz w:val="36"/>
          <w:szCs w:val="36"/>
          <w:rtl/>
        </w:rPr>
      </w:pPr>
      <w:bookmarkStart w:id="32" w:name="_Toc191784644"/>
      <w:r w:rsidRPr="00E162AC">
        <w:rPr>
          <w:rFonts w:ascii="Sakkal Majalla" w:hAnsi="Sakkal Majalla" w:cs="Sakkal Majalla"/>
          <w:b/>
          <w:bCs/>
          <w:color w:val="171717" w:themeColor="background2" w:themeShade="1A"/>
          <w:sz w:val="36"/>
          <w:szCs w:val="36"/>
          <w:rtl/>
        </w:rPr>
        <w:lastRenderedPageBreak/>
        <w:t>9.1 المنهجية وطرق البحث:</w:t>
      </w:r>
      <w:bookmarkEnd w:id="32"/>
    </w:p>
    <w:p w14:paraId="7C38F23C" w14:textId="3731C94E" w:rsidR="00B6697F" w:rsidRPr="00E162AC" w:rsidRDefault="00B6697F" w:rsidP="00FC13EF">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E162AC">
        <w:rPr>
          <w:rFonts w:ascii="Sakkal Majalla" w:hAnsi="Sakkal Majalla" w:cs="Sakkal Majalla"/>
          <w:color w:val="171717" w:themeColor="background2" w:themeShade="1A"/>
          <w:sz w:val="28"/>
          <w:szCs w:val="28"/>
          <w:rtl/>
        </w:rPr>
        <w:t>تم اعتماد المنهج الوصفي والمنهج التحليلي كأسلوبين مناسبين لدراسة أثر الثقافة التنظيمية على جودة خدمات الرعاية الصحية في مراكز الرعاية الصحية الأولية، وخاصة في سياق وزارة الصحة بالمملكة العربية السعودية. يتناسب المنهج الوصفي مع الفصول النظرية للبحث، حيث يُستخدم لوصف الظواهر والدوافع التي تؤثر على جودة الخدمات الصحية، مع التركيز على فهم السياق الثقافي والتنظيمي الذي يؤثر على سلوكيات مقدمي الرعاية الصحية.</w:t>
      </w:r>
    </w:p>
    <w:p w14:paraId="54131CB8" w14:textId="5AD9E569" w:rsidR="00B6697F" w:rsidRPr="00E162AC" w:rsidRDefault="00B6697F" w:rsidP="00FC13EF">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E162AC">
        <w:rPr>
          <w:rFonts w:ascii="Sakkal Majalla" w:hAnsi="Sakkal Majalla" w:cs="Sakkal Majalla"/>
          <w:color w:val="171717" w:themeColor="background2" w:themeShade="1A"/>
          <w:sz w:val="28"/>
          <w:szCs w:val="28"/>
          <w:rtl/>
        </w:rPr>
        <w:t>أما في الفصل التطبيقي، فقد تم استخدام المنهج التحليلي والاستنباطي لتحليل وتقييم البيانات التي تم جمعها من خلال الاستبانة الموجهة للعاملين في مراكز الرعاية الصحية. يُعتبر هذا المنهج ملائمًا لتقرير الحقائق وفهم مكونات الموضوع، حيث يمكن من خلاله إخضاع البيانات للدراسة الدقيقة وتحليل أبعادها المختلفة. سيتم التطرق إلى هذه الأبعاد في الفصل التطبيقي من خلال دراسة الحالة، مما يُعزز من فهم كيفية تأثير الثقافة التنظيمية على جودة الخدمات المقدمة.</w:t>
      </w:r>
    </w:p>
    <w:p w14:paraId="7C1DDCA6" w14:textId="7442E015" w:rsidR="00B6697F" w:rsidRPr="00E162AC" w:rsidRDefault="00B6697F" w:rsidP="00FC13EF">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E162AC">
        <w:rPr>
          <w:rFonts w:ascii="Sakkal Majalla" w:hAnsi="Sakkal Majalla" w:cs="Sakkal Majalla"/>
          <w:color w:val="171717" w:themeColor="background2" w:themeShade="1A"/>
          <w:sz w:val="28"/>
          <w:szCs w:val="28"/>
          <w:rtl/>
        </w:rPr>
        <w:t>يعتمد اختيار المنهج المناسب لطبيعة البحث على طبيعة المشكلة والهدف من دراستها. في هذا السياق، تم الاعتماد على المنهج الوصفي التحليلي لتغطية مختلف جوانب الدراسة. فالأسلوب الوصفي يسهم في تقديم وصف شامل للثقافة التنظيمية وأثرها على جودة الخدمات، بينما يُعنى المنهج التحليلي بفهم العلاقات بين المتغيرات المختلفة. في الفصل التطبيقي، يُستخدم المنهج الاستنباطي لجمع البيانات من الاستبانة، ثم تحليلها ومناقشتها للإجابة عن التساؤلات البحثية المطروحة.</w:t>
      </w:r>
    </w:p>
    <w:p w14:paraId="319EFD79" w14:textId="20A6B9C7" w:rsidR="00730A63" w:rsidRPr="00E162AC" w:rsidRDefault="00B6697F" w:rsidP="00FC13EF">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E162AC">
        <w:rPr>
          <w:rFonts w:ascii="Sakkal Majalla" w:hAnsi="Sakkal Majalla" w:cs="Sakkal Majalla"/>
          <w:color w:val="171717" w:themeColor="background2" w:themeShade="1A"/>
          <w:sz w:val="28"/>
          <w:szCs w:val="28"/>
          <w:rtl/>
        </w:rPr>
        <w:t>هذا المنهج هو المستخدم في معظم الدراسات السابقة التي تناولت موضوع الثقافة التنظيمية وجودة الخدمات الصحية، مما يُعزز من مصداقية النتائج ويُساعد في بناء قاعدة معرفية قوية. من خلال هذه المنهجية، يسعى البحث إلى تقديم رؤى شاملة حول كيفية تأثير الثقافة التنظيمية على جودة خدمات الرعاية الصحية، مما يُسهم في تحسين الأداء في مراكز الرعاية الصحية الأولية ويعزز من فعالية النظام الصحي في المملكة.</w:t>
      </w:r>
    </w:p>
    <w:p w14:paraId="7B8EA00E" w14:textId="31289161" w:rsidR="00FC13EF" w:rsidRPr="00E162AC" w:rsidRDefault="00FC13EF" w:rsidP="00FC13EF">
      <w:pPr>
        <w:spacing w:before="100" w:beforeAutospacing="1" w:after="100" w:afterAutospacing="1" w:line="360" w:lineRule="auto"/>
        <w:jc w:val="both"/>
        <w:outlineLvl w:val="1"/>
        <w:rPr>
          <w:rFonts w:ascii="Sakkal Majalla" w:hAnsi="Sakkal Majalla" w:cs="Sakkal Majalla"/>
          <w:b/>
          <w:bCs/>
          <w:color w:val="171717" w:themeColor="background2" w:themeShade="1A"/>
          <w:sz w:val="36"/>
          <w:szCs w:val="36"/>
        </w:rPr>
      </w:pPr>
      <w:bookmarkStart w:id="33" w:name="_Toc191784645"/>
      <w:r w:rsidRPr="00E162AC">
        <w:rPr>
          <w:rFonts w:ascii="Sakkal Majalla" w:hAnsi="Sakkal Majalla" w:cs="Sakkal Majalla"/>
          <w:b/>
          <w:bCs/>
          <w:color w:val="171717" w:themeColor="background2" w:themeShade="1A"/>
          <w:sz w:val="36"/>
          <w:szCs w:val="36"/>
          <w:rtl/>
        </w:rPr>
        <w:lastRenderedPageBreak/>
        <w:t>10.1 مصادر جمع البيانات</w:t>
      </w:r>
      <w:bookmarkEnd w:id="33"/>
    </w:p>
    <w:p w14:paraId="19DB6E94" w14:textId="66DB1103" w:rsidR="00053122" w:rsidRPr="00E162AC" w:rsidRDefault="00053122" w:rsidP="00227E7D">
      <w:pPr>
        <w:pStyle w:val="a6"/>
        <w:numPr>
          <w:ilvl w:val="0"/>
          <w:numId w:val="7"/>
        </w:numPr>
        <w:spacing w:before="100" w:beforeAutospacing="1" w:after="100" w:afterAutospacing="1" w:line="360" w:lineRule="auto"/>
        <w:ind w:left="423"/>
        <w:contextualSpacing w:val="0"/>
        <w:jc w:val="both"/>
        <w:rPr>
          <w:rFonts w:ascii="Sakkal Majalla" w:hAnsi="Sakkal Majalla" w:cs="Sakkal Majalla"/>
          <w:color w:val="171717" w:themeColor="background2" w:themeShade="1A"/>
          <w:sz w:val="28"/>
          <w:szCs w:val="28"/>
          <w:rtl/>
        </w:rPr>
      </w:pPr>
      <w:r w:rsidRPr="00E162AC">
        <w:rPr>
          <w:rFonts w:ascii="Sakkal Majalla" w:hAnsi="Sakkal Majalla" w:cs="Sakkal Majalla"/>
          <w:b/>
          <w:bCs/>
          <w:color w:val="171717" w:themeColor="background2" w:themeShade="1A"/>
          <w:sz w:val="28"/>
          <w:szCs w:val="28"/>
          <w:rtl/>
        </w:rPr>
        <w:t>المصادر الثانوية</w:t>
      </w:r>
      <w:r w:rsidRPr="00E162AC">
        <w:rPr>
          <w:rFonts w:ascii="Sakkal Majalla" w:hAnsi="Sakkal Majalla" w:cs="Sakkal Majalla"/>
          <w:color w:val="171717" w:themeColor="background2" w:themeShade="1A"/>
          <w:sz w:val="28"/>
          <w:szCs w:val="28"/>
          <w:rtl/>
        </w:rPr>
        <w:t xml:space="preserve">: </w:t>
      </w:r>
      <w:r w:rsidR="004D6B08" w:rsidRPr="00E162AC">
        <w:rPr>
          <w:rFonts w:ascii="Sakkal Majalla" w:hAnsi="Sakkal Majalla" w:cs="Sakkal Majalla"/>
          <w:color w:val="171717" w:themeColor="background2" w:themeShade="1A"/>
          <w:sz w:val="28"/>
          <w:szCs w:val="28"/>
          <w:rtl/>
        </w:rPr>
        <w:t>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w:t>
      </w:r>
      <w:r w:rsidRPr="00E162AC">
        <w:rPr>
          <w:rFonts w:ascii="Sakkal Majalla" w:hAnsi="Sakkal Majalla" w:cs="Sakkal Majalla"/>
          <w:color w:val="171717" w:themeColor="background2" w:themeShade="1A"/>
          <w:sz w:val="28"/>
          <w:szCs w:val="28"/>
          <w:rtl/>
        </w:rPr>
        <w:t xml:space="preserve"> </w:t>
      </w:r>
      <w:r w:rsidR="004D6B08" w:rsidRPr="00E162AC">
        <w:rPr>
          <w:rFonts w:ascii="Sakkal Majalla" w:hAnsi="Sakkal Majalla" w:cs="Sakkal Majalla"/>
          <w:color w:val="171717" w:themeColor="background2" w:themeShade="1A"/>
          <w:sz w:val="28"/>
          <w:szCs w:val="28"/>
          <w:rtl/>
        </w:rPr>
        <w:t xml:space="preserve"> </w:t>
      </w:r>
    </w:p>
    <w:p w14:paraId="122DD140" w14:textId="77777777" w:rsidR="00053122" w:rsidRPr="00E162AC" w:rsidRDefault="00053122" w:rsidP="00227E7D">
      <w:pPr>
        <w:pStyle w:val="a6"/>
        <w:numPr>
          <w:ilvl w:val="0"/>
          <w:numId w:val="7"/>
        </w:numPr>
        <w:spacing w:before="100" w:beforeAutospacing="1" w:after="100" w:afterAutospacing="1" w:line="360" w:lineRule="auto"/>
        <w:ind w:left="423"/>
        <w:contextualSpacing w:val="0"/>
        <w:jc w:val="both"/>
        <w:rPr>
          <w:rFonts w:ascii="Sakkal Majalla" w:hAnsi="Sakkal Majalla" w:cs="Sakkal Majalla"/>
          <w:color w:val="171717" w:themeColor="background2" w:themeShade="1A"/>
          <w:sz w:val="28"/>
          <w:szCs w:val="28"/>
          <w:rtl/>
        </w:rPr>
      </w:pPr>
      <w:r w:rsidRPr="00E162AC">
        <w:rPr>
          <w:rFonts w:ascii="Sakkal Majalla" w:hAnsi="Sakkal Majalla" w:cs="Sakkal Majalla"/>
          <w:b/>
          <w:bCs/>
          <w:color w:val="171717" w:themeColor="background2" w:themeShade="1A"/>
          <w:sz w:val="28"/>
          <w:szCs w:val="28"/>
          <w:rtl/>
        </w:rPr>
        <w:t>المصادر الأولية</w:t>
      </w:r>
      <w:r w:rsidRPr="00E162AC">
        <w:rPr>
          <w:rFonts w:ascii="Sakkal Majalla" w:hAnsi="Sakkal Majalla" w:cs="Sakkal Majalla"/>
          <w:color w:val="171717" w:themeColor="background2" w:themeShade="1A"/>
          <w:sz w:val="28"/>
          <w:szCs w:val="28"/>
          <w:rtl/>
        </w:rPr>
        <w:t xml:space="preserve">: اعتمدت الدراسة على الاستبانة كأداة رئيسية في جمع البيانات من مصادرها والتي تم تصميمها خصيصاً لهذا الغرض على </w:t>
      </w:r>
      <w:r w:rsidRPr="00E162AC">
        <w:rPr>
          <w:rFonts w:ascii="Sakkal Majalla" w:hAnsi="Sakkal Majalla" w:cs="Sakkal Majalla"/>
          <w:color w:val="171717" w:themeColor="background2" w:themeShade="1A"/>
          <w:sz w:val="28"/>
          <w:szCs w:val="28"/>
        </w:rPr>
        <w:t>Google Forms</w:t>
      </w:r>
      <w:r w:rsidRPr="00E162AC">
        <w:rPr>
          <w:rFonts w:ascii="Sakkal Majalla" w:hAnsi="Sakkal Majalla" w:cs="Sakkal Majalla"/>
          <w:color w:val="171717" w:themeColor="background2" w:themeShade="1A"/>
          <w:sz w:val="28"/>
          <w:szCs w:val="28"/>
          <w:rtl/>
        </w:rPr>
        <w:t xml:space="preserve"> وإرسال رابطها إلى مجتمع البحث.</w:t>
      </w:r>
    </w:p>
    <w:p w14:paraId="13D07D9C" w14:textId="5DFE5D6B" w:rsidR="00FC13EF" w:rsidRPr="00E162AC" w:rsidRDefault="00FC13EF" w:rsidP="00FC13EF">
      <w:pPr>
        <w:spacing w:before="100" w:beforeAutospacing="1" w:after="100" w:afterAutospacing="1" w:line="360" w:lineRule="auto"/>
        <w:jc w:val="both"/>
        <w:outlineLvl w:val="1"/>
        <w:rPr>
          <w:rFonts w:ascii="Sakkal Majalla" w:hAnsi="Sakkal Majalla" w:cs="Sakkal Majalla"/>
          <w:b/>
          <w:bCs/>
          <w:color w:val="171717" w:themeColor="background2" w:themeShade="1A"/>
          <w:sz w:val="36"/>
          <w:szCs w:val="36"/>
          <w:rtl/>
        </w:rPr>
      </w:pPr>
      <w:bookmarkStart w:id="34" w:name="_Toc191784646"/>
      <w:r w:rsidRPr="00E162AC">
        <w:rPr>
          <w:rFonts w:ascii="Sakkal Majalla" w:hAnsi="Sakkal Majalla" w:cs="Sakkal Majalla"/>
          <w:b/>
          <w:bCs/>
          <w:color w:val="171717" w:themeColor="background2" w:themeShade="1A"/>
          <w:sz w:val="36"/>
          <w:szCs w:val="36"/>
          <w:rtl/>
        </w:rPr>
        <w:t>11.1 أدوات الدراسة:</w:t>
      </w:r>
      <w:bookmarkEnd w:id="34"/>
    </w:p>
    <w:p w14:paraId="4B62A515" w14:textId="043FAFED" w:rsidR="00A74F76" w:rsidRPr="00E162AC" w:rsidRDefault="00053122" w:rsidP="00FC13EF">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E162AC">
        <w:rPr>
          <w:rFonts w:ascii="Sakkal Majalla" w:hAnsi="Sakkal Majalla" w:cs="Sakkal Majalla"/>
          <w:color w:val="171717" w:themeColor="background2" w:themeShade="1A"/>
          <w:sz w:val="28"/>
          <w:szCs w:val="28"/>
          <w:rtl/>
        </w:rPr>
        <w:t xml:space="preserve">تعرف أداة البحث بأنها "الوسيلة التي تتم بواسطتها عملية جمع البيانات بهدف الإجابة عن </w:t>
      </w:r>
      <w:proofErr w:type="gramStart"/>
      <w:r w:rsidRPr="00E162AC">
        <w:rPr>
          <w:rFonts w:ascii="Sakkal Majalla" w:hAnsi="Sakkal Majalla" w:cs="Sakkal Majalla"/>
          <w:color w:val="171717" w:themeColor="background2" w:themeShade="1A"/>
          <w:sz w:val="28"/>
          <w:szCs w:val="28"/>
          <w:rtl/>
        </w:rPr>
        <w:t>تساؤلاته ،</w:t>
      </w:r>
      <w:proofErr w:type="gramEnd"/>
      <w:r w:rsidRPr="00E162AC">
        <w:rPr>
          <w:rFonts w:ascii="Sakkal Majalla" w:hAnsi="Sakkal Majalla" w:cs="Sakkal Majalla"/>
          <w:color w:val="171717" w:themeColor="background2" w:themeShade="1A"/>
          <w:sz w:val="28"/>
          <w:szCs w:val="28"/>
          <w:rtl/>
        </w:rPr>
        <w:t xml:space="preserve"> وسيعتمد الباحثين في جمع البيانات على الاستبانة، والتي تّعرف بأنها "صيغة محددة من الفقرات والأسئلة تهدف إلى جمع البيانات من أفراد البحث"</w:t>
      </w:r>
    </w:p>
    <w:p w14:paraId="6923790A" w14:textId="7D353DD0" w:rsidR="005E4AF3" w:rsidRPr="00E162AC" w:rsidRDefault="005E4AF3" w:rsidP="00FC13EF">
      <w:pPr>
        <w:spacing w:before="100" w:beforeAutospacing="1" w:after="100" w:afterAutospacing="1" w:line="360" w:lineRule="auto"/>
        <w:ind w:firstLine="706"/>
        <w:jc w:val="both"/>
        <w:rPr>
          <w:rFonts w:ascii="Sakkal Majalla" w:hAnsi="Sakkal Majalla" w:cs="Sakkal Majalla"/>
          <w:b/>
          <w:bCs/>
          <w:color w:val="171717" w:themeColor="background2" w:themeShade="1A"/>
          <w:sz w:val="28"/>
          <w:szCs w:val="28"/>
          <w:rtl/>
        </w:rPr>
      </w:pPr>
      <w:r w:rsidRPr="00E162AC">
        <w:rPr>
          <w:rFonts w:ascii="Sakkal Majalla" w:hAnsi="Sakkal Majalla" w:cs="Sakkal Majalla"/>
          <w:b/>
          <w:bCs/>
          <w:color w:val="171717" w:themeColor="background2" w:themeShade="1A"/>
          <w:sz w:val="28"/>
          <w:szCs w:val="28"/>
          <w:rtl/>
        </w:rPr>
        <w:t>حيث تكونت من قسمين رئيسين هما:</w:t>
      </w:r>
    </w:p>
    <w:p w14:paraId="10E75285" w14:textId="7E914254" w:rsidR="005E4AF3" w:rsidRPr="00E162AC" w:rsidRDefault="005E4AF3" w:rsidP="00227E7D">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171717" w:themeColor="background2" w:themeShade="1A"/>
          <w:sz w:val="28"/>
          <w:szCs w:val="28"/>
          <w:rtl/>
        </w:rPr>
      </w:pPr>
      <w:r w:rsidRPr="00E162AC">
        <w:rPr>
          <w:rFonts w:ascii="Sakkal Majalla" w:hAnsi="Sakkal Majalla" w:cs="Sakkal Majalla"/>
          <w:b/>
          <w:bCs/>
          <w:color w:val="171717" w:themeColor="background2" w:themeShade="1A"/>
          <w:sz w:val="28"/>
          <w:szCs w:val="28"/>
          <w:rtl/>
        </w:rPr>
        <w:t>القسم الأول</w:t>
      </w:r>
      <w:r w:rsidRPr="00E162AC">
        <w:rPr>
          <w:rFonts w:ascii="Sakkal Majalla" w:hAnsi="Sakkal Majalla" w:cs="Sakkal Majalla"/>
          <w:color w:val="171717" w:themeColor="background2" w:themeShade="1A"/>
          <w:sz w:val="28"/>
          <w:szCs w:val="28"/>
          <w:rtl/>
        </w:rPr>
        <w:t xml:space="preserve">: وهو الجزء الخاص بالمتغيرات الديمغرافية لأفراد عينة </w:t>
      </w:r>
      <w:proofErr w:type="gramStart"/>
      <w:r w:rsidRPr="00E162AC">
        <w:rPr>
          <w:rFonts w:ascii="Sakkal Majalla" w:hAnsi="Sakkal Majalla" w:cs="Sakkal Majalla"/>
          <w:color w:val="171717" w:themeColor="background2" w:themeShade="1A"/>
          <w:sz w:val="28"/>
          <w:szCs w:val="28"/>
          <w:rtl/>
        </w:rPr>
        <w:t>الدراسة ،</w:t>
      </w:r>
      <w:proofErr w:type="gramEnd"/>
      <w:r w:rsidRPr="00E162AC">
        <w:rPr>
          <w:rFonts w:ascii="Sakkal Majalla" w:hAnsi="Sakkal Majalla" w:cs="Sakkal Majalla"/>
          <w:color w:val="171717" w:themeColor="background2" w:themeShade="1A"/>
          <w:sz w:val="28"/>
          <w:szCs w:val="28"/>
          <w:rtl/>
        </w:rPr>
        <w:t xml:space="preserve"> والمتمثلة بـ: النوع ، والعمر، والمؤهل العلمي، والمستوى </w:t>
      </w:r>
      <w:proofErr w:type="spellStart"/>
      <w:r w:rsidRPr="00E162AC">
        <w:rPr>
          <w:rFonts w:ascii="Sakkal Majalla" w:hAnsi="Sakkal Majalla" w:cs="Sakkal Majalla"/>
          <w:color w:val="171717" w:themeColor="background2" w:themeShade="1A"/>
          <w:sz w:val="28"/>
          <w:szCs w:val="28"/>
          <w:rtl/>
        </w:rPr>
        <w:t>الوظيفى</w:t>
      </w:r>
      <w:proofErr w:type="spellEnd"/>
      <w:r w:rsidRPr="00E162AC">
        <w:rPr>
          <w:rFonts w:ascii="Sakkal Majalla" w:hAnsi="Sakkal Majalla" w:cs="Sakkal Majalla"/>
          <w:color w:val="171717" w:themeColor="background2" w:themeShade="1A"/>
          <w:sz w:val="28"/>
          <w:szCs w:val="28"/>
          <w:rtl/>
        </w:rPr>
        <w:t>.</w:t>
      </w:r>
    </w:p>
    <w:p w14:paraId="155582A6" w14:textId="77777777" w:rsidR="005E4AF3" w:rsidRPr="00E162AC" w:rsidRDefault="005E4AF3" w:rsidP="00227E7D">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171717" w:themeColor="background2" w:themeShade="1A"/>
          <w:sz w:val="28"/>
          <w:szCs w:val="28"/>
          <w:u w:val="single"/>
          <w:rtl/>
        </w:rPr>
      </w:pPr>
      <w:r w:rsidRPr="00E162AC">
        <w:rPr>
          <w:rFonts w:ascii="Sakkal Majalla" w:hAnsi="Sakkal Majalla" w:cs="Sakkal Majalla"/>
          <w:b/>
          <w:bCs/>
          <w:color w:val="171717" w:themeColor="background2" w:themeShade="1A"/>
          <w:sz w:val="28"/>
          <w:szCs w:val="28"/>
          <w:rtl/>
        </w:rPr>
        <w:t>القسم الثاني</w:t>
      </w:r>
      <w:r w:rsidRPr="00E162AC">
        <w:rPr>
          <w:rFonts w:ascii="Sakkal Majalla" w:hAnsi="Sakkal Majalla" w:cs="Sakkal Majalla"/>
          <w:color w:val="171717" w:themeColor="background2" w:themeShade="1A"/>
          <w:sz w:val="28"/>
          <w:szCs w:val="28"/>
          <w:rtl/>
        </w:rPr>
        <w:t>: اشتمل القسم الثاني على الفقرات والأبعاد التي تقيس متغيرات الدراسة المستقل والتابع.</w:t>
      </w:r>
    </w:p>
    <w:p w14:paraId="3DF904F6" w14:textId="05616713" w:rsidR="00FC13EF" w:rsidRPr="00E162AC" w:rsidRDefault="00FC13EF" w:rsidP="00FC13EF">
      <w:pPr>
        <w:spacing w:before="100" w:beforeAutospacing="1" w:after="100" w:afterAutospacing="1" w:line="360" w:lineRule="auto"/>
        <w:jc w:val="both"/>
        <w:outlineLvl w:val="1"/>
        <w:rPr>
          <w:rFonts w:ascii="Sakkal Majalla" w:hAnsi="Sakkal Majalla" w:cs="Sakkal Majalla"/>
          <w:b/>
          <w:bCs/>
          <w:color w:val="171717" w:themeColor="background2" w:themeShade="1A"/>
          <w:sz w:val="36"/>
          <w:szCs w:val="36"/>
        </w:rPr>
      </w:pPr>
      <w:bookmarkStart w:id="35" w:name="_Toc191784647"/>
      <w:r w:rsidRPr="00E162AC">
        <w:rPr>
          <w:rFonts w:ascii="Sakkal Majalla" w:hAnsi="Sakkal Majalla" w:cs="Sakkal Majalla"/>
          <w:b/>
          <w:bCs/>
          <w:color w:val="171717" w:themeColor="background2" w:themeShade="1A"/>
          <w:sz w:val="36"/>
          <w:szCs w:val="36"/>
          <w:rtl/>
        </w:rPr>
        <w:t>12.1 حدود الدراسة:</w:t>
      </w:r>
      <w:bookmarkEnd w:id="35"/>
    </w:p>
    <w:p w14:paraId="2B950336" w14:textId="06C0A312" w:rsidR="00001295" w:rsidRPr="00E162AC" w:rsidRDefault="00053122" w:rsidP="00227E7D">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171717" w:themeColor="background2" w:themeShade="1A"/>
          <w:sz w:val="28"/>
          <w:szCs w:val="28"/>
        </w:rPr>
      </w:pPr>
      <w:r w:rsidRPr="00E162AC">
        <w:rPr>
          <w:rFonts w:ascii="Sakkal Majalla" w:hAnsi="Sakkal Majalla" w:cs="Sakkal Majalla"/>
          <w:b/>
          <w:bCs/>
          <w:color w:val="171717" w:themeColor="background2" w:themeShade="1A"/>
          <w:sz w:val="28"/>
          <w:szCs w:val="28"/>
          <w:rtl/>
        </w:rPr>
        <w:t>حدود موضوعية</w:t>
      </w:r>
      <w:r w:rsidRPr="00E162AC">
        <w:rPr>
          <w:rFonts w:ascii="Sakkal Majalla" w:hAnsi="Sakkal Majalla" w:cs="Sakkal Majalla"/>
          <w:color w:val="171717" w:themeColor="background2" w:themeShade="1A"/>
          <w:sz w:val="28"/>
          <w:szCs w:val="28"/>
          <w:rtl/>
        </w:rPr>
        <w:t xml:space="preserve">: اقتصرت الدراسة على </w:t>
      </w:r>
      <w:r w:rsidR="000272F0" w:rsidRPr="00E162AC">
        <w:rPr>
          <w:rFonts w:ascii="Sakkal Majalla" w:hAnsi="Sakkal Majalla" w:cs="Sakkal Majalla"/>
          <w:color w:val="171717" w:themeColor="background2" w:themeShade="1A"/>
          <w:sz w:val="28"/>
          <w:szCs w:val="28"/>
          <w:rtl/>
        </w:rPr>
        <w:t xml:space="preserve">تتناول </w:t>
      </w:r>
      <w:r w:rsidR="009A1048" w:rsidRPr="00E162AC">
        <w:rPr>
          <w:rFonts w:ascii="Sakkal Majalla" w:hAnsi="Sakkal Majalla" w:cs="Sakkal Majalla"/>
          <w:color w:val="171717" w:themeColor="background2" w:themeShade="1A"/>
          <w:sz w:val="28"/>
          <w:szCs w:val="28"/>
          <w:rtl/>
        </w:rPr>
        <w:t xml:space="preserve">أثر الثقافة التنظيمية بأبعادها المتمثلة في (القيم التنظيمية – المعتقدات التنظيمية – المعايير التنظيمية – التوقعات التنظيمية) على جودة خدمات </w:t>
      </w:r>
      <w:r w:rsidR="009A1048" w:rsidRPr="00E162AC">
        <w:rPr>
          <w:rFonts w:ascii="Sakkal Majalla" w:hAnsi="Sakkal Majalla" w:cs="Sakkal Majalla"/>
          <w:color w:val="171717" w:themeColor="background2" w:themeShade="1A"/>
          <w:sz w:val="28"/>
          <w:szCs w:val="28"/>
          <w:rtl/>
        </w:rPr>
        <w:lastRenderedPageBreak/>
        <w:t xml:space="preserve">الرعاية الصحية في مراكز الرعاية الصحية الأولية: دراسة تطبيقية على وزارة الصحة </w:t>
      </w:r>
      <w:proofErr w:type="spellStart"/>
      <w:r w:rsidR="009A1048" w:rsidRPr="00E162AC">
        <w:rPr>
          <w:rFonts w:ascii="Sakkal Majalla" w:hAnsi="Sakkal Majalla" w:cs="Sakkal Majalla"/>
          <w:color w:val="171717" w:themeColor="background2" w:themeShade="1A"/>
          <w:sz w:val="28"/>
          <w:szCs w:val="28"/>
          <w:rtl/>
        </w:rPr>
        <w:t>بالممكلة</w:t>
      </w:r>
      <w:proofErr w:type="spellEnd"/>
      <w:r w:rsidR="009A1048" w:rsidRPr="00E162AC">
        <w:rPr>
          <w:rFonts w:ascii="Sakkal Majalla" w:hAnsi="Sakkal Majalla" w:cs="Sakkal Majalla"/>
          <w:color w:val="171717" w:themeColor="background2" w:themeShade="1A"/>
          <w:sz w:val="28"/>
          <w:szCs w:val="28"/>
          <w:rtl/>
        </w:rPr>
        <w:t xml:space="preserve"> العربية السعودية</w:t>
      </w:r>
      <w:r w:rsidR="000E6ECE" w:rsidRPr="00E162AC">
        <w:rPr>
          <w:rFonts w:ascii="Sakkal Majalla" w:hAnsi="Sakkal Majalla" w:cs="Sakkal Majalla"/>
          <w:color w:val="171717" w:themeColor="background2" w:themeShade="1A"/>
          <w:sz w:val="28"/>
          <w:szCs w:val="28"/>
        </w:rPr>
        <w:t>.</w:t>
      </w:r>
    </w:p>
    <w:p w14:paraId="15F8F91A" w14:textId="5858F037" w:rsidR="0036476A" w:rsidRPr="00E162AC" w:rsidRDefault="00053122" w:rsidP="00227E7D">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171717" w:themeColor="background2" w:themeShade="1A"/>
          <w:sz w:val="28"/>
          <w:szCs w:val="28"/>
        </w:rPr>
      </w:pPr>
      <w:r w:rsidRPr="00E162AC">
        <w:rPr>
          <w:rFonts w:ascii="Sakkal Majalla" w:hAnsi="Sakkal Majalla" w:cs="Sakkal Majalla"/>
          <w:b/>
          <w:bCs/>
          <w:color w:val="171717" w:themeColor="background2" w:themeShade="1A"/>
          <w:sz w:val="28"/>
          <w:szCs w:val="28"/>
          <w:rtl/>
        </w:rPr>
        <w:t>حدود مكانية</w:t>
      </w:r>
      <w:r w:rsidRPr="00E162AC">
        <w:rPr>
          <w:rFonts w:ascii="Sakkal Majalla" w:hAnsi="Sakkal Majalla" w:cs="Sakkal Majalla"/>
          <w:color w:val="171717" w:themeColor="background2" w:themeShade="1A"/>
          <w:sz w:val="28"/>
          <w:szCs w:val="28"/>
          <w:rtl/>
        </w:rPr>
        <w:t xml:space="preserve">: </w:t>
      </w:r>
      <w:r w:rsidR="009A1048" w:rsidRPr="00E162AC">
        <w:rPr>
          <w:rFonts w:ascii="Sakkal Majalla" w:hAnsi="Sakkal Majalla" w:cs="Sakkal Majalla"/>
          <w:color w:val="171717" w:themeColor="background2" w:themeShade="1A"/>
          <w:sz w:val="28"/>
          <w:szCs w:val="28"/>
          <w:rtl/>
        </w:rPr>
        <w:t xml:space="preserve">وزارة الصحة </w:t>
      </w:r>
      <w:proofErr w:type="spellStart"/>
      <w:r w:rsidR="009A1048" w:rsidRPr="00E162AC">
        <w:rPr>
          <w:rFonts w:ascii="Sakkal Majalla" w:hAnsi="Sakkal Majalla" w:cs="Sakkal Majalla"/>
          <w:color w:val="171717" w:themeColor="background2" w:themeShade="1A"/>
          <w:sz w:val="28"/>
          <w:szCs w:val="28"/>
          <w:rtl/>
        </w:rPr>
        <w:t>بالممكلة</w:t>
      </w:r>
      <w:proofErr w:type="spellEnd"/>
      <w:r w:rsidR="009A1048" w:rsidRPr="00E162AC">
        <w:rPr>
          <w:rFonts w:ascii="Sakkal Majalla" w:hAnsi="Sakkal Majalla" w:cs="Sakkal Majalla"/>
          <w:color w:val="171717" w:themeColor="background2" w:themeShade="1A"/>
          <w:sz w:val="28"/>
          <w:szCs w:val="28"/>
          <w:rtl/>
        </w:rPr>
        <w:t xml:space="preserve"> العربية السعودية</w:t>
      </w:r>
      <w:r w:rsidR="00001295" w:rsidRPr="00E162AC">
        <w:rPr>
          <w:rFonts w:ascii="Sakkal Majalla" w:hAnsi="Sakkal Majalla" w:cs="Sakkal Majalla"/>
          <w:color w:val="171717" w:themeColor="background2" w:themeShade="1A"/>
          <w:sz w:val="28"/>
          <w:szCs w:val="28"/>
          <w:rtl/>
        </w:rPr>
        <w:t>.</w:t>
      </w:r>
    </w:p>
    <w:p w14:paraId="1ABED148" w14:textId="09E0A14F" w:rsidR="00053122" w:rsidRPr="00E162AC" w:rsidRDefault="00053122" w:rsidP="00227E7D">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171717" w:themeColor="background2" w:themeShade="1A"/>
          <w:sz w:val="28"/>
          <w:szCs w:val="28"/>
          <w:u w:val="single"/>
        </w:rPr>
      </w:pPr>
      <w:r w:rsidRPr="00E162AC">
        <w:rPr>
          <w:rFonts w:ascii="Sakkal Majalla" w:hAnsi="Sakkal Majalla" w:cs="Sakkal Majalla"/>
          <w:b/>
          <w:bCs/>
          <w:color w:val="171717" w:themeColor="background2" w:themeShade="1A"/>
          <w:sz w:val="28"/>
          <w:szCs w:val="28"/>
          <w:rtl/>
        </w:rPr>
        <w:t xml:space="preserve">حدود </w:t>
      </w:r>
      <w:proofErr w:type="gramStart"/>
      <w:r w:rsidRPr="00E162AC">
        <w:rPr>
          <w:rFonts w:ascii="Sakkal Majalla" w:hAnsi="Sakkal Majalla" w:cs="Sakkal Majalla"/>
          <w:b/>
          <w:bCs/>
          <w:color w:val="171717" w:themeColor="background2" w:themeShade="1A"/>
          <w:sz w:val="28"/>
          <w:szCs w:val="28"/>
          <w:rtl/>
        </w:rPr>
        <w:t>زمانية</w:t>
      </w:r>
      <w:r w:rsidRPr="00E162AC">
        <w:rPr>
          <w:rFonts w:ascii="Sakkal Majalla" w:hAnsi="Sakkal Majalla" w:cs="Sakkal Majalla"/>
          <w:color w:val="171717" w:themeColor="background2" w:themeShade="1A"/>
          <w:sz w:val="28"/>
          <w:szCs w:val="28"/>
          <w:rtl/>
        </w:rPr>
        <w:t xml:space="preserve"> :</w:t>
      </w:r>
      <w:proofErr w:type="gramEnd"/>
      <w:r w:rsidRPr="00E162AC">
        <w:rPr>
          <w:rFonts w:ascii="Sakkal Majalla" w:hAnsi="Sakkal Majalla" w:cs="Sakkal Majalla"/>
          <w:color w:val="171717" w:themeColor="background2" w:themeShade="1A"/>
          <w:sz w:val="28"/>
          <w:szCs w:val="28"/>
          <w:rtl/>
        </w:rPr>
        <w:t xml:space="preserve"> تم إعداد الدراسة في عام  2024</w:t>
      </w:r>
      <w:r w:rsidR="00B346DF" w:rsidRPr="00E162AC">
        <w:rPr>
          <w:rFonts w:ascii="Sakkal Majalla" w:hAnsi="Sakkal Majalla" w:cs="Sakkal Majalla"/>
          <w:color w:val="171717" w:themeColor="background2" w:themeShade="1A"/>
          <w:sz w:val="28"/>
          <w:szCs w:val="28"/>
          <w:rtl/>
        </w:rPr>
        <w:t>.</w:t>
      </w:r>
    </w:p>
    <w:p w14:paraId="66B8164B" w14:textId="4DF7C4F3" w:rsidR="00C026D3" w:rsidRPr="00E162AC" w:rsidRDefault="00B346DF" w:rsidP="00227E7D">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171717" w:themeColor="background2" w:themeShade="1A"/>
          <w:sz w:val="28"/>
          <w:szCs w:val="28"/>
        </w:rPr>
      </w:pPr>
      <w:r w:rsidRPr="00E162AC">
        <w:rPr>
          <w:rFonts w:ascii="Sakkal Majalla" w:hAnsi="Sakkal Majalla" w:cs="Sakkal Majalla"/>
          <w:b/>
          <w:bCs/>
          <w:color w:val="171717" w:themeColor="background2" w:themeShade="1A"/>
          <w:sz w:val="28"/>
          <w:szCs w:val="28"/>
          <w:rtl/>
        </w:rPr>
        <w:t>حدود بشرية</w:t>
      </w:r>
      <w:r w:rsidRPr="00E162AC">
        <w:rPr>
          <w:rFonts w:ascii="Sakkal Majalla" w:hAnsi="Sakkal Majalla" w:cs="Sakkal Majalla"/>
          <w:color w:val="171717" w:themeColor="background2" w:themeShade="1A"/>
          <w:sz w:val="28"/>
          <w:szCs w:val="28"/>
          <w:rtl/>
        </w:rPr>
        <w:t>: اقتصرت الدراسة على</w:t>
      </w:r>
      <w:r w:rsidR="00C026D3" w:rsidRPr="00E162AC">
        <w:rPr>
          <w:rFonts w:ascii="Sakkal Majalla" w:hAnsi="Sakkal Majalla" w:cs="Sakkal Majalla"/>
          <w:color w:val="171717" w:themeColor="background2" w:themeShade="1A"/>
          <w:sz w:val="28"/>
          <w:szCs w:val="28"/>
          <w:rtl/>
        </w:rPr>
        <w:t xml:space="preserve"> </w:t>
      </w:r>
      <w:bookmarkStart w:id="36" w:name="_Toc169790506"/>
      <w:r w:rsidR="00666C31" w:rsidRPr="00E162AC">
        <w:rPr>
          <w:rFonts w:ascii="Sakkal Majalla" w:hAnsi="Sakkal Majalla" w:cs="Sakkal Majalla"/>
          <w:color w:val="171717" w:themeColor="background2" w:themeShade="1A"/>
          <w:sz w:val="28"/>
          <w:szCs w:val="28"/>
          <w:rtl/>
        </w:rPr>
        <w:t>العاملين ب</w:t>
      </w:r>
      <w:r w:rsidR="009A1048" w:rsidRPr="00E162AC">
        <w:rPr>
          <w:rFonts w:ascii="Sakkal Majalla" w:hAnsi="Sakkal Majalla" w:cs="Sakkal Majalla"/>
          <w:color w:val="171717" w:themeColor="background2" w:themeShade="1A"/>
          <w:sz w:val="28"/>
          <w:szCs w:val="28"/>
          <w:rtl/>
        </w:rPr>
        <w:t xml:space="preserve">وزارة الصحة </w:t>
      </w:r>
      <w:proofErr w:type="spellStart"/>
      <w:r w:rsidR="009A1048" w:rsidRPr="00E162AC">
        <w:rPr>
          <w:rFonts w:ascii="Sakkal Majalla" w:hAnsi="Sakkal Majalla" w:cs="Sakkal Majalla"/>
          <w:color w:val="171717" w:themeColor="background2" w:themeShade="1A"/>
          <w:sz w:val="28"/>
          <w:szCs w:val="28"/>
          <w:rtl/>
        </w:rPr>
        <w:t>بالممكلة</w:t>
      </w:r>
      <w:proofErr w:type="spellEnd"/>
      <w:r w:rsidR="009A1048" w:rsidRPr="00E162AC">
        <w:rPr>
          <w:rFonts w:ascii="Sakkal Majalla" w:hAnsi="Sakkal Majalla" w:cs="Sakkal Majalla"/>
          <w:color w:val="171717" w:themeColor="background2" w:themeShade="1A"/>
          <w:sz w:val="28"/>
          <w:szCs w:val="28"/>
          <w:rtl/>
        </w:rPr>
        <w:t xml:space="preserve"> العربية السعودية</w:t>
      </w:r>
      <w:r w:rsidR="00357BB1" w:rsidRPr="00E162AC">
        <w:rPr>
          <w:rFonts w:ascii="Sakkal Majalla" w:hAnsi="Sakkal Majalla" w:cs="Sakkal Majalla"/>
          <w:color w:val="171717" w:themeColor="background2" w:themeShade="1A"/>
          <w:sz w:val="28"/>
          <w:szCs w:val="28"/>
          <w:rtl/>
        </w:rPr>
        <w:t>.</w:t>
      </w:r>
    </w:p>
    <w:p w14:paraId="58B01F3D" w14:textId="36F380C8" w:rsidR="0059580A" w:rsidRPr="00E162AC" w:rsidRDefault="0059580A" w:rsidP="00FC13EF">
      <w:pPr>
        <w:spacing w:before="100" w:beforeAutospacing="1" w:after="100" w:afterAutospacing="1" w:line="360" w:lineRule="auto"/>
        <w:jc w:val="both"/>
        <w:rPr>
          <w:rFonts w:ascii="Sakkal Majalla" w:hAnsi="Sakkal Majalla" w:cs="Sakkal Majalla"/>
          <w:color w:val="171717" w:themeColor="background2" w:themeShade="1A"/>
          <w:sz w:val="28"/>
          <w:szCs w:val="28"/>
          <w:rtl/>
          <w:lang w:bidi="ar-EG"/>
        </w:rPr>
      </w:pPr>
    </w:p>
    <w:p w14:paraId="105F70B5" w14:textId="77777777" w:rsidR="00FC13EF" w:rsidRPr="00E162AC" w:rsidRDefault="00FC13EF">
      <w:pPr>
        <w:bidi w:val="0"/>
        <w:rPr>
          <w:rFonts w:ascii="Sakkal Majalla" w:hAnsi="Sakkal Majalla" w:cs="Sakkal Majalla"/>
          <w:color w:val="171717" w:themeColor="background2" w:themeShade="1A"/>
          <w:sz w:val="28"/>
          <w:szCs w:val="28"/>
          <w:rtl/>
        </w:rPr>
      </w:pPr>
      <w:r w:rsidRPr="00E162AC">
        <w:rPr>
          <w:rFonts w:ascii="Sakkal Majalla" w:hAnsi="Sakkal Majalla" w:cs="Sakkal Majalla"/>
          <w:color w:val="171717" w:themeColor="background2" w:themeShade="1A"/>
          <w:sz w:val="28"/>
          <w:szCs w:val="28"/>
          <w:rtl/>
        </w:rPr>
        <w:br w:type="page"/>
      </w:r>
    </w:p>
    <w:p w14:paraId="75582C83" w14:textId="10A489C2" w:rsidR="00FF0C23" w:rsidRPr="00E162AC" w:rsidRDefault="00FF0C23" w:rsidP="00FC13EF">
      <w:pPr>
        <w:spacing w:before="100" w:beforeAutospacing="1" w:after="100" w:afterAutospacing="1" w:line="360" w:lineRule="auto"/>
        <w:jc w:val="center"/>
        <w:outlineLvl w:val="0"/>
        <w:rPr>
          <w:rFonts w:ascii="Sakkal Majalla" w:hAnsi="Sakkal Majalla" w:cs="Sakkal Majalla"/>
          <w:b/>
          <w:bCs/>
          <w:color w:val="171717" w:themeColor="background2" w:themeShade="1A"/>
          <w:sz w:val="40"/>
          <w:szCs w:val="40"/>
          <w:rtl/>
        </w:rPr>
      </w:pPr>
      <w:bookmarkStart w:id="37" w:name="_Toc191784648"/>
      <w:r w:rsidRPr="00E162AC">
        <w:rPr>
          <w:rFonts w:ascii="Sakkal Majalla" w:hAnsi="Sakkal Majalla" w:cs="Sakkal Majalla"/>
          <w:b/>
          <w:bCs/>
          <w:color w:val="171717" w:themeColor="background2" w:themeShade="1A"/>
          <w:sz w:val="40"/>
          <w:szCs w:val="40"/>
          <w:rtl/>
        </w:rPr>
        <w:lastRenderedPageBreak/>
        <w:t xml:space="preserve">الفصل </w:t>
      </w:r>
      <w:r w:rsidR="00BA6BE7" w:rsidRPr="00E162AC">
        <w:rPr>
          <w:rFonts w:ascii="Sakkal Majalla" w:hAnsi="Sakkal Majalla" w:cs="Sakkal Majalla" w:hint="cs"/>
          <w:b/>
          <w:bCs/>
          <w:color w:val="171717" w:themeColor="background2" w:themeShade="1A"/>
          <w:sz w:val="40"/>
          <w:szCs w:val="40"/>
          <w:rtl/>
        </w:rPr>
        <w:t>الثاني:</w:t>
      </w:r>
      <w:r w:rsidRPr="00E162AC">
        <w:rPr>
          <w:rFonts w:ascii="Sakkal Majalla" w:hAnsi="Sakkal Majalla" w:cs="Sakkal Majalla"/>
          <w:b/>
          <w:bCs/>
          <w:color w:val="171717" w:themeColor="background2" w:themeShade="1A"/>
          <w:sz w:val="40"/>
          <w:szCs w:val="40"/>
          <w:rtl/>
        </w:rPr>
        <w:t xml:space="preserve"> </w:t>
      </w:r>
      <w:r w:rsidR="00BA6BE7" w:rsidRPr="00E162AC">
        <w:rPr>
          <w:rFonts w:ascii="Sakkal Majalla" w:hAnsi="Sakkal Majalla" w:cs="Sakkal Majalla" w:hint="cs"/>
          <w:b/>
          <w:bCs/>
          <w:color w:val="171717" w:themeColor="background2" w:themeShade="1A"/>
          <w:sz w:val="40"/>
          <w:szCs w:val="40"/>
          <w:rtl/>
        </w:rPr>
        <w:t>الإطار</w:t>
      </w:r>
      <w:r w:rsidRPr="00E162AC">
        <w:rPr>
          <w:rFonts w:ascii="Sakkal Majalla" w:hAnsi="Sakkal Majalla" w:cs="Sakkal Majalla"/>
          <w:b/>
          <w:bCs/>
          <w:color w:val="171717" w:themeColor="background2" w:themeShade="1A"/>
          <w:sz w:val="40"/>
          <w:szCs w:val="40"/>
          <w:rtl/>
        </w:rPr>
        <w:t xml:space="preserve"> </w:t>
      </w:r>
      <w:r w:rsidR="00BA6BE7" w:rsidRPr="00E162AC">
        <w:rPr>
          <w:rFonts w:ascii="Sakkal Majalla" w:hAnsi="Sakkal Majalla" w:cs="Sakkal Majalla" w:hint="cs"/>
          <w:b/>
          <w:bCs/>
          <w:color w:val="171717" w:themeColor="background2" w:themeShade="1A"/>
          <w:sz w:val="40"/>
          <w:szCs w:val="40"/>
          <w:rtl/>
        </w:rPr>
        <w:t>النظري</w:t>
      </w:r>
      <w:bookmarkEnd w:id="37"/>
    </w:p>
    <w:p w14:paraId="52B09998" w14:textId="5C074BBD" w:rsidR="00FF0C23" w:rsidRPr="00E162AC" w:rsidRDefault="00FF0C23" w:rsidP="00FC13EF">
      <w:pPr>
        <w:spacing w:before="100" w:beforeAutospacing="1" w:after="100" w:afterAutospacing="1" w:line="360" w:lineRule="auto"/>
        <w:jc w:val="center"/>
        <w:outlineLvl w:val="1"/>
        <w:rPr>
          <w:rFonts w:ascii="Sakkal Majalla" w:hAnsi="Sakkal Majalla" w:cs="Sakkal Majalla"/>
          <w:b/>
          <w:bCs/>
          <w:color w:val="171717" w:themeColor="background2" w:themeShade="1A"/>
          <w:sz w:val="36"/>
          <w:szCs w:val="36"/>
          <w:rtl/>
        </w:rPr>
      </w:pPr>
      <w:bookmarkStart w:id="38" w:name="_Toc191784649"/>
      <w:r w:rsidRPr="00E162AC">
        <w:rPr>
          <w:rFonts w:ascii="Sakkal Majalla" w:hAnsi="Sakkal Majalla" w:cs="Sakkal Majalla"/>
          <w:b/>
          <w:bCs/>
          <w:color w:val="171717" w:themeColor="background2" w:themeShade="1A"/>
          <w:sz w:val="36"/>
          <w:szCs w:val="36"/>
          <w:rtl/>
        </w:rPr>
        <w:t xml:space="preserve">المبحث </w:t>
      </w:r>
      <w:proofErr w:type="gramStart"/>
      <w:r w:rsidRPr="00E162AC">
        <w:rPr>
          <w:rFonts w:ascii="Sakkal Majalla" w:hAnsi="Sakkal Majalla" w:cs="Sakkal Majalla"/>
          <w:b/>
          <w:bCs/>
          <w:color w:val="171717" w:themeColor="background2" w:themeShade="1A"/>
          <w:sz w:val="36"/>
          <w:szCs w:val="36"/>
          <w:rtl/>
        </w:rPr>
        <w:t>الأول :</w:t>
      </w:r>
      <w:proofErr w:type="gramEnd"/>
      <w:r w:rsidRPr="00E162AC">
        <w:rPr>
          <w:rFonts w:ascii="Sakkal Majalla" w:hAnsi="Sakkal Majalla" w:cs="Sakkal Majalla"/>
          <w:b/>
          <w:bCs/>
          <w:color w:val="171717" w:themeColor="background2" w:themeShade="1A"/>
          <w:sz w:val="36"/>
          <w:szCs w:val="36"/>
          <w:rtl/>
        </w:rPr>
        <w:t xml:space="preserve"> الثقافة التنظيمية</w:t>
      </w:r>
      <w:bookmarkEnd w:id="38"/>
    </w:p>
    <w:p w14:paraId="5C014DBC" w14:textId="77777777" w:rsidR="00FF0C23" w:rsidRPr="00E162AC" w:rsidRDefault="00FF0C23" w:rsidP="00FC13EF">
      <w:pPr>
        <w:spacing w:before="100" w:beforeAutospacing="1" w:after="100" w:afterAutospacing="1" w:line="360" w:lineRule="auto"/>
        <w:jc w:val="both"/>
        <w:outlineLvl w:val="2"/>
        <w:rPr>
          <w:rFonts w:ascii="Sakkal Majalla" w:eastAsia="Calibri" w:hAnsi="Sakkal Majalla" w:cs="Sakkal Majalla"/>
          <w:b/>
          <w:bCs/>
          <w:color w:val="171717" w:themeColor="background2" w:themeShade="1A"/>
          <w:kern w:val="0"/>
          <w:sz w:val="32"/>
          <w:szCs w:val="32"/>
          <w:rtl/>
          <w14:ligatures w14:val="none"/>
        </w:rPr>
      </w:pPr>
      <w:bookmarkStart w:id="39" w:name="_Toc191784650"/>
      <w:r w:rsidRPr="00E162AC">
        <w:rPr>
          <w:rFonts w:ascii="Sakkal Majalla" w:eastAsia="Calibri" w:hAnsi="Sakkal Majalla" w:cs="Sakkal Majalla"/>
          <w:b/>
          <w:bCs/>
          <w:color w:val="171717" w:themeColor="background2" w:themeShade="1A"/>
          <w:kern w:val="0"/>
          <w:sz w:val="32"/>
          <w:szCs w:val="32"/>
          <w:rtl/>
          <w14:ligatures w14:val="none"/>
        </w:rPr>
        <w:t>تمهيد:</w:t>
      </w:r>
      <w:bookmarkEnd w:id="39"/>
    </w:p>
    <w:p w14:paraId="39100641" w14:textId="77777777" w:rsidR="00FF0C23" w:rsidRPr="00E162AC" w:rsidRDefault="00FF0C23" w:rsidP="00FC13EF">
      <w:pPr>
        <w:spacing w:before="100" w:beforeAutospacing="1" w:after="100" w:afterAutospacing="1" w:line="360" w:lineRule="auto"/>
        <w:ind w:firstLine="706"/>
        <w:jc w:val="both"/>
        <w:rPr>
          <w:rFonts w:ascii="Sakkal Majalla" w:eastAsia="Calibri" w:hAnsi="Sakkal Majalla" w:cs="Sakkal Majalla"/>
          <w:color w:val="171717" w:themeColor="background2" w:themeShade="1A"/>
          <w:kern w:val="0"/>
          <w:sz w:val="28"/>
          <w:szCs w:val="28"/>
          <w:rtl/>
          <w14:ligatures w14:val="none"/>
        </w:rPr>
      </w:pPr>
      <w:r w:rsidRPr="00E162AC">
        <w:rPr>
          <w:rFonts w:ascii="Sakkal Majalla" w:eastAsia="Calibri" w:hAnsi="Sakkal Majalla" w:cs="Sakkal Majalla"/>
          <w:color w:val="171717" w:themeColor="background2" w:themeShade="1A"/>
          <w:kern w:val="0"/>
          <w:sz w:val="28"/>
          <w:szCs w:val="28"/>
          <w:rtl/>
          <w14:ligatures w14:val="none"/>
        </w:rPr>
        <w:t xml:space="preserve">الثقافة هي إحدى الظواهر الإنسانية. يتكون من عدد كبير من المكونات والميزات والخصائص وله دور مهم في جودة السلوك الإنساني على المستويين الفردي والجماعي. ويكتسبها الإنسان من خلال تفاعله مع المجتمع ويوضح الدور المطلوب من كل فرد في المجتمع وفي المنظمة التي ينتمي إليها. المنظمة عبارة عن مجتمع صغير يتأثر بثقافة المجتمع الذي ينتمي إليه، ويؤثر على سلوك واتجاهات موظفيه. ولذلك اهتمت المنظمات بالثقافة التنظيمية باعتبارها اتجاهاً حديثاً يلعب دوراً رئيسياً ومهماً في نجاحها كما تؤثر الثقافة التنظيمية على السلوك التنظيمي للأفراد، حيث تعكس تطور الفكر الإداري الحديث وتعمل على توفير مناخ تنظيمي إيجابي يساعد على تحقيق أهداف الفرد والجماعة والمنظمة من خلال خلق منظومة من القيم </w:t>
      </w:r>
      <w:proofErr w:type="gramStart"/>
      <w:r w:rsidRPr="00E162AC">
        <w:rPr>
          <w:rFonts w:ascii="Sakkal Majalla" w:eastAsia="Calibri" w:hAnsi="Sakkal Majalla" w:cs="Sakkal Majalla"/>
          <w:color w:val="171717" w:themeColor="background2" w:themeShade="1A"/>
          <w:kern w:val="0"/>
          <w:sz w:val="28"/>
          <w:szCs w:val="28"/>
          <w:rtl/>
          <w14:ligatures w14:val="none"/>
        </w:rPr>
        <w:t>والاتجاهات .</w:t>
      </w:r>
      <w:proofErr w:type="gramEnd"/>
      <w:r w:rsidRPr="00E162AC">
        <w:rPr>
          <w:rFonts w:ascii="Sakkal Majalla" w:eastAsia="Calibri" w:hAnsi="Sakkal Majalla" w:cs="Sakkal Majalla"/>
          <w:color w:val="171717" w:themeColor="background2" w:themeShade="1A"/>
          <w:kern w:val="0"/>
          <w:sz w:val="28"/>
          <w:szCs w:val="28"/>
          <w:rtl/>
          <w14:ligatures w14:val="none"/>
        </w:rPr>
        <w:t xml:space="preserve"> والمعايير التي يؤدي الالتزام بها إلى تطوير أداء المنظمة ونجاحها.</w:t>
      </w:r>
    </w:p>
    <w:p w14:paraId="36CCC71A" w14:textId="4AC733B3" w:rsidR="00FF0C23" w:rsidRPr="00E162AC" w:rsidRDefault="00FC13EF" w:rsidP="00FC13EF">
      <w:pPr>
        <w:spacing w:before="100" w:beforeAutospacing="1" w:after="100" w:afterAutospacing="1" w:line="360" w:lineRule="auto"/>
        <w:jc w:val="both"/>
        <w:outlineLvl w:val="2"/>
        <w:rPr>
          <w:rFonts w:ascii="Sakkal Majalla" w:eastAsia="Calibri" w:hAnsi="Sakkal Majalla" w:cs="Sakkal Majalla"/>
          <w:b/>
          <w:bCs/>
          <w:color w:val="171717" w:themeColor="background2" w:themeShade="1A"/>
          <w:kern w:val="0"/>
          <w:sz w:val="32"/>
          <w:szCs w:val="32"/>
          <w:rtl/>
          <w14:ligatures w14:val="none"/>
        </w:rPr>
      </w:pPr>
      <w:bookmarkStart w:id="40" w:name="_Toc191784651"/>
      <w:r w:rsidRPr="00E162AC">
        <w:rPr>
          <w:rFonts w:ascii="Sakkal Majalla" w:eastAsia="Calibri" w:hAnsi="Sakkal Majalla" w:cs="Sakkal Majalla" w:hint="cs"/>
          <w:b/>
          <w:bCs/>
          <w:color w:val="171717" w:themeColor="background2" w:themeShade="1A"/>
          <w:kern w:val="0"/>
          <w:sz w:val="32"/>
          <w:szCs w:val="32"/>
          <w:rtl/>
          <w14:ligatures w14:val="none"/>
        </w:rPr>
        <w:t xml:space="preserve">1.1.2 </w:t>
      </w:r>
      <w:r w:rsidR="00FF0C23" w:rsidRPr="00E162AC">
        <w:rPr>
          <w:rFonts w:ascii="Sakkal Majalla" w:eastAsia="Calibri" w:hAnsi="Sakkal Majalla" w:cs="Sakkal Majalla"/>
          <w:b/>
          <w:bCs/>
          <w:color w:val="171717" w:themeColor="background2" w:themeShade="1A"/>
          <w:kern w:val="0"/>
          <w:sz w:val="32"/>
          <w:szCs w:val="32"/>
          <w:rtl/>
          <w14:ligatures w14:val="none"/>
        </w:rPr>
        <w:t>تعريف الثقافة التنظيمية:</w:t>
      </w:r>
      <w:bookmarkEnd w:id="40"/>
    </w:p>
    <w:p w14:paraId="68FF01F7" w14:textId="77777777" w:rsidR="00FF0C23" w:rsidRPr="00E162AC" w:rsidRDefault="00FF0C23" w:rsidP="00FC13EF">
      <w:pPr>
        <w:spacing w:before="100" w:beforeAutospacing="1" w:after="100" w:afterAutospacing="1" w:line="360" w:lineRule="auto"/>
        <w:ind w:firstLine="706"/>
        <w:jc w:val="both"/>
        <w:rPr>
          <w:rFonts w:ascii="Sakkal Majalla" w:eastAsia="Calibri" w:hAnsi="Sakkal Majalla" w:cs="Sakkal Majalla"/>
          <w:color w:val="171717" w:themeColor="background2" w:themeShade="1A"/>
          <w:kern w:val="0"/>
          <w:sz w:val="28"/>
          <w:szCs w:val="28"/>
          <w:rtl/>
          <w14:ligatures w14:val="none"/>
        </w:rPr>
      </w:pPr>
      <w:r w:rsidRPr="00E162AC">
        <w:rPr>
          <w:rFonts w:ascii="Sakkal Majalla" w:eastAsia="Calibri" w:hAnsi="Sakkal Majalla" w:cs="Sakkal Majalla"/>
          <w:color w:val="171717" w:themeColor="background2" w:themeShade="1A"/>
          <w:kern w:val="0"/>
          <w:sz w:val="28"/>
          <w:szCs w:val="28"/>
          <w:rtl/>
          <w14:ligatures w14:val="none"/>
        </w:rPr>
        <w:t xml:space="preserve">تعرف الثقافة في اللغة من ثقف الشيء ثقفا وثقافاً </w:t>
      </w:r>
      <w:proofErr w:type="spellStart"/>
      <w:r w:rsidRPr="00E162AC">
        <w:rPr>
          <w:rFonts w:ascii="Sakkal Majalla" w:eastAsia="Calibri" w:hAnsi="Sakkal Majalla" w:cs="Sakkal Majalla"/>
          <w:color w:val="171717" w:themeColor="background2" w:themeShade="1A"/>
          <w:kern w:val="0"/>
          <w:sz w:val="28"/>
          <w:szCs w:val="28"/>
          <w:rtl/>
          <w14:ligatures w14:val="none"/>
        </w:rPr>
        <w:t>وثقوفة</w:t>
      </w:r>
      <w:proofErr w:type="spellEnd"/>
      <w:r w:rsidRPr="00E162AC">
        <w:rPr>
          <w:rFonts w:ascii="Sakkal Majalla" w:eastAsia="Calibri" w:hAnsi="Sakkal Majalla" w:cs="Sakkal Majalla"/>
          <w:color w:val="171717" w:themeColor="background2" w:themeShade="1A"/>
          <w:kern w:val="0"/>
          <w:sz w:val="28"/>
          <w:szCs w:val="28"/>
          <w:rtl/>
          <w14:ligatures w14:val="none"/>
        </w:rPr>
        <w:t xml:space="preserve"> حذقه، ورجل ثقف </w:t>
      </w:r>
      <w:proofErr w:type="gramStart"/>
      <w:r w:rsidRPr="00E162AC">
        <w:rPr>
          <w:rFonts w:ascii="Sakkal Majalla" w:eastAsia="Calibri" w:hAnsi="Sakkal Majalla" w:cs="Sakkal Majalla"/>
          <w:color w:val="171717" w:themeColor="background2" w:themeShade="1A"/>
          <w:kern w:val="0"/>
          <w:sz w:val="28"/>
          <w:szCs w:val="28"/>
          <w:rtl/>
          <w14:ligatures w14:val="none"/>
        </w:rPr>
        <w:t>( قوله</w:t>
      </w:r>
      <w:proofErr w:type="gramEnd"/>
      <w:r w:rsidRPr="00E162AC">
        <w:rPr>
          <w:rFonts w:ascii="Sakkal Majalla" w:eastAsia="Calibri" w:hAnsi="Sakkal Majalla" w:cs="Sakkal Majalla"/>
          <w:color w:val="171717" w:themeColor="background2" w:themeShade="1A"/>
          <w:kern w:val="0"/>
          <w:sz w:val="28"/>
          <w:szCs w:val="28"/>
          <w:rtl/>
          <w14:ligatures w14:val="none"/>
        </w:rPr>
        <w:t xml:space="preserve"> « رجل تقف كضخم كما في الصحاح، وضبط في القاموس بالكسر كحبر وثقف وتقف حاذق فهم، وأتبعوه فقالوا ثقف لقف. ويقال ثقف الشيء وهو سرعة </w:t>
      </w:r>
      <w:proofErr w:type="gramStart"/>
      <w:r w:rsidRPr="00E162AC">
        <w:rPr>
          <w:rFonts w:ascii="Sakkal Majalla" w:eastAsia="Calibri" w:hAnsi="Sakkal Majalla" w:cs="Sakkal Majalla"/>
          <w:color w:val="171717" w:themeColor="background2" w:themeShade="1A"/>
          <w:kern w:val="0"/>
          <w:sz w:val="28"/>
          <w:szCs w:val="28"/>
          <w:rtl/>
          <w14:ligatures w14:val="none"/>
        </w:rPr>
        <w:t>التعلم .</w:t>
      </w:r>
      <w:proofErr w:type="gramEnd"/>
    </w:p>
    <w:p w14:paraId="19FB528D" w14:textId="77777777" w:rsidR="00FF0C23" w:rsidRPr="00E162AC" w:rsidRDefault="00FF0C23" w:rsidP="00FC13EF">
      <w:pPr>
        <w:spacing w:before="100" w:beforeAutospacing="1" w:after="100" w:afterAutospacing="1" w:line="360" w:lineRule="auto"/>
        <w:ind w:firstLine="706"/>
        <w:jc w:val="both"/>
        <w:rPr>
          <w:rFonts w:ascii="Sakkal Majalla" w:eastAsia="Calibri" w:hAnsi="Sakkal Majalla" w:cs="Sakkal Majalla"/>
          <w:color w:val="171717" w:themeColor="background2" w:themeShade="1A"/>
          <w:kern w:val="0"/>
          <w:sz w:val="28"/>
          <w:szCs w:val="28"/>
          <w:rtl/>
          <w14:ligatures w14:val="none"/>
        </w:rPr>
      </w:pPr>
      <w:r w:rsidRPr="00E162AC">
        <w:rPr>
          <w:rFonts w:ascii="Sakkal Majalla" w:eastAsia="Calibri" w:hAnsi="Sakkal Majalla" w:cs="Sakkal Majalla"/>
          <w:color w:val="171717" w:themeColor="background2" w:themeShade="1A"/>
          <w:kern w:val="0"/>
          <w:sz w:val="28"/>
          <w:szCs w:val="28"/>
          <w:rtl/>
          <w14:ligatures w14:val="none"/>
        </w:rPr>
        <w:t>وعرفها المعجم الوسيط بأنها العلوم والمعارف والفنون التي يطلب الحذق فيها (عبد الله، 2017).</w:t>
      </w:r>
    </w:p>
    <w:p w14:paraId="599A9B53" w14:textId="77777777" w:rsidR="00FF0C23" w:rsidRPr="00E162AC" w:rsidRDefault="00FF0C23" w:rsidP="00FC13EF">
      <w:pPr>
        <w:spacing w:before="100" w:beforeAutospacing="1" w:after="100" w:afterAutospacing="1" w:line="360" w:lineRule="auto"/>
        <w:ind w:firstLine="706"/>
        <w:jc w:val="both"/>
        <w:rPr>
          <w:rFonts w:ascii="Sakkal Majalla" w:eastAsia="Calibri" w:hAnsi="Sakkal Majalla" w:cs="Sakkal Majalla"/>
          <w:color w:val="171717" w:themeColor="background2" w:themeShade="1A"/>
          <w:kern w:val="0"/>
          <w:sz w:val="28"/>
          <w:szCs w:val="28"/>
          <w:rtl/>
          <w14:ligatures w14:val="none"/>
        </w:rPr>
      </w:pPr>
      <w:r w:rsidRPr="00E162AC">
        <w:rPr>
          <w:rFonts w:ascii="Sakkal Majalla" w:eastAsia="Calibri" w:hAnsi="Sakkal Majalla" w:cs="Sakkal Majalla"/>
          <w:color w:val="171717" w:themeColor="background2" w:themeShade="1A"/>
          <w:kern w:val="0"/>
          <w:sz w:val="28"/>
          <w:szCs w:val="28"/>
          <w:rtl/>
          <w14:ligatures w14:val="none"/>
        </w:rPr>
        <w:t xml:space="preserve"> ويعود أول تعريف للثقافة إلى </w:t>
      </w:r>
      <w:r w:rsidRPr="00E162AC">
        <w:rPr>
          <w:rFonts w:ascii="Sakkal Majalla" w:eastAsia="Calibri" w:hAnsi="Sakkal Majalla" w:cs="Sakkal Majalla"/>
          <w:color w:val="171717" w:themeColor="background2" w:themeShade="1A"/>
          <w:kern w:val="0"/>
          <w:sz w:val="28"/>
          <w:szCs w:val="28"/>
          <w:lang w:bidi="ar-EG"/>
          <w14:ligatures w14:val="none"/>
        </w:rPr>
        <w:t>Edward B. Tylor</w:t>
      </w:r>
      <w:r w:rsidRPr="00E162AC">
        <w:rPr>
          <w:rFonts w:ascii="Sakkal Majalla" w:eastAsia="Calibri" w:hAnsi="Sakkal Majalla" w:cs="Sakkal Majalla"/>
          <w:color w:val="171717" w:themeColor="background2" w:themeShade="1A"/>
          <w:kern w:val="0"/>
          <w:sz w:val="28"/>
          <w:szCs w:val="28"/>
          <w:rtl/>
          <w14:ligatures w14:val="none"/>
        </w:rPr>
        <w:t xml:space="preserve"> على أنها "كل مركب من المعرفة والأخلاق والقانون والمعتقدات والفن والعادات وجميع القدرات التي يكتسبها الفرد كعضو في المجتمع".  (</w:t>
      </w:r>
      <w:proofErr w:type="spellStart"/>
      <w:r w:rsidRPr="00E162AC">
        <w:rPr>
          <w:rFonts w:ascii="Sakkal Majalla" w:eastAsia="Calibri" w:hAnsi="Sakkal Majalla" w:cs="Sakkal Majalla"/>
          <w:color w:val="171717" w:themeColor="background2" w:themeShade="1A"/>
          <w:kern w:val="0"/>
          <w:sz w:val="28"/>
          <w:szCs w:val="28"/>
          <w:rtl/>
          <w14:ligatures w14:val="none"/>
        </w:rPr>
        <w:t>بوطرقة</w:t>
      </w:r>
      <w:proofErr w:type="spellEnd"/>
      <w:r w:rsidRPr="00E162AC">
        <w:rPr>
          <w:rFonts w:ascii="Sakkal Majalla" w:eastAsia="Calibri" w:hAnsi="Sakkal Majalla" w:cs="Sakkal Majalla"/>
          <w:color w:val="171717" w:themeColor="background2" w:themeShade="1A"/>
          <w:kern w:val="0"/>
          <w:sz w:val="28"/>
          <w:szCs w:val="28"/>
          <w:rtl/>
          <w14:ligatures w14:val="none"/>
        </w:rPr>
        <w:t>، 2023)</w:t>
      </w:r>
    </w:p>
    <w:p w14:paraId="1B45B085" w14:textId="77777777" w:rsidR="00FF0C23" w:rsidRPr="00E162AC" w:rsidRDefault="00FF0C23" w:rsidP="00FC13EF">
      <w:pPr>
        <w:spacing w:before="100" w:beforeAutospacing="1" w:after="100" w:afterAutospacing="1" w:line="360" w:lineRule="auto"/>
        <w:ind w:firstLine="706"/>
        <w:jc w:val="both"/>
        <w:rPr>
          <w:rFonts w:ascii="Sakkal Majalla" w:eastAsia="Calibri" w:hAnsi="Sakkal Majalla" w:cs="Sakkal Majalla"/>
          <w:color w:val="171717" w:themeColor="background2" w:themeShade="1A"/>
          <w:kern w:val="0"/>
          <w:sz w:val="28"/>
          <w:szCs w:val="28"/>
          <w:rtl/>
          <w14:ligatures w14:val="none"/>
        </w:rPr>
      </w:pPr>
      <w:r w:rsidRPr="00E162AC">
        <w:rPr>
          <w:rFonts w:ascii="Sakkal Majalla" w:eastAsia="Calibri" w:hAnsi="Sakkal Majalla" w:cs="Sakkal Majalla"/>
          <w:color w:val="171717" w:themeColor="background2" w:themeShade="1A"/>
          <w:kern w:val="0"/>
          <w:sz w:val="28"/>
          <w:szCs w:val="28"/>
          <w:rtl/>
          <w14:ligatures w14:val="none"/>
        </w:rPr>
        <w:lastRenderedPageBreak/>
        <w:t>وفي مجال الإدارة، يربط مفهوم الثقافة التنظيمية بين الثقافة والعمل التنظيمي، ويشير إلى القيم والأفكار السائدة في المنظمة التي تعمل على تنظيم عمل الأفراد من خلال تزويدهم بالسلوك المرغوب فيه في العمل ولذلك تعرف الثقافة التنظيمية في منظمات الأعمال بأنها مجموعة القيم والقواعد المشتركة التي تحكم وتتحكم في تفاعلات وسلوكيات أفراد المنظمة أو المؤسسة مع بعضهم البعض ومع العملاء والمستفيدين وغيرهم خارج المنظمة. (2013 ,</w:t>
      </w:r>
      <w:r w:rsidRPr="00E162AC">
        <w:rPr>
          <w:rFonts w:ascii="Sakkal Majalla" w:eastAsia="Calibri" w:hAnsi="Sakkal Majalla" w:cs="Sakkal Majalla"/>
          <w:color w:val="171717" w:themeColor="background2" w:themeShade="1A"/>
          <w:kern w:val="0"/>
          <w:sz w:val="28"/>
          <w:szCs w:val="28"/>
          <w:lang w:bidi="ar-EG"/>
          <w14:ligatures w14:val="none"/>
        </w:rPr>
        <w:t>Gareth</w:t>
      </w:r>
      <w:r w:rsidRPr="00E162AC">
        <w:rPr>
          <w:rFonts w:ascii="Sakkal Majalla" w:eastAsia="Calibri" w:hAnsi="Sakkal Majalla" w:cs="Sakkal Majalla"/>
          <w:color w:val="171717" w:themeColor="background2" w:themeShade="1A"/>
          <w:kern w:val="0"/>
          <w:sz w:val="28"/>
          <w:szCs w:val="28"/>
          <w:rtl/>
          <w14:ligatures w14:val="none"/>
        </w:rPr>
        <w:t xml:space="preserve">). </w:t>
      </w:r>
    </w:p>
    <w:p w14:paraId="5B91B156" w14:textId="77777777" w:rsidR="00FF0C23" w:rsidRPr="00E162AC" w:rsidRDefault="00FF0C23" w:rsidP="00FC13EF">
      <w:pPr>
        <w:spacing w:before="100" w:beforeAutospacing="1" w:after="100" w:afterAutospacing="1" w:line="360" w:lineRule="auto"/>
        <w:ind w:firstLine="706"/>
        <w:jc w:val="both"/>
        <w:rPr>
          <w:rFonts w:ascii="Sakkal Majalla" w:eastAsia="Calibri" w:hAnsi="Sakkal Majalla" w:cs="Sakkal Majalla"/>
          <w:color w:val="171717" w:themeColor="background2" w:themeShade="1A"/>
          <w:kern w:val="0"/>
          <w:sz w:val="28"/>
          <w:szCs w:val="28"/>
          <w:rtl/>
          <w14:ligatures w14:val="none"/>
        </w:rPr>
      </w:pPr>
      <w:r w:rsidRPr="00E162AC">
        <w:rPr>
          <w:rFonts w:ascii="Sakkal Majalla" w:eastAsia="Calibri" w:hAnsi="Sakkal Majalla" w:cs="Sakkal Majalla"/>
          <w:color w:val="171717" w:themeColor="background2" w:themeShade="1A"/>
          <w:kern w:val="0"/>
          <w:sz w:val="28"/>
          <w:szCs w:val="28"/>
          <w:rtl/>
          <w14:ligatures w14:val="none"/>
        </w:rPr>
        <w:t xml:space="preserve">تمثل الثقافة التنظيمية أيديولوجية المنظمة وتتضمن القيم والمعتقدات والأعراف التي تظهر على شكل رموز ولغة وأنشطة أخرى، لذا يمكن القول إنها مجموعة من الفلسفات والافتراضات المشتركة التي توحد المنظمة، وتنتج سلوكيات المعايير وتقديم الحلول للمشاكل. </w:t>
      </w:r>
      <w:proofErr w:type="gramStart"/>
      <w:r w:rsidRPr="00E162AC">
        <w:rPr>
          <w:rFonts w:ascii="Sakkal Majalla" w:eastAsia="Calibri" w:hAnsi="Sakkal Majalla" w:cs="Sakkal Majalla"/>
          <w:color w:val="171717" w:themeColor="background2" w:themeShade="1A"/>
          <w:kern w:val="0"/>
          <w:sz w:val="28"/>
          <w:szCs w:val="28"/>
          <w:rtl/>
          <w14:ligatures w14:val="none"/>
        </w:rPr>
        <w:t xml:space="preserve">( </w:t>
      </w:r>
      <w:r w:rsidRPr="00E162AC">
        <w:rPr>
          <w:rFonts w:ascii="Sakkal Majalla" w:eastAsia="Calibri" w:hAnsi="Sakkal Majalla" w:cs="Sakkal Majalla"/>
          <w:color w:val="171717" w:themeColor="background2" w:themeShade="1A"/>
          <w:kern w:val="0"/>
          <w:sz w:val="28"/>
          <w:szCs w:val="28"/>
          <w:rtl/>
          <w:lang w:bidi="ar-EG"/>
          <w14:ligatures w14:val="none"/>
        </w:rPr>
        <w:t>بن</w:t>
      </w:r>
      <w:proofErr w:type="gramEnd"/>
      <w:r w:rsidRPr="00E162AC">
        <w:rPr>
          <w:rFonts w:ascii="Sakkal Majalla" w:eastAsia="Calibri" w:hAnsi="Sakkal Majalla" w:cs="Sakkal Majalla"/>
          <w:color w:val="171717" w:themeColor="background2" w:themeShade="1A"/>
          <w:kern w:val="0"/>
          <w:sz w:val="28"/>
          <w:szCs w:val="28"/>
          <w:rtl/>
          <w:lang w:bidi="ar-EG"/>
          <w14:ligatures w14:val="none"/>
        </w:rPr>
        <w:t xml:space="preserve"> تخيسي، 2023)</w:t>
      </w:r>
    </w:p>
    <w:p w14:paraId="7F4D13F8" w14:textId="77777777" w:rsidR="00FF0C23" w:rsidRPr="00E162AC" w:rsidRDefault="00FF0C23" w:rsidP="00FC13EF">
      <w:pPr>
        <w:spacing w:before="100" w:beforeAutospacing="1" w:after="100" w:afterAutospacing="1" w:line="360" w:lineRule="auto"/>
        <w:ind w:firstLine="706"/>
        <w:jc w:val="both"/>
        <w:rPr>
          <w:rFonts w:ascii="Sakkal Majalla" w:eastAsia="Calibri" w:hAnsi="Sakkal Majalla" w:cs="Sakkal Majalla"/>
          <w:color w:val="171717" w:themeColor="background2" w:themeShade="1A"/>
          <w:kern w:val="0"/>
          <w:sz w:val="28"/>
          <w:szCs w:val="28"/>
          <w:rtl/>
          <w14:ligatures w14:val="none"/>
        </w:rPr>
      </w:pPr>
      <w:r w:rsidRPr="00E162AC">
        <w:rPr>
          <w:rFonts w:ascii="Sakkal Majalla" w:eastAsia="Calibri" w:hAnsi="Sakkal Majalla" w:cs="Sakkal Majalla"/>
          <w:color w:val="171717" w:themeColor="background2" w:themeShade="1A"/>
          <w:kern w:val="0"/>
          <w:sz w:val="28"/>
          <w:szCs w:val="28"/>
          <w:rtl/>
          <w14:ligatures w14:val="none"/>
        </w:rPr>
        <w:t>الثقافة التنظيمية تميز المنظمة عن غيرها من المنظمات وتؤثر على طريقة اتخاذ القرارات فيها. يعمل على تنمية تفكير الموظفين وتكوين اتجاهات إيجابية تجاه العمل، ويحافظ على استقلاليتهم، وينمي ضبط النفس لديهم، ويشجعهم على الالتزام بعملهم، ويوفر لهم جواً من الانسجام والاستقرار الوظيفي كما أنه يساعد الإداريين في التخطيط الاستراتيجي المبني على القيم والمعتقدات المشتركة بين جميع أفراد المنظمة، ويساعد الموظفين على تبني عملية التغيير سواء كانت كاملة أو جزئية، مثل تعديل نظام الحوافز والهيكل الوظيفي وغيرها. (رحمون، 2023).</w:t>
      </w:r>
    </w:p>
    <w:p w14:paraId="4B04083B" w14:textId="77777777" w:rsidR="00FF0C23" w:rsidRPr="00E162AC" w:rsidRDefault="00FF0C23" w:rsidP="00FC13EF">
      <w:pPr>
        <w:spacing w:before="100" w:beforeAutospacing="1" w:after="100" w:afterAutospacing="1" w:line="360" w:lineRule="auto"/>
        <w:ind w:firstLine="706"/>
        <w:jc w:val="both"/>
        <w:rPr>
          <w:rFonts w:ascii="Sakkal Majalla" w:eastAsia="Calibri" w:hAnsi="Sakkal Majalla" w:cs="Sakkal Majalla"/>
          <w:color w:val="171717" w:themeColor="background2" w:themeShade="1A"/>
          <w:kern w:val="0"/>
          <w:sz w:val="28"/>
          <w:szCs w:val="28"/>
          <w:rtl/>
          <w14:ligatures w14:val="none"/>
        </w:rPr>
      </w:pPr>
      <w:r w:rsidRPr="00E162AC">
        <w:rPr>
          <w:rFonts w:ascii="Sakkal Majalla" w:eastAsia="Calibri" w:hAnsi="Sakkal Majalla" w:cs="Sakkal Majalla"/>
          <w:color w:val="171717" w:themeColor="background2" w:themeShade="1A"/>
          <w:kern w:val="0"/>
          <w:sz w:val="28"/>
          <w:szCs w:val="28"/>
          <w:rtl/>
          <w14:ligatures w14:val="none"/>
        </w:rPr>
        <w:t>ومما سبق يرى الباحث أن الثقافة التنظيمية هي مجموعة معقدة من القيم والقوانين والمبادئ والأفكار والرموز التي تضعها المنظمة كمعايير للحكم على ممارسات موظفيها، وتساعدهم على ممارسة السلوك المقبول، وتوحد قدراتهم. الجهود والمواقف تجاه العمل، ويكون بمثابة دليل لهم وللقادة لاتخاذ قرارات متوافقة مع السياسات المنظمة، وتنتقل هذه الثقافة من جيل إلى آخر من خلال التفاعل والتدريب والتوجيه وقد يكون معياراً لتقييم الموظفين في المنظمة، ويعطي المجتمع صورة متكاملة عن المنظمة يفترض أن تتفق مع ثقافتها.</w:t>
      </w:r>
    </w:p>
    <w:p w14:paraId="74BC9214" w14:textId="77777777" w:rsidR="00FF0C23" w:rsidRPr="00E162AC" w:rsidRDefault="00FF0C23" w:rsidP="00FC13EF">
      <w:pPr>
        <w:spacing w:before="100" w:beforeAutospacing="1" w:after="100" w:afterAutospacing="1" w:line="360" w:lineRule="auto"/>
        <w:jc w:val="both"/>
        <w:rPr>
          <w:rFonts w:ascii="Sakkal Majalla" w:eastAsia="Calibri" w:hAnsi="Sakkal Majalla" w:cs="Sakkal Majalla"/>
          <w:color w:val="171717" w:themeColor="background2" w:themeShade="1A"/>
          <w:kern w:val="0"/>
          <w:sz w:val="28"/>
          <w:szCs w:val="28"/>
          <w:rtl/>
          <w14:ligatures w14:val="none"/>
        </w:rPr>
      </w:pPr>
    </w:p>
    <w:p w14:paraId="013CF085" w14:textId="626284D7" w:rsidR="00FF0C23" w:rsidRPr="00E162AC" w:rsidRDefault="00FC13EF" w:rsidP="00FC13EF">
      <w:pPr>
        <w:spacing w:before="100" w:beforeAutospacing="1" w:after="100" w:afterAutospacing="1" w:line="360" w:lineRule="auto"/>
        <w:jc w:val="both"/>
        <w:outlineLvl w:val="2"/>
        <w:rPr>
          <w:rFonts w:ascii="Sakkal Majalla" w:eastAsia="Calibri" w:hAnsi="Sakkal Majalla" w:cs="Sakkal Majalla"/>
          <w:b/>
          <w:bCs/>
          <w:color w:val="171717" w:themeColor="background2" w:themeShade="1A"/>
          <w:kern w:val="0"/>
          <w:sz w:val="32"/>
          <w:szCs w:val="32"/>
          <w:rtl/>
          <w14:ligatures w14:val="none"/>
        </w:rPr>
      </w:pPr>
      <w:bookmarkStart w:id="41" w:name="_Toc191784652"/>
      <w:r w:rsidRPr="00E162AC">
        <w:rPr>
          <w:rFonts w:ascii="Sakkal Majalla" w:eastAsia="Calibri" w:hAnsi="Sakkal Majalla" w:cs="Sakkal Majalla" w:hint="cs"/>
          <w:b/>
          <w:bCs/>
          <w:color w:val="171717" w:themeColor="background2" w:themeShade="1A"/>
          <w:kern w:val="0"/>
          <w:sz w:val="32"/>
          <w:szCs w:val="32"/>
          <w:rtl/>
          <w14:ligatures w14:val="none"/>
        </w:rPr>
        <w:lastRenderedPageBreak/>
        <w:t xml:space="preserve">2.1.2 </w:t>
      </w:r>
      <w:r w:rsidR="00FF0C23" w:rsidRPr="00E162AC">
        <w:rPr>
          <w:rFonts w:ascii="Sakkal Majalla" w:eastAsia="Calibri" w:hAnsi="Sakkal Majalla" w:cs="Sakkal Majalla"/>
          <w:b/>
          <w:bCs/>
          <w:color w:val="171717" w:themeColor="background2" w:themeShade="1A"/>
          <w:kern w:val="0"/>
          <w:sz w:val="32"/>
          <w:szCs w:val="32"/>
          <w:rtl/>
          <w14:ligatures w14:val="none"/>
        </w:rPr>
        <w:t>خصائص الثقافة التنظيمية:</w:t>
      </w:r>
      <w:bookmarkEnd w:id="41"/>
    </w:p>
    <w:p w14:paraId="19E3DD7C" w14:textId="77777777" w:rsidR="00FF0C23" w:rsidRPr="00E162AC" w:rsidRDefault="00FF0C23" w:rsidP="00FC13EF">
      <w:pPr>
        <w:spacing w:before="100" w:beforeAutospacing="1" w:after="100" w:afterAutospacing="1" w:line="360" w:lineRule="auto"/>
        <w:ind w:firstLine="706"/>
        <w:jc w:val="both"/>
        <w:rPr>
          <w:rFonts w:ascii="Sakkal Majalla" w:eastAsia="Calibri" w:hAnsi="Sakkal Majalla" w:cs="Sakkal Majalla"/>
          <w:b/>
          <w:bCs/>
          <w:color w:val="171717" w:themeColor="background2" w:themeShade="1A"/>
          <w:kern w:val="0"/>
          <w:sz w:val="28"/>
          <w:szCs w:val="28"/>
          <w:rtl/>
          <w14:ligatures w14:val="none"/>
        </w:rPr>
      </w:pPr>
      <w:proofErr w:type="gramStart"/>
      <w:r w:rsidRPr="00E162AC">
        <w:rPr>
          <w:rFonts w:ascii="Sakkal Majalla" w:eastAsia="Calibri" w:hAnsi="Sakkal Majalla" w:cs="Sakkal Majalla"/>
          <w:b/>
          <w:bCs/>
          <w:color w:val="171717" w:themeColor="background2" w:themeShade="1A"/>
          <w:kern w:val="0"/>
          <w:sz w:val="28"/>
          <w:szCs w:val="28"/>
          <w:rtl/>
          <w14:ligatures w14:val="none"/>
        </w:rPr>
        <w:t>ذكر( العجالين</w:t>
      </w:r>
      <w:proofErr w:type="gramEnd"/>
      <w:r w:rsidRPr="00E162AC">
        <w:rPr>
          <w:rFonts w:ascii="Sakkal Majalla" w:eastAsia="Calibri" w:hAnsi="Sakkal Majalla" w:cs="Sakkal Majalla"/>
          <w:b/>
          <w:bCs/>
          <w:color w:val="171717" w:themeColor="background2" w:themeShade="1A"/>
          <w:kern w:val="0"/>
          <w:sz w:val="28"/>
          <w:szCs w:val="28"/>
          <w:rtl/>
          <w14:ligatures w14:val="none"/>
        </w:rPr>
        <w:t>،2023) مجموعة خصائص للثقافة التنظيمية، منها:</w:t>
      </w:r>
    </w:p>
    <w:p w14:paraId="55B4963E" w14:textId="77777777" w:rsidR="00FF0C23" w:rsidRPr="00E162AC" w:rsidRDefault="00FF0C23" w:rsidP="00227E7D">
      <w:pPr>
        <w:numPr>
          <w:ilvl w:val="0"/>
          <w:numId w:val="25"/>
        </w:numPr>
        <w:spacing w:before="100" w:beforeAutospacing="1" w:after="100" w:afterAutospacing="1" w:line="360" w:lineRule="auto"/>
        <w:ind w:left="423"/>
        <w:jc w:val="both"/>
        <w:rPr>
          <w:rFonts w:ascii="Sakkal Majalla" w:eastAsia="Calibri" w:hAnsi="Sakkal Majalla" w:cs="Sakkal Majalla"/>
          <w:color w:val="171717" w:themeColor="background2" w:themeShade="1A"/>
          <w:kern w:val="0"/>
          <w:sz w:val="28"/>
          <w:szCs w:val="28"/>
          <w:lang w:bidi="ar-EG"/>
          <w14:ligatures w14:val="none"/>
        </w:rPr>
      </w:pPr>
      <w:r w:rsidRPr="00E162AC">
        <w:rPr>
          <w:rFonts w:ascii="Sakkal Majalla" w:eastAsia="Calibri" w:hAnsi="Sakkal Majalla" w:cs="Sakkal Majalla"/>
          <w:color w:val="171717" w:themeColor="background2" w:themeShade="1A"/>
          <w:kern w:val="0"/>
          <w:sz w:val="28"/>
          <w:szCs w:val="28"/>
          <w:rtl/>
          <w14:ligatures w14:val="none"/>
        </w:rPr>
        <w:t>إنسانية تقتصر الثقافة على الإنسان دون بقية الكائنات الحية، من حيث إنتاجها وتنقلها وتطويرها والإفادة منها في مجالات الحياة المختلفة.</w:t>
      </w:r>
    </w:p>
    <w:p w14:paraId="0BF4B6B6" w14:textId="77777777" w:rsidR="00FF0C23" w:rsidRPr="00E162AC" w:rsidRDefault="00FF0C23" w:rsidP="00227E7D">
      <w:pPr>
        <w:numPr>
          <w:ilvl w:val="0"/>
          <w:numId w:val="25"/>
        </w:numPr>
        <w:spacing w:before="100" w:beforeAutospacing="1" w:after="100" w:afterAutospacing="1" w:line="360" w:lineRule="auto"/>
        <w:ind w:left="423"/>
        <w:jc w:val="both"/>
        <w:rPr>
          <w:rFonts w:ascii="Sakkal Majalla" w:eastAsia="Calibri" w:hAnsi="Sakkal Majalla" w:cs="Sakkal Majalla"/>
          <w:color w:val="171717" w:themeColor="background2" w:themeShade="1A"/>
          <w:kern w:val="0"/>
          <w:sz w:val="28"/>
          <w:szCs w:val="28"/>
          <w:lang w:bidi="ar-EG"/>
          <w14:ligatures w14:val="none"/>
        </w:rPr>
      </w:pPr>
      <w:r w:rsidRPr="00E162AC">
        <w:rPr>
          <w:rFonts w:ascii="Sakkal Majalla" w:eastAsia="Calibri" w:hAnsi="Sakkal Majalla" w:cs="Sakkal Majalla"/>
          <w:color w:val="171717" w:themeColor="background2" w:themeShade="1A"/>
          <w:kern w:val="0"/>
          <w:sz w:val="28"/>
          <w:szCs w:val="28"/>
          <w:rtl/>
          <w14:ligatures w14:val="none"/>
        </w:rPr>
        <w:t>مكتسبة حيث أن الثقافة يتم اكتسابها من خلال التفاعل بين أفراد المجتمع، وقد يتم هذا التفاعل في البيت، أو المدرسة، أو المجتمع، أو وسائل الإعلام المختلفة، لتصبح موجها لسلوك الفرد.</w:t>
      </w:r>
    </w:p>
    <w:p w14:paraId="46120862" w14:textId="77777777" w:rsidR="00FF0C23" w:rsidRPr="00E162AC" w:rsidRDefault="00FF0C23" w:rsidP="00227E7D">
      <w:pPr>
        <w:numPr>
          <w:ilvl w:val="0"/>
          <w:numId w:val="25"/>
        </w:numPr>
        <w:spacing w:before="100" w:beforeAutospacing="1" w:after="100" w:afterAutospacing="1" w:line="360" w:lineRule="auto"/>
        <w:ind w:left="423"/>
        <w:jc w:val="both"/>
        <w:rPr>
          <w:rFonts w:ascii="Sakkal Majalla" w:eastAsia="Calibri" w:hAnsi="Sakkal Majalla" w:cs="Sakkal Majalla"/>
          <w:color w:val="171717" w:themeColor="background2" w:themeShade="1A"/>
          <w:kern w:val="0"/>
          <w:sz w:val="28"/>
          <w:szCs w:val="28"/>
          <w:lang w:bidi="ar-EG"/>
          <w14:ligatures w14:val="none"/>
        </w:rPr>
      </w:pPr>
      <w:r w:rsidRPr="00E162AC">
        <w:rPr>
          <w:rFonts w:ascii="Sakkal Majalla" w:eastAsia="Calibri" w:hAnsi="Sakkal Majalla" w:cs="Sakkal Majalla"/>
          <w:color w:val="171717" w:themeColor="background2" w:themeShade="1A"/>
          <w:kern w:val="0"/>
          <w:sz w:val="28"/>
          <w:szCs w:val="28"/>
          <w:rtl/>
          <w14:ligatures w14:val="none"/>
        </w:rPr>
        <w:t>متغيرة ومتطورة تتأثر الثقافة بمتغيرات كثيرة كالبيئة، والتكنولوجيا، لكن هذا التغير ليس سهلا بسبب تعود الفرد على نمط معين من الحياة وتأثره بقوانين وأنظمة معينة.</w:t>
      </w:r>
    </w:p>
    <w:p w14:paraId="3CD86E25" w14:textId="77777777" w:rsidR="00FF0C23" w:rsidRPr="00E162AC" w:rsidRDefault="00FF0C23" w:rsidP="00227E7D">
      <w:pPr>
        <w:numPr>
          <w:ilvl w:val="0"/>
          <w:numId w:val="25"/>
        </w:numPr>
        <w:spacing w:before="100" w:beforeAutospacing="1" w:after="100" w:afterAutospacing="1" w:line="360" w:lineRule="auto"/>
        <w:ind w:left="423"/>
        <w:jc w:val="both"/>
        <w:rPr>
          <w:rFonts w:ascii="Sakkal Majalla" w:eastAsia="Calibri" w:hAnsi="Sakkal Majalla" w:cs="Sakkal Majalla"/>
          <w:color w:val="171717" w:themeColor="background2" w:themeShade="1A"/>
          <w:kern w:val="0"/>
          <w:sz w:val="28"/>
          <w:szCs w:val="28"/>
          <w:lang w:bidi="ar-EG"/>
          <w14:ligatures w14:val="none"/>
        </w:rPr>
      </w:pPr>
      <w:r w:rsidRPr="00E162AC">
        <w:rPr>
          <w:rFonts w:ascii="Sakkal Majalla" w:eastAsia="Calibri" w:hAnsi="Sakkal Majalla" w:cs="Sakkal Majalla"/>
          <w:color w:val="171717" w:themeColor="background2" w:themeShade="1A"/>
          <w:kern w:val="0"/>
          <w:sz w:val="28"/>
          <w:szCs w:val="28"/>
          <w:rtl/>
          <w14:ligatures w14:val="none"/>
        </w:rPr>
        <w:t>مؤثرة في نمط حياة الفرد تعتمد الثقافة على الفرد وعلى مكان عيشه، فثقافة أهل المدن تختلف عن ثقافة أهل الريف والبدو، وهذا ما يجعل سلوكهم مختلف.</w:t>
      </w:r>
    </w:p>
    <w:p w14:paraId="56065369" w14:textId="77777777" w:rsidR="00FF0C23" w:rsidRPr="00E162AC" w:rsidRDefault="00FF0C23" w:rsidP="00227E7D">
      <w:pPr>
        <w:numPr>
          <w:ilvl w:val="0"/>
          <w:numId w:val="25"/>
        </w:numPr>
        <w:spacing w:before="100" w:beforeAutospacing="1" w:after="100" w:afterAutospacing="1" w:line="360" w:lineRule="auto"/>
        <w:ind w:left="423"/>
        <w:jc w:val="both"/>
        <w:rPr>
          <w:rFonts w:ascii="Sakkal Majalla" w:eastAsia="Calibri" w:hAnsi="Sakkal Majalla" w:cs="Sakkal Majalla"/>
          <w:color w:val="171717" w:themeColor="background2" w:themeShade="1A"/>
          <w:kern w:val="0"/>
          <w:sz w:val="28"/>
          <w:szCs w:val="28"/>
          <w:lang w:bidi="ar-EG"/>
          <w14:ligatures w14:val="none"/>
        </w:rPr>
      </w:pPr>
      <w:r w:rsidRPr="00E162AC">
        <w:rPr>
          <w:rFonts w:ascii="Sakkal Majalla" w:eastAsia="Calibri" w:hAnsi="Sakkal Majalla" w:cs="Sakkal Majalla"/>
          <w:color w:val="171717" w:themeColor="background2" w:themeShade="1A"/>
          <w:kern w:val="0"/>
          <w:sz w:val="28"/>
          <w:szCs w:val="28"/>
          <w:rtl/>
          <w14:ligatures w14:val="none"/>
        </w:rPr>
        <w:t>عملية رضا نفسي حيث تقوم الثقافة بمكوناتها المختلفة بتحقيق احتياجات الفرد، وتوفير راحة الضمير له، وجعله فردا مقبولاً في مجتمعه.</w:t>
      </w:r>
    </w:p>
    <w:p w14:paraId="4BBAD868" w14:textId="77777777" w:rsidR="00FF0C23" w:rsidRPr="00E162AC" w:rsidRDefault="00FF0C23" w:rsidP="00227E7D">
      <w:pPr>
        <w:numPr>
          <w:ilvl w:val="0"/>
          <w:numId w:val="25"/>
        </w:numPr>
        <w:spacing w:before="100" w:beforeAutospacing="1" w:after="100" w:afterAutospacing="1" w:line="360" w:lineRule="auto"/>
        <w:ind w:left="423"/>
        <w:jc w:val="both"/>
        <w:rPr>
          <w:rFonts w:ascii="Sakkal Majalla" w:eastAsia="Calibri" w:hAnsi="Sakkal Majalla" w:cs="Sakkal Majalla"/>
          <w:color w:val="171717" w:themeColor="background2" w:themeShade="1A"/>
          <w:kern w:val="0"/>
          <w:sz w:val="28"/>
          <w:szCs w:val="28"/>
          <w:lang w:bidi="ar-EG"/>
          <w14:ligatures w14:val="none"/>
        </w:rPr>
      </w:pPr>
      <w:r w:rsidRPr="00E162AC">
        <w:rPr>
          <w:rFonts w:ascii="Sakkal Majalla" w:eastAsia="Calibri" w:hAnsi="Sakkal Majalla" w:cs="Sakkal Majalla"/>
          <w:color w:val="171717" w:themeColor="background2" w:themeShade="1A"/>
          <w:kern w:val="0"/>
          <w:sz w:val="28"/>
          <w:szCs w:val="28"/>
          <w:rtl/>
          <w14:ligatures w14:val="none"/>
        </w:rPr>
        <w:t>تراكمية ومتوارثة تنتقل الثقافة من جيل إلى آخر من خلال التقليد والمحاكاة، وتتزايد مع استمرار التفاعل والتعلم.</w:t>
      </w:r>
    </w:p>
    <w:p w14:paraId="5A0CF1E2" w14:textId="77777777" w:rsidR="00FF0C23" w:rsidRPr="00E162AC" w:rsidRDefault="00FF0C23" w:rsidP="00227E7D">
      <w:pPr>
        <w:numPr>
          <w:ilvl w:val="0"/>
          <w:numId w:val="25"/>
        </w:numPr>
        <w:spacing w:before="100" w:beforeAutospacing="1" w:after="100" w:afterAutospacing="1" w:line="360" w:lineRule="auto"/>
        <w:ind w:left="423"/>
        <w:jc w:val="both"/>
        <w:rPr>
          <w:rFonts w:ascii="Sakkal Majalla" w:eastAsia="Calibri" w:hAnsi="Sakkal Majalla" w:cs="Sakkal Majalla"/>
          <w:color w:val="171717" w:themeColor="background2" w:themeShade="1A"/>
          <w:kern w:val="0"/>
          <w:sz w:val="28"/>
          <w:szCs w:val="28"/>
          <w:lang w:bidi="ar-EG"/>
          <w14:ligatures w14:val="none"/>
        </w:rPr>
      </w:pPr>
      <w:r w:rsidRPr="00E162AC">
        <w:rPr>
          <w:rFonts w:ascii="Sakkal Majalla" w:eastAsia="Calibri" w:hAnsi="Sakkal Majalla" w:cs="Sakkal Majalla"/>
          <w:color w:val="171717" w:themeColor="background2" w:themeShade="1A"/>
          <w:kern w:val="0"/>
          <w:sz w:val="28"/>
          <w:szCs w:val="28"/>
          <w:rtl/>
          <w14:ligatures w14:val="none"/>
        </w:rPr>
        <w:t xml:space="preserve">نظام مركب فهي تتكون من ثلاثة جوانب تتفاعل مع بعضها لتكوين ثقافة المجتمع، وهذه الجوانب هي الجانب المعنوي المتمثل في القيم والأخلاق والمعتقدات والأفكار، والجانب السلوكي المتمثل في الأنماط السلوكية المرتبطة بالفرد من عادات وتقاليد وآداب وفنون وغيرها من ممارسات والجانب المادي وهو النتاجات المادية للفرد والمجتمع من مباني وآثار وأدوات وأطعمة وغيرها. </w:t>
      </w:r>
      <w:r w:rsidRPr="00E162AC">
        <w:rPr>
          <w:rFonts w:ascii="Sakkal Majalla" w:eastAsia="Calibri" w:hAnsi="Sakkal Majalla" w:cs="Sakkal Majalla"/>
          <w:color w:val="171717" w:themeColor="background2" w:themeShade="1A"/>
          <w:kern w:val="0"/>
          <w:sz w:val="28"/>
          <w:szCs w:val="28"/>
          <w:rtl/>
          <w:lang w:bidi="ar-EG"/>
          <w14:ligatures w14:val="none"/>
        </w:rPr>
        <w:t xml:space="preserve"> </w:t>
      </w:r>
      <w:proofErr w:type="gramStart"/>
      <w:r w:rsidRPr="00E162AC">
        <w:rPr>
          <w:rFonts w:ascii="Sakkal Majalla" w:eastAsia="Calibri" w:hAnsi="Sakkal Majalla" w:cs="Sakkal Majalla"/>
          <w:color w:val="171717" w:themeColor="background2" w:themeShade="1A"/>
          <w:kern w:val="0"/>
          <w:sz w:val="28"/>
          <w:szCs w:val="28"/>
          <w:rtl/>
          <w:lang w:bidi="ar-EG"/>
          <w14:ligatures w14:val="none"/>
        </w:rPr>
        <w:t>( العجالين</w:t>
      </w:r>
      <w:proofErr w:type="gramEnd"/>
      <w:r w:rsidRPr="00E162AC">
        <w:rPr>
          <w:rFonts w:ascii="Sakkal Majalla" w:eastAsia="Calibri" w:hAnsi="Sakkal Majalla" w:cs="Sakkal Majalla"/>
          <w:color w:val="171717" w:themeColor="background2" w:themeShade="1A"/>
          <w:kern w:val="0"/>
          <w:sz w:val="28"/>
          <w:szCs w:val="28"/>
          <w:rtl/>
          <w:lang w:bidi="ar-EG"/>
          <w14:ligatures w14:val="none"/>
        </w:rPr>
        <w:t>،2023)</w:t>
      </w:r>
    </w:p>
    <w:p w14:paraId="3DA85EB7" w14:textId="77777777" w:rsidR="00FF0C23" w:rsidRPr="00E162AC" w:rsidRDefault="00FF0C23" w:rsidP="00227E7D">
      <w:pPr>
        <w:numPr>
          <w:ilvl w:val="0"/>
          <w:numId w:val="25"/>
        </w:numPr>
        <w:spacing w:before="100" w:beforeAutospacing="1" w:after="100" w:afterAutospacing="1" w:line="360" w:lineRule="auto"/>
        <w:ind w:left="423"/>
        <w:jc w:val="both"/>
        <w:rPr>
          <w:rFonts w:ascii="Sakkal Majalla" w:eastAsia="Calibri" w:hAnsi="Sakkal Majalla" w:cs="Sakkal Majalla"/>
          <w:color w:val="171717" w:themeColor="background2" w:themeShade="1A"/>
          <w:kern w:val="0"/>
          <w:sz w:val="28"/>
          <w:szCs w:val="28"/>
          <w:rtl/>
          <w14:ligatures w14:val="none"/>
        </w:rPr>
      </w:pPr>
      <w:r w:rsidRPr="00E162AC">
        <w:rPr>
          <w:rFonts w:ascii="Sakkal Majalla" w:eastAsia="Calibri" w:hAnsi="Sakkal Majalla" w:cs="Sakkal Majalla"/>
          <w:color w:val="171717" w:themeColor="background2" w:themeShade="1A"/>
          <w:kern w:val="0"/>
          <w:sz w:val="28"/>
          <w:szCs w:val="28"/>
          <w:rtl/>
          <w14:ligatures w14:val="none"/>
        </w:rPr>
        <w:t>نظام متكامل يتأثر كل جانب فيها بالآخر ولا يعمل أي جانب بمعزل عن الآخر.</w:t>
      </w:r>
    </w:p>
    <w:p w14:paraId="7F4676BB" w14:textId="77777777" w:rsidR="00FF0C23" w:rsidRPr="00E162AC" w:rsidRDefault="00FF0C23" w:rsidP="00FC13EF">
      <w:pPr>
        <w:spacing w:before="100" w:beforeAutospacing="1" w:after="100" w:afterAutospacing="1" w:line="360" w:lineRule="auto"/>
        <w:ind w:firstLine="706"/>
        <w:jc w:val="both"/>
        <w:rPr>
          <w:rFonts w:ascii="Sakkal Majalla" w:eastAsia="Calibri" w:hAnsi="Sakkal Majalla" w:cs="Sakkal Majalla"/>
          <w:color w:val="171717" w:themeColor="background2" w:themeShade="1A"/>
          <w:kern w:val="0"/>
          <w:sz w:val="28"/>
          <w:szCs w:val="28"/>
          <w:rtl/>
          <w14:ligatures w14:val="none"/>
        </w:rPr>
      </w:pPr>
      <w:r w:rsidRPr="00E162AC">
        <w:rPr>
          <w:rFonts w:ascii="Sakkal Majalla" w:eastAsia="Calibri" w:hAnsi="Sakkal Majalla" w:cs="Sakkal Majalla"/>
          <w:color w:val="171717" w:themeColor="background2" w:themeShade="1A"/>
          <w:kern w:val="0"/>
          <w:sz w:val="28"/>
          <w:szCs w:val="28"/>
          <w:rtl/>
          <w14:ligatures w14:val="none"/>
        </w:rPr>
        <w:t xml:space="preserve">لديها خاصية التكيف. تتمتع الثقافة بخاصية المرونة والقدرة على التكيف مع متطلبات الفرد النفسية والبيولوجية. كما أنه يواكب التطورات المحيطة بالفرد ويتناغم مع البيئة الجغرافية لمكانه وأضاف (متولي، 2023) المبادرة الفردية، والتسامح مع المخاطر والصراع، والتوجيه والتكامل، ودعم الإدارة، </w:t>
      </w:r>
      <w:r w:rsidRPr="00E162AC">
        <w:rPr>
          <w:rFonts w:ascii="Sakkal Majalla" w:eastAsia="Calibri" w:hAnsi="Sakkal Majalla" w:cs="Sakkal Majalla"/>
          <w:color w:val="171717" w:themeColor="background2" w:themeShade="1A"/>
          <w:kern w:val="0"/>
          <w:sz w:val="28"/>
          <w:szCs w:val="28"/>
          <w:rtl/>
          <w14:ligatures w14:val="none"/>
        </w:rPr>
        <w:lastRenderedPageBreak/>
        <w:t>والسيطرة والهوية. وأنظمة الإيرادات وأنماط الاتصال، باعتبارها خصائص الثقافة التنظيمية التي تميز منظمة عن أخرى.</w:t>
      </w:r>
    </w:p>
    <w:p w14:paraId="4D45E57C" w14:textId="05F8B4BF" w:rsidR="00FF0C23" w:rsidRPr="00E162AC" w:rsidRDefault="00FC13EF" w:rsidP="00FC13EF">
      <w:pPr>
        <w:spacing w:before="100" w:beforeAutospacing="1" w:after="100" w:afterAutospacing="1" w:line="360" w:lineRule="auto"/>
        <w:jc w:val="both"/>
        <w:outlineLvl w:val="2"/>
        <w:rPr>
          <w:rFonts w:ascii="Sakkal Majalla" w:eastAsia="Calibri" w:hAnsi="Sakkal Majalla" w:cs="Sakkal Majalla"/>
          <w:b/>
          <w:bCs/>
          <w:color w:val="171717" w:themeColor="background2" w:themeShade="1A"/>
          <w:kern w:val="0"/>
          <w:sz w:val="32"/>
          <w:szCs w:val="32"/>
          <w:rtl/>
          <w14:ligatures w14:val="none"/>
        </w:rPr>
      </w:pPr>
      <w:bookmarkStart w:id="42" w:name="_Toc191784653"/>
      <w:r w:rsidRPr="00E162AC">
        <w:rPr>
          <w:rFonts w:ascii="Sakkal Majalla" w:eastAsia="Calibri" w:hAnsi="Sakkal Majalla" w:cs="Sakkal Majalla" w:hint="cs"/>
          <w:b/>
          <w:bCs/>
          <w:color w:val="171717" w:themeColor="background2" w:themeShade="1A"/>
          <w:kern w:val="0"/>
          <w:sz w:val="32"/>
          <w:szCs w:val="32"/>
          <w:rtl/>
          <w14:ligatures w14:val="none"/>
        </w:rPr>
        <w:t xml:space="preserve">3.1.2 </w:t>
      </w:r>
      <w:proofErr w:type="gramStart"/>
      <w:r w:rsidR="00FF0C23" w:rsidRPr="00E162AC">
        <w:rPr>
          <w:rFonts w:ascii="Sakkal Majalla" w:eastAsia="Calibri" w:hAnsi="Sakkal Majalla" w:cs="Sakkal Majalla"/>
          <w:b/>
          <w:bCs/>
          <w:color w:val="171717" w:themeColor="background2" w:themeShade="1A"/>
          <w:kern w:val="0"/>
          <w:sz w:val="32"/>
          <w:szCs w:val="32"/>
          <w:rtl/>
          <w14:ligatures w14:val="none"/>
        </w:rPr>
        <w:t>عناصر  الثقافة</w:t>
      </w:r>
      <w:proofErr w:type="gramEnd"/>
      <w:r w:rsidR="00FF0C23" w:rsidRPr="00E162AC">
        <w:rPr>
          <w:rFonts w:ascii="Sakkal Majalla" w:eastAsia="Calibri" w:hAnsi="Sakkal Majalla" w:cs="Sakkal Majalla"/>
          <w:b/>
          <w:bCs/>
          <w:color w:val="171717" w:themeColor="background2" w:themeShade="1A"/>
          <w:kern w:val="0"/>
          <w:sz w:val="32"/>
          <w:szCs w:val="32"/>
          <w:rtl/>
          <w14:ligatures w14:val="none"/>
        </w:rPr>
        <w:t xml:space="preserve"> التنظيمية:</w:t>
      </w:r>
      <w:bookmarkEnd w:id="42"/>
    </w:p>
    <w:p w14:paraId="0D81A223" w14:textId="77777777" w:rsidR="00FF0C23" w:rsidRPr="00E162AC" w:rsidRDefault="00FF0C23" w:rsidP="00FC13EF">
      <w:pPr>
        <w:spacing w:before="100" w:beforeAutospacing="1" w:after="100" w:afterAutospacing="1" w:line="360" w:lineRule="auto"/>
        <w:ind w:firstLine="706"/>
        <w:jc w:val="both"/>
        <w:rPr>
          <w:rFonts w:ascii="Sakkal Majalla" w:eastAsia="Calibri" w:hAnsi="Sakkal Majalla" w:cs="Sakkal Majalla"/>
          <w:b/>
          <w:bCs/>
          <w:color w:val="171717" w:themeColor="background2" w:themeShade="1A"/>
          <w:kern w:val="0"/>
          <w:sz w:val="28"/>
          <w:szCs w:val="28"/>
          <w:rtl/>
          <w14:ligatures w14:val="none"/>
        </w:rPr>
      </w:pPr>
      <w:r w:rsidRPr="00E162AC">
        <w:rPr>
          <w:rFonts w:ascii="Sakkal Majalla" w:eastAsia="Calibri" w:hAnsi="Sakkal Majalla" w:cs="Sakkal Majalla"/>
          <w:b/>
          <w:bCs/>
          <w:color w:val="171717" w:themeColor="background2" w:themeShade="1A"/>
          <w:kern w:val="0"/>
          <w:sz w:val="28"/>
          <w:szCs w:val="28"/>
          <w:rtl/>
          <w14:ligatures w14:val="none"/>
        </w:rPr>
        <w:t>ذكر (العازمي، 2023) مكونات الثقافة التنظيمية كما يأتي:</w:t>
      </w:r>
    </w:p>
    <w:p w14:paraId="4135D542" w14:textId="77777777" w:rsidR="00FF0C23" w:rsidRPr="00E162AC" w:rsidRDefault="00FF0C23" w:rsidP="00227E7D">
      <w:pPr>
        <w:numPr>
          <w:ilvl w:val="0"/>
          <w:numId w:val="25"/>
        </w:numPr>
        <w:spacing w:before="100" w:beforeAutospacing="1" w:after="100" w:afterAutospacing="1" w:line="360" w:lineRule="auto"/>
        <w:ind w:left="423"/>
        <w:jc w:val="both"/>
        <w:rPr>
          <w:rFonts w:ascii="Sakkal Majalla" w:eastAsia="Calibri" w:hAnsi="Sakkal Majalla" w:cs="Sakkal Majalla"/>
          <w:color w:val="171717" w:themeColor="background2" w:themeShade="1A"/>
          <w:kern w:val="0"/>
          <w:sz w:val="28"/>
          <w:szCs w:val="28"/>
          <w:lang w:bidi="ar-EG"/>
          <w14:ligatures w14:val="none"/>
        </w:rPr>
      </w:pPr>
      <w:r w:rsidRPr="00E162AC">
        <w:rPr>
          <w:rFonts w:ascii="Sakkal Majalla" w:eastAsia="Calibri" w:hAnsi="Sakkal Majalla" w:cs="Sakkal Majalla"/>
          <w:color w:val="171717" w:themeColor="background2" w:themeShade="1A"/>
          <w:kern w:val="0"/>
          <w:sz w:val="28"/>
          <w:szCs w:val="28"/>
          <w:rtl/>
          <w14:ligatures w14:val="none"/>
        </w:rPr>
        <w:t>القيم واستراتيجياتها وتعتبر القيم من أهم مكونات الثقافة التنظيمية لما لها من أثر على أداء الأفراد من السهل تحديدها في المنظمة على شكل تقارير توضح أهداف المنظمة ومهامها وسلوكهم، وأداء المنظمة بشكل عام، وترتبط القيم بمجموعة من المفاهيم مثل الاتجاهات والمبادئ، والأخلاقيات – التي هي أحد محاور هذه الدراسة.</w:t>
      </w:r>
    </w:p>
    <w:p w14:paraId="494315D3" w14:textId="77777777" w:rsidR="00FF0C23" w:rsidRPr="00E162AC" w:rsidRDefault="00FF0C23" w:rsidP="00227E7D">
      <w:pPr>
        <w:numPr>
          <w:ilvl w:val="0"/>
          <w:numId w:val="25"/>
        </w:numPr>
        <w:spacing w:before="100" w:beforeAutospacing="1" w:after="100" w:afterAutospacing="1" w:line="360" w:lineRule="auto"/>
        <w:ind w:left="423"/>
        <w:jc w:val="both"/>
        <w:rPr>
          <w:rFonts w:ascii="Sakkal Majalla" w:eastAsia="Calibri" w:hAnsi="Sakkal Majalla" w:cs="Sakkal Majalla"/>
          <w:color w:val="171717" w:themeColor="background2" w:themeShade="1A"/>
          <w:kern w:val="0"/>
          <w:sz w:val="28"/>
          <w:szCs w:val="28"/>
          <w:lang w:bidi="ar-EG"/>
          <w14:ligatures w14:val="none"/>
        </w:rPr>
      </w:pPr>
      <w:r w:rsidRPr="00E162AC">
        <w:rPr>
          <w:rFonts w:ascii="Sakkal Majalla" w:eastAsia="Calibri" w:hAnsi="Sakkal Majalla" w:cs="Sakkal Majalla"/>
          <w:color w:val="171717" w:themeColor="background2" w:themeShade="1A"/>
          <w:kern w:val="0"/>
          <w:sz w:val="28"/>
          <w:szCs w:val="28"/>
          <w:rtl/>
          <w14:ligatures w14:val="none"/>
        </w:rPr>
        <w:t>المعتقدات وهي نظرة الأفراد وأحاديثهم حول بعض القضايا الهامة في المنظمة، كتكافؤ الفرص، والخدمة المقدمة للمجتمع، وفرص التوظيف.</w:t>
      </w:r>
    </w:p>
    <w:p w14:paraId="2DA9191E" w14:textId="77777777" w:rsidR="00FF0C23" w:rsidRPr="00E162AC" w:rsidRDefault="00FF0C23" w:rsidP="00227E7D">
      <w:pPr>
        <w:numPr>
          <w:ilvl w:val="0"/>
          <w:numId w:val="25"/>
        </w:numPr>
        <w:spacing w:before="100" w:beforeAutospacing="1" w:after="100" w:afterAutospacing="1" w:line="360" w:lineRule="auto"/>
        <w:ind w:left="423"/>
        <w:jc w:val="both"/>
        <w:rPr>
          <w:rFonts w:ascii="Sakkal Majalla" w:eastAsia="Calibri" w:hAnsi="Sakkal Majalla" w:cs="Sakkal Majalla"/>
          <w:color w:val="171717" w:themeColor="background2" w:themeShade="1A"/>
          <w:kern w:val="0"/>
          <w:sz w:val="28"/>
          <w:szCs w:val="28"/>
          <w:rtl/>
          <w14:ligatures w14:val="none"/>
        </w:rPr>
      </w:pPr>
      <w:r w:rsidRPr="00E162AC">
        <w:rPr>
          <w:rFonts w:ascii="Sakkal Majalla" w:eastAsia="Calibri" w:hAnsi="Sakkal Majalla" w:cs="Sakkal Majalla"/>
          <w:color w:val="171717" w:themeColor="background2" w:themeShade="1A"/>
          <w:kern w:val="0"/>
          <w:sz w:val="28"/>
          <w:szCs w:val="28"/>
          <w:rtl/>
          <w14:ligatures w14:val="none"/>
        </w:rPr>
        <w:t xml:space="preserve">التقاليد وهي الأنماط السائدة من السلوك في المنظمة، من أنشطة متكررة، وهي تعكس قيم المنظمة، وأهدافها، ومدى أهميتها للفرد والمجتمع. الشعائر والطقوس وهي مجموعة من الأحداث التفصيلية المخططة التي تعمل على دمج مظاهر ثقافية متنوعة في حدث واحد، يتم من خلال تفاعل اجتماعي، وتهدف إلى إيصال رسائل معينة ومثال عليها الاحتفال بالترقية واللقاءات الاجتماعية التي توطد علاقات العاملين ببعضهم. </w:t>
      </w:r>
    </w:p>
    <w:p w14:paraId="4B356917" w14:textId="77777777" w:rsidR="00FF0C23" w:rsidRPr="00E162AC" w:rsidRDefault="00FF0C23" w:rsidP="00FC13EF">
      <w:pPr>
        <w:spacing w:before="100" w:beforeAutospacing="1" w:after="100" w:afterAutospacing="1" w:line="360" w:lineRule="auto"/>
        <w:ind w:firstLine="706"/>
        <w:jc w:val="both"/>
        <w:rPr>
          <w:rFonts w:ascii="Sakkal Majalla" w:eastAsia="Calibri" w:hAnsi="Sakkal Majalla" w:cs="Sakkal Majalla"/>
          <w:color w:val="171717" w:themeColor="background2" w:themeShade="1A"/>
          <w:kern w:val="0"/>
          <w:sz w:val="28"/>
          <w:szCs w:val="28"/>
          <w:rtl/>
          <w14:ligatures w14:val="none"/>
        </w:rPr>
      </w:pPr>
      <w:r w:rsidRPr="00E162AC">
        <w:rPr>
          <w:rFonts w:ascii="Sakkal Majalla" w:eastAsia="Calibri" w:hAnsi="Sakkal Majalla" w:cs="Sakkal Majalla"/>
          <w:color w:val="171717" w:themeColor="background2" w:themeShade="1A"/>
          <w:kern w:val="0"/>
          <w:sz w:val="28"/>
          <w:szCs w:val="28"/>
          <w:rtl/>
          <w14:ligatures w14:val="none"/>
        </w:rPr>
        <w:t xml:space="preserve">ويُضاف إلى تلك المكونات الأعراف والتوقعات التنظيمية، وعادة ما يتم الاستشهاد بنماذج وقصص نجاح الشخصيات بطولية ورمزية ساهمت في نمو المنظمات ونجاحها للتأثير على العاملين وتحفيزهم على البذل والعطاء من خلال محاكاة ممارسات تلك الشخصيات للوصول بمنظماتهم إلى ما وصل إليه هؤلاء. </w:t>
      </w:r>
      <w:proofErr w:type="gramStart"/>
      <w:r w:rsidRPr="00E162AC">
        <w:rPr>
          <w:rFonts w:ascii="Sakkal Majalla" w:eastAsia="Calibri" w:hAnsi="Sakkal Majalla" w:cs="Sakkal Majalla"/>
          <w:color w:val="171717" w:themeColor="background2" w:themeShade="1A"/>
          <w:kern w:val="0"/>
          <w:sz w:val="28"/>
          <w:szCs w:val="28"/>
          <w:rtl/>
          <w14:ligatures w14:val="none"/>
        </w:rPr>
        <w:t>( معزب</w:t>
      </w:r>
      <w:proofErr w:type="gramEnd"/>
      <w:r w:rsidRPr="00E162AC">
        <w:rPr>
          <w:rFonts w:ascii="Sakkal Majalla" w:eastAsia="Calibri" w:hAnsi="Sakkal Majalla" w:cs="Sakkal Majalla"/>
          <w:color w:val="171717" w:themeColor="background2" w:themeShade="1A"/>
          <w:kern w:val="0"/>
          <w:sz w:val="28"/>
          <w:szCs w:val="28"/>
          <w:rtl/>
          <w14:ligatures w14:val="none"/>
        </w:rPr>
        <w:t>، 2023)</w:t>
      </w:r>
    </w:p>
    <w:p w14:paraId="5B0D8559" w14:textId="77777777" w:rsidR="00FF0C23" w:rsidRPr="00E162AC" w:rsidRDefault="00FF0C23" w:rsidP="00FC13EF">
      <w:pPr>
        <w:spacing w:before="100" w:beforeAutospacing="1" w:after="100" w:afterAutospacing="1" w:line="360" w:lineRule="auto"/>
        <w:ind w:firstLine="706"/>
        <w:jc w:val="both"/>
        <w:rPr>
          <w:rFonts w:ascii="Sakkal Majalla" w:eastAsia="Calibri" w:hAnsi="Sakkal Majalla" w:cs="Sakkal Majalla"/>
          <w:color w:val="171717" w:themeColor="background2" w:themeShade="1A"/>
          <w:kern w:val="0"/>
          <w:sz w:val="28"/>
          <w:szCs w:val="28"/>
          <w:rtl/>
          <w14:ligatures w14:val="none"/>
        </w:rPr>
      </w:pPr>
      <w:r w:rsidRPr="00E162AC">
        <w:rPr>
          <w:rFonts w:ascii="Sakkal Majalla" w:eastAsia="Calibri" w:hAnsi="Sakkal Majalla" w:cs="Sakkal Majalla"/>
          <w:color w:val="171717" w:themeColor="background2" w:themeShade="1A"/>
          <w:kern w:val="0"/>
          <w:sz w:val="28"/>
          <w:szCs w:val="28"/>
          <w:rtl/>
          <w14:ligatures w14:val="none"/>
        </w:rPr>
        <w:lastRenderedPageBreak/>
        <w:t xml:space="preserve">ويعتمد تنوع مكونات الثقافة التنظيمية وقوتها في المنظمة على بعض العوامل منها: عمر المنظمة، وقوة المؤسسين، والتطور التاريخي، والتوسع والانتشار، والتميز والتفوق، وثقافة المجتمع وثقافات الأفراد </w:t>
      </w:r>
      <w:proofErr w:type="gramStart"/>
      <w:r w:rsidRPr="00E162AC">
        <w:rPr>
          <w:rFonts w:ascii="Sakkal Majalla" w:eastAsia="Calibri" w:hAnsi="Sakkal Majalla" w:cs="Sakkal Majalla"/>
          <w:color w:val="171717" w:themeColor="background2" w:themeShade="1A"/>
          <w:kern w:val="0"/>
          <w:sz w:val="28"/>
          <w:szCs w:val="28"/>
          <w:rtl/>
          <w14:ligatures w14:val="none"/>
        </w:rPr>
        <w:t>( الوحيدي</w:t>
      </w:r>
      <w:proofErr w:type="gramEnd"/>
      <w:r w:rsidRPr="00E162AC">
        <w:rPr>
          <w:rFonts w:ascii="Sakkal Majalla" w:eastAsia="Calibri" w:hAnsi="Sakkal Majalla" w:cs="Sakkal Majalla"/>
          <w:color w:val="171717" w:themeColor="background2" w:themeShade="1A"/>
          <w:kern w:val="0"/>
          <w:sz w:val="28"/>
          <w:szCs w:val="28"/>
          <w:rtl/>
          <w14:ligatures w14:val="none"/>
        </w:rPr>
        <w:t>، 2023)</w:t>
      </w:r>
    </w:p>
    <w:p w14:paraId="30C19A0C" w14:textId="358C8401" w:rsidR="00FF0C23" w:rsidRPr="00E162AC" w:rsidRDefault="00FC13EF" w:rsidP="00FC13EF">
      <w:pPr>
        <w:spacing w:before="100" w:beforeAutospacing="1" w:after="100" w:afterAutospacing="1" w:line="360" w:lineRule="auto"/>
        <w:jc w:val="both"/>
        <w:outlineLvl w:val="2"/>
        <w:rPr>
          <w:rFonts w:ascii="Sakkal Majalla" w:eastAsia="Calibri" w:hAnsi="Sakkal Majalla" w:cs="Sakkal Majalla"/>
          <w:b/>
          <w:bCs/>
          <w:color w:val="171717" w:themeColor="background2" w:themeShade="1A"/>
          <w:kern w:val="0"/>
          <w:sz w:val="32"/>
          <w:szCs w:val="32"/>
          <w:rtl/>
          <w14:ligatures w14:val="none"/>
        </w:rPr>
      </w:pPr>
      <w:bookmarkStart w:id="43" w:name="_Toc191784654"/>
      <w:r w:rsidRPr="00E162AC">
        <w:rPr>
          <w:rFonts w:ascii="Sakkal Majalla" w:eastAsia="Calibri" w:hAnsi="Sakkal Majalla" w:cs="Sakkal Majalla" w:hint="cs"/>
          <w:b/>
          <w:bCs/>
          <w:color w:val="171717" w:themeColor="background2" w:themeShade="1A"/>
          <w:kern w:val="0"/>
          <w:sz w:val="32"/>
          <w:szCs w:val="32"/>
          <w:rtl/>
          <w14:ligatures w14:val="none"/>
        </w:rPr>
        <w:t xml:space="preserve">4.1.2 </w:t>
      </w:r>
      <w:r w:rsidR="00FF0C23" w:rsidRPr="00E162AC">
        <w:rPr>
          <w:rFonts w:ascii="Sakkal Majalla" w:eastAsia="Calibri" w:hAnsi="Sakkal Majalla" w:cs="Sakkal Majalla"/>
          <w:b/>
          <w:bCs/>
          <w:color w:val="171717" w:themeColor="background2" w:themeShade="1A"/>
          <w:kern w:val="0"/>
          <w:sz w:val="32"/>
          <w:szCs w:val="32"/>
          <w:rtl/>
          <w14:ligatures w14:val="none"/>
        </w:rPr>
        <w:t>أهمية الثقافة التنظيمية:</w:t>
      </w:r>
      <w:bookmarkEnd w:id="43"/>
    </w:p>
    <w:p w14:paraId="0E3F9BB9" w14:textId="77777777" w:rsidR="00FF0C23" w:rsidRPr="00E162AC" w:rsidRDefault="00FF0C23" w:rsidP="00BA6BE7">
      <w:pPr>
        <w:spacing w:before="100" w:beforeAutospacing="1" w:after="100" w:afterAutospacing="1" w:line="360" w:lineRule="auto"/>
        <w:jc w:val="both"/>
        <w:rPr>
          <w:rFonts w:ascii="Sakkal Majalla" w:eastAsia="Calibri" w:hAnsi="Sakkal Majalla" w:cs="Sakkal Majalla"/>
          <w:b/>
          <w:bCs/>
          <w:color w:val="171717" w:themeColor="background2" w:themeShade="1A"/>
          <w:kern w:val="0"/>
          <w:sz w:val="28"/>
          <w:szCs w:val="28"/>
          <w:rtl/>
          <w14:ligatures w14:val="none"/>
        </w:rPr>
      </w:pPr>
      <w:r w:rsidRPr="00E162AC">
        <w:rPr>
          <w:rFonts w:ascii="Sakkal Majalla" w:eastAsia="Calibri" w:hAnsi="Sakkal Majalla" w:cs="Sakkal Majalla"/>
          <w:b/>
          <w:bCs/>
          <w:color w:val="171717" w:themeColor="background2" w:themeShade="1A"/>
          <w:kern w:val="0"/>
          <w:sz w:val="28"/>
          <w:szCs w:val="28"/>
          <w:rtl/>
          <w14:ligatures w14:val="none"/>
        </w:rPr>
        <w:t xml:space="preserve">تلعب الثقافة التنظيمية دورا هاما في نجاح المنظمات وتتمثل هذه الأهمية فيما يلي: </w:t>
      </w:r>
      <w:proofErr w:type="gramStart"/>
      <w:r w:rsidRPr="00E162AC">
        <w:rPr>
          <w:rFonts w:ascii="Sakkal Majalla" w:eastAsia="Calibri" w:hAnsi="Sakkal Majalla" w:cs="Sakkal Majalla"/>
          <w:b/>
          <w:bCs/>
          <w:color w:val="171717" w:themeColor="background2" w:themeShade="1A"/>
          <w:kern w:val="0"/>
          <w:sz w:val="28"/>
          <w:szCs w:val="28"/>
          <w:rtl/>
          <w14:ligatures w14:val="none"/>
        </w:rPr>
        <w:t>( بو</w:t>
      </w:r>
      <w:proofErr w:type="gramEnd"/>
      <w:r w:rsidRPr="00E162AC">
        <w:rPr>
          <w:rFonts w:ascii="Sakkal Majalla" w:eastAsia="Calibri" w:hAnsi="Sakkal Majalla" w:cs="Sakkal Majalla"/>
          <w:b/>
          <w:bCs/>
          <w:color w:val="171717" w:themeColor="background2" w:themeShade="1A"/>
          <w:kern w:val="0"/>
          <w:sz w:val="28"/>
          <w:szCs w:val="28"/>
          <w:rtl/>
          <w14:ligatures w14:val="none"/>
        </w:rPr>
        <w:t xml:space="preserve"> طرقه، 2023)</w:t>
      </w:r>
    </w:p>
    <w:p w14:paraId="3945C81F" w14:textId="77777777" w:rsidR="00FF0C23" w:rsidRPr="00E162AC" w:rsidRDefault="00FF0C23" w:rsidP="00227E7D">
      <w:pPr>
        <w:numPr>
          <w:ilvl w:val="0"/>
          <w:numId w:val="27"/>
        </w:numPr>
        <w:spacing w:before="100" w:beforeAutospacing="1" w:after="100" w:afterAutospacing="1" w:line="360" w:lineRule="auto"/>
        <w:ind w:left="423"/>
        <w:jc w:val="both"/>
        <w:rPr>
          <w:rFonts w:ascii="Sakkal Majalla" w:eastAsia="Calibri" w:hAnsi="Sakkal Majalla" w:cs="Sakkal Majalla"/>
          <w:color w:val="171717" w:themeColor="background2" w:themeShade="1A"/>
          <w:kern w:val="0"/>
          <w:sz w:val="28"/>
          <w:szCs w:val="28"/>
          <w:rtl/>
          <w14:ligatures w14:val="none"/>
        </w:rPr>
      </w:pPr>
      <w:r w:rsidRPr="00E162AC">
        <w:rPr>
          <w:rFonts w:ascii="Sakkal Majalla" w:eastAsia="Calibri" w:hAnsi="Sakkal Majalla" w:cs="Sakkal Majalla"/>
          <w:color w:val="171717" w:themeColor="background2" w:themeShade="1A"/>
          <w:kern w:val="0"/>
          <w:sz w:val="28"/>
          <w:szCs w:val="28"/>
          <w:rtl/>
          <w14:ligatures w14:val="none"/>
        </w:rPr>
        <w:t>تركز الثقافة التنظيمية على القيم والمفاهيم والاتجاهات التي تحفز العاملين على الإبداع والابتكار وتشجعهم على الالتزام والمشاركة في صنع القرارات.</w:t>
      </w:r>
    </w:p>
    <w:p w14:paraId="451B24C7" w14:textId="77777777" w:rsidR="00FF0C23" w:rsidRPr="00E162AC" w:rsidRDefault="00FF0C23" w:rsidP="00227E7D">
      <w:pPr>
        <w:numPr>
          <w:ilvl w:val="0"/>
          <w:numId w:val="27"/>
        </w:numPr>
        <w:spacing w:before="100" w:beforeAutospacing="1" w:after="100" w:afterAutospacing="1" w:line="360" w:lineRule="auto"/>
        <w:ind w:left="423"/>
        <w:jc w:val="both"/>
        <w:rPr>
          <w:rFonts w:ascii="Sakkal Majalla" w:eastAsia="Calibri" w:hAnsi="Sakkal Majalla" w:cs="Sakkal Majalla"/>
          <w:color w:val="171717" w:themeColor="background2" w:themeShade="1A"/>
          <w:kern w:val="0"/>
          <w:sz w:val="28"/>
          <w:szCs w:val="28"/>
          <w14:ligatures w14:val="none"/>
        </w:rPr>
      </w:pPr>
      <w:r w:rsidRPr="00E162AC">
        <w:rPr>
          <w:rFonts w:ascii="Sakkal Majalla" w:eastAsia="Calibri" w:hAnsi="Sakkal Majalla" w:cs="Sakkal Majalla"/>
          <w:color w:val="171717" w:themeColor="background2" w:themeShade="1A"/>
          <w:kern w:val="0"/>
          <w:sz w:val="28"/>
          <w:szCs w:val="28"/>
          <w:rtl/>
          <w14:ligatures w14:val="none"/>
        </w:rPr>
        <w:t xml:space="preserve">المحافظة على نوعية الخدمة المقدمة للعملاء وتلبية احتياجاتهم. </w:t>
      </w:r>
    </w:p>
    <w:p w14:paraId="3D5EC620" w14:textId="77777777" w:rsidR="00FF0C23" w:rsidRPr="00E162AC" w:rsidRDefault="00FF0C23" w:rsidP="00227E7D">
      <w:pPr>
        <w:numPr>
          <w:ilvl w:val="0"/>
          <w:numId w:val="27"/>
        </w:numPr>
        <w:spacing w:before="100" w:beforeAutospacing="1" w:after="100" w:afterAutospacing="1" w:line="360" w:lineRule="auto"/>
        <w:ind w:left="423"/>
        <w:jc w:val="both"/>
        <w:rPr>
          <w:rFonts w:ascii="Sakkal Majalla" w:eastAsia="Calibri" w:hAnsi="Sakkal Majalla" w:cs="Sakkal Majalla"/>
          <w:color w:val="171717" w:themeColor="background2" w:themeShade="1A"/>
          <w:kern w:val="0"/>
          <w:sz w:val="28"/>
          <w:szCs w:val="28"/>
          <w14:ligatures w14:val="none"/>
        </w:rPr>
      </w:pPr>
      <w:r w:rsidRPr="00E162AC">
        <w:rPr>
          <w:rFonts w:ascii="Sakkal Majalla" w:eastAsia="Calibri" w:hAnsi="Sakkal Majalla" w:cs="Sakkal Majalla"/>
          <w:color w:val="171717" w:themeColor="background2" w:themeShade="1A"/>
          <w:kern w:val="0"/>
          <w:sz w:val="28"/>
          <w:szCs w:val="28"/>
          <w:rtl/>
          <w14:ligatures w14:val="none"/>
        </w:rPr>
        <w:t xml:space="preserve"> للثقافة التنظيمية أهمية كبيرة في بناء إطار فكري ومرجعي لسلوك العاملين ومنظومة مشتركة لمعايير الأداء الجيد لتوحيد سلوك الأفراد وتوجيه اتخاذ القرارات واشراك العاملين في صنعها عندما لا توجد قواعد أو سياسات مكتوبة. </w:t>
      </w:r>
    </w:p>
    <w:p w14:paraId="77E39FAD" w14:textId="77777777" w:rsidR="00FF0C23" w:rsidRPr="00E162AC" w:rsidRDefault="00FF0C23" w:rsidP="00227E7D">
      <w:pPr>
        <w:numPr>
          <w:ilvl w:val="0"/>
          <w:numId w:val="27"/>
        </w:numPr>
        <w:spacing w:before="100" w:beforeAutospacing="1" w:after="100" w:afterAutospacing="1" w:line="360" w:lineRule="auto"/>
        <w:ind w:left="423"/>
        <w:jc w:val="both"/>
        <w:rPr>
          <w:rFonts w:ascii="Sakkal Majalla" w:eastAsia="Calibri" w:hAnsi="Sakkal Majalla" w:cs="Sakkal Majalla"/>
          <w:color w:val="171717" w:themeColor="background2" w:themeShade="1A"/>
          <w:kern w:val="0"/>
          <w:sz w:val="28"/>
          <w:szCs w:val="28"/>
          <w14:ligatures w14:val="none"/>
        </w:rPr>
      </w:pPr>
      <w:r w:rsidRPr="00E162AC">
        <w:rPr>
          <w:rFonts w:ascii="Sakkal Majalla" w:eastAsia="Calibri" w:hAnsi="Sakkal Majalla" w:cs="Sakkal Majalla"/>
          <w:color w:val="171717" w:themeColor="background2" w:themeShade="1A"/>
          <w:kern w:val="0"/>
          <w:sz w:val="28"/>
          <w:szCs w:val="28"/>
          <w:rtl/>
          <w14:ligatures w14:val="none"/>
        </w:rPr>
        <w:t xml:space="preserve">تعتبر الثقافة التنظيمية أحد العوامل المهمة والحاسمة التي تؤثر في نجاح تنفيذ استراتيجيات المنظمة وتحقيق أهدافها بفاعلية فهي أداة فعالة لإدارة المعرفة بنجاح من خلال تهيئة الظروف المناسبة لإيجاد وتطبيق المعلومات بطريقة تضمن تحقيق الأهداف المنشودة بكفاءة. </w:t>
      </w:r>
    </w:p>
    <w:p w14:paraId="727198D2" w14:textId="77777777" w:rsidR="00FF0C23" w:rsidRPr="00E162AC" w:rsidRDefault="00FF0C23" w:rsidP="00227E7D">
      <w:pPr>
        <w:numPr>
          <w:ilvl w:val="0"/>
          <w:numId w:val="27"/>
        </w:numPr>
        <w:spacing w:before="100" w:beforeAutospacing="1" w:after="100" w:afterAutospacing="1" w:line="360" w:lineRule="auto"/>
        <w:ind w:left="423"/>
        <w:jc w:val="both"/>
        <w:rPr>
          <w:rFonts w:ascii="Sakkal Majalla" w:eastAsia="Calibri" w:hAnsi="Sakkal Majalla" w:cs="Sakkal Majalla"/>
          <w:color w:val="171717" w:themeColor="background2" w:themeShade="1A"/>
          <w:kern w:val="0"/>
          <w:sz w:val="28"/>
          <w:szCs w:val="28"/>
          <w14:ligatures w14:val="none"/>
        </w:rPr>
      </w:pPr>
      <w:r w:rsidRPr="00E162AC">
        <w:rPr>
          <w:rFonts w:ascii="Sakkal Majalla" w:eastAsia="Calibri" w:hAnsi="Sakkal Majalla" w:cs="Sakkal Majalla"/>
          <w:color w:val="171717" w:themeColor="background2" w:themeShade="1A"/>
          <w:kern w:val="0"/>
          <w:sz w:val="28"/>
          <w:szCs w:val="28"/>
          <w:rtl/>
          <w14:ligatures w14:val="none"/>
        </w:rPr>
        <w:t xml:space="preserve">تزداد أهمية الثقافة التنظيمية من خلال تنمية الشعور بالذاتية لدى الأفراد، وزيادة التزامهم نحو العمل والمنظمة من خلال إعطاءهم هوية </w:t>
      </w:r>
      <w:proofErr w:type="spellStart"/>
      <w:proofErr w:type="gramStart"/>
      <w:r w:rsidRPr="00E162AC">
        <w:rPr>
          <w:rFonts w:ascii="Sakkal Majalla" w:eastAsia="Calibri" w:hAnsi="Sakkal Majalla" w:cs="Sakkal Majalla"/>
          <w:color w:val="171717" w:themeColor="background2" w:themeShade="1A"/>
          <w:kern w:val="0"/>
          <w:sz w:val="28"/>
          <w:szCs w:val="28"/>
          <w:rtl/>
          <w14:ligatures w14:val="none"/>
        </w:rPr>
        <w:t>منظمية</w:t>
      </w:r>
      <w:proofErr w:type="spellEnd"/>
      <w:r w:rsidRPr="00E162AC">
        <w:rPr>
          <w:rFonts w:ascii="Sakkal Majalla" w:eastAsia="Calibri" w:hAnsi="Sakkal Majalla" w:cs="Sakkal Majalla"/>
          <w:color w:val="171717" w:themeColor="background2" w:themeShade="1A"/>
          <w:kern w:val="0"/>
          <w:sz w:val="28"/>
          <w:szCs w:val="28"/>
          <w:rtl/>
          <w14:ligatures w14:val="none"/>
        </w:rPr>
        <w:t xml:space="preserve"> .</w:t>
      </w:r>
      <w:proofErr w:type="gramEnd"/>
    </w:p>
    <w:p w14:paraId="0B009C90" w14:textId="77777777" w:rsidR="00FF0C23" w:rsidRPr="00E162AC" w:rsidRDefault="00FF0C23" w:rsidP="00227E7D">
      <w:pPr>
        <w:numPr>
          <w:ilvl w:val="0"/>
          <w:numId w:val="27"/>
        </w:numPr>
        <w:spacing w:before="100" w:beforeAutospacing="1" w:after="100" w:afterAutospacing="1" w:line="360" w:lineRule="auto"/>
        <w:ind w:left="423"/>
        <w:jc w:val="both"/>
        <w:rPr>
          <w:rFonts w:ascii="Sakkal Majalla" w:eastAsia="Calibri" w:hAnsi="Sakkal Majalla" w:cs="Sakkal Majalla"/>
          <w:color w:val="171717" w:themeColor="background2" w:themeShade="1A"/>
          <w:kern w:val="0"/>
          <w:sz w:val="28"/>
          <w:szCs w:val="28"/>
          <w14:ligatures w14:val="none"/>
        </w:rPr>
      </w:pPr>
      <w:r w:rsidRPr="00E162AC">
        <w:rPr>
          <w:rFonts w:ascii="Sakkal Majalla" w:eastAsia="Calibri" w:hAnsi="Sakkal Majalla" w:cs="Sakkal Majalla"/>
          <w:color w:val="171717" w:themeColor="background2" w:themeShade="1A"/>
          <w:kern w:val="0"/>
          <w:sz w:val="28"/>
          <w:szCs w:val="28"/>
          <w:rtl/>
          <w14:ligatures w14:val="none"/>
        </w:rPr>
        <w:t xml:space="preserve"> الثقافة التنظيمية تحقق استقرار النظام الاجتماعي في المنظمة حيث أنها تعمل على تأسيس نظام متكامل للعمل </w:t>
      </w:r>
      <w:proofErr w:type="spellStart"/>
      <w:r w:rsidRPr="00E162AC">
        <w:rPr>
          <w:rFonts w:ascii="Sakkal Majalla" w:eastAsia="Calibri" w:hAnsi="Sakkal Majalla" w:cs="Sakkal Majalla"/>
          <w:color w:val="171717" w:themeColor="background2" w:themeShade="1A"/>
          <w:kern w:val="0"/>
          <w:sz w:val="28"/>
          <w:szCs w:val="28"/>
          <w:rtl/>
          <w14:ligatures w14:val="none"/>
        </w:rPr>
        <w:t>الفريقي</w:t>
      </w:r>
      <w:proofErr w:type="spellEnd"/>
      <w:r w:rsidRPr="00E162AC">
        <w:rPr>
          <w:rFonts w:ascii="Sakkal Majalla" w:eastAsia="Calibri" w:hAnsi="Sakkal Majalla" w:cs="Sakkal Majalla"/>
          <w:color w:val="171717" w:themeColor="background2" w:themeShade="1A"/>
          <w:kern w:val="0"/>
          <w:sz w:val="28"/>
          <w:szCs w:val="28"/>
          <w:rtl/>
          <w14:ligatures w14:val="none"/>
        </w:rPr>
        <w:t>، وترسم الخطوط العريضة لطرق التواصل المقبول بين أفراد المنظمة.</w:t>
      </w:r>
    </w:p>
    <w:p w14:paraId="318305EC" w14:textId="77777777" w:rsidR="00FF0C23" w:rsidRPr="00E162AC" w:rsidRDefault="00FF0C23" w:rsidP="00227E7D">
      <w:pPr>
        <w:numPr>
          <w:ilvl w:val="0"/>
          <w:numId w:val="27"/>
        </w:numPr>
        <w:spacing w:before="100" w:beforeAutospacing="1" w:after="100" w:afterAutospacing="1" w:line="360" w:lineRule="auto"/>
        <w:ind w:left="423"/>
        <w:jc w:val="both"/>
        <w:rPr>
          <w:rFonts w:ascii="Sakkal Majalla" w:eastAsia="Calibri" w:hAnsi="Sakkal Majalla" w:cs="Sakkal Majalla"/>
          <w:color w:val="171717" w:themeColor="background2" w:themeShade="1A"/>
          <w:kern w:val="0"/>
          <w:sz w:val="28"/>
          <w:szCs w:val="28"/>
          <w:rtl/>
          <w14:ligatures w14:val="none"/>
        </w:rPr>
      </w:pPr>
      <w:r w:rsidRPr="00E162AC">
        <w:rPr>
          <w:rFonts w:ascii="Sakkal Majalla" w:eastAsia="Calibri" w:hAnsi="Sakkal Majalla" w:cs="Sakkal Majalla"/>
          <w:color w:val="171717" w:themeColor="background2" w:themeShade="1A"/>
          <w:kern w:val="0"/>
          <w:sz w:val="28"/>
          <w:szCs w:val="28"/>
          <w:rtl/>
          <w14:ligatures w14:val="none"/>
        </w:rPr>
        <w:t xml:space="preserve">تضع الثقافة التنظيمية استراتيجيات التعامل مع البيئة الخارجية المتمثلة في العملاء من حيث احتياجاتهم وتوقعاتهم، بالإضافة إلى أساليب التعامل معهم، وتلبية احتياجات السوق، مما يؤدي إلى زيادة قدرة المنظمة على التميز والتنافس. </w:t>
      </w:r>
      <w:proofErr w:type="gramStart"/>
      <w:r w:rsidRPr="00E162AC">
        <w:rPr>
          <w:rFonts w:ascii="Sakkal Majalla" w:eastAsia="Calibri" w:hAnsi="Sakkal Majalla" w:cs="Sakkal Majalla"/>
          <w:color w:val="171717" w:themeColor="background2" w:themeShade="1A"/>
          <w:kern w:val="0"/>
          <w:sz w:val="28"/>
          <w:szCs w:val="28"/>
          <w:rtl/>
          <w14:ligatures w14:val="none"/>
        </w:rPr>
        <w:t>( نعيمه</w:t>
      </w:r>
      <w:proofErr w:type="gramEnd"/>
      <w:r w:rsidRPr="00E162AC">
        <w:rPr>
          <w:rFonts w:ascii="Sakkal Majalla" w:eastAsia="Calibri" w:hAnsi="Sakkal Majalla" w:cs="Sakkal Majalla"/>
          <w:color w:val="171717" w:themeColor="background2" w:themeShade="1A"/>
          <w:kern w:val="0"/>
          <w:sz w:val="28"/>
          <w:szCs w:val="28"/>
          <w:rtl/>
          <w14:ligatures w14:val="none"/>
        </w:rPr>
        <w:t>، 2023)</w:t>
      </w:r>
    </w:p>
    <w:p w14:paraId="0A86FEC3" w14:textId="37AC9AA0" w:rsidR="00FF0C23" w:rsidRPr="00E162AC" w:rsidRDefault="00FC13EF" w:rsidP="00FC13EF">
      <w:pPr>
        <w:spacing w:before="100" w:beforeAutospacing="1" w:after="100" w:afterAutospacing="1" w:line="360" w:lineRule="auto"/>
        <w:jc w:val="both"/>
        <w:outlineLvl w:val="2"/>
        <w:rPr>
          <w:rFonts w:ascii="Sakkal Majalla" w:eastAsia="Calibri" w:hAnsi="Sakkal Majalla" w:cs="Sakkal Majalla"/>
          <w:b/>
          <w:bCs/>
          <w:color w:val="171717" w:themeColor="background2" w:themeShade="1A"/>
          <w:kern w:val="0"/>
          <w:sz w:val="32"/>
          <w:szCs w:val="32"/>
          <w:rtl/>
          <w14:ligatures w14:val="none"/>
        </w:rPr>
      </w:pPr>
      <w:bookmarkStart w:id="44" w:name="_Toc191784655"/>
      <w:r w:rsidRPr="00E162AC">
        <w:rPr>
          <w:rFonts w:ascii="Sakkal Majalla" w:eastAsia="Calibri" w:hAnsi="Sakkal Majalla" w:cs="Sakkal Majalla" w:hint="cs"/>
          <w:b/>
          <w:bCs/>
          <w:color w:val="171717" w:themeColor="background2" w:themeShade="1A"/>
          <w:kern w:val="0"/>
          <w:sz w:val="32"/>
          <w:szCs w:val="32"/>
          <w:rtl/>
          <w14:ligatures w14:val="none"/>
        </w:rPr>
        <w:lastRenderedPageBreak/>
        <w:t xml:space="preserve">5.1.2 </w:t>
      </w:r>
      <w:r w:rsidR="00FF0C23" w:rsidRPr="00E162AC">
        <w:rPr>
          <w:rFonts w:ascii="Sakkal Majalla" w:eastAsia="Calibri" w:hAnsi="Sakkal Majalla" w:cs="Sakkal Majalla"/>
          <w:b/>
          <w:bCs/>
          <w:color w:val="171717" w:themeColor="background2" w:themeShade="1A"/>
          <w:kern w:val="0"/>
          <w:sz w:val="32"/>
          <w:szCs w:val="32"/>
          <w:rtl/>
          <w14:ligatures w14:val="none"/>
        </w:rPr>
        <w:t>مظاهر الثقافة التنظيمية:</w:t>
      </w:r>
      <w:bookmarkEnd w:id="44"/>
    </w:p>
    <w:p w14:paraId="77E83203" w14:textId="77777777" w:rsidR="00FF0C23" w:rsidRPr="00E162AC" w:rsidRDefault="00FF0C23" w:rsidP="00FC13EF">
      <w:pPr>
        <w:spacing w:before="100" w:beforeAutospacing="1" w:after="100" w:afterAutospacing="1" w:line="360" w:lineRule="auto"/>
        <w:ind w:firstLine="706"/>
        <w:jc w:val="both"/>
        <w:rPr>
          <w:rFonts w:ascii="Sakkal Majalla" w:eastAsia="Calibri" w:hAnsi="Sakkal Majalla" w:cs="Sakkal Majalla"/>
          <w:color w:val="171717" w:themeColor="background2" w:themeShade="1A"/>
          <w:kern w:val="0"/>
          <w:sz w:val="28"/>
          <w:szCs w:val="28"/>
          <w:rtl/>
          <w14:ligatures w14:val="none"/>
        </w:rPr>
      </w:pPr>
      <w:r w:rsidRPr="00E162AC">
        <w:rPr>
          <w:rFonts w:ascii="Sakkal Majalla" w:eastAsia="Calibri" w:hAnsi="Sakkal Majalla" w:cs="Sakkal Majalla"/>
          <w:color w:val="171717" w:themeColor="background2" w:themeShade="1A"/>
          <w:kern w:val="0"/>
          <w:sz w:val="28"/>
          <w:szCs w:val="28"/>
          <w:rtl/>
          <w14:ligatures w14:val="none"/>
        </w:rPr>
        <w:t xml:space="preserve">تمتاز الثقافة التنظيمية بثلاثة مظاهر أساسية هي المنظور المتكامل وهذا يمثل مدى انسجام ممارسات الإدارة الرسمية مع معتقدات واتجاهات وقيم المنظمة، وهي مؤشر قوي على تماسك المنظمة، وقوة ثقافتها، أما المظهر الثاني فهو المنظور المتفاضل والذي يُشير إلى التناغم داخل الثقافات الجزئية التي تكون بمجموعها ثقافة المنظمة رغم تنوع الثقافات الفرعية، والمظهر الثالث هو المنظور الجزئي، الذي يركز على عدم الوضوح في ثقافة المنظمة والناتج عن التغيرات في المعايير نتيجة الأحداث واتخاذ القرار. </w:t>
      </w:r>
    </w:p>
    <w:p w14:paraId="21D39F9E" w14:textId="77777777" w:rsidR="00FF0C23" w:rsidRPr="00E162AC" w:rsidRDefault="00FF0C23" w:rsidP="00BA6BE7">
      <w:pPr>
        <w:spacing w:before="100" w:beforeAutospacing="1" w:after="100" w:afterAutospacing="1" w:line="360" w:lineRule="auto"/>
        <w:jc w:val="both"/>
        <w:rPr>
          <w:rFonts w:ascii="Sakkal Majalla" w:eastAsia="Calibri" w:hAnsi="Sakkal Majalla" w:cs="Sakkal Majalla"/>
          <w:b/>
          <w:bCs/>
          <w:color w:val="171717" w:themeColor="background2" w:themeShade="1A"/>
          <w:kern w:val="0"/>
          <w:sz w:val="28"/>
          <w:szCs w:val="28"/>
          <w:rtl/>
          <w14:ligatures w14:val="none"/>
        </w:rPr>
      </w:pPr>
      <w:r w:rsidRPr="00E162AC">
        <w:rPr>
          <w:rFonts w:ascii="Sakkal Majalla" w:eastAsia="Calibri" w:hAnsi="Sakkal Majalla" w:cs="Sakkal Majalla"/>
          <w:b/>
          <w:bCs/>
          <w:color w:val="171717" w:themeColor="background2" w:themeShade="1A"/>
          <w:kern w:val="0"/>
          <w:sz w:val="28"/>
          <w:szCs w:val="28"/>
          <w:rtl/>
          <w14:ligatures w14:val="none"/>
        </w:rPr>
        <w:t>ويرى (</w:t>
      </w:r>
      <w:proofErr w:type="gramStart"/>
      <w:r w:rsidRPr="00E162AC">
        <w:rPr>
          <w:rFonts w:ascii="Sakkal Majalla" w:eastAsia="Calibri" w:hAnsi="Sakkal Majalla" w:cs="Sakkal Majalla"/>
          <w:b/>
          <w:bCs/>
          <w:color w:val="171717" w:themeColor="background2" w:themeShade="1A"/>
          <w:kern w:val="0"/>
          <w:sz w:val="28"/>
          <w:szCs w:val="28"/>
          <w:rtl/>
          <w14:ligatures w14:val="none"/>
        </w:rPr>
        <w:t>ساسي ،</w:t>
      </w:r>
      <w:proofErr w:type="gramEnd"/>
      <w:r w:rsidRPr="00E162AC">
        <w:rPr>
          <w:rFonts w:ascii="Sakkal Majalla" w:eastAsia="Calibri" w:hAnsi="Sakkal Majalla" w:cs="Sakkal Majalla"/>
          <w:b/>
          <w:bCs/>
          <w:color w:val="171717" w:themeColor="background2" w:themeShade="1A"/>
          <w:kern w:val="0"/>
          <w:sz w:val="28"/>
          <w:szCs w:val="28"/>
          <w:rtl/>
          <w14:ligatures w14:val="none"/>
        </w:rPr>
        <w:t xml:space="preserve"> 2023) أن للثقافة التنظيمية ثلاثة مظاهر هي :</w:t>
      </w:r>
    </w:p>
    <w:p w14:paraId="4E9F340F" w14:textId="77777777" w:rsidR="00FF0C23" w:rsidRPr="00E162AC" w:rsidRDefault="00FF0C23" w:rsidP="00227E7D">
      <w:pPr>
        <w:numPr>
          <w:ilvl w:val="0"/>
          <w:numId w:val="25"/>
        </w:numPr>
        <w:spacing w:before="100" w:beforeAutospacing="1" w:after="100" w:afterAutospacing="1" w:line="360" w:lineRule="auto"/>
        <w:ind w:left="423"/>
        <w:jc w:val="both"/>
        <w:rPr>
          <w:rFonts w:ascii="Sakkal Majalla" w:eastAsia="Calibri" w:hAnsi="Sakkal Majalla" w:cs="Sakkal Majalla"/>
          <w:color w:val="171717" w:themeColor="background2" w:themeShade="1A"/>
          <w:kern w:val="0"/>
          <w:sz w:val="28"/>
          <w:szCs w:val="28"/>
          <w:lang w:bidi="ar-EG"/>
          <w14:ligatures w14:val="none"/>
        </w:rPr>
      </w:pPr>
      <w:r w:rsidRPr="00E162AC">
        <w:rPr>
          <w:rFonts w:ascii="Sakkal Majalla" w:eastAsia="Calibri" w:hAnsi="Sakkal Majalla" w:cs="Sakkal Majalla"/>
          <w:color w:val="171717" w:themeColor="background2" w:themeShade="1A"/>
          <w:kern w:val="0"/>
          <w:sz w:val="28"/>
          <w:szCs w:val="28"/>
          <w:rtl/>
          <w14:ligatures w14:val="none"/>
        </w:rPr>
        <w:t>فلسفة العمل الجماعي ويتميز هذا المظهر من خلال سيادة روح الفريق، والمشاركة في التخطيط واتخاذ القرار، كما يسود في المنظمة جو يتسم بالمودة والنظام والمساواة، يتميز أفراده بالانتماء والإخلاص في العمل.</w:t>
      </w:r>
    </w:p>
    <w:p w14:paraId="4C9CFE1D" w14:textId="77777777" w:rsidR="00FF0C23" w:rsidRPr="00E162AC" w:rsidRDefault="00FF0C23" w:rsidP="00227E7D">
      <w:pPr>
        <w:numPr>
          <w:ilvl w:val="0"/>
          <w:numId w:val="25"/>
        </w:numPr>
        <w:spacing w:before="100" w:beforeAutospacing="1" w:after="100" w:afterAutospacing="1" w:line="360" w:lineRule="auto"/>
        <w:ind w:left="423"/>
        <w:jc w:val="both"/>
        <w:rPr>
          <w:rFonts w:ascii="Sakkal Majalla" w:eastAsia="Calibri" w:hAnsi="Sakkal Majalla" w:cs="Sakkal Majalla"/>
          <w:color w:val="171717" w:themeColor="background2" w:themeShade="1A"/>
          <w:kern w:val="0"/>
          <w:sz w:val="28"/>
          <w:szCs w:val="28"/>
          <w:lang w:bidi="ar-EG"/>
          <w14:ligatures w14:val="none"/>
        </w:rPr>
      </w:pPr>
      <w:r w:rsidRPr="00E162AC">
        <w:rPr>
          <w:rFonts w:ascii="Sakkal Majalla" w:eastAsia="Calibri" w:hAnsi="Sakkal Majalla" w:cs="Sakkal Majalla"/>
          <w:color w:val="171717" w:themeColor="background2" w:themeShade="1A"/>
          <w:kern w:val="0"/>
          <w:sz w:val="28"/>
          <w:szCs w:val="28"/>
          <w:rtl/>
          <w14:ligatures w14:val="none"/>
        </w:rPr>
        <w:t xml:space="preserve"> القدرة على التكيف ويكون ذلك من خلال مرونة الإدارة، واعتقاد كل من الإدارة والعاملين بحتمية التغيير، وإبداء الاستعداد للقيام بالتغيير، كما أن من مؤشرات هذا المظهر وجود نظام اتصالات مفتوح وإعلام داخلي فعال.</w:t>
      </w:r>
    </w:p>
    <w:p w14:paraId="3DCD7022" w14:textId="77777777" w:rsidR="00FF0C23" w:rsidRPr="00E162AC" w:rsidRDefault="00FF0C23" w:rsidP="00227E7D">
      <w:pPr>
        <w:numPr>
          <w:ilvl w:val="0"/>
          <w:numId w:val="25"/>
        </w:numPr>
        <w:spacing w:before="100" w:beforeAutospacing="1" w:after="100" w:afterAutospacing="1" w:line="360" w:lineRule="auto"/>
        <w:ind w:left="423"/>
        <w:jc w:val="both"/>
        <w:rPr>
          <w:rFonts w:ascii="Sakkal Majalla" w:eastAsia="Calibri" w:hAnsi="Sakkal Majalla" w:cs="Sakkal Majalla"/>
          <w:color w:val="171717" w:themeColor="background2" w:themeShade="1A"/>
          <w:kern w:val="0"/>
          <w:sz w:val="28"/>
          <w:szCs w:val="28"/>
          <w:rtl/>
          <w14:ligatures w14:val="none"/>
        </w:rPr>
      </w:pPr>
      <w:r w:rsidRPr="00E162AC">
        <w:rPr>
          <w:rFonts w:ascii="Sakkal Majalla" w:eastAsia="Calibri" w:hAnsi="Sakkal Majalla" w:cs="Sakkal Majalla"/>
          <w:color w:val="171717" w:themeColor="background2" w:themeShade="1A"/>
          <w:kern w:val="0"/>
          <w:sz w:val="28"/>
          <w:szCs w:val="28"/>
          <w:rtl/>
          <w14:ligatures w14:val="none"/>
        </w:rPr>
        <w:t>القدرة على الابتكار ويبرز هذا المظهر من خلال تشجيع التفكير الإبداعي، وأن يكون المعتقد السائد بأن الابتكار أساس نجاح المنظمة، مع الاستعداد التام لتحمل المخاطر التي قد تنتج عن محاولات الابتكار.</w:t>
      </w:r>
    </w:p>
    <w:p w14:paraId="0D539AC7" w14:textId="42035120" w:rsidR="00FF0C23" w:rsidRPr="00E162AC" w:rsidRDefault="00FC13EF" w:rsidP="00FC13EF">
      <w:pPr>
        <w:spacing w:before="100" w:beforeAutospacing="1" w:after="100" w:afterAutospacing="1" w:line="360" w:lineRule="auto"/>
        <w:jc w:val="both"/>
        <w:outlineLvl w:val="2"/>
        <w:rPr>
          <w:rFonts w:ascii="Sakkal Majalla" w:eastAsia="Calibri" w:hAnsi="Sakkal Majalla" w:cs="Sakkal Majalla"/>
          <w:b/>
          <w:bCs/>
          <w:color w:val="171717" w:themeColor="background2" w:themeShade="1A"/>
          <w:kern w:val="0"/>
          <w:sz w:val="32"/>
          <w:szCs w:val="32"/>
          <w:rtl/>
          <w14:ligatures w14:val="none"/>
        </w:rPr>
      </w:pPr>
      <w:bookmarkStart w:id="45" w:name="_Toc191784656"/>
      <w:r w:rsidRPr="00E162AC">
        <w:rPr>
          <w:rFonts w:ascii="Sakkal Majalla" w:eastAsia="Calibri" w:hAnsi="Sakkal Majalla" w:cs="Sakkal Majalla" w:hint="cs"/>
          <w:b/>
          <w:bCs/>
          <w:color w:val="171717" w:themeColor="background2" w:themeShade="1A"/>
          <w:kern w:val="0"/>
          <w:sz w:val="32"/>
          <w:szCs w:val="32"/>
          <w:rtl/>
          <w14:ligatures w14:val="none"/>
        </w:rPr>
        <w:t xml:space="preserve">6.1.2 </w:t>
      </w:r>
      <w:r w:rsidR="00FF0C23" w:rsidRPr="00E162AC">
        <w:rPr>
          <w:rFonts w:ascii="Sakkal Majalla" w:eastAsia="Calibri" w:hAnsi="Sakkal Majalla" w:cs="Sakkal Majalla"/>
          <w:b/>
          <w:bCs/>
          <w:color w:val="171717" w:themeColor="background2" w:themeShade="1A"/>
          <w:kern w:val="0"/>
          <w:sz w:val="32"/>
          <w:szCs w:val="32"/>
          <w:rtl/>
          <w14:ligatures w14:val="none"/>
        </w:rPr>
        <w:t>مصادر الثقافة التنظيمية:</w:t>
      </w:r>
      <w:bookmarkEnd w:id="45"/>
    </w:p>
    <w:p w14:paraId="5B657046" w14:textId="77777777" w:rsidR="00FF0C23" w:rsidRPr="00E162AC" w:rsidRDefault="00FF0C23" w:rsidP="00BA6BE7">
      <w:pPr>
        <w:spacing w:before="100" w:beforeAutospacing="1" w:after="0" w:line="360" w:lineRule="auto"/>
        <w:ind w:firstLine="706"/>
        <w:jc w:val="both"/>
        <w:rPr>
          <w:rFonts w:ascii="Sakkal Majalla" w:eastAsia="Calibri" w:hAnsi="Sakkal Majalla" w:cs="Sakkal Majalla"/>
          <w:b/>
          <w:bCs/>
          <w:color w:val="171717" w:themeColor="background2" w:themeShade="1A"/>
          <w:kern w:val="0"/>
          <w:sz w:val="28"/>
          <w:szCs w:val="28"/>
          <w:lang w:bidi="ar-EG"/>
          <w14:ligatures w14:val="none"/>
        </w:rPr>
      </w:pPr>
      <w:r w:rsidRPr="00E162AC">
        <w:rPr>
          <w:rFonts w:ascii="Sakkal Majalla" w:eastAsia="Calibri" w:hAnsi="Sakkal Majalla" w:cs="Sakkal Majalla"/>
          <w:b/>
          <w:bCs/>
          <w:color w:val="171717" w:themeColor="background2" w:themeShade="1A"/>
          <w:kern w:val="0"/>
          <w:sz w:val="28"/>
          <w:szCs w:val="28"/>
          <w:rtl/>
          <w14:ligatures w14:val="none"/>
        </w:rPr>
        <w:t>ذكر (</w:t>
      </w:r>
      <w:r w:rsidRPr="00E162AC">
        <w:rPr>
          <w:rFonts w:ascii="Sakkal Majalla" w:eastAsia="Calibri" w:hAnsi="Sakkal Majalla" w:cs="Sakkal Majalla"/>
          <w:b/>
          <w:bCs/>
          <w:color w:val="171717" w:themeColor="background2" w:themeShade="1A"/>
          <w:kern w:val="0"/>
          <w:sz w:val="28"/>
          <w:szCs w:val="28"/>
          <w:rtl/>
          <w:lang w:bidi="ar-EG"/>
          <w14:ligatures w14:val="none"/>
        </w:rPr>
        <w:t xml:space="preserve">الوحيدي، 2023) </w:t>
      </w:r>
      <w:r w:rsidRPr="00E162AC">
        <w:rPr>
          <w:rFonts w:ascii="Sakkal Majalla" w:eastAsia="Calibri" w:hAnsi="Sakkal Majalla" w:cs="Sakkal Majalla"/>
          <w:b/>
          <w:bCs/>
          <w:color w:val="171717" w:themeColor="background2" w:themeShade="1A"/>
          <w:kern w:val="0"/>
          <w:sz w:val="28"/>
          <w:szCs w:val="28"/>
          <w:rtl/>
          <w14:ligatures w14:val="none"/>
        </w:rPr>
        <w:t>أن المنظمة تكون ثقافتها من خلال عدة مصادر هي:</w:t>
      </w:r>
    </w:p>
    <w:p w14:paraId="5D911F2B" w14:textId="77777777" w:rsidR="00FF0C23" w:rsidRPr="00E162AC" w:rsidRDefault="00FF0C23" w:rsidP="00BA6BE7">
      <w:pPr>
        <w:numPr>
          <w:ilvl w:val="0"/>
          <w:numId w:val="26"/>
        </w:numPr>
        <w:spacing w:after="100" w:afterAutospacing="1" w:line="360" w:lineRule="auto"/>
        <w:ind w:left="423" w:hanging="425"/>
        <w:jc w:val="both"/>
        <w:rPr>
          <w:rFonts w:ascii="Sakkal Majalla" w:eastAsia="Calibri" w:hAnsi="Sakkal Majalla" w:cs="Sakkal Majalla"/>
          <w:color w:val="171717" w:themeColor="background2" w:themeShade="1A"/>
          <w:kern w:val="0"/>
          <w:sz w:val="28"/>
          <w:szCs w:val="28"/>
          <w:lang w:bidi="ar-EG"/>
          <w14:ligatures w14:val="none"/>
        </w:rPr>
      </w:pPr>
      <w:r w:rsidRPr="00BA6BE7">
        <w:rPr>
          <w:rFonts w:ascii="Sakkal Majalla" w:eastAsia="Calibri" w:hAnsi="Sakkal Majalla" w:cs="Sakkal Majalla"/>
          <w:b/>
          <w:bCs/>
          <w:color w:val="171717" w:themeColor="background2" w:themeShade="1A"/>
          <w:kern w:val="0"/>
          <w:sz w:val="28"/>
          <w:szCs w:val="28"/>
          <w:rtl/>
          <w14:ligatures w14:val="none"/>
        </w:rPr>
        <w:t>خصائص العاملين</w:t>
      </w:r>
      <w:r w:rsidRPr="00E162AC">
        <w:rPr>
          <w:rFonts w:ascii="Sakkal Majalla" w:eastAsia="Calibri" w:hAnsi="Sakkal Majalla" w:cs="Sakkal Majalla"/>
          <w:color w:val="171717" w:themeColor="background2" w:themeShade="1A"/>
          <w:kern w:val="0"/>
          <w:sz w:val="28"/>
          <w:szCs w:val="28"/>
          <w:rtl/>
          <w14:ligatures w14:val="none"/>
        </w:rPr>
        <w:t xml:space="preserve">: فالمنظمة أساسا تختار العاملين الذين تتوافق قيمهم مع قيم المنظمة، لتكون القيم مشتركة بين المنظمة والعاملين، والأفراد الذين تتعارض قيمهم مع قيم المنظمة سيكون مصيرهم ترك المنظمة، ويبقى العاملون الذين تتقارب قيمهم مع قيم المنظمة. </w:t>
      </w:r>
    </w:p>
    <w:p w14:paraId="2365AA7C" w14:textId="77777777" w:rsidR="00FF0C23" w:rsidRPr="00E162AC" w:rsidRDefault="00FF0C23" w:rsidP="00227E7D">
      <w:pPr>
        <w:numPr>
          <w:ilvl w:val="0"/>
          <w:numId w:val="26"/>
        </w:numPr>
        <w:spacing w:before="100" w:beforeAutospacing="1" w:after="100" w:afterAutospacing="1" w:line="360" w:lineRule="auto"/>
        <w:ind w:left="423" w:hanging="425"/>
        <w:jc w:val="both"/>
        <w:rPr>
          <w:rFonts w:ascii="Sakkal Majalla" w:eastAsia="Calibri" w:hAnsi="Sakkal Majalla" w:cs="Sakkal Majalla"/>
          <w:color w:val="171717" w:themeColor="background2" w:themeShade="1A"/>
          <w:kern w:val="0"/>
          <w:sz w:val="28"/>
          <w:szCs w:val="28"/>
          <w:lang w:bidi="ar-EG"/>
          <w14:ligatures w14:val="none"/>
        </w:rPr>
      </w:pPr>
      <w:r w:rsidRPr="00BA6BE7">
        <w:rPr>
          <w:rFonts w:ascii="Sakkal Majalla" w:eastAsia="Calibri" w:hAnsi="Sakkal Majalla" w:cs="Sakkal Majalla"/>
          <w:b/>
          <w:bCs/>
          <w:color w:val="171717" w:themeColor="background2" w:themeShade="1A"/>
          <w:kern w:val="0"/>
          <w:sz w:val="28"/>
          <w:szCs w:val="28"/>
          <w:rtl/>
          <w14:ligatures w14:val="none"/>
        </w:rPr>
        <w:lastRenderedPageBreak/>
        <w:t>أخلاقيات المنظمة</w:t>
      </w:r>
      <w:r w:rsidRPr="00E162AC">
        <w:rPr>
          <w:rFonts w:ascii="Sakkal Majalla" w:eastAsia="Calibri" w:hAnsi="Sakkal Majalla" w:cs="Sakkal Majalla"/>
          <w:color w:val="171717" w:themeColor="background2" w:themeShade="1A"/>
          <w:kern w:val="0"/>
          <w:sz w:val="28"/>
          <w:szCs w:val="28"/>
          <w:rtl/>
          <w14:ligatures w14:val="none"/>
        </w:rPr>
        <w:t xml:space="preserve"> وهذه الأخلاقيات ترتبط ارتباطاً وثيقاً بأخلاق المؤسسين، والإدارة العليا، حيث تقوم المنظمة بتطوير منظومة أخلاقية تحدد السلوك الأخلاقي والسلوك غير الأخلاقي في المنظمة، وهذه المنظومة هي التي تحدد أساليب التعامل بين أفراد المنظمة.</w:t>
      </w:r>
    </w:p>
    <w:p w14:paraId="0E4A262D" w14:textId="77777777" w:rsidR="00FF0C23" w:rsidRPr="00E162AC" w:rsidRDefault="00FF0C23" w:rsidP="00227E7D">
      <w:pPr>
        <w:numPr>
          <w:ilvl w:val="0"/>
          <w:numId w:val="26"/>
        </w:numPr>
        <w:spacing w:before="100" w:beforeAutospacing="1" w:after="100" w:afterAutospacing="1" w:line="360" w:lineRule="auto"/>
        <w:ind w:left="423" w:hanging="425"/>
        <w:jc w:val="both"/>
        <w:rPr>
          <w:rFonts w:ascii="Sakkal Majalla" w:eastAsia="Calibri" w:hAnsi="Sakkal Majalla" w:cs="Sakkal Majalla"/>
          <w:color w:val="171717" w:themeColor="background2" w:themeShade="1A"/>
          <w:kern w:val="0"/>
          <w:sz w:val="28"/>
          <w:szCs w:val="28"/>
          <w:rtl/>
          <w14:ligatures w14:val="none"/>
        </w:rPr>
      </w:pPr>
      <w:r w:rsidRPr="00E162AC">
        <w:rPr>
          <w:rFonts w:ascii="Sakkal Majalla" w:eastAsia="Calibri" w:hAnsi="Sakkal Majalla" w:cs="Sakkal Majalla"/>
          <w:color w:val="171717" w:themeColor="background2" w:themeShade="1A"/>
          <w:kern w:val="0"/>
          <w:sz w:val="28"/>
          <w:szCs w:val="28"/>
          <w:rtl/>
          <w14:ligatures w14:val="none"/>
        </w:rPr>
        <w:t xml:space="preserve"> </w:t>
      </w:r>
      <w:r w:rsidRPr="00BA6BE7">
        <w:rPr>
          <w:rFonts w:ascii="Sakkal Majalla" w:eastAsia="Calibri" w:hAnsi="Sakkal Majalla" w:cs="Sakkal Majalla"/>
          <w:b/>
          <w:bCs/>
          <w:color w:val="171717" w:themeColor="background2" w:themeShade="1A"/>
          <w:kern w:val="0"/>
          <w:sz w:val="28"/>
          <w:szCs w:val="28"/>
          <w:rtl/>
          <w14:ligatures w14:val="none"/>
        </w:rPr>
        <w:t>نظام حقوق الملكية</w:t>
      </w:r>
      <w:r w:rsidRPr="00E162AC">
        <w:rPr>
          <w:rFonts w:ascii="Sakkal Majalla" w:eastAsia="Calibri" w:hAnsi="Sakkal Majalla" w:cs="Sakkal Majalla"/>
          <w:color w:val="171717" w:themeColor="background2" w:themeShade="1A"/>
          <w:kern w:val="0"/>
          <w:sz w:val="28"/>
          <w:szCs w:val="28"/>
          <w:rtl/>
          <w14:ligatures w14:val="none"/>
        </w:rPr>
        <w:t xml:space="preserve"> وهذا النظام يحدد واجبات وحقوق كل فرد في المنظمة، مما يؤدي إلى ظهور العادات والأعراف والاتجاهات الخاصة بالمنظمة، وتتوزع هذه الحقوق على العاملين في المنظمة وفقا للأدوار والمهام والمسؤوليات التي يضطلع كل فرد فيها، فالعاملون في الإدارة العليا يكون لهم النصيب الأكبر لارتباطهم بعدد كبير من العاملين من حيث التقييم وتحديد الأجور والحوافز وغيرها، أما الأفراد الآخرين فتقتصر حقوق ملكيتهم بأجورهم والمهام المطلوبة منهم، كما أن هذا التوزيع يؤثر على قيم العاملين، وسلوكهم في المنظمة، وأي ضرر أو تقليل لهذه الحقوق قد يؤدي إلى عدم رضا العاملين وتركهم للعمل.</w:t>
      </w:r>
    </w:p>
    <w:p w14:paraId="001C8B8A" w14:textId="54AFA027" w:rsidR="00FF0C23" w:rsidRPr="00E162AC" w:rsidRDefault="00FF0C23" w:rsidP="00FC13EF">
      <w:pPr>
        <w:spacing w:before="100" w:beforeAutospacing="1" w:after="100" w:afterAutospacing="1" w:line="360" w:lineRule="auto"/>
        <w:ind w:firstLine="706"/>
        <w:jc w:val="both"/>
        <w:rPr>
          <w:rFonts w:ascii="Sakkal Majalla" w:eastAsia="Calibri" w:hAnsi="Sakkal Majalla" w:cs="Sakkal Majalla"/>
          <w:color w:val="171717" w:themeColor="background2" w:themeShade="1A"/>
          <w:kern w:val="0"/>
          <w:sz w:val="28"/>
          <w:szCs w:val="28"/>
          <w:rtl/>
          <w14:ligatures w14:val="none"/>
        </w:rPr>
      </w:pPr>
      <w:r w:rsidRPr="00E162AC">
        <w:rPr>
          <w:rFonts w:ascii="Sakkal Majalla" w:eastAsia="Calibri" w:hAnsi="Sakkal Majalla" w:cs="Sakkal Majalla"/>
          <w:color w:val="171717" w:themeColor="background2" w:themeShade="1A"/>
          <w:kern w:val="0"/>
          <w:sz w:val="28"/>
          <w:szCs w:val="28"/>
          <w:rtl/>
          <w14:ligatures w14:val="none"/>
        </w:rPr>
        <w:t>الهيكل التنظيمي يحدد طريقة الاتصال بين العاملين في المنظمة على اختلاف مستوياتهم، ويوفر الهيكل التنظيمي الظروف الملائمة للتنسيق والتكامل بين الأقسام المختلفة وبين الإداريين والأفراد، ويقلل من معيقات العمل ويشجع على الإبداع.</w:t>
      </w:r>
    </w:p>
    <w:p w14:paraId="6221E853" w14:textId="613BC711" w:rsidR="00FF0C23" w:rsidRPr="00E162AC" w:rsidRDefault="00FC13EF" w:rsidP="00502D91">
      <w:pPr>
        <w:spacing w:before="100" w:beforeAutospacing="1" w:after="100" w:afterAutospacing="1" w:line="360" w:lineRule="auto"/>
        <w:jc w:val="both"/>
        <w:outlineLvl w:val="2"/>
        <w:rPr>
          <w:rFonts w:ascii="Sakkal Majalla" w:eastAsia="Calibri" w:hAnsi="Sakkal Majalla" w:cs="Sakkal Majalla"/>
          <w:b/>
          <w:bCs/>
          <w:color w:val="171717" w:themeColor="background2" w:themeShade="1A"/>
          <w:kern w:val="0"/>
          <w:sz w:val="32"/>
          <w:szCs w:val="32"/>
          <w:rtl/>
          <w14:ligatures w14:val="none"/>
        </w:rPr>
      </w:pPr>
      <w:bookmarkStart w:id="46" w:name="_Toc191784657"/>
      <w:r w:rsidRPr="00E162AC">
        <w:rPr>
          <w:rFonts w:ascii="Sakkal Majalla" w:eastAsia="Calibri" w:hAnsi="Sakkal Majalla" w:cs="Sakkal Majalla" w:hint="cs"/>
          <w:b/>
          <w:bCs/>
          <w:color w:val="171717" w:themeColor="background2" w:themeShade="1A"/>
          <w:kern w:val="0"/>
          <w:sz w:val="32"/>
          <w:szCs w:val="32"/>
          <w:rtl/>
          <w14:ligatures w14:val="none"/>
        </w:rPr>
        <w:t xml:space="preserve">7.1.2 </w:t>
      </w:r>
      <w:proofErr w:type="gramStart"/>
      <w:r w:rsidR="00FF0C23" w:rsidRPr="00E162AC">
        <w:rPr>
          <w:rFonts w:ascii="Sakkal Majalla" w:eastAsia="Calibri" w:hAnsi="Sakkal Majalla" w:cs="Sakkal Majalla"/>
          <w:b/>
          <w:bCs/>
          <w:color w:val="171717" w:themeColor="background2" w:themeShade="1A"/>
          <w:kern w:val="0"/>
          <w:sz w:val="32"/>
          <w:szCs w:val="32"/>
          <w:rtl/>
          <w14:ligatures w14:val="none"/>
        </w:rPr>
        <w:t>أنواع  الثقافة</w:t>
      </w:r>
      <w:proofErr w:type="gramEnd"/>
      <w:r w:rsidR="00FF0C23" w:rsidRPr="00E162AC">
        <w:rPr>
          <w:rFonts w:ascii="Sakkal Majalla" w:eastAsia="Calibri" w:hAnsi="Sakkal Majalla" w:cs="Sakkal Majalla"/>
          <w:b/>
          <w:bCs/>
          <w:color w:val="171717" w:themeColor="background2" w:themeShade="1A"/>
          <w:kern w:val="0"/>
          <w:sz w:val="32"/>
          <w:szCs w:val="32"/>
          <w:rtl/>
          <w14:ligatures w14:val="none"/>
        </w:rPr>
        <w:t xml:space="preserve"> التنظيمية:</w:t>
      </w:r>
      <w:bookmarkEnd w:id="46"/>
    </w:p>
    <w:p w14:paraId="49DAA506" w14:textId="77777777" w:rsidR="00FF0C23" w:rsidRPr="00E162AC" w:rsidRDefault="00FF0C23" w:rsidP="00502D91">
      <w:pPr>
        <w:spacing w:before="100" w:beforeAutospacing="1" w:after="100" w:afterAutospacing="1" w:line="360" w:lineRule="auto"/>
        <w:ind w:firstLine="706"/>
        <w:jc w:val="both"/>
        <w:rPr>
          <w:rFonts w:ascii="Sakkal Majalla" w:eastAsia="Calibri" w:hAnsi="Sakkal Majalla" w:cs="Sakkal Majalla"/>
          <w:b/>
          <w:bCs/>
          <w:color w:val="171717" w:themeColor="background2" w:themeShade="1A"/>
          <w:kern w:val="0"/>
          <w:sz w:val="28"/>
          <w:szCs w:val="28"/>
          <w:rtl/>
          <w14:ligatures w14:val="none"/>
        </w:rPr>
      </w:pPr>
      <w:r w:rsidRPr="00E162AC">
        <w:rPr>
          <w:rFonts w:ascii="Sakkal Majalla" w:eastAsia="Calibri" w:hAnsi="Sakkal Majalla" w:cs="Sakkal Majalla"/>
          <w:b/>
          <w:bCs/>
          <w:color w:val="171717" w:themeColor="background2" w:themeShade="1A"/>
          <w:kern w:val="0"/>
          <w:sz w:val="28"/>
          <w:szCs w:val="28"/>
          <w:rtl/>
          <w14:ligatures w14:val="none"/>
        </w:rPr>
        <w:t xml:space="preserve">ذكر </w:t>
      </w:r>
      <w:proofErr w:type="gramStart"/>
      <w:r w:rsidRPr="00E162AC">
        <w:rPr>
          <w:rFonts w:ascii="Sakkal Majalla" w:eastAsia="Calibri" w:hAnsi="Sakkal Majalla" w:cs="Sakkal Majalla"/>
          <w:b/>
          <w:bCs/>
          <w:color w:val="171717" w:themeColor="background2" w:themeShade="1A"/>
          <w:kern w:val="0"/>
          <w:sz w:val="28"/>
          <w:szCs w:val="28"/>
          <w:rtl/>
          <w14:ligatures w14:val="none"/>
        </w:rPr>
        <w:t>( بن</w:t>
      </w:r>
      <w:proofErr w:type="gramEnd"/>
      <w:r w:rsidRPr="00E162AC">
        <w:rPr>
          <w:rFonts w:ascii="Sakkal Majalla" w:eastAsia="Calibri" w:hAnsi="Sakkal Majalla" w:cs="Sakkal Majalla"/>
          <w:b/>
          <w:bCs/>
          <w:color w:val="171717" w:themeColor="background2" w:themeShade="1A"/>
          <w:kern w:val="0"/>
          <w:sz w:val="28"/>
          <w:szCs w:val="28"/>
          <w:rtl/>
          <w14:ligatures w14:val="none"/>
        </w:rPr>
        <w:t xml:space="preserve"> تخيسي، 2023) نوعين رئيسين للثقافة التنظيمية هما:</w:t>
      </w:r>
    </w:p>
    <w:p w14:paraId="63F9BC7B" w14:textId="55889FB4" w:rsidR="00FF0C23" w:rsidRPr="00E162AC" w:rsidRDefault="00FF0C23" w:rsidP="00227E7D">
      <w:pPr>
        <w:pStyle w:val="a6"/>
        <w:numPr>
          <w:ilvl w:val="0"/>
          <w:numId w:val="31"/>
        </w:numPr>
        <w:spacing w:before="100" w:beforeAutospacing="1" w:after="100" w:afterAutospacing="1" w:line="360" w:lineRule="auto"/>
        <w:ind w:left="423"/>
        <w:jc w:val="both"/>
        <w:rPr>
          <w:rFonts w:ascii="Sakkal Majalla" w:eastAsia="Calibri" w:hAnsi="Sakkal Majalla" w:cs="Sakkal Majalla"/>
          <w:color w:val="171717" w:themeColor="background2" w:themeShade="1A"/>
          <w:kern w:val="0"/>
          <w:sz w:val="28"/>
          <w:szCs w:val="28"/>
          <w:rtl/>
          <w14:ligatures w14:val="none"/>
        </w:rPr>
      </w:pPr>
      <w:r w:rsidRPr="00E162AC">
        <w:rPr>
          <w:rFonts w:ascii="Sakkal Majalla" w:eastAsia="Calibri" w:hAnsi="Sakkal Majalla" w:cs="Sakkal Majalla"/>
          <w:color w:val="171717" w:themeColor="background2" w:themeShade="1A"/>
          <w:kern w:val="0"/>
          <w:sz w:val="28"/>
          <w:szCs w:val="28"/>
          <w:rtl/>
          <w14:ligatures w14:val="none"/>
        </w:rPr>
        <w:t xml:space="preserve">الثقافة التنظيمية القوية وهي تعتمد على عاملين هما الشدة والذي يعني تمسك العاملين في المنظمة بقيمها ومعتقداتها التنظيمية، والعامل الثاني المشاركة الفعالة بقيم المنظمة من قبل الأفراد، وهذا يعتمد على درجة معرفتهم بهذه القيم والمعتقدات وعلى الحوافز التي تمنح للأفراد الملتزمين بهذه القيم والمعتقدات. </w:t>
      </w:r>
    </w:p>
    <w:p w14:paraId="7EC0AAB3" w14:textId="7563A450" w:rsidR="00FF0C23" w:rsidRPr="00E162AC" w:rsidRDefault="00FF0C23" w:rsidP="00227E7D">
      <w:pPr>
        <w:pStyle w:val="a6"/>
        <w:numPr>
          <w:ilvl w:val="0"/>
          <w:numId w:val="31"/>
        </w:numPr>
        <w:spacing w:before="100" w:beforeAutospacing="1" w:after="100" w:afterAutospacing="1" w:line="360" w:lineRule="auto"/>
        <w:ind w:left="423"/>
        <w:jc w:val="both"/>
        <w:rPr>
          <w:rFonts w:ascii="Sakkal Majalla" w:eastAsia="Calibri" w:hAnsi="Sakkal Majalla" w:cs="Sakkal Majalla"/>
          <w:color w:val="171717" w:themeColor="background2" w:themeShade="1A"/>
          <w:kern w:val="0"/>
          <w:sz w:val="28"/>
          <w:szCs w:val="28"/>
          <w:rtl/>
          <w14:ligatures w14:val="none"/>
        </w:rPr>
      </w:pPr>
      <w:r w:rsidRPr="00E162AC">
        <w:rPr>
          <w:rFonts w:ascii="Sakkal Majalla" w:eastAsia="Calibri" w:hAnsi="Sakkal Majalla" w:cs="Sakkal Majalla"/>
          <w:color w:val="171717" w:themeColor="background2" w:themeShade="1A"/>
          <w:kern w:val="0"/>
          <w:sz w:val="28"/>
          <w:szCs w:val="28"/>
          <w:rtl/>
          <w14:ligatures w14:val="none"/>
        </w:rPr>
        <w:t>الثقافة التنظيمية الضعيفة التي تشير إلى سلوك الأفراد في المنظمة بعشوائية دون تنظيم، وعدم تلقيهم تعليمات واضحة، مما يجعل قراراتهم غير مناسبة ولا تتوافق مع قيم المنظمة، ولا تتوافق اتجاهاتهم مع أهداف المنظمة مما يؤدي إلى فشل المنظمة وعدم تميزها.</w:t>
      </w:r>
    </w:p>
    <w:p w14:paraId="40618412" w14:textId="77777777" w:rsidR="00FF0C23" w:rsidRPr="00E162AC" w:rsidRDefault="00FF0C23" w:rsidP="00622C29">
      <w:pPr>
        <w:spacing w:before="100" w:beforeAutospacing="1" w:after="100" w:afterAutospacing="1" w:line="360" w:lineRule="auto"/>
        <w:ind w:firstLine="706"/>
        <w:jc w:val="both"/>
        <w:rPr>
          <w:rFonts w:ascii="Sakkal Majalla" w:eastAsia="Calibri" w:hAnsi="Sakkal Majalla" w:cs="Sakkal Majalla"/>
          <w:color w:val="171717" w:themeColor="background2" w:themeShade="1A"/>
          <w:kern w:val="0"/>
          <w:sz w:val="28"/>
          <w:szCs w:val="28"/>
          <w:rtl/>
          <w14:ligatures w14:val="none"/>
        </w:rPr>
      </w:pPr>
      <w:r w:rsidRPr="00E162AC">
        <w:rPr>
          <w:rFonts w:ascii="Sakkal Majalla" w:eastAsia="Calibri" w:hAnsi="Sakkal Majalla" w:cs="Sakkal Majalla"/>
          <w:color w:val="171717" w:themeColor="background2" w:themeShade="1A"/>
          <w:kern w:val="0"/>
          <w:sz w:val="28"/>
          <w:szCs w:val="28"/>
          <w:rtl/>
          <w14:ligatures w14:val="none"/>
        </w:rPr>
        <w:lastRenderedPageBreak/>
        <w:t>وهناك نوع ثالث معروف باسم الثقافة المثالية، حسب ما ذكر (</w:t>
      </w:r>
      <w:proofErr w:type="spellStart"/>
      <w:r w:rsidRPr="00E162AC">
        <w:rPr>
          <w:rFonts w:ascii="Sakkal Majalla" w:eastAsia="Calibri" w:hAnsi="Sakkal Majalla" w:cs="Sakkal Majalla"/>
          <w:color w:val="171717" w:themeColor="background2" w:themeShade="1A"/>
          <w:kern w:val="0"/>
          <w:sz w:val="28"/>
          <w:szCs w:val="28"/>
          <w:rtl/>
          <w14:ligatures w14:val="none"/>
        </w:rPr>
        <w:t>العجالين</w:t>
      </w:r>
      <w:proofErr w:type="spellEnd"/>
      <w:r w:rsidRPr="00E162AC">
        <w:rPr>
          <w:rFonts w:ascii="Sakkal Majalla" w:eastAsia="Calibri" w:hAnsi="Sakkal Majalla" w:cs="Sakkal Majalla"/>
          <w:color w:val="171717" w:themeColor="background2" w:themeShade="1A"/>
          <w:kern w:val="0"/>
          <w:sz w:val="28"/>
          <w:szCs w:val="28"/>
          <w:rtl/>
          <w14:ligatures w14:val="none"/>
        </w:rPr>
        <w:t xml:space="preserve">، 2023)، حيث يعتبر من الضرورة وجود ثقافة تنظيمية مثالية ومتميزة تعمل على نجاح المنظمة، وتميزها، وقد نادي بهذا النوع </w:t>
      </w:r>
      <w:r w:rsidRPr="00E162AC">
        <w:rPr>
          <w:rFonts w:ascii="Sakkal Majalla" w:eastAsia="Calibri" w:hAnsi="Sakkal Majalla" w:cs="Sakkal Majalla"/>
          <w:color w:val="171717" w:themeColor="background2" w:themeShade="1A"/>
          <w:kern w:val="0"/>
          <w:sz w:val="28"/>
          <w:szCs w:val="28"/>
          <w:lang w:bidi="ar-EG"/>
          <w14:ligatures w14:val="none"/>
        </w:rPr>
        <w:t>Frederick Taylor</w:t>
      </w:r>
      <w:r w:rsidRPr="00E162AC">
        <w:rPr>
          <w:rFonts w:ascii="Sakkal Majalla" w:eastAsia="Calibri" w:hAnsi="Sakkal Majalla" w:cs="Sakkal Majalla"/>
          <w:color w:val="171717" w:themeColor="background2" w:themeShade="1A"/>
          <w:kern w:val="0"/>
          <w:sz w:val="28"/>
          <w:szCs w:val="28"/>
          <w:rtl/>
          <w14:ligatures w14:val="none"/>
        </w:rPr>
        <w:t xml:space="preserve"> الذي اعتبر أن تحديد الطريقة المثالية للأداء وفق ضوابط ومعايير واضحة ومعلنة يكفي لنجاح المنظمة. أما النوع الرابع فهو الثقافة التنظيمية التكيفية (</w:t>
      </w:r>
      <w:proofErr w:type="spellStart"/>
      <w:r w:rsidRPr="00E162AC">
        <w:rPr>
          <w:rFonts w:ascii="Sakkal Majalla" w:eastAsia="Calibri" w:hAnsi="Sakkal Majalla" w:cs="Sakkal Majalla"/>
          <w:color w:val="171717" w:themeColor="background2" w:themeShade="1A"/>
          <w:kern w:val="0"/>
          <w:sz w:val="28"/>
          <w:szCs w:val="28"/>
          <w:rtl/>
          <w14:ligatures w14:val="none"/>
        </w:rPr>
        <w:t>الموقفية</w:t>
      </w:r>
      <w:proofErr w:type="spellEnd"/>
      <w:r w:rsidRPr="00E162AC">
        <w:rPr>
          <w:rFonts w:ascii="Sakkal Majalla" w:eastAsia="Calibri" w:hAnsi="Sakkal Majalla" w:cs="Sakkal Majalla"/>
          <w:color w:val="171717" w:themeColor="background2" w:themeShade="1A"/>
          <w:kern w:val="0"/>
          <w:sz w:val="28"/>
          <w:szCs w:val="28"/>
          <w:rtl/>
          <w14:ligatures w14:val="none"/>
        </w:rPr>
        <w:t xml:space="preserve">) والتي تستطيع أن تتكيف مع الظروف البيئية، فتتبنى المنظمة الثقافة التنظيمية المناسبة للظروف التي تمر بها فليس هناك نوع واحد من الثقافة يصلح لكل الظروف. كما توجد هناك تصنيفات أخرى لأنواع الثقافة التنظيمية وفقاً لأنماطها، منها ثقافة النفوذ أو القوة، وثقافة الدور، وثقافة المهمة، وثقافة الفرد </w:t>
      </w:r>
      <w:proofErr w:type="gramStart"/>
      <w:r w:rsidRPr="00E162AC">
        <w:rPr>
          <w:rFonts w:ascii="Sakkal Majalla" w:eastAsia="Calibri" w:hAnsi="Sakkal Majalla" w:cs="Sakkal Majalla"/>
          <w:color w:val="171717" w:themeColor="background2" w:themeShade="1A"/>
          <w:kern w:val="0"/>
          <w:sz w:val="28"/>
          <w:szCs w:val="28"/>
          <w:rtl/>
          <w14:ligatures w14:val="none"/>
        </w:rPr>
        <w:t xml:space="preserve">( </w:t>
      </w:r>
      <w:proofErr w:type="spellStart"/>
      <w:r w:rsidRPr="00E162AC">
        <w:rPr>
          <w:rFonts w:ascii="Sakkal Majalla" w:eastAsia="Calibri" w:hAnsi="Sakkal Majalla" w:cs="Sakkal Majalla"/>
          <w:color w:val="171717" w:themeColor="background2" w:themeShade="1A"/>
          <w:kern w:val="0"/>
          <w:sz w:val="28"/>
          <w:szCs w:val="28"/>
          <w:rtl/>
          <w14:ligatures w14:val="none"/>
        </w:rPr>
        <w:t>العجالين</w:t>
      </w:r>
      <w:proofErr w:type="spellEnd"/>
      <w:proofErr w:type="gramEnd"/>
      <w:r w:rsidRPr="00E162AC">
        <w:rPr>
          <w:rFonts w:ascii="Sakkal Majalla" w:eastAsia="Calibri" w:hAnsi="Sakkal Majalla" w:cs="Sakkal Majalla"/>
          <w:color w:val="171717" w:themeColor="background2" w:themeShade="1A"/>
          <w:kern w:val="0"/>
          <w:sz w:val="28"/>
          <w:szCs w:val="28"/>
          <w:rtl/>
          <w14:ligatures w14:val="none"/>
        </w:rPr>
        <w:t xml:space="preserve">، 2023) </w:t>
      </w:r>
    </w:p>
    <w:p w14:paraId="781487DE" w14:textId="77777777" w:rsidR="00FF0C23" w:rsidRPr="00E162AC" w:rsidRDefault="00FF0C23" w:rsidP="00622C29">
      <w:pPr>
        <w:spacing w:before="100" w:beforeAutospacing="1" w:after="100" w:afterAutospacing="1" w:line="360" w:lineRule="auto"/>
        <w:ind w:firstLine="706"/>
        <w:jc w:val="both"/>
        <w:rPr>
          <w:rFonts w:ascii="Sakkal Majalla" w:eastAsia="Calibri" w:hAnsi="Sakkal Majalla" w:cs="Sakkal Majalla"/>
          <w:b/>
          <w:bCs/>
          <w:color w:val="171717" w:themeColor="background2" w:themeShade="1A"/>
          <w:kern w:val="0"/>
          <w:sz w:val="28"/>
          <w:szCs w:val="28"/>
          <w:rtl/>
          <w14:ligatures w14:val="none"/>
        </w:rPr>
      </w:pPr>
      <w:r w:rsidRPr="00E162AC">
        <w:rPr>
          <w:rFonts w:ascii="Sakkal Majalla" w:eastAsia="Calibri" w:hAnsi="Sakkal Majalla" w:cs="Sakkal Majalla"/>
          <w:b/>
          <w:bCs/>
          <w:color w:val="171717" w:themeColor="background2" w:themeShade="1A"/>
          <w:kern w:val="0"/>
          <w:sz w:val="28"/>
          <w:szCs w:val="28"/>
          <w:rtl/>
          <w14:ligatures w14:val="none"/>
        </w:rPr>
        <w:t xml:space="preserve">أما مستويات الثقافة التنظيمية فقد قسمها (عبد الله، 2023) إلى ثلاثة مستويات: </w:t>
      </w:r>
    </w:p>
    <w:p w14:paraId="46AD4DFA" w14:textId="77777777" w:rsidR="00FF0C23" w:rsidRPr="00E162AC" w:rsidRDefault="00FF0C23" w:rsidP="00227E7D">
      <w:pPr>
        <w:numPr>
          <w:ilvl w:val="0"/>
          <w:numId w:val="28"/>
        </w:numPr>
        <w:spacing w:before="100" w:beforeAutospacing="1" w:after="100" w:afterAutospacing="1" w:line="360" w:lineRule="auto"/>
        <w:ind w:left="423"/>
        <w:jc w:val="both"/>
        <w:rPr>
          <w:rFonts w:ascii="Sakkal Majalla" w:eastAsia="Calibri" w:hAnsi="Sakkal Majalla" w:cs="Sakkal Majalla"/>
          <w:color w:val="171717" w:themeColor="background2" w:themeShade="1A"/>
          <w:kern w:val="0"/>
          <w:sz w:val="28"/>
          <w:szCs w:val="28"/>
          <w:rtl/>
          <w14:ligatures w14:val="none"/>
        </w:rPr>
      </w:pPr>
      <w:r w:rsidRPr="00E162AC">
        <w:rPr>
          <w:rFonts w:ascii="Sakkal Majalla" w:eastAsia="Calibri" w:hAnsi="Sakkal Majalla" w:cs="Sakkal Majalla"/>
          <w:b/>
          <w:bCs/>
          <w:color w:val="171717" w:themeColor="background2" w:themeShade="1A"/>
          <w:kern w:val="0"/>
          <w:sz w:val="28"/>
          <w:szCs w:val="28"/>
          <w:rtl/>
          <w14:ligatures w14:val="none"/>
        </w:rPr>
        <w:t>الأول</w:t>
      </w:r>
      <w:r w:rsidRPr="00E162AC">
        <w:rPr>
          <w:rFonts w:ascii="Sakkal Majalla" w:eastAsia="Calibri" w:hAnsi="Sakkal Majalla" w:cs="Sakkal Majalla"/>
          <w:color w:val="171717" w:themeColor="background2" w:themeShade="1A"/>
          <w:kern w:val="0"/>
          <w:sz w:val="28"/>
          <w:szCs w:val="28"/>
          <w:rtl/>
          <w14:ligatures w14:val="none"/>
        </w:rPr>
        <w:t xml:space="preserve"> وهو الأشياء التي يمارسها الأفراد من احتفالات وشعائر وقصص ورموز تتم داخل المنظمة.</w:t>
      </w:r>
    </w:p>
    <w:p w14:paraId="01955341" w14:textId="77777777" w:rsidR="00FF0C23" w:rsidRPr="00E162AC" w:rsidRDefault="00FF0C23" w:rsidP="00227E7D">
      <w:pPr>
        <w:numPr>
          <w:ilvl w:val="0"/>
          <w:numId w:val="28"/>
        </w:numPr>
        <w:spacing w:before="100" w:beforeAutospacing="1" w:after="100" w:afterAutospacing="1" w:line="360" w:lineRule="auto"/>
        <w:ind w:left="423"/>
        <w:jc w:val="both"/>
        <w:rPr>
          <w:rFonts w:ascii="Sakkal Majalla" w:eastAsia="Calibri" w:hAnsi="Sakkal Majalla" w:cs="Sakkal Majalla"/>
          <w:color w:val="171717" w:themeColor="background2" w:themeShade="1A"/>
          <w:kern w:val="0"/>
          <w:sz w:val="28"/>
          <w:szCs w:val="28"/>
          <w:rtl/>
          <w14:ligatures w14:val="none"/>
        </w:rPr>
      </w:pPr>
      <w:r w:rsidRPr="00E162AC">
        <w:rPr>
          <w:rFonts w:ascii="Sakkal Majalla" w:eastAsia="Calibri" w:hAnsi="Sakkal Majalla" w:cs="Sakkal Majalla"/>
          <w:b/>
          <w:bCs/>
          <w:color w:val="171717" w:themeColor="background2" w:themeShade="1A"/>
          <w:kern w:val="0"/>
          <w:sz w:val="28"/>
          <w:szCs w:val="28"/>
          <w:rtl/>
          <w14:ligatures w14:val="none"/>
        </w:rPr>
        <w:t>الثاني</w:t>
      </w:r>
      <w:r w:rsidRPr="00E162AC">
        <w:rPr>
          <w:rFonts w:ascii="Sakkal Majalla" w:eastAsia="Calibri" w:hAnsi="Sakkal Majalla" w:cs="Sakkal Majalla"/>
          <w:color w:val="171717" w:themeColor="background2" w:themeShade="1A"/>
          <w:kern w:val="0"/>
          <w:sz w:val="28"/>
          <w:szCs w:val="28"/>
          <w:rtl/>
          <w14:ligatures w14:val="none"/>
        </w:rPr>
        <w:t>: وهو يمثل القيم الأساسية التي تحدد سلوك العاملين وتميز السلوك المقبول من غير المقبول.</w:t>
      </w:r>
    </w:p>
    <w:p w14:paraId="58A79983" w14:textId="77777777" w:rsidR="00FF0C23" w:rsidRPr="00E162AC" w:rsidRDefault="00FF0C23" w:rsidP="00227E7D">
      <w:pPr>
        <w:numPr>
          <w:ilvl w:val="0"/>
          <w:numId w:val="28"/>
        </w:numPr>
        <w:spacing w:before="100" w:beforeAutospacing="1" w:after="100" w:afterAutospacing="1" w:line="360" w:lineRule="auto"/>
        <w:ind w:left="423"/>
        <w:jc w:val="both"/>
        <w:rPr>
          <w:rFonts w:ascii="Sakkal Majalla" w:eastAsia="Calibri" w:hAnsi="Sakkal Majalla" w:cs="Sakkal Majalla"/>
          <w:color w:val="171717" w:themeColor="background2" w:themeShade="1A"/>
          <w:kern w:val="0"/>
          <w:sz w:val="28"/>
          <w:szCs w:val="28"/>
          <w14:ligatures w14:val="none"/>
        </w:rPr>
      </w:pPr>
      <w:r w:rsidRPr="00E162AC">
        <w:rPr>
          <w:rFonts w:ascii="Sakkal Majalla" w:eastAsia="Calibri" w:hAnsi="Sakkal Majalla" w:cs="Sakkal Majalla"/>
          <w:b/>
          <w:bCs/>
          <w:color w:val="171717" w:themeColor="background2" w:themeShade="1A"/>
          <w:kern w:val="0"/>
          <w:sz w:val="28"/>
          <w:szCs w:val="28"/>
          <w:rtl/>
          <w14:ligatures w14:val="none"/>
        </w:rPr>
        <w:t>الثالث</w:t>
      </w:r>
      <w:r w:rsidRPr="00E162AC">
        <w:rPr>
          <w:rFonts w:ascii="Sakkal Majalla" w:eastAsia="Calibri" w:hAnsi="Sakkal Majalla" w:cs="Sakkal Majalla"/>
          <w:color w:val="171717" w:themeColor="background2" w:themeShade="1A"/>
          <w:kern w:val="0"/>
          <w:sz w:val="28"/>
          <w:szCs w:val="28"/>
          <w:rtl/>
          <w14:ligatures w14:val="none"/>
        </w:rPr>
        <w:t xml:space="preserve">: ويمثل الافتراضات الأساسية التي تعمل على توجيه سلوك الأفراد وكيفية فهمهم وتفسيرهم لما يدور حولهم من ممارسات ومواقف. </w:t>
      </w:r>
    </w:p>
    <w:p w14:paraId="4681759E" w14:textId="77777777" w:rsidR="0059580A" w:rsidRPr="00E162AC" w:rsidRDefault="0059580A" w:rsidP="00FC13EF">
      <w:pPr>
        <w:spacing w:before="100" w:beforeAutospacing="1" w:after="100" w:afterAutospacing="1" w:line="360" w:lineRule="auto"/>
        <w:jc w:val="both"/>
        <w:rPr>
          <w:rFonts w:ascii="Sakkal Majalla" w:hAnsi="Sakkal Majalla" w:cs="Sakkal Majalla"/>
          <w:color w:val="171717" w:themeColor="background2" w:themeShade="1A"/>
          <w:sz w:val="28"/>
          <w:szCs w:val="28"/>
          <w:rtl/>
        </w:rPr>
      </w:pPr>
    </w:p>
    <w:p w14:paraId="1D37202A" w14:textId="77777777" w:rsidR="0059580A" w:rsidRPr="00E162AC" w:rsidRDefault="0059580A" w:rsidP="00FC13EF">
      <w:pPr>
        <w:spacing w:before="100" w:beforeAutospacing="1" w:after="100" w:afterAutospacing="1" w:line="360" w:lineRule="auto"/>
        <w:jc w:val="both"/>
        <w:rPr>
          <w:rFonts w:ascii="Sakkal Majalla" w:hAnsi="Sakkal Majalla" w:cs="Sakkal Majalla"/>
          <w:color w:val="171717" w:themeColor="background2" w:themeShade="1A"/>
          <w:sz w:val="28"/>
          <w:szCs w:val="28"/>
          <w:rtl/>
        </w:rPr>
      </w:pPr>
    </w:p>
    <w:p w14:paraId="389DA561" w14:textId="77777777" w:rsidR="00622C29" w:rsidRPr="00E162AC" w:rsidRDefault="00622C29">
      <w:pPr>
        <w:bidi w:val="0"/>
        <w:rPr>
          <w:rFonts w:ascii="Sakkal Majalla" w:eastAsia="Calibri" w:hAnsi="Sakkal Majalla" w:cs="Sakkal Majalla"/>
          <w:color w:val="171717" w:themeColor="background2" w:themeShade="1A"/>
          <w:kern w:val="0"/>
          <w:sz w:val="28"/>
          <w:szCs w:val="28"/>
          <w:rtl/>
          <w14:ligatures w14:val="none"/>
        </w:rPr>
      </w:pPr>
      <w:r w:rsidRPr="00E162AC">
        <w:rPr>
          <w:rFonts w:ascii="Sakkal Majalla" w:eastAsia="Calibri" w:hAnsi="Sakkal Majalla" w:cs="Sakkal Majalla"/>
          <w:color w:val="171717" w:themeColor="background2" w:themeShade="1A"/>
          <w:kern w:val="0"/>
          <w:sz w:val="28"/>
          <w:szCs w:val="28"/>
          <w:rtl/>
          <w14:ligatures w14:val="none"/>
        </w:rPr>
        <w:br w:type="page"/>
      </w:r>
    </w:p>
    <w:p w14:paraId="3905C43B" w14:textId="7488A137" w:rsidR="00FF0C23" w:rsidRPr="00E162AC" w:rsidRDefault="00FF0C23" w:rsidP="00622C29">
      <w:pPr>
        <w:spacing w:before="100" w:beforeAutospacing="1" w:after="100" w:afterAutospacing="1" w:line="360" w:lineRule="auto"/>
        <w:jc w:val="center"/>
        <w:outlineLvl w:val="1"/>
        <w:rPr>
          <w:rFonts w:ascii="Sakkal Majalla" w:eastAsia="Calibri" w:hAnsi="Sakkal Majalla" w:cs="Sakkal Majalla"/>
          <w:b/>
          <w:bCs/>
          <w:color w:val="171717" w:themeColor="background2" w:themeShade="1A"/>
          <w:kern w:val="0"/>
          <w:sz w:val="36"/>
          <w:szCs w:val="36"/>
          <w:rtl/>
          <w14:ligatures w14:val="none"/>
        </w:rPr>
      </w:pPr>
      <w:bookmarkStart w:id="47" w:name="_Toc191784658"/>
      <w:r w:rsidRPr="00E162AC">
        <w:rPr>
          <w:rFonts w:ascii="Sakkal Majalla" w:eastAsia="Calibri" w:hAnsi="Sakkal Majalla" w:cs="Sakkal Majalla"/>
          <w:b/>
          <w:bCs/>
          <w:color w:val="171717" w:themeColor="background2" w:themeShade="1A"/>
          <w:kern w:val="0"/>
          <w:sz w:val="36"/>
          <w:szCs w:val="36"/>
          <w:rtl/>
          <w14:ligatures w14:val="none"/>
        </w:rPr>
        <w:lastRenderedPageBreak/>
        <w:t xml:space="preserve">المبحث </w:t>
      </w:r>
      <w:proofErr w:type="gramStart"/>
      <w:r w:rsidRPr="00E162AC">
        <w:rPr>
          <w:rFonts w:ascii="Sakkal Majalla" w:eastAsia="Calibri" w:hAnsi="Sakkal Majalla" w:cs="Sakkal Majalla"/>
          <w:b/>
          <w:bCs/>
          <w:color w:val="171717" w:themeColor="background2" w:themeShade="1A"/>
          <w:kern w:val="0"/>
          <w:sz w:val="36"/>
          <w:szCs w:val="36"/>
          <w:rtl/>
          <w14:ligatures w14:val="none"/>
        </w:rPr>
        <w:t>الثاني :</w:t>
      </w:r>
      <w:proofErr w:type="gramEnd"/>
      <w:r w:rsidRPr="00E162AC">
        <w:rPr>
          <w:rFonts w:ascii="Sakkal Majalla" w:eastAsia="Calibri" w:hAnsi="Sakkal Majalla" w:cs="Sakkal Majalla"/>
          <w:b/>
          <w:bCs/>
          <w:color w:val="171717" w:themeColor="background2" w:themeShade="1A"/>
          <w:kern w:val="0"/>
          <w:sz w:val="36"/>
          <w:szCs w:val="36"/>
          <w:rtl/>
          <w14:ligatures w14:val="none"/>
        </w:rPr>
        <w:t xml:space="preserve"> جودة الخدمات الصحية</w:t>
      </w:r>
      <w:bookmarkEnd w:id="47"/>
    </w:p>
    <w:p w14:paraId="2D45E413" w14:textId="77777777" w:rsidR="00FF0C23" w:rsidRPr="00E162AC" w:rsidRDefault="00FF0C23" w:rsidP="00622C29">
      <w:pPr>
        <w:spacing w:before="100" w:beforeAutospacing="1" w:after="100" w:afterAutospacing="1" w:line="360" w:lineRule="auto"/>
        <w:jc w:val="both"/>
        <w:outlineLvl w:val="2"/>
        <w:rPr>
          <w:rFonts w:ascii="Sakkal Majalla" w:eastAsia="Calibri" w:hAnsi="Sakkal Majalla" w:cs="Sakkal Majalla"/>
          <w:b/>
          <w:bCs/>
          <w:color w:val="171717" w:themeColor="background2" w:themeShade="1A"/>
          <w:kern w:val="0"/>
          <w:sz w:val="32"/>
          <w:szCs w:val="32"/>
          <w:rtl/>
          <w14:ligatures w14:val="none"/>
        </w:rPr>
      </w:pPr>
      <w:bookmarkStart w:id="48" w:name="_Toc191784659"/>
      <w:r w:rsidRPr="00E162AC">
        <w:rPr>
          <w:rFonts w:ascii="Sakkal Majalla" w:eastAsia="Calibri" w:hAnsi="Sakkal Majalla" w:cs="Sakkal Majalla"/>
          <w:b/>
          <w:bCs/>
          <w:color w:val="171717" w:themeColor="background2" w:themeShade="1A"/>
          <w:kern w:val="0"/>
          <w:sz w:val="32"/>
          <w:szCs w:val="32"/>
          <w:rtl/>
          <w14:ligatures w14:val="none"/>
        </w:rPr>
        <w:t>مقدمه</w:t>
      </w:r>
      <w:bookmarkEnd w:id="48"/>
      <w:r w:rsidRPr="00E162AC">
        <w:rPr>
          <w:rFonts w:ascii="Sakkal Majalla" w:eastAsia="Calibri" w:hAnsi="Sakkal Majalla" w:cs="Sakkal Majalla"/>
          <w:b/>
          <w:bCs/>
          <w:color w:val="171717" w:themeColor="background2" w:themeShade="1A"/>
          <w:kern w:val="0"/>
          <w:sz w:val="32"/>
          <w:szCs w:val="32"/>
          <w:rtl/>
          <w14:ligatures w14:val="none"/>
        </w:rPr>
        <w:t xml:space="preserve"> </w:t>
      </w:r>
    </w:p>
    <w:p w14:paraId="6D4B822B" w14:textId="77777777" w:rsidR="00FF0C23" w:rsidRPr="00E162AC" w:rsidRDefault="00FF0C23" w:rsidP="00FC13EF">
      <w:pPr>
        <w:spacing w:before="100" w:beforeAutospacing="1" w:after="100" w:afterAutospacing="1" w:line="360" w:lineRule="auto"/>
        <w:ind w:firstLine="720"/>
        <w:jc w:val="both"/>
        <w:rPr>
          <w:rFonts w:ascii="Sakkal Majalla" w:eastAsia="Calibri" w:hAnsi="Sakkal Majalla" w:cs="Sakkal Majalla"/>
          <w:color w:val="171717" w:themeColor="background2" w:themeShade="1A"/>
          <w:kern w:val="0"/>
          <w:sz w:val="28"/>
          <w:szCs w:val="28"/>
          <w:rtl/>
          <w14:ligatures w14:val="none"/>
        </w:rPr>
      </w:pPr>
      <w:r w:rsidRPr="00E162AC">
        <w:rPr>
          <w:rFonts w:ascii="Sakkal Majalla" w:eastAsia="Calibri" w:hAnsi="Sakkal Majalla" w:cs="Sakkal Majalla"/>
          <w:color w:val="171717" w:themeColor="background2" w:themeShade="1A"/>
          <w:kern w:val="0"/>
          <w:sz w:val="28"/>
          <w:szCs w:val="28"/>
          <w:rtl/>
          <w14:ligatures w14:val="none"/>
        </w:rPr>
        <w:t xml:space="preserve">تعتبر المؤسسة الخدمية من أهم المؤسسات في وقتنا الحالي فقد أصبحت تحتل مكانة كبيرة في حياتنا </w:t>
      </w:r>
      <w:proofErr w:type="gramStart"/>
      <w:r w:rsidRPr="00E162AC">
        <w:rPr>
          <w:rFonts w:ascii="Sakkal Majalla" w:eastAsia="Calibri" w:hAnsi="Sakkal Majalla" w:cs="Sakkal Majalla"/>
          <w:color w:val="171717" w:themeColor="background2" w:themeShade="1A"/>
          <w:kern w:val="0"/>
          <w:sz w:val="28"/>
          <w:szCs w:val="28"/>
          <w:rtl/>
          <w14:ligatures w14:val="none"/>
        </w:rPr>
        <w:t>اليومية ،</w:t>
      </w:r>
      <w:proofErr w:type="gramEnd"/>
      <w:r w:rsidRPr="00E162AC">
        <w:rPr>
          <w:rFonts w:ascii="Sakkal Majalla" w:eastAsia="Calibri" w:hAnsi="Sakkal Majalla" w:cs="Sakkal Majalla"/>
          <w:color w:val="171717" w:themeColor="background2" w:themeShade="1A"/>
          <w:kern w:val="0"/>
          <w:sz w:val="28"/>
          <w:szCs w:val="28"/>
          <w:rtl/>
          <w14:ligatures w14:val="none"/>
        </w:rPr>
        <w:t xml:space="preserve"> وتعتبر المؤسسات الصحية أهمها وذلك لأنها تقدم أنواع عديدة من الخدمات الصحية الضرورية والمتعلقة بسلامة صحة الأفراد. </w:t>
      </w:r>
    </w:p>
    <w:p w14:paraId="04CDA097" w14:textId="77777777" w:rsidR="00FF0C23" w:rsidRPr="00E162AC" w:rsidRDefault="00FF0C23" w:rsidP="00FC13EF">
      <w:pPr>
        <w:spacing w:before="100" w:beforeAutospacing="1" w:after="100" w:afterAutospacing="1" w:line="360" w:lineRule="auto"/>
        <w:ind w:firstLine="720"/>
        <w:jc w:val="both"/>
        <w:rPr>
          <w:rFonts w:ascii="Sakkal Majalla" w:eastAsia="Calibri" w:hAnsi="Sakkal Majalla" w:cs="Sakkal Majalla"/>
          <w:color w:val="171717" w:themeColor="background2" w:themeShade="1A"/>
          <w:kern w:val="0"/>
          <w:sz w:val="28"/>
          <w:szCs w:val="28"/>
          <w:rtl/>
          <w14:ligatures w14:val="none"/>
        </w:rPr>
      </w:pPr>
      <w:r w:rsidRPr="00E162AC">
        <w:rPr>
          <w:rFonts w:ascii="Sakkal Majalla" w:eastAsia="Calibri" w:hAnsi="Sakkal Majalla" w:cs="Sakkal Majalla"/>
          <w:color w:val="171717" w:themeColor="background2" w:themeShade="1A"/>
          <w:kern w:val="0"/>
          <w:sz w:val="28"/>
          <w:szCs w:val="28"/>
          <w:rtl/>
          <w14:ligatures w14:val="none"/>
        </w:rPr>
        <w:t xml:space="preserve">إن الخدمات الصحية تعد عنصر فعال في كل المجتمعات لأنها تهتم بحياة العنصر البشري </w:t>
      </w:r>
      <w:proofErr w:type="gramStart"/>
      <w:r w:rsidRPr="00E162AC">
        <w:rPr>
          <w:rFonts w:ascii="Sakkal Majalla" w:eastAsia="Calibri" w:hAnsi="Sakkal Majalla" w:cs="Sakkal Majalla"/>
          <w:color w:val="171717" w:themeColor="background2" w:themeShade="1A"/>
          <w:kern w:val="0"/>
          <w:sz w:val="28"/>
          <w:szCs w:val="28"/>
          <w:rtl/>
          <w14:ligatures w14:val="none"/>
        </w:rPr>
        <w:t>وصحته ،</w:t>
      </w:r>
      <w:proofErr w:type="gramEnd"/>
      <w:r w:rsidRPr="00E162AC">
        <w:rPr>
          <w:rFonts w:ascii="Sakkal Majalla" w:eastAsia="Calibri" w:hAnsi="Sakkal Majalla" w:cs="Sakkal Majalla"/>
          <w:color w:val="171717" w:themeColor="background2" w:themeShade="1A"/>
          <w:kern w:val="0"/>
          <w:sz w:val="28"/>
          <w:szCs w:val="28"/>
          <w:rtl/>
          <w14:ligatures w14:val="none"/>
        </w:rPr>
        <w:t xml:space="preserve"> الذي بدوره يحقق التنمية الاجتماعية لذلك تعمل على إشباع حاجته، ومن هنا كان التنافس العالمي إلى تقديم أفضل الخدمات الصحية والعمل على الارتقاء بها، من خلال تزويدها بكل </w:t>
      </w:r>
      <w:proofErr w:type="spellStart"/>
      <w:r w:rsidRPr="00E162AC">
        <w:rPr>
          <w:rFonts w:ascii="Sakkal Majalla" w:eastAsia="Calibri" w:hAnsi="Sakkal Majalla" w:cs="Sakkal Majalla"/>
          <w:color w:val="171717" w:themeColor="background2" w:themeShade="1A"/>
          <w:kern w:val="0"/>
          <w:sz w:val="28"/>
          <w:szCs w:val="28"/>
          <w:rtl/>
          <w14:ligatures w14:val="none"/>
        </w:rPr>
        <w:t>ماهو</w:t>
      </w:r>
      <w:proofErr w:type="spellEnd"/>
      <w:r w:rsidRPr="00E162AC">
        <w:rPr>
          <w:rFonts w:ascii="Sakkal Majalla" w:eastAsia="Calibri" w:hAnsi="Sakkal Majalla" w:cs="Sakkal Majalla"/>
          <w:color w:val="171717" w:themeColor="background2" w:themeShade="1A"/>
          <w:kern w:val="0"/>
          <w:sz w:val="28"/>
          <w:szCs w:val="28"/>
          <w:rtl/>
          <w14:ligatures w14:val="none"/>
        </w:rPr>
        <w:t xml:space="preserve"> جديد </w:t>
      </w:r>
      <w:proofErr w:type="spellStart"/>
      <w:r w:rsidRPr="00E162AC">
        <w:rPr>
          <w:rFonts w:ascii="Sakkal Majalla" w:eastAsia="Calibri" w:hAnsi="Sakkal Majalla" w:cs="Sakkal Majalla"/>
          <w:color w:val="171717" w:themeColor="background2" w:themeShade="1A"/>
          <w:kern w:val="0"/>
          <w:sz w:val="28"/>
          <w:szCs w:val="28"/>
          <w:rtl/>
          <w14:ligatures w14:val="none"/>
        </w:rPr>
        <w:t>يتماشي</w:t>
      </w:r>
      <w:proofErr w:type="spellEnd"/>
      <w:r w:rsidRPr="00E162AC">
        <w:rPr>
          <w:rFonts w:ascii="Sakkal Majalla" w:eastAsia="Calibri" w:hAnsi="Sakkal Majalla" w:cs="Sakkal Majalla"/>
          <w:color w:val="171717" w:themeColor="background2" w:themeShade="1A"/>
          <w:kern w:val="0"/>
          <w:sz w:val="28"/>
          <w:szCs w:val="28"/>
          <w:rtl/>
          <w14:ligatures w14:val="none"/>
        </w:rPr>
        <w:t xml:space="preserve"> مع متطلبات العصر والتقدم العلمي والتكنولوجي في مجال الصحة، وزيادة الميزانية الصحية والإنفاق على التعليم الطبي ودعم البحوث والدراسات. </w:t>
      </w:r>
    </w:p>
    <w:p w14:paraId="5F9662CC" w14:textId="77777777" w:rsidR="00FF0C23" w:rsidRPr="00E162AC" w:rsidRDefault="00FF0C23" w:rsidP="00FC13EF">
      <w:pPr>
        <w:spacing w:before="100" w:beforeAutospacing="1" w:after="100" w:afterAutospacing="1" w:line="360" w:lineRule="auto"/>
        <w:ind w:firstLine="720"/>
        <w:jc w:val="both"/>
        <w:rPr>
          <w:rFonts w:ascii="Sakkal Majalla" w:eastAsia="Calibri" w:hAnsi="Sakkal Majalla" w:cs="Sakkal Majalla"/>
          <w:color w:val="171717" w:themeColor="background2" w:themeShade="1A"/>
          <w:kern w:val="0"/>
          <w:sz w:val="28"/>
          <w:szCs w:val="28"/>
          <w:rtl/>
          <w14:ligatures w14:val="none"/>
        </w:rPr>
      </w:pPr>
      <w:r w:rsidRPr="00E162AC">
        <w:rPr>
          <w:rFonts w:ascii="Sakkal Majalla" w:eastAsia="Calibri" w:hAnsi="Sakkal Majalla" w:cs="Sakkal Majalla"/>
          <w:color w:val="171717" w:themeColor="background2" w:themeShade="1A"/>
          <w:kern w:val="0"/>
          <w:sz w:val="28"/>
          <w:szCs w:val="28"/>
          <w:rtl/>
          <w14:ligatures w14:val="none"/>
        </w:rPr>
        <w:t xml:space="preserve">حيث لاقي موضوع جودة الخدمات الصحية اهتماما كبيرا من قبل المؤسسات الصحية والإدارات من خلال الخدمات التي تقدمها، سواء عالمية أو محلية أو مؤسسات كبيرة أو صغيرة فمجال الخدمات الصحية اليوم يشهد العديد من التغيرات من بينها التركيز على التقنيات الحديثة والمتطورة، حيث زاد الاهتمام بأساليب رفع الكفاءة وتحسين جودة الخدمات الصحية وتقديمها أفضل والتركيز على أن تكون هذه الخدمات ذات جودة عالية. </w:t>
      </w:r>
    </w:p>
    <w:p w14:paraId="275910D1" w14:textId="77777777" w:rsidR="00FF0C23" w:rsidRPr="00E162AC" w:rsidRDefault="00FF0C23" w:rsidP="00FC13EF">
      <w:pPr>
        <w:spacing w:before="100" w:beforeAutospacing="1" w:after="100" w:afterAutospacing="1" w:line="360" w:lineRule="auto"/>
        <w:ind w:firstLine="720"/>
        <w:jc w:val="both"/>
        <w:rPr>
          <w:rFonts w:ascii="Sakkal Majalla" w:eastAsia="Calibri" w:hAnsi="Sakkal Majalla" w:cs="Sakkal Majalla"/>
          <w:color w:val="171717" w:themeColor="background2" w:themeShade="1A"/>
          <w:kern w:val="0"/>
          <w:sz w:val="28"/>
          <w:szCs w:val="28"/>
          <w:rtl/>
          <w14:ligatures w14:val="none"/>
        </w:rPr>
      </w:pPr>
      <w:r w:rsidRPr="00E162AC">
        <w:rPr>
          <w:rFonts w:ascii="Sakkal Majalla" w:eastAsia="Calibri" w:hAnsi="Sakkal Majalla" w:cs="Sakkal Majalla"/>
          <w:color w:val="171717" w:themeColor="background2" w:themeShade="1A"/>
          <w:kern w:val="0"/>
          <w:sz w:val="28"/>
          <w:szCs w:val="28"/>
          <w:rtl/>
          <w14:ligatures w14:val="none"/>
        </w:rPr>
        <w:t xml:space="preserve">ويتناول هذا المبحث جودة الخدمات الصحية، من خلال التعرف على مفهوم جودة الخدمات الصحية، وخصائص الخدمات الصحية، والتعرف على أهمية جودة الخدمة الصحية والتطرق لفوائد جودة الخدمة الصحية، ثم التعرف على متطلبات تطوير جودة الخدمة الصحية وأخيرا التعرف على أبعاد قياس جودة الخدمات الصحية. </w:t>
      </w:r>
    </w:p>
    <w:p w14:paraId="5F74FDAF" w14:textId="77777777" w:rsidR="00BA6BE7" w:rsidRDefault="00BA6BE7">
      <w:pPr>
        <w:bidi w:val="0"/>
        <w:rPr>
          <w:rFonts w:ascii="Sakkal Majalla" w:eastAsia="Calibri" w:hAnsi="Sakkal Majalla" w:cs="Sakkal Majalla"/>
          <w:b/>
          <w:bCs/>
          <w:color w:val="171717" w:themeColor="background2" w:themeShade="1A"/>
          <w:kern w:val="0"/>
          <w:sz w:val="32"/>
          <w:szCs w:val="32"/>
          <w:rtl/>
          <w14:ligatures w14:val="none"/>
        </w:rPr>
      </w:pPr>
      <w:r>
        <w:rPr>
          <w:rFonts w:ascii="Sakkal Majalla" w:eastAsia="Calibri" w:hAnsi="Sakkal Majalla" w:cs="Sakkal Majalla"/>
          <w:b/>
          <w:bCs/>
          <w:color w:val="171717" w:themeColor="background2" w:themeShade="1A"/>
          <w:kern w:val="0"/>
          <w:sz w:val="32"/>
          <w:szCs w:val="32"/>
          <w:rtl/>
          <w14:ligatures w14:val="none"/>
        </w:rPr>
        <w:br w:type="page"/>
      </w:r>
    </w:p>
    <w:p w14:paraId="1EE6DA33" w14:textId="1E23D37C" w:rsidR="00FF0C23" w:rsidRPr="00E162AC" w:rsidRDefault="00622C29" w:rsidP="00622C29">
      <w:pPr>
        <w:spacing w:before="100" w:beforeAutospacing="1" w:after="100" w:afterAutospacing="1" w:line="360" w:lineRule="auto"/>
        <w:jc w:val="both"/>
        <w:outlineLvl w:val="2"/>
        <w:rPr>
          <w:rFonts w:ascii="Sakkal Majalla" w:eastAsia="Calibri" w:hAnsi="Sakkal Majalla" w:cs="Sakkal Majalla"/>
          <w:b/>
          <w:bCs/>
          <w:color w:val="171717" w:themeColor="background2" w:themeShade="1A"/>
          <w:kern w:val="0"/>
          <w:sz w:val="32"/>
          <w:szCs w:val="32"/>
          <w:rtl/>
          <w14:ligatures w14:val="none"/>
        </w:rPr>
      </w:pPr>
      <w:bookmarkStart w:id="49" w:name="_Toc191784660"/>
      <w:r w:rsidRPr="00E162AC">
        <w:rPr>
          <w:rFonts w:ascii="Sakkal Majalla" w:eastAsia="Calibri" w:hAnsi="Sakkal Majalla" w:cs="Sakkal Majalla" w:hint="cs"/>
          <w:b/>
          <w:bCs/>
          <w:color w:val="171717" w:themeColor="background2" w:themeShade="1A"/>
          <w:kern w:val="0"/>
          <w:sz w:val="32"/>
          <w:szCs w:val="32"/>
          <w:rtl/>
          <w14:ligatures w14:val="none"/>
        </w:rPr>
        <w:lastRenderedPageBreak/>
        <w:t xml:space="preserve">1.2.2 </w:t>
      </w:r>
      <w:proofErr w:type="gramStart"/>
      <w:r w:rsidR="00FF0C23" w:rsidRPr="00E162AC">
        <w:rPr>
          <w:rFonts w:ascii="Sakkal Majalla" w:eastAsia="Calibri" w:hAnsi="Sakkal Majalla" w:cs="Sakkal Majalla"/>
          <w:b/>
          <w:bCs/>
          <w:color w:val="171717" w:themeColor="background2" w:themeShade="1A"/>
          <w:kern w:val="0"/>
          <w:sz w:val="32"/>
          <w:szCs w:val="32"/>
          <w:rtl/>
          <w14:ligatures w14:val="none"/>
        </w:rPr>
        <w:t>أولا :</w:t>
      </w:r>
      <w:proofErr w:type="gramEnd"/>
      <w:r w:rsidR="00FF0C23" w:rsidRPr="00E162AC">
        <w:rPr>
          <w:rFonts w:ascii="Sakkal Majalla" w:eastAsia="Calibri" w:hAnsi="Sakkal Majalla" w:cs="Sakkal Majalla"/>
          <w:b/>
          <w:bCs/>
          <w:color w:val="171717" w:themeColor="background2" w:themeShade="1A"/>
          <w:kern w:val="0"/>
          <w:sz w:val="32"/>
          <w:szCs w:val="32"/>
          <w:rtl/>
          <w14:ligatures w14:val="none"/>
        </w:rPr>
        <w:t xml:space="preserve"> مفهوم المؤسسة الصحية</w:t>
      </w:r>
      <w:bookmarkEnd w:id="49"/>
      <w:r w:rsidR="00FF0C23" w:rsidRPr="00E162AC">
        <w:rPr>
          <w:rFonts w:ascii="Sakkal Majalla" w:eastAsia="Calibri" w:hAnsi="Sakkal Majalla" w:cs="Sakkal Majalla"/>
          <w:b/>
          <w:bCs/>
          <w:color w:val="171717" w:themeColor="background2" w:themeShade="1A"/>
          <w:kern w:val="0"/>
          <w:sz w:val="32"/>
          <w:szCs w:val="32"/>
          <w:rtl/>
          <w14:ligatures w14:val="none"/>
        </w:rPr>
        <w:t xml:space="preserve"> </w:t>
      </w:r>
    </w:p>
    <w:p w14:paraId="194D99D1" w14:textId="77777777" w:rsidR="00FF0C23" w:rsidRPr="00E162AC" w:rsidRDefault="00FF0C23" w:rsidP="00FC13EF">
      <w:pPr>
        <w:spacing w:before="100" w:beforeAutospacing="1" w:after="100" w:afterAutospacing="1" w:line="360" w:lineRule="auto"/>
        <w:ind w:firstLine="720"/>
        <w:jc w:val="both"/>
        <w:rPr>
          <w:rFonts w:ascii="Sakkal Majalla" w:eastAsia="Calibri" w:hAnsi="Sakkal Majalla" w:cs="Sakkal Majalla"/>
          <w:color w:val="171717" w:themeColor="background2" w:themeShade="1A"/>
          <w:kern w:val="0"/>
          <w:sz w:val="28"/>
          <w:szCs w:val="28"/>
          <w:rtl/>
          <w14:ligatures w14:val="none"/>
        </w:rPr>
      </w:pPr>
      <w:r w:rsidRPr="00E162AC">
        <w:rPr>
          <w:rFonts w:ascii="Sakkal Majalla" w:eastAsia="Calibri" w:hAnsi="Sakkal Majalla" w:cs="Sakkal Majalla"/>
          <w:color w:val="171717" w:themeColor="background2" w:themeShade="1A"/>
          <w:kern w:val="0"/>
          <w:sz w:val="28"/>
          <w:szCs w:val="28"/>
          <w:rtl/>
          <w14:ligatures w14:val="none"/>
        </w:rPr>
        <w:t xml:space="preserve">المطلب سنعرف المؤسسة الخدمية بصفة عامة والمؤسسة الصحية بصفة خاصة، هناك العديد من التعاريف التي قدمت للمؤسسة الخدمية من </w:t>
      </w:r>
      <w:proofErr w:type="gramStart"/>
      <w:r w:rsidRPr="00E162AC">
        <w:rPr>
          <w:rFonts w:ascii="Sakkal Majalla" w:eastAsia="Calibri" w:hAnsi="Sakkal Majalla" w:cs="Sakkal Majalla"/>
          <w:color w:val="171717" w:themeColor="background2" w:themeShade="1A"/>
          <w:kern w:val="0"/>
          <w:sz w:val="28"/>
          <w:szCs w:val="28"/>
          <w:rtl/>
          <w14:ligatures w14:val="none"/>
        </w:rPr>
        <w:t>بينها :</w:t>
      </w:r>
      <w:proofErr w:type="gramEnd"/>
      <w:r w:rsidRPr="00E162AC">
        <w:rPr>
          <w:rFonts w:ascii="Sakkal Majalla" w:eastAsia="Calibri" w:hAnsi="Sakkal Majalla" w:cs="Sakkal Majalla"/>
          <w:color w:val="171717" w:themeColor="background2" w:themeShade="1A"/>
          <w:kern w:val="0"/>
          <w:sz w:val="28"/>
          <w:szCs w:val="28"/>
          <w:rtl/>
          <w14:ligatures w14:val="none"/>
        </w:rPr>
        <w:t xml:space="preserve"> </w:t>
      </w:r>
    </w:p>
    <w:p w14:paraId="51129EBF" w14:textId="33241551" w:rsidR="00FF0C23" w:rsidRPr="00E162AC" w:rsidRDefault="00FF0C23" w:rsidP="00FC13EF">
      <w:pPr>
        <w:spacing w:before="100" w:beforeAutospacing="1" w:after="100" w:afterAutospacing="1" w:line="360" w:lineRule="auto"/>
        <w:ind w:firstLine="720"/>
        <w:jc w:val="both"/>
        <w:rPr>
          <w:rFonts w:ascii="Sakkal Majalla" w:eastAsia="Calibri" w:hAnsi="Sakkal Majalla" w:cs="Sakkal Majalla"/>
          <w:color w:val="171717" w:themeColor="background2" w:themeShade="1A"/>
          <w:kern w:val="0"/>
          <w:sz w:val="28"/>
          <w:szCs w:val="28"/>
          <w:rtl/>
          <w14:ligatures w14:val="none"/>
        </w:rPr>
      </w:pPr>
      <w:r w:rsidRPr="00E162AC">
        <w:rPr>
          <w:rFonts w:ascii="Sakkal Majalla" w:eastAsia="Calibri" w:hAnsi="Sakkal Majalla" w:cs="Sakkal Majalla"/>
          <w:color w:val="171717" w:themeColor="background2" w:themeShade="1A"/>
          <w:kern w:val="0"/>
          <w:sz w:val="28"/>
          <w:szCs w:val="28"/>
          <w:rtl/>
          <w14:ligatures w14:val="none"/>
        </w:rPr>
        <w:t>تعريف المؤسسة الخدمية على أنها كل مؤسسة يتحدد غرضها الأساسي في تقديم خدمة العميل</w:t>
      </w:r>
      <w:r w:rsidR="005E36DD" w:rsidRPr="00E162AC">
        <w:rPr>
          <w:rFonts w:ascii="Sakkal Majalla" w:hAnsi="Sakkal Majalla" w:cs="Sakkal Majalla"/>
          <w:color w:val="171717" w:themeColor="background2" w:themeShade="1A"/>
          <w:sz w:val="28"/>
          <w:szCs w:val="28"/>
        </w:rPr>
        <w:t xml:space="preserve"> </w:t>
      </w:r>
      <w:r w:rsidR="005E36DD" w:rsidRPr="00E162AC">
        <w:rPr>
          <w:rFonts w:ascii="Sakkal Majalla" w:eastAsia="Calibri" w:hAnsi="Sakkal Majalla" w:cs="Sakkal Majalla"/>
          <w:color w:val="171717" w:themeColor="background2" w:themeShade="1A"/>
          <w:kern w:val="0"/>
          <w:sz w:val="28"/>
          <w:szCs w:val="28"/>
          <w14:ligatures w14:val="none"/>
        </w:rPr>
        <w:t>(</w:t>
      </w:r>
      <w:proofErr w:type="spellStart"/>
      <w:r w:rsidR="005E36DD" w:rsidRPr="00E162AC">
        <w:rPr>
          <w:rFonts w:ascii="Sakkal Majalla" w:eastAsia="Calibri" w:hAnsi="Sakkal Majalla" w:cs="Sakkal Majalla"/>
          <w:color w:val="171717" w:themeColor="background2" w:themeShade="1A"/>
          <w:kern w:val="0"/>
          <w:sz w:val="28"/>
          <w:szCs w:val="28"/>
          <w14:ligatures w14:val="none"/>
        </w:rPr>
        <w:t>Endeshaw</w:t>
      </w:r>
      <w:proofErr w:type="spellEnd"/>
      <w:r w:rsidR="005E36DD" w:rsidRPr="00E162AC">
        <w:rPr>
          <w:rFonts w:ascii="Sakkal Majalla" w:eastAsia="Calibri" w:hAnsi="Sakkal Majalla" w:cs="Sakkal Majalla"/>
          <w:color w:val="171717" w:themeColor="background2" w:themeShade="1A"/>
          <w:kern w:val="0"/>
          <w:sz w:val="28"/>
          <w:szCs w:val="28"/>
          <w14:ligatures w14:val="none"/>
        </w:rPr>
        <w:t>, 2021)</w:t>
      </w:r>
      <w:r w:rsidRPr="00E162AC">
        <w:rPr>
          <w:rFonts w:ascii="Sakkal Majalla" w:eastAsia="Calibri" w:hAnsi="Sakkal Majalla" w:cs="Sakkal Majalla"/>
          <w:color w:val="171717" w:themeColor="background2" w:themeShade="1A"/>
          <w:kern w:val="0"/>
          <w:sz w:val="28"/>
          <w:szCs w:val="28"/>
          <w:rtl/>
          <w14:ligatures w14:val="none"/>
        </w:rPr>
        <w:t>.</w:t>
      </w:r>
    </w:p>
    <w:p w14:paraId="5260EB97" w14:textId="650C8F99" w:rsidR="00FF0C23" w:rsidRPr="00E162AC" w:rsidRDefault="00FF0C23" w:rsidP="00FC13EF">
      <w:pPr>
        <w:spacing w:before="100" w:beforeAutospacing="1" w:after="100" w:afterAutospacing="1" w:line="360" w:lineRule="auto"/>
        <w:ind w:firstLine="720"/>
        <w:jc w:val="both"/>
        <w:rPr>
          <w:rFonts w:ascii="Sakkal Majalla" w:eastAsia="Calibri" w:hAnsi="Sakkal Majalla" w:cs="Sakkal Majalla"/>
          <w:color w:val="171717" w:themeColor="background2" w:themeShade="1A"/>
          <w:kern w:val="0"/>
          <w:sz w:val="28"/>
          <w:szCs w:val="28"/>
          <w:rtl/>
          <w14:ligatures w14:val="none"/>
        </w:rPr>
      </w:pPr>
      <w:r w:rsidRPr="00E162AC">
        <w:rPr>
          <w:rFonts w:ascii="Sakkal Majalla" w:eastAsia="Calibri" w:hAnsi="Sakkal Majalla" w:cs="Sakkal Majalla"/>
          <w:color w:val="171717" w:themeColor="background2" w:themeShade="1A"/>
          <w:kern w:val="0"/>
          <w:sz w:val="28"/>
          <w:szCs w:val="28"/>
          <w:rtl/>
          <w14:ligatures w14:val="none"/>
        </w:rPr>
        <w:t xml:space="preserve">وعرفت أيضا بأنها تلك المؤسسة خدمات غير ملموسة مثل المستشفيات، والبنوك، والفنادق وشركات </w:t>
      </w:r>
      <w:proofErr w:type="gramStart"/>
      <w:r w:rsidRPr="00E162AC">
        <w:rPr>
          <w:rFonts w:ascii="Sakkal Majalla" w:eastAsia="Calibri" w:hAnsi="Sakkal Majalla" w:cs="Sakkal Majalla"/>
          <w:color w:val="171717" w:themeColor="background2" w:themeShade="1A"/>
          <w:kern w:val="0"/>
          <w:sz w:val="28"/>
          <w:szCs w:val="28"/>
          <w:rtl/>
          <w14:ligatures w14:val="none"/>
        </w:rPr>
        <w:t>التامين ،</w:t>
      </w:r>
      <w:proofErr w:type="gramEnd"/>
      <w:r w:rsidRPr="00E162AC">
        <w:rPr>
          <w:rFonts w:ascii="Sakkal Majalla" w:eastAsia="Calibri" w:hAnsi="Sakkal Majalla" w:cs="Sakkal Majalla"/>
          <w:color w:val="171717" w:themeColor="background2" w:themeShade="1A"/>
          <w:kern w:val="0"/>
          <w:sz w:val="28"/>
          <w:szCs w:val="28"/>
          <w:rtl/>
          <w14:ligatures w14:val="none"/>
        </w:rPr>
        <w:t xml:space="preserve"> ومؤسسات الطيران</w:t>
      </w:r>
      <w:r w:rsidR="005E36DD" w:rsidRPr="00E162AC">
        <w:rPr>
          <w:rFonts w:ascii="Sakkal Majalla" w:hAnsi="Sakkal Majalla" w:cs="Sakkal Majalla"/>
          <w:color w:val="171717" w:themeColor="background2" w:themeShade="1A"/>
          <w:sz w:val="28"/>
          <w:szCs w:val="28"/>
        </w:rPr>
        <w:t xml:space="preserve"> </w:t>
      </w:r>
      <w:r w:rsidR="005E36DD" w:rsidRPr="00E162AC">
        <w:rPr>
          <w:rFonts w:ascii="Sakkal Majalla" w:eastAsia="Calibri" w:hAnsi="Sakkal Majalla" w:cs="Sakkal Majalla"/>
          <w:color w:val="171717" w:themeColor="background2" w:themeShade="1A"/>
          <w:kern w:val="0"/>
          <w:sz w:val="28"/>
          <w:szCs w:val="28"/>
          <w14:ligatures w14:val="none"/>
        </w:rPr>
        <w:t>(Rad et al., 2022)</w:t>
      </w:r>
      <w:r w:rsidRPr="00E162AC">
        <w:rPr>
          <w:rFonts w:ascii="Sakkal Majalla" w:eastAsia="Calibri" w:hAnsi="Sakkal Majalla" w:cs="Sakkal Majalla"/>
          <w:color w:val="171717" w:themeColor="background2" w:themeShade="1A"/>
          <w:kern w:val="0"/>
          <w:sz w:val="28"/>
          <w:szCs w:val="28"/>
          <w:rtl/>
          <w14:ligatures w14:val="none"/>
        </w:rPr>
        <w:t xml:space="preserve">. </w:t>
      </w:r>
    </w:p>
    <w:p w14:paraId="6B3AD067" w14:textId="61092FD3" w:rsidR="00FF0C23" w:rsidRPr="00E162AC" w:rsidRDefault="00FF0C23" w:rsidP="00FC13EF">
      <w:pPr>
        <w:spacing w:before="100" w:beforeAutospacing="1" w:after="100" w:afterAutospacing="1" w:line="360" w:lineRule="auto"/>
        <w:ind w:firstLine="720"/>
        <w:jc w:val="both"/>
        <w:rPr>
          <w:rFonts w:ascii="Sakkal Majalla" w:eastAsia="Calibri" w:hAnsi="Sakkal Majalla" w:cs="Sakkal Majalla"/>
          <w:color w:val="171717" w:themeColor="background2" w:themeShade="1A"/>
          <w:kern w:val="0"/>
          <w:sz w:val="28"/>
          <w:szCs w:val="28"/>
          <w:rtl/>
          <w14:ligatures w14:val="none"/>
        </w:rPr>
      </w:pPr>
      <w:r w:rsidRPr="00E162AC">
        <w:rPr>
          <w:rFonts w:ascii="Sakkal Majalla" w:eastAsia="Calibri" w:hAnsi="Sakkal Majalla" w:cs="Sakkal Majalla"/>
          <w:color w:val="171717" w:themeColor="background2" w:themeShade="1A"/>
          <w:kern w:val="0"/>
          <w:sz w:val="28"/>
          <w:szCs w:val="28"/>
          <w:rtl/>
          <w14:ligatures w14:val="none"/>
        </w:rPr>
        <w:t xml:space="preserve">حيث عرف المؤسسة الصحية على انها المؤسسات المعنية بشكل أساسي في تقديم تشكيلة واسعة من الخدمات لأفراد ولقطاع الأعمال وللمؤسسات الحكومية والغير </w:t>
      </w:r>
      <w:proofErr w:type="gramStart"/>
      <w:r w:rsidRPr="00E162AC">
        <w:rPr>
          <w:rFonts w:ascii="Sakkal Majalla" w:eastAsia="Calibri" w:hAnsi="Sakkal Majalla" w:cs="Sakkal Majalla"/>
          <w:color w:val="171717" w:themeColor="background2" w:themeShade="1A"/>
          <w:kern w:val="0"/>
          <w:sz w:val="28"/>
          <w:szCs w:val="28"/>
          <w:rtl/>
          <w14:ligatures w14:val="none"/>
        </w:rPr>
        <w:t>الحكومية ،</w:t>
      </w:r>
      <w:proofErr w:type="gramEnd"/>
      <w:r w:rsidRPr="00E162AC">
        <w:rPr>
          <w:rFonts w:ascii="Sakkal Majalla" w:eastAsia="Calibri" w:hAnsi="Sakkal Majalla" w:cs="Sakkal Majalla"/>
          <w:color w:val="171717" w:themeColor="background2" w:themeShade="1A"/>
          <w:kern w:val="0"/>
          <w:sz w:val="28"/>
          <w:szCs w:val="28"/>
          <w:rtl/>
          <w14:ligatures w14:val="none"/>
        </w:rPr>
        <w:t xml:space="preserve"> ويشمل ذلك الفنادق ومؤسسات خدمات الأفراد والأعمال والصيانة والخدمات الصحية</w:t>
      </w:r>
      <w:r w:rsidR="005E36DD" w:rsidRPr="00E162AC">
        <w:rPr>
          <w:rFonts w:ascii="Sakkal Majalla" w:hAnsi="Sakkal Majalla" w:cs="Sakkal Majalla"/>
          <w:color w:val="171717" w:themeColor="background2" w:themeShade="1A"/>
          <w:sz w:val="28"/>
          <w:szCs w:val="28"/>
        </w:rPr>
        <w:t xml:space="preserve"> </w:t>
      </w:r>
      <w:r w:rsidR="005E36DD" w:rsidRPr="00E162AC">
        <w:rPr>
          <w:rFonts w:ascii="Sakkal Majalla" w:eastAsia="Calibri" w:hAnsi="Sakkal Majalla" w:cs="Sakkal Majalla"/>
          <w:color w:val="171717" w:themeColor="background2" w:themeShade="1A"/>
          <w:kern w:val="0"/>
          <w:sz w:val="28"/>
          <w:szCs w:val="28"/>
          <w14:ligatures w14:val="none"/>
        </w:rPr>
        <w:t>(Hussein et al., 2021)</w:t>
      </w:r>
      <w:r w:rsidRPr="00E162AC">
        <w:rPr>
          <w:rFonts w:ascii="Sakkal Majalla" w:eastAsia="Calibri" w:hAnsi="Sakkal Majalla" w:cs="Sakkal Majalla"/>
          <w:color w:val="171717" w:themeColor="background2" w:themeShade="1A"/>
          <w:kern w:val="0"/>
          <w:sz w:val="28"/>
          <w:szCs w:val="28"/>
          <w:rtl/>
          <w14:ligatures w14:val="none"/>
        </w:rPr>
        <w:t xml:space="preserve"> . </w:t>
      </w:r>
    </w:p>
    <w:p w14:paraId="4A59E35F" w14:textId="617861FC" w:rsidR="00FF0C23" w:rsidRPr="00E162AC" w:rsidRDefault="00FF0C23" w:rsidP="00622C29">
      <w:pPr>
        <w:spacing w:before="100" w:beforeAutospacing="1" w:after="100" w:afterAutospacing="1" w:line="360" w:lineRule="auto"/>
        <w:ind w:firstLine="706"/>
        <w:jc w:val="both"/>
        <w:rPr>
          <w:rFonts w:ascii="Sakkal Majalla" w:eastAsia="Calibri" w:hAnsi="Sakkal Majalla" w:cs="Sakkal Majalla"/>
          <w:b/>
          <w:bCs/>
          <w:color w:val="171717" w:themeColor="background2" w:themeShade="1A"/>
          <w:kern w:val="0"/>
          <w:sz w:val="28"/>
          <w:szCs w:val="28"/>
          <w:rtl/>
          <w14:ligatures w14:val="none"/>
        </w:rPr>
      </w:pPr>
      <w:r w:rsidRPr="00E162AC">
        <w:rPr>
          <w:rFonts w:ascii="Sakkal Majalla" w:eastAsia="Calibri" w:hAnsi="Sakkal Majalla" w:cs="Sakkal Majalla"/>
          <w:b/>
          <w:bCs/>
          <w:color w:val="171717" w:themeColor="background2" w:themeShade="1A"/>
          <w:kern w:val="0"/>
          <w:sz w:val="28"/>
          <w:szCs w:val="28"/>
          <w:rtl/>
          <w14:ligatures w14:val="none"/>
        </w:rPr>
        <w:t>كما يمكن تعريف المؤسسة الصحية من خلال الأطراف المتعاملة معها، حيث تعتبر لدي</w:t>
      </w:r>
      <w:r w:rsidR="005E36DD" w:rsidRPr="00E162AC">
        <w:rPr>
          <w:rFonts w:ascii="Sakkal Majalla" w:hAnsi="Sakkal Majalla" w:cs="Sakkal Majalla"/>
          <w:b/>
          <w:bCs/>
          <w:color w:val="171717" w:themeColor="background2" w:themeShade="1A"/>
          <w:sz w:val="28"/>
          <w:szCs w:val="28"/>
        </w:rPr>
        <w:t xml:space="preserve"> </w:t>
      </w:r>
      <w:r w:rsidR="005E36DD" w:rsidRPr="00E162AC">
        <w:rPr>
          <w:rFonts w:ascii="Sakkal Majalla" w:eastAsia="Calibri" w:hAnsi="Sakkal Majalla" w:cs="Sakkal Majalla"/>
          <w:b/>
          <w:bCs/>
          <w:color w:val="171717" w:themeColor="background2" w:themeShade="1A"/>
          <w:kern w:val="0"/>
          <w:sz w:val="28"/>
          <w:szCs w:val="28"/>
          <w14:ligatures w14:val="none"/>
        </w:rPr>
        <w:t>(</w:t>
      </w:r>
      <w:proofErr w:type="spellStart"/>
      <w:r w:rsidR="005E36DD" w:rsidRPr="00E162AC">
        <w:rPr>
          <w:rFonts w:ascii="Sakkal Majalla" w:eastAsia="Calibri" w:hAnsi="Sakkal Majalla" w:cs="Sakkal Majalla"/>
          <w:b/>
          <w:bCs/>
          <w:color w:val="171717" w:themeColor="background2" w:themeShade="1A"/>
          <w:kern w:val="0"/>
          <w:sz w:val="28"/>
          <w:szCs w:val="28"/>
          <w14:ligatures w14:val="none"/>
        </w:rPr>
        <w:t>Colnar</w:t>
      </w:r>
      <w:proofErr w:type="spellEnd"/>
      <w:r w:rsidR="005E36DD" w:rsidRPr="00E162AC">
        <w:rPr>
          <w:rFonts w:ascii="Sakkal Majalla" w:eastAsia="Calibri" w:hAnsi="Sakkal Majalla" w:cs="Sakkal Majalla"/>
          <w:b/>
          <w:bCs/>
          <w:color w:val="171717" w:themeColor="background2" w:themeShade="1A"/>
          <w:kern w:val="0"/>
          <w:sz w:val="28"/>
          <w:szCs w:val="28"/>
          <w14:ligatures w14:val="none"/>
        </w:rPr>
        <w:t xml:space="preserve"> et al., 2022)</w:t>
      </w:r>
      <w:r w:rsidRPr="00E162AC">
        <w:rPr>
          <w:rFonts w:ascii="Sakkal Majalla" w:eastAsia="Calibri" w:hAnsi="Sakkal Majalla" w:cs="Sakkal Majalla"/>
          <w:b/>
          <w:bCs/>
          <w:color w:val="171717" w:themeColor="background2" w:themeShade="1A"/>
          <w:kern w:val="0"/>
          <w:sz w:val="28"/>
          <w:szCs w:val="28"/>
          <w:rtl/>
          <w14:ligatures w14:val="none"/>
        </w:rPr>
        <w:t xml:space="preserve">: </w:t>
      </w:r>
    </w:p>
    <w:p w14:paraId="75749956" w14:textId="77777777" w:rsidR="00FF0C23" w:rsidRPr="00E162AC" w:rsidRDefault="00FF0C23" w:rsidP="00227E7D">
      <w:pPr>
        <w:numPr>
          <w:ilvl w:val="0"/>
          <w:numId w:val="12"/>
        </w:numPr>
        <w:spacing w:before="100" w:beforeAutospacing="1" w:after="100" w:afterAutospacing="1" w:line="360" w:lineRule="auto"/>
        <w:ind w:left="401"/>
        <w:jc w:val="both"/>
        <w:rPr>
          <w:rFonts w:ascii="Sakkal Majalla" w:eastAsia="Calibri" w:hAnsi="Sakkal Majalla" w:cs="Sakkal Majalla"/>
          <w:color w:val="171717" w:themeColor="background2" w:themeShade="1A"/>
          <w:kern w:val="0"/>
          <w:sz w:val="28"/>
          <w:szCs w:val="28"/>
          <w:rtl/>
          <w14:ligatures w14:val="none"/>
        </w:rPr>
      </w:pPr>
      <w:r w:rsidRPr="00E162AC">
        <w:rPr>
          <w:rFonts w:ascii="Sakkal Majalla" w:eastAsia="Calibri" w:hAnsi="Sakkal Majalla" w:cs="Sakkal Majalla"/>
          <w:color w:val="171717" w:themeColor="background2" w:themeShade="1A"/>
          <w:kern w:val="0"/>
          <w:sz w:val="28"/>
          <w:szCs w:val="28"/>
          <w:rtl/>
          <w14:ligatures w14:val="none"/>
        </w:rPr>
        <w:t xml:space="preserve">المرضي: الجهة المسئولة عن تقديم العلاج والرعاية الطبية لهم. </w:t>
      </w:r>
    </w:p>
    <w:p w14:paraId="152B72AE" w14:textId="77777777" w:rsidR="00FF0C23" w:rsidRPr="00E162AC" w:rsidRDefault="00FF0C23" w:rsidP="00227E7D">
      <w:pPr>
        <w:numPr>
          <w:ilvl w:val="0"/>
          <w:numId w:val="12"/>
        </w:numPr>
        <w:spacing w:before="100" w:beforeAutospacing="1" w:after="100" w:afterAutospacing="1" w:line="360" w:lineRule="auto"/>
        <w:ind w:left="401"/>
        <w:jc w:val="both"/>
        <w:rPr>
          <w:rFonts w:ascii="Sakkal Majalla" w:eastAsia="Calibri" w:hAnsi="Sakkal Majalla" w:cs="Sakkal Majalla"/>
          <w:color w:val="171717" w:themeColor="background2" w:themeShade="1A"/>
          <w:kern w:val="0"/>
          <w:sz w:val="28"/>
          <w:szCs w:val="28"/>
          <w:rtl/>
          <w14:ligatures w14:val="none"/>
        </w:rPr>
      </w:pPr>
      <w:r w:rsidRPr="00E162AC">
        <w:rPr>
          <w:rFonts w:ascii="Sakkal Majalla" w:eastAsia="Calibri" w:hAnsi="Sakkal Majalla" w:cs="Sakkal Majalla"/>
          <w:color w:val="171717" w:themeColor="background2" w:themeShade="1A"/>
          <w:kern w:val="0"/>
          <w:sz w:val="28"/>
          <w:szCs w:val="28"/>
          <w:rtl/>
          <w14:ligatures w14:val="none"/>
        </w:rPr>
        <w:t xml:space="preserve">الحكومة إحدى مؤسساتها الخدمية المسؤولة عن تقديم كل ما يحتاجه المجتمع للنهوض بالواقع الصحي في البلد نحو الأحسن. </w:t>
      </w:r>
    </w:p>
    <w:p w14:paraId="3EDB2932" w14:textId="77777777" w:rsidR="00FF0C23" w:rsidRPr="00E162AC" w:rsidRDefault="00FF0C23" w:rsidP="00227E7D">
      <w:pPr>
        <w:numPr>
          <w:ilvl w:val="0"/>
          <w:numId w:val="12"/>
        </w:numPr>
        <w:spacing w:before="100" w:beforeAutospacing="1" w:after="100" w:afterAutospacing="1" w:line="360" w:lineRule="auto"/>
        <w:ind w:left="401"/>
        <w:jc w:val="both"/>
        <w:rPr>
          <w:rFonts w:ascii="Sakkal Majalla" w:eastAsia="Calibri" w:hAnsi="Sakkal Majalla" w:cs="Sakkal Majalla"/>
          <w:color w:val="171717" w:themeColor="background2" w:themeShade="1A"/>
          <w:kern w:val="0"/>
          <w:sz w:val="28"/>
          <w:szCs w:val="28"/>
          <w:rtl/>
          <w14:ligatures w14:val="none"/>
        </w:rPr>
      </w:pPr>
      <w:r w:rsidRPr="00E162AC">
        <w:rPr>
          <w:rFonts w:ascii="Sakkal Majalla" w:eastAsia="Calibri" w:hAnsi="Sakkal Majalla" w:cs="Sakkal Majalla"/>
          <w:color w:val="171717" w:themeColor="background2" w:themeShade="1A"/>
          <w:kern w:val="0"/>
          <w:sz w:val="28"/>
          <w:szCs w:val="28"/>
          <w:rtl/>
          <w14:ligatures w14:val="none"/>
        </w:rPr>
        <w:t xml:space="preserve">الإطار الطبي المكان الذي يمارسون فيه أعمالهم ومهامهم الإنسانية. </w:t>
      </w:r>
    </w:p>
    <w:p w14:paraId="78C82E8A" w14:textId="77777777" w:rsidR="00FF0C23" w:rsidRPr="00E162AC" w:rsidRDefault="00FF0C23" w:rsidP="00227E7D">
      <w:pPr>
        <w:numPr>
          <w:ilvl w:val="0"/>
          <w:numId w:val="12"/>
        </w:numPr>
        <w:spacing w:before="100" w:beforeAutospacing="1" w:after="100" w:afterAutospacing="1" w:line="360" w:lineRule="auto"/>
        <w:ind w:left="401"/>
        <w:jc w:val="both"/>
        <w:rPr>
          <w:rFonts w:ascii="Sakkal Majalla" w:eastAsia="Calibri" w:hAnsi="Sakkal Majalla" w:cs="Sakkal Majalla"/>
          <w:color w:val="171717" w:themeColor="background2" w:themeShade="1A"/>
          <w:kern w:val="0"/>
          <w:sz w:val="28"/>
          <w:szCs w:val="28"/>
          <w:rtl/>
          <w14:ligatures w14:val="none"/>
        </w:rPr>
      </w:pPr>
      <w:r w:rsidRPr="00E162AC">
        <w:rPr>
          <w:rFonts w:ascii="Sakkal Majalla" w:eastAsia="Calibri" w:hAnsi="Sakkal Majalla" w:cs="Sakkal Majalla"/>
          <w:color w:val="171717" w:themeColor="background2" w:themeShade="1A"/>
          <w:kern w:val="0"/>
          <w:sz w:val="28"/>
          <w:szCs w:val="28"/>
          <w:rtl/>
          <w14:ligatures w14:val="none"/>
        </w:rPr>
        <w:t xml:space="preserve">. إدارة المؤسسة الصحية: مؤسسة على البيئة المحيطة بها ومتفاعلة مع متغيراتها المختلفة في ضوء ما حدد من أهداف وواجبات مسؤولة عن تنفيذها بشكل كفؤ وفعال. </w:t>
      </w:r>
    </w:p>
    <w:p w14:paraId="32AE59FF" w14:textId="77777777" w:rsidR="00FF0C23" w:rsidRPr="00E162AC" w:rsidRDefault="00FF0C23" w:rsidP="00227E7D">
      <w:pPr>
        <w:numPr>
          <w:ilvl w:val="0"/>
          <w:numId w:val="12"/>
        </w:numPr>
        <w:spacing w:before="100" w:beforeAutospacing="1" w:after="100" w:afterAutospacing="1" w:line="360" w:lineRule="auto"/>
        <w:ind w:left="401"/>
        <w:jc w:val="both"/>
        <w:rPr>
          <w:rFonts w:ascii="Sakkal Majalla" w:eastAsia="Calibri" w:hAnsi="Sakkal Majalla" w:cs="Sakkal Majalla"/>
          <w:color w:val="171717" w:themeColor="background2" w:themeShade="1A"/>
          <w:kern w:val="0"/>
          <w:sz w:val="28"/>
          <w:szCs w:val="28"/>
          <w:rtl/>
          <w14:ligatures w14:val="none"/>
        </w:rPr>
      </w:pPr>
      <w:r w:rsidRPr="00E162AC">
        <w:rPr>
          <w:rFonts w:ascii="Sakkal Majalla" w:eastAsia="Calibri" w:hAnsi="Sakkal Majalla" w:cs="Sakkal Majalla"/>
          <w:color w:val="171717" w:themeColor="background2" w:themeShade="1A"/>
          <w:kern w:val="0"/>
          <w:sz w:val="28"/>
          <w:szCs w:val="28"/>
          <w:rtl/>
          <w14:ligatures w14:val="none"/>
        </w:rPr>
        <w:t xml:space="preserve">شركات الأدوية وباقي المؤسسات المعنية سوق واسع يستوجب إمداده بما يحتاجه من أدوية ومستلزمات طبية. </w:t>
      </w:r>
    </w:p>
    <w:p w14:paraId="65BF5AD5" w14:textId="77777777" w:rsidR="00FF0C23" w:rsidRPr="00E162AC" w:rsidRDefault="00FF0C23" w:rsidP="00227E7D">
      <w:pPr>
        <w:numPr>
          <w:ilvl w:val="0"/>
          <w:numId w:val="12"/>
        </w:numPr>
        <w:spacing w:before="100" w:beforeAutospacing="1" w:after="100" w:afterAutospacing="1" w:line="360" w:lineRule="auto"/>
        <w:ind w:left="401"/>
        <w:jc w:val="both"/>
        <w:rPr>
          <w:rFonts w:ascii="Sakkal Majalla" w:eastAsia="Calibri" w:hAnsi="Sakkal Majalla" w:cs="Sakkal Majalla"/>
          <w:color w:val="171717" w:themeColor="background2" w:themeShade="1A"/>
          <w:kern w:val="0"/>
          <w:sz w:val="28"/>
          <w:szCs w:val="28"/>
          <w:rtl/>
          <w14:ligatures w14:val="none"/>
        </w:rPr>
      </w:pPr>
      <w:r w:rsidRPr="00E162AC">
        <w:rPr>
          <w:rFonts w:ascii="Sakkal Majalla" w:eastAsia="Calibri" w:hAnsi="Sakkal Majalla" w:cs="Sakkal Majalla"/>
          <w:color w:val="171717" w:themeColor="background2" w:themeShade="1A"/>
          <w:kern w:val="0"/>
          <w:sz w:val="28"/>
          <w:szCs w:val="28"/>
          <w:rtl/>
          <w14:ligatures w14:val="none"/>
        </w:rPr>
        <w:lastRenderedPageBreak/>
        <w:t xml:space="preserve">الطلبة والجامعات موقع تدريبي وعملي لإكسابهم المهارة والمعرفة الميدانية الإجراء البحوث والتجارب. </w:t>
      </w:r>
    </w:p>
    <w:p w14:paraId="790C9D5A" w14:textId="77777777" w:rsidR="00FF0C23" w:rsidRPr="00E162AC" w:rsidRDefault="00FF0C23" w:rsidP="00FC13EF">
      <w:pPr>
        <w:spacing w:before="100" w:beforeAutospacing="1" w:after="100" w:afterAutospacing="1" w:line="360" w:lineRule="auto"/>
        <w:ind w:firstLine="720"/>
        <w:jc w:val="both"/>
        <w:rPr>
          <w:rFonts w:ascii="Sakkal Majalla" w:eastAsia="Calibri" w:hAnsi="Sakkal Majalla" w:cs="Sakkal Majalla"/>
          <w:color w:val="171717" w:themeColor="background2" w:themeShade="1A"/>
          <w:kern w:val="0"/>
          <w:sz w:val="28"/>
          <w:szCs w:val="28"/>
          <w:rtl/>
          <w14:ligatures w14:val="none"/>
        </w:rPr>
      </w:pPr>
      <w:r w:rsidRPr="00E162AC">
        <w:rPr>
          <w:rFonts w:ascii="Sakkal Majalla" w:eastAsia="Calibri" w:hAnsi="Sakkal Majalla" w:cs="Sakkal Majalla"/>
          <w:color w:val="171717" w:themeColor="background2" w:themeShade="1A"/>
          <w:kern w:val="0"/>
          <w:sz w:val="28"/>
          <w:szCs w:val="28"/>
          <w:rtl/>
          <w14:ligatures w14:val="none"/>
        </w:rPr>
        <w:t xml:space="preserve">وفي الأخير يمكن تقديم منظمة الصحة العالمية </w:t>
      </w:r>
      <w:proofErr w:type="spellStart"/>
      <w:r w:rsidRPr="00E162AC">
        <w:rPr>
          <w:rFonts w:ascii="Sakkal Majalla" w:eastAsia="Calibri" w:hAnsi="Sakkal Majalla" w:cs="Sakkal Majalla"/>
          <w:color w:val="171717" w:themeColor="background2" w:themeShade="1A"/>
          <w:kern w:val="0"/>
          <w:sz w:val="28"/>
          <w:szCs w:val="28"/>
          <w:rtl/>
          <w14:ligatures w14:val="none"/>
        </w:rPr>
        <w:t>بإعتباره</w:t>
      </w:r>
      <w:proofErr w:type="spellEnd"/>
      <w:r w:rsidRPr="00E162AC">
        <w:rPr>
          <w:rFonts w:ascii="Sakkal Majalla" w:eastAsia="Calibri" w:hAnsi="Sakkal Majalla" w:cs="Sakkal Majalla"/>
          <w:color w:val="171717" w:themeColor="background2" w:themeShade="1A"/>
          <w:kern w:val="0"/>
          <w:sz w:val="28"/>
          <w:szCs w:val="28"/>
          <w:rtl/>
          <w14:ligatures w14:val="none"/>
        </w:rPr>
        <w:t xml:space="preserve"> التعريف الأشمل بين التعريفات </w:t>
      </w:r>
      <w:proofErr w:type="gramStart"/>
      <w:r w:rsidRPr="00E162AC">
        <w:rPr>
          <w:rFonts w:ascii="Sakkal Majalla" w:eastAsia="Calibri" w:hAnsi="Sakkal Majalla" w:cs="Sakkal Majalla"/>
          <w:color w:val="171717" w:themeColor="background2" w:themeShade="1A"/>
          <w:kern w:val="0"/>
          <w:sz w:val="28"/>
          <w:szCs w:val="28"/>
          <w:rtl/>
          <w14:ligatures w14:val="none"/>
        </w:rPr>
        <w:t>السابقة ،</w:t>
      </w:r>
      <w:proofErr w:type="gramEnd"/>
      <w:r w:rsidRPr="00E162AC">
        <w:rPr>
          <w:rFonts w:ascii="Sakkal Majalla" w:eastAsia="Calibri" w:hAnsi="Sakkal Majalla" w:cs="Sakkal Majalla"/>
          <w:color w:val="171717" w:themeColor="background2" w:themeShade="1A"/>
          <w:kern w:val="0"/>
          <w:sz w:val="28"/>
          <w:szCs w:val="28"/>
          <w:rtl/>
          <w14:ligatures w14:val="none"/>
        </w:rPr>
        <w:t xml:space="preserve"> حيث عرفت المؤسسة الصحية على أنها جزء متكامل من النظام الصحي ووظيفتها توفير العناية الصحية الكاملة لجميع أفراد المجتمع، سواء كانت علاجية أو وقائية، كما أنها مركز لتدريب العاملين في الحقل الطبي والصحي وكذلك مركز للأبحاث الطبية والاجتماعية. </w:t>
      </w:r>
    </w:p>
    <w:p w14:paraId="73FD8F30" w14:textId="53300450" w:rsidR="00FF0C23" w:rsidRPr="00E162AC" w:rsidRDefault="00622C29" w:rsidP="00FC13EF">
      <w:pPr>
        <w:spacing w:before="100" w:beforeAutospacing="1" w:after="100" w:afterAutospacing="1" w:line="360" w:lineRule="auto"/>
        <w:jc w:val="both"/>
        <w:rPr>
          <w:rFonts w:ascii="Sakkal Majalla" w:eastAsia="Calibri" w:hAnsi="Sakkal Majalla" w:cs="Sakkal Majalla"/>
          <w:color w:val="171717" w:themeColor="background2" w:themeShade="1A"/>
          <w:kern w:val="0"/>
          <w:sz w:val="28"/>
          <w:szCs w:val="28"/>
          <w:rtl/>
          <w14:ligatures w14:val="none"/>
        </w:rPr>
      </w:pPr>
      <w:r w:rsidRPr="00E162AC">
        <w:rPr>
          <w:rFonts w:ascii="Sakkal Majalla" w:eastAsia="Calibri" w:hAnsi="Sakkal Majalla" w:cs="Sakkal Majalla" w:hint="cs"/>
          <w:color w:val="171717" w:themeColor="background2" w:themeShade="1A"/>
          <w:kern w:val="0"/>
          <w:sz w:val="28"/>
          <w:szCs w:val="28"/>
          <w:rtl/>
          <w14:ligatures w14:val="none"/>
        </w:rPr>
        <w:t xml:space="preserve">2.2.2 </w:t>
      </w:r>
      <w:proofErr w:type="gramStart"/>
      <w:r w:rsidR="00FF0C23" w:rsidRPr="00E162AC">
        <w:rPr>
          <w:rFonts w:ascii="Sakkal Majalla" w:eastAsia="Calibri" w:hAnsi="Sakkal Majalla" w:cs="Sakkal Majalla"/>
          <w:color w:val="171717" w:themeColor="background2" w:themeShade="1A"/>
          <w:kern w:val="0"/>
          <w:sz w:val="28"/>
          <w:szCs w:val="28"/>
          <w:rtl/>
          <w14:ligatures w14:val="none"/>
        </w:rPr>
        <w:t>ثانيا :</w:t>
      </w:r>
      <w:proofErr w:type="gramEnd"/>
      <w:r w:rsidR="00FF0C23" w:rsidRPr="00E162AC">
        <w:rPr>
          <w:rFonts w:ascii="Sakkal Majalla" w:eastAsia="Calibri" w:hAnsi="Sakkal Majalla" w:cs="Sakkal Majalla"/>
          <w:color w:val="171717" w:themeColor="background2" w:themeShade="1A"/>
          <w:kern w:val="0"/>
          <w:sz w:val="28"/>
          <w:szCs w:val="28"/>
          <w:rtl/>
          <w14:ligatures w14:val="none"/>
        </w:rPr>
        <w:t xml:space="preserve"> مفهوم الخدمة الصحية </w:t>
      </w:r>
    </w:p>
    <w:p w14:paraId="616B0A43" w14:textId="4F16FBD0" w:rsidR="00FF0C23" w:rsidRPr="00E162AC" w:rsidRDefault="00FF0C23" w:rsidP="00FC13EF">
      <w:pPr>
        <w:spacing w:before="100" w:beforeAutospacing="1" w:after="100" w:afterAutospacing="1" w:line="360" w:lineRule="auto"/>
        <w:ind w:firstLine="720"/>
        <w:jc w:val="both"/>
        <w:rPr>
          <w:rFonts w:ascii="Sakkal Majalla" w:eastAsia="Calibri" w:hAnsi="Sakkal Majalla" w:cs="Sakkal Majalla"/>
          <w:color w:val="171717" w:themeColor="background2" w:themeShade="1A"/>
          <w:kern w:val="0"/>
          <w:sz w:val="28"/>
          <w:szCs w:val="28"/>
          <w:rtl/>
          <w14:ligatures w14:val="none"/>
        </w:rPr>
      </w:pPr>
      <w:r w:rsidRPr="00E162AC">
        <w:rPr>
          <w:rFonts w:ascii="Sakkal Majalla" w:eastAsia="Calibri" w:hAnsi="Sakkal Majalla" w:cs="Sakkal Majalla"/>
          <w:color w:val="171717" w:themeColor="background2" w:themeShade="1A"/>
          <w:kern w:val="0"/>
          <w:sz w:val="28"/>
          <w:szCs w:val="28"/>
          <w:rtl/>
          <w14:ligatures w14:val="none"/>
        </w:rPr>
        <w:t xml:space="preserve">هي مجموعة من الخدمات التي تهدف علي تحسين صحة الفرد والمجتمع وتشمل الوقاية من الأمراض والإصابات والعلاج الطبي والرعاية الصحية الأساسية والعناية المركزة والعلاج الطبيعي والصحة </w:t>
      </w:r>
      <w:proofErr w:type="gramStart"/>
      <w:r w:rsidRPr="00E162AC">
        <w:rPr>
          <w:rFonts w:ascii="Sakkal Majalla" w:eastAsia="Calibri" w:hAnsi="Sakkal Majalla" w:cs="Sakkal Majalla"/>
          <w:color w:val="171717" w:themeColor="background2" w:themeShade="1A"/>
          <w:kern w:val="0"/>
          <w:sz w:val="28"/>
          <w:szCs w:val="28"/>
          <w:rtl/>
          <w14:ligatures w14:val="none"/>
        </w:rPr>
        <w:t>العامة ،</w:t>
      </w:r>
      <w:proofErr w:type="gramEnd"/>
      <w:r w:rsidRPr="00E162AC">
        <w:rPr>
          <w:rFonts w:ascii="Sakkal Majalla" w:eastAsia="Calibri" w:hAnsi="Sakkal Majalla" w:cs="Sakkal Majalla"/>
          <w:color w:val="171717" w:themeColor="background2" w:themeShade="1A"/>
          <w:kern w:val="0"/>
          <w:sz w:val="28"/>
          <w:szCs w:val="28"/>
          <w:rtl/>
          <w14:ligatures w14:val="none"/>
        </w:rPr>
        <w:t xml:space="preserve"> وغيرها من الخدمات المتخصصة. وتتمثل أهمية الخدمات الصحية في تحسين جودة </w:t>
      </w:r>
      <w:proofErr w:type="gramStart"/>
      <w:r w:rsidRPr="00E162AC">
        <w:rPr>
          <w:rFonts w:ascii="Sakkal Majalla" w:eastAsia="Calibri" w:hAnsi="Sakkal Majalla" w:cs="Sakkal Majalla"/>
          <w:color w:val="171717" w:themeColor="background2" w:themeShade="1A"/>
          <w:kern w:val="0"/>
          <w:sz w:val="28"/>
          <w:szCs w:val="28"/>
          <w:rtl/>
          <w14:ligatures w14:val="none"/>
        </w:rPr>
        <w:t>الحياة ،</w:t>
      </w:r>
      <w:proofErr w:type="gramEnd"/>
      <w:r w:rsidRPr="00E162AC">
        <w:rPr>
          <w:rFonts w:ascii="Sakkal Majalla" w:eastAsia="Calibri" w:hAnsi="Sakkal Majalla" w:cs="Sakkal Majalla"/>
          <w:color w:val="171717" w:themeColor="background2" w:themeShade="1A"/>
          <w:kern w:val="0"/>
          <w:sz w:val="28"/>
          <w:szCs w:val="28"/>
          <w:rtl/>
          <w14:ligatures w14:val="none"/>
        </w:rPr>
        <w:t xml:space="preserve"> وتقليل الوفيات والإعاقة وتحسين التنمية الاجتماعية والاقتصادية</w:t>
      </w:r>
      <w:r w:rsidR="005E36DD" w:rsidRPr="00E162AC">
        <w:rPr>
          <w:rFonts w:ascii="Sakkal Majalla" w:hAnsi="Sakkal Majalla" w:cs="Sakkal Majalla"/>
          <w:color w:val="171717" w:themeColor="background2" w:themeShade="1A"/>
          <w:sz w:val="28"/>
          <w:szCs w:val="28"/>
        </w:rPr>
        <w:t xml:space="preserve"> </w:t>
      </w:r>
      <w:r w:rsidR="005E36DD" w:rsidRPr="00E162AC">
        <w:rPr>
          <w:rFonts w:ascii="Sakkal Majalla" w:eastAsia="Calibri" w:hAnsi="Sakkal Majalla" w:cs="Sakkal Majalla"/>
          <w:color w:val="171717" w:themeColor="background2" w:themeShade="1A"/>
          <w:kern w:val="0"/>
          <w:sz w:val="28"/>
          <w:szCs w:val="28"/>
          <w14:ligatures w14:val="none"/>
        </w:rPr>
        <w:t>(Macpherson et al., 2022)</w:t>
      </w:r>
    </w:p>
    <w:p w14:paraId="6275A6D9" w14:textId="051E9CA6" w:rsidR="00FF0C23" w:rsidRPr="00E162AC" w:rsidRDefault="00622C29" w:rsidP="00622C29">
      <w:pPr>
        <w:spacing w:before="100" w:beforeAutospacing="1" w:after="100" w:afterAutospacing="1" w:line="360" w:lineRule="auto"/>
        <w:jc w:val="both"/>
        <w:outlineLvl w:val="2"/>
        <w:rPr>
          <w:rFonts w:ascii="Sakkal Majalla" w:eastAsia="Calibri" w:hAnsi="Sakkal Majalla" w:cs="Sakkal Majalla"/>
          <w:b/>
          <w:bCs/>
          <w:color w:val="171717" w:themeColor="background2" w:themeShade="1A"/>
          <w:kern w:val="0"/>
          <w:sz w:val="32"/>
          <w:szCs w:val="32"/>
          <w:rtl/>
          <w14:ligatures w14:val="none"/>
        </w:rPr>
      </w:pPr>
      <w:bookmarkStart w:id="50" w:name="_Toc191784661"/>
      <w:r w:rsidRPr="00E162AC">
        <w:rPr>
          <w:rFonts w:ascii="Sakkal Majalla" w:eastAsia="Calibri" w:hAnsi="Sakkal Majalla" w:cs="Sakkal Majalla" w:hint="cs"/>
          <w:b/>
          <w:bCs/>
          <w:color w:val="171717" w:themeColor="background2" w:themeShade="1A"/>
          <w:kern w:val="0"/>
          <w:sz w:val="32"/>
          <w:szCs w:val="32"/>
          <w:rtl/>
          <w14:ligatures w14:val="none"/>
        </w:rPr>
        <w:t xml:space="preserve">3.2.2 </w:t>
      </w:r>
      <w:proofErr w:type="gramStart"/>
      <w:r w:rsidR="00FF0C23" w:rsidRPr="00E162AC">
        <w:rPr>
          <w:rFonts w:ascii="Sakkal Majalla" w:eastAsia="Calibri" w:hAnsi="Sakkal Majalla" w:cs="Sakkal Majalla"/>
          <w:b/>
          <w:bCs/>
          <w:color w:val="171717" w:themeColor="background2" w:themeShade="1A"/>
          <w:kern w:val="0"/>
          <w:sz w:val="32"/>
          <w:szCs w:val="32"/>
          <w:rtl/>
          <w14:ligatures w14:val="none"/>
        </w:rPr>
        <w:t>ثالثا :</w:t>
      </w:r>
      <w:proofErr w:type="gramEnd"/>
      <w:r w:rsidR="00FF0C23" w:rsidRPr="00E162AC">
        <w:rPr>
          <w:rFonts w:ascii="Sakkal Majalla" w:eastAsia="Calibri" w:hAnsi="Sakkal Majalla" w:cs="Sakkal Majalla"/>
          <w:b/>
          <w:bCs/>
          <w:color w:val="171717" w:themeColor="background2" w:themeShade="1A"/>
          <w:kern w:val="0"/>
          <w:sz w:val="32"/>
          <w:szCs w:val="32"/>
          <w:rtl/>
          <w14:ligatures w14:val="none"/>
        </w:rPr>
        <w:t xml:space="preserve"> أنواع الخدمة الصحية</w:t>
      </w:r>
      <w:bookmarkEnd w:id="50"/>
      <w:r w:rsidR="00FF0C23" w:rsidRPr="00E162AC">
        <w:rPr>
          <w:rFonts w:ascii="Sakkal Majalla" w:eastAsia="Calibri" w:hAnsi="Sakkal Majalla" w:cs="Sakkal Majalla"/>
          <w:b/>
          <w:bCs/>
          <w:color w:val="171717" w:themeColor="background2" w:themeShade="1A"/>
          <w:kern w:val="0"/>
          <w:sz w:val="32"/>
          <w:szCs w:val="32"/>
          <w:rtl/>
          <w14:ligatures w14:val="none"/>
        </w:rPr>
        <w:t xml:space="preserve"> </w:t>
      </w:r>
    </w:p>
    <w:p w14:paraId="568EABFF" w14:textId="5757D399" w:rsidR="00FF0C23" w:rsidRPr="00E162AC" w:rsidRDefault="00FF0C23" w:rsidP="00FC13EF">
      <w:pPr>
        <w:spacing w:before="100" w:beforeAutospacing="1" w:after="100" w:afterAutospacing="1" w:line="360" w:lineRule="auto"/>
        <w:ind w:firstLine="720"/>
        <w:jc w:val="both"/>
        <w:rPr>
          <w:rFonts w:ascii="Sakkal Majalla" w:eastAsia="Calibri" w:hAnsi="Sakkal Majalla" w:cs="Sakkal Majalla"/>
          <w:color w:val="171717" w:themeColor="background2" w:themeShade="1A"/>
          <w:kern w:val="0"/>
          <w:sz w:val="28"/>
          <w:szCs w:val="28"/>
          <w:rtl/>
          <w14:ligatures w14:val="none"/>
        </w:rPr>
      </w:pPr>
      <w:r w:rsidRPr="00E162AC">
        <w:rPr>
          <w:rFonts w:ascii="Sakkal Majalla" w:eastAsia="Calibri" w:hAnsi="Sakkal Majalla" w:cs="Sakkal Majalla"/>
          <w:color w:val="171717" w:themeColor="background2" w:themeShade="1A"/>
          <w:kern w:val="0"/>
          <w:sz w:val="28"/>
          <w:szCs w:val="28"/>
          <w:rtl/>
          <w14:ligatures w14:val="none"/>
        </w:rPr>
        <w:t>تم الإشارة إلى أنواع الخدمات الصحية على موقع منظمة الصحة العالمية (</w:t>
      </w:r>
      <w:r w:rsidRPr="00E162AC">
        <w:rPr>
          <w:rFonts w:ascii="Sakkal Majalla" w:eastAsia="Calibri" w:hAnsi="Sakkal Majalla" w:cs="Sakkal Majalla"/>
          <w:color w:val="171717" w:themeColor="background2" w:themeShade="1A"/>
          <w:kern w:val="0"/>
          <w:sz w:val="28"/>
          <w:szCs w:val="28"/>
          <w:rtl/>
          <w:lang w:bidi="fa-IR"/>
          <w14:ligatures w14:val="none"/>
        </w:rPr>
        <w:t xml:space="preserve">2021) </w:t>
      </w:r>
      <w:r w:rsidRPr="00E162AC">
        <w:rPr>
          <w:rFonts w:ascii="Sakkal Majalla" w:eastAsia="Calibri" w:hAnsi="Sakkal Majalla" w:cs="Sakkal Majalla"/>
          <w:color w:val="171717" w:themeColor="background2" w:themeShade="1A"/>
          <w:kern w:val="0"/>
          <w:sz w:val="28"/>
          <w:szCs w:val="28"/>
          <w:rtl/>
          <w14:ligatures w14:val="none"/>
        </w:rPr>
        <w:t>وذكرت العديد من الخدمات الصحية المتاحة للفرد والمجتمع، وفيما يلي بعض أنواع الخدمات الصحية</w:t>
      </w:r>
      <w:r w:rsidR="005E36DD" w:rsidRPr="00E162AC">
        <w:rPr>
          <w:rFonts w:ascii="Sakkal Majalla" w:hAnsi="Sakkal Majalla" w:cs="Sakkal Majalla"/>
          <w:color w:val="171717" w:themeColor="background2" w:themeShade="1A"/>
          <w:sz w:val="28"/>
          <w:szCs w:val="28"/>
        </w:rPr>
        <w:t xml:space="preserve"> </w:t>
      </w:r>
      <w:r w:rsidR="005E36DD" w:rsidRPr="00E162AC">
        <w:rPr>
          <w:rFonts w:ascii="Sakkal Majalla" w:eastAsia="Calibri" w:hAnsi="Sakkal Majalla" w:cs="Sakkal Majalla"/>
          <w:color w:val="171717" w:themeColor="background2" w:themeShade="1A"/>
          <w:kern w:val="0"/>
          <w:sz w:val="28"/>
          <w:szCs w:val="28"/>
          <w14:ligatures w14:val="none"/>
        </w:rPr>
        <w:t xml:space="preserve">(Bellio &amp; </w:t>
      </w:r>
      <w:proofErr w:type="spellStart"/>
      <w:r w:rsidR="005E36DD" w:rsidRPr="00E162AC">
        <w:rPr>
          <w:rFonts w:ascii="Sakkal Majalla" w:eastAsia="Calibri" w:hAnsi="Sakkal Majalla" w:cs="Sakkal Majalla"/>
          <w:color w:val="171717" w:themeColor="background2" w:themeShade="1A"/>
          <w:kern w:val="0"/>
          <w:sz w:val="28"/>
          <w:szCs w:val="28"/>
          <w14:ligatures w14:val="none"/>
        </w:rPr>
        <w:t>Buccoliero</w:t>
      </w:r>
      <w:proofErr w:type="spellEnd"/>
      <w:r w:rsidR="005E36DD" w:rsidRPr="00E162AC">
        <w:rPr>
          <w:rFonts w:ascii="Sakkal Majalla" w:eastAsia="Calibri" w:hAnsi="Sakkal Majalla" w:cs="Sakkal Majalla"/>
          <w:color w:val="171717" w:themeColor="background2" w:themeShade="1A"/>
          <w:kern w:val="0"/>
          <w:sz w:val="28"/>
          <w:szCs w:val="28"/>
          <w14:ligatures w14:val="none"/>
        </w:rPr>
        <w:t>, 2021)</w:t>
      </w:r>
      <w:r w:rsidRPr="00E162AC">
        <w:rPr>
          <w:rFonts w:ascii="Sakkal Majalla" w:eastAsia="Calibri" w:hAnsi="Sakkal Majalla" w:cs="Sakkal Majalla"/>
          <w:color w:val="171717" w:themeColor="background2" w:themeShade="1A"/>
          <w:kern w:val="0"/>
          <w:sz w:val="28"/>
          <w:szCs w:val="28"/>
          <w:rtl/>
          <w14:ligatures w14:val="none"/>
        </w:rPr>
        <w:t xml:space="preserve">. </w:t>
      </w:r>
    </w:p>
    <w:p w14:paraId="3A693552" w14:textId="77777777" w:rsidR="00FF0C23" w:rsidRPr="00E162AC" w:rsidRDefault="00FF0C23" w:rsidP="00227E7D">
      <w:pPr>
        <w:numPr>
          <w:ilvl w:val="0"/>
          <w:numId w:val="13"/>
        </w:numPr>
        <w:spacing w:before="100" w:beforeAutospacing="1" w:after="100" w:afterAutospacing="1" w:line="360" w:lineRule="auto"/>
        <w:ind w:left="401"/>
        <w:jc w:val="both"/>
        <w:rPr>
          <w:rFonts w:ascii="Sakkal Majalla" w:eastAsia="Calibri" w:hAnsi="Sakkal Majalla" w:cs="Sakkal Majalla"/>
          <w:color w:val="171717" w:themeColor="background2" w:themeShade="1A"/>
          <w:kern w:val="0"/>
          <w:sz w:val="28"/>
          <w:szCs w:val="28"/>
          <w:rtl/>
          <w14:ligatures w14:val="none"/>
        </w:rPr>
      </w:pPr>
      <w:r w:rsidRPr="00E162AC">
        <w:rPr>
          <w:rFonts w:ascii="Sakkal Majalla" w:eastAsia="Calibri" w:hAnsi="Sakkal Majalla" w:cs="Sakkal Majalla"/>
          <w:color w:val="171717" w:themeColor="background2" w:themeShade="1A"/>
          <w:kern w:val="0"/>
          <w:sz w:val="28"/>
          <w:szCs w:val="28"/>
          <w:rtl/>
          <w14:ligatures w14:val="none"/>
        </w:rPr>
        <w:t xml:space="preserve">الخدمات العلاجية وتشمل الخدمات التي تهدف إلى علاج الأمراض والإصابات وتحسين الصحة العامة، وتشمل هذه الخدمات العلاجية الطبية والتمريضية </w:t>
      </w:r>
      <w:proofErr w:type="gramStart"/>
      <w:r w:rsidRPr="00E162AC">
        <w:rPr>
          <w:rFonts w:ascii="Sakkal Majalla" w:eastAsia="Calibri" w:hAnsi="Sakkal Majalla" w:cs="Sakkal Majalla"/>
          <w:color w:val="171717" w:themeColor="background2" w:themeShade="1A"/>
          <w:kern w:val="0"/>
          <w:sz w:val="28"/>
          <w:szCs w:val="28"/>
          <w:rtl/>
          <w14:ligatures w14:val="none"/>
        </w:rPr>
        <w:t>و الصيدلانية</w:t>
      </w:r>
      <w:proofErr w:type="gramEnd"/>
      <w:r w:rsidRPr="00E162AC">
        <w:rPr>
          <w:rFonts w:ascii="Sakkal Majalla" w:eastAsia="Calibri" w:hAnsi="Sakkal Majalla" w:cs="Sakkal Majalla"/>
          <w:color w:val="171717" w:themeColor="background2" w:themeShade="1A"/>
          <w:kern w:val="0"/>
          <w:sz w:val="28"/>
          <w:szCs w:val="28"/>
          <w:rtl/>
          <w14:ligatures w14:val="none"/>
        </w:rPr>
        <w:t xml:space="preserve">. </w:t>
      </w:r>
    </w:p>
    <w:p w14:paraId="712F62E7" w14:textId="77777777" w:rsidR="00FF0C23" w:rsidRPr="00E162AC" w:rsidRDefault="00FF0C23" w:rsidP="00227E7D">
      <w:pPr>
        <w:numPr>
          <w:ilvl w:val="0"/>
          <w:numId w:val="13"/>
        </w:numPr>
        <w:spacing w:before="100" w:beforeAutospacing="1" w:after="100" w:afterAutospacing="1" w:line="360" w:lineRule="auto"/>
        <w:ind w:left="401"/>
        <w:jc w:val="both"/>
        <w:rPr>
          <w:rFonts w:ascii="Sakkal Majalla" w:eastAsia="Calibri" w:hAnsi="Sakkal Majalla" w:cs="Sakkal Majalla"/>
          <w:color w:val="171717" w:themeColor="background2" w:themeShade="1A"/>
          <w:kern w:val="0"/>
          <w:sz w:val="28"/>
          <w:szCs w:val="28"/>
          <w:rtl/>
          <w14:ligatures w14:val="none"/>
        </w:rPr>
      </w:pPr>
      <w:r w:rsidRPr="00E162AC">
        <w:rPr>
          <w:rFonts w:ascii="Sakkal Majalla" w:eastAsia="Calibri" w:hAnsi="Sakkal Majalla" w:cs="Sakkal Majalla"/>
          <w:color w:val="171717" w:themeColor="background2" w:themeShade="1A"/>
          <w:kern w:val="0"/>
          <w:sz w:val="28"/>
          <w:szCs w:val="28"/>
          <w:rtl/>
          <w14:ligatures w14:val="none"/>
        </w:rPr>
        <w:t xml:space="preserve">الخدمات الوقائية وتشمل الخدمات التي تهدف إلى الوقاية الأمراض والإصابات وتحسين الصحة العامة، وتشمل هذه الخدمات التطعيمات وفحوصات الكشف المبكر والتثقيف الصحي. </w:t>
      </w:r>
    </w:p>
    <w:p w14:paraId="41F22923" w14:textId="77777777" w:rsidR="00FF0C23" w:rsidRPr="00E162AC" w:rsidRDefault="00FF0C23" w:rsidP="00227E7D">
      <w:pPr>
        <w:numPr>
          <w:ilvl w:val="0"/>
          <w:numId w:val="13"/>
        </w:numPr>
        <w:spacing w:before="100" w:beforeAutospacing="1" w:after="100" w:afterAutospacing="1" w:line="360" w:lineRule="auto"/>
        <w:ind w:left="401"/>
        <w:jc w:val="both"/>
        <w:rPr>
          <w:rFonts w:ascii="Sakkal Majalla" w:eastAsia="Calibri" w:hAnsi="Sakkal Majalla" w:cs="Sakkal Majalla"/>
          <w:color w:val="171717" w:themeColor="background2" w:themeShade="1A"/>
          <w:kern w:val="0"/>
          <w:sz w:val="28"/>
          <w:szCs w:val="28"/>
          <w:rtl/>
          <w14:ligatures w14:val="none"/>
        </w:rPr>
      </w:pPr>
      <w:r w:rsidRPr="00E162AC">
        <w:rPr>
          <w:rFonts w:ascii="Sakkal Majalla" w:eastAsia="Calibri" w:hAnsi="Sakkal Majalla" w:cs="Sakkal Majalla"/>
          <w:color w:val="171717" w:themeColor="background2" w:themeShade="1A"/>
          <w:kern w:val="0"/>
          <w:sz w:val="28"/>
          <w:szCs w:val="28"/>
          <w:rtl/>
          <w14:ligatures w14:val="none"/>
        </w:rPr>
        <w:t xml:space="preserve">الخدمات النفسية والاجتماعية وتشمل الخدمات التي تهدف إلى تقديم الدعم النفسي والاجتماعي للفرد والمجتمع، وتشمل هذه الخدمات الاستشارات النفسية والاجتماعية والدعم النفسي والتوعية الصحية. </w:t>
      </w:r>
    </w:p>
    <w:p w14:paraId="0220E8E1" w14:textId="77777777" w:rsidR="00FF0C23" w:rsidRPr="00E162AC" w:rsidRDefault="00FF0C23" w:rsidP="00227E7D">
      <w:pPr>
        <w:numPr>
          <w:ilvl w:val="0"/>
          <w:numId w:val="13"/>
        </w:numPr>
        <w:spacing w:before="100" w:beforeAutospacing="1" w:after="100" w:afterAutospacing="1" w:line="360" w:lineRule="auto"/>
        <w:ind w:left="401"/>
        <w:jc w:val="both"/>
        <w:rPr>
          <w:rFonts w:ascii="Sakkal Majalla" w:eastAsia="Calibri" w:hAnsi="Sakkal Majalla" w:cs="Sakkal Majalla"/>
          <w:color w:val="171717" w:themeColor="background2" w:themeShade="1A"/>
          <w:kern w:val="0"/>
          <w:sz w:val="28"/>
          <w:szCs w:val="28"/>
          <w:rtl/>
          <w14:ligatures w14:val="none"/>
        </w:rPr>
      </w:pPr>
      <w:r w:rsidRPr="00E162AC">
        <w:rPr>
          <w:rFonts w:ascii="Sakkal Majalla" w:eastAsia="Calibri" w:hAnsi="Sakkal Majalla" w:cs="Sakkal Majalla"/>
          <w:color w:val="171717" w:themeColor="background2" w:themeShade="1A"/>
          <w:kern w:val="0"/>
          <w:sz w:val="28"/>
          <w:szCs w:val="28"/>
          <w:rtl/>
          <w14:ligatures w14:val="none"/>
        </w:rPr>
        <w:lastRenderedPageBreak/>
        <w:t xml:space="preserve">الخدمات الطبية البديلة: وتشمل الخدمات التي تستخدم أساليب طبية بديلة عن الطرق التقليدية، وتشمل هذه الخدمات العلاج بالأعشاب والعلاج بالتدليك. </w:t>
      </w:r>
    </w:p>
    <w:p w14:paraId="4392A5F4" w14:textId="77777777" w:rsidR="00FF0C23" w:rsidRPr="00E162AC" w:rsidRDefault="00FF0C23" w:rsidP="00622C29">
      <w:pPr>
        <w:spacing w:before="100" w:beforeAutospacing="1" w:after="100" w:afterAutospacing="1" w:line="360" w:lineRule="auto"/>
        <w:ind w:firstLine="706"/>
        <w:jc w:val="both"/>
        <w:rPr>
          <w:rFonts w:ascii="Sakkal Majalla" w:eastAsia="Calibri" w:hAnsi="Sakkal Majalla" w:cs="Sakkal Majalla"/>
          <w:b/>
          <w:bCs/>
          <w:color w:val="171717" w:themeColor="background2" w:themeShade="1A"/>
          <w:kern w:val="0"/>
          <w:sz w:val="28"/>
          <w:szCs w:val="28"/>
          <w:rtl/>
          <w14:ligatures w14:val="none"/>
        </w:rPr>
      </w:pPr>
      <w:r w:rsidRPr="00E162AC">
        <w:rPr>
          <w:rFonts w:ascii="Sakkal Majalla" w:eastAsia="Calibri" w:hAnsi="Sakkal Majalla" w:cs="Sakkal Majalla"/>
          <w:b/>
          <w:bCs/>
          <w:color w:val="171717" w:themeColor="background2" w:themeShade="1A"/>
          <w:kern w:val="0"/>
          <w:sz w:val="28"/>
          <w:szCs w:val="28"/>
          <w:rtl/>
          <w14:ligatures w14:val="none"/>
        </w:rPr>
        <w:t xml:space="preserve">بينما تقسم طرق البحث في الخدمات الصحية " إلى قسمين: </w:t>
      </w:r>
    </w:p>
    <w:p w14:paraId="6BF54D8B" w14:textId="77777777" w:rsidR="00FF0C23" w:rsidRPr="00E162AC" w:rsidRDefault="00FF0C23" w:rsidP="00227E7D">
      <w:pPr>
        <w:numPr>
          <w:ilvl w:val="0"/>
          <w:numId w:val="14"/>
        </w:numPr>
        <w:spacing w:before="100" w:beforeAutospacing="1" w:after="100" w:afterAutospacing="1" w:line="360" w:lineRule="auto"/>
        <w:ind w:left="423"/>
        <w:jc w:val="both"/>
        <w:rPr>
          <w:rFonts w:ascii="Sakkal Majalla" w:eastAsia="Calibri" w:hAnsi="Sakkal Majalla" w:cs="Sakkal Majalla"/>
          <w:color w:val="171717" w:themeColor="background2" w:themeShade="1A"/>
          <w:kern w:val="0"/>
          <w:sz w:val="28"/>
          <w:szCs w:val="28"/>
          <w:rtl/>
          <w14:ligatures w14:val="none"/>
        </w:rPr>
      </w:pPr>
      <w:r w:rsidRPr="00E162AC">
        <w:rPr>
          <w:rFonts w:ascii="Sakkal Majalla" w:eastAsia="Calibri" w:hAnsi="Sakkal Majalla" w:cs="Sakkal Majalla"/>
          <w:color w:val="171717" w:themeColor="background2" w:themeShade="1A"/>
          <w:kern w:val="0"/>
          <w:sz w:val="28"/>
          <w:szCs w:val="28"/>
          <w:rtl/>
          <w14:ligatures w14:val="none"/>
        </w:rPr>
        <w:t xml:space="preserve">الخدمات الأساسية </w:t>
      </w:r>
    </w:p>
    <w:p w14:paraId="3CACBE6A" w14:textId="77777777" w:rsidR="00FF0C23" w:rsidRPr="00E162AC" w:rsidRDefault="00FF0C23" w:rsidP="00227E7D">
      <w:pPr>
        <w:numPr>
          <w:ilvl w:val="0"/>
          <w:numId w:val="14"/>
        </w:numPr>
        <w:spacing w:before="100" w:beforeAutospacing="1" w:after="100" w:afterAutospacing="1" w:line="360" w:lineRule="auto"/>
        <w:ind w:left="423"/>
        <w:jc w:val="both"/>
        <w:rPr>
          <w:rFonts w:ascii="Sakkal Majalla" w:eastAsia="Calibri" w:hAnsi="Sakkal Majalla" w:cs="Sakkal Majalla"/>
          <w:color w:val="171717" w:themeColor="background2" w:themeShade="1A"/>
          <w:kern w:val="0"/>
          <w:sz w:val="28"/>
          <w:szCs w:val="28"/>
          <w:rtl/>
          <w14:ligatures w14:val="none"/>
        </w:rPr>
      </w:pPr>
      <w:r w:rsidRPr="00E162AC">
        <w:rPr>
          <w:rFonts w:ascii="Sakkal Majalla" w:eastAsia="Calibri" w:hAnsi="Sakkal Majalla" w:cs="Sakkal Majalla"/>
          <w:color w:val="171717" w:themeColor="background2" w:themeShade="1A"/>
          <w:kern w:val="0"/>
          <w:sz w:val="28"/>
          <w:szCs w:val="28"/>
          <w:rtl/>
          <w14:ligatures w14:val="none"/>
        </w:rPr>
        <w:t xml:space="preserve">الخدمات الاختيارية </w:t>
      </w:r>
    </w:p>
    <w:p w14:paraId="4A11B828" w14:textId="77777777" w:rsidR="00FF0C23" w:rsidRPr="00E162AC" w:rsidRDefault="00FF0C23" w:rsidP="00FC13EF">
      <w:pPr>
        <w:spacing w:before="100" w:beforeAutospacing="1" w:after="100" w:afterAutospacing="1" w:line="360" w:lineRule="auto"/>
        <w:jc w:val="both"/>
        <w:rPr>
          <w:rFonts w:ascii="Sakkal Majalla" w:eastAsia="Calibri" w:hAnsi="Sakkal Majalla" w:cs="Sakkal Majalla"/>
          <w:b/>
          <w:bCs/>
          <w:color w:val="171717" w:themeColor="background2" w:themeShade="1A"/>
          <w:kern w:val="0"/>
          <w:sz w:val="28"/>
          <w:szCs w:val="28"/>
          <w:rtl/>
          <w14:ligatures w14:val="none"/>
        </w:rPr>
      </w:pPr>
      <w:r w:rsidRPr="00E162AC">
        <w:rPr>
          <w:rFonts w:ascii="Sakkal Majalla" w:eastAsia="Calibri" w:hAnsi="Sakkal Majalla" w:cs="Sakkal Majalla"/>
          <w:b/>
          <w:bCs/>
          <w:color w:val="171717" w:themeColor="background2" w:themeShade="1A"/>
          <w:kern w:val="0"/>
          <w:sz w:val="28"/>
          <w:szCs w:val="28"/>
          <w:rtl/>
          <w14:ligatures w14:val="none"/>
        </w:rPr>
        <w:t xml:space="preserve">أ- الخدمات الصحية الأساسية: </w:t>
      </w:r>
    </w:p>
    <w:p w14:paraId="24D2B398" w14:textId="43831A1A" w:rsidR="00FF0C23" w:rsidRPr="00E162AC" w:rsidRDefault="00FF0C23" w:rsidP="00FC13EF">
      <w:pPr>
        <w:spacing w:before="100" w:beforeAutospacing="1" w:after="100" w:afterAutospacing="1" w:line="360" w:lineRule="auto"/>
        <w:ind w:firstLine="720"/>
        <w:jc w:val="both"/>
        <w:rPr>
          <w:rFonts w:ascii="Sakkal Majalla" w:eastAsia="Calibri" w:hAnsi="Sakkal Majalla" w:cs="Sakkal Majalla"/>
          <w:color w:val="171717" w:themeColor="background2" w:themeShade="1A"/>
          <w:kern w:val="0"/>
          <w:sz w:val="28"/>
          <w:szCs w:val="28"/>
          <w:rtl/>
          <w14:ligatures w14:val="none"/>
        </w:rPr>
      </w:pPr>
      <w:r w:rsidRPr="00E162AC">
        <w:rPr>
          <w:rFonts w:ascii="Sakkal Majalla" w:eastAsia="Calibri" w:hAnsi="Sakkal Majalla" w:cs="Sakkal Majalla"/>
          <w:color w:val="171717" w:themeColor="background2" w:themeShade="1A"/>
          <w:kern w:val="0"/>
          <w:sz w:val="28"/>
          <w:szCs w:val="28"/>
          <w:rtl/>
          <w14:ligatures w14:val="none"/>
        </w:rPr>
        <w:t>ومن بين الخدمات الأساسية التي تعتبر ضرورية لتحقيق العدالة الصحية وتحسين جودة الخدمات الصحية</w:t>
      </w:r>
      <w:r w:rsidR="005E36DD" w:rsidRPr="00E162AC">
        <w:rPr>
          <w:rFonts w:ascii="Sakkal Majalla" w:hAnsi="Sakkal Majalla" w:cs="Sakkal Majalla"/>
          <w:color w:val="171717" w:themeColor="background2" w:themeShade="1A"/>
          <w:sz w:val="28"/>
          <w:szCs w:val="28"/>
        </w:rPr>
        <w:t xml:space="preserve"> </w:t>
      </w:r>
      <w:r w:rsidR="005E36DD" w:rsidRPr="00E162AC">
        <w:rPr>
          <w:rFonts w:ascii="Sakkal Majalla" w:eastAsia="Calibri" w:hAnsi="Sakkal Majalla" w:cs="Sakkal Majalla"/>
          <w:color w:val="171717" w:themeColor="background2" w:themeShade="1A"/>
          <w:kern w:val="0"/>
          <w:sz w:val="28"/>
          <w:szCs w:val="28"/>
          <w14:ligatures w14:val="none"/>
        </w:rPr>
        <w:t>(Akinwale &amp; George, 2023)</w:t>
      </w:r>
      <w:r w:rsidRPr="00E162AC">
        <w:rPr>
          <w:rFonts w:ascii="Sakkal Majalla" w:eastAsia="Calibri" w:hAnsi="Sakkal Majalla" w:cs="Sakkal Majalla"/>
          <w:color w:val="171717" w:themeColor="background2" w:themeShade="1A"/>
          <w:kern w:val="0"/>
          <w:sz w:val="28"/>
          <w:szCs w:val="28"/>
          <w:rtl/>
          <w14:ligatures w14:val="none"/>
        </w:rPr>
        <w:t xml:space="preserve">: </w:t>
      </w:r>
    </w:p>
    <w:p w14:paraId="4240989F" w14:textId="77777777" w:rsidR="00FF0C23" w:rsidRPr="00E162AC" w:rsidRDefault="00FF0C23" w:rsidP="00227E7D">
      <w:pPr>
        <w:numPr>
          <w:ilvl w:val="0"/>
          <w:numId w:val="15"/>
        </w:numPr>
        <w:spacing w:before="100" w:beforeAutospacing="1" w:after="100" w:afterAutospacing="1" w:line="360" w:lineRule="auto"/>
        <w:ind w:left="401"/>
        <w:jc w:val="both"/>
        <w:rPr>
          <w:rFonts w:ascii="Sakkal Majalla" w:eastAsia="Calibri" w:hAnsi="Sakkal Majalla" w:cs="Sakkal Majalla"/>
          <w:color w:val="171717" w:themeColor="background2" w:themeShade="1A"/>
          <w:kern w:val="0"/>
          <w:sz w:val="28"/>
          <w:szCs w:val="28"/>
          <w:rtl/>
          <w14:ligatures w14:val="none"/>
        </w:rPr>
      </w:pPr>
      <w:r w:rsidRPr="00E162AC">
        <w:rPr>
          <w:rFonts w:ascii="Sakkal Majalla" w:eastAsia="Calibri" w:hAnsi="Sakkal Majalla" w:cs="Sakkal Majalla"/>
          <w:color w:val="171717" w:themeColor="background2" w:themeShade="1A"/>
          <w:kern w:val="0"/>
          <w:sz w:val="28"/>
          <w:szCs w:val="28"/>
          <w:rtl/>
          <w14:ligatures w14:val="none"/>
        </w:rPr>
        <w:t xml:space="preserve">خدمات الرعاية الصحية الأولية وتشمل الخدمات الطبية والتمريضية والصيدلانية والتثقيف الصحي، وتعتبر هذه الخدمات أساسية لتحقيق العدالة الصحية وتوفير الخدمات الصحية للجميع. </w:t>
      </w:r>
    </w:p>
    <w:p w14:paraId="432BF3C3" w14:textId="77777777" w:rsidR="00FF0C23" w:rsidRPr="00E162AC" w:rsidRDefault="00FF0C23" w:rsidP="00227E7D">
      <w:pPr>
        <w:numPr>
          <w:ilvl w:val="0"/>
          <w:numId w:val="15"/>
        </w:numPr>
        <w:spacing w:before="100" w:beforeAutospacing="1" w:after="100" w:afterAutospacing="1" w:line="360" w:lineRule="auto"/>
        <w:ind w:left="401"/>
        <w:jc w:val="both"/>
        <w:rPr>
          <w:rFonts w:ascii="Sakkal Majalla" w:eastAsia="Calibri" w:hAnsi="Sakkal Majalla" w:cs="Sakkal Majalla"/>
          <w:color w:val="171717" w:themeColor="background2" w:themeShade="1A"/>
          <w:kern w:val="0"/>
          <w:sz w:val="28"/>
          <w:szCs w:val="28"/>
          <w:rtl/>
          <w14:ligatures w14:val="none"/>
        </w:rPr>
      </w:pPr>
      <w:r w:rsidRPr="00E162AC">
        <w:rPr>
          <w:rFonts w:ascii="Sakkal Majalla" w:eastAsia="Calibri" w:hAnsi="Sakkal Majalla" w:cs="Sakkal Majalla"/>
          <w:color w:val="171717" w:themeColor="background2" w:themeShade="1A"/>
          <w:kern w:val="0"/>
          <w:sz w:val="28"/>
          <w:szCs w:val="28"/>
          <w:rtl/>
          <w14:ligatures w14:val="none"/>
        </w:rPr>
        <w:t xml:space="preserve">خدمات الطوارئ الصحية وتشمل الخدمات التي تقدم في حالات الطوارئ الصحية والإصابات الحادة، وتتضمن هذه الخدمات الإسعافات الأولية والعلاج الطبي الضروري </w:t>
      </w:r>
    </w:p>
    <w:p w14:paraId="08335E2E" w14:textId="77777777" w:rsidR="00FF0C23" w:rsidRPr="00E162AC" w:rsidRDefault="00FF0C23" w:rsidP="00227E7D">
      <w:pPr>
        <w:numPr>
          <w:ilvl w:val="0"/>
          <w:numId w:val="15"/>
        </w:numPr>
        <w:spacing w:before="100" w:beforeAutospacing="1" w:after="100" w:afterAutospacing="1" w:line="360" w:lineRule="auto"/>
        <w:ind w:left="401"/>
        <w:jc w:val="both"/>
        <w:rPr>
          <w:rFonts w:ascii="Sakkal Majalla" w:eastAsia="Calibri" w:hAnsi="Sakkal Majalla" w:cs="Sakkal Majalla"/>
          <w:color w:val="171717" w:themeColor="background2" w:themeShade="1A"/>
          <w:kern w:val="0"/>
          <w:sz w:val="28"/>
          <w:szCs w:val="28"/>
          <w14:ligatures w14:val="none"/>
        </w:rPr>
      </w:pPr>
      <w:r w:rsidRPr="00E162AC">
        <w:rPr>
          <w:rFonts w:ascii="Sakkal Majalla" w:eastAsia="Calibri" w:hAnsi="Sakkal Majalla" w:cs="Sakkal Majalla"/>
          <w:color w:val="171717" w:themeColor="background2" w:themeShade="1A"/>
          <w:kern w:val="0"/>
          <w:sz w:val="28"/>
          <w:szCs w:val="28"/>
          <w:rtl/>
          <w14:ligatures w14:val="none"/>
        </w:rPr>
        <w:t>خدمات الرعاية الصحية للأم والطفل وتشمل الخدمات الصحية التي تهتم بصحة الأم والطفل وتشمل الرعاية الصحية خلال فترة الحمل والولادة ورعاية الأطفال والتثقيف الصحي والتطعيمات.</w:t>
      </w:r>
    </w:p>
    <w:p w14:paraId="35B0B220" w14:textId="77777777" w:rsidR="00FF0C23" w:rsidRPr="00E162AC" w:rsidRDefault="00FF0C23" w:rsidP="00227E7D">
      <w:pPr>
        <w:numPr>
          <w:ilvl w:val="0"/>
          <w:numId w:val="15"/>
        </w:numPr>
        <w:spacing w:before="100" w:beforeAutospacing="1" w:after="100" w:afterAutospacing="1" w:line="360" w:lineRule="auto"/>
        <w:ind w:left="401"/>
        <w:jc w:val="both"/>
        <w:rPr>
          <w:rFonts w:ascii="Sakkal Majalla" w:eastAsia="Calibri" w:hAnsi="Sakkal Majalla" w:cs="Sakkal Majalla"/>
          <w:color w:val="171717" w:themeColor="background2" w:themeShade="1A"/>
          <w:kern w:val="0"/>
          <w:sz w:val="28"/>
          <w:szCs w:val="28"/>
          <w:rtl/>
          <w14:ligatures w14:val="none"/>
        </w:rPr>
      </w:pPr>
      <w:r w:rsidRPr="00E162AC">
        <w:rPr>
          <w:rFonts w:ascii="Sakkal Majalla" w:eastAsia="Calibri" w:hAnsi="Sakkal Majalla" w:cs="Sakkal Majalla"/>
          <w:color w:val="171717" w:themeColor="background2" w:themeShade="1A"/>
          <w:kern w:val="0"/>
          <w:sz w:val="28"/>
          <w:szCs w:val="28"/>
          <w:rtl/>
          <w14:ligatures w14:val="none"/>
        </w:rPr>
        <w:t xml:space="preserve">خدمات الأمراض المزمنة وتشمل الخدمات التي تهتم بعلاج الأمراض المزمنة مثل ارتفاع ضغط الدم وأمراض القلب والسرطان والرئة والسكري، وتتضمن هذه الخدمات العلاج الطبي والتثقيف الصحي والدعم النفسي. </w:t>
      </w:r>
    </w:p>
    <w:p w14:paraId="56AE3DEE" w14:textId="77777777" w:rsidR="00FF0C23" w:rsidRPr="00E162AC" w:rsidRDefault="00FF0C23" w:rsidP="00FC13EF">
      <w:pPr>
        <w:spacing w:before="100" w:beforeAutospacing="1" w:after="100" w:afterAutospacing="1" w:line="360" w:lineRule="auto"/>
        <w:ind w:firstLine="720"/>
        <w:jc w:val="both"/>
        <w:rPr>
          <w:rFonts w:ascii="Sakkal Majalla" w:eastAsia="Calibri" w:hAnsi="Sakkal Majalla" w:cs="Sakkal Majalla"/>
          <w:color w:val="171717" w:themeColor="background2" w:themeShade="1A"/>
          <w:kern w:val="0"/>
          <w:sz w:val="28"/>
          <w:szCs w:val="28"/>
          <w:rtl/>
          <w14:ligatures w14:val="none"/>
        </w:rPr>
      </w:pPr>
      <w:r w:rsidRPr="00E162AC">
        <w:rPr>
          <w:rFonts w:ascii="Sakkal Majalla" w:eastAsia="Calibri" w:hAnsi="Sakkal Majalla" w:cs="Sakkal Majalla"/>
          <w:color w:val="171717" w:themeColor="background2" w:themeShade="1A"/>
          <w:kern w:val="0"/>
          <w:sz w:val="28"/>
          <w:szCs w:val="28"/>
          <w:rtl/>
          <w14:ligatures w14:val="none"/>
        </w:rPr>
        <w:t xml:space="preserve">يمكن أن تختلف الخدمات الصحية المتاحة في كل بلد ومنطقة، وتعتمد على عدة عوامل مثل المارد البشرية والتمويل والتنظيم والسياسات الصحية ولتحسين جودة الخدمات الصحية وتحقيق العدالة الصحية، يجب توفير الخدمات الأساسية الضرورية للجميع وتحسين الوصول إلى الخدمات الصحية بشكل شامل وعادل. </w:t>
      </w:r>
    </w:p>
    <w:p w14:paraId="758AB829" w14:textId="77777777" w:rsidR="00FF0C23" w:rsidRPr="00E162AC" w:rsidRDefault="00FF0C23" w:rsidP="00FC13EF">
      <w:pPr>
        <w:spacing w:before="100" w:beforeAutospacing="1" w:after="100" w:afterAutospacing="1" w:line="360" w:lineRule="auto"/>
        <w:jc w:val="both"/>
        <w:rPr>
          <w:rFonts w:ascii="Sakkal Majalla" w:eastAsia="Calibri" w:hAnsi="Sakkal Majalla" w:cs="Sakkal Majalla"/>
          <w:b/>
          <w:bCs/>
          <w:color w:val="171717" w:themeColor="background2" w:themeShade="1A"/>
          <w:kern w:val="0"/>
          <w:sz w:val="28"/>
          <w:szCs w:val="28"/>
          <w:rtl/>
          <w14:ligatures w14:val="none"/>
        </w:rPr>
      </w:pPr>
      <w:r w:rsidRPr="00E162AC">
        <w:rPr>
          <w:rFonts w:ascii="Sakkal Majalla" w:eastAsia="Calibri" w:hAnsi="Sakkal Majalla" w:cs="Sakkal Majalla"/>
          <w:b/>
          <w:bCs/>
          <w:color w:val="171717" w:themeColor="background2" w:themeShade="1A"/>
          <w:kern w:val="0"/>
          <w:sz w:val="28"/>
          <w:szCs w:val="28"/>
          <w:rtl/>
          <w14:ligatures w14:val="none"/>
        </w:rPr>
        <w:lastRenderedPageBreak/>
        <w:t xml:space="preserve">ب - الخدمات الصحية الاختيارية </w:t>
      </w:r>
    </w:p>
    <w:p w14:paraId="65C801E4" w14:textId="24B9CD1E" w:rsidR="00FF0C23" w:rsidRPr="00E162AC" w:rsidRDefault="00FF0C23" w:rsidP="00FC13EF">
      <w:pPr>
        <w:spacing w:before="100" w:beforeAutospacing="1" w:after="100" w:afterAutospacing="1" w:line="360" w:lineRule="auto"/>
        <w:ind w:firstLine="720"/>
        <w:jc w:val="both"/>
        <w:rPr>
          <w:rFonts w:ascii="Sakkal Majalla" w:eastAsia="Calibri" w:hAnsi="Sakkal Majalla" w:cs="Sakkal Majalla"/>
          <w:color w:val="171717" w:themeColor="background2" w:themeShade="1A"/>
          <w:kern w:val="0"/>
          <w:sz w:val="28"/>
          <w:szCs w:val="28"/>
          <w:rtl/>
          <w14:ligatures w14:val="none"/>
        </w:rPr>
      </w:pPr>
      <w:r w:rsidRPr="00E162AC">
        <w:rPr>
          <w:rFonts w:ascii="Sakkal Majalla" w:eastAsia="Calibri" w:hAnsi="Sakkal Majalla" w:cs="Sakkal Majalla"/>
          <w:color w:val="171717" w:themeColor="background2" w:themeShade="1A"/>
          <w:kern w:val="0"/>
          <w:sz w:val="28"/>
          <w:szCs w:val="28"/>
          <w:rtl/>
          <w14:ligatures w14:val="none"/>
        </w:rPr>
        <w:t xml:space="preserve">بالإضافة إلى الخدمات الأساسية التي تساعد على تحقيق العدالة الصحية وتحسين جودة الخدمات الصحية، فإن هناك العديد من الخدمات الاختياري التي يمكن توفيرها للأفراد والمجتمع والتي تشمل </w:t>
      </w:r>
      <w:r w:rsidR="005E36DD" w:rsidRPr="00E162AC">
        <w:rPr>
          <w:rFonts w:ascii="Sakkal Majalla" w:eastAsia="Calibri" w:hAnsi="Sakkal Majalla" w:cs="Sakkal Majalla"/>
          <w:color w:val="171717" w:themeColor="background2" w:themeShade="1A"/>
          <w:kern w:val="0"/>
          <w:sz w:val="28"/>
          <w:szCs w:val="28"/>
          <w14:ligatures w14:val="none"/>
        </w:rPr>
        <w:t>(Heron &amp; Eisma, 2021</w:t>
      </w:r>
      <w:proofErr w:type="gramStart"/>
      <w:r w:rsidR="005E36DD" w:rsidRPr="00E162AC">
        <w:rPr>
          <w:rFonts w:ascii="Sakkal Majalla" w:eastAsia="Calibri" w:hAnsi="Sakkal Majalla" w:cs="Sakkal Majalla"/>
          <w:color w:val="171717" w:themeColor="background2" w:themeShade="1A"/>
          <w:kern w:val="0"/>
          <w:sz w:val="28"/>
          <w:szCs w:val="28"/>
          <w14:ligatures w14:val="none"/>
        </w:rPr>
        <w:t>)</w:t>
      </w:r>
      <w:r w:rsidRPr="00E162AC">
        <w:rPr>
          <w:rFonts w:ascii="Sakkal Majalla" w:eastAsia="Calibri" w:hAnsi="Sakkal Majalla" w:cs="Sakkal Majalla"/>
          <w:color w:val="171717" w:themeColor="background2" w:themeShade="1A"/>
          <w:kern w:val="0"/>
          <w:sz w:val="28"/>
          <w:szCs w:val="28"/>
          <w:rtl/>
          <w14:ligatures w14:val="none"/>
        </w:rPr>
        <w:t>:-</w:t>
      </w:r>
      <w:proofErr w:type="gramEnd"/>
    </w:p>
    <w:p w14:paraId="44FD718D" w14:textId="77777777" w:rsidR="00FF0C23" w:rsidRPr="00E162AC" w:rsidRDefault="00FF0C23" w:rsidP="00227E7D">
      <w:pPr>
        <w:numPr>
          <w:ilvl w:val="0"/>
          <w:numId w:val="16"/>
        </w:numPr>
        <w:spacing w:before="100" w:beforeAutospacing="1" w:after="100" w:afterAutospacing="1" w:line="360" w:lineRule="auto"/>
        <w:ind w:left="401"/>
        <w:jc w:val="both"/>
        <w:rPr>
          <w:rFonts w:ascii="Sakkal Majalla" w:eastAsia="Calibri" w:hAnsi="Sakkal Majalla" w:cs="Sakkal Majalla"/>
          <w:color w:val="171717" w:themeColor="background2" w:themeShade="1A"/>
          <w:kern w:val="0"/>
          <w:sz w:val="28"/>
          <w:szCs w:val="28"/>
          <w:rtl/>
          <w14:ligatures w14:val="none"/>
        </w:rPr>
      </w:pPr>
      <w:r w:rsidRPr="00E162AC">
        <w:rPr>
          <w:rFonts w:ascii="Sakkal Majalla" w:eastAsia="Calibri" w:hAnsi="Sakkal Majalla" w:cs="Sakkal Majalla"/>
          <w:color w:val="171717" w:themeColor="background2" w:themeShade="1A"/>
          <w:kern w:val="0"/>
          <w:sz w:val="28"/>
          <w:szCs w:val="28"/>
          <w:rtl/>
          <w14:ligatures w14:val="none"/>
        </w:rPr>
        <w:t xml:space="preserve">الخدمات العلاج النفسي والاجتماعي وتشمل الخدمات التي تهدف إلى تقديم الدعم النفسي والاجتماعي للأفراد والمجتمع، وتشمل هذه الخدمات الاستشارات النفسية والاجتماعية والدعم النفسي والتوعية الصحية في مجالات مثل الصحة النفسية وعلاج الإدمان والعلاقات الأسرية. </w:t>
      </w:r>
    </w:p>
    <w:p w14:paraId="49FA1360" w14:textId="77777777" w:rsidR="00FF0C23" w:rsidRPr="00E162AC" w:rsidRDefault="00FF0C23" w:rsidP="00227E7D">
      <w:pPr>
        <w:numPr>
          <w:ilvl w:val="0"/>
          <w:numId w:val="16"/>
        </w:numPr>
        <w:spacing w:before="100" w:beforeAutospacing="1" w:after="100" w:afterAutospacing="1" w:line="360" w:lineRule="auto"/>
        <w:ind w:left="401"/>
        <w:jc w:val="both"/>
        <w:rPr>
          <w:rFonts w:ascii="Sakkal Majalla" w:eastAsia="Calibri" w:hAnsi="Sakkal Majalla" w:cs="Sakkal Majalla"/>
          <w:color w:val="171717" w:themeColor="background2" w:themeShade="1A"/>
          <w:kern w:val="0"/>
          <w:sz w:val="28"/>
          <w:szCs w:val="28"/>
          <w:rtl/>
          <w14:ligatures w14:val="none"/>
        </w:rPr>
      </w:pPr>
      <w:r w:rsidRPr="00E162AC">
        <w:rPr>
          <w:rFonts w:ascii="Sakkal Majalla" w:eastAsia="Calibri" w:hAnsi="Sakkal Majalla" w:cs="Sakkal Majalla"/>
          <w:color w:val="171717" w:themeColor="background2" w:themeShade="1A"/>
          <w:kern w:val="0"/>
          <w:sz w:val="28"/>
          <w:szCs w:val="28"/>
          <w:rtl/>
          <w14:ligatures w14:val="none"/>
        </w:rPr>
        <w:t xml:space="preserve">خدمات العلاج الطبي البديل وتشمل الخدمات التي تستخدم أساليب طبية بديلة عن الطرق التقليدية، وتشمل هذه الخدمات العلاج بالأعشاب والعلاج بالتدليك والعلاج بالتنفس والعلاج بالطاقة. </w:t>
      </w:r>
    </w:p>
    <w:p w14:paraId="19C62BF5" w14:textId="77777777" w:rsidR="00FF0C23" w:rsidRPr="00E162AC" w:rsidRDefault="00FF0C23" w:rsidP="00227E7D">
      <w:pPr>
        <w:numPr>
          <w:ilvl w:val="0"/>
          <w:numId w:val="16"/>
        </w:numPr>
        <w:spacing w:before="100" w:beforeAutospacing="1" w:after="100" w:afterAutospacing="1" w:line="360" w:lineRule="auto"/>
        <w:ind w:left="401"/>
        <w:jc w:val="both"/>
        <w:rPr>
          <w:rFonts w:ascii="Sakkal Majalla" w:eastAsia="Calibri" w:hAnsi="Sakkal Majalla" w:cs="Sakkal Majalla"/>
          <w:color w:val="171717" w:themeColor="background2" w:themeShade="1A"/>
          <w:kern w:val="0"/>
          <w:sz w:val="28"/>
          <w:szCs w:val="28"/>
          <w:rtl/>
          <w14:ligatures w14:val="none"/>
        </w:rPr>
      </w:pPr>
      <w:r w:rsidRPr="00E162AC">
        <w:rPr>
          <w:rFonts w:ascii="Sakkal Majalla" w:eastAsia="Calibri" w:hAnsi="Sakkal Majalla" w:cs="Sakkal Majalla"/>
          <w:color w:val="171717" w:themeColor="background2" w:themeShade="1A"/>
          <w:kern w:val="0"/>
          <w:sz w:val="28"/>
          <w:szCs w:val="28"/>
          <w:rtl/>
          <w14:ligatures w14:val="none"/>
        </w:rPr>
        <w:t xml:space="preserve">خدمات العلاج الجماعي وتشمل الخدمات التي تقدم في مجموعات صغيرة من الأفراد والتي تهدف إلى تحسين الصحة النفسية والاجتماعية وتشمل هذه الخدمات الجلسات الجماعية للتثقيف الصحي والدعم النفسي والاجتماعي. </w:t>
      </w:r>
    </w:p>
    <w:p w14:paraId="629126ED" w14:textId="77777777" w:rsidR="00FF0C23" w:rsidRPr="00E162AC" w:rsidRDefault="00FF0C23" w:rsidP="00227E7D">
      <w:pPr>
        <w:numPr>
          <w:ilvl w:val="0"/>
          <w:numId w:val="16"/>
        </w:numPr>
        <w:spacing w:before="100" w:beforeAutospacing="1" w:after="100" w:afterAutospacing="1" w:line="360" w:lineRule="auto"/>
        <w:ind w:left="401"/>
        <w:jc w:val="both"/>
        <w:rPr>
          <w:rFonts w:ascii="Sakkal Majalla" w:eastAsia="Calibri" w:hAnsi="Sakkal Majalla" w:cs="Sakkal Majalla"/>
          <w:color w:val="171717" w:themeColor="background2" w:themeShade="1A"/>
          <w:kern w:val="0"/>
          <w:sz w:val="28"/>
          <w:szCs w:val="28"/>
          <w14:ligatures w14:val="none"/>
        </w:rPr>
      </w:pPr>
      <w:r w:rsidRPr="00E162AC">
        <w:rPr>
          <w:rFonts w:ascii="Sakkal Majalla" w:eastAsia="Calibri" w:hAnsi="Sakkal Majalla" w:cs="Sakkal Majalla"/>
          <w:color w:val="171717" w:themeColor="background2" w:themeShade="1A"/>
          <w:kern w:val="0"/>
          <w:sz w:val="28"/>
          <w:szCs w:val="28"/>
          <w:rtl/>
          <w14:ligatures w14:val="none"/>
        </w:rPr>
        <w:t>خدمات النظافة الصحية وتشمل الخدمات التي تهدف إلى تحسين النظافة الشخصية والبيئية وتشمل هذه الخدمات المياه الصحية والصرف الصحي والنظافة العامة والتثقيف الصحي. ويمكن تقديم هذه الخدمات الاختيارية من خلال منشآت الرعاية الصحية العامة والخاصة وبعض الجمعيات الخيرية والمؤسسات الخاصة وتختلف تكلفة هذه الخدمات بشكل كبير وتعتمد على الخدمة المطلوبة والمنطقة الجغرافية والمرافق المتاحة.</w:t>
      </w:r>
    </w:p>
    <w:p w14:paraId="758F3287" w14:textId="50AC74EB" w:rsidR="00FF0C23" w:rsidRPr="00E162AC" w:rsidRDefault="00622C29" w:rsidP="00622C29">
      <w:pPr>
        <w:spacing w:before="100" w:beforeAutospacing="1" w:after="100" w:afterAutospacing="1" w:line="360" w:lineRule="auto"/>
        <w:jc w:val="both"/>
        <w:outlineLvl w:val="2"/>
        <w:rPr>
          <w:rFonts w:ascii="Sakkal Majalla" w:eastAsia="Calibri" w:hAnsi="Sakkal Majalla" w:cs="Sakkal Majalla"/>
          <w:b/>
          <w:bCs/>
          <w:color w:val="171717" w:themeColor="background2" w:themeShade="1A"/>
          <w:kern w:val="0"/>
          <w:sz w:val="32"/>
          <w:szCs w:val="32"/>
          <w:rtl/>
          <w14:ligatures w14:val="none"/>
        </w:rPr>
      </w:pPr>
      <w:bookmarkStart w:id="51" w:name="_Toc191784662"/>
      <w:r w:rsidRPr="00E162AC">
        <w:rPr>
          <w:rFonts w:ascii="Sakkal Majalla" w:eastAsia="Calibri" w:hAnsi="Sakkal Majalla" w:cs="Sakkal Majalla" w:hint="cs"/>
          <w:b/>
          <w:bCs/>
          <w:color w:val="171717" w:themeColor="background2" w:themeShade="1A"/>
          <w:kern w:val="0"/>
          <w:sz w:val="32"/>
          <w:szCs w:val="32"/>
          <w:rtl/>
          <w14:ligatures w14:val="none"/>
        </w:rPr>
        <w:t xml:space="preserve">4.2.2 </w:t>
      </w:r>
      <w:proofErr w:type="gramStart"/>
      <w:r w:rsidR="00FF0C23" w:rsidRPr="00E162AC">
        <w:rPr>
          <w:rFonts w:ascii="Sakkal Majalla" w:eastAsia="Calibri" w:hAnsi="Sakkal Majalla" w:cs="Sakkal Majalla"/>
          <w:b/>
          <w:bCs/>
          <w:color w:val="171717" w:themeColor="background2" w:themeShade="1A"/>
          <w:kern w:val="0"/>
          <w:sz w:val="32"/>
          <w:szCs w:val="32"/>
          <w:rtl/>
          <w14:ligatures w14:val="none"/>
        </w:rPr>
        <w:t>رابعا :</w:t>
      </w:r>
      <w:proofErr w:type="gramEnd"/>
      <w:r w:rsidR="00FF0C23" w:rsidRPr="00E162AC">
        <w:rPr>
          <w:rFonts w:ascii="Sakkal Majalla" w:eastAsia="Calibri" w:hAnsi="Sakkal Majalla" w:cs="Sakkal Majalla"/>
          <w:b/>
          <w:bCs/>
          <w:color w:val="171717" w:themeColor="background2" w:themeShade="1A"/>
          <w:kern w:val="0"/>
          <w:sz w:val="32"/>
          <w:szCs w:val="32"/>
          <w:rtl/>
          <w14:ligatures w14:val="none"/>
        </w:rPr>
        <w:t xml:space="preserve"> مفهوم جودة الخدمة الصحية</w:t>
      </w:r>
      <w:bookmarkEnd w:id="51"/>
      <w:r w:rsidR="00FF0C23" w:rsidRPr="00E162AC">
        <w:rPr>
          <w:rFonts w:ascii="Sakkal Majalla" w:eastAsia="Calibri" w:hAnsi="Sakkal Majalla" w:cs="Sakkal Majalla"/>
          <w:b/>
          <w:bCs/>
          <w:color w:val="171717" w:themeColor="background2" w:themeShade="1A"/>
          <w:kern w:val="0"/>
          <w:sz w:val="32"/>
          <w:szCs w:val="32"/>
          <w:rtl/>
          <w14:ligatures w14:val="none"/>
        </w:rPr>
        <w:t xml:space="preserve"> </w:t>
      </w:r>
    </w:p>
    <w:p w14:paraId="11925C7B" w14:textId="6C6E70CC" w:rsidR="00FF0C23" w:rsidRPr="00E162AC" w:rsidRDefault="00FF0C23" w:rsidP="00BA6BE7">
      <w:pPr>
        <w:spacing w:before="100" w:beforeAutospacing="1" w:after="0" w:line="360" w:lineRule="auto"/>
        <w:ind w:firstLine="720"/>
        <w:jc w:val="both"/>
        <w:rPr>
          <w:rFonts w:ascii="Sakkal Majalla" w:eastAsia="Calibri" w:hAnsi="Sakkal Majalla" w:cs="Sakkal Majalla"/>
          <w:color w:val="171717" w:themeColor="background2" w:themeShade="1A"/>
          <w:kern w:val="0"/>
          <w:sz w:val="28"/>
          <w:szCs w:val="28"/>
          <w:rtl/>
          <w14:ligatures w14:val="none"/>
        </w:rPr>
      </w:pPr>
      <w:r w:rsidRPr="00E162AC">
        <w:rPr>
          <w:rFonts w:ascii="Sakkal Majalla" w:eastAsia="Calibri" w:hAnsi="Sakkal Majalla" w:cs="Sakkal Majalla"/>
          <w:color w:val="171717" w:themeColor="background2" w:themeShade="1A"/>
          <w:kern w:val="0"/>
          <w:sz w:val="28"/>
          <w:szCs w:val="28"/>
          <w:rtl/>
          <w14:ligatures w14:val="none"/>
        </w:rPr>
        <w:t>عرفت لجنة جودة الرعاية الصحية في أمريكا (</w:t>
      </w:r>
      <w:r w:rsidRPr="00E162AC">
        <w:rPr>
          <w:rFonts w:ascii="Sakkal Majalla" w:eastAsia="Calibri" w:hAnsi="Sakkal Majalla" w:cs="Sakkal Majalla"/>
          <w:color w:val="171717" w:themeColor="background2" w:themeShade="1A"/>
          <w:kern w:val="0"/>
          <w:sz w:val="28"/>
          <w:szCs w:val="28"/>
          <w:rtl/>
          <w:lang w:bidi="fa-IR"/>
          <w14:ligatures w14:val="none"/>
        </w:rPr>
        <w:t xml:space="preserve">2001) </w:t>
      </w:r>
      <w:r w:rsidRPr="00E162AC">
        <w:rPr>
          <w:rFonts w:ascii="Sakkal Majalla" w:eastAsia="Calibri" w:hAnsi="Sakkal Majalla" w:cs="Sakkal Majalla"/>
          <w:color w:val="171717" w:themeColor="background2" w:themeShade="1A"/>
          <w:kern w:val="0"/>
          <w:sz w:val="28"/>
          <w:szCs w:val="28"/>
          <w:rtl/>
          <w14:ligatures w14:val="none"/>
        </w:rPr>
        <w:t xml:space="preserve">أن جودة الخدمات الصحية هي قدرة النظام الصحي على توفير الرعاية الصحية الآمنة والفعالة من حيث التكلفة وفي الوقت المناسب، وبشكل </w:t>
      </w:r>
      <w:r w:rsidRPr="00E162AC">
        <w:rPr>
          <w:rFonts w:ascii="Sakkal Majalla" w:eastAsia="Calibri" w:hAnsi="Sakkal Majalla" w:cs="Sakkal Majalla"/>
          <w:color w:val="171717" w:themeColor="background2" w:themeShade="1A"/>
          <w:kern w:val="0"/>
          <w:sz w:val="28"/>
          <w:szCs w:val="28"/>
          <w:rtl/>
          <w14:ligatures w14:val="none"/>
        </w:rPr>
        <w:lastRenderedPageBreak/>
        <w:t>متسق والتي تلبي احتياجات وتوقعات المريض والمجتمعات المحلية. وتشمل جودة الخدمات الصحية العناصر التالية</w:t>
      </w:r>
      <w:r w:rsidR="009F02D7" w:rsidRPr="00E162AC">
        <w:rPr>
          <w:rFonts w:ascii="Sakkal Majalla" w:hAnsi="Sakkal Majalla" w:cs="Sakkal Majalla"/>
          <w:color w:val="171717" w:themeColor="background2" w:themeShade="1A"/>
          <w:sz w:val="28"/>
          <w:szCs w:val="28"/>
        </w:rPr>
        <w:t xml:space="preserve"> </w:t>
      </w:r>
      <w:r w:rsidR="009F02D7" w:rsidRPr="00E162AC">
        <w:rPr>
          <w:rFonts w:ascii="Sakkal Majalla" w:eastAsia="Calibri" w:hAnsi="Sakkal Majalla" w:cs="Sakkal Majalla"/>
          <w:color w:val="171717" w:themeColor="background2" w:themeShade="1A"/>
          <w:kern w:val="0"/>
          <w:sz w:val="28"/>
          <w:szCs w:val="28"/>
          <w14:ligatures w14:val="none"/>
        </w:rPr>
        <w:t>(Menges et al., 2021)</w:t>
      </w:r>
      <w:r w:rsidRPr="00E162AC">
        <w:rPr>
          <w:rFonts w:ascii="Sakkal Majalla" w:eastAsia="Calibri" w:hAnsi="Sakkal Majalla" w:cs="Sakkal Majalla"/>
          <w:color w:val="171717" w:themeColor="background2" w:themeShade="1A"/>
          <w:kern w:val="0"/>
          <w:sz w:val="28"/>
          <w:szCs w:val="28"/>
          <w:rtl/>
          <w14:ligatures w14:val="none"/>
        </w:rPr>
        <w:t xml:space="preserve">: </w:t>
      </w:r>
    </w:p>
    <w:p w14:paraId="36F2A2D7" w14:textId="77777777" w:rsidR="00FF0C23" w:rsidRPr="00E162AC" w:rsidRDefault="00FF0C23" w:rsidP="00BA6BE7">
      <w:pPr>
        <w:numPr>
          <w:ilvl w:val="0"/>
          <w:numId w:val="17"/>
        </w:numPr>
        <w:spacing w:after="100" w:afterAutospacing="1" w:line="360" w:lineRule="auto"/>
        <w:ind w:left="401"/>
        <w:jc w:val="both"/>
        <w:rPr>
          <w:rFonts w:ascii="Sakkal Majalla" w:eastAsia="Calibri" w:hAnsi="Sakkal Majalla" w:cs="Sakkal Majalla"/>
          <w:color w:val="171717" w:themeColor="background2" w:themeShade="1A"/>
          <w:kern w:val="0"/>
          <w:sz w:val="28"/>
          <w:szCs w:val="28"/>
          <w:rtl/>
          <w14:ligatures w14:val="none"/>
        </w:rPr>
      </w:pPr>
      <w:r w:rsidRPr="00BA6BE7">
        <w:rPr>
          <w:rFonts w:ascii="Sakkal Majalla" w:eastAsia="Calibri" w:hAnsi="Sakkal Majalla" w:cs="Sakkal Majalla"/>
          <w:b/>
          <w:bCs/>
          <w:color w:val="171717" w:themeColor="background2" w:themeShade="1A"/>
          <w:kern w:val="0"/>
          <w:sz w:val="28"/>
          <w:szCs w:val="28"/>
          <w:rtl/>
          <w14:ligatures w14:val="none"/>
        </w:rPr>
        <w:t>السلامة</w:t>
      </w:r>
      <w:r w:rsidRPr="00E162AC">
        <w:rPr>
          <w:rFonts w:ascii="Sakkal Majalla" w:eastAsia="Calibri" w:hAnsi="Sakkal Majalla" w:cs="Sakkal Majalla"/>
          <w:color w:val="171717" w:themeColor="background2" w:themeShade="1A"/>
          <w:kern w:val="0"/>
          <w:sz w:val="28"/>
          <w:szCs w:val="28"/>
          <w:rtl/>
          <w14:ligatures w14:val="none"/>
        </w:rPr>
        <w:t xml:space="preserve">: تتعلق بتوفير الرعاية الصحية الآمنة والتي تحد من وقوع الأخطاء الطبية وتقليل المضاعفات. </w:t>
      </w:r>
    </w:p>
    <w:p w14:paraId="155DE8E0" w14:textId="77777777" w:rsidR="00FF0C23" w:rsidRPr="00E162AC" w:rsidRDefault="00FF0C23" w:rsidP="00BA6BE7">
      <w:pPr>
        <w:numPr>
          <w:ilvl w:val="0"/>
          <w:numId w:val="17"/>
        </w:numPr>
        <w:spacing w:after="100" w:afterAutospacing="1" w:line="360" w:lineRule="auto"/>
        <w:ind w:left="401"/>
        <w:jc w:val="both"/>
        <w:rPr>
          <w:rFonts w:ascii="Sakkal Majalla" w:eastAsia="Calibri" w:hAnsi="Sakkal Majalla" w:cs="Sakkal Majalla"/>
          <w:color w:val="171717" w:themeColor="background2" w:themeShade="1A"/>
          <w:kern w:val="0"/>
          <w:sz w:val="28"/>
          <w:szCs w:val="28"/>
          <w:rtl/>
          <w14:ligatures w14:val="none"/>
        </w:rPr>
      </w:pPr>
      <w:r w:rsidRPr="00BA6BE7">
        <w:rPr>
          <w:rFonts w:ascii="Sakkal Majalla" w:eastAsia="Calibri" w:hAnsi="Sakkal Majalla" w:cs="Sakkal Majalla"/>
          <w:b/>
          <w:bCs/>
          <w:color w:val="171717" w:themeColor="background2" w:themeShade="1A"/>
          <w:kern w:val="0"/>
          <w:sz w:val="28"/>
          <w:szCs w:val="28"/>
          <w:rtl/>
          <w14:ligatures w14:val="none"/>
        </w:rPr>
        <w:t>الفعالية</w:t>
      </w:r>
      <w:r w:rsidRPr="00E162AC">
        <w:rPr>
          <w:rFonts w:ascii="Sakkal Majalla" w:eastAsia="Calibri" w:hAnsi="Sakkal Majalla" w:cs="Sakkal Majalla"/>
          <w:color w:val="171717" w:themeColor="background2" w:themeShade="1A"/>
          <w:kern w:val="0"/>
          <w:sz w:val="28"/>
          <w:szCs w:val="28"/>
          <w:rtl/>
          <w14:ligatures w14:val="none"/>
        </w:rPr>
        <w:t xml:space="preserve"> تتعلق بتوفير الرعاية الصحية التي تحقق النتائج </w:t>
      </w:r>
      <w:proofErr w:type="spellStart"/>
      <w:r w:rsidRPr="00E162AC">
        <w:rPr>
          <w:rFonts w:ascii="Sakkal Majalla" w:eastAsia="Calibri" w:hAnsi="Sakkal Majalla" w:cs="Sakkal Majalla"/>
          <w:color w:val="171717" w:themeColor="background2" w:themeShade="1A"/>
          <w:kern w:val="0"/>
          <w:sz w:val="28"/>
          <w:szCs w:val="28"/>
          <w:rtl/>
          <w14:ligatures w14:val="none"/>
        </w:rPr>
        <w:t>الرجوة</w:t>
      </w:r>
      <w:proofErr w:type="spellEnd"/>
      <w:r w:rsidRPr="00E162AC">
        <w:rPr>
          <w:rFonts w:ascii="Sakkal Majalla" w:eastAsia="Calibri" w:hAnsi="Sakkal Majalla" w:cs="Sakkal Majalla"/>
          <w:color w:val="171717" w:themeColor="background2" w:themeShade="1A"/>
          <w:kern w:val="0"/>
          <w:sz w:val="28"/>
          <w:szCs w:val="28"/>
          <w:rtl/>
          <w14:ligatures w14:val="none"/>
        </w:rPr>
        <w:t xml:space="preserve"> لدي المرضي والتي تحد من المضاعفات والتكرار. </w:t>
      </w:r>
    </w:p>
    <w:p w14:paraId="4EBB99E3" w14:textId="77777777" w:rsidR="00FF0C23" w:rsidRPr="00E162AC" w:rsidRDefault="00FF0C23" w:rsidP="00BA6BE7">
      <w:pPr>
        <w:numPr>
          <w:ilvl w:val="0"/>
          <w:numId w:val="17"/>
        </w:numPr>
        <w:spacing w:after="100" w:afterAutospacing="1" w:line="360" w:lineRule="auto"/>
        <w:ind w:left="401"/>
        <w:jc w:val="both"/>
        <w:rPr>
          <w:rFonts w:ascii="Sakkal Majalla" w:eastAsia="Calibri" w:hAnsi="Sakkal Majalla" w:cs="Sakkal Majalla"/>
          <w:color w:val="171717" w:themeColor="background2" w:themeShade="1A"/>
          <w:kern w:val="0"/>
          <w:sz w:val="28"/>
          <w:szCs w:val="28"/>
          <w:rtl/>
          <w14:ligatures w14:val="none"/>
        </w:rPr>
      </w:pPr>
      <w:r w:rsidRPr="00BA6BE7">
        <w:rPr>
          <w:rFonts w:ascii="Sakkal Majalla" w:eastAsia="Calibri" w:hAnsi="Sakkal Majalla" w:cs="Sakkal Majalla"/>
          <w:b/>
          <w:bCs/>
          <w:color w:val="171717" w:themeColor="background2" w:themeShade="1A"/>
          <w:kern w:val="0"/>
          <w:sz w:val="28"/>
          <w:szCs w:val="28"/>
          <w:rtl/>
          <w14:ligatures w14:val="none"/>
        </w:rPr>
        <w:t>الكفاءة</w:t>
      </w:r>
      <w:r w:rsidRPr="00E162AC">
        <w:rPr>
          <w:rFonts w:ascii="Sakkal Majalla" w:eastAsia="Calibri" w:hAnsi="Sakkal Majalla" w:cs="Sakkal Majalla"/>
          <w:color w:val="171717" w:themeColor="background2" w:themeShade="1A"/>
          <w:kern w:val="0"/>
          <w:sz w:val="28"/>
          <w:szCs w:val="28"/>
          <w:rtl/>
          <w14:ligatures w14:val="none"/>
        </w:rPr>
        <w:t xml:space="preserve">: تتعلق بتوفير الرعاية الصحية بأقل تكلفة ممكنة وبأعلى جودة. </w:t>
      </w:r>
    </w:p>
    <w:p w14:paraId="0E0B825E" w14:textId="77777777" w:rsidR="00FF0C23" w:rsidRPr="00E162AC" w:rsidRDefault="00FF0C23" w:rsidP="00BA6BE7">
      <w:pPr>
        <w:numPr>
          <w:ilvl w:val="0"/>
          <w:numId w:val="17"/>
        </w:numPr>
        <w:spacing w:after="100" w:afterAutospacing="1" w:line="360" w:lineRule="auto"/>
        <w:ind w:left="401"/>
        <w:jc w:val="both"/>
        <w:rPr>
          <w:rFonts w:ascii="Sakkal Majalla" w:eastAsia="Calibri" w:hAnsi="Sakkal Majalla" w:cs="Sakkal Majalla"/>
          <w:color w:val="171717" w:themeColor="background2" w:themeShade="1A"/>
          <w:kern w:val="0"/>
          <w:sz w:val="28"/>
          <w:szCs w:val="28"/>
          <w:rtl/>
          <w14:ligatures w14:val="none"/>
        </w:rPr>
      </w:pPr>
      <w:r w:rsidRPr="00BA6BE7">
        <w:rPr>
          <w:rFonts w:ascii="Sakkal Majalla" w:eastAsia="Calibri" w:hAnsi="Sakkal Majalla" w:cs="Sakkal Majalla"/>
          <w:b/>
          <w:bCs/>
          <w:color w:val="171717" w:themeColor="background2" w:themeShade="1A"/>
          <w:kern w:val="0"/>
          <w:sz w:val="28"/>
          <w:szCs w:val="28"/>
          <w:rtl/>
          <w14:ligatures w14:val="none"/>
        </w:rPr>
        <w:t>الفعالية</w:t>
      </w:r>
      <w:r w:rsidRPr="00E162AC">
        <w:rPr>
          <w:rFonts w:ascii="Sakkal Majalla" w:eastAsia="Calibri" w:hAnsi="Sakkal Majalla" w:cs="Sakkal Majalla"/>
          <w:color w:val="171717" w:themeColor="background2" w:themeShade="1A"/>
          <w:kern w:val="0"/>
          <w:sz w:val="28"/>
          <w:szCs w:val="28"/>
          <w:rtl/>
          <w14:ligatures w14:val="none"/>
        </w:rPr>
        <w:t xml:space="preserve"> من حيث التكلفة تتعلق بتوفير الرعاية الصحية الفعالة بتكلفة معقولة. </w:t>
      </w:r>
    </w:p>
    <w:p w14:paraId="6A950F03" w14:textId="77777777" w:rsidR="00FF0C23" w:rsidRPr="00E162AC" w:rsidRDefault="00FF0C23" w:rsidP="00BA6BE7">
      <w:pPr>
        <w:numPr>
          <w:ilvl w:val="0"/>
          <w:numId w:val="17"/>
        </w:numPr>
        <w:spacing w:after="100" w:afterAutospacing="1" w:line="360" w:lineRule="auto"/>
        <w:ind w:left="401"/>
        <w:jc w:val="both"/>
        <w:rPr>
          <w:rFonts w:ascii="Sakkal Majalla" w:eastAsia="Calibri" w:hAnsi="Sakkal Majalla" w:cs="Sakkal Majalla"/>
          <w:color w:val="171717" w:themeColor="background2" w:themeShade="1A"/>
          <w:kern w:val="0"/>
          <w:sz w:val="28"/>
          <w:szCs w:val="28"/>
          <w:rtl/>
          <w14:ligatures w14:val="none"/>
        </w:rPr>
      </w:pPr>
      <w:r w:rsidRPr="00BA6BE7">
        <w:rPr>
          <w:rFonts w:ascii="Sakkal Majalla" w:eastAsia="Calibri" w:hAnsi="Sakkal Majalla" w:cs="Sakkal Majalla"/>
          <w:b/>
          <w:bCs/>
          <w:color w:val="171717" w:themeColor="background2" w:themeShade="1A"/>
          <w:kern w:val="0"/>
          <w:sz w:val="28"/>
          <w:szCs w:val="28"/>
          <w:rtl/>
          <w14:ligatures w14:val="none"/>
        </w:rPr>
        <w:t>الوصول</w:t>
      </w:r>
      <w:r w:rsidRPr="00E162AC">
        <w:rPr>
          <w:rFonts w:ascii="Sakkal Majalla" w:eastAsia="Calibri" w:hAnsi="Sakkal Majalla" w:cs="Sakkal Majalla"/>
          <w:color w:val="171717" w:themeColor="background2" w:themeShade="1A"/>
          <w:kern w:val="0"/>
          <w:sz w:val="28"/>
          <w:szCs w:val="28"/>
          <w:rtl/>
          <w14:ligatures w14:val="none"/>
        </w:rPr>
        <w:t xml:space="preserve">: تتعلق بتوفير الرعاية الصحية في الوقت المناسب وفي المكان المناسب لتلبية احتياجات المرضي. </w:t>
      </w:r>
    </w:p>
    <w:p w14:paraId="736DCF23" w14:textId="77777777" w:rsidR="00FF0C23" w:rsidRPr="00E162AC" w:rsidRDefault="00FF0C23" w:rsidP="00227E7D">
      <w:pPr>
        <w:numPr>
          <w:ilvl w:val="0"/>
          <w:numId w:val="17"/>
        </w:numPr>
        <w:spacing w:before="100" w:beforeAutospacing="1" w:after="100" w:afterAutospacing="1" w:line="360" w:lineRule="auto"/>
        <w:ind w:left="401"/>
        <w:jc w:val="both"/>
        <w:rPr>
          <w:rFonts w:ascii="Sakkal Majalla" w:eastAsia="Calibri" w:hAnsi="Sakkal Majalla" w:cs="Sakkal Majalla"/>
          <w:color w:val="171717" w:themeColor="background2" w:themeShade="1A"/>
          <w:kern w:val="0"/>
          <w:sz w:val="28"/>
          <w:szCs w:val="28"/>
          <w:rtl/>
          <w14:ligatures w14:val="none"/>
        </w:rPr>
      </w:pPr>
      <w:r w:rsidRPr="00BA6BE7">
        <w:rPr>
          <w:rFonts w:ascii="Sakkal Majalla" w:eastAsia="Calibri" w:hAnsi="Sakkal Majalla" w:cs="Sakkal Majalla"/>
          <w:b/>
          <w:bCs/>
          <w:color w:val="171717" w:themeColor="background2" w:themeShade="1A"/>
          <w:kern w:val="0"/>
          <w:sz w:val="28"/>
          <w:szCs w:val="28"/>
          <w:rtl/>
          <w14:ligatures w14:val="none"/>
        </w:rPr>
        <w:t>تجربة المرضي</w:t>
      </w:r>
      <w:r w:rsidRPr="00E162AC">
        <w:rPr>
          <w:rFonts w:ascii="Sakkal Majalla" w:eastAsia="Calibri" w:hAnsi="Sakkal Majalla" w:cs="Sakkal Majalla"/>
          <w:color w:val="171717" w:themeColor="background2" w:themeShade="1A"/>
          <w:kern w:val="0"/>
          <w:sz w:val="28"/>
          <w:szCs w:val="28"/>
          <w:rtl/>
          <w14:ligatures w14:val="none"/>
        </w:rPr>
        <w:t xml:space="preserve">: تتعلق بتجربة المرضي بالنسبة للرعاية الصحية، بما في ذلك الرضا والتواصل. </w:t>
      </w:r>
    </w:p>
    <w:p w14:paraId="56B064E1" w14:textId="05D6E2F1" w:rsidR="00FF0C23" w:rsidRPr="00E162AC" w:rsidRDefault="00622C29" w:rsidP="00622C29">
      <w:pPr>
        <w:spacing w:before="100" w:beforeAutospacing="1" w:after="100" w:afterAutospacing="1" w:line="360" w:lineRule="auto"/>
        <w:jc w:val="both"/>
        <w:outlineLvl w:val="2"/>
        <w:rPr>
          <w:rFonts w:ascii="Sakkal Majalla" w:eastAsia="Calibri" w:hAnsi="Sakkal Majalla" w:cs="Sakkal Majalla"/>
          <w:b/>
          <w:bCs/>
          <w:color w:val="171717" w:themeColor="background2" w:themeShade="1A"/>
          <w:kern w:val="0"/>
          <w:sz w:val="32"/>
          <w:szCs w:val="32"/>
          <w:rtl/>
          <w14:ligatures w14:val="none"/>
        </w:rPr>
      </w:pPr>
      <w:bookmarkStart w:id="52" w:name="_Toc191784663"/>
      <w:r w:rsidRPr="00E162AC">
        <w:rPr>
          <w:rFonts w:ascii="Sakkal Majalla" w:eastAsia="Calibri" w:hAnsi="Sakkal Majalla" w:cs="Sakkal Majalla" w:hint="cs"/>
          <w:b/>
          <w:bCs/>
          <w:color w:val="171717" w:themeColor="background2" w:themeShade="1A"/>
          <w:kern w:val="0"/>
          <w:sz w:val="32"/>
          <w:szCs w:val="32"/>
          <w:rtl/>
          <w14:ligatures w14:val="none"/>
        </w:rPr>
        <w:t xml:space="preserve">5.2.2 </w:t>
      </w:r>
      <w:r w:rsidR="00FF0C23" w:rsidRPr="00E162AC">
        <w:rPr>
          <w:rFonts w:ascii="Sakkal Majalla" w:eastAsia="Calibri" w:hAnsi="Sakkal Majalla" w:cs="Sakkal Majalla"/>
          <w:b/>
          <w:bCs/>
          <w:color w:val="171717" w:themeColor="background2" w:themeShade="1A"/>
          <w:kern w:val="0"/>
          <w:sz w:val="32"/>
          <w:szCs w:val="32"/>
          <w:rtl/>
          <w14:ligatures w14:val="none"/>
        </w:rPr>
        <w:t>خامسا: أهمية جودة الخدمة الصحية</w:t>
      </w:r>
      <w:bookmarkEnd w:id="52"/>
      <w:r w:rsidR="00FF0C23" w:rsidRPr="00E162AC">
        <w:rPr>
          <w:rFonts w:ascii="Sakkal Majalla" w:eastAsia="Calibri" w:hAnsi="Sakkal Majalla" w:cs="Sakkal Majalla"/>
          <w:b/>
          <w:bCs/>
          <w:color w:val="171717" w:themeColor="background2" w:themeShade="1A"/>
          <w:kern w:val="0"/>
          <w:sz w:val="32"/>
          <w:szCs w:val="32"/>
          <w:rtl/>
          <w14:ligatures w14:val="none"/>
        </w:rPr>
        <w:t xml:space="preserve"> </w:t>
      </w:r>
    </w:p>
    <w:p w14:paraId="481AEC9F" w14:textId="01585072" w:rsidR="00FF0C23" w:rsidRPr="00E162AC" w:rsidRDefault="00FF0C23" w:rsidP="00BA6BE7">
      <w:pPr>
        <w:spacing w:before="100" w:beforeAutospacing="1" w:after="0" w:line="360" w:lineRule="auto"/>
        <w:ind w:firstLine="706"/>
        <w:jc w:val="both"/>
        <w:rPr>
          <w:rFonts w:ascii="Sakkal Majalla" w:eastAsia="Calibri" w:hAnsi="Sakkal Majalla" w:cs="Sakkal Majalla"/>
          <w:b/>
          <w:bCs/>
          <w:color w:val="171717" w:themeColor="background2" w:themeShade="1A"/>
          <w:kern w:val="0"/>
          <w:sz w:val="28"/>
          <w:szCs w:val="28"/>
          <w:rtl/>
          <w14:ligatures w14:val="none"/>
        </w:rPr>
      </w:pPr>
      <w:r w:rsidRPr="00E162AC">
        <w:rPr>
          <w:rFonts w:ascii="Sakkal Majalla" w:eastAsia="Calibri" w:hAnsi="Sakkal Majalla" w:cs="Sakkal Majalla"/>
          <w:b/>
          <w:bCs/>
          <w:color w:val="171717" w:themeColor="background2" w:themeShade="1A"/>
          <w:kern w:val="0"/>
          <w:sz w:val="28"/>
          <w:szCs w:val="28"/>
          <w:rtl/>
          <w14:ligatures w14:val="none"/>
        </w:rPr>
        <w:t xml:space="preserve">تتمثل أهمية جودة الخدمات الصحية كما ذكرها </w:t>
      </w:r>
      <w:r w:rsidR="009F02D7" w:rsidRPr="00E162AC">
        <w:rPr>
          <w:rFonts w:ascii="Sakkal Majalla" w:eastAsia="Calibri" w:hAnsi="Sakkal Majalla" w:cs="Sakkal Majalla"/>
          <w:b/>
          <w:bCs/>
          <w:color w:val="171717" w:themeColor="background2" w:themeShade="1A"/>
          <w:kern w:val="0"/>
          <w:sz w:val="28"/>
          <w:szCs w:val="28"/>
          <w14:ligatures w14:val="none"/>
        </w:rPr>
        <w:t xml:space="preserve">(Sundram et al., </w:t>
      </w:r>
      <w:proofErr w:type="gramStart"/>
      <w:r w:rsidR="009F02D7" w:rsidRPr="00E162AC">
        <w:rPr>
          <w:rFonts w:ascii="Sakkal Majalla" w:eastAsia="Calibri" w:hAnsi="Sakkal Majalla" w:cs="Sakkal Majalla"/>
          <w:b/>
          <w:bCs/>
          <w:color w:val="171717" w:themeColor="background2" w:themeShade="1A"/>
          <w:kern w:val="0"/>
          <w:sz w:val="28"/>
          <w:szCs w:val="28"/>
          <w14:ligatures w14:val="none"/>
        </w:rPr>
        <w:t>2022)</w:t>
      </w:r>
      <w:r w:rsidRPr="00E162AC">
        <w:rPr>
          <w:rFonts w:ascii="Sakkal Majalla" w:eastAsia="Calibri" w:hAnsi="Sakkal Majalla" w:cs="Sakkal Majalla"/>
          <w:b/>
          <w:bCs/>
          <w:color w:val="171717" w:themeColor="background2" w:themeShade="1A"/>
          <w:kern w:val="0"/>
          <w:sz w:val="28"/>
          <w:szCs w:val="28"/>
          <w:rtl/>
          <w14:ligatures w14:val="none"/>
        </w:rPr>
        <w:t>في</w:t>
      </w:r>
      <w:proofErr w:type="gramEnd"/>
      <w:r w:rsidRPr="00E162AC">
        <w:rPr>
          <w:rFonts w:ascii="Sakkal Majalla" w:eastAsia="Calibri" w:hAnsi="Sakkal Majalla" w:cs="Sakkal Majalla"/>
          <w:b/>
          <w:bCs/>
          <w:color w:val="171717" w:themeColor="background2" w:themeShade="1A"/>
          <w:kern w:val="0"/>
          <w:sz w:val="28"/>
          <w:szCs w:val="28"/>
          <w:rtl/>
          <w14:ligatures w14:val="none"/>
        </w:rPr>
        <w:t xml:space="preserve"> العديد من النواحي ومن أبرزها: </w:t>
      </w:r>
    </w:p>
    <w:p w14:paraId="4BF46448" w14:textId="77777777" w:rsidR="00FF0C23" w:rsidRPr="00E162AC" w:rsidRDefault="00FF0C23" w:rsidP="00BA6BE7">
      <w:pPr>
        <w:numPr>
          <w:ilvl w:val="0"/>
          <w:numId w:val="18"/>
        </w:numPr>
        <w:spacing w:after="100" w:afterAutospacing="1" w:line="360" w:lineRule="auto"/>
        <w:ind w:left="401"/>
        <w:jc w:val="both"/>
        <w:rPr>
          <w:rFonts w:ascii="Sakkal Majalla" w:eastAsia="Calibri" w:hAnsi="Sakkal Majalla" w:cs="Sakkal Majalla"/>
          <w:color w:val="171717" w:themeColor="background2" w:themeShade="1A"/>
          <w:kern w:val="0"/>
          <w:sz w:val="28"/>
          <w:szCs w:val="28"/>
          <w:rtl/>
          <w14:ligatures w14:val="none"/>
        </w:rPr>
      </w:pPr>
      <w:r w:rsidRPr="00E162AC">
        <w:rPr>
          <w:rFonts w:ascii="Sakkal Majalla" w:eastAsia="Calibri" w:hAnsi="Sakkal Majalla" w:cs="Sakkal Majalla"/>
          <w:color w:val="171717" w:themeColor="background2" w:themeShade="1A"/>
          <w:kern w:val="0"/>
          <w:sz w:val="28"/>
          <w:szCs w:val="28"/>
          <w:rtl/>
          <w14:ligatures w14:val="none"/>
        </w:rPr>
        <w:t xml:space="preserve">تحسين صحة المرضي حيث تؤثر جودة الخدمات الصحية بشكل كبير على نتائج العلاج وتحسين صحة المرضي، وتعزز الخدمات الصحية ذات الجودة العالية الشفاء وتقليل مدة العلاج والتقليل من مخاطر العودة للإصابة. </w:t>
      </w:r>
    </w:p>
    <w:p w14:paraId="79B7F3CC" w14:textId="77777777" w:rsidR="00FF0C23" w:rsidRPr="00E162AC" w:rsidRDefault="00FF0C23" w:rsidP="00227E7D">
      <w:pPr>
        <w:numPr>
          <w:ilvl w:val="0"/>
          <w:numId w:val="18"/>
        </w:numPr>
        <w:spacing w:before="100" w:beforeAutospacing="1" w:after="100" w:afterAutospacing="1" w:line="360" w:lineRule="auto"/>
        <w:ind w:left="401"/>
        <w:jc w:val="both"/>
        <w:rPr>
          <w:rFonts w:ascii="Sakkal Majalla" w:eastAsia="Calibri" w:hAnsi="Sakkal Majalla" w:cs="Sakkal Majalla"/>
          <w:color w:val="171717" w:themeColor="background2" w:themeShade="1A"/>
          <w:kern w:val="0"/>
          <w:sz w:val="28"/>
          <w:szCs w:val="28"/>
          <w14:ligatures w14:val="none"/>
        </w:rPr>
      </w:pPr>
      <w:r w:rsidRPr="00E162AC">
        <w:rPr>
          <w:rFonts w:ascii="Sakkal Majalla" w:eastAsia="Calibri" w:hAnsi="Sakkal Majalla" w:cs="Sakkal Majalla"/>
          <w:color w:val="171717" w:themeColor="background2" w:themeShade="1A"/>
          <w:kern w:val="0"/>
          <w:sz w:val="28"/>
          <w:szCs w:val="28"/>
          <w:rtl/>
          <w14:ligatures w14:val="none"/>
        </w:rPr>
        <w:t>زيادة رضا المرضي حيث تساعد جودة الخدمات الصحية في تحسين تجربة المرضي وزيادة رضاهم عن الخدمات التي تم تقديمها لهم، وهذا يمكن أن يساهم في تحسين العلاقات بين المرضي والعاملين في المجال الصحي.</w:t>
      </w:r>
    </w:p>
    <w:p w14:paraId="2110CA8E" w14:textId="77777777" w:rsidR="00FF0C23" w:rsidRPr="00E162AC" w:rsidRDefault="00FF0C23" w:rsidP="00227E7D">
      <w:pPr>
        <w:numPr>
          <w:ilvl w:val="0"/>
          <w:numId w:val="19"/>
        </w:numPr>
        <w:spacing w:before="100" w:beforeAutospacing="1" w:after="100" w:afterAutospacing="1" w:line="360" w:lineRule="auto"/>
        <w:ind w:left="401"/>
        <w:jc w:val="both"/>
        <w:rPr>
          <w:rFonts w:ascii="Sakkal Majalla" w:eastAsia="Calibri" w:hAnsi="Sakkal Majalla" w:cs="Sakkal Majalla"/>
          <w:color w:val="171717" w:themeColor="background2" w:themeShade="1A"/>
          <w:kern w:val="0"/>
          <w:sz w:val="28"/>
          <w:szCs w:val="28"/>
          <w:rtl/>
          <w14:ligatures w14:val="none"/>
        </w:rPr>
      </w:pPr>
      <w:r w:rsidRPr="00E162AC">
        <w:rPr>
          <w:rFonts w:ascii="Sakkal Majalla" w:eastAsia="Calibri" w:hAnsi="Sakkal Majalla" w:cs="Sakkal Majalla"/>
          <w:color w:val="171717" w:themeColor="background2" w:themeShade="1A"/>
          <w:kern w:val="0"/>
          <w:sz w:val="28"/>
          <w:szCs w:val="28"/>
          <w:rtl/>
          <w14:ligatures w14:val="none"/>
        </w:rPr>
        <w:t xml:space="preserve">زيادة الثقة في الخدمات الصحية حيث تساعد جودة الخدمات الصحية في زيادة الثقة في الخدمات الصحية والتشجيع على استخدامها بشكل أكبر، وهذا يمكن أن يساعد في تحسين الوقاية من الأمراض والحفاظ على صحة المجتمع. </w:t>
      </w:r>
    </w:p>
    <w:p w14:paraId="1C375D5D" w14:textId="77777777" w:rsidR="00FF0C23" w:rsidRPr="00E162AC" w:rsidRDefault="00FF0C23" w:rsidP="00227E7D">
      <w:pPr>
        <w:numPr>
          <w:ilvl w:val="0"/>
          <w:numId w:val="19"/>
        </w:numPr>
        <w:spacing w:before="100" w:beforeAutospacing="1" w:after="100" w:afterAutospacing="1" w:line="360" w:lineRule="auto"/>
        <w:ind w:left="401"/>
        <w:jc w:val="both"/>
        <w:rPr>
          <w:rFonts w:ascii="Sakkal Majalla" w:eastAsia="Calibri" w:hAnsi="Sakkal Majalla" w:cs="Sakkal Majalla"/>
          <w:color w:val="171717" w:themeColor="background2" w:themeShade="1A"/>
          <w:kern w:val="0"/>
          <w:sz w:val="28"/>
          <w:szCs w:val="28"/>
          <w:rtl/>
          <w14:ligatures w14:val="none"/>
        </w:rPr>
      </w:pPr>
      <w:r w:rsidRPr="00E162AC">
        <w:rPr>
          <w:rFonts w:ascii="Sakkal Majalla" w:eastAsia="Calibri" w:hAnsi="Sakkal Majalla" w:cs="Sakkal Majalla"/>
          <w:color w:val="171717" w:themeColor="background2" w:themeShade="1A"/>
          <w:kern w:val="0"/>
          <w:sz w:val="28"/>
          <w:szCs w:val="28"/>
          <w:rtl/>
          <w14:ligatures w14:val="none"/>
        </w:rPr>
        <w:lastRenderedPageBreak/>
        <w:t xml:space="preserve">تحسين كفاءة النظام الصحي حيث تساعد جودة الخدمات الصحية في تحسين كفاءة النظام الصحي وتخفيض التكاليف والتحسين المستمر للخدمات الصحية، مما يمكن أن يساعد في تحسين الرعاية الصحية بشكل عام. </w:t>
      </w:r>
    </w:p>
    <w:p w14:paraId="13057FF8" w14:textId="77777777" w:rsidR="00FF0C23" w:rsidRPr="00E162AC" w:rsidRDefault="00FF0C23" w:rsidP="00227E7D">
      <w:pPr>
        <w:numPr>
          <w:ilvl w:val="0"/>
          <w:numId w:val="19"/>
        </w:numPr>
        <w:spacing w:before="100" w:beforeAutospacing="1" w:after="100" w:afterAutospacing="1" w:line="360" w:lineRule="auto"/>
        <w:ind w:left="401"/>
        <w:jc w:val="both"/>
        <w:rPr>
          <w:rFonts w:ascii="Sakkal Majalla" w:eastAsia="Calibri" w:hAnsi="Sakkal Majalla" w:cs="Sakkal Majalla"/>
          <w:color w:val="171717" w:themeColor="background2" w:themeShade="1A"/>
          <w:kern w:val="0"/>
          <w:sz w:val="28"/>
          <w:szCs w:val="28"/>
          <w:rtl/>
          <w14:ligatures w14:val="none"/>
        </w:rPr>
      </w:pPr>
      <w:r w:rsidRPr="00E162AC">
        <w:rPr>
          <w:rFonts w:ascii="Sakkal Majalla" w:eastAsia="Calibri" w:hAnsi="Sakkal Majalla" w:cs="Sakkal Majalla"/>
          <w:color w:val="171717" w:themeColor="background2" w:themeShade="1A"/>
          <w:kern w:val="0"/>
          <w:sz w:val="28"/>
          <w:szCs w:val="28"/>
          <w:rtl/>
          <w14:ligatures w14:val="none"/>
        </w:rPr>
        <w:t xml:space="preserve">تحسين سمعة المؤسسات الصحية حيث تساعد جودة الخدمات الصحية في تحسين سمعة المؤسسات الصحية والعاملين فيها، وهذا يمكن أن يساعد في تحسين التعاون بين العاملين في القطاع الصحي وتصين العلاقات مع المرضي والمجتمع. </w:t>
      </w:r>
    </w:p>
    <w:p w14:paraId="550B15FF" w14:textId="77777777" w:rsidR="00FF0C23" w:rsidRPr="00E162AC" w:rsidRDefault="00FF0C23" w:rsidP="00FC13EF">
      <w:pPr>
        <w:spacing w:before="100" w:beforeAutospacing="1" w:after="100" w:afterAutospacing="1" w:line="360" w:lineRule="auto"/>
        <w:ind w:firstLine="720"/>
        <w:jc w:val="both"/>
        <w:rPr>
          <w:rFonts w:ascii="Sakkal Majalla" w:eastAsia="Calibri" w:hAnsi="Sakkal Majalla" w:cs="Sakkal Majalla"/>
          <w:color w:val="171717" w:themeColor="background2" w:themeShade="1A"/>
          <w:kern w:val="0"/>
          <w:sz w:val="28"/>
          <w:szCs w:val="28"/>
          <w:rtl/>
          <w14:ligatures w14:val="none"/>
        </w:rPr>
      </w:pPr>
      <w:r w:rsidRPr="00E162AC">
        <w:rPr>
          <w:rFonts w:ascii="Sakkal Majalla" w:eastAsia="Calibri" w:hAnsi="Sakkal Majalla" w:cs="Sakkal Majalla"/>
          <w:color w:val="171717" w:themeColor="background2" w:themeShade="1A"/>
          <w:kern w:val="0"/>
          <w:sz w:val="28"/>
          <w:szCs w:val="28"/>
          <w:rtl/>
          <w14:ligatures w14:val="none"/>
        </w:rPr>
        <w:t xml:space="preserve">وبالتالي، يمكن القول إن جودة الخدمات الصحية تعتبر أمرا حيويا لتحسين صحة المرضي وتحسين الرعاية الصحية بشكل عام، وتساهم في تحسين تجربة المرضي وتحسين سمعة المؤسسات الصحية والعاملين فيها. </w:t>
      </w:r>
    </w:p>
    <w:p w14:paraId="2557CDBA" w14:textId="121B0420" w:rsidR="00FF0C23" w:rsidRPr="00E162AC" w:rsidRDefault="00622C29" w:rsidP="00622C29">
      <w:pPr>
        <w:spacing w:before="100" w:beforeAutospacing="1" w:after="100" w:afterAutospacing="1" w:line="360" w:lineRule="auto"/>
        <w:jc w:val="both"/>
        <w:outlineLvl w:val="2"/>
        <w:rPr>
          <w:rFonts w:ascii="Sakkal Majalla" w:eastAsia="Calibri" w:hAnsi="Sakkal Majalla" w:cs="Sakkal Majalla"/>
          <w:b/>
          <w:bCs/>
          <w:color w:val="171717" w:themeColor="background2" w:themeShade="1A"/>
          <w:kern w:val="0"/>
          <w:sz w:val="32"/>
          <w:szCs w:val="32"/>
          <w:rtl/>
          <w14:ligatures w14:val="none"/>
        </w:rPr>
      </w:pPr>
      <w:bookmarkStart w:id="53" w:name="_Toc191784664"/>
      <w:r w:rsidRPr="00E162AC">
        <w:rPr>
          <w:rFonts w:ascii="Sakkal Majalla" w:eastAsia="Calibri" w:hAnsi="Sakkal Majalla" w:cs="Sakkal Majalla" w:hint="cs"/>
          <w:b/>
          <w:bCs/>
          <w:color w:val="171717" w:themeColor="background2" w:themeShade="1A"/>
          <w:kern w:val="0"/>
          <w:sz w:val="32"/>
          <w:szCs w:val="32"/>
          <w:rtl/>
          <w14:ligatures w14:val="none"/>
        </w:rPr>
        <w:t xml:space="preserve">6.2.2 </w:t>
      </w:r>
      <w:r w:rsidR="00FF0C23" w:rsidRPr="00E162AC">
        <w:rPr>
          <w:rFonts w:ascii="Sakkal Majalla" w:eastAsia="Calibri" w:hAnsi="Sakkal Majalla" w:cs="Sakkal Majalla"/>
          <w:b/>
          <w:bCs/>
          <w:color w:val="171717" w:themeColor="background2" w:themeShade="1A"/>
          <w:kern w:val="0"/>
          <w:sz w:val="32"/>
          <w:szCs w:val="32"/>
          <w:rtl/>
          <w14:ligatures w14:val="none"/>
        </w:rPr>
        <w:t>سادسا: أبعاد (مؤشرات) جودة الخدمات الصحية</w:t>
      </w:r>
      <w:bookmarkEnd w:id="53"/>
      <w:r w:rsidR="00FF0C23" w:rsidRPr="00E162AC">
        <w:rPr>
          <w:rFonts w:ascii="Sakkal Majalla" w:eastAsia="Calibri" w:hAnsi="Sakkal Majalla" w:cs="Sakkal Majalla"/>
          <w:b/>
          <w:bCs/>
          <w:color w:val="171717" w:themeColor="background2" w:themeShade="1A"/>
          <w:kern w:val="0"/>
          <w:sz w:val="32"/>
          <w:szCs w:val="32"/>
          <w:rtl/>
          <w14:ligatures w14:val="none"/>
        </w:rPr>
        <w:t xml:space="preserve"> </w:t>
      </w:r>
    </w:p>
    <w:p w14:paraId="347C163D" w14:textId="77777777" w:rsidR="00FF0C23" w:rsidRPr="00E162AC" w:rsidRDefault="00FF0C23" w:rsidP="00FC13EF">
      <w:pPr>
        <w:spacing w:before="100" w:beforeAutospacing="1" w:after="100" w:afterAutospacing="1" w:line="360" w:lineRule="auto"/>
        <w:ind w:firstLine="720"/>
        <w:jc w:val="both"/>
        <w:rPr>
          <w:rFonts w:ascii="Sakkal Majalla" w:eastAsia="Calibri" w:hAnsi="Sakkal Majalla" w:cs="Sakkal Majalla"/>
          <w:color w:val="171717" w:themeColor="background2" w:themeShade="1A"/>
          <w:kern w:val="0"/>
          <w:sz w:val="28"/>
          <w:szCs w:val="28"/>
          <w:rtl/>
          <w14:ligatures w14:val="none"/>
        </w:rPr>
      </w:pPr>
      <w:r w:rsidRPr="00E162AC">
        <w:rPr>
          <w:rFonts w:ascii="Sakkal Majalla" w:eastAsia="Calibri" w:hAnsi="Sakkal Majalla" w:cs="Sakkal Majalla"/>
          <w:color w:val="171717" w:themeColor="background2" w:themeShade="1A"/>
          <w:kern w:val="0"/>
          <w:sz w:val="28"/>
          <w:szCs w:val="28"/>
          <w:rtl/>
          <w14:ligatures w14:val="none"/>
        </w:rPr>
        <w:t xml:space="preserve">من أهم خصائص الخدمة التي تميزها عن السلع بانها غير ملموسة، أي أن الخدمة لا يمكن رؤيتها أو لمسها، كما أن الخدمة غير قابلة للتخزين إلا أنه يمكن تقييم مستوي الخدمة من خلال إدراك الأبعاد المكونة لها، ونظرا لذلك تعددت الدراسات التي حاولت تحديد أبعاد جودة الخدمة الصحية. </w:t>
      </w:r>
    </w:p>
    <w:p w14:paraId="176DE872" w14:textId="77777777" w:rsidR="00FF0C23" w:rsidRPr="00E162AC" w:rsidRDefault="00FF0C23" w:rsidP="00FC13EF">
      <w:pPr>
        <w:spacing w:before="100" w:beforeAutospacing="1" w:after="100" w:afterAutospacing="1" w:line="360" w:lineRule="auto"/>
        <w:ind w:firstLine="720"/>
        <w:jc w:val="both"/>
        <w:rPr>
          <w:rFonts w:ascii="Sakkal Majalla" w:eastAsia="Calibri" w:hAnsi="Sakkal Majalla" w:cs="Sakkal Majalla"/>
          <w:color w:val="171717" w:themeColor="background2" w:themeShade="1A"/>
          <w:kern w:val="0"/>
          <w:sz w:val="28"/>
          <w:szCs w:val="28"/>
          <w:rtl/>
          <w14:ligatures w14:val="none"/>
        </w:rPr>
      </w:pPr>
      <w:r w:rsidRPr="00E162AC">
        <w:rPr>
          <w:rFonts w:ascii="Sakkal Majalla" w:eastAsia="Calibri" w:hAnsi="Sakkal Majalla" w:cs="Sakkal Majalla"/>
          <w:color w:val="171717" w:themeColor="background2" w:themeShade="1A"/>
          <w:kern w:val="0"/>
          <w:sz w:val="28"/>
          <w:szCs w:val="28"/>
          <w:rtl/>
          <w14:ligatures w14:val="none"/>
        </w:rPr>
        <w:t xml:space="preserve">ويرجع أهم تلك التصنيفات والتي لاقت مستوي عالي من القبول إلى عام 1985، حيث تم تحديد عشرة أبعاد يمكن من خلالها قياس جودة الخدمة وهي: الاعتمادية المصداقية الاتصال، فهم حاجات العملاء الاستجابة، التعاطف، الأمان، الملموسية التمكين، وسهولة الوصول إلى الخدمة، وفي عام </w:t>
      </w:r>
      <w:r w:rsidRPr="00E162AC">
        <w:rPr>
          <w:rFonts w:ascii="Sakkal Majalla" w:eastAsia="Calibri" w:hAnsi="Sakkal Majalla" w:cs="Sakkal Majalla"/>
          <w:color w:val="171717" w:themeColor="background2" w:themeShade="1A"/>
          <w:kern w:val="0"/>
          <w:sz w:val="28"/>
          <w:szCs w:val="28"/>
          <w:rtl/>
          <w:lang w:bidi="fa-IR"/>
          <w14:ligatures w14:val="none"/>
        </w:rPr>
        <w:t>1988</w:t>
      </w:r>
      <w:r w:rsidRPr="00E162AC">
        <w:rPr>
          <w:rFonts w:ascii="Sakkal Majalla" w:eastAsia="Calibri" w:hAnsi="Sakkal Majalla" w:cs="Sakkal Majalla"/>
          <w:color w:val="171717" w:themeColor="background2" w:themeShade="1A"/>
          <w:kern w:val="0"/>
          <w:sz w:val="28"/>
          <w:szCs w:val="28"/>
          <w:rtl/>
          <w14:ligatures w14:val="none"/>
        </w:rPr>
        <w:t xml:space="preserve"> تم دمج تلك الأبعاد العشر إلى خمسة فقط وهي الاعتمادية، الاستجابة، التعاطف، الأمان، الملموسية.</w:t>
      </w:r>
    </w:p>
    <w:p w14:paraId="6E7B1F6C" w14:textId="0502D96F" w:rsidR="00FF0C23" w:rsidRPr="00E162AC" w:rsidRDefault="00FF0C23" w:rsidP="00622C29">
      <w:pPr>
        <w:spacing w:before="100" w:beforeAutospacing="1" w:after="100" w:afterAutospacing="1" w:line="360" w:lineRule="auto"/>
        <w:ind w:firstLine="706"/>
        <w:jc w:val="both"/>
        <w:rPr>
          <w:rFonts w:ascii="Sakkal Majalla" w:eastAsia="Calibri" w:hAnsi="Sakkal Majalla" w:cs="Sakkal Majalla"/>
          <w:b/>
          <w:bCs/>
          <w:color w:val="171717" w:themeColor="background2" w:themeShade="1A"/>
          <w:kern w:val="0"/>
          <w:sz w:val="28"/>
          <w:szCs w:val="28"/>
          <w:rtl/>
          <w14:ligatures w14:val="none"/>
        </w:rPr>
      </w:pPr>
      <w:r w:rsidRPr="00E162AC">
        <w:rPr>
          <w:rFonts w:ascii="Sakkal Majalla" w:eastAsia="Calibri" w:hAnsi="Sakkal Majalla" w:cs="Sakkal Majalla"/>
          <w:b/>
          <w:bCs/>
          <w:color w:val="171717" w:themeColor="background2" w:themeShade="1A"/>
          <w:kern w:val="0"/>
          <w:sz w:val="28"/>
          <w:szCs w:val="28"/>
          <w:rtl/>
          <w14:ligatures w14:val="none"/>
        </w:rPr>
        <w:t>وسوف نستعرض الأبعاد الخمسة لجودة الخدمة فيما يلي</w:t>
      </w:r>
      <w:r w:rsidR="009F02D7" w:rsidRPr="00E162AC">
        <w:rPr>
          <w:rFonts w:ascii="Sakkal Majalla" w:hAnsi="Sakkal Majalla" w:cs="Sakkal Majalla"/>
          <w:b/>
          <w:bCs/>
          <w:color w:val="171717" w:themeColor="background2" w:themeShade="1A"/>
          <w:sz w:val="28"/>
          <w:szCs w:val="28"/>
        </w:rPr>
        <w:t xml:space="preserve"> </w:t>
      </w:r>
      <w:r w:rsidR="009F02D7" w:rsidRPr="00E162AC">
        <w:rPr>
          <w:rFonts w:ascii="Sakkal Majalla" w:eastAsia="Calibri" w:hAnsi="Sakkal Majalla" w:cs="Sakkal Majalla"/>
          <w:b/>
          <w:bCs/>
          <w:color w:val="171717" w:themeColor="background2" w:themeShade="1A"/>
          <w:kern w:val="0"/>
          <w:sz w:val="28"/>
          <w:szCs w:val="28"/>
          <w14:ligatures w14:val="none"/>
        </w:rPr>
        <w:t>(Al-Yateem et al., 2023)</w:t>
      </w:r>
      <w:r w:rsidRPr="00E162AC">
        <w:rPr>
          <w:rFonts w:ascii="Sakkal Majalla" w:eastAsia="Calibri" w:hAnsi="Sakkal Majalla" w:cs="Sakkal Majalla"/>
          <w:b/>
          <w:bCs/>
          <w:color w:val="171717" w:themeColor="background2" w:themeShade="1A"/>
          <w:kern w:val="0"/>
          <w:sz w:val="28"/>
          <w:szCs w:val="28"/>
          <w:rtl/>
          <w14:ligatures w14:val="none"/>
        </w:rPr>
        <w:t xml:space="preserve">: </w:t>
      </w:r>
    </w:p>
    <w:p w14:paraId="0471736A" w14:textId="77777777" w:rsidR="00FF0C23" w:rsidRPr="00E162AC" w:rsidRDefault="00FF0C23" w:rsidP="00227E7D">
      <w:pPr>
        <w:numPr>
          <w:ilvl w:val="0"/>
          <w:numId w:val="20"/>
        </w:numPr>
        <w:spacing w:before="100" w:beforeAutospacing="1" w:after="100" w:afterAutospacing="1" w:line="360" w:lineRule="auto"/>
        <w:ind w:left="401"/>
        <w:jc w:val="both"/>
        <w:rPr>
          <w:rFonts w:ascii="Sakkal Majalla" w:eastAsia="Calibri" w:hAnsi="Sakkal Majalla" w:cs="Sakkal Majalla"/>
          <w:color w:val="171717" w:themeColor="background2" w:themeShade="1A"/>
          <w:kern w:val="0"/>
          <w:sz w:val="28"/>
          <w:szCs w:val="28"/>
          <w:rtl/>
          <w14:ligatures w14:val="none"/>
        </w:rPr>
      </w:pPr>
      <w:r w:rsidRPr="00E162AC">
        <w:rPr>
          <w:rFonts w:ascii="Sakkal Majalla" w:eastAsia="Calibri" w:hAnsi="Sakkal Majalla" w:cs="Sakkal Majalla"/>
          <w:color w:val="171717" w:themeColor="background2" w:themeShade="1A"/>
          <w:kern w:val="0"/>
          <w:sz w:val="28"/>
          <w:szCs w:val="28"/>
          <w:rtl/>
          <w14:ligatures w14:val="none"/>
        </w:rPr>
        <w:t xml:space="preserve">الاعتمادية </w:t>
      </w:r>
      <w:r w:rsidRPr="00E162AC">
        <w:rPr>
          <w:rFonts w:ascii="Sakkal Majalla" w:eastAsia="Calibri" w:hAnsi="Sakkal Majalla" w:cs="Sakkal Majalla"/>
          <w:color w:val="171717" w:themeColor="background2" w:themeShade="1A"/>
          <w:kern w:val="0"/>
          <w:sz w:val="28"/>
          <w:szCs w:val="28"/>
          <w14:ligatures w14:val="none"/>
        </w:rPr>
        <w:t>Reliability</w:t>
      </w:r>
      <w:r w:rsidRPr="00E162AC">
        <w:rPr>
          <w:rFonts w:ascii="Sakkal Majalla" w:eastAsia="Calibri" w:hAnsi="Sakkal Majalla" w:cs="Sakkal Majalla"/>
          <w:color w:val="171717" w:themeColor="background2" w:themeShade="1A"/>
          <w:kern w:val="0"/>
          <w:sz w:val="28"/>
          <w:szCs w:val="28"/>
          <w:rtl/>
          <w14:ligatures w14:val="none"/>
        </w:rPr>
        <w:t xml:space="preserve">: يشير هذا البعد إلى قدرة مقدم الخدمة على الوفاء والالتزام بتقديم الخدمة باعتماد ودقة </w:t>
      </w:r>
      <w:proofErr w:type="gramStart"/>
      <w:r w:rsidRPr="00E162AC">
        <w:rPr>
          <w:rFonts w:ascii="Sakkal Majalla" w:eastAsia="Calibri" w:hAnsi="Sakkal Majalla" w:cs="Sakkal Majalla"/>
          <w:color w:val="171717" w:themeColor="background2" w:themeShade="1A"/>
          <w:kern w:val="0"/>
          <w:sz w:val="28"/>
          <w:szCs w:val="28"/>
          <w:rtl/>
          <w14:ligatures w14:val="none"/>
        </w:rPr>
        <w:t>وثبات ،</w:t>
      </w:r>
      <w:proofErr w:type="gramEnd"/>
      <w:r w:rsidRPr="00E162AC">
        <w:rPr>
          <w:rFonts w:ascii="Sakkal Majalla" w:eastAsia="Calibri" w:hAnsi="Sakkal Majalla" w:cs="Sakkal Majalla"/>
          <w:color w:val="171717" w:themeColor="background2" w:themeShade="1A"/>
          <w:kern w:val="0"/>
          <w:sz w:val="28"/>
          <w:szCs w:val="28"/>
          <w:rtl/>
          <w14:ligatures w14:val="none"/>
        </w:rPr>
        <w:t xml:space="preserve"> فالعميل يتوقع أن تقدم له الخدمة بشكل دقيق من حيث الأداء والوقت والتكلفة والعمل على تقليص مجال الخطأ. </w:t>
      </w:r>
    </w:p>
    <w:p w14:paraId="0F6562AE" w14:textId="77777777" w:rsidR="00FF0C23" w:rsidRPr="00E162AC" w:rsidRDefault="00FF0C23" w:rsidP="00227E7D">
      <w:pPr>
        <w:numPr>
          <w:ilvl w:val="0"/>
          <w:numId w:val="20"/>
        </w:numPr>
        <w:spacing w:before="100" w:beforeAutospacing="1" w:after="100" w:afterAutospacing="1" w:line="360" w:lineRule="auto"/>
        <w:ind w:left="401"/>
        <w:jc w:val="both"/>
        <w:rPr>
          <w:rFonts w:ascii="Sakkal Majalla" w:eastAsia="Calibri" w:hAnsi="Sakkal Majalla" w:cs="Sakkal Majalla"/>
          <w:color w:val="171717" w:themeColor="background2" w:themeShade="1A"/>
          <w:kern w:val="0"/>
          <w:sz w:val="28"/>
          <w:szCs w:val="28"/>
          <w:rtl/>
          <w14:ligatures w14:val="none"/>
        </w:rPr>
      </w:pPr>
      <w:r w:rsidRPr="00E162AC">
        <w:rPr>
          <w:rFonts w:ascii="Sakkal Majalla" w:eastAsia="Calibri" w:hAnsi="Sakkal Majalla" w:cs="Sakkal Majalla"/>
          <w:color w:val="171717" w:themeColor="background2" w:themeShade="1A"/>
          <w:kern w:val="0"/>
          <w:sz w:val="28"/>
          <w:szCs w:val="28"/>
          <w:rtl/>
          <w14:ligatures w14:val="none"/>
        </w:rPr>
        <w:lastRenderedPageBreak/>
        <w:t xml:space="preserve">الاستجابة </w:t>
      </w:r>
      <w:r w:rsidRPr="00E162AC">
        <w:rPr>
          <w:rFonts w:ascii="Sakkal Majalla" w:eastAsia="Calibri" w:hAnsi="Sakkal Majalla" w:cs="Sakkal Majalla"/>
          <w:color w:val="171717" w:themeColor="background2" w:themeShade="1A"/>
          <w:kern w:val="0"/>
          <w:sz w:val="28"/>
          <w:szCs w:val="28"/>
          <w14:ligatures w14:val="none"/>
        </w:rPr>
        <w:t>Responsiveness</w:t>
      </w:r>
      <w:r w:rsidRPr="00E162AC">
        <w:rPr>
          <w:rFonts w:ascii="Sakkal Majalla" w:eastAsia="Calibri" w:hAnsi="Sakkal Majalla" w:cs="Sakkal Majalla"/>
          <w:color w:val="171717" w:themeColor="background2" w:themeShade="1A"/>
          <w:kern w:val="0"/>
          <w:sz w:val="28"/>
          <w:szCs w:val="28"/>
          <w:rtl/>
          <w14:ligatures w14:val="none"/>
        </w:rPr>
        <w:t xml:space="preserve">: تشير إلى سرعة الاستجابة في تقديم الخدمة لمن يطلبها أو يحتاجها وكذلك أداء الخدمة لهم في التوقيت المناسب كما تعني تقديم المساعدة للعميل بشكل حقيقي بما يتوافق مع توقعاته. </w:t>
      </w:r>
    </w:p>
    <w:p w14:paraId="3F877764" w14:textId="77777777" w:rsidR="00FF0C23" w:rsidRPr="00E162AC" w:rsidRDefault="00FF0C23" w:rsidP="00227E7D">
      <w:pPr>
        <w:numPr>
          <w:ilvl w:val="0"/>
          <w:numId w:val="20"/>
        </w:numPr>
        <w:spacing w:before="100" w:beforeAutospacing="1" w:after="100" w:afterAutospacing="1" w:line="360" w:lineRule="auto"/>
        <w:ind w:left="401"/>
        <w:jc w:val="both"/>
        <w:rPr>
          <w:rFonts w:ascii="Sakkal Majalla" w:eastAsia="Calibri" w:hAnsi="Sakkal Majalla" w:cs="Sakkal Majalla"/>
          <w:color w:val="171717" w:themeColor="background2" w:themeShade="1A"/>
          <w:kern w:val="0"/>
          <w:sz w:val="28"/>
          <w:szCs w:val="28"/>
          <w:rtl/>
          <w14:ligatures w14:val="none"/>
        </w:rPr>
      </w:pPr>
      <w:r w:rsidRPr="00E162AC">
        <w:rPr>
          <w:rFonts w:ascii="Sakkal Majalla" w:eastAsia="Calibri" w:hAnsi="Sakkal Majalla" w:cs="Sakkal Majalla"/>
          <w:color w:val="171717" w:themeColor="background2" w:themeShade="1A"/>
          <w:kern w:val="0"/>
          <w:sz w:val="28"/>
          <w:szCs w:val="28"/>
          <w:rtl/>
          <w14:ligatures w14:val="none"/>
        </w:rPr>
        <w:t xml:space="preserve">الأمان </w:t>
      </w:r>
      <w:r w:rsidRPr="00E162AC">
        <w:rPr>
          <w:rFonts w:ascii="Sakkal Majalla" w:eastAsia="Calibri" w:hAnsi="Sakkal Majalla" w:cs="Sakkal Majalla"/>
          <w:color w:val="171717" w:themeColor="background2" w:themeShade="1A"/>
          <w:kern w:val="0"/>
          <w:sz w:val="28"/>
          <w:szCs w:val="28"/>
          <w14:ligatures w14:val="none"/>
        </w:rPr>
        <w:t>Security</w:t>
      </w:r>
      <w:r w:rsidRPr="00E162AC">
        <w:rPr>
          <w:rFonts w:ascii="Sakkal Majalla" w:eastAsia="Calibri" w:hAnsi="Sakkal Majalla" w:cs="Sakkal Majalla"/>
          <w:color w:val="171717" w:themeColor="background2" w:themeShade="1A"/>
          <w:kern w:val="0"/>
          <w:sz w:val="28"/>
          <w:szCs w:val="28"/>
          <w:rtl/>
          <w14:ligatures w14:val="none"/>
        </w:rPr>
        <w:t xml:space="preserve"> تعني القدرة </w:t>
      </w:r>
      <w:proofErr w:type="gramStart"/>
      <w:r w:rsidRPr="00E162AC">
        <w:rPr>
          <w:rFonts w:ascii="Sakkal Majalla" w:eastAsia="Calibri" w:hAnsi="Sakkal Majalla" w:cs="Sakkal Majalla"/>
          <w:color w:val="171717" w:themeColor="background2" w:themeShade="1A"/>
          <w:kern w:val="0"/>
          <w:sz w:val="28"/>
          <w:szCs w:val="28"/>
          <w:rtl/>
          <w14:ligatures w14:val="none"/>
        </w:rPr>
        <w:t>علي</w:t>
      </w:r>
      <w:proofErr w:type="gramEnd"/>
      <w:r w:rsidRPr="00E162AC">
        <w:rPr>
          <w:rFonts w:ascii="Sakkal Majalla" w:eastAsia="Calibri" w:hAnsi="Sakkal Majalla" w:cs="Sakkal Majalla"/>
          <w:color w:val="171717" w:themeColor="background2" w:themeShade="1A"/>
          <w:kern w:val="0"/>
          <w:sz w:val="28"/>
          <w:szCs w:val="28"/>
          <w:rtl/>
          <w14:ligatures w14:val="none"/>
        </w:rPr>
        <w:t xml:space="preserve"> كسب ثقة العملاء او المرضي واشعارهم بالأمان من خلال توافر عاملون ملتزمون بالمصداقية ويمتلكون القدرات والمعارف اللازمة لتقديم الخدمة على أفضل وجه ممكن، أي الضمان في مجال الخدمة الصحية يعني ثقة المرضي بالأطباء </w:t>
      </w:r>
    </w:p>
    <w:p w14:paraId="4AFC0A6C" w14:textId="77777777" w:rsidR="00FF0C23" w:rsidRPr="00E162AC" w:rsidRDefault="00FF0C23" w:rsidP="00227E7D">
      <w:pPr>
        <w:numPr>
          <w:ilvl w:val="0"/>
          <w:numId w:val="20"/>
        </w:numPr>
        <w:spacing w:before="100" w:beforeAutospacing="1" w:after="100" w:afterAutospacing="1" w:line="360" w:lineRule="auto"/>
        <w:ind w:left="401"/>
        <w:jc w:val="both"/>
        <w:rPr>
          <w:rFonts w:ascii="Sakkal Majalla" w:eastAsia="Calibri" w:hAnsi="Sakkal Majalla" w:cs="Sakkal Majalla"/>
          <w:color w:val="171717" w:themeColor="background2" w:themeShade="1A"/>
          <w:kern w:val="0"/>
          <w:sz w:val="28"/>
          <w:szCs w:val="28"/>
          <w:rtl/>
          <w14:ligatures w14:val="none"/>
        </w:rPr>
      </w:pPr>
      <w:r w:rsidRPr="00E162AC">
        <w:rPr>
          <w:rFonts w:ascii="Sakkal Majalla" w:eastAsia="Calibri" w:hAnsi="Sakkal Majalla" w:cs="Sakkal Majalla"/>
          <w:color w:val="171717" w:themeColor="background2" w:themeShade="1A"/>
          <w:kern w:val="0"/>
          <w:sz w:val="28"/>
          <w:szCs w:val="28"/>
          <w:rtl/>
          <w14:ligatures w14:val="none"/>
        </w:rPr>
        <w:t xml:space="preserve">الملموسية </w:t>
      </w:r>
      <w:r w:rsidRPr="00E162AC">
        <w:rPr>
          <w:rFonts w:ascii="Sakkal Majalla" w:eastAsia="Calibri" w:hAnsi="Sakkal Majalla" w:cs="Sakkal Majalla"/>
          <w:color w:val="171717" w:themeColor="background2" w:themeShade="1A"/>
          <w:kern w:val="0"/>
          <w:sz w:val="28"/>
          <w:szCs w:val="28"/>
          <w14:ligatures w14:val="none"/>
        </w:rPr>
        <w:t>Tangible</w:t>
      </w:r>
      <w:r w:rsidRPr="00E162AC">
        <w:rPr>
          <w:rFonts w:ascii="Sakkal Majalla" w:eastAsia="Calibri" w:hAnsi="Sakkal Majalla" w:cs="Sakkal Majalla"/>
          <w:color w:val="171717" w:themeColor="background2" w:themeShade="1A"/>
          <w:kern w:val="0"/>
          <w:sz w:val="28"/>
          <w:szCs w:val="28"/>
          <w:rtl/>
          <w14:ligatures w14:val="none"/>
        </w:rPr>
        <w:t xml:space="preserve"> تعني الجوانب المتعلقة بملموسية الخدمة هي المباني وتقنية المعلومات والاتصالات المستخدمة فيه، والمظهر الخارجي للعاملين، ومواقع الانتظار للمستفيد من الخدمة وكفاءة وفعالية التجهيزات. </w:t>
      </w:r>
    </w:p>
    <w:p w14:paraId="4228BBEF" w14:textId="77777777" w:rsidR="00FF0C23" w:rsidRPr="00E162AC" w:rsidRDefault="00FF0C23" w:rsidP="00227E7D">
      <w:pPr>
        <w:numPr>
          <w:ilvl w:val="0"/>
          <w:numId w:val="20"/>
        </w:numPr>
        <w:spacing w:before="100" w:beforeAutospacing="1" w:after="100" w:afterAutospacing="1" w:line="360" w:lineRule="auto"/>
        <w:ind w:left="401"/>
        <w:jc w:val="both"/>
        <w:rPr>
          <w:rFonts w:ascii="Sakkal Majalla" w:eastAsia="Calibri" w:hAnsi="Sakkal Majalla" w:cs="Sakkal Majalla"/>
          <w:color w:val="171717" w:themeColor="background2" w:themeShade="1A"/>
          <w:kern w:val="0"/>
          <w:sz w:val="28"/>
          <w:szCs w:val="28"/>
          <w:rtl/>
          <w14:ligatures w14:val="none"/>
        </w:rPr>
      </w:pPr>
      <w:r w:rsidRPr="00E162AC">
        <w:rPr>
          <w:rFonts w:ascii="Sakkal Majalla" w:eastAsia="Calibri" w:hAnsi="Sakkal Majalla" w:cs="Sakkal Majalla"/>
          <w:color w:val="171717" w:themeColor="background2" w:themeShade="1A"/>
          <w:kern w:val="0"/>
          <w:sz w:val="28"/>
          <w:szCs w:val="28"/>
          <w:rtl/>
          <w14:ligatures w14:val="none"/>
        </w:rPr>
        <w:t xml:space="preserve">التعاطف أو الرعاية </w:t>
      </w:r>
      <w:r w:rsidRPr="00E162AC">
        <w:rPr>
          <w:rFonts w:ascii="Sakkal Majalla" w:eastAsia="Calibri" w:hAnsi="Sakkal Majalla" w:cs="Sakkal Majalla"/>
          <w:color w:val="171717" w:themeColor="background2" w:themeShade="1A"/>
          <w:kern w:val="0"/>
          <w:sz w:val="28"/>
          <w:szCs w:val="28"/>
          <w14:ligatures w14:val="none"/>
        </w:rPr>
        <w:t>Empathy</w:t>
      </w:r>
      <w:r w:rsidRPr="00E162AC">
        <w:rPr>
          <w:rFonts w:ascii="Sakkal Majalla" w:eastAsia="Calibri" w:hAnsi="Sakkal Majalla" w:cs="Sakkal Majalla"/>
          <w:color w:val="171717" w:themeColor="background2" w:themeShade="1A"/>
          <w:kern w:val="0"/>
          <w:sz w:val="28"/>
          <w:szCs w:val="28"/>
          <w:rtl/>
          <w14:ligatures w14:val="none"/>
        </w:rPr>
        <w:t xml:space="preserve"> يشير هذا البعد إلى بذل كل الجهود لإشعار المرضي بذلك، وهي قدرة مقدمي الخدمة على فهم وتلبية رغبات واحتياجات المرضي واهتمام العاملين في المستشفيات بالمرضي المترددين عليها اهتماما شخصيا. </w:t>
      </w:r>
    </w:p>
    <w:p w14:paraId="2FBE8C7A" w14:textId="25A26DCA" w:rsidR="00FF0C23" w:rsidRPr="00E162AC" w:rsidRDefault="00FF0C23" w:rsidP="00FC13EF">
      <w:pPr>
        <w:spacing w:before="100" w:beforeAutospacing="1" w:after="100" w:afterAutospacing="1" w:line="360" w:lineRule="auto"/>
        <w:ind w:firstLine="720"/>
        <w:jc w:val="both"/>
        <w:rPr>
          <w:rFonts w:ascii="Sakkal Majalla" w:eastAsia="Calibri" w:hAnsi="Sakkal Majalla" w:cs="Sakkal Majalla"/>
          <w:color w:val="171717" w:themeColor="background2" w:themeShade="1A"/>
          <w:kern w:val="0"/>
          <w:sz w:val="28"/>
          <w:szCs w:val="28"/>
          <w:rtl/>
          <w14:ligatures w14:val="none"/>
        </w:rPr>
      </w:pPr>
      <w:r w:rsidRPr="00E162AC">
        <w:rPr>
          <w:rFonts w:ascii="Sakkal Majalla" w:eastAsia="Calibri" w:hAnsi="Sakkal Majalla" w:cs="Sakkal Majalla"/>
          <w:color w:val="171717" w:themeColor="background2" w:themeShade="1A"/>
          <w:kern w:val="0"/>
          <w:sz w:val="28"/>
          <w:szCs w:val="28"/>
          <w:rtl/>
          <w14:ligatures w14:val="none"/>
        </w:rPr>
        <w:t>وفي دراسة أجراها (</w:t>
      </w:r>
      <w:r w:rsidRPr="00E162AC">
        <w:rPr>
          <w:rFonts w:ascii="Sakkal Majalla" w:eastAsia="Calibri" w:hAnsi="Sakkal Majalla" w:cs="Sakkal Majalla"/>
          <w:color w:val="171717" w:themeColor="background2" w:themeShade="1A"/>
          <w:kern w:val="0"/>
          <w:sz w:val="28"/>
          <w:szCs w:val="28"/>
          <w14:ligatures w14:val="none"/>
        </w:rPr>
        <w:t>Kotler</w:t>
      </w:r>
      <w:r w:rsidRPr="00E162AC">
        <w:rPr>
          <w:rFonts w:ascii="Sakkal Majalla" w:eastAsia="Calibri" w:hAnsi="Sakkal Majalla" w:cs="Sakkal Majalla"/>
          <w:color w:val="171717" w:themeColor="background2" w:themeShade="1A"/>
          <w:kern w:val="0"/>
          <w:sz w:val="28"/>
          <w:szCs w:val="28"/>
          <w:rtl/>
          <w14:ligatures w14:val="none"/>
        </w:rPr>
        <w:t xml:space="preserve">) بخصوص موضوع أبعاد الجودة في المؤسسات الصحية أظهرت النتائج بأن المرضي عادة ما يعتمدون في تقييمهم لجودة الخدمة </w:t>
      </w:r>
      <w:proofErr w:type="gramStart"/>
      <w:r w:rsidRPr="00E162AC">
        <w:rPr>
          <w:rFonts w:ascii="Sakkal Majalla" w:eastAsia="Calibri" w:hAnsi="Sakkal Majalla" w:cs="Sakkal Majalla"/>
          <w:color w:val="171717" w:themeColor="background2" w:themeShade="1A"/>
          <w:kern w:val="0"/>
          <w:sz w:val="28"/>
          <w:szCs w:val="28"/>
          <w:rtl/>
          <w14:ligatures w14:val="none"/>
        </w:rPr>
        <w:t>علي</w:t>
      </w:r>
      <w:proofErr w:type="gramEnd"/>
      <w:r w:rsidRPr="00E162AC">
        <w:rPr>
          <w:rFonts w:ascii="Sakkal Majalla" w:eastAsia="Calibri" w:hAnsi="Sakkal Majalla" w:cs="Sakkal Majalla"/>
          <w:color w:val="171717" w:themeColor="background2" w:themeShade="1A"/>
          <w:kern w:val="0"/>
          <w:sz w:val="28"/>
          <w:szCs w:val="28"/>
          <w:rtl/>
          <w14:ligatures w14:val="none"/>
        </w:rPr>
        <w:t xml:space="preserve"> خمسة أبعاد فقط، وقد اعتبرها أساسية إلا أنها تتفاوت في الأهمية، وتتمثل في</w:t>
      </w:r>
      <w:r w:rsidR="009F02D7" w:rsidRPr="00E162AC">
        <w:rPr>
          <w:rFonts w:ascii="Sakkal Majalla" w:hAnsi="Sakkal Majalla" w:cs="Sakkal Majalla"/>
          <w:color w:val="171717" w:themeColor="background2" w:themeShade="1A"/>
          <w:sz w:val="28"/>
          <w:szCs w:val="28"/>
        </w:rPr>
        <w:t xml:space="preserve"> </w:t>
      </w:r>
      <w:r w:rsidR="009F02D7" w:rsidRPr="00E162AC">
        <w:rPr>
          <w:rFonts w:ascii="Sakkal Majalla" w:eastAsia="Calibri" w:hAnsi="Sakkal Majalla" w:cs="Sakkal Majalla"/>
          <w:color w:val="171717" w:themeColor="background2" w:themeShade="1A"/>
          <w:kern w:val="0"/>
          <w:sz w:val="28"/>
          <w:szCs w:val="28"/>
          <w14:ligatures w14:val="none"/>
        </w:rPr>
        <w:t>(</w:t>
      </w:r>
      <w:proofErr w:type="spellStart"/>
      <w:r w:rsidR="009F02D7" w:rsidRPr="00E162AC">
        <w:rPr>
          <w:rFonts w:ascii="Sakkal Majalla" w:eastAsia="Calibri" w:hAnsi="Sakkal Majalla" w:cs="Sakkal Majalla"/>
          <w:color w:val="171717" w:themeColor="background2" w:themeShade="1A"/>
          <w:kern w:val="0"/>
          <w:sz w:val="28"/>
          <w:szCs w:val="28"/>
          <w14:ligatures w14:val="none"/>
        </w:rPr>
        <w:t>Gatiti</w:t>
      </w:r>
      <w:proofErr w:type="spellEnd"/>
      <w:r w:rsidR="009F02D7" w:rsidRPr="00E162AC">
        <w:rPr>
          <w:rFonts w:ascii="Sakkal Majalla" w:eastAsia="Calibri" w:hAnsi="Sakkal Majalla" w:cs="Sakkal Majalla"/>
          <w:color w:val="171717" w:themeColor="background2" w:themeShade="1A"/>
          <w:kern w:val="0"/>
          <w:sz w:val="28"/>
          <w:szCs w:val="28"/>
          <w14:ligatures w14:val="none"/>
        </w:rPr>
        <w:t xml:space="preserve"> et al., 2021)</w:t>
      </w:r>
      <w:r w:rsidRPr="00E162AC">
        <w:rPr>
          <w:rFonts w:ascii="Sakkal Majalla" w:eastAsia="Calibri" w:hAnsi="Sakkal Majalla" w:cs="Sakkal Majalla"/>
          <w:color w:val="171717" w:themeColor="background2" w:themeShade="1A"/>
          <w:kern w:val="0"/>
          <w:sz w:val="28"/>
          <w:szCs w:val="28"/>
          <w:rtl/>
          <w14:ligatures w14:val="none"/>
        </w:rPr>
        <w:t xml:space="preserve">: </w:t>
      </w:r>
    </w:p>
    <w:p w14:paraId="3C1FF731" w14:textId="77777777" w:rsidR="00FF0C23" w:rsidRPr="00E162AC" w:rsidRDefault="00FF0C23" w:rsidP="00227E7D">
      <w:pPr>
        <w:numPr>
          <w:ilvl w:val="0"/>
          <w:numId w:val="24"/>
        </w:numPr>
        <w:spacing w:before="100" w:beforeAutospacing="1" w:after="100" w:afterAutospacing="1" w:line="360" w:lineRule="auto"/>
        <w:ind w:left="423"/>
        <w:jc w:val="both"/>
        <w:rPr>
          <w:rFonts w:ascii="Sakkal Majalla" w:eastAsia="Calibri" w:hAnsi="Sakkal Majalla" w:cs="Sakkal Majalla"/>
          <w:color w:val="171717" w:themeColor="background2" w:themeShade="1A"/>
          <w:kern w:val="0"/>
          <w:sz w:val="28"/>
          <w:szCs w:val="28"/>
          <w:rtl/>
          <w14:ligatures w14:val="none"/>
        </w:rPr>
      </w:pPr>
      <w:r w:rsidRPr="00E162AC">
        <w:rPr>
          <w:rFonts w:ascii="Sakkal Majalla" w:eastAsia="Calibri" w:hAnsi="Sakkal Majalla" w:cs="Sakkal Majalla"/>
          <w:color w:val="171717" w:themeColor="background2" w:themeShade="1A"/>
          <w:kern w:val="0"/>
          <w:sz w:val="28"/>
          <w:szCs w:val="28"/>
          <w:rtl/>
          <w14:ligatures w14:val="none"/>
        </w:rPr>
        <w:t xml:space="preserve">الاعتمادية ويمثل هذا البعد 32 % كأهمية نسبية. </w:t>
      </w:r>
    </w:p>
    <w:p w14:paraId="315AE898" w14:textId="77777777" w:rsidR="00FF0C23" w:rsidRPr="00E162AC" w:rsidRDefault="00FF0C23" w:rsidP="00227E7D">
      <w:pPr>
        <w:numPr>
          <w:ilvl w:val="0"/>
          <w:numId w:val="24"/>
        </w:numPr>
        <w:spacing w:before="100" w:beforeAutospacing="1" w:after="100" w:afterAutospacing="1" w:line="360" w:lineRule="auto"/>
        <w:ind w:left="423"/>
        <w:jc w:val="both"/>
        <w:rPr>
          <w:rFonts w:ascii="Sakkal Majalla" w:eastAsia="Calibri" w:hAnsi="Sakkal Majalla" w:cs="Sakkal Majalla"/>
          <w:color w:val="171717" w:themeColor="background2" w:themeShade="1A"/>
          <w:kern w:val="0"/>
          <w:sz w:val="28"/>
          <w:szCs w:val="28"/>
          <w:rtl/>
          <w14:ligatures w14:val="none"/>
        </w:rPr>
      </w:pPr>
      <w:r w:rsidRPr="00E162AC">
        <w:rPr>
          <w:rFonts w:ascii="Sakkal Majalla" w:eastAsia="Calibri" w:hAnsi="Sakkal Majalla" w:cs="Sakkal Majalla"/>
          <w:color w:val="171717" w:themeColor="background2" w:themeShade="1A"/>
          <w:kern w:val="0"/>
          <w:sz w:val="28"/>
          <w:szCs w:val="28"/>
          <w:rtl/>
          <w14:ligatures w14:val="none"/>
        </w:rPr>
        <w:t xml:space="preserve">الاستجابة ويمثل هذا البعد 22 % كأهمية نسبية. </w:t>
      </w:r>
    </w:p>
    <w:p w14:paraId="0799E83D" w14:textId="77777777" w:rsidR="00FF0C23" w:rsidRPr="00E162AC" w:rsidRDefault="00FF0C23" w:rsidP="00227E7D">
      <w:pPr>
        <w:numPr>
          <w:ilvl w:val="0"/>
          <w:numId w:val="24"/>
        </w:numPr>
        <w:spacing w:before="100" w:beforeAutospacing="1" w:after="100" w:afterAutospacing="1" w:line="360" w:lineRule="auto"/>
        <w:ind w:left="423"/>
        <w:jc w:val="both"/>
        <w:rPr>
          <w:rFonts w:ascii="Sakkal Majalla" w:eastAsia="Calibri" w:hAnsi="Sakkal Majalla" w:cs="Sakkal Majalla"/>
          <w:color w:val="171717" w:themeColor="background2" w:themeShade="1A"/>
          <w:kern w:val="0"/>
          <w:sz w:val="28"/>
          <w:szCs w:val="28"/>
          <w:rtl/>
          <w14:ligatures w14:val="none"/>
        </w:rPr>
      </w:pPr>
      <w:r w:rsidRPr="00E162AC">
        <w:rPr>
          <w:rFonts w:ascii="Sakkal Majalla" w:eastAsia="Calibri" w:hAnsi="Sakkal Majalla" w:cs="Sakkal Majalla"/>
          <w:color w:val="171717" w:themeColor="background2" w:themeShade="1A"/>
          <w:kern w:val="0"/>
          <w:sz w:val="28"/>
          <w:szCs w:val="28"/>
          <w:rtl/>
          <w14:ligatures w14:val="none"/>
        </w:rPr>
        <w:t xml:space="preserve">الأمان ويمثل هذا البعد 19 </w:t>
      </w:r>
      <w:proofErr w:type="gramStart"/>
      <w:r w:rsidRPr="00E162AC">
        <w:rPr>
          <w:rFonts w:ascii="Sakkal Majalla" w:eastAsia="Calibri" w:hAnsi="Sakkal Majalla" w:cs="Sakkal Majalla"/>
          <w:color w:val="171717" w:themeColor="background2" w:themeShade="1A"/>
          <w:kern w:val="0"/>
          <w:sz w:val="28"/>
          <w:szCs w:val="28"/>
          <w:rtl/>
          <w14:ligatures w14:val="none"/>
        </w:rPr>
        <w:t>%  كأهمية</w:t>
      </w:r>
      <w:proofErr w:type="gramEnd"/>
      <w:r w:rsidRPr="00E162AC">
        <w:rPr>
          <w:rFonts w:ascii="Sakkal Majalla" w:eastAsia="Calibri" w:hAnsi="Sakkal Majalla" w:cs="Sakkal Majalla"/>
          <w:color w:val="171717" w:themeColor="background2" w:themeShade="1A"/>
          <w:kern w:val="0"/>
          <w:sz w:val="28"/>
          <w:szCs w:val="28"/>
          <w:rtl/>
          <w14:ligatures w14:val="none"/>
        </w:rPr>
        <w:t xml:space="preserve"> نسبية. </w:t>
      </w:r>
    </w:p>
    <w:p w14:paraId="366F178B" w14:textId="77777777" w:rsidR="00FF0C23" w:rsidRPr="00E162AC" w:rsidRDefault="00FF0C23" w:rsidP="00227E7D">
      <w:pPr>
        <w:numPr>
          <w:ilvl w:val="0"/>
          <w:numId w:val="24"/>
        </w:numPr>
        <w:spacing w:before="100" w:beforeAutospacing="1" w:after="100" w:afterAutospacing="1" w:line="360" w:lineRule="auto"/>
        <w:ind w:left="423"/>
        <w:jc w:val="both"/>
        <w:rPr>
          <w:rFonts w:ascii="Sakkal Majalla" w:eastAsia="Calibri" w:hAnsi="Sakkal Majalla" w:cs="Sakkal Majalla"/>
          <w:color w:val="171717" w:themeColor="background2" w:themeShade="1A"/>
          <w:kern w:val="0"/>
          <w:sz w:val="28"/>
          <w:szCs w:val="28"/>
          <w:rtl/>
          <w14:ligatures w14:val="none"/>
        </w:rPr>
      </w:pPr>
      <w:r w:rsidRPr="00E162AC">
        <w:rPr>
          <w:rFonts w:ascii="Sakkal Majalla" w:eastAsia="Calibri" w:hAnsi="Sakkal Majalla" w:cs="Sakkal Majalla"/>
          <w:color w:val="171717" w:themeColor="background2" w:themeShade="1A"/>
          <w:kern w:val="0"/>
          <w:sz w:val="28"/>
          <w:szCs w:val="28"/>
          <w:rtl/>
          <w14:ligatures w14:val="none"/>
        </w:rPr>
        <w:t xml:space="preserve">التعاطف ويمثل هذا البعد 16 % كأهمية نسبية. </w:t>
      </w:r>
    </w:p>
    <w:p w14:paraId="5EE70FDA" w14:textId="77777777" w:rsidR="00FF0C23" w:rsidRPr="00E162AC" w:rsidRDefault="00FF0C23" w:rsidP="00227E7D">
      <w:pPr>
        <w:numPr>
          <w:ilvl w:val="0"/>
          <w:numId w:val="24"/>
        </w:numPr>
        <w:spacing w:before="100" w:beforeAutospacing="1" w:after="100" w:afterAutospacing="1" w:line="360" w:lineRule="auto"/>
        <w:ind w:left="423"/>
        <w:jc w:val="both"/>
        <w:rPr>
          <w:rFonts w:ascii="Sakkal Majalla" w:eastAsia="Calibri" w:hAnsi="Sakkal Majalla" w:cs="Sakkal Majalla"/>
          <w:color w:val="171717" w:themeColor="background2" w:themeShade="1A"/>
          <w:kern w:val="0"/>
          <w:sz w:val="28"/>
          <w:szCs w:val="28"/>
          <w:rtl/>
          <w14:ligatures w14:val="none"/>
        </w:rPr>
      </w:pPr>
      <w:r w:rsidRPr="00E162AC">
        <w:rPr>
          <w:rFonts w:ascii="Sakkal Majalla" w:eastAsia="Calibri" w:hAnsi="Sakkal Majalla" w:cs="Sakkal Majalla"/>
          <w:color w:val="171717" w:themeColor="background2" w:themeShade="1A"/>
          <w:kern w:val="0"/>
          <w:sz w:val="28"/>
          <w:szCs w:val="28"/>
          <w:rtl/>
          <w14:ligatures w14:val="none"/>
        </w:rPr>
        <w:t>الملموسية ويمثل هذا البعد 11 % كأهمية نسبية.</w:t>
      </w:r>
    </w:p>
    <w:p w14:paraId="18A983EA" w14:textId="77777777" w:rsidR="00BA6BE7" w:rsidRDefault="00BA6BE7">
      <w:pPr>
        <w:bidi w:val="0"/>
        <w:rPr>
          <w:rFonts w:ascii="Sakkal Majalla" w:eastAsia="Calibri" w:hAnsi="Sakkal Majalla" w:cs="Sakkal Majalla"/>
          <w:b/>
          <w:bCs/>
          <w:color w:val="171717" w:themeColor="background2" w:themeShade="1A"/>
          <w:kern w:val="0"/>
          <w:sz w:val="32"/>
          <w:szCs w:val="32"/>
          <w:rtl/>
          <w14:ligatures w14:val="none"/>
        </w:rPr>
      </w:pPr>
      <w:r>
        <w:rPr>
          <w:rFonts w:ascii="Sakkal Majalla" w:eastAsia="Calibri" w:hAnsi="Sakkal Majalla" w:cs="Sakkal Majalla"/>
          <w:b/>
          <w:bCs/>
          <w:color w:val="171717" w:themeColor="background2" w:themeShade="1A"/>
          <w:kern w:val="0"/>
          <w:sz w:val="32"/>
          <w:szCs w:val="32"/>
          <w:rtl/>
          <w14:ligatures w14:val="none"/>
        </w:rPr>
        <w:br w:type="page"/>
      </w:r>
    </w:p>
    <w:p w14:paraId="61580EA9" w14:textId="3A16D300" w:rsidR="00FF0C23" w:rsidRPr="00E162AC" w:rsidRDefault="00622C29" w:rsidP="00622C29">
      <w:pPr>
        <w:spacing w:before="100" w:beforeAutospacing="1" w:after="100" w:afterAutospacing="1" w:line="360" w:lineRule="auto"/>
        <w:jc w:val="both"/>
        <w:outlineLvl w:val="2"/>
        <w:rPr>
          <w:rFonts w:ascii="Sakkal Majalla" w:eastAsia="Calibri" w:hAnsi="Sakkal Majalla" w:cs="Sakkal Majalla"/>
          <w:b/>
          <w:bCs/>
          <w:color w:val="171717" w:themeColor="background2" w:themeShade="1A"/>
          <w:kern w:val="0"/>
          <w:sz w:val="32"/>
          <w:szCs w:val="32"/>
          <w:rtl/>
          <w14:ligatures w14:val="none"/>
        </w:rPr>
      </w:pPr>
      <w:bookmarkStart w:id="54" w:name="_Toc191784665"/>
      <w:r w:rsidRPr="00E162AC">
        <w:rPr>
          <w:rFonts w:ascii="Sakkal Majalla" w:eastAsia="Calibri" w:hAnsi="Sakkal Majalla" w:cs="Sakkal Majalla" w:hint="cs"/>
          <w:b/>
          <w:bCs/>
          <w:color w:val="171717" w:themeColor="background2" w:themeShade="1A"/>
          <w:kern w:val="0"/>
          <w:sz w:val="32"/>
          <w:szCs w:val="32"/>
          <w:rtl/>
          <w14:ligatures w14:val="none"/>
        </w:rPr>
        <w:lastRenderedPageBreak/>
        <w:t xml:space="preserve">7.2.2 </w:t>
      </w:r>
      <w:r w:rsidR="00FF0C23" w:rsidRPr="00E162AC">
        <w:rPr>
          <w:rFonts w:ascii="Sakkal Majalla" w:eastAsia="Calibri" w:hAnsi="Sakkal Majalla" w:cs="Sakkal Majalla"/>
          <w:b/>
          <w:bCs/>
          <w:color w:val="171717" w:themeColor="background2" w:themeShade="1A"/>
          <w:kern w:val="0"/>
          <w:sz w:val="32"/>
          <w:szCs w:val="32"/>
          <w:rtl/>
          <w14:ligatures w14:val="none"/>
        </w:rPr>
        <w:t>سابعا: العوامل المؤثرة في جودة الخدمات الصحية</w:t>
      </w:r>
      <w:bookmarkEnd w:id="54"/>
      <w:r w:rsidR="00FF0C23" w:rsidRPr="00E162AC">
        <w:rPr>
          <w:rFonts w:ascii="Sakkal Majalla" w:eastAsia="Calibri" w:hAnsi="Sakkal Majalla" w:cs="Sakkal Majalla"/>
          <w:b/>
          <w:bCs/>
          <w:color w:val="171717" w:themeColor="background2" w:themeShade="1A"/>
          <w:kern w:val="0"/>
          <w:sz w:val="32"/>
          <w:szCs w:val="32"/>
          <w:rtl/>
          <w14:ligatures w14:val="none"/>
        </w:rPr>
        <w:t xml:space="preserve"> </w:t>
      </w:r>
    </w:p>
    <w:p w14:paraId="0A375BE3" w14:textId="77777777" w:rsidR="00FF0C23" w:rsidRPr="00E162AC" w:rsidRDefault="00FF0C23" w:rsidP="00FC13EF">
      <w:pPr>
        <w:spacing w:before="100" w:beforeAutospacing="1" w:after="100" w:afterAutospacing="1" w:line="360" w:lineRule="auto"/>
        <w:ind w:firstLine="720"/>
        <w:jc w:val="both"/>
        <w:rPr>
          <w:rFonts w:ascii="Sakkal Majalla" w:eastAsia="Calibri" w:hAnsi="Sakkal Majalla" w:cs="Sakkal Majalla"/>
          <w:color w:val="171717" w:themeColor="background2" w:themeShade="1A"/>
          <w:kern w:val="0"/>
          <w:sz w:val="28"/>
          <w:szCs w:val="28"/>
          <w:rtl/>
          <w14:ligatures w14:val="none"/>
        </w:rPr>
      </w:pPr>
      <w:r w:rsidRPr="00E162AC">
        <w:rPr>
          <w:rFonts w:ascii="Sakkal Majalla" w:eastAsia="Calibri" w:hAnsi="Sakkal Majalla" w:cs="Sakkal Majalla"/>
          <w:color w:val="171717" w:themeColor="background2" w:themeShade="1A"/>
          <w:kern w:val="0"/>
          <w:sz w:val="28"/>
          <w:szCs w:val="28"/>
          <w:rtl/>
          <w14:ligatures w14:val="none"/>
        </w:rPr>
        <w:t>من خلال الشكل (</w:t>
      </w:r>
      <w:r w:rsidRPr="00E162AC">
        <w:rPr>
          <w:rFonts w:ascii="Sakkal Majalla" w:eastAsia="Calibri" w:hAnsi="Sakkal Majalla" w:cs="Sakkal Majalla"/>
          <w:color w:val="171717" w:themeColor="background2" w:themeShade="1A"/>
          <w:kern w:val="0"/>
          <w:sz w:val="28"/>
          <w:szCs w:val="28"/>
          <w:rtl/>
          <w:lang w:bidi="fa-IR"/>
          <w14:ligatures w14:val="none"/>
        </w:rPr>
        <w:t xml:space="preserve">1) </w:t>
      </w:r>
      <w:r w:rsidRPr="00E162AC">
        <w:rPr>
          <w:rFonts w:ascii="Sakkal Majalla" w:eastAsia="Calibri" w:hAnsi="Sakkal Majalla" w:cs="Sakkal Majalla"/>
          <w:color w:val="171717" w:themeColor="background2" w:themeShade="1A"/>
          <w:kern w:val="0"/>
          <w:sz w:val="28"/>
          <w:szCs w:val="28"/>
          <w:rtl/>
          <w14:ligatures w14:val="none"/>
        </w:rPr>
        <w:t xml:space="preserve">تظهر مجموعة من العوامل التي من شأنها التأثير وبدرجات متفاوتة في جودة الخدمات الصحية المقدمة لمن يطلبها، ومن هذه العوامل نتعرض </w:t>
      </w:r>
      <w:proofErr w:type="spellStart"/>
      <w:r w:rsidRPr="00E162AC">
        <w:rPr>
          <w:rFonts w:ascii="Sakkal Majalla" w:eastAsia="Calibri" w:hAnsi="Sakkal Majalla" w:cs="Sakkal Majalla"/>
          <w:color w:val="171717" w:themeColor="background2" w:themeShade="1A"/>
          <w:kern w:val="0"/>
          <w:sz w:val="28"/>
          <w:szCs w:val="28"/>
          <w:rtl/>
          <w14:ligatures w14:val="none"/>
        </w:rPr>
        <w:t>بالشرحوالتحليل</w:t>
      </w:r>
      <w:proofErr w:type="spellEnd"/>
      <w:r w:rsidRPr="00E162AC">
        <w:rPr>
          <w:rFonts w:ascii="Sakkal Majalla" w:eastAsia="Calibri" w:hAnsi="Sakkal Majalla" w:cs="Sakkal Majalla"/>
          <w:color w:val="171717" w:themeColor="background2" w:themeShade="1A"/>
          <w:kern w:val="0"/>
          <w:sz w:val="28"/>
          <w:szCs w:val="28"/>
          <w:rtl/>
          <w14:ligatures w14:val="none"/>
        </w:rPr>
        <w:t xml:space="preserve"> لتلك المبينة بالشكل المذكور.</w:t>
      </w:r>
    </w:p>
    <w:p w14:paraId="4D3766C4" w14:textId="7C0864AB" w:rsidR="00622C29" w:rsidRPr="00E162AC" w:rsidRDefault="00FF0C23" w:rsidP="00622C29">
      <w:pPr>
        <w:spacing w:before="100" w:beforeAutospacing="1" w:after="100" w:afterAutospacing="1" w:line="360" w:lineRule="auto"/>
        <w:jc w:val="center"/>
        <w:rPr>
          <w:rFonts w:ascii="Sakkal Majalla" w:eastAsia="Calibri" w:hAnsi="Sakkal Majalla" w:cs="Sakkal Majalla"/>
          <w:b/>
          <w:bCs/>
          <w:color w:val="171717" w:themeColor="background2" w:themeShade="1A"/>
          <w:kern w:val="0"/>
          <w:sz w:val="28"/>
          <w:szCs w:val="28"/>
          <w:rtl/>
          <w14:ligatures w14:val="none"/>
        </w:rPr>
      </w:pPr>
      <w:r w:rsidRPr="00E162AC">
        <w:rPr>
          <w:rFonts w:ascii="Sakkal Majalla" w:eastAsia="Calibri" w:hAnsi="Sakkal Majalla" w:cs="Sakkal Majalla"/>
          <w:b/>
          <w:bCs/>
          <w:noProof/>
          <w:color w:val="171717" w:themeColor="background2" w:themeShade="1A"/>
          <w:kern w:val="0"/>
          <w:sz w:val="28"/>
          <w:szCs w:val="28"/>
          <w:rtl/>
          <w14:ligatures w14:val="none"/>
        </w:rPr>
        <w:drawing>
          <wp:anchor distT="0" distB="0" distL="114300" distR="114300" simplePos="0" relativeHeight="251711488" behindDoc="0" locked="0" layoutInCell="1" allowOverlap="1" wp14:anchorId="36DB37BA" wp14:editId="2312BCAE">
            <wp:simplePos x="0" y="0"/>
            <wp:positionH relativeFrom="margin">
              <wp:posOffset>347980</wp:posOffset>
            </wp:positionH>
            <wp:positionV relativeFrom="paragraph">
              <wp:posOffset>495300</wp:posOffset>
            </wp:positionV>
            <wp:extent cx="4457700" cy="2148840"/>
            <wp:effectExtent l="0" t="0" r="0" b="381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1057" t="3653" b="2283"/>
                    <a:stretch/>
                  </pic:blipFill>
                  <pic:spPr bwMode="auto">
                    <a:xfrm>
                      <a:off x="0" y="0"/>
                      <a:ext cx="4457700" cy="21488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162AC">
        <w:rPr>
          <w:rFonts w:ascii="Sakkal Majalla" w:eastAsia="Calibri" w:hAnsi="Sakkal Majalla" w:cs="Sakkal Majalla"/>
          <w:b/>
          <w:bCs/>
          <w:color w:val="171717" w:themeColor="background2" w:themeShade="1A"/>
          <w:kern w:val="0"/>
          <w:sz w:val="28"/>
          <w:szCs w:val="28"/>
          <w:rtl/>
          <w14:ligatures w14:val="none"/>
        </w:rPr>
        <w:t>الشكل رقم (</w:t>
      </w:r>
      <w:r w:rsidRPr="00E162AC">
        <w:rPr>
          <w:rFonts w:ascii="Sakkal Majalla" w:eastAsia="Calibri" w:hAnsi="Sakkal Majalla" w:cs="Sakkal Majalla"/>
          <w:b/>
          <w:bCs/>
          <w:color w:val="171717" w:themeColor="background2" w:themeShade="1A"/>
          <w:kern w:val="0"/>
          <w:sz w:val="28"/>
          <w:szCs w:val="28"/>
          <w:rtl/>
          <w:lang w:bidi="fa-IR"/>
          <w14:ligatures w14:val="none"/>
        </w:rPr>
        <w:t>1</w:t>
      </w:r>
      <w:proofErr w:type="gramStart"/>
      <w:r w:rsidRPr="00E162AC">
        <w:rPr>
          <w:rFonts w:ascii="Sakkal Majalla" w:eastAsia="Calibri" w:hAnsi="Sakkal Majalla" w:cs="Sakkal Majalla"/>
          <w:b/>
          <w:bCs/>
          <w:color w:val="171717" w:themeColor="background2" w:themeShade="1A"/>
          <w:kern w:val="0"/>
          <w:sz w:val="28"/>
          <w:szCs w:val="28"/>
          <w:rtl/>
          <w:lang w:bidi="fa-IR"/>
          <w14:ligatures w14:val="none"/>
        </w:rPr>
        <w:t>) :</w:t>
      </w:r>
      <w:proofErr w:type="gramEnd"/>
      <w:r w:rsidRPr="00E162AC">
        <w:rPr>
          <w:rFonts w:ascii="Sakkal Majalla" w:eastAsia="Calibri" w:hAnsi="Sakkal Majalla" w:cs="Sakkal Majalla"/>
          <w:b/>
          <w:bCs/>
          <w:color w:val="171717" w:themeColor="background2" w:themeShade="1A"/>
          <w:kern w:val="0"/>
          <w:sz w:val="28"/>
          <w:szCs w:val="28"/>
          <w:rtl/>
          <w:lang w:bidi="fa-IR"/>
          <w14:ligatures w14:val="none"/>
        </w:rPr>
        <w:t xml:space="preserve"> </w:t>
      </w:r>
      <w:r w:rsidRPr="00E162AC">
        <w:rPr>
          <w:rFonts w:ascii="Sakkal Majalla" w:eastAsia="Calibri" w:hAnsi="Sakkal Majalla" w:cs="Sakkal Majalla"/>
          <w:b/>
          <w:bCs/>
          <w:color w:val="171717" w:themeColor="background2" w:themeShade="1A"/>
          <w:kern w:val="0"/>
          <w:sz w:val="28"/>
          <w:szCs w:val="28"/>
          <w:rtl/>
          <w14:ligatures w14:val="none"/>
        </w:rPr>
        <w:t>نموذج تكاملي لجودة الخدمة الصحية</w:t>
      </w:r>
    </w:p>
    <w:p w14:paraId="361DB903" w14:textId="05E23BA4" w:rsidR="00FF0C23" w:rsidRPr="00E162AC" w:rsidRDefault="00FF0C23" w:rsidP="00622C29">
      <w:pPr>
        <w:spacing w:before="100" w:beforeAutospacing="1" w:after="100" w:afterAutospacing="1" w:line="360" w:lineRule="auto"/>
        <w:jc w:val="center"/>
        <w:rPr>
          <w:rFonts w:ascii="Sakkal Majalla" w:eastAsia="Calibri" w:hAnsi="Sakkal Majalla" w:cs="Sakkal Majalla"/>
          <w:color w:val="171717" w:themeColor="background2" w:themeShade="1A"/>
          <w:kern w:val="0"/>
          <w:sz w:val="28"/>
          <w:szCs w:val="28"/>
          <w:rtl/>
          <w14:ligatures w14:val="none"/>
        </w:rPr>
      </w:pPr>
      <w:proofErr w:type="gramStart"/>
      <w:r w:rsidRPr="00E162AC">
        <w:rPr>
          <w:rFonts w:ascii="Sakkal Majalla" w:eastAsia="Calibri" w:hAnsi="Sakkal Majalla" w:cs="Sakkal Majalla"/>
          <w:color w:val="171717" w:themeColor="background2" w:themeShade="1A"/>
          <w:kern w:val="0"/>
          <w:sz w:val="28"/>
          <w:szCs w:val="28"/>
          <w:rtl/>
          <w14:ligatures w14:val="none"/>
        </w:rPr>
        <w:t>المصدر :</w:t>
      </w:r>
      <w:proofErr w:type="gramEnd"/>
      <w:r w:rsidRPr="00E162AC">
        <w:rPr>
          <w:rFonts w:ascii="Sakkal Majalla" w:eastAsia="Calibri" w:hAnsi="Sakkal Majalla" w:cs="Sakkal Majalla"/>
          <w:color w:val="171717" w:themeColor="background2" w:themeShade="1A"/>
          <w:kern w:val="0"/>
          <w:sz w:val="28"/>
          <w:szCs w:val="28"/>
          <w:rtl/>
          <w14:ligatures w14:val="none"/>
        </w:rPr>
        <w:t xml:space="preserve"> </w:t>
      </w:r>
      <w:r w:rsidR="009F02D7" w:rsidRPr="00E162AC">
        <w:rPr>
          <w:rFonts w:ascii="Sakkal Majalla" w:eastAsia="Calibri" w:hAnsi="Sakkal Majalla" w:cs="Sakkal Majalla"/>
          <w:color w:val="171717" w:themeColor="background2" w:themeShade="1A"/>
          <w:kern w:val="0"/>
          <w:sz w:val="28"/>
          <w:szCs w:val="28"/>
          <w14:ligatures w14:val="none"/>
        </w:rPr>
        <w:t>(Kovacs &amp; Lagarde, 2022)</w:t>
      </w:r>
    </w:p>
    <w:p w14:paraId="2D4F7E7C" w14:textId="77777777" w:rsidR="00FF0C23" w:rsidRPr="00E162AC" w:rsidRDefault="00FF0C23" w:rsidP="00FC13EF">
      <w:pPr>
        <w:spacing w:before="100" w:beforeAutospacing="1" w:after="100" w:afterAutospacing="1" w:line="360" w:lineRule="auto"/>
        <w:jc w:val="both"/>
        <w:rPr>
          <w:rFonts w:ascii="Sakkal Majalla" w:eastAsia="Calibri" w:hAnsi="Sakkal Majalla" w:cs="Sakkal Majalla"/>
          <w:b/>
          <w:bCs/>
          <w:color w:val="171717" w:themeColor="background2" w:themeShade="1A"/>
          <w:kern w:val="0"/>
          <w:sz w:val="28"/>
          <w:szCs w:val="28"/>
          <w:rtl/>
          <w14:ligatures w14:val="none"/>
        </w:rPr>
      </w:pPr>
      <w:r w:rsidRPr="00E162AC">
        <w:rPr>
          <w:rFonts w:ascii="Sakkal Majalla" w:eastAsia="Calibri" w:hAnsi="Sakkal Majalla" w:cs="Sakkal Majalla"/>
          <w:b/>
          <w:bCs/>
          <w:color w:val="171717" w:themeColor="background2" w:themeShade="1A"/>
          <w:kern w:val="0"/>
          <w:sz w:val="28"/>
          <w:szCs w:val="28"/>
          <w:rtl/>
          <w14:ligatures w14:val="none"/>
        </w:rPr>
        <w:t xml:space="preserve">1. تحليل توقعات المريض </w:t>
      </w:r>
    </w:p>
    <w:p w14:paraId="5DB41F15" w14:textId="4337E615" w:rsidR="00FF0C23" w:rsidRPr="00E162AC" w:rsidRDefault="00FF0C23" w:rsidP="00FC13EF">
      <w:pPr>
        <w:spacing w:before="100" w:beforeAutospacing="1" w:after="100" w:afterAutospacing="1" w:line="360" w:lineRule="auto"/>
        <w:ind w:firstLine="720"/>
        <w:jc w:val="both"/>
        <w:rPr>
          <w:rFonts w:ascii="Sakkal Majalla" w:eastAsia="Calibri" w:hAnsi="Sakkal Majalla" w:cs="Sakkal Majalla"/>
          <w:color w:val="171717" w:themeColor="background2" w:themeShade="1A"/>
          <w:kern w:val="0"/>
          <w:sz w:val="28"/>
          <w:szCs w:val="28"/>
          <w:rtl/>
          <w14:ligatures w14:val="none"/>
        </w:rPr>
      </w:pPr>
      <w:r w:rsidRPr="00E162AC">
        <w:rPr>
          <w:rFonts w:ascii="Sakkal Majalla" w:eastAsia="Calibri" w:hAnsi="Sakkal Majalla" w:cs="Sakkal Majalla"/>
          <w:color w:val="171717" w:themeColor="background2" w:themeShade="1A"/>
          <w:kern w:val="0"/>
          <w:sz w:val="28"/>
          <w:szCs w:val="28"/>
          <w:rtl/>
          <w14:ligatures w14:val="none"/>
        </w:rPr>
        <w:t xml:space="preserve">منتج ومقدم الخدمة الصحية سواء كان القطاع أو الخاص بحاجة إلى البحث عن توقعات المستفيدين منها ومحاولة فهمها ومن ثمة العمل على </w:t>
      </w:r>
      <w:proofErr w:type="gramStart"/>
      <w:r w:rsidRPr="00E162AC">
        <w:rPr>
          <w:rFonts w:ascii="Sakkal Majalla" w:eastAsia="Calibri" w:hAnsi="Sakkal Majalla" w:cs="Sakkal Majalla"/>
          <w:color w:val="171717" w:themeColor="background2" w:themeShade="1A"/>
          <w:kern w:val="0"/>
          <w:sz w:val="28"/>
          <w:szCs w:val="28"/>
          <w:rtl/>
          <w14:ligatures w14:val="none"/>
        </w:rPr>
        <w:t>تلبيتها ،</w:t>
      </w:r>
      <w:proofErr w:type="gramEnd"/>
      <w:r w:rsidRPr="00E162AC">
        <w:rPr>
          <w:rFonts w:ascii="Sakkal Majalla" w:eastAsia="Calibri" w:hAnsi="Sakkal Majalla" w:cs="Sakkal Majalla"/>
          <w:color w:val="171717" w:themeColor="background2" w:themeShade="1A"/>
          <w:kern w:val="0"/>
          <w:sz w:val="28"/>
          <w:szCs w:val="28"/>
          <w:rtl/>
          <w14:ligatures w14:val="none"/>
        </w:rPr>
        <w:t xml:space="preserve"> فهذه تمثل الطريقة </w:t>
      </w:r>
      <w:proofErr w:type="spellStart"/>
      <w:r w:rsidRPr="00E162AC">
        <w:rPr>
          <w:rFonts w:ascii="Sakkal Majalla" w:eastAsia="Calibri" w:hAnsi="Sakkal Majalla" w:cs="Sakkal Majalla"/>
          <w:color w:val="171717" w:themeColor="background2" w:themeShade="1A"/>
          <w:kern w:val="0"/>
          <w:sz w:val="28"/>
          <w:szCs w:val="28"/>
          <w:rtl/>
          <w14:ligatures w14:val="none"/>
        </w:rPr>
        <w:t>الأنجحالضمان</w:t>
      </w:r>
      <w:proofErr w:type="spellEnd"/>
      <w:r w:rsidRPr="00E162AC">
        <w:rPr>
          <w:rFonts w:ascii="Sakkal Majalla" w:eastAsia="Calibri" w:hAnsi="Sakkal Majalla" w:cs="Sakkal Majalla"/>
          <w:color w:val="171717" w:themeColor="background2" w:themeShade="1A"/>
          <w:kern w:val="0"/>
          <w:sz w:val="28"/>
          <w:szCs w:val="28"/>
          <w:rtl/>
          <w14:ligatures w14:val="none"/>
        </w:rPr>
        <w:t xml:space="preserve"> تقديم خدمات ذات جودة عالية وفقا لوجهة نظر المنتج والمقدم وكذا المستفيد، أو علي الأقل تكون مقبولة لدية على اعتبار أن للمستفيد أي المريض القدرة على التمييز بين المستويات المختلفة للخدمة المقدمة، وذلك من حيث جودتها ، والتي نذكر منها</w:t>
      </w:r>
      <w:r w:rsidR="009F02D7" w:rsidRPr="00E162AC">
        <w:rPr>
          <w:rFonts w:ascii="Sakkal Majalla" w:hAnsi="Sakkal Majalla" w:cs="Sakkal Majalla"/>
          <w:color w:val="171717" w:themeColor="background2" w:themeShade="1A"/>
          <w:sz w:val="28"/>
          <w:szCs w:val="28"/>
        </w:rPr>
        <w:t xml:space="preserve"> </w:t>
      </w:r>
      <w:r w:rsidR="009F02D7" w:rsidRPr="00E162AC">
        <w:rPr>
          <w:rFonts w:ascii="Sakkal Majalla" w:eastAsia="Calibri" w:hAnsi="Sakkal Majalla" w:cs="Sakkal Majalla"/>
          <w:color w:val="171717" w:themeColor="background2" w:themeShade="1A"/>
          <w:kern w:val="0"/>
          <w:sz w:val="28"/>
          <w:szCs w:val="28"/>
          <w14:ligatures w14:val="none"/>
        </w:rPr>
        <w:t xml:space="preserve">(Bellio &amp; </w:t>
      </w:r>
      <w:proofErr w:type="spellStart"/>
      <w:r w:rsidR="009F02D7" w:rsidRPr="00E162AC">
        <w:rPr>
          <w:rFonts w:ascii="Sakkal Majalla" w:eastAsia="Calibri" w:hAnsi="Sakkal Majalla" w:cs="Sakkal Majalla"/>
          <w:color w:val="171717" w:themeColor="background2" w:themeShade="1A"/>
          <w:kern w:val="0"/>
          <w:sz w:val="28"/>
          <w:szCs w:val="28"/>
          <w14:ligatures w14:val="none"/>
        </w:rPr>
        <w:t>Buccoliero</w:t>
      </w:r>
      <w:proofErr w:type="spellEnd"/>
      <w:r w:rsidR="009F02D7" w:rsidRPr="00E162AC">
        <w:rPr>
          <w:rFonts w:ascii="Sakkal Majalla" w:eastAsia="Calibri" w:hAnsi="Sakkal Majalla" w:cs="Sakkal Majalla"/>
          <w:color w:val="171717" w:themeColor="background2" w:themeShade="1A"/>
          <w:kern w:val="0"/>
          <w:sz w:val="28"/>
          <w:szCs w:val="28"/>
          <w14:ligatures w14:val="none"/>
        </w:rPr>
        <w:t>, 2021)</w:t>
      </w:r>
      <w:r w:rsidRPr="00E162AC">
        <w:rPr>
          <w:rFonts w:ascii="Sakkal Majalla" w:eastAsia="Calibri" w:hAnsi="Sakkal Majalla" w:cs="Sakkal Majalla"/>
          <w:color w:val="171717" w:themeColor="background2" w:themeShade="1A"/>
          <w:kern w:val="0"/>
          <w:sz w:val="28"/>
          <w:szCs w:val="28"/>
          <w:rtl/>
          <w14:ligatures w14:val="none"/>
        </w:rPr>
        <w:t xml:space="preserve">: </w:t>
      </w:r>
    </w:p>
    <w:p w14:paraId="62193FC5" w14:textId="77777777" w:rsidR="00FF0C23" w:rsidRPr="00E162AC" w:rsidRDefault="00FF0C23" w:rsidP="00227E7D">
      <w:pPr>
        <w:numPr>
          <w:ilvl w:val="0"/>
          <w:numId w:val="21"/>
        </w:numPr>
        <w:spacing w:before="100" w:beforeAutospacing="1" w:after="100" w:afterAutospacing="1" w:line="360" w:lineRule="auto"/>
        <w:ind w:left="423"/>
        <w:jc w:val="both"/>
        <w:rPr>
          <w:rFonts w:ascii="Sakkal Majalla" w:eastAsia="Calibri" w:hAnsi="Sakkal Majalla" w:cs="Sakkal Majalla"/>
          <w:b/>
          <w:bCs/>
          <w:color w:val="171717" w:themeColor="background2" w:themeShade="1A"/>
          <w:kern w:val="0"/>
          <w:sz w:val="28"/>
          <w:szCs w:val="28"/>
          <w:rtl/>
          <w14:ligatures w14:val="none"/>
        </w:rPr>
      </w:pPr>
      <w:r w:rsidRPr="00E162AC">
        <w:rPr>
          <w:rFonts w:ascii="Sakkal Majalla" w:eastAsia="Calibri" w:hAnsi="Sakkal Majalla" w:cs="Sakkal Majalla"/>
          <w:b/>
          <w:bCs/>
          <w:color w:val="171717" w:themeColor="background2" w:themeShade="1A"/>
          <w:kern w:val="0"/>
          <w:sz w:val="28"/>
          <w:szCs w:val="28"/>
          <w:rtl/>
          <w14:ligatures w14:val="none"/>
        </w:rPr>
        <w:t xml:space="preserve">الجودة المتوقعة </w:t>
      </w:r>
      <w:r w:rsidRPr="00E162AC">
        <w:rPr>
          <w:rFonts w:ascii="Sakkal Majalla" w:eastAsia="Calibri" w:hAnsi="Sakkal Majalla" w:cs="Sakkal Majalla"/>
          <w:b/>
          <w:bCs/>
          <w:color w:val="171717" w:themeColor="background2" w:themeShade="1A"/>
          <w:kern w:val="0"/>
          <w:sz w:val="28"/>
          <w:szCs w:val="28"/>
          <w14:ligatures w14:val="none"/>
        </w:rPr>
        <w:t>The Expected Quality</w:t>
      </w:r>
    </w:p>
    <w:p w14:paraId="7DB04BEB" w14:textId="77777777" w:rsidR="00FF0C23" w:rsidRPr="00E162AC" w:rsidRDefault="00FF0C23" w:rsidP="00FC13EF">
      <w:pPr>
        <w:spacing w:before="100" w:beforeAutospacing="1" w:after="100" w:afterAutospacing="1" w:line="360" w:lineRule="auto"/>
        <w:ind w:firstLine="720"/>
        <w:jc w:val="both"/>
        <w:rPr>
          <w:rFonts w:ascii="Sakkal Majalla" w:eastAsia="Calibri" w:hAnsi="Sakkal Majalla" w:cs="Sakkal Majalla"/>
          <w:color w:val="171717" w:themeColor="background2" w:themeShade="1A"/>
          <w:kern w:val="0"/>
          <w:sz w:val="28"/>
          <w:szCs w:val="28"/>
          <w:rtl/>
          <w14:ligatures w14:val="none"/>
        </w:rPr>
      </w:pPr>
      <w:r w:rsidRPr="00E162AC">
        <w:rPr>
          <w:rFonts w:ascii="Sakkal Majalla" w:eastAsia="Calibri" w:hAnsi="Sakkal Majalla" w:cs="Sakkal Majalla"/>
          <w:color w:val="171717" w:themeColor="background2" w:themeShade="1A"/>
          <w:kern w:val="0"/>
          <w:sz w:val="28"/>
          <w:szCs w:val="28"/>
          <w:rtl/>
          <w14:ligatures w14:val="none"/>
        </w:rPr>
        <w:t xml:space="preserve">وتتمثل في ذلك المستوي من الجودة التي المريض ضرورة توفرها في الخدمة المقدمة له. علما بأن هذا المستوي يصعب تحديده وبالتالي تحقيقه، في أغلب الأحيان بسبب اختلافه من شخص لآخر أو من </w:t>
      </w:r>
      <w:r w:rsidRPr="00E162AC">
        <w:rPr>
          <w:rFonts w:ascii="Sakkal Majalla" w:eastAsia="Calibri" w:hAnsi="Sakkal Majalla" w:cs="Sakkal Majalla"/>
          <w:color w:val="171717" w:themeColor="background2" w:themeShade="1A"/>
          <w:kern w:val="0"/>
          <w:sz w:val="28"/>
          <w:szCs w:val="28"/>
          <w:rtl/>
          <w14:ligatures w14:val="none"/>
        </w:rPr>
        <w:lastRenderedPageBreak/>
        <w:t>مريض لآخر، وذلك تبعا لعدة عوامل منها طبيعة المرض مثلا وحاجياته العلاجية، فضلا عن اختلاف الخدمات التي يتوقع المرضي الحصول عليها بالمؤسسات الصحية.</w:t>
      </w:r>
    </w:p>
    <w:p w14:paraId="6F5D7107" w14:textId="77777777" w:rsidR="00FF0C23" w:rsidRPr="00E162AC" w:rsidRDefault="00FF0C23" w:rsidP="00227E7D">
      <w:pPr>
        <w:numPr>
          <w:ilvl w:val="0"/>
          <w:numId w:val="21"/>
        </w:numPr>
        <w:spacing w:before="100" w:beforeAutospacing="1" w:after="100" w:afterAutospacing="1" w:line="360" w:lineRule="auto"/>
        <w:ind w:left="423"/>
        <w:jc w:val="both"/>
        <w:rPr>
          <w:rFonts w:ascii="Sakkal Majalla" w:eastAsia="Calibri" w:hAnsi="Sakkal Majalla" w:cs="Sakkal Majalla"/>
          <w:b/>
          <w:bCs/>
          <w:color w:val="171717" w:themeColor="background2" w:themeShade="1A"/>
          <w:kern w:val="0"/>
          <w:sz w:val="28"/>
          <w:szCs w:val="28"/>
          <w:rtl/>
          <w14:ligatures w14:val="none"/>
        </w:rPr>
      </w:pPr>
      <w:r w:rsidRPr="00E162AC">
        <w:rPr>
          <w:rFonts w:ascii="Sakkal Majalla" w:eastAsia="Calibri" w:hAnsi="Sakkal Majalla" w:cs="Sakkal Majalla"/>
          <w:b/>
          <w:bCs/>
          <w:color w:val="171717" w:themeColor="background2" w:themeShade="1A"/>
          <w:kern w:val="0"/>
          <w:sz w:val="28"/>
          <w:szCs w:val="28"/>
          <w:rtl/>
          <w14:ligatures w14:val="none"/>
        </w:rPr>
        <w:t xml:space="preserve">الجودة المدركة </w:t>
      </w:r>
      <w:r w:rsidRPr="00E162AC">
        <w:rPr>
          <w:rFonts w:ascii="Sakkal Majalla" w:eastAsia="Calibri" w:hAnsi="Sakkal Majalla" w:cs="Sakkal Majalla"/>
          <w:b/>
          <w:bCs/>
          <w:color w:val="171717" w:themeColor="background2" w:themeShade="1A"/>
          <w:kern w:val="0"/>
          <w:sz w:val="28"/>
          <w:szCs w:val="28"/>
          <w14:ligatures w14:val="none"/>
        </w:rPr>
        <w:t>The Recognition Quality</w:t>
      </w:r>
    </w:p>
    <w:p w14:paraId="6EC600B7" w14:textId="77777777" w:rsidR="00FF0C23" w:rsidRPr="00E162AC" w:rsidRDefault="00FF0C23" w:rsidP="00FC13EF">
      <w:pPr>
        <w:spacing w:before="100" w:beforeAutospacing="1" w:after="100" w:afterAutospacing="1" w:line="360" w:lineRule="auto"/>
        <w:ind w:firstLine="720"/>
        <w:jc w:val="both"/>
        <w:rPr>
          <w:rFonts w:ascii="Sakkal Majalla" w:eastAsia="Calibri" w:hAnsi="Sakkal Majalla" w:cs="Sakkal Majalla"/>
          <w:color w:val="171717" w:themeColor="background2" w:themeShade="1A"/>
          <w:kern w:val="0"/>
          <w:sz w:val="28"/>
          <w:szCs w:val="28"/>
          <w:rtl/>
          <w14:ligatures w14:val="none"/>
        </w:rPr>
      </w:pPr>
      <w:r w:rsidRPr="00E162AC">
        <w:rPr>
          <w:rFonts w:ascii="Sakkal Majalla" w:eastAsia="Calibri" w:hAnsi="Sakkal Majalla" w:cs="Sakkal Majalla"/>
          <w:color w:val="171717" w:themeColor="background2" w:themeShade="1A"/>
          <w:kern w:val="0"/>
          <w:sz w:val="28"/>
          <w:szCs w:val="28"/>
          <w:rtl/>
          <w14:ligatures w14:val="none"/>
        </w:rPr>
        <w:t xml:space="preserve">وتتمثل في ذلك المستوي من جودة الخدمة التي تقدمها المؤسسات الصحية وتراها ضرورية ومناسبة للحالة المعالجة، ويختلف مستوي هذه الجودة تبعا لطبيعة المؤسسة الصحية عامة أو خاصة وكذلك تبعا لفلسفتها والإمكانيات والقدرات المادية والبشرية التي تمتلكها. </w:t>
      </w:r>
    </w:p>
    <w:p w14:paraId="3D167154" w14:textId="77777777" w:rsidR="00FF0C23" w:rsidRPr="00E162AC" w:rsidRDefault="00FF0C23" w:rsidP="00227E7D">
      <w:pPr>
        <w:numPr>
          <w:ilvl w:val="0"/>
          <w:numId w:val="21"/>
        </w:numPr>
        <w:spacing w:before="100" w:beforeAutospacing="1" w:after="100" w:afterAutospacing="1" w:line="360" w:lineRule="auto"/>
        <w:ind w:left="423"/>
        <w:jc w:val="both"/>
        <w:rPr>
          <w:rFonts w:ascii="Sakkal Majalla" w:eastAsia="Calibri" w:hAnsi="Sakkal Majalla" w:cs="Sakkal Majalla"/>
          <w:b/>
          <w:bCs/>
          <w:color w:val="171717" w:themeColor="background2" w:themeShade="1A"/>
          <w:kern w:val="0"/>
          <w:sz w:val="28"/>
          <w:szCs w:val="28"/>
          <w:rtl/>
          <w14:ligatures w14:val="none"/>
        </w:rPr>
      </w:pPr>
      <w:r w:rsidRPr="00E162AC">
        <w:rPr>
          <w:rFonts w:ascii="Sakkal Majalla" w:eastAsia="Calibri" w:hAnsi="Sakkal Majalla" w:cs="Sakkal Majalla"/>
          <w:b/>
          <w:bCs/>
          <w:color w:val="171717" w:themeColor="background2" w:themeShade="1A"/>
          <w:kern w:val="0"/>
          <w:sz w:val="28"/>
          <w:szCs w:val="28"/>
          <w:rtl/>
          <w14:ligatures w14:val="none"/>
        </w:rPr>
        <w:t xml:space="preserve">الجودة المعيارية </w:t>
      </w:r>
      <w:r w:rsidRPr="00E162AC">
        <w:rPr>
          <w:rFonts w:ascii="Sakkal Majalla" w:eastAsia="Calibri" w:hAnsi="Sakkal Majalla" w:cs="Sakkal Majalla"/>
          <w:b/>
          <w:bCs/>
          <w:color w:val="171717" w:themeColor="background2" w:themeShade="1A"/>
          <w:kern w:val="0"/>
          <w:sz w:val="28"/>
          <w:szCs w:val="28"/>
          <w14:ligatures w14:val="none"/>
        </w:rPr>
        <w:t>The Standard Quality</w:t>
      </w:r>
    </w:p>
    <w:p w14:paraId="21067F4E" w14:textId="77777777" w:rsidR="00FF0C23" w:rsidRPr="00E162AC" w:rsidRDefault="00FF0C23" w:rsidP="00FC13EF">
      <w:pPr>
        <w:spacing w:before="100" w:beforeAutospacing="1" w:after="100" w:afterAutospacing="1" w:line="360" w:lineRule="auto"/>
        <w:ind w:firstLine="720"/>
        <w:jc w:val="both"/>
        <w:rPr>
          <w:rFonts w:ascii="Sakkal Majalla" w:eastAsia="Calibri" w:hAnsi="Sakkal Majalla" w:cs="Sakkal Majalla"/>
          <w:color w:val="171717" w:themeColor="background2" w:themeShade="1A"/>
          <w:kern w:val="0"/>
          <w:sz w:val="28"/>
          <w:szCs w:val="28"/>
          <w:rtl/>
          <w14:ligatures w14:val="none"/>
        </w:rPr>
      </w:pPr>
      <w:r w:rsidRPr="00E162AC">
        <w:rPr>
          <w:rFonts w:ascii="Sakkal Majalla" w:eastAsia="Calibri" w:hAnsi="Sakkal Majalla" w:cs="Sakkal Majalla"/>
          <w:color w:val="171717" w:themeColor="background2" w:themeShade="1A"/>
          <w:kern w:val="0"/>
          <w:sz w:val="28"/>
          <w:szCs w:val="28"/>
          <w:rtl/>
          <w14:ligatures w14:val="none"/>
        </w:rPr>
        <w:t xml:space="preserve">وتعني ذلك المستوي من جودة الخدمة التي يتوافق والمواصفات المحددة للخدمة، وذلك </w:t>
      </w:r>
      <w:proofErr w:type="gramStart"/>
      <w:r w:rsidRPr="00E162AC">
        <w:rPr>
          <w:rFonts w:ascii="Sakkal Majalla" w:eastAsia="Calibri" w:hAnsi="Sakkal Majalla" w:cs="Sakkal Majalla"/>
          <w:color w:val="171717" w:themeColor="background2" w:themeShade="1A"/>
          <w:kern w:val="0"/>
          <w:sz w:val="28"/>
          <w:szCs w:val="28"/>
          <w:rtl/>
          <w14:ligatures w14:val="none"/>
        </w:rPr>
        <w:t>علي</w:t>
      </w:r>
      <w:proofErr w:type="gramEnd"/>
      <w:r w:rsidRPr="00E162AC">
        <w:rPr>
          <w:rFonts w:ascii="Sakkal Majalla" w:eastAsia="Calibri" w:hAnsi="Sakkal Majalla" w:cs="Sakkal Majalla"/>
          <w:color w:val="171717" w:themeColor="background2" w:themeShade="1A"/>
          <w:kern w:val="0"/>
          <w:sz w:val="28"/>
          <w:szCs w:val="28"/>
          <w:rtl/>
          <w14:ligatures w14:val="none"/>
        </w:rPr>
        <w:t xml:space="preserve"> المستوي المحلي أو الدولي، وعليه فهي تمثل درجة إدراك والتزام القائمين على المؤسسة الصحية بهذه المقاييس. </w:t>
      </w:r>
    </w:p>
    <w:p w14:paraId="114E9A5F" w14:textId="77777777" w:rsidR="00FF0C23" w:rsidRPr="00E162AC" w:rsidRDefault="00FF0C23" w:rsidP="00227E7D">
      <w:pPr>
        <w:numPr>
          <w:ilvl w:val="0"/>
          <w:numId w:val="21"/>
        </w:numPr>
        <w:spacing w:before="100" w:beforeAutospacing="1" w:after="100" w:afterAutospacing="1" w:line="360" w:lineRule="auto"/>
        <w:ind w:left="423"/>
        <w:jc w:val="both"/>
        <w:rPr>
          <w:rFonts w:ascii="Sakkal Majalla" w:eastAsia="Calibri" w:hAnsi="Sakkal Majalla" w:cs="Sakkal Majalla"/>
          <w:b/>
          <w:bCs/>
          <w:color w:val="171717" w:themeColor="background2" w:themeShade="1A"/>
          <w:kern w:val="0"/>
          <w:sz w:val="28"/>
          <w:szCs w:val="28"/>
          <w:rtl/>
          <w14:ligatures w14:val="none"/>
        </w:rPr>
      </w:pPr>
      <w:r w:rsidRPr="00E162AC">
        <w:rPr>
          <w:rFonts w:ascii="Sakkal Majalla" w:eastAsia="Calibri" w:hAnsi="Sakkal Majalla" w:cs="Sakkal Majalla"/>
          <w:b/>
          <w:bCs/>
          <w:color w:val="171717" w:themeColor="background2" w:themeShade="1A"/>
          <w:kern w:val="0"/>
          <w:sz w:val="28"/>
          <w:szCs w:val="28"/>
          <w:rtl/>
          <w14:ligatures w14:val="none"/>
        </w:rPr>
        <w:t xml:space="preserve">الجودة المحققة </w:t>
      </w:r>
      <w:r w:rsidRPr="00E162AC">
        <w:rPr>
          <w:rFonts w:ascii="Sakkal Majalla" w:eastAsia="Calibri" w:hAnsi="Sakkal Majalla" w:cs="Sakkal Majalla"/>
          <w:b/>
          <w:bCs/>
          <w:color w:val="171717" w:themeColor="background2" w:themeShade="1A"/>
          <w:kern w:val="0"/>
          <w:sz w:val="28"/>
          <w:szCs w:val="28"/>
          <w14:ligatures w14:val="none"/>
        </w:rPr>
        <w:t>The Performance Quality</w:t>
      </w:r>
    </w:p>
    <w:p w14:paraId="0F84E97C" w14:textId="77777777" w:rsidR="00FF0C23" w:rsidRPr="00E162AC" w:rsidRDefault="00FF0C23" w:rsidP="00FC13EF">
      <w:pPr>
        <w:spacing w:before="100" w:beforeAutospacing="1" w:after="100" w:afterAutospacing="1" w:line="360" w:lineRule="auto"/>
        <w:ind w:firstLine="720"/>
        <w:jc w:val="both"/>
        <w:rPr>
          <w:rFonts w:ascii="Sakkal Majalla" w:eastAsia="Calibri" w:hAnsi="Sakkal Majalla" w:cs="Sakkal Majalla"/>
          <w:color w:val="171717" w:themeColor="background2" w:themeShade="1A"/>
          <w:kern w:val="0"/>
          <w:sz w:val="28"/>
          <w:szCs w:val="28"/>
          <w:rtl/>
          <w14:ligatures w14:val="none"/>
        </w:rPr>
      </w:pPr>
      <w:r w:rsidRPr="00E162AC">
        <w:rPr>
          <w:rFonts w:ascii="Sakkal Majalla" w:eastAsia="Calibri" w:hAnsi="Sakkal Majalla" w:cs="Sakkal Majalla"/>
          <w:color w:val="171717" w:themeColor="background2" w:themeShade="1A"/>
          <w:kern w:val="0"/>
          <w:sz w:val="28"/>
          <w:szCs w:val="28"/>
          <w:rtl/>
          <w14:ligatures w14:val="none"/>
        </w:rPr>
        <w:t xml:space="preserve">وتتمثل في ذلك المستوي من جودة الخدمة التي اعتادت المؤسسات الصحية تقديمه للمرضي. </w:t>
      </w:r>
    </w:p>
    <w:p w14:paraId="78FDEBA5" w14:textId="77777777" w:rsidR="00FF0C23" w:rsidRPr="00E162AC" w:rsidRDefault="00FF0C23" w:rsidP="00FC13EF">
      <w:pPr>
        <w:spacing w:before="100" w:beforeAutospacing="1" w:after="100" w:afterAutospacing="1" w:line="360" w:lineRule="auto"/>
        <w:jc w:val="both"/>
        <w:rPr>
          <w:rFonts w:ascii="Sakkal Majalla" w:eastAsia="Calibri" w:hAnsi="Sakkal Majalla" w:cs="Sakkal Majalla"/>
          <w:b/>
          <w:bCs/>
          <w:color w:val="171717" w:themeColor="background2" w:themeShade="1A"/>
          <w:kern w:val="0"/>
          <w:sz w:val="28"/>
          <w:szCs w:val="28"/>
          <w:rtl/>
          <w14:ligatures w14:val="none"/>
        </w:rPr>
      </w:pPr>
      <w:r w:rsidRPr="00E162AC">
        <w:rPr>
          <w:rFonts w:ascii="Sakkal Majalla" w:eastAsia="Calibri" w:hAnsi="Sakkal Majalla" w:cs="Sakkal Majalla"/>
          <w:b/>
          <w:bCs/>
          <w:color w:val="171717" w:themeColor="background2" w:themeShade="1A"/>
          <w:kern w:val="0"/>
          <w:sz w:val="28"/>
          <w:szCs w:val="28"/>
          <w:rtl/>
          <w14:ligatures w14:val="none"/>
        </w:rPr>
        <w:t>2</w:t>
      </w:r>
      <w:proofErr w:type="gramStart"/>
      <w:r w:rsidRPr="00E162AC">
        <w:rPr>
          <w:rFonts w:ascii="Sakkal Majalla" w:eastAsia="Calibri" w:hAnsi="Sakkal Majalla" w:cs="Sakkal Majalla"/>
          <w:b/>
          <w:bCs/>
          <w:color w:val="171717" w:themeColor="background2" w:themeShade="1A"/>
          <w:kern w:val="0"/>
          <w:sz w:val="28"/>
          <w:szCs w:val="28"/>
          <w:rtl/>
          <w14:ligatures w14:val="none"/>
        </w:rPr>
        <w:t>-  تحديد</w:t>
      </w:r>
      <w:proofErr w:type="gramEnd"/>
      <w:r w:rsidRPr="00E162AC">
        <w:rPr>
          <w:rFonts w:ascii="Sakkal Majalla" w:eastAsia="Calibri" w:hAnsi="Sakkal Majalla" w:cs="Sakkal Majalla"/>
          <w:b/>
          <w:bCs/>
          <w:color w:val="171717" w:themeColor="background2" w:themeShade="1A"/>
          <w:kern w:val="0"/>
          <w:sz w:val="28"/>
          <w:szCs w:val="28"/>
          <w:rtl/>
          <w14:ligatures w14:val="none"/>
        </w:rPr>
        <w:t xml:space="preserve"> جودة الخدمات الصحية </w:t>
      </w:r>
    </w:p>
    <w:p w14:paraId="40462296" w14:textId="445CBC98" w:rsidR="00FF0C23" w:rsidRPr="00E162AC" w:rsidRDefault="00FF0C23" w:rsidP="00FC13EF">
      <w:pPr>
        <w:spacing w:before="100" w:beforeAutospacing="1" w:after="100" w:afterAutospacing="1" w:line="360" w:lineRule="auto"/>
        <w:ind w:firstLine="720"/>
        <w:jc w:val="both"/>
        <w:rPr>
          <w:rFonts w:ascii="Sakkal Majalla" w:eastAsia="Calibri" w:hAnsi="Sakkal Majalla" w:cs="Sakkal Majalla"/>
          <w:color w:val="171717" w:themeColor="background2" w:themeShade="1A"/>
          <w:kern w:val="0"/>
          <w:sz w:val="28"/>
          <w:szCs w:val="28"/>
          <w:rtl/>
          <w14:ligatures w14:val="none"/>
        </w:rPr>
      </w:pPr>
      <w:r w:rsidRPr="00E162AC">
        <w:rPr>
          <w:rFonts w:ascii="Sakkal Majalla" w:eastAsia="Calibri" w:hAnsi="Sakkal Majalla" w:cs="Sakkal Majalla"/>
          <w:color w:val="171717" w:themeColor="background2" w:themeShade="1A"/>
          <w:kern w:val="0"/>
          <w:sz w:val="28"/>
          <w:szCs w:val="28"/>
          <w:rtl/>
          <w14:ligatures w14:val="none"/>
        </w:rPr>
        <w:t xml:space="preserve">بعد مرحلة البحث والفهم لحاجات ومتطلبات المرضي تأتي مرحلة العمل </w:t>
      </w:r>
      <w:proofErr w:type="gramStart"/>
      <w:r w:rsidRPr="00E162AC">
        <w:rPr>
          <w:rFonts w:ascii="Sakkal Majalla" w:eastAsia="Calibri" w:hAnsi="Sakkal Majalla" w:cs="Sakkal Majalla"/>
          <w:color w:val="171717" w:themeColor="background2" w:themeShade="1A"/>
          <w:kern w:val="0"/>
          <w:sz w:val="28"/>
          <w:szCs w:val="28"/>
          <w:rtl/>
          <w14:ligatures w14:val="none"/>
        </w:rPr>
        <w:t>علي</w:t>
      </w:r>
      <w:proofErr w:type="gramEnd"/>
      <w:r w:rsidRPr="00E162AC">
        <w:rPr>
          <w:rFonts w:ascii="Sakkal Majalla" w:eastAsia="Calibri" w:hAnsi="Sakkal Majalla" w:cs="Sakkal Majalla"/>
          <w:color w:val="171717" w:themeColor="background2" w:themeShade="1A"/>
          <w:kern w:val="0"/>
          <w:sz w:val="28"/>
          <w:szCs w:val="28"/>
          <w:rtl/>
          <w14:ligatures w14:val="none"/>
        </w:rPr>
        <w:t xml:space="preserve"> تلبيتها، وذلك من خلال التحديد والتوصيف المناسب للخدمة قصد ضمان تحقيق مستوي الجودة المرغوب والمطلوب في الخدمة الصحية المقدمة، والذي يصبح يمثل أحد الأهداف الرئيسية للمؤسسة الصحية. ويرتكز بلوغه على كفاءة وفعالية العنصر البشري العامل بالمؤسسة الصحية وكذا صلاحية وتطور المعدات والتجهيزات الطبية المستعملة غير أن بلوغ الهدف المحدد، أي جودة الخدمة الصحية المقدمة، وتوفير الإمكانيات البشرية والمادية الضرورية يتطلب توفر شرط أساسي ألا وهو التزام الإدارة يجب أن تكون أول المعنيين بهذا الهدف وتعمل على إبلاغ الجميع، ممرضين، أطباء، إداريين، فنيين، عمال نظافة، متعاملين خارجيين وذلك </w:t>
      </w:r>
      <w:r w:rsidRPr="00E162AC">
        <w:rPr>
          <w:rFonts w:ascii="Sakkal Majalla" w:eastAsia="Calibri" w:hAnsi="Sakkal Majalla" w:cs="Sakkal Majalla"/>
          <w:color w:val="171717" w:themeColor="background2" w:themeShade="1A"/>
          <w:kern w:val="0"/>
          <w:sz w:val="28"/>
          <w:szCs w:val="28"/>
          <w:rtl/>
          <w14:ligatures w14:val="none"/>
        </w:rPr>
        <w:lastRenderedPageBreak/>
        <w:t>من خلال عمليتي الإقناع والتحفيز والعمل علي إزالة العقبات والعراقيل التي تعيق مسار جودة الخدمات الصحية</w:t>
      </w:r>
      <w:r w:rsidR="009F02D7" w:rsidRPr="00E162AC">
        <w:rPr>
          <w:rFonts w:ascii="Sakkal Majalla" w:hAnsi="Sakkal Majalla" w:cs="Sakkal Majalla"/>
          <w:color w:val="171717" w:themeColor="background2" w:themeShade="1A"/>
          <w:sz w:val="28"/>
          <w:szCs w:val="28"/>
        </w:rPr>
        <w:t xml:space="preserve"> </w:t>
      </w:r>
      <w:r w:rsidR="009F02D7" w:rsidRPr="00E162AC">
        <w:rPr>
          <w:rFonts w:ascii="Sakkal Majalla" w:eastAsia="Calibri" w:hAnsi="Sakkal Majalla" w:cs="Sakkal Majalla"/>
          <w:color w:val="171717" w:themeColor="background2" w:themeShade="1A"/>
          <w:kern w:val="0"/>
          <w:sz w:val="28"/>
          <w:szCs w:val="28"/>
          <w14:ligatures w14:val="none"/>
        </w:rPr>
        <w:t xml:space="preserve">(KS &amp; </w:t>
      </w:r>
      <w:proofErr w:type="spellStart"/>
      <w:r w:rsidR="009F02D7" w:rsidRPr="00E162AC">
        <w:rPr>
          <w:rFonts w:ascii="Sakkal Majalla" w:eastAsia="Calibri" w:hAnsi="Sakkal Majalla" w:cs="Sakkal Majalla"/>
          <w:color w:val="171717" w:themeColor="background2" w:themeShade="1A"/>
          <w:kern w:val="0"/>
          <w:sz w:val="28"/>
          <w:szCs w:val="28"/>
          <w14:ligatures w14:val="none"/>
        </w:rPr>
        <w:t>Barkur</w:t>
      </w:r>
      <w:proofErr w:type="spellEnd"/>
      <w:r w:rsidR="009F02D7" w:rsidRPr="00E162AC">
        <w:rPr>
          <w:rFonts w:ascii="Sakkal Majalla" w:eastAsia="Calibri" w:hAnsi="Sakkal Majalla" w:cs="Sakkal Majalla"/>
          <w:color w:val="171717" w:themeColor="background2" w:themeShade="1A"/>
          <w:kern w:val="0"/>
          <w:sz w:val="28"/>
          <w:szCs w:val="28"/>
          <w14:ligatures w14:val="none"/>
        </w:rPr>
        <w:t>, 2023)</w:t>
      </w:r>
      <w:r w:rsidRPr="00E162AC">
        <w:rPr>
          <w:rFonts w:ascii="Sakkal Majalla" w:eastAsia="Calibri" w:hAnsi="Sakkal Majalla" w:cs="Sakkal Majalla"/>
          <w:color w:val="171717" w:themeColor="background2" w:themeShade="1A"/>
          <w:kern w:val="0"/>
          <w:sz w:val="28"/>
          <w:szCs w:val="28"/>
          <w:rtl/>
          <w14:ligatures w14:val="none"/>
        </w:rPr>
        <w:t>.</w:t>
      </w:r>
    </w:p>
    <w:p w14:paraId="5DA9A1E4" w14:textId="77777777" w:rsidR="00FF0C23" w:rsidRPr="00E162AC" w:rsidRDefault="00FF0C23" w:rsidP="00FC13EF">
      <w:pPr>
        <w:spacing w:before="100" w:beforeAutospacing="1" w:after="100" w:afterAutospacing="1" w:line="360" w:lineRule="auto"/>
        <w:jc w:val="both"/>
        <w:rPr>
          <w:rFonts w:ascii="Sakkal Majalla" w:eastAsia="Calibri" w:hAnsi="Sakkal Majalla" w:cs="Sakkal Majalla"/>
          <w:b/>
          <w:bCs/>
          <w:color w:val="171717" w:themeColor="background2" w:themeShade="1A"/>
          <w:kern w:val="0"/>
          <w:sz w:val="28"/>
          <w:szCs w:val="28"/>
          <w:rtl/>
          <w14:ligatures w14:val="none"/>
        </w:rPr>
      </w:pPr>
      <w:r w:rsidRPr="00E162AC">
        <w:rPr>
          <w:rFonts w:ascii="Sakkal Majalla" w:eastAsia="Calibri" w:hAnsi="Sakkal Majalla" w:cs="Sakkal Majalla"/>
          <w:b/>
          <w:bCs/>
          <w:color w:val="171717" w:themeColor="background2" w:themeShade="1A"/>
          <w:kern w:val="0"/>
          <w:sz w:val="28"/>
          <w:szCs w:val="28"/>
          <w:rtl/>
          <w14:ligatures w14:val="none"/>
        </w:rPr>
        <w:t xml:space="preserve">3- أداء العاملين: </w:t>
      </w:r>
    </w:p>
    <w:p w14:paraId="4FB49A05" w14:textId="77777777" w:rsidR="00FF0C23" w:rsidRPr="00E162AC" w:rsidRDefault="00FF0C23" w:rsidP="00FC13EF">
      <w:pPr>
        <w:spacing w:before="100" w:beforeAutospacing="1" w:after="100" w:afterAutospacing="1" w:line="360" w:lineRule="auto"/>
        <w:ind w:firstLine="720"/>
        <w:jc w:val="both"/>
        <w:rPr>
          <w:rFonts w:ascii="Sakkal Majalla" w:eastAsia="Calibri" w:hAnsi="Sakkal Majalla" w:cs="Sakkal Majalla"/>
          <w:color w:val="171717" w:themeColor="background2" w:themeShade="1A"/>
          <w:kern w:val="0"/>
          <w:sz w:val="28"/>
          <w:szCs w:val="28"/>
          <w:rtl/>
          <w14:ligatures w14:val="none"/>
        </w:rPr>
      </w:pPr>
      <w:r w:rsidRPr="00E162AC">
        <w:rPr>
          <w:rFonts w:ascii="Sakkal Majalla" w:eastAsia="Calibri" w:hAnsi="Sakkal Majalla" w:cs="Sakkal Majalla"/>
          <w:color w:val="171717" w:themeColor="background2" w:themeShade="1A"/>
          <w:kern w:val="0"/>
          <w:sz w:val="28"/>
          <w:szCs w:val="28"/>
          <w:rtl/>
          <w14:ligatures w14:val="none"/>
        </w:rPr>
        <w:t xml:space="preserve">تحديد مواصفات الخدمة الصحية، والتزام الإدارة بمسار الجودة لبلوغ مستوي الجودة الشاملة أو التميز لن يكون كافيا إذا لم يكن هناك تميزا في الأداء من قبل العمال المستخدمين بالمؤسسة </w:t>
      </w:r>
      <w:proofErr w:type="gramStart"/>
      <w:r w:rsidRPr="00E162AC">
        <w:rPr>
          <w:rFonts w:ascii="Sakkal Majalla" w:eastAsia="Calibri" w:hAnsi="Sakkal Majalla" w:cs="Sakkal Majalla"/>
          <w:color w:val="171717" w:themeColor="background2" w:themeShade="1A"/>
          <w:kern w:val="0"/>
          <w:sz w:val="28"/>
          <w:szCs w:val="28"/>
          <w:rtl/>
          <w14:ligatures w14:val="none"/>
        </w:rPr>
        <w:t>الصحية ،</w:t>
      </w:r>
      <w:proofErr w:type="gramEnd"/>
      <w:r w:rsidRPr="00E162AC">
        <w:rPr>
          <w:rFonts w:ascii="Sakkal Majalla" w:eastAsia="Calibri" w:hAnsi="Sakkal Majalla" w:cs="Sakkal Majalla"/>
          <w:color w:val="171717" w:themeColor="background2" w:themeShade="1A"/>
          <w:kern w:val="0"/>
          <w:sz w:val="28"/>
          <w:szCs w:val="28"/>
          <w:rtl/>
          <w14:ligatures w14:val="none"/>
        </w:rPr>
        <w:t xml:space="preserve"> بمختلف تخصصاتهم وفي مختلف مستويات الهيكل التنظيمي. </w:t>
      </w:r>
    </w:p>
    <w:p w14:paraId="5E8584C3" w14:textId="77777777" w:rsidR="00FF0C23" w:rsidRPr="00E162AC" w:rsidRDefault="00FF0C23" w:rsidP="00FC13EF">
      <w:pPr>
        <w:spacing w:before="100" w:beforeAutospacing="1" w:after="100" w:afterAutospacing="1" w:line="360" w:lineRule="auto"/>
        <w:ind w:firstLine="720"/>
        <w:jc w:val="both"/>
        <w:rPr>
          <w:rFonts w:ascii="Sakkal Majalla" w:eastAsia="Calibri" w:hAnsi="Sakkal Majalla" w:cs="Sakkal Majalla"/>
          <w:color w:val="171717" w:themeColor="background2" w:themeShade="1A"/>
          <w:kern w:val="0"/>
          <w:sz w:val="28"/>
          <w:szCs w:val="28"/>
          <w:rtl/>
          <w14:ligatures w14:val="none"/>
        </w:rPr>
      </w:pPr>
      <w:proofErr w:type="gramStart"/>
      <w:r w:rsidRPr="00E162AC">
        <w:rPr>
          <w:rFonts w:ascii="Sakkal Majalla" w:eastAsia="Calibri" w:hAnsi="Sakkal Majalla" w:cs="Sakkal Majalla"/>
          <w:color w:val="171717" w:themeColor="background2" w:themeShade="1A"/>
          <w:kern w:val="0"/>
          <w:sz w:val="28"/>
          <w:szCs w:val="28"/>
          <w:rtl/>
          <w14:ligatures w14:val="none"/>
        </w:rPr>
        <w:t>ولاشك</w:t>
      </w:r>
      <w:proofErr w:type="gramEnd"/>
      <w:r w:rsidRPr="00E162AC">
        <w:rPr>
          <w:rFonts w:ascii="Sakkal Majalla" w:eastAsia="Calibri" w:hAnsi="Sakkal Majalla" w:cs="Sakkal Majalla"/>
          <w:color w:val="171717" w:themeColor="background2" w:themeShade="1A"/>
          <w:kern w:val="0"/>
          <w:sz w:val="28"/>
          <w:szCs w:val="28"/>
          <w:rtl/>
          <w14:ligatures w14:val="none"/>
        </w:rPr>
        <w:t xml:space="preserve"> بأن الأداء الجيد أو المتميز سوف لن يتحقق إلا من خلال عملية التكوين والتدريب للعمال بمختلف التخصصات وفي مختلف المستويات، من أجل اكتساب معارف جديدة وتطوير مهارات في كيفية التعامل مع المرضي وتقديم المعلومات الصحيحة والمناسبة في الوقت المناسب وللجهة المناسبة، وذلك بشكل متكامل ومنسق بين مختلف الأقسام بالمستشفى. </w:t>
      </w:r>
    </w:p>
    <w:p w14:paraId="4343099A" w14:textId="77777777" w:rsidR="00FF0C23" w:rsidRPr="00E162AC" w:rsidRDefault="00FF0C23" w:rsidP="00FC13EF">
      <w:pPr>
        <w:spacing w:before="100" w:beforeAutospacing="1" w:after="100" w:afterAutospacing="1" w:line="360" w:lineRule="auto"/>
        <w:ind w:firstLine="720"/>
        <w:jc w:val="both"/>
        <w:rPr>
          <w:rFonts w:ascii="Sakkal Majalla" w:eastAsia="Calibri" w:hAnsi="Sakkal Majalla" w:cs="Sakkal Majalla"/>
          <w:color w:val="171717" w:themeColor="background2" w:themeShade="1A"/>
          <w:kern w:val="0"/>
          <w:sz w:val="28"/>
          <w:szCs w:val="28"/>
          <w:rtl/>
          <w14:ligatures w14:val="none"/>
        </w:rPr>
      </w:pPr>
      <w:r w:rsidRPr="00E162AC">
        <w:rPr>
          <w:rFonts w:ascii="Sakkal Majalla" w:eastAsia="Calibri" w:hAnsi="Sakkal Majalla" w:cs="Sakkal Majalla"/>
          <w:color w:val="171717" w:themeColor="background2" w:themeShade="1A"/>
          <w:kern w:val="0"/>
          <w:sz w:val="28"/>
          <w:szCs w:val="28"/>
          <w:rtl/>
          <w14:ligatures w14:val="none"/>
        </w:rPr>
        <w:t xml:space="preserve">إلى جانب برامج التدريب يجب الاهتمام بأساليب التقييم لأداء المستخدمين بالمؤسسة الصحية حيث أن الأسلوب المطبق بالمؤسسات الصحية هو نظام الرواتب والحوافز المرتبطة إلى حد كبير بمؤشرات أداء كمية كعدد ساعات العمل التي تقضي مع المرضي، عدد المرضي الذين تتم خدمتهم متميزة لطالبها، نسبة الأخطاء المسجلة عالميا عادة تكون بعيدة عن الجوانب الإنسانية الواجب تميز الأداء بها. </w:t>
      </w:r>
    </w:p>
    <w:p w14:paraId="7DD42DD6" w14:textId="65463637" w:rsidR="00FF0C23" w:rsidRPr="00E162AC" w:rsidRDefault="00FF0C23" w:rsidP="00FC13EF">
      <w:pPr>
        <w:spacing w:before="100" w:beforeAutospacing="1" w:after="100" w:afterAutospacing="1" w:line="360" w:lineRule="auto"/>
        <w:ind w:firstLine="720"/>
        <w:jc w:val="both"/>
        <w:rPr>
          <w:rFonts w:ascii="Sakkal Majalla" w:eastAsia="Calibri" w:hAnsi="Sakkal Majalla" w:cs="Sakkal Majalla"/>
          <w:color w:val="171717" w:themeColor="background2" w:themeShade="1A"/>
          <w:kern w:val="0"/>
          <w:sz w:val="28"/>
          <w:szCs w:val="28"/>
          <w:rtl/>
          <w14:ligatures w14:val="none"/>
        </w:rPr>
      </w:pPr>
      <w:r w:rsidRPr="00E162AC">
        <w:rPr>
          <w:rFonts w:ascii="Sakkal Majalla" w:eastAsia="Calibri" w:hAnsi="Sakkal Majalla" w:cs="Sakkal Majalla"/>
          <w:color w:val="171717" w:themeColor="background2" w:themeShade="1A"/>
          <w:kern w:val="0"/>
          <w:sz w:val="28"/>
          <w:szCs w:val="28"/>
          <w:rtl/>
          <w14:ligatures w14:val="none"/>
        </w:rPr>
        <w:t xml:space="preserve">فأداء العاملين في هذا المجال يجب أن يتميز بالعمل الجماعي القائم على روح الفريق الواحد الذي يهدف الى تقديم خدمات متميزة لطالبها، وذلك من خلال بذل المزيد من الجهود اتجاه المرضي من أجل إرضائهم كالمعاملة بلطف العناية والرعاية المستمرة، وسرعة الاستجابة والتنفيذ لما يطلب، وهنا لابد أن يكون لهذه الجوانب أثر على عملية التقييم للأداء وعلي الحوافز المعنوية والمادية، خاصة الممنوحة، وحتي يكون التقييم موضوعي يمكن الاستعانة به وعلى نطاق واسع، بردود أفعال المرضي، وفي هذا السياق تشير دراسة إلى أن الأطباء بمؤسسة </w:t>
      </w:r>
      <w:r w:rsidRPr="00E162AC">
        <w:rPr>
          <w:rFonts w:ascii="Sakkal Majalla" w:eastAsia="Calibri" w:hAnsi="Sakkal Majalla" w:cs="Sakkal Majalla"/>
          <w:color w:val="171717" w:themeColor="background2" w:themeShade="1A"/>
          <w:kern w:val="0"/>
          <w:sz w:val="28"/>
          <w:szCs w:val="28"/>
          <w14:ligatures w14:val="none"/>
        </w:rPr>
        <w:t>Gallatin</w:t>
      </w:r>
      <w:r w:rsidRPr="00E162AC">
        <w:rPr>
          <w:rFonts w:ascii="Sakkal Majalla" w:eastAsia="Calibri" w:hAnsi="Sakkal Majalla" w:cs="Sakkal Majalla"/>
          <w:color w:val="171717" w:themeColor="background2" w:themeShade="1A"/>
          <w:kern w:val="0"/>
          <w:sz w:val="28"/>
          <w:szCs w:val="28"/>
          <w:rtl/>
          <w14:ligatures w14:val="none"/>
        </w:rPr>
        <w:t xml:space="preserve"> الأمريكية يحصلون على دخل إضافي يقارب 30% من الحوافز السنوية اعتمادا على مستوي رضا المرضي عنهم</w:t>
      </w:r>
      <w:r w:rsidR="009F02D7" w:rsidRPr="00E162AC">
        <w:rPr>
          <w:rFonts w:ascii="Sakkal Majalla" w:hAnsi="Sakkal Majalla" w:cs="Sakkal Majalla"/>
          <w:color w:val="171717" w:themeColor="background2" w:themeShade="1A"/>
          <w:sz w:val="28"/>
          <w:szCs w:val="28"/>
        </w:rPr>
        <w:t xml:space="preserve"> </w:t>
      </w:r>
      <w:r w:rsidR="009F02D7" w:rsidRPr="00E162AC">
        <w:rPr>
          <w:rFonts w:ascii="Sakkal Majalla" w:eastAsia="Calibri" w:hAnsi="Sakkal Majalla" w:cs="Sakkal Majalla"/>
          <w:color w:val="171717" w:themeColor="background2" w:themeShade="1A"/>
          <w:kern w:val="0"/>
          <w:sz w:val="28"/>
          <w:szCs w:val="28"/>
          <w14:ligatures w14:val="none"/>
        </w:rPr>
        <w:t>(Matlala et al., 2021)</w:t>
      </w:r>
      <w:r w:rsidRPr="00E162AC">
        <w:rPr>
          <w:rFonts w:ascii="Sakkal Majalla" w:eastAsia="Calibri" w:hAnsi="Sakkal Majalla" w:cs="Sakkal Majalla"/>
          <w:color w:val="171717" w:themeColor="background2" w:themeShade="1A"/>
          <w:kern w:val="0"/>
          <w:sz w:val="28"/>
          <w:szCs w:val="28"/>
          <w:rtl/>
          <w14:ligatures w14:val="none"/>
        </w:rPr>
        <w:t xml:space="preserve">. </w:t>
      </w:r>
    </w:p>
    <w:p w14:paraId="4FEF633A" w14:textId="77777777" w:rsidR="00FF0C23" w:rsidRPr="00E162AC" w:rsidRDefault="00FF0C23" w:rsidP="00FC13EF">
      <w:pPr>
        <w:spacing w:before="100" w:beforeAutospacing="1" w:after="100" w:afterAutospacing="1" w:line="360" w:lineRule="auto"/>
        <w:jc w:val="both"/>
        <w:rPr>
          <w:rFonts w:ascii="Sakkal Majalla" w:eastAsia="Calibri" w:hAnsi="Sakkal Majalla" w:cs="Sakkal Majalla"/>
          <w:b/>
          <w:bCs/>
          <w:color w:val="171717" w:themeColor="background2" w:themeShade="1A"/>
          <w:kern w:val="0"/>
          <w:sz w:val="28"/>
          <w:szCs w:val="28"/>
          <w:rtl/>
          <w14:ligatures w14:val="none"/>
        </w:rPr>
      </w:pPr>
      <w:r w:rsidRPr="00E162AC">
        <w:rPr>
          <w:rFonts w:ascii="Sakkal Majalla" w:eastAsia="Calibri" w:hAnsi="Sakkal Majalla" w:cs="Sakkal Majalla"/>
          <w:b/>
          <w:bCs/>
          <w:color w:val="171717" w:themeColor="background2" w:themeShade="1A"/>
          <w:kern w:val="0"/>
          <w:sz w:val="28"/>
          <w:szCs w:val="28"/>
          <w:rtl/>
          <w14:ligatures w14:val="none"/>
        </w:rPr>
        <w:lastRenderedPageBreak/>
        <w:t xml:space="preserve">إدارة توقعات الخدمة </w:t>
      </w:r>
    </w:p>
    <w:p w14:paraId="2DBE84E8" w14:textId="77777777" w:rsidR="00FF0C23" w:rsidRPr="00E162AC" w:rsidRDefault="00FF0C23" w:rsidP="00FC13EF">
      <w:pPr>
        <w:spacing w:before="100" w:beforeAutospacing="1" w:after="100" w:afterAutospacing="1" w:line="360" w:lineRule="auto"/>
        <w:ind w:firstLine="720"/>
        <w:jc w:val="both"/>
        <w:rPr>
          <w:rFonts w:ascii="Sakkal Majalla" w:eastAsia="Calibri" w:hAnsi="Sakkal Majalla" w:cs="Sakkal Majalla"/>
          <w:color w:val="171717" w:themeColor="background2" w:themeShade="1A"/>
          <w:kern w:val="0"/>
          <w:sz w:val="28"/>
          <w:szCs w:val="28"/>
          <w:rtl/>
          <w14:ligatures w14:val="none"/>
        </w:rPr>
      </w:pPr>
      <w:r w:rsidRPr="00E162AC">
        <w:rPr>
          <w:rFonts w:ascii="Sakkal Majalla" w:eastAsia="Calibri" w:hAnsi="Sakkal Majalla" w:cs="Sakkal Majalla"/>
          <w:color w:val="171717" w:themeColor="background2" w:themeShade="1A"/>
          <w:kern w:val="0"/>
          <w:sz w:val="28"/>
          <w:szCs w:val="28"/>
          <w:rtl/>
          <w14:ligatures w14:val="none"/>
        </w:rPr>
        <w:t xml:space="preserve">من المهم بالنسبة للمؤسسات الصحية العمومية والخاصة بدرجة أكبر، والاستعداد المواجهة توقعات المرضي لجودة الخدمة الصحية المقدمة أو التي ستقدم. وهنا يكون من الضروري للقائمين على شؤون المؤسسة الصحية العمل، وكذلك مختلف شرائح المجتمع من أجل والكفاءات القادرة على الاستجابة للمتطلبات المعبر عنها. </w:t>
      </w:r>
    </w:p>
    <w:p w14:paraId="00FD9426" w14:textId="77777777" w:rsidR="00FF0C23" w:rsidRPr="00E162AC" w:rsidRDefault="00FF0C23" w:rsidP="00FC13EF">
      <w:pPr>
        <w:spacing w:before="100" w:beforeAutospacing="1" w:after="100" w:afterAutospacing="1" w:line="360" w:lineRule="auto"/>
        <w:ind w:firstLine="720"/>
        <w:jc w:val="both"/>
        <w:rPr>
          <w:rFonts w:ascii="Sakkal Majalla" w:eastAsia="Calibri" w:hAnsi="Sakkal Majalla" w:cs="Sakkal Majalla"/>
          <w:color w:val="171717" w:themeColor="background2" w:themeShade="1A"/>
          <w:kern w:val="0"/>
          <w:sz w:val="28"/>
          <w:szCs w:val="28"/>
          <w:rtl/>
          <w14:ligatures w14:val="none"/>
        </w:rPr>
      </w:pPr>
      <w:r w:rsidRPr="00E162AC">
        <w:rPr>
          <w:rFonts w:ascii="Sakkal Majalla" w:eastAsia="Calibri" w:hAnsi="Sakkal Majalla" w:cs="Sakkal Majalla"/>
          <w:color w:val="171717" w:themeColor="background2" w:themeShade="1A"/>
          <w:kern w:val="0"/>
          <w:sz w:val="28"/>
          <w:szCs w:val="28"/>
          <w:rtl/>
          <w14:ligatures w14:val="none"/>
        </w:rPr>
        <w:t xml:space="preserve">غير أن العمل بهذا الشكل يتطلب توفر نظام كفء للاتصال </w:t>
      </w:r>
      <w:proofErr w:type="gramStart"/>
      <w:r w:rsidRPr="00E162AC">
        <w:rPr>
          <w:rFonts w:ascii="Sakkal Majalla" w:eastAsia="Calibri" w:hAnsi="Sakkal Majalla" w:cs="Sakkal Majalla"/>
          <w:color w:val="171717" w:themeColor="background2" w:themeShade="1A"/>
          <w:kern w:val="0"/>
          <w:sz w:val="28"/>
          <w:szCs w:val="28"/>
          <w:rtl/>
          <w14:ligatures w14:val="none"/>
        </w:rPr>
        <w:t>علي</w:t>
      </w:r>
      <w:proofErr w:type="gramEnd"/>
      <w:r w:rsidRPr="00E162AC">
        <w:rPr>
          <w:rFonts w:ascii="Sakkal Majalla" w:eastAsia="Calibri" w:hAnsi="Sakkal Majalla" w:cs="Sakkal Majalla"/>
          <w:color w:val="171717" w:themeColor="background2" w:themeShade="1A"/>
          <w:kern w:val="0"/>
          <w:sz w:val="28"/>
          <w:szCs w:val="28"/>
          <w:rtl/>
          <w14:ligatures w14:val="none"/>
        </w:rPr>
        <w:t xml:space="preserve"> مستوي بيئة العمل الداخلية والخارجية للمؤسسة الصحية، كما يتطلب الأمر وضع نظام معلومات فعال قادر علي توفير المعلومة الدقيقة وفي الوقت المناسب لاتخاذ قرارات موضوعية. </w:t>
      </w:r>
    </w:p>
    <w:p w14:paraId="1B291D72" w14:textId="67F7EE10" w:rsidR="00FF0C23" w:rsidRPr="00E162AC" w:rsidRDefault="00622C29" w:rsidP="00622C29">
      <w:pPr>
        <w:spacing w:before="100" w:beforeAutospacing="1" w:after="100" w:afterAutospacing="1" w:line="360" w:lineRule="auto"/>
        <w:jc w:val="both"/>
        <w:outlineLvl w:val="2"/>
        <w:rPr>
          <w:rFonts w:ascii="Sakkal Majalla" w:eastAsia="Calibri" w:hAnsi="Sakkal Majalla" w:cs="Sakkal Majalla"/>
          <w:b/>
          <w:bCs/>
          <w:color w:val="171717" w:themeColor="background2" w:themeShade="1A"/>
          <w:kern w:val="0"/>
          <w:sz w:val="32"/>
          <w:szCs w:val="32"/>
          <w:rtl/>
          <w14:ligatures w14:val="none"/>
        </w:rPr>
      </w:pPr>
      <w:bookmarkStart w:id="55" w:name="_Toc191784666"/>
      <w:r w:rsidRPr="00E162AC">
        <w:rPr>
          <w:rFonts w:ascii="Sakkal Majalla" w:eastAsia="Calibri" w:hAnsi="Sakkal Majalla" w:cs="Sakkal Majalla" w:hint="cs"/>
          <w:b/>
          <w:bCs/>
          <w:color w:val="171717" w:themeColor="background2" w:themeShade="1A"/>
          <w:kern w:val="0"/>
          <w:sz w:val="32"/>
          <w:szCs w:val="32"/>
          <w:rtl/>
          <w14:ligatures w14:val="none"/>
        </w:rPr>
        <w:t xml:space="preserve">8.2.2 </w:t>
      </w:r>
      <w:r w:rsidR="00FF0C23" w:rsidRPr="00E162AC">
        <w:rPr>
          <w:rFonts w:ascii="Sakkal Majalla" w:eastAsia="Calibri" w:hAnsi="Sakkal Majalla" w:cs="Sakkal Majalla"/>
          <w:b/>
          <w:bCs/>
          <w:color w:val="171717" w:themeColor="background2" w:themeShade="1A"/>
          <w:kern w:val="0"/>
          <w:sz w:val="32"/>
          <w:szCs w:val="32"/>
          <w:rtl/>
          <w14:ligatures w14:val="none"/>
        </w:rPr>
        <w:t>ثامنا: محاور تحسين جودة الخدمات الصحية</w:t>
      </w:r>
      <w:bookmarkEnd w:id="55"/>
      <w:r w:rsidR="00FF0C23" w:rsidRPr="00E162AC">
        <w:rPr>
          <w:rFonts w:ascii="Sakkal Majalla" w:eastAsia="Calibri" w:hAnsi="Sakkal Majalla" w:cs="Sakkal Majalla"/>
          <w:b/>
          <w:bCs/>
          <w:color w:val="171717" w:themeColor="background2" w:themeShade="1A"/>
          <w:kern w:val="0"/>
          <w:sz w:val="32"/>
          <w:szCs w:val="32"/>
          <w:rtl/>
          <w14:ligatures w14:val="none"/>
        </w:rPr>
        <w:t xml:space="preserve"> </w:t>
      </w:r>
    </w:p>
    <w:p w14:paraId="135B5544" w14:textId="77777777" w:rsidR="00FF0C23" w:rsidRPr="00E162AC" w:rsidRDefault="00FF0C23" w:rsidP="00FC13EF">
      <w:pPr>
        <w:spacing w:before="100" w:beforeAutospacing="1" w:after="100" w:afterAutospacing="1" w:line="360" w:lineRule="auto"/>
        <w:ind w:firstLine="720"/>
        <w:jc w:val="both"/>
        <w:rPr>
          <w:rFonts w:ascii="Sakkal Majalla" w:eastAsia="Calibri" w:hAnsi="Sakkal Majalla" w:cs="Sakkal Majalla"/>
          <w:b/>
          <w:bCs/>
          <w:color w:val="171717" w:themeColor="background2" w:themeShade="1A"/>
          <w:kern w:val="0"/>
          <w:sz w:val="28"/>
          <w:szCs w:val="28"/>
          <w:rtl/>
          <w14:ligatures w14:val="none"/>
        </w:rPr>
      </w:pPr>
      <w:r w:rsidRPr="00E162AC">
        <w:rPr>
          <w:rFonts w:ascii="Sakkal Majalla" w:eastAsia="Calibri" w:hAnsi="Sakkal Majalla" w:cs="Sakkal Majalla"/>
          <w:b/>
          <w:bCs/>
          <w:color w:val="171717" w:themeColor="background2" w:themeShade="1A"/>
          <w:kern w:val="0"/>
          <w:sz w:val="28"/>
          <w:szCs w:val="28"/>
          <w:rtl/>
          <w14:ligatures w14:val="none"/>
        </w:rPr>
        <w:t xml:space="preserve">قد أشار (المالكي &amp; الشمري </w:t>
      </w:r>
      <w:r w:rsidRPr="00E162AC">
        <w:rPr>
          <w:rFonts w:ascii="Sakkal Majalla" w:eastAsia="Calibri" w:hAnsi="Sakkal Majalla" w:cs="Sakkal Majalla"/>
          <w:b/>
          <w:bCs/>
          <w:color w:val="171717" w:themeColor="background2" w:themeShade="1A"/>
          <w:kern w:val="0"/>
          <w:sz w:val="28"/>
          <w:szCs w:val="28"/>
          <w:rtl/>
          <w:lang w:bidi="fa-IR"/>
          <w14:ligatures w14:val="none"/>
        </w:rPr>
        <w:t>2016</w:t>
      </w:r>
      <w:r w:rsidRPr="00E162AC">
        <w:rPr>
          <w:rFonts w:ascii="Sakkal Majalla" w:eastAsia="Calibri" w:hAnsi="Sakkal Majalla" w:cs="Sakkal Majalla"/>
          <w:b/>
          <w:bCs/>
          <w:color w:val="171717" w:themeColor="background2" w:themeShade="1A"/>
          <w:kern w:val="0"/>
          <w:sz w:val="28"/>
          <w:szCs w:val="28"/>
          <w:rtl/>
          <w14:ligatures w14:val="none"/>
        </w:rPr>
        <w:t xml:space="preserve">) أن هناك العديد من المحاور التي يمكن التركيز عليها لتحسين جودة الخدمات الصحية. ومن بين هذه المحاور: </w:t>
      </w:r>
    </w:p>
    <w:p w14:paraId="31E2CF2F" w14:textId="77777777" w:rsidR="00FF0C23" w:rsidRPr="00E162AC" w:rsidRDefault="00FF0C23" w:rsidP="00227E7D">
      <w:pPr>
        <w:numPr>
          <w:ilvl w:val="0"/>
          <w:numId w:val="22"/>
        </w:numPr>
        <w:spacing w:before="100" w:beforeAutospacing="1" w:after="100" w:afterAutospacing="1" w:line="360" w:lineRule="auto"/>
        <w:ind w:left="423"/>
        <w:jc w:val="both"/>
        <w:rPr>
          <w:rFonts w:ascii="Sakkal Majalla" w:eastAsia="Calibri" w:hAnsi="Sakkal Majalla" w:cs="Sakkal Majalla"/>
          <w:color w:val="171717" w:themeColor="background2" w:themeShade="1A"/>
          <w:kern w:val="0"/>
          <w:sz w:val="28"/>
          <w:szCs w:val="28"/>
          <w:rtl/>
          <w14:ligatures w14:val="none"/>
        </w:rPr>
      </w:pPr>
      <w:r w:rsidRPr="00E162AC">
        <w:rPr>
          <w:rFonts w:ascii="Sakkal Majalla" w:eastAsia="Calibri" w:hAnsi="Sakkal Majalla" w:cs="Sakkal Majalla"/>
          <w:color w:val="171717" w:themeColor="background2" w:themeShade="1A"/>
          <w:kern w:val="0"/>
          <w:sz w:val="28"/>
          <w:szCs w:val="28"/>
          <w:rtl/>
          <w14:ligatures w14:val="none"/>
        </w:rPr>
        <w:t xml:space="preserve">الوصول إلى الخدمات الصحية: يجب توفير الخدمات الصحية عالية الجودة لجميع الأشخاص، بغض النظر عن مكان إقامتهم أو دخلهم. </w:t>
      </w:r>
    </w:p>
    <w:p w14:paraId="6533061E" w14:textId="77777777" w:rsidR="00FF0C23" w:rsidRPr="00E162AC" w:rsidRDefault="00FF0C23" w:rsidP="00227E7D">
      <w:pPr>
        <w:numPr>
          <w:ilvl w:val="0"/>
          <w:numId w:val="22"/>
        </w:numPr>
        <w:spacing w:before="100" w:beforeAutospacing="1" w:after="100" w:afterAutospacing="1" w:line="360" w:lineRule="auto"/>
        <w:ind w:left="423"/>
        <w:jc w:val="both"/>
        <w:rPr>
          <w:rFonts w:ascii="Sakkal Majalla" w:eastAsia="Calibri" w:hAnsi="Sakkal Majalla" w:cs="Sakkal Majalla"/>
          <w:color w:val="171717" w:themeColor="background2" w:themeShade="1A"/>
          <w:kern w:val="0"/>
          <w:sz w:val="28"/>
          <w:szCs w:val="28"/>
          <w:rtl/>
          <w14:ligatures w14:val="none"/>
        </w:rPr>
      </w:pPr>
      <w:r w:rsidRPr="00E162AC">
        <w:rPr>
          <w:rFonts w:ascii="Sakkal Majalla" w:eastAsia="Calibri" w:hAnsi="Sakkal Majalla" w:cs="Sakkal Majalla"/>
          <w:color w:val="171717" w:themeColor="background2" w:themeShade="1A"/>
          <w:kern w:val="0"/>
          <w:sz w:val="28"/>
          <w:szCs w:val="28"/>
          <w:rtl/>
          <w14:ligatures w14:val="none"/>
        </w:rPr>
        <w:t xml:space="preserve">الجودة يجب أن تكون الخدمات الصحية عالية الجودة ومتاحة للجميع، يتضمن ذلك توفير الرعاية الصحية الآمنة والفعالة من حيث التكلفة والموثوقة. </w:t>
      </w:r>
    </w:p>
    <w:p w14:paraId="717E8C64" w14:textId="77777777" w:rsidR="00FF0C23" w:rsidRPr="00E162AC" w:rsidRDefault="00FF0C23" w:rsidP="00227E7D">
      <w:pPr>
        <w:numPr>
          <w:ilvl w:val="0"/>
          <w:numId w:val="22"/>
        </w:numPr>
        <w:spacing w:before="100" w:beforeAutospacing="1" w:after="100" w:afterAutospacing="1" w:line="360" w:lineRule="auto"/>
        <w:ind w:left="423"/>
        <w:jc w:val="both"/>
        <w:rPr>
          <w:rFonts w:ascii="Sakkal Majalla" w:eastAsia="Calibri" w:hAnsi="Sakkal Majalla" w:cs="Sakkal Majalla"/>
          <w:color w:val="171717" w:themeColor="background2" w:themeShade="1A"/>
          <w:kern w:val="0"/>
          <w:sz w:val="28"/>
          <w:szCs w:val="28"/>
          <w:rtl/>
          <w14:ligatures w14:val="none"/>
        </w:rPr>
      </w:pPr>
      <w:r w:rsidRPr="00E162AC">
        <w:rPr>
          <w:rFonts w:ascii="Sakkal Majalla" w:eastAsia="Calibri" w:hAnsi="Sakkal Majalla" w:cs="Sakkal Majalla"/>
          <w:color w:val="171717" w:themeColor="background2" w:themeShade="1A"/>
          <w:kern w:val="0"/>
          <w:sz w:val="28"/>
          <w:szCs w:val="28"/>
          <w:rtl/>
          <w14:ligatures w14:val="none"/>
        </w:rPr>
        <w:t xml:space="preserve">التكلفة: يجب أن تكون الخدمات الصحية متاحه بتكلفة معقولة للمرضي والعائلات ويجب أن تكون قادرة على تلبية احتياجاتهم الصحية دون إضعاف ميزانياتهم الشخصية. </w:t>
      </w:r>
    </w:p>
    <w:p w14:paraId="1EDCD89C" w14:textId="77777777" w:rsidR="00FF0C23" w:rsidRPr="00E162AC" w:rsidRDefault="00FF0C23" w:rsidP="00227E7D">
      <w:pPr>
        <w:numPr>
          <w:ilvl w:val="0"/>
          <w:numId w:val="22"/>
        </w:numPr>
        <w:spacing w:before="100" w:beforeAutospacing="1" w:after="100" w:afterAutospacing="1" w:line="360" w:lineRule="auto"/>
        <w:ind w:left="423"/>
        <w:jc w:val="both"/>
        <w:rPr>
          <w:rFonts w:ascii="Sakkal Majalla" w:eastAsia="Calibri" w:hAnsi="Sakkal Majalla" w:cs="Sakkal Majalla"/>
          <w:color w:val="171717" w:themeColor="background2" w:themeShade="1A"/>
          <w:kern w:val="0"/>
          <w:sz w:val="28"/>
          <w:szCs w:val="28"/>
          <w:rtl/>
          <w14:ligatures w14:val="none"/>
        </w:rPr>
      </w:pPr>
      <w:r w:rsidRPr="00E162AC">
        <w:rPr>
          <w:rFonts w:ascii="Sakkal Majalla" w:eastAsia="Calibri" w:hAnsi="Sakkal Majalla" w:cs="Sakkal Majalla"/>
          <w:color w:val="171717" w:themeColor="background2" w:themeShade="1A"/>
          <w:kern w:val="0"/>
          <w:sz w:val="28"/>
          <w:szCs w:val="28"/>
          <w:rtl/>
          <w14:ligatures w14:val="none"/>
        </w:rPr>
        <w:t xml:space="preserve">التكنولوجيا يمكن استخدام التكنولوجيا لتحسين الخدمات الصحية، ومن ضمنها استخدام الإنترنت والتطبيقات والأجهزة الطبية المتطورة. </w:t>
      </w:r>
    </w:p>
    <w:p w14:paraId="196E8AF4" w14:textId="77777777" w:rsidR="00FF0C23" w:rsidRPr="00E162AC" w:rsidRDefault="00FF0C23" w:rsidP="00227E7D">
      <w:pPr>
        <w:numPr>
          <w:ilvl w:val="0"/>
          <w:numId w:val="22"/>
        </w:numPr>
        <w:spacing w:before="100" w:beforeAutospacing="1" w:after="100" w:afterAutospacing="1" w:line="360" w:lineRule="auto"/>
        <w:ind w:left="423"/>
        <w:jc w:val="both"/>
        <w:rPr>
          <w:rFonts w:ascii="Sakkal Majalla" w:eastAsia="Calibri" w:hAnsi="Sakkal Majalla" w:cs="Sakkal Majalla"/>
          <w:color w:val="171717" w:themeColor="background2" w:themeShade="1A"/>
          <w:kern w:val="0"/>
          <w:sz w:val="28"/>
          <w:szCs w:val="28"/>
          <w:rtl/>
          <w14:ligatures w14:val="none"/>
        </w:rPr>
      </w:pPr>
      <w:r w:rsidRPr="00E162AC">
        <w:rPr>
          <w:rFonts w:ascii="Sakkal Majalla" w:eastAsia="Calibri" w:hAnsi="Sakkal Majalla" w:cs="Sakkal Majalla"/>
          <w:color w:val="171717" w:themeColor="background2" w:themeShade="1A"/>
          <w:kern w:val="0"/>
          <w:sz w:val="28"/>
          <w:szCs w:val="28"/>
          <w:rtl/>
          <w14:ligatures w14:val="none"/>
        </w:rPr>
        <w:t xml:space="preserve">التواصل والتعاون: يجب تحسين التواصل والتعاون بين جميع الجهات المعنية بتقديم الخدمات الصحية، بما في ذلك المرضي وأفراد العائلة والممرضين والأطباء والمؤسسات الصحية والحكومات. </w:t>
      </w:r>
    </w:p>
    <w:p w14:paraId="40D5618C" w14:textId="77777777" w:rsidR="00FF0C23" w:rsidRPr="00E162AC" w:rsidRDefault="00FF0C23" w:rsidP="00227E7D">
      <w:pPr>
        <w:numPr>
          <w:ilvl w:val="0"/>
          <w:numId w:val="22"/>
        </w:numPr>
        <w:spacing w:before="100" w:beforeAutospacing="1" w:after="100" w:afterAutospacing="1" w:line="360" w:lineRule="auto"/>
        <w:ind w:left="423"/>
        <w:jc w:val="both"/>
        <w:rPr>
          <w:rFonts w:ascii="Sakkal Majalla" w:eastAsia="Calibri" w:hAnsi="Sakkal Majalla" w:cs="Sakkal Majalla"/>
          <w:color w:val="171717" w:themeColor="background2" w:themeShade="1A"/>
          <w:kern w:val="0"/>
          <w:sz w:val="28"/>
          <w:szCs w:val="28"/>
          <w:rtl/>
          <w14:ligatures w14:val="none"/>
        </w:rPr>
      </w:pPr>
      <w:r w:rsidRPr="00E162AC">
        <w:rPr>
          <w:rFonts w:ascii="Sakkal Majalla" w:eastAsia="Calibri" w:hAnsi="Sakkal Majalla" w:cs="Sakkal Majalla"/>
          <w:color w:val="171717" w:themeColor="background2" w:themeShade="1A"/>
          <w:kern w:val="0"/>
          <w:sz w:val="28"/>
          <w:szCs w:val="28"/>
          <w:rtl/>
          <w14:ligatures w14:val="none"/>
        </w:rPr>
        <w:lastRenderedPageBreak/>
        <w:t xml:space="preserve">الوقاية: يجب توفير الرعاية الصحية المناسبة للوقاية من الأمراض والإصابات، ويجب تشجيع الناس على الحفاظ على صحتهم والعمل على تعزيز نمط حياة صحي. </w:t>
      </w:r>
    </w:p>
    <w:p w14:paraId="550C0675" w14:textId="77777777" w:rsidR="00FF0C23" w:rsidRPr="00E162AC" w:rsidRDefault="00FF0C23" w:rsidP="00227E7D">
      <w:pPr>
        <w:numPr>
          <w:ilvl w:val="0"/>
          <w:numId w:val="22"/>
        </w:numPr>
        <w:spacing w:before="100" w:beforeAutospacing="1" w:after="100" w:afterAutospacing="1" w:line="360" w:lineRule="auto"/>
        <w:ind w:left="423"/>
        <w:jc w:val="both"/>
        <w:rPr>
          <w:rFonts w:ascii="Sakkal Majalla" w:eastAsia="Calibri" w:hAnsi="Sakkal Majalla" w:cs="Sakkal Majalla"/>
          <w:color w:val="171717" w:themeColor="background2" w:themeShade="1A"/>
          <w:kern w:val="0"/>
          <w:sz w:val="28"/>
          <w:szCs w:val="28"/>
          <w14:ligatures w14:val="none"/>
        </w:rPr>
      </w:pPr>
      <w:r w:rsidRPr="00E162AC">
        <w:rPr>
          <w:rFonts w:ascii="Sakkal Majalla" w:eastAsia="Calibri" w:hAnsi="Sakkal Majalla" w:cs="Sakkal Majalla"/>
          <w:color w:val="171717" w:themeColor="background2" w:themeShade="1A"/>
          <w:kern w:val="0"/>
          <w:sz w:val="28"/>
          <w:szCs w:val="28"/>
          <w:rtl/>
          <w14:ligatures w14:val="none"/>
        </w:rPr>
        <w:t>الإدارة والتنظيم: يجب تحسين إدارة وتنظيم الخدمات الصحية، بما في ذلك تحسين الإدارة المالية والإدارية والتخطيط والتنظيم والمراقبة والتقييم.</w:t>
      </w:r>
    </w:p>
    <w:p w14:paraId="4960A519" w14:textId="2886EEAE" w:rsidR="00FF0C23" w:rsidRPr="00E162AC" w:rsidRDefault="00622C29" w:rsidP="00622C29">
      <w:pPr>
        <w:spacing w:before="100" w:beforeAutospacing="1" w:after="100" w:afterAutospacing="1" w:line="360" w:lineRule="auto"/>
        <w:jc w:val="both"/>
        <w:outlineLvl w:val="2"/>
        <w:rPr>
          <w:rFonts w:ascii="Sakkal Majalla" w:eastAsia="Calibri" w:hAnsi="Sakkal Majalla" w:cs="Sakkal Majalla"/>
          <w:b/>
          <w:bCs/>
          <w:color w:val="171717" w:themeColor="background2" w:themeShade="1A"/>
          <w:kern w:val="0"/>
          <w:sz w:val="32"/>
          <w:szCs w:val="32"/>
          <w:rtl/>
          <w14:ligatures w14:val="none"/>
        </w:rPr>
      </w:pPr>
      <w:bookmarkStart w:id="56" w:name="_Toc191784667"/>
      <w:r w:rsidRPr="00E162AC">
        <w:rPr>
          <w:rFonts w:ascii="Sakkal Majalla" w:eastAsia="Calibri" w:hAnsi="Sakkal Majalla" w:cs="Sakkal Majalla" w:hint="cs"/>
          <w:b/>
          <w:bCs/>
          <w:color w:val="171717" w:themeColor="background2" w:themeShade="1A"/>
          <w:kern w:val="0"/>
          <w:sz w:val="32"/>
          <w:szCs w:val="32"/>
          <w:rtl/>
          <w14:ligatures w14:val="none"/>
        </w:rPr>
        <w:t xml:space="preserve">9 .2.2 </w:t>
      </w:r>
      <w:proofErr w:type="gramStart"/>
      <w:r w:rsidR="00FF0C23" w:rsidRPr="00E162AC">
        <w:rPr>
          <w:rFonts w:ascii="Sakkal Majalla" w:eastAsia="Calibri" w:hAnsi="Sakkal Majalla" w:cs="Sakkal Majalla"/>
          <w:b/>
          <w:bCs/>
          <w:color w:val="171717" w:themeColor="background2" w:themeShade="1A"/>
          <w:kern w:val="0"/>
          <w:sz w:val="32"/>
          <w:szCs w:val="32"/>
          <w:rtl/>
          <w14:ligatures w14:val="none"/>
        </w:rPr>
        <w:t>تاسعا :</w:t>
      </w:r>
      <w:proofErr w:type="gramEnd"/>
      <w:r w:rsidR="00FF0C23" w:rsidRPr="00E162AC">
        <w:rPr>
          <w:rFonts w:ascii="Sakkal Majalla" w:eastAsia="Calibri" w:hAnsi="Sakkal Majalla" w:cs="Sakkal Majalla"/>
          <w:b/>
          <w:bCs/>
          <w:color w:val="171717" w:themeColor="background2" w:themeShade="1A"/>
          <w:kern w:val="0"/>
          <w:sz w:val="32"/>
          <w:szCs w:val="32"/>
          <w:rtl/>
          <w14:ligatures w14:val="none"/>
        </w:rPr>
        <w:t xml:space="preserve"> قياس جودة الخدمات الصحية والمتطلبات الأساسية لنجاحها</w:t>
      </w:r>
      <w:bookmarkEnd w:id="56"/>
      <w:r w:rsidR="00FF0C23" w:rsidRPr="00E162AC">
        <w:rPr>
          <w:rFonts w:ascii="Sakkal Majalla" w:eastAsia="Calibri" w:hAnsi="Sakkal Majalla" w:cs="Sakkal Majalla"/>
          <w:b/>
          <w:bCs/>
          <w:color w:val="171717" w:themeColor="background2" w:themeShade="1A"/>
          <w:kern w:val="0"/>
          <w:sz w:val="32"/>
          <w:szCs w:val="32"/>
          <w:rtl/>
          <w14:ligatures w14:val="none"/>
        </w:rPr>
        <w:t xml:space="preserve"> </w:t>
      </w:r>
    </w:p>
    <w:p w14:paraId="1BAA8DD2" w14:textId="1FA07D02" w:rsidR="00FF0C23" w:rsidRPr="00E162AC" w:rsidRDefault="00FF0C23" w:rsidP="00FC13EF">
      <w:pPr>
        <w:spacing w:before="100" w:beforeAutospacing="1" w:after="100" w:afterAutospacing="1" w:line="360" w:lineRule="auto"/>
        <w:ind w:firstLine="720"/>
        <w:jc w:val="both"/>
        <w:rPr>
          <w:rFonts w:ascii="Sakkal Majalla" w:eastAsia="Calibri" w:hAnsi="Sakkal Majalla" w:cs="Sakkal Majalla"/>
          <w:color w:val="171717" w:themeColor="background2" w:themeShade="1A"/>
          <w:kern w:val="0"/>
          <w:sz w:val="28"/>
          <w:szCs w:val="28"/>
          <w:rtl/>
          <w14:ligatures w14:val="none"/>
        </w:rPr>
      </w:pPr>
      <w:r w:rsidRPr="00E162AC">
        <w:rPr>
          <w:rFonts w:ascii="Sakkal Majalla" w:eastAsia="Calibri" w:hAnsi="Sakkal Majalla" w:cs="Sakkal Majalla"/>
          <w:color w:val="171717" w:themeColor="background2" w:themeShade="1A"/>
          <w:kern w:val="0"/>
          <w:sz w:val="28"/>
          <w:szCs w:val="28"/>
          <w:rtl/>
          <w14:ligatures w14:val="none"/>
        </w:rPr>
        <w:t xml:space="preserve">أشار </w:t>
      </w:r>
      <w:r w:rsidR="009F02D7" w:rsidRPr="00E162AC">
        <w:rPr>
          <w:rFonts w:ascii="Sakkal Majalla" w:eastAsia="Calibri" w:hAnsi="Sakkal Majalla" w:cs="Sakkal Majalla"/>
          <w:color w:val="171717" w:themeColor="background2" w:themeShade="1A"/>
          <w:kern w:val="0"/>
          <w:sz w:val="28"/>
          <w:szCs w:val="28"/>
          <w14:ligatures w14:val="none"/>
        </w:rPr>
        <w:t xml:space="preserve">(Hussein et al., </w:t>
      </w:r>
      <w:proofErr w:type="gramStart"/>
      <w:r w:rsidR="009F02D7" w:rsidRPr="00E162AC">
        <w:rPr>
          <w:rFonts w:ascii="Sakkal Majalla" w:eastAsia="Calibri" w:hAnsi="Sakkal Majalla" w:cs="Sakkal Majalla"/>
          <w:color w:val="171717" w:themeColor="background2" w:themeShade="1A"/>
          <w:kern w:val="0"/>
          <w:sz w:val="28"/>
          <w:szCs w:val="28"/>
          <w14:ligatures w14:val="none"/>
        </w:rPr>
        <w:t>2021)</w:t>
      </w:r>
      <w:r w:rsidRPr="00E162AC">
        <w:rPr>
          <w:rFonts w:ascii="Sakkal Majalla" w:eastAsia="Calibri" w:hAnsi="Sakkal Majalla" w:cs="Sakkal Majalla"/>
          <w:color w:val="171717" w:themeColor="background2" w:themeShade="1A"/>
          <w:kern w:val="0"/>
          <w:sz w:val="28"/>
          <w:szCs w:val="28"/>
          <w:rtl/>
          <w14:ligatures w14:val="none"/>
        </w:rPr>
        <w:t>يمكن</w:t>
      </w:r>
      <w:proofErr w:type="gramEnd"/>
      <w:r w:rsidRPr="00E162AC">
        <w:rPr>
          <w:rFonts w:ascii="Sakkal Majalla" w:eastAsia="Calibri" w:hAnsi="Sakkal Majalla" w:cs="Sakkal Majalla"/>
          <w:color w:val="171717" w:themeColor="background2" w:themeShade="1A"/>
          <w:kern w:val="0"/>
          <w:sz w:val="28"/>
          <w:szCs w:val="28"/>
          <w:rtl/>
          <w14:ligatures w14:val="none"/>
        </w:rPr>
        <w:t xml:space="preserve"> قياس جودة الخدمات الصحية باستخدام مجموعة متنوعة من المقاييس والأدوات، ويتم تحديد الأداة المستخدمة حسب النوع والهدف من الخدمة الصحية المقدمة وتشمل المقاييس والأدوات التي يمكن استخدامها لقياس جودة الخدمات الصحية: </w:t>
      </w:r>
    </w:p>
    <w:p w14:paraId="790F6DAE" w14:textId="77777777" w:rsidR="00FF0C23" w:rsidRPr="00E162AC" w:rsidRDefault="00FF0C23" w:rsidP="00227E7D">
      <w:pPr>
        <w:numPr>
          <w:ilvl w:val="0"/>
          <w:numId w:val="21"/>
        </w:numPr>
        <w:spacing w:before="100" w:beforeAutospacing="1" w:after="100" w:afterAutospacing="1" w:line="360" w:lineRule="auto"/>
        <w:ind w:left="423"/>
        <w:jc w:val="both"/>
        <w:rPr>
          <w:rFonts w:ascii="Sakkal Majalla" w:eastAsia="Calibri" w:hAnsi="Sakkal Majalla" w:cs="Sakkal Majalla"/>
          <w:color w:val="171717" w:themeColor="background2" w:themeShade="1A"/>
          <w:kern w:val="0"/>
          <w:sz w:val="28"/>
          <w:szCs w:val="28"/>
          <w:rtl/>
          <w14:ligatures w14:val="none"/>
        </w:rPr>
      </w:pPr>
      <w:r w:rsidRPr="00E162AC">
        <w:rPr>
          <w:rFonts w:ascii="Sakkal Majalla" w:eastAsia="Calibri" w:hAnsi="Sakkal Majalla" w:cs="Sakkal Majalla"/>
          <w:color w:val="171717" w:themeColor="background2" w:themeShade="1A"/>
          <w:kern w:val="0"/>
          <w:sz w:val="28"/>
          <w:szCs w:val="28"/>
          <w:rtl/>
          <w14:ligatures w14:val="none"/>
        </w:rPr>
        <w:t xml:space="preserve">مقاييس الرضا للمرضي وتقيس مدي رضا المرضي عن الخدمات الصحية المقدمة لهم، وتشمل مقاييس الرضا بالجودة الفنية ومقاييس الرضا بالجودة الإنسانية. </w:t>
      </w:r>
    </w:p>
    <w:p w14:paraId="5FEF957C" w14:textId="77777777" w:rsidR="00FF0C23" w:rsidRPr="00E162AC" w:rsidRDefault="00FF0C23" w:rsidP="00227E7D">
      <w:pPr>
        <w:numPr>
          <w:ilvl w:val="0"/>
          <w:numId w:val="21"/>
        </w:numPr>
        <w:spacing w:before="100" w:beforeAutospacing="1" w:after="100" w:afterAutospacing="1" w:line="360" w:lineRule="auto"/>
        <w:ind w:left="423"/>
        <w:jc w:val="both"/>
        <w:rPr>
          <w:rFonts w:ascii="Sakkal Majalla" w:eastAsia="Calibri" w:hAnsi="Sakkal Majalla" w:cs="Sakkal Majalla"/>
          <w:color w:val="171717" w:themeColor="background2" w:themeShade="1A"/>
          <w:kern w:val="0"/>
          <w:sz w:val="28"/>
          <w:szCs w:val="28"/>
          <w:rtl/>
          <w14:ligatures w14:val="none"/>
        </w:rPr>
      </w:pPr>
      <w:r w:rsidRPr="00E162AC">
        <w:rPr>
          <w:rFonts w:ascii="Sakkal Majalla" w:eastAsia="Calibri" w:hAnsi="Sakkal Majalla" w:cs="Sakkal Majalla"/>
          <w:color w:val="171717" w:themeColor="background2" w:themeShade="1A"/>
          <w:kern w:val="0"/>
          <w:sz w:val="28"/>
          <w:szCs w:val="28"/>
          <w:rtl/>
          <w14:ligatures w14:val="none"/>
        </w:rPr>
        <w:t xml:space="preserve">مقاييس الجودة الفنية وتقيس مدى تحقيق الخدمات الصحية للمعايير والمعايير الدولية والإرشادات السريرية. </w:t>
      </w:r>
    </w:p>
    <w:p w14:paraId="054697D5" w14:textId="77777777" w:rsidR="00FF0C23" w:rsidRPr="00E162AC" w:rsidRDefault="00FF0C23" w:rsidP="00227E7D">
      <w:pPr>
        <w:numPr>
          <w:ilvl w:val="0"/>
          <w:numId w:val="21"/>
        </w:numPr>
        <w:spacing w:before="100" w:beforeAutospacing="1" w:after="100" w:afterAutospacing="1" w:line="360" w:lineRule="auto"/>
        <w:ind w:left="423"/>
        <w:jc w:val="both"/>
        <w:rPr>
          <w:rFonts w:ascii="Sakkal Majalla" w:eastAsia="Calibri" w:hAnsi="Sakkal Majalla" w:cs="Sakkal Majalla"/>
          <w:color w:val="171717" w:themeColor="background2" w:themeShade="1A"/>
          <w:kern w:val="0"/>
          <w:sz w:val="28"/>
          <w:szCs w:val="28"/>
          <w:rtl/>
          <w14:ligatures w14:val="none"/>
        </w:rPr>
      </w:pPr>
      <w:r w:rsidRPr="00E162AC">
        <w:rPr>
          <w:rFonts w:ascii="Sakkal Majalla" w:eastAsia="Calibri" w:hAnsi="Sakkal Majalla" w:cs="Sakkal Majalla"/>
          <w:color w:val="171717" w:themeColor="background2" w:themeShade="1A"/>
          <w:kern w:val="0"/>
          <w:sz w:val="28"/>
          <w:szCs w:val="28"/>
          <w:rtl/>
          <w14:ligatures w14:val="none"/>
        </w:rPr>
        <w:t xml:space="preserve">مقاييس الأداء الإجرائي وتقيس مدي مطابقة عمليات تقديم الخدمات الصحية للإرشادات والسياسات والإجراءات الموضوعة. </w:t>
      </w:r>
    </w:p>
    <w:p w14:paraId="003B7B6F" w14:textId="77777777" w:rsidR="00FF0C23" w:rsidRPr="00E162AC" w:rsidRDefault="00FF0C23" w:rsidP="00227E7D">
      <w:pPr>
        <w:numPr>
          <w:ilvl w:val="0"/>
          <w:numId w:val="21"/>
        </w:numPr>
        <w:spacing w:before="100" w:beforeAutospacing="1" w:after="100" w:afterAutospacing="1" w:line="360" w:lineRule="auto"/>
        <w:ind w:left="423"/>
        <w:jc w:val="both"/>
        <w:rPr>
          <w:rFonts w:ascii="Sakkal Majalla" w:eastAsia="Calibri" w:hAnsi="Sakkal Majalla" w:cs="Sakkal Majalla"/>
          <w:color w:val="171717" w:themeColor="background2" w:themeShade="1A"/>
          <w:kern w:val="0"/>
          <w:sz w:val="28"/>
          <w:szCs w:val="28"/>
          <w:rtl/>
          <w14:ligatures w14:val="none"/>
        </w:rPr>
      </w:pPr>
      <w:r w:rsidRPr="00E162AC">
        <w:rPr>
          <w:rFonts w:ascii="Sakkal Majalla" w:eastAsia="Calibri" w:hAnsi="Sakkal Majalla" w:cs="Sakkal Majalla"/>
          <w:color w:val="171717" w:themeColor="background2" w:themeShade="1A"/>
          <w:kern w:val="0"/>
          <w:sz w:val="28"/>
          <w:szCs w:val="28"/>
          <w:rtl/>
          <w14:ligatures w14:val="none"/>
        </w:rPr>
        <w:t xml:space="preserve">مقاييس </w:t>
      </w:r>
      <w:proofErr w:type="gramStart"/>
      <w:r w:rsidRPr="00E162AC">
        <w:rPr>
          <w:rFonts w:ascii="Sakkal Majalla" w:eastAsia="Calibri" w:hAnsi="Sakkal Majalla" w:cs="Sakkal Majalla"/>
          <w:color w:val="171717" w:themeColor="background2" w:themeShade="1A"/>
          <w:kern w:val="0"/>
          <w:sz w:val="28"/>
          <w:szCs w:val="28"/>
          <w:rtl/>
          <w14:ligatures w14:val="none"/>
        </w:rPr>
        <w:t>النتائج :</w:t>
      </w:r>
      <w:proofErr w:type="gramEnd"/>
      <w:r w:rsidRPr="00E162AC">
        <w:rPr>
          <w:rFonts w:ascii="Sakkal Majalla" w:eastAsia="Calibri" w:hAnsi="Sakkal Majalla" w:cs="Sakkal Majalla"/>
          <w:color w:val="171717" w:themeColor="background2" w:themeShade="1A"/>
          <w:kern w:val="0"/>
          <w:sz w:val="28"/>
          <w:szCs w:val="28"/>
          <w:rtl/>
          <w14:ligatures w14:val="none"/>
        </w:rPr>
        <w:t xml:space="preserve"> وتقيس مدى تحقيق الخدمات الصحية للنتائج المرضية والنتائج الإجرائية والنتائج المالية. </w:t>
      </w:r>
    </w:p>
    <w:p w14:paraId="04FAF585" w14:textId="2D2A108C" w:rsidR="00FF0C23" w:rsidRPr="00E162AC" w:rsidRDefault="00FF0C23" w:rsidP="00622C29">
      <w:pPr>
        <w:spacing w:before="100" w:beforeAutospacing="1" w:after="100" w:afterAutospacing="1" w:line="360" w:lineRule="auto"/>
        <w:ind w:firstLine="706"/>
        <w:jc w:val="both"/>
        <w:rPr>
          <w:rFonts w:ascii="Sakkal Majalla" w:eastAsia="Calibri" w:hAnsi="Sakkal Majalla" w:cs="Sakkal Majalla"/>
          <w:b/>
          <w:bCs/>
          <w:color w:val="171717" w:themeColor="background2" w:themeShade="1A"/>
          <w:kern w:val="0"/>
          <w:sz w:val="28"/>
          <w:szCs w:val="28"/>
          <w:rtl/>
          <w14:ligatures w14:val="none"/>
        </w:rPr>
      </w:pPr>
      <w:r w:rsidRPr="00E162AC">
        <w:rPr>
          <w:rFonts w:ascii="Sakkal Majalla" w:eastAsia="Calibri" w:hAnsi="Sakkal Majalla" w:cs="Sakkal Majalla"/>
          <w:b/>
          <w:bCs/>
          <w:color w:val="171717" w:themeColor="background2" w:themeShade="1A"/>
          <w:kern w:val="0"/>
          <w:sz w:val="28"/>
          <w:szCs w:val="28"/>
          <w:rtl/>
          <w14:ligatures w14:val="none"/>
        </w:rPr>
        <w:t>وتتطلب نجاح الخدمات الصحية العديد من المتطلبات الأساسية، مثل</w:t>
      </w:r>
      <w:r w:rsidR="009F02D7" w:rsidRPr="00E162AC">
        <w:rPr>
          <w:rFonts w:ascii="Sakkal Majalla" w:hAnsi="Sakkal Majalla" w:cs="Sakkal Majalla"/>
          <w:b/>
          <w:bCs/>
          <w:color w:val="171717" w:themeColor="background2" w:themeShade="1A"/>
          <w:sz w:val="28"/>
          <w:szCs w:val="28"/>
        </w:rPr>
        <w:t xml:space="preserve"> </w:t>
      </w:r>
      <w:r w:rsidR="009F02D7" w:rsidRPr="00E162AC">
        <w:rPr>
          <w:rFonts w:ascii="Sakkal Majalla" w:eastAsia="Calibri" w:hAnsi="Sakkal Majalla" w:cs="Sakkal Majalla"/>
          <w:b/>
          <w:bCs/>
          <w:color w:val="171717" w:themeColor="background2" w:themeShade="1A"/>
          <w:kern w:val="0"/>
          <w:sz w:val="28"/>
          <w:szCs w:val="28"/>
          <w14:ligatures w14:val="none"/>
        </w:rPr>
        <w:t>(</w:t>
      </w:r>
      <w:proofErr w:type="spellStart"/>
      <w:r w:rsidR="009F02D7" w:rsidRPr="00E162AC">
        <w:rPr>
          <w:rFonts w:ascii="Sakkal Majalla" w:eastAsia="Calibri" w:hAnsi="Sakkal Majalla" w:cs="Sakkal Majalla"/>
          <w:b/>
          <w:bCs/>
          <w:color w:val="171717" w:themeColor="background2" w:themeShade="1A"/>
          <w:kern w:val="0"/>
          <w:sz w:val="28"/>
          <w:szCs w:val="28"/>
          <w14:ligatures w14:val="none"/>
        </w:rPr>
        <w:t>Colnar</w:t>
      </w:r>
      <w:proofErr w:type="spellEnd"/>
      <w:r w:rsidR="009F02D7" w:rsidRPr="00E162AC">
        <w:rPr>
          <w:rFonts w:ascii="Sakkal Majalla" w:eastAsia="Calibri" w:hAnsi="Sakkal Majalla" w:cs="Sakkal Majalla"/>
          <w:b/>
          <w:bCs/>
          <w:color w:val="171717" w:themeColor="background2" w:themeShade="1A"/>
          <w:kern w:val="0"/>
          <w:sz w:val="28"/>
          <w:szCs w:val="28"/>
          <w14:ligatures w14:val="none"/>
        </w:rPr>
        <w:t xml:space="preserve"> et al., 2022)</w:t>
      </w:r>
      <w:r w:rsidRPr="00E162AC">
        <w:rPr>
          <w:rFonts w:ascii="Sakkal Majalla" w:eastAsia="Calibri" w:hAnsi="Sakkal Majalla" w:cs="Sakkal Majalla"/>
          <w:b/>
          <w:bCs/>
          <w:color w:val="171717" w:themeColor="background2" w:themeShade="1A"/>
          <w:kern w:val="0"/>
          <w:sz w:val="28"/>
          <w:szCs w:val="28"/>
          <w:rtl/>
          <w14:ligatures w14:val="none"/>
        </w:rPr>
        <w:t xml:space="preserve">: </w:t>
      </w:r>
    </w:p>
    <w:p w14:paraId="2AA99888" w14:textId="77777777" w:rsidR="00FF0C23" w:rsidRPr="00E162AC" w:rsidRDefault="00FF0C23" w:rsidP="00227E7D">
      <w:pPr>
        <w:numPr>
          <w:ilvl w:val="0"/>
          <w:numId w:val="23"/>
        </w:numPr>
        <w:spacing w:before="100" w:beforeAutospacing="1" w:after="100" w:afterAutospacing="1" w:line="360" w:lineRule="auto"/>
        <w:ind w:left="401"/>
        <w:jc w:val="both"/>
        <w:rPr>
          <w:rFonts w:ascii="Sakkal Majalla" w:eastAsia="Calibri" w:hAnsi="Sakkal Majalla" w:cs="Sakkal Majalla"/>
          <w:color w:val="171717" w:themeColor="background2" w:themeShade="1A"/>
          <w:kern w:val="0"/>
          <w:sz w:val="28"/>
          <w:szCs w:val="28"/>
          <w:rtl/>
          <w14:ligatures w14:val="none"/>
        </w:rPr>
      </w:pPr>
      <w:r w:rsidRPr="00E162AC">
        <w:rPr>
          <w:rFonts w:ascii="Sakkal Majalla" w:eastAsia="Calibri" w:hAnsi="Sakkal Majalla" w:cs="Sakkal Majalla"/>
          <w:color w:val="171717" w:themeColor="background2" w:themeShade="1A"/>
          <w:kern w:val="0"/>
          <w:sz w:val="28"/>
          <w:szCs w:val="28"/>
          <w:rtl/>
          <w14:ligatures w14:val="none"/>
        </w:rPr>
        <w:t xml:space="preserve">التخطيط الجيد ويتعلق هذا بتحديد الأهداف والاحتياجات والموارد اللازمة لتقديم الخدمات الصحية. </w:t>
      </w:r>
    </w:p>
    <w:p w14:paraId="474D5782" w14:textId="77777777" w:rsidR="00FF0C23" w:rsidRPr="00E162AC" w:rsidRDefault="00FF0C23" w:rsidP="00227E7D">
      <w:pPr>
        <w:numPr>
          <w:ilvl w:val="0"/>
          <w:numId w:val="23"/>
        </w:numPr>
        <w:spacing w:before="100" w:beforeAutospacing="1" w:after="100" w:afterAutospacing="1" w:line="360" w:lineRule="auto"/>
        <w:ind w:left="401"/>
        <w:jc w:val="both"/>
        <w:rPr>
          <w:rFonts w:ascii="Sakkal Majalla" w:eastAsia="Calibri" w:hAnsi="Sakkal Majalla" w:cs="Sakkal Majalla"/>
          <w:color w:val="171717" w:themeColor="background2" w:themeShade="1A"/>
          <w:kern w:val="0"/>
          <w:sz w:val="28"/>
          <w:szCs w:val="28"/>
          <w:rtl/>
          <w14:ligatures w14:val="none"/>
        </w:rPr>
      </w:pPr>
      <w:r w:rsidRPr="00E162AC">
        <w:rPr>
          <w:rFonts w:ascii="Sakkal Majalla" w:eastAsia="Calibri" w:hAnsi="Sakkal Majalla" w:cs="Sakkal Majalla"/>
          <w:color w:val="171717" w:themeColor="background2" w:themeShade="1A"/>
          <w:kern w:val="0"/>
          <w:sz w:val="28"/>
          <w:szCs w:val="28"/>
          <w:rtl/>
          <w14:ligatures w14:val="none"/>
        </w:rPr>
        <w:t xml:space="preserve">التنظيم الجيد ويتعلق هذا بتنظيم العمليات والأنشطة المختلفة لتحقيق الأهداف المحددة </w:t>
      </w:r>
    </w:p>
    <w:p w14:paraId="7D22EF6D" w14:textId="77777777" w:rsidR="00FF0C23" w:rsidRPr="00E162AC" w:rsidRDefault="00FF0C23" w:rsidP="00227E7D">
      <w:pPr>
        <w:numPr>
          <w:ilvl w:val="0"/>
          <w:numId w:val="23"/>
        </w:numPr>
        <w:spacing w:before="100" w:beforeAutospacing="1" w:after="100" w:afterAutospacing="1" w:line="360" w:lineRule="auto"/>
        <w:ind w:left="401"/>
        <w:jc w:val="both"/>
        <w:rPr>
          <w:rFonts w:ascii="Sakkal Majalla" w:eastAsia="Calibri" w:hAnsi="Sakkal Majalla" w:cs="Sakkal Majalla"/>
          <w:color w:val="171717" w:themeColor="background2" w:themeShade="1A"/>
          <w:kern w:val="0"/>
          <w:sz w:val="28"/>
          <w:szCs w:val="28"/>
          <w:rtl/>
          <w14:ligatures w14:val="none"/>
        </w:rPr>
      </w:pPr>
      <w:r w:rsidRPr="00E162AC">
        <w:rPr>
          <w:rFonts w:ascii="Sakkal Majalla" w:eastAsia="Calibri" w:hAnsi="Sakkal Majalla" w:cs="Sakkal Majalla"/>
          <w:color w:val="171717" w:themeColor="background2" w:themeShade="1A"/>
          <w:kern w:val="0"/>
          <w:sz w:val="28"/>
          <w:szCs w:val="28"/>
          <w:rtl/>
          <w14:ligatures w14:val="none"/>
        </w:rPr>
        <w:lastRenderedPageBreak/>
        <w:t xml:space="preserve">التعليم المستمر ويتعلق هذا بتحسين الخدمات الصحية وتطويرها باستمرار بناء </w:t>
      </w:r>
      <w:proofErr w:type="gramStart"/>
      <w:r w:rsidRPr="00E162AC">
        <w:rPr>
          <w:rFonts w:ascii="Sakkal Majalla" w:eastAsia="Calibri" w:hAnsi="Sakkal Majalla" w:cs="Sakkal Majalla"/>
          <w:color w:val="171717" w:themeColor="background2" w:themeShade="1A"/>
          <w:kern w:val="0"/>
          <w:sz w:val="28"/>
          <w:szCs w:val="28"/>
          <w:rtl/>
          <w14:ligatures w14:val="none"/>
        </w:rPr>
        <w:t>علي</w:t>
      </w:r>
      <w:proofErr w:type="gramEnd"/>
      <w:r w:rsidRPr="00E162AC">
        <w:rPr>
          <w:rFonts w:ascii="Sakkal Majalla" w:eastAsia="Calibri" w:hAnsi="Sakkal Majalla" w:cs="Sakkal Majalla"/>
          <w:color w:val="171717" w:themeColor="background2" w:themeShade="1A"/>
          <w:kern w:val="0"/>
          <w:sz w:val="28"/>
          <w:szCs w:val="28"/>
          <w:rtl/>
          <w14:ligatures w14:val="none"/>
        </w:rPr>
        <w:t xml:space="preserve"> المراجعة والتحليل المستمر للأداء والتوقعات. </w:t>
      </w:r>
    </w:p>
    <w:p w14:paraId="40481EFC" w14:textId="77777777" w:rsidR="00FF0C23" w:rsidRPr="00E162AC" w:rsidRDefault="00FF0C23" w:rsidP="00227E7D">
      <w:pPr>
        <w:numPr>
          <w:ilvl w:val="0"/>
          <w:numId w:val="23"/>
        </w:numPr>
        <w:spacing w:before="100" w:beforeAutospacing="1" w:after="100" w:afterAutospacing="1" w:line="360" w:lineRule="auto"/>
        <w:ind w:left="401"/>
        <w:jc w:val="both"/>
        <w:rPr>
          <w:rFonts w:ascii="Sakkal Majalla" w:eastAsia="Calibri" w:hAnsi="Sakkal Majalla" w:cs="Sakkal Majalla"/>
          <w:color w:val="171717" w:themeColor="background2" w:themeShade="1A"/>
          <w:kern w:val="0"/>
          <w:sz w:val="28"/>
          <w:szCs w:val="28"/>
          <w14:ligatures w14:val="none"/>
        </w:rPr>
      </w:pPr>
      <w:r w:rsidRPr="00E162AC">
        <w:rPr>
          <w:rFonts w:ascii="Sakkal Majalla" w:eastAsia="Calibri" w:hAnsi="Sakkal Majalla" w:cs="Sakkal Majalla"/>
          <w:color w:val="171717" w:themeColor="background2" w:themeShade="1A"/>
          <w:kern w:val="0"/>
          <w:sz w:val="28"/>
          <w:szCs w:val="28"/>
          <w:rtl/>
          <w14:ligatures w14:val="none"/>
        </w:rPr>
        <w:t>الاهتمام بالمرضي ويتعلق هذا بتوفير الرعاية الصحية الشاملة للمرضي والاهتمام بحاجاتهم الصحية.</w:t>
      </w:r>
    </w:p>
    <w:p w14:paraId="29AAF2C4" w14:textId="0280B77B" w:rsidR="00481F34" w:rsidRPr="00E162AC" w:rsidRDefault="00FF0C23" w:rsidP="00622C29">
      <w:pPr>
        <w:bidi w:val="0"/>
        <w:spacing w:before="100" w:beforeAutospacing="1" w:after="100" w:afterAutospacing="1" w:line="360" w:lineRule="auto"/>
        <w:jc w:val="both"/>
        <w:rPr>
          <w:rFonts w:ascii="Sakkal Majalla" w:eastAsia="Calibri" w:hAnsi="Sakkal Majalla" w:cs="Sakkal Majalla"/>
          <w:color w:val="171717" w:themeColor="background2" w:themeShade="1A"/>
          <w:kern w:val="0"/>
          <w:sz w:val="28"/>
          <w:szCs w:val="28"/>
          <w:rtl/>
          <w14:ligatures w14:val="none"/>
        </w:rPr>
      </w:pPr>
      <w:r w:rsidRPr="00E162AC">
        <w:rPr>
          <w:rFonts w:ascii="Sakkal Majalla" w:eastAsia="Calibri" w:hAnsi="Sakkal Majalla" w:cs="Sakkal Majalla"/>
          <w:color w:val="171717" w:themeColor="background2" w:themeShade="1A"/>
          <w:kern w:val="0"/>
          <w:sz w:val="28"/>
          <w:szCs w:val="28"/>
          <w:rtl/>
          <w14:ligatures w14:val="none"/>
        </w:rPr>
        <w:br w:type="page"/>
      </w:r>
    </w:p>
    <w:p w14:paraId="29D4231B" w14:textId="7931C4F7" w:rsidR="0081623B" w:rsidRPr="00E162AC" w:rsidRDefault="0081623B" w:rsidP="00B827FF">
      <w:pPr>
        <w:bidi w:val="0"/>
        <w:spacing w:before="100" w:beforeAutospacing="1" w:after="100" w:afterAutospacing="1" w:line="360" w:lineRule="auto"/>
        <w:jc w:val="both"/>
        <w:rPr>
          <w:rFonts w:ascii="Sakkal Majalla" w:eastAsia="Calibri" w:hAnsi="Sakkal Majalla" w:cs="Sakkal Majalla"/>
          <w:b/>
          <w:bCs/>
          <w:color w:val="171717" w:themeColor="background2" w:themeShade="1A"/>
          <w:kern w:val="0"/>
          <w:sz w:val="32"/>
          <w:szCs w:val="32"/>
          <w:lang w:bidi="ar-EG"/>
          <w14:ligatures w14:val="none"/>
        </w:rPr>
      </w:pPr>
      <w:bookmarkStart w:id="57" w:name="_Hlk181968413"/>
      <w:bookmarkEnd w:id="36"/>
      <w:r w:rsidRPr="00E162AC">
        <w:rPr>
          <w:rFonts w:ascii="Sakkal Majalla" w:hAnsi="Sakkal Majalla" w:cs="Sakkal Majalla"/>
          <w:b/>
          <w:bCs/>
          <w:noProof/>
          <w:color w:val="171717" w:themeColor="background2" w:themeShade="1A"/>
          <w:sz w:val="32"/>
          <w:szCs w:val="32"/>
        </w:rPr>
        <w:lastRenderedPageBreak/>
        <w:drawing>
          <wp:anchor distT="0" distB="0" distL="114300" distR="114300" simplePos="0" relativeHeight="251678720" behindDoc="1" locked="0" layoutInCell="1" allowOverlap="1" wp14:anchorId="10B9448C" wp14:editId="68A50B2C">
            <wp:simplePos x="0" y="0"/>
            <wp:positionH relativeFrom="margin">
              <wp:posOffset>3119120</wp:posOffset>
            </wp:positionH>
            <wp:positionV relativeFrom="paragraph">
              <wp:posOffset>266700</wp:posOffset>
            </wp:positionV>
            <wp:extent cx="2009775" cy="752475"/>
            <wp:effectExtent l="0" t="0" r="9525" b="9525"/>
            <wp:wrapTight wrapText="bothSides">
              <wp:wrapPolygon edited="0">
                <wp:start x="0" y="0"/>
                <wp:lineTo x="0" y="21327"/>
                <wp:lineTo x="21498" y="21327"/>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a:extLst>
                        <a:ext uri="{28A0092B-C50C-407E-A947-70E740481C1C}">
                          <a14:useLocalDpi xmlns:a14="http://schemas.microsoft.com/office/drawing/2010/main" val="0"/>
                        </a:ext>
                      </a:extLst>
                    </a:blip>
                    <a:srcRect t="31210" b="28355"/>
                    <a:stretch/>
                  </pic:blipFill>
                  <pic:spPr bwMode="auto">
                    <a:xfrm>
                      <a:off x="0" y="0"/>
                      <a:ext cx="2009775" cy="7524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162AC">
        <w:rPr>
          <w:rFonts w:ascii="Sakkal Majalla" w:eastAsia="Calibri" w:hAnsi="Sakkal Majalla" w:cs="Sakkal Majalla"/>
          <w:b/>
          <w:bCs/>
          <w:color w:val="171717" w:themeColor="background2" w:themeShade="1A"/>
          <w:kern w:val="0"/>
          <w:sz w:val="32"/>
          <w:szCs w:val="32"/>
          <w:lang w:bidi="ar-EG"/>
          <w14:ligatures w14:val="none"/>
        </w:rPr>
        <w:t>Mid-Ocean University</w:t>
      </w:r>
    </w:p>
    <w:p w14:paraId="4A539B4C" w14:textId="235118D1" w:rsidR="0081623B" w:rsidRPr="00E162AC" w:rsidRDefault="0081623B" w:rsidP="00FC13EF">
      <w:pPr>
        <w:bidi w:val="0"/>
        <w:spacing w:before="100" w:beforeAutospacing="1" w:after="100" w:afterAutospacing="1" w:line="360" w:lineRule="auto"/>
        <w:jc w:val="both"/>
        <w:rPr>
          <w:rFonts w:ascii="Sakkal Majalla" w:eastAsia="Calibri" w:hAnsi="Sakkal Majalla" w:cs="Sakkal Majalla"/>
          <w:b/>
          <w:bCs/>
          <w:color w:val="171717" w:themeColor="background2" w:themeShade="1A"/>
          <w:kern w:val="0"/>
          <w:sz w:val="32"/>
          <w:szCs w:val="32"/>
          <w:lang w:bidi="ar-EG"/>
          <w14:ligatures w14:val="none"/>
        </w:rPr>
      </w:pPr>
      <w:r w:rsidRPr="00E162AC">
        <w:rPr>
          <w:rFonts w:ascii="Sakkal Majalla" w:eastAsia="Calibri" w:hAnsi="Sakkal Majalla" w:cs="Sakkal Majalla"/>
          <w:b/>
          <w:bCs/>
          <w:color w:val="171717" w:themeColor="background2" w:themeShade="1A"/>
          <w:kern w:val="0"/>
          <w:sz w:val="32"/>
          <w:szCs w:val="32"/>
          <w:lang w:bidi="ar-EG"/>
          <w14:ligatures w14:val="none"/>
        </w:rPr>
        <w:t>College of Management</w:t>
      </w:r>
    </w:p>
    <w:p w14:paraId="0479A04F" w14:textId="765EA003" w:rsidR="0081623B" w:rsidRPr="00E162AC" w:rsidRDefault="00857739" w:rsidP="00FC13EF">
      <w:pPr>
        <w:bidi w:val="0"/>
        <w:spacing w:before="100" w:beforeAutospacing="1" w:after="100" w:afterAutospacing="1" w:line="360" w:lineRule="auto"/>
        <w:jc w:val="both"/>
        <w:rPr>
          <w:rFonts w:ascii="Sakkal Majalla" w:eastAsia="Calibri" w:hAnsi="Sakkal Majalla" w:cs="Sakkal Majalla"/>
          <w:b/>
          <w:bCs/>
          <w:color w:val="171717" w:themeColor="background2" w:themeShade="1A"/>
          <w:kern w:val="0"/>
          <w:sz w:val="32"/>
          <w:szCs w:val="32"/>
          <w:lang w:bidi="ar-EG"/>
          <w14:ligatures w14:val="none"/>
        </w:rPr>
      </w:pPr>
      <w:r w:rsidRPr="00E162AC">
        <w:rPr>
          <w:rFonts w:ascii="Sakkal Majalla" w:eastAsia="Calibri" w:hAnsi="Sakkal Majalla" w:cs="Sakkal Majalla"/>
          <w:b/>
          <w:bCs/>
          <w:color w:val="171717" w:themeColor="background2" w:themeShade="1A"/>
          <w:kern w:val="0"/>
          <w:sz w:val="32"/>
          <w:szCs w:val="32"/>
          <w:lang w:bidi="ar-EG"/>
          <w14:ligatures w14:val="none"/>
        </w:rPr>
        <w:t xml:space="preserve">Department of </w:t>
      </w:r>
      <w:r w:rsidR="0038437A" w:rsidRPr="00E162AC">
        <w:rPr>
          <w:rFonts w:ascii="Sakkal Majalla" w:eastAsia="Calibri" w:hAnsi="Sakkal Majalla" w:cs="Sakkal Majalla"/>
          <w:b/>
          <w:bCs/>
          <w:color w:val="171717" w:themeColor="background2" w:themeShade="1A"/>
          <w:kern w:val="0"/>
          <w:sz w:val="32"/>
          <w:szCs w:val="32"/>
          <w:lang w:bidi="ar-EG"/>
          <w14:ligatures w14:val="none"/>
        </w:rPr>
        <w:t>business administration</w:t>
      </w:r>
      <w:bookmarkEnd w:id="57"/>
    </w:p>
    <w:p w14:paraId="5B4D1A03" w14:textId="77777777" w:rsidR="00867F91" w:rsidRPr="00E162AC" w:rsidRDefault="00867F91" w:rsidP="00FC13EF">
      <w:pPr>
        <w:bidi w:val="0"/>
        <w:spacing w:before="100" w:beforeAutospacing="1" w:after="100" w:afterAutospacing="1" w:line="360" w:lineRule="auto"/>
        <w:ind w:firstLine="720"/>
        <w:jc w:val="both"/>
        <w:rPr>
          <w:rFonts w:ascii="Sakkal Majalla" w:eastAsia="Calibri" w:hAnsi="Sakkal Majalla" w:cs="Sakkal Majalla"/>
          <w:color w:val="171717" w:themeColor="background2" w:themeShade="1A"/>
          <w:kern w:val="0"/>
          <w:sz w:val="28"/>
          <w:szCs w:val="28"/>
          <w:lang w:bidi="ar-EG"/>
          <w14:ligatures w14:val="none"/>
        </w:rPr>
      </w:pPr>
    </w:p>
    <w:p w14:paraId="250BF01B" w14:textId="4B950C64" w:rsidR="008904CF" w:rsidRPr="00F15D5E" w:rsidRDefault="005F06BC" w:rsidP="00B827FF">
      <w:pPr>
        <w:bidi w:val="0"/>
        <w:spacing w:before="100" w:beforeAutospacing="1" w:after="100" w:afterAutospacing="1" w:line="360" w:lineRule="auto"/>
        <w:jc w:val="center"/>
        <w:rPr>
          <w:rFonts w:ascii="Sakkal Majalla" w:eastAsia="Calibri" w:hAnsi="Sakkal Majalla" w:cs="Sakkal Majalla"/>
          <w:b/>
          <w:bCs/>
          <w:color w:val="171717" w:themeColor="background2" w:themeShade="1A"/>
          <w:kern w:val="0"/>
          <w:sz w:val="36"/>
          <w:szCs w:val="36"/>
          <w:lang w:bidi="ar-EG"/>
          <w14:ligatures w14:val="none"/>
        </w:rPr>
      </w:pPr>
      <w:r w:rsidRPr="00F15D5E">
        <w:rPr>
          <w:rFonts w:ascii="Sakkal Majalla" w:eastAsia="Calibri" w:hAnsi="Sakkal Majalla" w:cs="Sakkal Majalla"/>
          <w:b/>
          <w:bCs/>
          <w:color w:val="171717" w:themeColor="background2" w:themeShade="1A"/>
          <w:kern w:val="0"/>
          <w:sz w:val="36"/>
          <w:szCs w:val="36"/>
          <w:lang w:bidi="ar-EG"/>
          <w14:ligatures w14:val="none"/>
        </w:rPr>
        <w:t>The impact of organizational culture on the quality of health care services in primary health care centers: an applied study on the Ministry of Health in the Kingdom of Saudi Arabia</w:t>
      </w:r>
    </w:p>
    <w:p w14:paraId="730ED794" w14:textId="155BF5F8" w:rsidR="0081623B" w:rsidRPr="00E162AC" w:rsidRDefault="0081623B" w:rsidP="00B827FF">
      <w:pPr>
        <w:bidi w:val="0"/>
        <w:spacing w:before="100" w:beforeAutospacing="1" w:after="100" w:afterAutospacing="1" w:line="360" w:lineRule="auto"/>
        <w:jc w:val="center"/>
        <w:rPr>
          <w:rFonts w:ascii="Sakkal Majalla" w:eastAsia="Calibri" w:hAnsi="Sakkal Majalla" w:cs="Sakkal Majalla"/>
          <w:b/>
          <w:bCs/>
          <w:color w:val="171717" w:themeColor="background2" w:themeShade="1A"/>
          <w:kern w:val="0"/>
          <w:sz w:val="36"/>
          <w:szCs w:val="36"/>
          <w:lang w:bidi="ar-EG"/>
          <w14:ligatures w14:val="none"/>
        </w:rPr>
      </w:pPr>
      <w:r w:rsidRPr="00E162AC">
        <w:rPr>
          <w:rFonts w:ascii="Sakkal Majalla" w:eastAsia="Calibri" w:hAnsi="Sakkal Majalla" w:cs="Sakkal Majalla"/>
          <w:b/>
          <w:bCs/>
          <w:color w:val="171717" w:themeColor="background2" w:themeShade="1A"/>
          <w:kern w:val="0"/>
          <w:sz w:val="36"/>
          <w:szCs w:val="36"/>
          <w:lang w:bidi="ar-EG"/>
          <w14:ligatures w14:val="none"/>
        </w:rPr>
        <w:t>Preparation</w:t>
      </w:r>
      <w:r w:rsidRPr="00E162AC">
        <w:rPr>
          <w:rFonts w:ascii="Sakkal Majalla" w:eastAsia="Calibri" w:hAnsi="Sakkal Majalla" w:cs="Sakkal Majalla"/>
          <w:b/>
          <w:bCs/>
          <w:color w:val="171717" w:themeColor="background2" w:themeShade="1A"/>
          <w:kern w:val="0"/>
          <w:sz w:val="36"/>
          <w:szCs w:val="36"/>
          <w:rtl/>
          <w:lang w:bidi="ar-EG"/>
          <w14:ligatures w14:val="none"/>
        </w:rPr>
        <w:t>:</w:t>
      </w:r>
    </w:p>
    <w:p w14:paraId="5171764A" w14:textId="2EF2D5EE" w:rsidR="00AF38CF" w:rsidRDefault="00F15D5E" w:rsidP="00B827FF">
      <w:pPr>
        <w:bidi w:val="0"/>
        <w:spacing w:before="100" w:beforeAutospacing="1" w:after="100" w:afterAutospacing="1" w:line="360" w:lineRule="auto"/>
        <w:jc w:val="center"/>
        <w:rPr>
          <w:rFonts w:ascii="Sakkal Majalla" w:eastAsia="Calibri" w:hAnsi="Sakkal Majalla" w:cs="Sakkal Majalla"/>
          <w:b/>
          <w:bCs/>
          <w:color w:val="171717" w:themeColor="background2" w:themeShade="1A"/>
          <w:kern w:val="0"/>
          <w:sz w:val="36"/>
          <w:szCs w:val="36"/>
          <w:lang w:bidi="ar-EG"/>
          <w14:ligatures w14:val="none"/>
        </w:rPr>
      </w:pPr>
      <w:r w:rsidRPr="00F15D5E">
        <w:rPr>
          <w:rFonts w:ascii="Sakkal Majalla" w:eastAsia="Calibri" w:hAnsi="Sakkal Majalla" w:cs="Sakkal Majalla"/>
          <w:b/>
          <w:bCs/>
          <w:color w:val="171717" w:themeColor="background2" w:themeShade="1A"/>
          <w:kern w:val="0"/>
          <w:sz w:val="36"/>
          <w:szCs w:val="36"/>
          <w:lang w:bidi="ar-EG"/>
          <w14:ligatures w14:val="none"/>
        </w:rPr>
        <w:t>MOHAMMED SAEED ALMULAIKI</w:t>
      </w:r>
    </w:p>
    <w:p w14:paraId="3EC48670" w14:textId="3F0F1EB7" w:rsidR="00F15D5E" w:rsidRPr="00E162AC" w:rsidRDefault="00F15D5E" w:rsidP="00F15D5E">
      <w:pPr>
        <w:bidi w:val="0"/>
        <w:spacing w:before="100" w:beforeAutospacing="1" w:after="100" w:afterAutospacing="1" w:line="360" w:lineRule="auto"/>
        <w:jc w:val="center"/>
        <w:rPr>
          <w:rFonts w:ascii="Sakkal Majalla" w:eastAsia="Calibri" w:hAnsi="Sakkal Majalla" w:cs="Sakkal Majalla"/>
          <w:b/>
          <w:bCs/>
          <w:color w:val="171717" w:themeColor="background2" w:themeShade="1A"/>
          <w:kern w:val="0"/>
          <w:sz w:val="36"/>
          <w:szCs w:val="36"/>
          <w:rtl/>
          <w:lang w:bidi="ar-EG"/>
          <w14:ligatures w14:val="none"/>
        </w:rPr>
      </w:pPr>
      <w:r w:rsidRPr="00F15D5E">
        <w:rPr>
          <w:rFonts w:ascii="Sakkal Majalla" w:eastAsia="Calibri" w:hAnsi="Sakkal Majalla" w:cs="Sakkal Majalla"/>
          <w:b/>
          <w:bCs/>
          <w:color w:val="171717" w:themeColor="background2" w:themeShade="1A"/>
          <w:kern w:val="0"/>
          <w:sz w:val="36"/>
          <w:szCs w:val="36"/>
          <w:lang w:bidi="ar-EG"/>
          <w14:ligatures w14:val="none"/>
        </w:rPr>
        <w:t>242000039</w:t>
      </w:r>
    </w:p>
    <w:p w14:paraId="4622012C" w14:textId="08D3C4AF" w:rsidR="0081623B" w:rsidRPr="00E162AC" w:rsidRDefault="0081623B" w:rsidP="00B827FF">
      <w:pPr>
        <w:bidi w:val="0"/>
        <w:spacing w:before="100" w:beforeAutospacing="1" w:after="100" w:afterAutospacing="1" w:line="360" w:lineRule="auto"/>
        <w:jc w:val="center"/>
        <w:rPr>
          <w:rFonts w:ascii="Sakkal Majalla" w:eastAsia="Calibri" w:hAnsi="Sakkal Majalla" w:cs="Sakkal Majalla"/>
          <w:b/>
          <w:bCs/>
          <w:color w:val="171717" w:themeColor="background2" w:themeShade="1A"/>
          <w:kern w:val="0"/>
          <w:sz w:val="36"/>
          <w:szCs w:val="36"/>
          <w:lang w:bidi="ar-EG"/>
          <w14:ligatures w14:val="none"/>
        </w:rPr>
      </w:pPr>
      <w:bookmarkStart w:id="58" w:name="_Hlk181968440"/>
      <w:r w:rsidRPr="00E162AC">
        <w:rPr>
          <w:rFonts w:ascii="Sakkal Majalla" w:eastAsia="Calibri" w:hAnsi="Sakkal Majalla" w:cs="Sakkal Majalla"/>
          <w:b/>
          <w:bCs/>
          <w:color w:val="171717" w:themeColor="background2" w:themeShade="1A"/>
          <w:kern w:val="0"/>
          <w:sz w:val="36"/>
          <w:szCs w:val="36"/>
          <w:lang w:bidi="ar-EG"/>
          <w14:ligatures w14:val="none"/>
        </w:rPr>
        <w:t>Supervision:</w:t>
      </w:r>
    </w:p>
    <w:p w14:paraId="75393BEB" w14:textId="77777777" w:rsidR="00F634CB" w:rsidRDefault="00F634CB" w:rsidP="00F634CB">
      <w:pPr>
        <w:bidi w:val="0"/>
        <w:spacing w:before="100" w:beforeAutospacing="1" w:after="100" w:afterAutospacing="1" w:line="360" w:lineRule="auto"/>
        <w:jc w:val="center"/>
        <w:rPr>
          <w:rFonts w:ascii="Sakkal Majalla" w:eastAsia="Calibri" w:hAnsi="Sakkal Majalla" w:cs="Sakkal Majalla"/>
          <w:b/>
          <w:bCs/>
          <w:color w:val="171717" w:themeColor="background2" w:themeShade="1A"/>
          <w:kern w:val="0"/>
          <w:sz w:val="36"/>
          <w:szCs w:val="36"/>
          <w:rtl/>
          <w:lang w:bidi="ar-EG"/>
          <w14:ligatures w14:val="none"/>
        </w:rPr>
      </w:pPr>
      <w:r w:rsidRPr="00F634CB">
        <w:rPr>
          <w:rFonts w:ascii="Sakkal Majalla" w:eastAsia="Calibri" w:hAnsi="Sakkal Majalla" w:cs="Sakkal Majalla"/>
          <w:b/>
          <w:bCs/>
          <w:color w:val="171717" w:themeColor="background2" w:themeShade="1A"/>
          <w:kern w:val="0"/>
          <w:sz w:val="36"/>
          <w:szCs w:val="36"/>
          <w:lang w:bidi="ar-EG"/>
          <w14:ligatures w14:val="none"/>
        </w:rPr>
        <w:t xml:space="preserve">Dr. Al </w:t>
      </w:r>
      <w:proofErr w:type="spellStart"/>
      <w:r w:rsidRPr="00F634CB">
        <w:rPr>
          <w:rFonts w:ascii="Sakkal Majalla" w:eastAsia="Calibri" w:hAnsi="Sakkal Majalla" w:cs="Sakkal Majalla"/>
          <w:b/>
          <w:bCs/>
          <w:color w:val="171717" w:themeColor="background2" w:themeShade="1A"/>
          <w:kern w:val="0"/>
          <w:sz w:val="36"/>
          <w:szCs w:val="36"/>
          <w:lang w:bidi="ar-EG"/>
          <w14:ligatures w14:val="none"/>
        </w:rPr>
        <w:t>faisal</w:t>
      </w:r>
      <w:proofErr w:type="spellEnd"/>
      <w:r w:rsidRPr="00F634CB">
        <w:rPr>
          <w:rFonts w:ascii="Sakkal Majalla" w:eastAsia="Calibri" w:hAnsi="Sakkal Majalla" w:cs="Sakkal Majalla"/>
          <w:b/>
          <w:bCs/>
          <w:color w:val="171717" w:themeColor="background2" w:themeShade="1A"/>
          <w:kern w:val="0"/>
          <w:sz w:val="36"/>
          <w:szCs w:val="36"/>
          <w:lang w:bidi="ar-EG"/>
          <w14:ligatures w14:val="none"/>
        </w:rPr>
        <w:t xml:space="preserve"> </w:t>
      </w:r>
      <w:proofErr w:type="spellStart"/>
      <w:r w:rsidRPr="00F634CB">
        <w:rPr>
          <w:rFonts w:ascii="Sakkal Majalla" w:eastAsia="Calibri" w:hAnsi="Sakkal Majalla" w:cs="Sakkal Majalla"/>
          <w:b/>
          <w:bCs/>
          <w:color w:val="171717" w:themeColor="background2" w:themeShade="1A"/>
          <w:kern w:val="0"/>
          <w:sz w:val="36"/>
          <w:szCs w:val="36"/>
          <w:lang w:bidi="ar-EG"/>
          <w14:ligatures w14:val="none"/>
        </w:rPr>
        <w:t>Abdelhameed</w:t>
      </w:r>
      <w:proofErr w:type="spellEnd"/>
      <w:r w:rsidRPr="00F634CB">
        <w:rPr>
          <w:rFonts w:ascii="Sakkal Majalla" w:eastAsia="Calibri" w:hAnsi="Sakkal Majalla" w:cs="Sakkal Majalla"/>
          <w:b/>
          <w:bCs/>
          <w:color w:val="171717" w:themeColor="background2" w:themeShade="1A"/>
          <w:kern w:val="0"/>
          <w:sz w:val="36"/>
          <w:szCs w:val="36"/>
          <w:lang w:bidi="ar-EG"/>
          <w14:ligatures w14:val="none"/>
        </w:rPr>
        <w:t xml:space="preserve"> Mohamed</w:t>
      </w:r>
    </w:p>
    <w:p w14:paraId="6551B962" w14:textId="6BEBB37D" w:rsidR="00F634CB" w:rsidRDefault="00F634CB" w:rsidP="00F634CB">
      <w:pPr>
        <w:bidi w:val="0"/>
        <w:spacing w:before="100" w:beforeAutospacing="1" w:after="100" w:afterAutospacing="1" w:line="360" w:lineRule="auto"/>
        <w:jc w:val="center"/>
        <w:rPr>
          <w:rFonts w:ascii="Sakkal Majalla" w:eastAsia="Calibri" w:hAnsi="Sakkal Majalla" w:cs="Sakkal Majalla"/>
          <w:b/>
          <w:bCs/>
          <w:color w:val="171717" w:themeColor="background2" w:themeShade="1A"/>
          <w:kern w:val="0"/>
          <w:sz w:val="36"/>
          <w:szCs w:val="36"/>
          <w:rtl/>
          <w:lang w:bidi="ar-EG"/>
          <w14:ligatures w14:val="none"/>
        </w:rPr>
      </w:pPr>
      <w:r w:rsidRPr="00F634CB">
        <w:rPr>
          <w:rFonts w:ascii="Sakkal Majalla" w:eastAsia="Calibri" w:hAnsi="Sakkal Majalla" w:cs="Sakkal Majalla"/>
          <w:b/>
          <w:bCs/>
          <w:color w:val="171717" w:themeColor="background2" w:themeShade="1A"/>
          <w:kern w:val="0"/>
          <w:sz w:val="36"/>
          <w:szCs w:val="36"/>
          <w:lang w:bidi="ar-EG"/>
          <w14:ligatures w14:val="none"/>
        </w:rPr>
        <w:t xml:space="preserve">Dr. Fayez Ali </w:t>
      </w:r>
      <w:proofErr w:type="spellStart"/>
      <w:r w:rsidRPr="00F634CB">
        <w:rPr>
          <w:rFonts w:ascii="Sakkal Majalla" w:eastAsia="Calibri" w:hAnsi="Sakkal Majalla" w:cs="Sakkal Majalla"/>
          <w:b/>
          <w:bCs/>
          <w:color w:val="171717" w:themeColor="background2" w:themeShade="1A"/>
          <w:kern w:val="0"/>
          <w:sz w:val="36"/>
          <w:szCs w:val="36"/>
          <w:lang w:bidi="ar-EG"/>
          <w14:ligatures w14:val="none"/>
        </w:rPr>
        <w:t>Jrad</w:t>
      </w:r>
      <w:proofErr w:type="spellEnd"/>
    </w:p>
    <w:p w14:paraId="0E408368" w14:textId="019C5411" w:rsidR="00B827FF" w:rsidRPr="00E162AC" w:rsidRDefault="00B827FF" w:rsidP="00F634CB">
      <w:pPr>
        <w:bidi w:val="0"/>
        <w:spacing w:before="100" w:beforeAutospacing="1" w:after="100" w:afterAutospacing="1" w:line="360" w:lineRule="auto"/>
        <w:jc w:val="center"/>
        <w:rPr>
          <w:rFonts w:ascii="Sakkal Majalla" w:eastAsia="Calibri" w:hAnsi="Sakkal Majalla" w:cs="Sakkal Majalla"/>
          <w:b/>
          <w:bCs/>
          <w:color w:val="171717" w:themeColor="background2" w:themeShade="1A"/>
          <w:kern w:val="0"/>
          <w:sz w:val="36"/>
          <w:szCs w:val="36"/>
          <w:rtl/>
          <w:lang w:bidi="ar-EG"/>
          <w14:ligatures w14:val="none"/>
        </w:rPr>
      </w:pPr>
      <w:r w:rsidRPr="00E162AC">
        <w:rPr>
          <w:rFonts w:ascii="Sakkal Majalla" w:eastAsia="Calibri" w:hAnsi="Sakkal Majalla" w:cs="Sakkal Majalla"/>
          <w:b/>
          <w:bCs/>
          <w:color w:val="171717" w:themeColor="background2" w:themeShade="1A"/>
          <w:kern w:val="0"/>
          <w:sz w:val="36"/>
          <w:szCs w:val="36"/>
          <w:lang w:bidi="ar-EG"/>
          <w14:ligatures w14:val="none"/>
        </w:rPr>
        <w:t>1446 – 2025</w:t>
      </w:r>
    </w:p>
    <w:bookmarkEnd w:id="58"/>
    <w:p w14:paraId="6E52896B" w14:textId="536B70B2" w:rsidR="009125CE" w:rsidRPr="00E162AC" w:rsidRDefault="009125CE" w:rsidP="00FC13EF">
      <w:pPr>
        <w:spacing w:before="100" w:beforeAutospacing="1" w:after="100" w:afterAutospacing="1" w:line="360" w:lineRule="auto"/>
        <w:jc w:val="both"/>
        <w:rPr>
          <w:rFonts w:ascii="Sakkal Majalla" w:hAnsi="Sakkal Majalla" w:cs="Sakkal Majalla"/>
          <w:color w:val="171717" w:themeColor="background2" w:themeShade="1A"/>
          <w:sz w:val="28"/>
          <w:szCs w:val="28"/>
          <w:u w:val="single"/>
          <w:rtl/>
        </w:rPr>
      </w:pPr>
    </w:p>
    <w:sectPr w:rsidR="009125CE" w:rsidRPr="00E162AC" w:rsidSect="00B827FF">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42423E" w14:textId="77777777" w:rsidR="00FE30F2" w:rsidRDefault="00FE30F2" w:rsidP="009125CE">
      <w:pPr>
        <w:spacing w:after="0" w:line="240" w:lineRule="auto"/>
      </w:pPr>
      <w:r>
        <w:separator/>
      </w:r>
    </w:p>
  </w:endnote>
  <w:endnote w:type="continuationSeparator" w:id="0">
    <w:p w14:paraId="54CD77FE" w14:textId="77777777" w:rsidR="00FE30F2" w:rsidRDefault="00FE30F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charset w:val="B2"/>
    <w:family w:val="auto"/>
    <w:pitch w:val="variable"/>
    <w:sig w:usb0="80002007" w:usb1="80000000" w:usb2="00000008" w:usb3="00000000" w:csb0="000000D3"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B4324A" w14:textId="6B5FA5B6" w:rsidR="0067081C" w:rsidRDefault="0067081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CFF995" w14:textId="77777777" w:rsidR="00FE30F2" w:rsidRDefault="00FE30F2" w:rsidP="009125CE">
      <w:pPr>
        <w:spacing w:after="0" w:line="240" w:lineRule="auto"/>
      </w:pPr>
      <w:r>
        <w:separator/>
      </w:r>
    </w:p>
  </w:footnote>
  <w:footnote w:type="continuationSeparator" w:id="0">
    <w:p w14:paraId="3251A91D" w14:textId="77777777" w:rsidR="00FE30F2" w:rsidRDefault="00FE30F2"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65BBC9A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صورة 1218162523" o:spid="_x0000_i1025" type="#_x0000_t75" style="width:11.25pt;height:11.25pt;visibility:visible;mso-wrap-style:square">
            <v:imagedata r:id="rId1" o:title=""/>
          </v:shape>
        </w:pict>
      </mc:Choice>
      <mc:Fallback>
        <w:drawing>
          <wp:inline distT="0" distB="0" distL="0" distR="0" wp14:anchorId="1F325A71" wp14:editId="69C45486">
            <wp:extent cx="142875" cy="142875"/>
            <wp:effectExtent l="0" t="0" r="0" b="0"/>
            <wp:docPr id="1218162523" name="صورة 1218162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mc:Fallback>
    </mc:AlternateContent>
  </w:numPicBullet>
  <w:abstractNum w:abstractNumId="0" w15:restartNumberingAfterBreak="0">
    <w:nsid w:val="01401651"/>
    <w:multiLevelType w:val="hybridMultilevel"/>
    <w:tmpl w:val="15467F52"/>
    <w:lvl w:ilvl="0" w:tplc="9C04CFD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4C0A66"/>
    <w:multiLevelType w:val="multilevel"/>
    <w:tmpl w:val="27D0C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A55EE9"/>
    <w:multiLevelType w:val="hybridMultilevel"/>
    <w:tmpl w:val="7C125950"/>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3" w15:restartNumberingAfterBreak="0">
    <w:nsid w:val="092876FA"/>
    <w:multiLevelType w:val="hybridMultilevel"/>
    <w:tmpl w:val="D39A344A"/>
    <w:lvl w:ilvl="0" w:tplc="9C04CFD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C77816"/>
    <w:multiLevelType w:val="hybridMultilevel"/>
    <w:tmpl w:val="5C4404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A17E82"/>
    <w:multiLevelType w:val="hybridMultilevel"/>
    <w:tmpl w:val="2C504B9E"/>
    <w:lvl w:ilvl="0" w:tplc="06B83980">
      <w:start w:val="1"/>
      <w:numFmt w:val="bullet"/>
      <w:lvlText w:val=""/>
      <w:lvlJc w:val="left"/>
      <w:pPr>
        <w:ind w:left="1211" w:hanging="360"/>
      </w:pPr>
      <w:rPr>
        <w:rFonts w:ascii="Symbol" w:hAnsi="Symbol" w:hint="default"/>
      </w:rPr>
    </w:lvl>
    <w:lvl w:ilvl="1" w:tplc="04090003">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6" w15:restartNumberingAfterBreak="0">
    <w:nsid w:val="19F32C53"/>
    <w:multiLevelType w:val="hybridMultilevel"/>
    <w:tmpl w:val="5C18A0D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B6E069B"/>
    <w:multiLevelType w:val="hybridMultilevel"/>
    <w:tmpl w:val="26A27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05F2460"/>
    <w:multiLevelType w:val="hybridMultilevel"/>
    <w:tmpl w:val="849CC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3553CD0"/>
    <w:multiLevelType w:val="hybridMultilevel"/>
    <w:tmpl w:val="92EC09F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653667E"/>
    <w:multiLevelType w:val="hybridMultilevel"/>
    <w:tmpl w:val="40F4374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59B3745"/>
    <w:multiLevelType w:val="hybridMultilevel"/>
    <w:tmpl w:val="B0E24130"/>
    <w:lvl w:ilvl="0" w:tplc="FFFFFFFF">
      <w:start w:val="3"/>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A80779F"/>
    <w:multiLevelType w:val="hybridMultilevel"/>
    <w:tmpl w:val="C412792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AA34521"/>
    <w:multiLevelType w:val="hybridMultilevel"/>
    <w:tmpl w:val="E1B200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C996784"/>
    <w:multiLevelType w:val="hybridMultilevel"/>
    <w:tmpl w:val="23F27B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3E1B5694"/>
    <w:multiLevelType w:val="hybridMultilevel"/>
    <w:tmpl w:val="A1E0A8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088709C"/>
    <w:multiLevelType w:val="hybridMultilevel"/>
    <w:tmpl w:val="6052B2EC"/>
    <w:lvl w:ilvl="0" w:tplc="04090009">
      <w:start w:val="1"/>
      <w:numFmt w:val="bullet"/>
      <w:lvlText w:val=""/>
      <w:lvlJc w:val="left"/>
      <w:pPr>
        <w:ind w:left="783" w:hanging="360"/>
      </w:pPr>
      <w:rPr>
        <w:rFonts w:ascii="Wingdings" w:hAnsi="Wingdings"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20" w15:restartNumberingAfterBreak="0">
    <w:nsid w:val="429051BA"/>
    <w:multiLevelType w:val="hybridMultilevel"/>
    <w:tmpl w:val="20CEFD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4D9727E"/>
    <w:multiLevelType w:val="hybridMultilevel"/>
    <w:tmpl w:val="237C97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9AD4589"/>
    <w:multiLevelType w:val="hybridMultilevel"/>
    <w:tmpl w:val="D39A344A"/>
    <w:lvl w:ilvl="0" w:tplc="9C04CFD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B426130"/>
    <w:multiLevelType w:val="hybridMultilevel"/>
    <w:tmpl w:val="71A07A94"/>
    <w:lvl w:ilvl="0" w:tplc="3C2A7A3C">
      <w:start w:val="1"/>
      <w:numFmt w:val="bullet"/>
      <w:lvlText w:val="-"/>
      <w:lvlJc w:val="left"/>
      <w:pPr>
        <w:ind w:left="720" w:hanging="360"/>
      </w:pPr>
      <w:rPr>
        <w:rFonts w:ascii="Courier New" w:hAnsi="Courier New"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15:restartNumberingAfterBreak="0">
    <w:nsid w:val="508252D1"/>
    <w:multiLevelType w:val="hybridMultilevel"/>
    <w:tmpl w:val="B326481C"/>
    <w:lvl w:ilvl="0" w:tplc="FFFFFFFF">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4A750DF"/>
    <w:multiLevelType w:val="hybridMultilevel"/>
    <w:tmpl w:val="9654AC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4F912B3"/>
    <w:multiLevelType w:val="hybridMultilevel"/>
    <w:tmpl w:val="8070B5C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574B1486"/>
    <w:multiLevelType w:val="hybridMultilevel"/>
    <w:tmpl w:val="12BC0EC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C892F19"/>
    <w:multiLevelType w:val="hybridMultilevel"/>
    <w:tmpl w:val="9DFEA43E"/>
    <w:lvl w:ilvl="0" w:tplc="60B45F34">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5DA55B29"/>
    <w:multiLevelType w:val="hybridMultilevel"/>
    <w:tmpl w:val="67D25B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F6D359F"/>
    <w:multiLevelType w:val="hybridMultilevel"/>
    <w:tmpl w:val="99668742"/>
    <w:lvl w:ilvl="0" w:tplc="04090007">
      <w:start w:val="1"/>
      <w:numFmt w:val="bullet"/>
      <w:lvlText w:val=""/>
      <w:lvlPicBulletId w:val="0"/>
      <w:lvlJc w:val="left"/>
      <w:pPr>
        <w:ind w:left="2302" w:hanging="360"/>
      </w:pPr>
      <w:rPr>
        <w:rFonts w:ascii="Symbol" w:hAnsi="Symbol"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1" w15:restartNumberingAfterBreak="0">
    <w:nsid w:val="63A909A9"/>
    <w:multiLevelType w:val="hybridMultilevel"/>
    <w:tmpl w:val="6EFC299A"/>
    <w:lvl w:ilvl="0" w:tplc="04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2" w15:restartNumberingAfterBreak="0">
    <w:nsid w:val="679A3A22"/>
    <w:multiLevelType w:val="hybridMultilevel"/>
    <w:tmpl w:val="13B8DA6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9912281"/>
    <w:multiLevelType w:val="hybridMultilevel"/>
    <w:tmpl w:val="DB26DC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9D84F97"/>
    <w:multiLevelType w:val="hybridMultilevel"/>
    <w:tmpl w:val="55144E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A4F31EE"/>
    <w:multiLevelType w:val="hybridMultilevel"/>
    <w:tmpl w:val="54E89C7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C2475E3"/>
    <w:multiLevelType w:val="hybridMultilevel"/>
    <w:tmpl w:val="0B0667DC"/>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7" w15:restartNumberingAfterBreak="0">
    <w:nsid w:val="6F2066E0"/>
    <w:multiLevelType w:val="hybridMultilevel"/>
    <w:tmpl w:val="E7FA1706"/>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76783B7A"/>
    <w:multiLevelType w:val="hybridMultilevel"/>
    <w:tmpl w:val="FC88734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E50222B"/>
    <w:multiLevelType w:val="hybridMultilevel"/>
    <w:tmpl w:val="1AF6A8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EB53804"/>
    <w:multiLevelType w:val="hybridMultilevel"/>
    <w:tmpl w:val="3C38C4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81571229">
    <w:abstractNumId w:val="13"/>
  </w:num>
  <w:num w:numId="2" w16cid:durableId="303044863">
    <w:abstractNumId w:val="39"/>
  </w:num>
  <w:num w:numId="3" w16cid:durableId="503937529">
    <w:abstractNumId w:val="31"/>
  </w:num>
  <w:num w:numId="4" w16cid:durableId="1701197523">
    <w:abstractNumId w:val="5"/>
  </w:num>
  <w:num w:numId="5" w16cid:durableId="872232741">
    <w:abstractNumId w:val="37"/>
  </w:num>
  <w:num w:numId="6" w16cid:durableId="96869289">
    <w:abstractNumId w:val="17"/>
  </w:num>
  <w:num w:numId="7" w16cid:durableId="1548757774">
    <w:abstractNumId w:val="10"/>
  </w:num>
  <w:num w:numId="8" w16cid:durableId="785777837">
    <w:abstractNumId w:val="33"/>
  </w:num>
  <w:num w:numId="9" w16cid:durableId="1179393348">
    <w:abstractNumId w:val="8"/>
  </w:num>
  <w:num w:numId="10" w16cid:durableId="550506604">
    <w:abstractNumId w:val="1"/>
  </w:num>
  <w:num w:numId="11" w16cid:durableId="2022389389">
    <w:abstractNumId w:val="23"/>
  </w:num>
  <w:num w:numId="12" w16cid:durableId="279652361">
    <w:abstractNumId w:val="41"/>
  </w:num>
  <w:num w:numId="13" w16cid:durableId="1654606364">
    <w:abstractNumId w:val="21"/>
  </w:num>
  <w:num w:numId="14" w16cid:durableId="821120916">
    <w:abstractNumId w:val="25"/>
  </w:num>
  <w:num w:numId="15" w16cid:durableId="78599764">
    <w:abstractNumId w:val="18"/>
  </w:num>
  <w:num w:numId="16" w16cid:durableId="1388647486">
    <w:abstractNumId w:val="40"/>
  </w:num>
  <w:num w:numId="17" w16cid:durableId="1797946406">
    <w:abstractNumId w:val="20"/>
  </w:num>
  <w:num w:numId="18" w16cid:durableId="894705520">
    <w:abstractNumId w:val="7"/>
  </w:num>
  <w:num w:numId="19" w16cid:durableId="687486248">
    <w:abstractNumId w:val="4"/>
  </w:num>
  <w:num w:numId="20" w16cid:durableId="642084282">
    <w:abstractNumId w:val="16"/>
  </w:num>
  <w:num w:numId="21" w16cid:durableId="1213542903">
    <w:abstractNumId w:val="9"/>
  </w:num>
  <w:num w:numId="22" w16cid:durableId="46228305">
    <w:abstractNumId w:val="34"/>
  </w:num>
  <w:num w:numId="23" w16cid:durableId="1489515127">
    <w:abstractNumId w:val="11"/>
  </w:num>
  <w:num w:numId="24" w16cid:durableId="486438837">
    <w:abstractNumId w:val="28"/>
  </w:num>
  <w:num w:numId="25" w16cid:durableId="953826644">
    <w:abstractNumId w:val="14"/>
  </w:num>
  <w:num w:numId="26" w16cid:durableId="49236547">
    <w:abstractNumId w:val="24"/>
  </w:num>
  <w:num w:numId="27" w16cid:durableId="1590960894">
    <w:abstractNumId w:val="2"/>
  </w:num>
  <w:num w:numId="28" w16cid:durableId="161504996">
    <w:abstractNumId w:val="29"/>
  </w:num>
  <w:num w:numId="29" w16cid:durableId="1789623832">
    <w:abstractNumId w:val="22"/>
  </w:num>
  <w:num w:numId="30" w16cid:durableId="66925254">
    <w:abstractNumId w:val="26"/>
  </w:num>
  <w:num w:numId="31" w16cid:durableId="436408400">
    <w:abstractNumId w:val="0"/>
  </w:num>
  <w:num w:numId="32" w16cid:durableId="987635348">
    <w:abstractNumId w:val="36"/>
  </w:num>
  <w:num w:numId="33" w16cid:durableId="1644626168">
    <w:abstractNumId w:val="6"/>
  </w:num>
  <w:num w:numId="34" w16cid:durableId="572353042">
    <w:abstractNumId w:val="32"/>
  </w:num>
  <w:num w:numId="35" w16cid:durableId="1942761579">
    <w:abstractNumId w:val="27"/>
  </w:num>
  <w:num w:numId="36" w16cid:durableId="970943822">
    <w:abstractNumId w:val="15"/>
  </w:num>
  <w:num w:numId="37" w16cid:durableId="538857511">
    <w:abstractNumId w:val="19"/>
  </w:num>
  <w:num w:numId="38" w16cid:durableId="694505791">
    <w:abstractNumId w:val="38"/>
  </w:num>
  <w:num w:numId="39" w16cid:durableId="549462333">
    <w:abstractNumId w:val="35"/>
  </w:num>
  <w:num w:numId="40" w16cid:durableId="89392342">
    <w:abstractNumId w:val="3"/>
  </w:num>
  <w:num w:numId="41" w16cid:durableId="1325933128">
    <w:abstractNumId w:val="12"/>
  </w:num>
  <w:num w:numId="42" w16cid:durableId="1178227415">
    <w:abstractNumId w:val="30"/>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1295"/>
    <w:rsid w:val="00002293"/>
    <w:rsid w:val="00003B61"/>
    <w:rsid w:val="00004127"/>
    <w:rsid w:val="00011F23"/>
    <w:rsid w:val="000146E6"/>
    <w:rsid w:val="000204A8"/>
    <w:rsid w:val="00020E53"/>
    <w:rsid w:val="00025E07"/>
    <w:rsid w:val="000272F0"/>
    <w:rsid w:val="00041458"/>
    <w:rsid w:val="00045865"/>
    <w:rsid w:val="00052AB0"/>
    <w:rsid w:val="00053122"/>
    <w:rsid w:val="0006015A"/>
    <w:rsid w:val="000602CA"/>
    <w:rsid w:val="0006123A"/>
    <w:rsid w:val="00064BD6"/>
    <w:rsid w:val="00064FF1"/>
    <w:rsid w:val="00067938"/>
    <w:rsid w:val="0007370A"/>
    <w:rsid w:val="000769E1"/>
    <w:rsid w:val="000842EB"/>
    <w:rsid w:val="00094E98"/>
    <w:rsid w:val="000A4DAE"/>
    <w:rsid w:val="000A6930"/>
    <w:rsid w:val="000B42BC"/>
    <w:rsid w:val="000B5271"/>
    <w:rsid w:val="000B60F0"/>
    <w:rsid w:val="000C0284"/>
    <w:rsid w:val="000C4130"/>
    <w:rsid w:val="000D2E22"/>
    <w:rsid w:val="000D68C4"/>
    <w:rsid w:val="000D7A41"/>
    <w:rsid w:val="000D7A52"/>
    <w:rsid w:val="000E0212"/>
    <w:rsid w:val="000E2A00"/>
    <w:rsid w:val="000E311F"/>
    <w:rsid w:val="000E503B"/>
    <w:rsid w:val="000E521F"/>
    <w:rsid w:val="000E6ECE"/>
    <w:rsid w:val="000F44B4"/>
    <w:rsid w:val="00110487"/>
    <w:rsid w:val="001144E1"/>
    <w:rsid w:val="0012342D"/>
    <w:rsid w:val="00127815"/>
    <w:rsid w:val="001279D2"/>
    <w:rsid w:val="00130BE9"/>
    <w:rsid w:val="00131E44"/>
    <w:rsid w:val="00140DAA"/>
    <w:rsid w:val="00143989"/>
    <w:rsid w:val="00144120"/>
    <w:rsid w:val="001454EF"/>
    <w:rsid w:val="00146986"/>
    <w:rsid w:val="001510C1"/>
    <w:rsid w:val="00152611"/>
    <w:rsid w:val="00153447"/>
    <w:rsid w:val="00153B41"/>
    <w:rsid w:val="00156855"/>
    <w:rsid w:val="00167292"/>
    <w:rsid w:val="0016742F"/>
    <w:rsid w:val="0017575A"/>
    <w:rsid w:val="00176CE3"/>
    <w:rsid w:val="00180436"/>
    <w:rsid w:val="00181966"/>
    <w:rsid w:val="001902DB"/>
    <w:rsid w:val="0019163E"/>
    <w:rsid w:val="001B6E80"/>
    <w:rsid w:val="001B7151"/>
    <w:rsid w:val="001C2162"/>
    <w:rsid w:val="001C365E"/>
    <w:rsid w:val="001D47C4"/>
    <w:rsid w:val="001E55B5"/>
    <w:rsid w:val="001F0034"/>
    <w:rsid w:val="001F159D"/>
    <w:rsid w:val="001F46A5"/>
    <w:rsid w:val="002008CC"/>
    <w:rsid w:val="00200ACD"/>
    <w:rsid w:val="0021718D"/>
    <w:rsid w:val="00217ADA"/>
    <w:rsid w:val="00220170"/>
    <w:rsid w:val="00223AE0"/>
    <w:rsid w:val="002243F1"/>
    <w:rsid w:val="00227E7D"/>
    <w:rsid w:val="00234450"/>
    <w:rsid w:val="00236F7E"/>
    <w:rsid w:val="00240522"/>
    <w:rsid w:val="00240616"/>
    <w:rsid w:val="00253E2E"/>
    <w:rsid w:val="00260558"/>
    <w:rsid w:val="00273E60"/>
    <w:rsid w:val="00275287"/>
    <w:rsid w:val="002763A8"/>
    <w:rsid w:val="002766BC"/>
    <w:rsid w:val="002828EF"/>
    <w:rsid w:val="002833D1"/>
    <w:rsid w:val="002967D2"/>
    <w:rsid w:val="0029680E"/>
    <w:rsid w:val="002A32D6"/>
    <w:rsid w:val="002A365A"/>
    <w:rsid w:val="002A4CA4"/>
    <w:rsid w:val="002A6E4D"/>
    <w:rsid w:val="002A76B5"/>
    <w:rsid w:val="002B3459"/>
    <w:rsid w:val="002B53EA"/>
    <w:rsid w:val="002C0FDA"/>
    <w:rsid w:val="002C2378"/>
    <w:rsid w:val="002C40E9"/>
    <w:rsid w:val="002C5EE0"/>
    <w:rsid w:val="002D0190"/>
    <w:rsid w:val="002D30A7"/>
    <w:rsid w:val="002D3120"/>
    <w:rsid w:val="002E36BC"/>
    <w:rsid w:val="002F5FA3"/>
    <w:rsid w:val="002F62F9"/>
    <w:rsid w:val="00303BF8"/>
    <w:rsid w:val="00307037"/>
    <w:rsid w:val="0031075C"/>
    <w:rsid w:val="00310B47"/>
    <w:rsid w:val="00312BE1"/>
    <w:rsid w:val="00317A38"/>
    <w:rsid w:val="00324D35"/>
    <w:rsid w:val="00325429"/>
    <w:rsid w:val="00325A16"/>
    <w:rsid w:val="0032747E"/>
    <w:rsid w:val="0033222A"/>
    <w:rsid w:val="003335CD"/>
    <w:rsid w:val="0033482E"/>
    <w:rsid w:val="00335397"/>
    <w:rsid w:val="0033775D"/>
    <w:rsid w:val="00342D6D"/>
    <w:rsid w:val="00343EE8"/>
    <w:rsid w:val="003530C9"/>
    <w:rsid w:val="0035319D"/>
    <w:rsid w:val="00357BB1"/>
    <w:rsid w:val="003620C0"/>
    <w:rsid w:val="003634C1"/>
    <w:rsid w:val="0036476A"/>
    <w:rsid w:val="00370FDA"/>
    <w:rsid w:val="0037141D"/>
    <w:rsid w:val="003722A1"/>
    <w:rsid w:val="00375565"/>
    <w:rsid w:val="0037775D"/>
    <w:rsid w:val="00377D51"/>
    <w:rsid w:val="00377DD2"/>
    <w:rsid w:val="0038357B"/>
    <w:rsid w:val="0038437A"/>
    <w:rsid w:val="003927D7"/>
    <w:rsid w:val="00393ED1"/>
    <w:rsid w:val="00396510"/>
    <w:rsid w:val="00397BF4"/>
    <w:rsid w:val="003A1D0A"/>
    <w:rsid w:val="003A3D71"/>
    <w:rsid w:val="003B25A2"/>
    <w:rsid w:val="003B30A9"/>
    <w:rsid w:val="003B7E20"/>
    <w:rsid w:val="003D5D45"/>
    <w:rsid w:val="003D6376"/>
    <w:rsid w:val="003E1991"/>
    <w:rsid w:val="003E29FB"/>
    <w:rsid w:val="003E2F27"/>
    <w:rsid w:val="003E3135"/>
    <w:rsid w:val="003E3EBB"/>
    <w:rsid w:val="003E7CB6"/>
    <w:rsid w:val="00413DF8"/>
    <w:rsid w:val="00413F36"/>
    <w:rsid w:val="004215C5"/>
    <w:rsid w:val="004260FE"/>
    <w:rsid w:val="0042634C"/>
    <w:rsid w:val="00433FD4"/>
    <w:rsid w:val="0043649D"/>
    <w:rsid w:val="004453BE"/>
    <w:rsid w:val="00445AC3"/>
    <w:rsid w:val="00446ED1"/>
    <w:rsid w:val="00456ED0"/>
    <w:rsid w:val="00461254"/>
    <w:rsid w:val="004613E8"/>
    <w:rsid w:val="00461DB2"/>
    <w:rsid w:val="00464637"/>
    <w:rsid w:val="004647E8"/>
    <w:rsid w:val="004729E0"/>
    <w:rsid w:val="00473631"/>
    <w:rsid w:val="00475A54"/>
    <w:rsid w:val="00475C10"/>
    <w:rsid w:val="0047707D"/>
    <w:rsid w:val="00481F34"/>
    <w:rsid w:val="00482056"/>
    <w:rsid w:val="0048248F"/>
    <w:rsid w:val="0048631D"/>
    <w:rsid w:val="00490EE0"/>
    <w:rsid w:val="004A035D"/>
    <w:rsid w:val="004A523A"/>
    <w:rsid w:val="004A77B3"/>
    <w:rsid w:val="004B64B1"/>
    <w:rsid w:val="004C3BAD"/>
    <w:rsid w:val="004C4331"/>
    <w:rsid w:val="004D0CE7"/>
    <w:rsid w:val="004D23E7"/>
    <w:rsid w:val="004D4481"/>
    <w:rsid w:val="004D6B08"/>
    <w:rsid w:val="004E3734"/>
    <w:rsid w:val="004E439C"/>
    <w:rsid w:val="004F1444"/>
    <w:rsid w:val="004F2475"/>
    <w:rsid w:val="00502D91"/>
    <w:rsid w:val="005053B8"/>
    <w:rsid w:val="005146DA"/>
    <w:rsid w:val="0051585E"/>
    <w:rsid w:val="005160F3"/>
    <w:rsid w:val="005305A3"/>
    <w:rsid w:val="00534814"/>
    <w:rsid w:val="00544E3F"/>
    <w:rsid w:val="005459E0"/>
    <w:rsid w:val="00545E45"/>
    <w:rsid w:val="00555655"/>
    <w:rsid w:val="00556476"/>
    <w:rsid w:val="00557A05"/>
    <w:rsid w:val="0056079B"/>
    <w:rsid w:val="00574EDB"/>
    <w:rsid w:val="00590B27"/>
    <w:rsid w:val="0059580A"/>
    <w:rsid w:val="00597F74"/>
    <w:rsid w:val="005A755A"/>
    <w:rsid w:val="005B112C"/>
    <w:rsid w:val="005B2F92"/>
    <w:rsid w:val="005B5824"/>
    <w:rsid w:val="005B65DD"/>
    <w:rsid w:val="005B7D85"/>
    <w:rsid w:val="005C1F17"/>
    <w:rsid w:val="005D0E3A"/>
    <w:rsid w:val="005D5DB7"/>
    <w:rsid w:val="005D66D0"/>
    <w:rsid w:val="005E30C6"/>
    <w:rsid w:val="005E36DD"/>
    <w:rsid w:val="005E48EC"/>
    <w:rsid w:val="005E4AF3"/>
    <w:rsid w:val="005F06BC"/>
    <w:rsid w:val="005F5633"/>
    <w:rsid w:val="005F5CAF"/>
    <w:rsid w:val="0060149A"/>
    <w:rsid w:val="006020A6"/>
    <w:rsid w:val="006044AD"/>
    <w:rsid w:val="006112DD"/>
    <w:rsid w:val="0061146E"/>
    <w:rsid w:val="00611F2A"/>
    <w:rsid w:val="006149A9"/>
    <w:rsid w:val="00621B11"/>
    <w:rsid w:val="00622C29"/>
    <w:rsid w:val="00625CAD"/>
    <w:rsid w:val="0062761F"/>
    <w:rsid w:val="00636EF6"/>
    <w:rsid w:val="00642229"/>
    <w:rsid w:val="006450DB"/>
    <w:rsid w:val="00647482"/>
    <w:rsid w:val="0066191A"/>
    <w:rsid w:val="00664570"/>
    <w:rsid w:val="006663C6"/>
    <w:rsid w:val="00666C31"/>
    <w:rsid w:val="00666D36"/>
    <w:rsid w:val="00667140"/>
    <w:rsid w:val="0067081C"/>
    <w:rsid w:val="006716C2"/>
    <w:rsid w:val="00674C8B"/>
    <w:rsid w:val="00675873"/>
    <w:rsid w:val="00677E39"/>
    <w:rsid w:val="00680C2D"/>
    <w:rsid w:val="00680F37"/>
    <w:rsid w:val="00685F8E"/>
    <w:rsid w:val="00686D49"/>
    <w:rsid w:val="0068747E"/>
    <w:rsid w:val="006910C9"/>
    <w:rsid w:val="006948DE"/>
    <w:rsid w:val="006A0FCA"/>
    <w:rsid w:val="006A2677"/>
    <w:rsid w:val="006A3B5F"/>
    <w:rsid w:val="006A6C3D"/>
    <w:rsid w:val="006B1544"/>
    <w:rsid w:val="006B3A4B"/>
    <w:rsid w:val="006B483B"/>
    <w:rsid w:val="006B4F02"/>
    <w:rsid w:val="006B60A7"/>
    <w:rsid w:val="006B6330"/>
    <w:rsid w:val="006D0A16"/>
    <w:rsid w:val="006D2C4B"/>
    <w:rsid w:val="006D4C88"/>
    <w:rsid w:val="006E3454"/>
    <w:rsid w:val="006E4EED"/>
    <w:rsid w:val="006E728F"/>
    <w:rsid w:val="006F162C"/>
    <w:rsid w:val="006F2980"/>
    <w:rsid w:val="006F6494"/>
    <w:rsid w:val="0070333D"/>
    <w:rsid w:val="00704409"/>
    <w:rsid w:val="00705AF7"/>
    <w:rsid w:val="00706E7F"/>
    <w:rsid w:val="0071485B"/>
    <w:rsid w:val="0071504C"/>
    <w:rsid w:val="007301E5"/>
    <w:rsid w:val="00730A63"/>
    <w:rsid w:val="0073133C"/>
    <w:rsid w:val="00731DC0"/>
    <w:rsid w:val="00741B9A"/>
    <w:rsid w:val="0075485F"/>
    <w:rsid w:val="00754DB9"/>
    <w:rsid w:val="00755053"/>
    <w:rsid w:val="00757802"/>
    <w:rsid w:val="00760A35"/>
    <w:rsid w:val="00761028"/>
    <w:rsid w:val="007616F6"/>
    <w:rsid w:val="00762183"/>
    <w:rsid w:val="007641FF"/>
    <w:rsid w:val="00766D40"/>
    <w:rsid w:val="007753A5"/>
    <w:rsid w:val="00775634"/>
    <w:rsid w:val="00782FB7"/>
    <w:rsid w:val="007874FA"/>
    <w:rsid w:val="00792A28"/>
    <w:rsid w:val="00794384"/>
    <w:rsid w:val="007969F4"/>
    <w:rsid w:val="007A287B"/>
    <w:rsid w:val="007A7A94"/>
    <w:rsid w:val="007B0E54"/>
    <w:rsid w:val="007B2139"/>
    <w:rsid w:val="007B3099"/>
    <w:rsid w:val="007B5F2D"/>
    <w:rsid w:val="007C06CD"/>
    <w:rsid w:val="007C170D"/>
    <w:rsid w:val="007C6908"/>
    <w:rsid w:val="007D2C05"/>
    <w:rsid w:val="007D443E"/>
    <w:rsid w:val="007D7398"/>
    <w:rsid w:val="007E0AD8"/>
    <w:rsid w:val="007E1EBB"/>
    <w:rsid w:val="007E3A20"/>
    <w:rsid w:val="007E6446"/>
    <w:rsid w:val="007E6827"/>
    <w:rsid w:val="007F1674"/>
    <w:rsid w:val="007F6F3A"/>
    <w:rsid w:val="00807477"/>
    <w:rsid w:val="00811E32"/>
    <w:rsid w:val="008156EA"/>
    <w:rsid w:val="0081623B"/>
    <w:rsid w:val="00820759"/>
    <w:rsid w:val="008220E2"/>
    <w:rsid w:val="0082328D"/>
    <w:rsid w:val="00831124"/>
    <w:rsid w:val="00831F14"/>
    <w:rsid w:val="008332E4"/>
    <w:rsid w:val="0083662A"/>
    <w:rsid w:val="008464FB"/>
    <w:rsid w:val="00850760"/>
    <w:rsid w:val="0085226F"/>
    <w:rsid w:val="00854A31"/>
    <w:rsid w:val="00857739"/>
    <w:rsid w:val="00861063"/>
    <w:rsid w:val="00867F91"/>
    <w:rsid w:val="00874D2F"/>
    <w:rsid w:val="008756CE"/>
    <w:rsid w:val="00877259"/>
    <w:rsid w:val="00877AAC"/>
    <w:rsid w:val="00882D37"/>
    <w:rsid w:val="00887133"/>
    <w:rsid w:val="008904CF"/>
    <w:rsid w:val="008927D9"/>
    <w:rsid w:val="0089704E"/>
    <w:rsid w:val="008A0A06"/>
    <w:rsid w:val="008A248D"/>
    <w:rsid w:val="008A425D"/>
    <w:rsid w:val="008A4767"/>
    <w:rsid w:val="008A7E09"/>
    <w:rsid w:val="008B0069"/>
    <w:rsid w:val="008B2333"/>
    <w:rsid w:val="008B41AE"/>
    <w:rsid w:val="008C0804"/>
    <w:rsid w:val="008C4A35"/>
    <w:rsid w:val="008D3FEE"/>
    <w:rsid w:val="008D54FC"/>
    <w:rsid w:val="008E7314"/>
    <w:rsid w:val="008F1EAE"/>
    <w:rsid w:val="008F6829"/>
    <w:rsid w:val="008F6B36"/>
    <w:rsid w:val="009019C0"/>
    <w:rsid w:val="00901A45"/>
    <w:rsid w:val="00905FD8"/>
    <w:rsid w:val="00907C63"/>
    <w:rsid w:val="0091232E"/>
    <w:rsid w:val="009125CE"/>
    <w:rsid w:val="00914D5B"/>
    <w:rsid w:val="00921C8B"/>
    <w:rsid w:val="00927901"/>
    <w:rsid w:val="009307B0"/>
    <w:rsid w:val="00930A79"/>
    <w:rsid w:val="00932A89"/>
    <w:rsid w:val="00937CA3"/>
    <w:rsid w:val="00941611"/>
    <w:rsid w:val="00942CFC"/>
    <w:rsid w:val="00951C04"/>
    <w:rsid w:val="00951C6A"/>
    <w:rsid w:val="00951F48"/>
    <w:rsid w:val="0096099D"/>
    <w:rsid w:val="009638CB"/>
    <w:rsid w:val="00963C6C"/>
    <w:rsid w:val="00964E82"/>
    <w:rsid w:val="00965261"/>
    <w:rsid w:val="00965797"/>
    <w:rsid w:val="00970A50"/>
    <w:rsid w:val="00970F41"/>
    <w:rsid w:val="0097383F"/>
    <w:rsid w:val="009743B7"/>
    <w:rsid w:val="0097573F"/>
    <w:rsid w:val="00982156"/>
    <w:rsid w:val="00985B71"/>
    <w:rsid w:val="00994120"/>
    <w:rsid w:val="009A1048"/>
    <w:rsid w:val="009A2A1E"/>
    <w:rsid w:val="009A4761"/>
    <w:rsid w:val="009A62C5"/>
    <w:rsid w:val="009A6ED8"/>
    <w:rsid w:val="009B37BE"/>
    <w:rsid w:val="009B37F5"/>
    <w:rsid w:val="009B5162"/>
    <w:rsid w:val="009B6888"/>
    <w:rsid w:val="009B7EAF"/>
    <w:rsid w:val="009C0161"/>
    <w:rsid w:val="009C20C7"/>
    <w:rsid w:val="009C31B9"/>
    <w:rsid w:val="009C6715"/>
    <w:rsid w:val="009D108D"/>
    <w:rsid w:val="009D2E51"/>
    <w:rsid w:val="009D2E90"/>
    <w:rsid w:val="009D59AE"/>
    <w:rsid w:val="009D5A3B"/>
    <w:rsid w:val="009E1164"/>
    <w:rsid w:val="009E1436"/>
    <w:rsid w:val="009E5668"/>
    <w:rsid w:val="009E6E12"/>
    <w:rsid w:val="009F02D7"/>
    <w:rsid w:val="009F1702"/>
    <w:rsid w:val="009F2237"/>
    <w:rsid w:val="009F7996"/>
    <w:rsid w:val="00A00D51"/>
    <w:rsid w:val="00A01240"/>
    <w:rsid w:val="00A02DBC"/>
    <w:rsid w:val="00A03EF5"/>
    <w:rsid w:val="00A10072"/>
    <w:rsid w:val="00A10B45"/>
    <w:rsid w:val="00A1279C"/>
    <w:rsid w:val="00A130CC"/>
    <w:rsid w:val="00A15287"/>
    <w:rsid w:val="00A15584"/>
    <w:rsid w:val="00A16431"/>
    <w:rsid w:val="00A20512"/>
    <w:rsid w:val="00A30D10"/>
    <w:rsid w:val="00A314EC"/>
    <w:rsid w:val="00A348C1"/>
    <w:rsid w:val="00A3547E"/>
    <w:rsid w:val="00A40ADE"/>
    <w:rsid w:val="00A44EBE"/>
    <w:rsid w:val="00A4659A"/>
    <w:rsid w:val="00A50745"/>
    <w:rsid w:val="00A52FB6"/>
    <w:rsid w:val="00A718F8"/>
    <w:rsid w:val="00A743CC"/>
    <w:rsid w:val="00A74F76"/>
    <w:rsid w:val="00A758E6"/>
    <w:rsid w:val="00A76449"/>
    <w:rsid w:val="00A80BC1"/>
    <w:rsid w:val="00A812CF"/>
    <w:rsid w:val="00A8134B"/>
    <w:rsid w:val="00A86595"/>
    <w:rsid w:val="00A97576"/>
    <w:rsid w:val="00A97B75"/>
    <w:rsid w:val="00AA072C"/>
    <w:rsid w:val="00AA0C80"/>
    <w:rsid w:val="00AA79E9"/>
    <w:rsid w:val="00AB0A70"/>
    <w:rsid w:val="00AB41F1"/>
    <w:rsid w:val="00AB5A3B"/>
    <w:rsid w:val="00AD722B"/>
    <w:rsid w:val="00AE05C2"/>
    <w:rsid w:val="00AE3C7A"/>
    <w:rsid w:val="00AE597D"/>
    <w:rsid w:val="00AE6EA6"/>
    <w:rsid w:val="00AF24F6"/>
    <w:rsid w:val="00AF31BE"/>
    <w:rsid w:val="00AF38CF"/>
    <w:rsid w:val="00AF6967"/>
    <w:rsid w:val="00B0234E"/>
    <w:rsid w:val="00B041B3"/>
    <w:rsid w:val="00B04D1A"/>
    <w:rsid w:val="00B05F9C"/>
    <w:rsid w:val="00B06A93"/>
    <w:rsid w:val="00B07573"/>
    <w:rsid w:val="00B15A9E"/>
    <w:rsid w:val="00B25542"/>
    <w:rsid w:val="00B255CE"/>
    <w:rsid w:val="00B346DF"/>
    <w:rsid w:val="00B467CC"/>
    <w:rsid w:val="00B46F1C"/>
    <w:rsid w:val="00B5443B"/>
    <w:rsid w:val="00B5534D"/>
    <w:rsid w:val="00B570EB"/>
    <w:rsid w:val="00B625EB"/>
    <w:rsid w:val="00B63B0F"/>
    <w:rsid w:val="00B6697F"/>
    <w:rsid w:val="00B713CB"/>
    <w:rsid w:val="00B72CD2"/>
    <w:rsid w:val="00B759F3"/>
    <w:rsid w:val="00B7678A"/>
    <w:rsid w:val="00B801FA"/>
    <w:rsid w:val="00B827FF"/>
    <w:rsid w:val="00B82969"/>
    <w:rsid w:val="00B9286F"/>
    <w:rsid w:val="00B973C8"/>
    <w:rsid w:val="00BA28E9"/>
    <w:rsid w:val="00BA3D6A"/>
    <w:rsid w:val="00BA6BE7"/>
    <w:rsid w:val="00BA7A61"/>
    <w:rsid w:val="00BB1144"/>
    <w:rsid w:val="00BC3DFE"/>
    <w:rsid w:val="00BC454D"/>
    <w:rsid w:val="00BC5692"/>
    <w:rsid w:val="00BD03D1"/>
    <w:rsid w:val="00BD1910"/>
    <w:rsid w:val="00BD312A"/>
    <w:rsid w:val="00BE2024"/>
    <w:rsid w:val="00BF35D5"/>
    <w:rsid w:val="00BF3FC7"/>
    <w:rsid w:val="00C00AF6"/>
    <w:rsid w:val="00C01C2B"/>
    <w:rsid w:val="00C026D3"/>
    <w:rsid w:val="00C0681E"/>
    <w:rsid w:val="00C1212E"/>
    <w:rsid w:val="00C138C0"/>
    <w:rsid w:val="00C13E73"/>
    <w:rsid w:val="00C16D65"/>
    <w:rsid w:val="00C20A1C"/>
    <w:rsid w:val="00C23616"/>
    <w:rsid w:val="00C32468"/>
    <w:rsid w:val="00C32E49"/>
    <w:rsid w:val="00C35652"/>
    <w:rsid w:val="00C35B07"/>
    <w:rsid w:val="00C43D61"/>
    <w:rsid w:val="00C45767"/>
    <w:rsid w:val="00C46354"/>
    <w:rsid w:val="00C46633"/>
    <w:rsid w:val="00C51F8F"/>
    <w:rsid w:val="00C52D60"/>
    <w:rsid w:val="00C56AB7"/>
    <w:rsid w:val="00C67472"/>
    <w:rsid w:val="00C71E18"/>
    <w:rsid w:val="00C74609"/>
    <w:rsid w:val="00C74890"/>
    <w:rsid w:val="00C75BC1"/>
    <w:rsid w:val="00C77DF6"/>
    <w:rsid w:val="00C83C91"/>
    <w:rsid w:val="00C86C7C"/>
    <w:rsid w:val="00C92137"/>
    <w:rsid w:val="00C93418"/>
    <w:rsid w:val="00C9427A"/>
    <w:rsid w:val="00C949C6"/>
    <w:rsid w:val="00C95749"/>
    <w:rsid w:val="00C95C04"/>
    <w:rsid w:val="00C96BB5"/>
    <w:rsid w:val="00C97C6C"/>
    <w:rsid w:val="00C97F7D"/>
    <w:rsid w:val="00CA0736"/>
    <w:rsid w:val="00CA2E40"/>
    <w:rsid w:val="00CA7E98"/>
    <w:rsid w:val="00CB2A94"/>
    <w:rsid w:val="00CC4484"/>
    <w:rsid w:val="00CC6705"/>
    <w:rsid w:val="00CC7877"/>
    <w:rsid w:val="00CD0305"/>
    <w:rsid w:val="00CD105C"/>
    <w:rsid w:val="00CD7F4E"/>
    <w:rsid w:val="00CF4901"/>
    <w:rsid w:val="00CF552E"/>
    <w:rsid w:val="00CF6CEC"/>
    <w:rsid w:val="00D010CB"/>
    <w:rsid w:val="00D0365C"/>
    <w:rsid w:val="00D07BC7"/>
    <w:rsid w:val="00D1053F"/>
    <w:rsid w:val="00D10F38"/>
    <w:rsid w:val="00D14D10"/>
    <w:rsid w:val="00D20AC7"/>
    <w:rsid w:val="00D216C5"/>
    <w:rsid w:val="00D22171"/>
    <w:rsid w:val="00D30845"/>
    <w:rsid w:val="00D32470"/>
    <w:rsid w:val="00D33F91"/>
    <w:rsid w:val="00D36449"/>
    <w:rsid w:val="00D40945"/>
    <w:rsid w:val="00D44A92"/>
    <w:rsid w:val="00D46736"/>
    <w:rsid w:val="00D60743"/>
    <w:rsid w:val="00D611A8"/>
    <w:rsid w:val="00D646A6"/>
    <w:rsid w:val="00D7315F"/>
    <w:rsid w:val="00D76386"/>
    <w:rsid w:val="00D81A08"/>
    <w:rsid w:val="00D92BC0"/>
    <w:rsid w:val="00D92F77"/>
    <w:rsid w:val="00DA0EBA"/>
    <w:rsid w:val="00DA1C1B"/>
    <w:rsid w:val="00DA207A"/>
    <w:rsid w:val="00DA2603"/>
    <w:rsid w:val="00DA4EAA"/>
    <w:rsid w:val="00DB0C4B"/>
    <w:rsid w:val="00DB3B34"/>
    <w:rsid w:val="00DB5D9A"/>
    <w:rsid w:val="00DC0DCE"/>
    <w:rsid w:val="00DC10F4"/>
    <w:rsid w:val="00DC40DA"/>
    <w:rsid w:val="00DC6851"/>
    <w:rsid w:val="00DC774C"/>
    <w:rsid w:val="00DD0F8E"/>
    <w:rsid w:val="00DD2F23"/>
    <w:rsid w:val="00DD60DC"/>
    <w:rsid w:val="00DD614E"/>
    <w:rsid w:val="00DF232F"/>
    <w:rsid w:val="00DF6D7E"/>
    <w:rsid w:val="00E0124F"/>
    <w:rsid w:val="00E01C00"/>
    <w:rsid w:val="00E01CE8"/>
    <w:rsid w:val="00E04D94"/>
    <w:rsid w:val="00E162AC"/>
    <w:rsid w:val="00E17556"/>
    <w:rsid w:val="00E22EF7"/>
    <w:rsid w:val="00E2784D"/>
    <w:rsid w:val="00E3112D"/>
    <w:rsid w:val="00E373EB"/>
    <w:rsid w:val="00E41F0C"/>
    <w:rsid w:val="00E452A2"/>
    <w:rsid w:val="00E46ED3"/>
    <w:rsid w:val="00E478A7"/>
    <w:rsid w:val="00E5294A"/>
    <w:rsid w:val="00E53564"/>
    <w:rsid w:val="00E53A05"/>
    <w:rsid w:val="00E552BA"/>
    <w:rsid w:val="00E640C5"/>
    <w:rsid w:val="00E64188"/>
    <w:rsid w:val="00E6570B"/>
    <w:rsid w:val="00E67CA1"/>
    <w:rsid w:val="00E71C79"/>
    <w:rsid w:val="00E76742"/>
    <w:rsid w:val="00E76A3D"/>
    <w:rsid w:val="00E76DB1"/>
    <w:rsid w:val="00E802F2"/>
    <w:rsid w:val="00E82DAD"/>
    <w:rsid w:val="00E86613"/>
    <w:rsid w:val="00E937C4"/>
    <w:rsid w:val="00E96253"/>
    <w:rsid w:val="00E97126"/>
    <w:rsid w:val="00EA5692"/>
    <w:rsid w:val="00EA6B5D"/>
    <w:rsid w:val="00EB1BC5"/>
    <w:rsid w:val="00EB54A7"/>
    <w:rsid w:val="00EB60A5"/>
    <w:rsid w:val="00EC10F6"/>
    <w:rsid w:val="00EC5DCF"/>
    <w:rsid w:val="00EC63A9"/>
    <w:rsid w:val="00ED24E8"/>
    <w:rsid w:val="00ED5DB0"/>
    <w:rsid w:val="00EF118F"/>
    <w:rsid w:val="00EF58D2"/>
    <w:rsid w:val="00F00867"/>
    <w:rsid w:val="00F00FB8"/>
    <w:rsid w:val="00F10C89"/>
    <w:rsid w:val="00F12EEC"/>
    <w:rsid w:val="00F14A1E"/>
    <w:rsid w:val="00F15D5E"/>
    <w:rsid w:val="00F1646F"/>
    <w:rsid w:val="00F21F16"/>
    <w:rsid w:val="00F2590E"/>
    <w:rsid w:val="00F30BD7"/>
    <w:rsid w:val="00F310F2"/>
    <w:rsid w:val="00F33937"/>
    <w:rsid w:val="00F35FC9"/>
    <w:rsid w:val="00F450D5"/>
    <w:rsid w:val="00F50280"/>
    <w:rsid w:val="00F546CE"/>
    <w:rsid w:val="00F563E2"/>
    <w:rsid w:val="00F572D7"/>
    <w:rsid w:val="00F62276"/>
    <w:rsid w:val="00F634CB"/>
    <w:rsid w:val="00F66109"/>
    <w:rsid w:val="00F704AD"/>
    <w:rsid w:val="00F72CBB"/>
    <w:rsid w:val="00F733B2"/>
    <w:rsid w:val="00F80DF4"/>
    <w:rsid w:val="00FA0A03"/>
    <w:rsid w:val="00FA4282"/>
    <w:rsid w:val="00FA44AF"/>
    <w:rsid w:val="00FA45E7"/>
    <w:rsid w:val="00FB1176"/>
    <w:rsid w:val="00FB33B0"/>
    <w:rsid w:val="00FB7A83"/>
    <w:rsid w:val="00FC0648"/>
    <w:rsid w:val="00FC06BD"/>
    <w:rsid w:val="00FC13EF"/>
    <w:rsid w:val="00FC20BB"/>
    <w:rsid w:val="00FC31E7"/>
    <w:rsid w:val="00FC4E54"/>
    <w:rsid w:val="00FD03EB"/>
    <w:rsid w:val="00FD133F"/>
    <w:rsid w:val="00FD1346"/>
    <w:rsid w:val="00FD1591"/>
    <w:rsid w:val="00FD19C1"/>
    <w:rsid w:val="00FD455F"/>
    <w:rsid w:val="00FD4AA8"/>
    <w:rsid w:val="00FD63BB"/>
    <w:rsid w:val="00FD7B84"/>
    <w:rsid w:val="00FE0443"/>
    <w:rsid w:val="00FE1F10"/>
    <w:rsid w:val="00FE30F2"/>
    <w:rsid w:val="00FE4F62"/>
    <w:rsid w:val="00FF0C23"/>
    <w:rsid w:val="00FF1D40"/>
    <w:rsid w:val="00FF44EE"/>
    <w:rsid w:val="00FF5E3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15A08D0E-F259-4DC2-B247-852897A6FD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autoRedefine/>
    <w:uiPriority w:val="9"/>
    <w:qFormat/>
    <w:rsid w:val="00B827FF"/>
    <w:pPr>
      <w:keepNext/>
      <w:keepLines/>
      <w:spacing w:before="100" w:beforeAutospacing="1" w:after="100" w:afterAutospacing="1" w:line="360" w:lineRule="auto"/>
      <w:jc w:val="center"/>
      <w:outlineLvl w:val="0"/>
    </w:pPr>
    <w:rPr>
      <w:rFonts w:ascii="Sakkal Majalla" w:eastAsiaTheme="majorEastAsia" w:hAnsi="Sakkal Majalla" w:cs="Sakkal Majalla"/>
      <w:b/>
      <w:bCs/>
      <w:sz w:val="40"/>
      <w:szCs w:val="40"/>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397BF4"/>
    <w:pPr>
      <w:keepNext/>
      <w:keepLines/>
      <w:spacing w:before="40" w:after="0"/>
      <w:ind w:firstLine="567"/>
      <w:jc w:val="mediumKashida"/>
      <w:outlineLvl w:val="3"/>
    </w:pPr>
    <w:rPr>
      <w:rFonts w:asciiTheme="majorHAnsi" w:eastAsiaTheme="majorEastAsia" w:hAnsiTheme="majorHAnsi" w:cstheme="majorBidi"/>
      <w:i/>
      <w:iCs/>
      <w:color w:val="2F5496" w:themeColor="accent1" w:themeShade="BF"/>
      <w:kern w:val="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
    <w:basedOn w:val="a"/>
    <w:link w:val="Char1"/>
    <w:uiPriority w:val="34"/>
    <w:qFormat/>
    <w:rsid w:val="00BE2024"/>
    <w:pPr>
      <w:ind w:left="720"/>
      <w:contextualSpacing/>
    </w:pPr>
  </w:style>
  <w:style w:type="character" w:customStyle="1" w:styleId="1Char">
    <w:name w:val="العنوان 1 Char"/>
    <w:basedOn w:val="a0"/>
    <w:link w:val="1"/>
    <w:uiPriority w:val="9"/>
    <w:rsid w:val="00B827FF"/>
    <w:rPr>
      <w:rFonts w:ascii="Sakkal Majalla" w:eastAsiaTheme="majorEastAsia" w:hAnsi="Sakkal Majalla" w:cs="Sakkal Majalla"/>
      <w:b/>
      <w:bCs/>
      <w:sz w:val="40"/>
      <w:szCs w:val="40"/>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
    <w:link w:val="a6"/>
    <w:uiPriority w:val="34"/>
    <w:rsid w:val="004D6B08"/>
  </w:style>
  <w:style w:type="character" w:customStyle="1" w:styleId="4Char">
    <w:name w:val="عنوان 4 Char"/>
    <w:basedOn w:val="a0"/>
    <w:link w:val="4"/>
    <w:uiPriority w:val="9"/>
    <w:semiHidden/>
    <w:rsid w:val="00397BF4"/>
    <w:rPr>
      <w:rFonts w:asciiTheme="majorHAnsi" w:eastAsiaTheme="majorEastAsia" w:hAnsiTheme="majorHAnsi" w:cstheme="majorBidi"/>
      <w:i/>
      <w:iCs/>
      <w:color w:val="2F5496" w:themeColor="accent1" w:themeShade="BF"/>
      <w:kern w:val="0"/>
      <w14:ligatures w14:val="none"/>
    </w:rPr>
  </w:style>
  <w:style w:type="table" w:customStyle="1" w:styleId="TableNormal1">
    <w:name w:val="Table Normal1"/>
    <w:rsid w:val="00397BF4"/>
    <w:pPr>
      <w:spacing w:after="0" w:line="276" w:lineRule="auto"/>
    </w:pPr>
    <w:rPr>
      <w:rFonts w:ascii="Arial" w:eastAsia="Arial" w:hAnsi="Arial" w:cs="Arial"/>
      <w:kern w:val="0"/>
      <w14:ligatures w14:val="none"/>
    </w:rPr>
    <w:tblPr>
      <w:tblCellMar>
        <w:top w:w="0" w:type="dxa"/>
        <w:left w:w="0" w:type="dxa"/>
        <w:bottom w:w="0" w:type="dxa"/>
        <w:right w:w="0" w:type="dxa"/>
      </w:tblCellMar>
    </w:tblPr>
  </w:style>
  <w:style w:type="paragraph" w:styleId="a8">
    <w:name w:val="Normal (Web)"/>
    <w:basedOn w:val="a"/>
    <w:uiPriority w:val="99"/>
    <w:semiHidden/>
    <w:unhideWhenUsed/>
    <w:rsid w:val="00397BF4"/>
    <w:pPr>
      <w:ind w:firstLine="567"/>
      <w:jc w:val="mediumKashida"/>
    </w:pPr>
    <w:rPr>
      <w:rFonts w:ascii="Times New Roman" w:hAnsi="Times New Roman" w:cs="Times New Roman"/>
      <w:kern w:val="0"/>
      <w:sz w:val="24"/>
      <w:szCs w:val="24"/>
      <w14:ligatures w14:val="none"/>
    </w:rPr>
  </w:style>
  <w:style w:type="table" w:styleId="6-2">
    <w:name w:val="Grid Table 6 Colorful Accent 2"/>
    <w:basedOn w:val="a1"/>
    <w:uiPriority w:val="51"/>
    <w:rsid w:val="00FC13EF"/>
    <w:pPr>
      <w:spacing w:after="0"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6-3">
    <w:name w:val="Grid Table 6 Colorful Accent 3"/>
    <w:basedOn w:val="a1"/>
    <w:uiPriority w:val="51"/>
    <w:rsid w:val="00921C8B"/>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30">
    <w:name w:val="toc 3"/>
    <w:basedOn w:val="a"/>
    <w:next w:val="a"/>
    <w:autoRedefine/>
    <w:uiPriority w:val="39"/>
    <w:unhideWhenUsed/>
    <w:rsid w:val="00E162AC"/>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410003461">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93629707">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F396C9E-5B8F-4E84-AF6C-F0E2FF8850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45</Pages>
  <Words>9470</Words>
  <Characters>53981</Characters>
  <Application>Microsoft Office Word</Application>
  <DocSecurity>0</DocSecurity>
  <Lines>449</Lines>
  <Paragraphs>126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63325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MG</cp:lastModifiedBy>
  <cp:revision>2</cp:revision>
  <cp:lastPrinted>2025-03-10T01:15:00Z</cp:lastPrinted>
  <dcterms:created xsi:type="dcterms:W3CDTF">2025-03-10T01:16:00Z</dcterms:created>
  <dcterms:modified xsi:type="dcterms:W3CDTF">2025-03-10T01:16:00Z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