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83028C0" w14:textId="398923F6" w:rsidR="004E666C" w:rsidRPr="008956E7" w:rsidRDefault="008956E7" w:rsidP="008956E7">
      <w:pPr>
        <w:spacing w:before="100" w:beforeAutospacing="1" w:after="100" w:afterAutospacing="1"/>
        <w:ind w:left="0" w:firstLine="0"/>
        <w:rPr>
          <w:rFonts w:ascii="Sakkal Majalla" w:eastAsia="Calibri" w:hAnsi="Sakkal Majalla" w:cs="Sakkal Majalla"/>
          <w:b/>
          <w:bCs/>
          <w:color w:val="171717" w:themeColor="background2" w:themeShade="1A"/>
          <w:kern w:val="2"/>
          <w:sz w:val="36"/>
          <w:szCs w:val="36"/>
          <w:lang w:bidi="ar-EG"/>
          <w14:ligatures w14:val="standardContextual"/>
        </w:rPr>
      </w:pPr>
      <w:r w:rsidRPr="008956E7">
        <w:rPr>
          <w:rFonts w:ascii="Sakkal Majalla" w:eastAsia="Calibri" w:hAnsi="Sakkal Majalla" w:cs="Sakkal Majalla"/>
          <w:b/>
          <w:bCs/>
          <w:noProof/>
          <w:color w:val="171717" w:themeColor="background2" w:themeShade="1A"/>
          <w:kern w:val="2"/>
          <w:sz w:val="36"/>
          <w:szCs w:val="36"/>
          <w14:ligatures w14:val="standardContextual"/>
        </w:rPr>
        <w:drawing>
          <wp:anchor distT="0" distB="0" distL="114300" distR="114300" simplePos="0" relativeHeight="251697152" behindDoc="0" locked="0" layoutInCell="1" allowOverlap="1" wp14:anchorId="5F498848" wp14:editId="5B1483CC">
            <wp:simplePos x="0" y="0"/>
            <wp:positionH relativeFrom="margin">
              <wp:align>left</wp:align>
            </wp:positionH>
            <wp:positionV relativeFrom="margin">
              <wp:posOffset>-367665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4E666C" w:rsidRPr="008956E7">
        <w:rPr>
          <w:rFonts w:ascii="Sakkal Majalla" w:eastAsia="Calibri" w:hAnsi="Sakkal Majalla" w:cs="Sakkal Majalla"/>
          <w:b/>
          <w:bCs/>
          <w:color w:val="171717" w:themeColor="background2" w:themeShade="1A"/>
          <w:kern w:val="2"/>
          <w:sz w:val="36"/>
          <w:szCs w:val="36"/>
          <w:rtl/>
          <w:lang w:bidi="ar-EG"/>
          <w14:ligatures w14:val="standardContextual"/>
        </w:rPr>
        <w:t>جامعة ميد</w:t>
      </w:r>
      <w:r w:rsidR="00F64A85">
        <w:rPr>
          <w:rFonts w:ascii="Sakkal Majalla" w:eastAsia="Calibri" w:hAnsi="Sakkal Majalla" w:cs="Sakkal Majalla" w:hint="cs"/>
          <w:b/>
          <w:bCs/>
          <w:color w:val="171717" w:themeColor="background2" w:themeShade="1A"/>
          <w:kern w:val="2"/>
          <w:sz w:val="36"/>
          <w:szCs w:val="36"/>
          <w:rtl/>
          <w:lang w:bidi="ar-EG"/>
          <w14:ligatures w14:val="standardContextual"/>
        </w:rPr>
        <w:t xml:space="preserve"> </w:t>
      </w:r>
      <w:r w:rsidR="004E666C" w:rsidRPr="008956E7">
        <w:rPr>
          <w:rFonts w:ascii="Sakkal Majalla" w:eastAsia="Calibri" w:hAnsi="Sakkal Majalla" w:cs="Sakkal Majalla"/>
          <w:b/>
          <w:bCs/>
          <w:color w:val="171717" w:themeColor="background2" w:themeShade="1A"/>
          <w:kern w:val="2"/>
          <w:sz w:val="36"/>
          <w:szCs w:val="36"/>
          <w:rtl/>
          <w:lang w:bidi="ar-EG"/>
          <w14:ligatures w14:val="standardContextual"/>
        </w:rPr>
        <w:t xml:space="preserve">أوشن </w:t>
      </w:r>
    </w:p>
    <w:p w14:paraId="7A983C57" w14:textId="07057143" w:rsidR="004E666C" w:rsidRPr="008956E7" w:rsidRDefault="004E666C" w:rsidP="008956E7">
      <w:pPr>
        <w:spacing w:before="100" w:beforeAutospacing="1" w:after="100" w:afterAutospacing="1"/>
        <w:ind w:left="0" w:firstLine="0"/>
        <w:rPr>
          <w:rFonts w:ascii="Sakkal Majalla" w:eastAsia="Calibri" w:hAnsi="Sakkal Majalla" w:cs="Sakkal Majalla"/>
          <w:b/>
          <w:bCs/>
          <w:color w:val="171717" w:themeColor="background2" w:themeShade="1A"/>
          <w:kern w:val="2"/>
          <w:sz w:val="36"/>
          <w:szCs w:val="36"/>
          <w:rtl/>
          <w:lang w:bidi="ar-EG"/>
          <w14:ligatures w14:val="standardContextual"/>
        </w:rPr>
      </w:pPr>
      <w:r w:rsidRPr="008956E7">
        <w:rPr>
          <w:rFonts w:ascii="Sakkal Majalla" w:eastAsia="Calibri" w:hAnsi="Sakkal Majalla" w:cs="Sakkal Majalla"/>
          <w:b/>
          <w:bCs/>
          <w:color w:val="171717" w:themeColor="background2" w:themeShade="1A"/>
          <w:kern w:val="2"/>
          <w:sz w:val="36"/>
          <w:szCs w:val="36"/>
          <w:lang w:bidi="ar-EG"/>
          <w14:ligatures w14:val="standardContextual"/>
        </w:rPr>
        <w:t xml:space="preserve">    </w:t>
      </w:r>
      <w:r w:rsidRPr="008956E7">
        <w:rPr>
          <w:rFonts w:ascii="Sakkal Majalla" w:eastAsia="Calibri" w:hAnsi="Sakkal Majalla" w:cs="Sakkal Majalla"/>
          <w:b/>
          <w:bCs/>
          <w:color w:val="171717" w:themeColor="background2" w:themeShade="1A"/>
          <w:kern w:val="2"/>
          <w:sz w:val="36"/>
          <w:szCs w:val="36"/>
          <w:rtl/>
          <w:lang w:bidi="ar-EG"/>
          <w14:ligatures w14:val="standardContextual"/>
        </w:rPr>
        <w:t xml:space="preserve">كلية الإدارة </w:t>
      </w:r>
    </w:p>
    <w:p w14:paraId="3D4FD9B4" w14:textId="77777777" w:rsidR="004E666C" w:rsidRPr="008956E7" w:rsidRDefault="004E666C" w:rsidP="008956E7">
      <w:pPr>
        <w:spacing w:before="100" w:beforeAutospacing="1" w:after="100" w:afterAutospacing="1"/>
        <w:ind w:left="0" w:firstLine="0"/>
        <w:rPr>
          <w:rFonts w:ascii="Sakkal Majalla" w:eastAsia="Calibri" w:hAnsi="Sakkal Majalla" w:cs="Sakkal Majalla"/>
          <w:color w:val="171717" w:themeColor="background2" w:themeShade="1A"/>
          <w:kern w:val="2"/>
          <w:sz w:val="36"/>
          <w:szCs w:val="36"/>
          <w:rtl/>
          <w:lang w:bidi="ar-EG"/>
          <w14:ligatures w14:val="standardContextual"/>
        </w:rPr>
      </w:pPr>
      <w:r w:rsidRPr="008956E7">
        <w:rPr>
          <w:rFonts w:ascii="Sakkal Majalla" w:eastAsia="Calibri" w:hAnsi="Sakkal Majalla" w:cs="Sakkal Majalla"/>
          <w:b/>
          <w:bCs/>
          <w:color w:val="171717" w:themeColor="background2" w:themeShade="1A"/>
          <w:kern w:val="2"/>
          <w:sz w:val="36"/>
          <w:szCs w:val="36"/>
          <w:rtl/>
          <w:lang w:bidi="ar-EG"/>
          <w14:ligatures w14:val="standardContextual"/>
        </w:rPr>
        <w:t>تخصص</w:t>
      </w:r>
      <w:r w:rsidRPr="008956E7">
        <w:rPr>
          <w:rFonts w:ascii="Sakkal Majalla" w:eastAsia="Calibri" w:hAnsi="Sakkal Majalla" w:cs="Sakkal Majalla" w:hint="cs"/>
          <w:b/>
          <w:bCs/>
          <w:color w:val="171717" w:themeColor="background2" w:themeShade="1A"/>
          <w:kern w:val="2"/>
          <w:sz w:val="36"/>
          <w:szCs w:val="36"/>
          <w:rtl/>
          <w:lang w:bidi="ar-EG"/>
          <w14:ligatures w14:val="standardContextual"/>
        </w:rPr>
        <w:t xml:space="preserve"> إدارة مشاريع </w:t>
      </w:r>
    </w:p>
    <w:p w14:paraId="3B5FB139" w14:textId="77777777" w:rsidR="004E666C" w:rsidRPr="008956E7" w:rsidRDefault="004E666C" w:rsidP="008956E7">
      <w:pPr>
        <w:ind w:left="0" w:firstLine="0"/>
        <w:rPr>
          <w:rFonts w:ascii="Sakkal Majalla" w:eastAsia="Calibri" w:hAnsi="Sakkal Majalla" w:cs="Sakkal Majalla"/>
          <w:color w:val="171717" w:themeColor="background2" w:themeShade="1A"/>
          <w:kern w:val="2"/>
          <w:sz w:val="28"/>
          <w:szCs w:val="28"/>
          <w:rtl/>
          <w:lang w:bidi="ar-EG"/>
          <w14:ligatures w14:val="standardContextual"/>
        </w:rPr>
      </w:pPr>
    </w:p>
    <w:p w14:paraId="611EA196" w14:textId="77777777" w:rsidR="004E666C" w:rsidRPr="008956E7" w:rsidRDefault="004E666C" w:rsidP="008956E7">
      <w:pPr>
        <w:ind w:left="0" w:firstLine="0"/>
        <w:rPr>
          <w:rFonts w:ascii="Sakkal Majalla" w:eastAsia="Calibri" w:hAnsi="Sakkal Majalla" w:cs="Sakkal Majalla"/>
          <w:b/>
          <w:bCs/>
          <w:color w:val="171717" w:themeColor="background2" w:themeShade="1A"/>
          <w:kern w:val="2"/>
          <w:sz w:val="28"/>
          <w:szCs w:val="28"/>
          <w:rtl/>
          <w:lang w:bidi="ar-EG"/>
          <w14:ligatures w14:val="standardContextual"/>
        </w:rPr>
      </w:pPr>
    </w:p>
    <w:p w14:paraId="32E03516" w14:textId="48F42DD7" w:rsidR="004E666C" w:rsidRPr="008956E7" w:rsidRDefault="004E666C" w:rsidP="008956E7">
      <w:pPr>
        <w:spacing w:before="100" w:beforeAutospacing="1" w:after="100" w:afterAutospacing="1"/>
        <w:ind w:left="0" w:firstLine="0"/>
        <w:jc w:val="center"/>
        <w:rPr>
          <w:rFonts w:ascii="Sakkal Majalla" w:eastAsia="Calibri" w:hAnsi="Sakkal Majalla" w:cs="Sakkal Majalla"/>
          <w:b/>
          <w:bCs/>
          <w:color w:val="171717" w:themeColor="background2" w:themeShade="1A"/>
          <w:kern w:val="2"/>
          <w:sz w:val="32"/>
          <w:szCs w:val="32"/>
          <w:rtl/>
          <w:lang w:bidi="ar-EG"/>
          <w14:ligatures w14:val="standardContextual"/>
        </w:rPr>
      </w:pPr>
      <w:bookmarkStart w:id="0" w:name="_Hlk172157160"/>
      <w:r w:rsidRPr="008956E7">
        <w:rPr>
          <w:rFonts w:ascii="Sakkal Majalla" w:eastAsia="Calibri" w:hAnsi="Sakkal Majalla" w:cs="Sakkal Majalla" w:hint="cs"/>
          <w:b/>
          <w:bCs/>
          <w:color w:val="171717" w:themeColor="background2" w:themeShade="1A"/>
          <w:kern w:val="2"/>
          <w:sz w:val="44"/>
          <w:szCs w:val="44"/>
          <w:rtl/>
          <w:lang w:bidi="ar-EG"/>
          <w14:ligatures w14:val="standardContextual"/>
        </w:rPr>
        <w:t>أثر</w:t>
      </w:r>
      <w:r w:rsidRPr="008956E7">
        <w:rPr>
          <w:rFonts w:ascii="Sakkal Majalla" w:eastAsia="Calibri" w:hAnsi="Sakkal Majalla" w:cs="Sakkal Majalla"/>
          <w:b/>
          <w:bCs/>
          <w:color w:val="171717" w:themeColor="background2" w:themeShade="1A"/>
          <w:kern w:val="2"/>
          <w:sz w:val="44"/>
          <w:szCs w:val="44"/>
          <w:rtl/>
          <w:lang w:bidi="ar-EG"/>
          <w14:ligatures w14:val="standardContextual"/>
        </w:rPr>
        <w:t xml:space="preserve"> إدارة </w:t>
      </w:r>
      <w:r w:rsidRPr="008956E7">
        <w:rPr>
          <w:rFonts w:ascii="Sakkal Majalla" w:eastAsia="Calibri" w:hAnsi="Sakkal Majalla" w:cs="Sakkal Majalla" w:hint="cs"/>
          <w:b/>
          <w:bCs/>
          <w:color w:val="171717" w:themeColor="background2" w:themeShade="1A"/>
          <w:kern w:val="2"/>
          <w:sz w:val="44"/>
          <w:szCs w:val="44"/>
          <w:rtl/>
          <w:lang w:bidi="ar-EG"/>
          <w14:ligatures w14:val="standardContextual"/>
        </w:rPr>
        <w:t>المعرفة</w:t>
      </w:r>
      <w:r w:rsidRPr="008956E7">
        <w:rPr>
          <w:rFonts w:ascii="Sakkal Majalla" w:eastAsia="Calibri" w:hAnsi="Sakkal Majalla" w:cs="Sakkal Majalla"/>
          <w:b/>
          <w:bCs/>
          <w:color w:val="171717" w:themeColor="background2" w:themeShade="1A"/>
          <w:kern w:val="2"/>
          <w:sz w:val="44"/>
          <w:szCs w:val="44"/>
          <w:rtl/>
          <w:lang w:bidi="ar-EG"/>
          <w14:ligatures w14:val="standardContextual"/>
        </w:rPr>
        <w:t xml:space="preserve"> على نجاح المشاريع التعليمية دراسة تطبيقية على جامعة الأميرة نورة بالمملكة العربية السعودية</w:t>
      </w:r>
    </w:p>
    <w:bookmarkEnd w:id="0"/>
    <w:p w14:paraId="577F6466" w14:textId="4BBE8F4F" w:rsidR="004E666C" w:rsidRPr="008956E7" w:rsidRDefault="004E666C" w:rsidP="008956E7">
      <w:pPr>
        <w:spacing w:before="100" w:beforeAutospacing="1" w:after="100" w:afterAutospacing="1"/>
        <w:ind w:left="0" w:firstLine="0"/>
        <w:jc w:val="center"/>
        <w:rPr>
          <w:rFonts w:ascii="Sakkal Majalla" w:eastAsia="Calibri" w:hAnsi="Sakkal Majalla" w:cs="Sakkal Majalla"/>
          <w:b/>
          <w:bCs/>
          <w:color w:val="171717" w:themeColor="background2" w:themeShade="1A"/>
          <w:kern w:val="2"/>
          <w:sz w:val="40"/>
          <w:szCs w:val="40"/>
          <w:rtl/>
          <w:lang w:bidi="ar-EG"/>
          <w14:ligatures w14:val="standardContextual"/>
        </w:rPr>
      </w:pPr>
      <w:r w:rsidRPr="008956E7">
        <w:rPr>
          <w:rFonts w:ascii="Sakkal Majalla" w:eastAsia="Calibri" w:hAnsi="Sakkal Majalla" w:cs="Sakkal Majalla"/>
          <w:b/>
          <w:bCs/>
          <w:color w:val="171717" w:themeColor="background2" w:themeShade="1A"/>
          <w:kern w:val="2"/>
          <w:sz w:val="40"/>
          <w:szCs w:val="40"/>
          <w:rtl/>
          <w:lang w:bidi="ar-EG"/>
          <w14:ligatures w14:val="standardContextual"/>
        </w:rPr>
        <w:t>إعداد الطالب/</w:t>
      </w:r>
    </w:p>
    <w:p w14:paraId="7D8C3E04" w14:textId="5A8F6FBD" w:rsidR="004E666C" w:rsidRPr="008956E7" w:rsidRDefault="004E666C" w:rsidP="008956E7">
      <w:pPr>
        <w:spacing w:before="100" w:beforeAutospacing="1" w:after="100" w:afterAutospacing="1"/>
        <w:ind w:left="0" w:firstLine="0"/>
        <w:jc w:val="center"/>
        <w:rPr>
          <w:rFonts w:ascii="Sakkal Majalla" w:eastAsia="Calibri" w:hAnsi="Sakkal Majalla" w:cs="Sakkal Majalla"/>
          <w:b/>
          <w:bCs/>
          <w:color w:val="171717" w:themeColor="background2" w:themeShade="1A"/>
          <w:kern w:val="2"/>
          <w:sz w:val="40"/>
          <w:szCs w:val="40"/>
          <w:rtl/>
          <w:lang w:bidi="ar-EG"/>
          <w14:ligatures w14:val="standardContextual"/>
        </w:rPr>
      </w:pPr>
      <w:r w:rsidRPr="008956E7">
        <w:rPr>
          <w:rFonts w:ascii="Sakkal Majalla" w:eastAsia="Calibri" w:hAnsi="Sakkal Majalla" w:cs="Sakkal Majalla"/>
          <w:b/>
          <w:bCs/>
          <w:color w:val="171717" w:themeColor="background2" w:themeShade="1A"/>
          <w:kern w:val="2"/>
          <w:sz w:val="40"/>
          <w:szCs w:val="40"/>
          <w:rtl/>
          <w:lang w:bidi="ar-EG"/>
          <w14:ligatures w14:val="standardContextual"/>
        </w:rPr>
        <w:t xml:space="preserve"> الاء فيصل العوفي</w:t>
      </w:r>
      <w:r w:rsidRPr="008956E7">
        <w:rPr>
          <w:rFonts w:ascii="Sakkal Majalla" w:eastAsia="Calibri" w:hAnsi="Sakkal Majalla" w:cs="Sakkal Majalla" w:hint="cs"/>
          <w:b/>
          <w:bCs/>
          <w:color w:val="171717" w:themeColor="background2" w:themeShade="1A"/>
          <w:kern w:val="2"/>
          <w:sz w:val="40"/>
          <w:szCs w:val="40"/>
          <w:rtl/>
          <w:lang w:bidi="ar-EG"/>
          <w14:ligatures w14:val="standardContextual"/>
        </w:rPr>
        <w:t xml:space="preserve">       </w:t>
      </w:r>
      <w:r w:rsidRPr="008956E7">
        <w:rPr>
          <w:rFonts w:ascii="Sakkal Majalla" w:eastAsia="Calibri" w:hAnsi="Sakkal Majalla" w:cs="Sakkal Majalla"/>
          <w:b/>
          <w:bCs/>
          <w:color w:val="171717" w:themeColor="background2" w:themeShade="1A"/>
          <w:kern w:val="2"/>
          <w:sz w:val="40"/>
          <w:szCs w:val="40"/>
          <w:rtl/>
          <w:lang w:bidi="ar-EG"/>
          <w14:ligatures w14:val="standardContextual"/>
        </w:rPr>
        <w:t>23221690</w:t>
      </w:r>
    </w:p>
    <w:p w14:paraId="08341146" w14:textId="77777777" w:rsidR="004E666C" w:rsidRPr="008956E7" w:rsidRDefault="004E666C" w:rsidP="008956E7">
      <w:pPr>
        <w:spacing w:before="100" w:beforeAutospacing="1" w:after="100" w:afterAutospacing="1"/>
        <w:ind w:left="0" w:firstLine="0"/>
        <w:jc w:val="center"/>
        <w:rPr>
          <w:rFonts w:ascii="Sakkal Majalla" w:eastAsia="Calibri" w:hAnsi="Sakkal Majalla" w:cs="Sakkal Majalla"/>
          <w:b/>
          <w:bCs/>
          <w:color w:val="171717" w:themeColor="background2" w:themeShade="1A"/>
          <w:kern w:val="2"/>
          <w:sz w:val="40"/>
          <w:szCs w:val="40"/>
          <w:rtl/>
          <w:lang w:bidi="ar-EG"/>
          <w14:ligatures w14:val="standardContextual"/>
        </w:rPr>
      </w:pPr>
      <w:r w:rsidRPr="008956E7">
        <w:rPr>
          <w:rFonts w:ascii="Sakkal Majalla" w:eastAsia="Calibri" w:hAnsi="Sakkal Majalla" w:cs="Sakkal Majalla"/>
          <w:b/>
          <w:bCs/>
          <w:color w:val="171717" w:themeColor="background2" w:themeShade="1A"/>
          <w:kern w:val="2"/>
          <w:sz w:val="40"/>
          <w:szCs w:val="40"/>
          <w:rtl/>
          <w:lang w:bidi="ar-EG"/>
          <w14:ligatures w14:val="standardContextual"/>
        </w:rPr>
        <w:t>إشراف/</w:t>
      </w:r>
    </w:p>
    <w:p w14:paraId="50875A9C" w14:textId="77777777" w:rsidR="004E666C" w:rsidRDefault="004E666C" w:rsidP="00F61314">
      <w:pPr>
        <w:spacing w:before="100" w:beforeAutospacing="1" w:after="100" w:afterAutospacing="1"/>
        <w:ind w:left="0" w:hanging="1"/>
        <w:jc w:val="center"/>
        <w:rPr>
          <w:rFonts w:ascii="Sakkal Majalla" w:eastAsia="Calibri" w:hAnsi="Sakkal Majalla" w:cs="Sakkal Majalla"/>
          <w:b/>
          <w:bCs/>
          <w:color w:val="171717" w:themeColor="background2" w:themeShade="1A"/>
          <w:sz w:val="40"/>
          <w:szCs w:val="40"/>
          <w:rtl/>
          <w:lang w:bidi="ar-EG"/>
        </w:rPr>
      </w:pPr>
      <w:r w:rsidRPr="008956E7">
        <w:rPr>
          <w:rFonts w:ascii="Sakkal Majalla" w:eastAsia="Calibri" w:hAnsi="Sakkal Majalla" w:cs="Sakkal Majalla" w:hint="eastAsia"/>
          <w:b/>
          <w:bCs/>
          <w:color w:val="171717" w:themeColor="background2" w:themeShade="1A"/>
          <w:sz w:val="40"/>
          <w:szCs w:val="40"/>
          <w:rtl/>
          <w:lang w:bidi="ar-EG"/>
        </w:rPr>
        <w:t>د</w:t>
      </w:r>
      <w:r w:rsidRPr="008956E7">
        <w:rPr>
          <w:rFonts w:ascii="Sakkal Majalla" w:eastAsia="Calibri" w:hAnsi="Sakkal Majalla" w:cs="Sakkal Majalla"/>
          <w:b/>
          <w:bCs/>
          <w:color w:val="171717" w:themeColor="background2" w:themeShade="1A"/>
          <w:sz w:val="40"/>
          <w:szCs w:val="40"/>
          <w:rtl/>
          <w:lang w:bidi="ar-EG"/>
        </w:rPr>
        <w:t>. الفيصل عبد الحم</w:t>
      </w:r>
      <w:r w:rsidRPr="008956E7">
        <w:rPr>
          <w:rFonts w:ascii="Sakkal Majalla" w:eastAsia="Calibri" w:hAnsi="Sakkal Majalla" w:cs="Sakkal Majalla" w:hint="cs"/>
          <w:b/>
          <w:bCs/>
          <w:color w:val="171717" w:themeColor="background2" w:themeShade="1A"/>
          <w:sz w:val="40"/>
          <w:szCs w:val="40"/>
          <w:rtl/>
          <w:lang w:bidi="ar-EG"/>
        </w:rPr>
        <w:t>ی</w:t>
      </w:r>
      <w:r w:rsidRPr="008956E7">
        <w:rPr>
          <w:rFonts w:ascii="Sakkal Majalla" w:eastAsia="Calibri" w:hAnsi="Sakkal Majalla" w:cs="Sakkal Majalla" w:hint="eastAsia"/>
          <w:b/>
          <w:bCs/>
          <w:color w:val="171717" w:themeColor="background2" w:themeShade="1A"/>
          <w:sz w:val="40"/>
          <w:szCs w:val="40"/>
          <w:rtl/>
          <w:lang w:bidi="ar-EG"/>
        </w:rPr>
        <w:t>د</w:t>
      </w:r>
      <w:r w:rsidRPr="008956E7">
        <w:rPr>
          <w:rFonts w:ascii="Sakkal Majalla" w:eastAsia="Calibri" w:hAnsi="Sakkal Majalla" w:cs="Sakkal Majalla"/>
          <w:b/>
          <w:bCs/>
          <w:color w:val="171717" w:themeColor="background2" w:themeShade="1A"/>
          <w:sz w:val="40"/>
          <w:szCs w:val="40"/>
          <w:rtl/>
          <w:lang w:bidi="ar-EG"/>
        </w:rPr>
        <w:t xml:space="preserve"> محمد حسن</w:t>
      </w:r>
    </w:p>
    <w:p w14:paraId="59A4048C" w14:textId="2B2393F4" w:rsidR="00F61314" w:rsidRPr="008956E7" w:rsidRDefault="00F61314" w:rsidP="00F61314">
      <w:pPr>
        <w:spacing w:before="100" w:beforeAutospacing="1" w:after="100" w:afterAutospacing="1"/>
        <w:ind w:left="0" w:hanging="1"/>
        <w:jc w:val="center"/>
        <w:rPr>
          <w:rFonts w:ascii="Sakkal Majalla" w:eastAsia="Calibri" w:hAnsi="Sakkal Majalla" w:cs="Sakkal Majalla"/>
          <w:b/>
          <w:bCs/>
          <w:color w:val="171717" w:themeColor="background2" w:themeShade="1A"/>
          <w:sz w:val="40"/>
          <w:szCs w:val="40"/>
          <w:rtl/>
          <w:lang w:bidi="ar-EG"/>
        </w:rPr>
      </w:pPr>
      <w:r>
        <w:rPr>
          <w:rFonts w:ascii="Sakkal Majalla" w:eastAsia="Calibri" w:hAnsi="Sakkal Majalla" w:cs="Sakkal Majalla" w:hint="cs"/>
          <w:b/>
          <w:bCs/>
          <w:color w:val="171717" w:themeColor="background2" w:themeShade="1A"/>
          <w:sz w:val="40"/>
          <w:szCs w:val="40"/>
          <w:rtl/>
          <w:lang w:bidi="ar-EG"/>
        </w:rPr>
        <w:t>د. فايز جراد</w:t>
      </w:r>
    </w:p>
    <w:p w14:paraId="73ABE4A4" w14:textId="163E4B91" w:rsidR="004E666C" w:rsidRPr="008956E7" w:rsidRDefault="004E666C" w:rsidP="008956E7">
      <w:pPr>
        <w:spacing w:before="100" w:beforeAutospacing="1" w:after="100" w:afterAutospacing="1"/>
        <w:ind w:left="0" w:firstLine="0"/>
        <w:jc w:val="center"/>
        <w:rPr>
          <w:rFonts w:ascii="Sakkal Majalla" w:eastAsia="Calibri" w:hAnsi="Sakkal Majalla" w:cs="Sakkal Majalla"/>
          <w:b/>
          <w:bCs/>
          <w:color w:val="171717" w:themeColor="background2" w:themeShade="1A"/>
          <w:kern w:val="2"/>
          <w:sz w:val="40"/>
          <w:szCs w:val="40"/>
          <w:rtl/>
          <w:lang w:bidi="ar-EG"/>
          <w14:ligatures w14:val="standardContextual"/>
        </w:rPr>
      </w:pPr>
      <w:r w:rsidRPr="008956E7">
        <w:rPr>
          <w:rFonts w:ascii="Sakkal Majalla" w:eastAsia="Calibri" w:hAnsi="Sakkal Majalla" w:cs="Sakkal Majalla"/>
          <w:b/>
          <w:bCs/>
          <w:color w:val="171717" w:themeColor="background2" w:themeShade="1A"/>
          <w:kern w:val="2"/>
          <w:sz w:val="40"/>
          <w:szCs w:val="40"/>
          <w:rtl/>
          <w:lang w:bidi="ar-EG"/>
          <w14:ligatures w14:val="standardContextual"/>
        </w:rPr>
        <w:t>العام الدراسي:</w:t>
      </w:r>
      <w:r w:rsidR="008956E7" w:rsidRPr="008956E7">
        <w:rPr>
          <w:rFonts w:ascii="Sakkal Majalla" w:eastAsia="Calibri" w:hAnsi="Sakkal Majalla" w:cs="Sakkal Majalla" w:hint="cs"/>
          <w:b/>
          <w:bCs/>
          <w:color w:val="171717" w:themeColor="background2" w:themeShade="1A"/>
          <w:kern w:val="2"/>
          <w:sz w:val="40"/>
          <w:szCs w:val="40"/>
          <w:rtl/>
          <w:lang w:bidi="ar-EG"/>
          <w14:ligatures w14:val="standardContextual"/>
        </w:rPr>
        <w:t xml:space="preserve"> 2024</w:t>
      </w:r>
    </w:p>
    <w:p w14:paraId="1F9C7FA0" w14:textId="77777777" w:rsidR="00117CC4" w:rsidRPr="008956E7" w:rsidRDefault="00117CC4" w:rsidP="008956E7">
      <w:pPr>
        <w:ind w:left="48" w:firstLine="0"/>
        <w:rPr>
          <w:color w:val="171717" w:themeColor="background2" w:themeShade="1A"/>
          <w:rtl/>
          <w:lang w:bidi="ar-EG"/>
        </w:rPr>
      </w:pPr>
    </w:p>
    <w:p w14:paraId="02E921A1" w14:textId="56286E1C" w:rsidR="0039376C" w:rsidRPr="008956E7" w:rsidRDefault="0039376C" w:rsidP="008956E7">
      <w:pPr>
        <w:spacing w:before="100" w:beforeAutospacing="1" w:after="100" w:afterAutospacing="1"/>
        <w:ind w:left="0" w:firstLine="0"/>
        <w:jc w:val="center"/>
        <w:outlineLvl w:val="0"/>
        <w:rPr>
          <w:rFonts w:ascii="Sakkal Majalla" w:hAnsi="Sakkal Majalla" w:cs="Sakkal Majalla"/>
          <w:b/>
          <w:bCs/>
          <w:color w:val="171717" w:themeColor="background2" w:themeShade="1A"/>
          <w:sz w:val="40"/>
          <w:szCs w:val="40"/>
          <w:rtl/>
        </w:rPr>
      </w:pPr>
      <w:bookmarkStart w:id="1" w:name="_Toc142605726"/>
      <w:bookmarkStart w:id="2" w:name="_Toc172158966"/>
      <w:r w:rsidRPr="008956E7">
        <w:rPr>
          <w:rFonts w:ascii="Sakkal Majalla" w:hAnsi="Sakkal Majalla" w:cs="Sakkal Majalla" w:hint="cs"/>
          <w:b/>
          <w:bCs/>
          <w:color w:val="171717" w:themeColor="background2" w:themeShade="1A"/>
          <w:sz w:val="40"/>
          <w:szCs w:val="40"/>
          <w:rtl/>
        </w:rPr>
        <w:lastRenderedPageBreak/>
        <w:t>الفصل الأول: الإطار العام للدراسة</w:t>
      </w:r>
      <w:bookmarkEnd w:id="1"/>
      <w:bookmarkEnd w:id="2"/>
      <w:r w:rsidRPr="008956E7">
        <w:rPr>
          <w:rFonts w:ascii="Sakkal Majalla" w:hAnsi="Sakkal Majalla" w:cs="Sakkal Majalla" w:hint="cs"/>
          <w:b/>
          <w:bCs/>
          <w:color w:val="171717" w:themeColor="background2" w:themeShade="1A"/>
          <w:sz w:val="40"/>
          <w:szCs w:val="40"/>
          <w:rtl/>
        </w:rPr>
        <w:t xml:space="preserve"> </w:t>
      </w:r>
    </w:p>
    <w:p w14:paraId="497A5DE6" w14:textId="16E23F14" w:rsidR="008956E7" w:rsidRPr="008956E7" w:rsidRDefault="008956E7" w:rsidP="008956E7">
      <w:pPr>
        <w:spacing w:before="100" w:beforeAutospacing="1" w:after="100" w:afterAutospacing="1"/>
        <w:ind w:left="0" w:firstLine="0"/>
        <w:outlineLvl w:val="1"/>
        <w:rPr>
          <w:rFonts w:ascii="Sakkal Majalla" w:eastAsia="Calibri" w:hAnsi="Sakkal Majalla" w:cs="Sakkal Majalla"/>
          <w:b/>
          <w:bCs/>
          <w:color w:val="171717" w:themeColor="background2" w:themeShade="1A"/>
          <w:kern w:val="2"/>
          <w:sz w:val="36"/>
          <w:szCs w:val="36"/>
          <w:rtl/>
          <w14:ligatures w14:val="standardContextual"/>
        </w:rPr>
      </w:pPr>
      <w:bookmarkStart w:id="3" w:name="_Toc172158967"/>
      <w:bookmarkStart w:id="4" w:name="_Toc169790488"/>
      <w:bookmarkStart w:id="5" w:name="_Toc169790580"/>
      <w:bookmarkStart w:id="6" w:name="_Toc142605738"/>
      <w:r w:rsidRPr="008956E7">
        <w:rPr>
          <w:rFonts w:ascii="Sakkal Majalla" w:eastAsia="Calibri" w:hAnsi="Sakkal Majalla" w:cs="Sakkal Majalla" w:hint="cs"/>
          <w:b/>
          <w:bCs/>
          <w:color w:val="171717" w:themeColor="background2" w:themeShade="1A"/>
          <w:kern w:val="2"/>
          <w:sz w:val="36"/>
          <w:szCs w:val="36"/>
          <w:rtl/>
          <w14:ligatures w14:val="standardContextual"/>
        </w:rPr>
        <w:t>1.1 المقدمة</w:t>
      </w:r>
      <w:bookmarkEnd w:id="3"/>
      <w:r w:rsidRPr="008956E7">
        <w:rPr>
          <w:rFonts w:ascii="Sakkal Majalla" w:eastAsia="Calibri" w:hAnsi="Sakkal Majalla" w:cs="Sakkal Majalla" w:hint="cs"/>
          <w:b/>
          <w:bCs/>
          <w:color w:val="171717" w:themeColor="background2" w:themeShade="1A"/>
          <w:kern w:val="2"/>
          <w:sz w:val="36"/>
          <w:szCs w:val="36"/>
          <w:rtl/>
          <w14:ligatures w14:val="standardContextual"/>
        </w:rPr>
        <w:t xml:space="preserve"> </w:t>
      </w:r>
    </w:p>
    <w:p w14:paraId="56A24FC0" w14:textId="77777777" w:rsidR="001F4214" w:rsidRPr="008956E7" w:rsidRDefault="001F4214" w:rsidP="008956E7">
      <w:pPr>
        <w:spacing w:before="100" w:beforeAutospacing="1" w:after="100" w:afterAutospacing="1"/>
        <w:ind w:left="0"/>
        <w:rPr>
          <w:rFonts w:ascii="Sakkal Majalla" w:eastAsia="Calibri" w:hAnsi="Sakkal Majalla" w:cs="Sakkal Majalla"/>
          <w:color w:val="171717" w:themeColor="background2" w:themeShade="1A"/>
          <w:kern w:val="2"/>
          <w:sz w:val="28"/>
          <w:szCs w:val="28"/>
          <w:rtl/>
          <w14:ligatures w14:val="standardContextual"/>
        </w:rPr>
      </w:pPr>
      <w:r w:rsidRPr="008956E7">
        <w:rPr>
          <w:rFonts w:ascii="Sakkal Majalla" w:eastAsia="Calibri" w:hAnsi="Sakkal Majalla" w:cs="Sakkal Majalla" w:hint="cs"/>
          <w:color w:val="171717" w:themeColor="background2" w:themeShade="1A"/>
          <w:kern w:val="2"/>
          <w:sz w:val="28"/>
          <w:szCs w:val="28"/>
          <w:rtl/>
          <w14:ligatures w14:val="standardContextual"/>
        </w:rPr>
        <w:t>تأثرت المشاريع بشكل كبير بالتغيرات التي شهدها العالم، وبالتالي أصبح من الضروري على المؤسسات العامة والخاصة أن تقوم بتكييف إدارة المشاريع وتطويرها لتلبية المتطلبات الجديدة وضمان نجاحها، وبالتالي سعت مختلف الإدارات إلى محاولة تحسين جودة المشاريع وضمان نجاحها، فأكدت دراسة عنبر (2016) أهمية تحقيق جودة المشاريع، حيث تسهم بشكل حاسم في تقليل تكاليف الإنتاج وضمان رضا المستهلك عن الخدمات المقدمة. بالإضافة إلى ذلك، تساعد على بناء الثقة في الجهة المسؤولة عن المشروع وتعزز مستواها التنافسي.. ولقد أشار الباحثان دهليز وعنبر (2016) إلى أهمية وجود معايير وأدوات مناسبة لضمان نجاح المشاريع واستمراريتها. هذه المعايير والأدوات توفر المساعدة المطلوبة لمدراء المشاريع في تخطيطها وتنظيمها وإدارتها. وتُعتبر المجالات المعرفية الصادرة من المعهد الأمريكي لإدارة المشاريع (</w:t>
      </w:r>
      <w:r w:rsidRPr="008956E7">
        <w:rPr>
          <w:rFonts w:ascii="Sakkal Majalla" w:eastAsia="Calibri" w:hAnsi="Sakkal Majalla" w:cs="Sakkal Majalla" w:hint="cs"/>
          <w:color w:val="171717" w:themeColor="background2" w:themeShade="1A"/>
          <w:kern w:val="2"/>
          <w:sz w:val="28"/>
          <w:szCs w:val="28"/>
          <w14:ligatures w14:val="standardContextual"/>
        </w:rPr>
        <w:t>PMAI</w:t>
      </w:r>
      <w:r w:rsidRPr="008956E7">
        <w:rPr>
          <w:rFonts w:ascii="Sakkal Majalla" w:eastAsia="Calibri" w:hAnsi="Sakkal Majalla" w:cs="Sakkal Majalla" w:hint="cs"/>
          <w:color w:val="171717" w:themeColor="background2" w:themeShade="1A"/>
          <w:kern w:val="2"/>
          <w:sz w:val="28"/>
          <w:szCs w:val="28"/>
          <w:rtl/>
          <w14:ligatures w14:val="standardContextual"/>
        </w:rPr>
        <w:t xml:space="preserve">) من بين أبرز هذه المعايير، وأكد العامري (2016) أهمية المجالات المعرفية في إدارة المشاريع في تخطيط وتنظيم المشروع ومتابعته بالطريقة المناسبة. بل وأصبحت هذه المجالات المعرفية من أهم المواضيع التي تؤثر في تحقيق الجودة للمشاريع. وقد أشارت العديد من الأدبيات إلى دور تلك المجالات في تحقيق نجاح المشاريع وتحسين أدائها. </w:t>
      </w:r>
      <w:r w:rsidRPr="008956E7">
        <w:rPr>
          <w:rFonts w:ascii="Sakkal Majalla" w:eastAsia="Calibri" w:hAnsi="Sakkal Majalla" w:cs="Sakkal Majalla" w:hint="cs"/>
          <w:color w:val="171717" w:themeColor="background2" w:themeShade="1A"/>
          <w:kern w:val="2"/>
          <w:sz w:val="28"/>
          <w:szCs w:val="28"/>
          <w14:ligatures w14:val="standardContextual"/>
        </w:rPr>
        <w:t>Al-Nady et al, 2016</w:t>
      </w:r>
      <w:r w:rsidRPr="008956E7">
        <w:rPr>
          <w:rFonts w:ascii="Sakkal Majalla" w:eastAsia="Calibri" w:hAnsi="Sakkal Majalla" w:cs="Sakkal Majalla" w:hint="cs"/>
          <w:color w:val="171717" w:themeColor="background2" w:themeShade="1A"/>
          <w:kern w:val="2"/>
          <w:sz w:val="28"/>
          <w:szCs w:val="28"/>
          <w:rtl/>
          <w14:ligatures w14:val="standardContextual"/>
        </w:rPr>
        <w:t>) )</w:t>
      </w:r>
    </w:p>
    <w:p w14:paraId="2BDA4FF8" w14:textId="77777777" w:rsidR="001F4214" w:rsidRPr="008956E7" w:rsidRDefault="001F4214" w:rsidP="008956E7">
      <w:pPr>
        <w:spacing w:before="100" w:beforeAutospacing="1" w:after="100" w:afterAutospacing="1"/>
        <w:ind w:left="0"/>
        <w:rPr>
          <w:rFonts w:ascii="Sakkal Majalla" w:eastAsia="Calibri" w:hAnsi="Sakkal Majalla" w:cs="Sakkal Majalla"/>
          <w:color w:val="171717" w:themeColor="background2" w:themeShade="1A"/>
          <w:kern w:val="2"/>
          <w:sz w:val="28"/>
          <w:szCs w:val="28"/>
          <w:rtl/>
          <w14:ligatures w14:val="standardContextual"/>
        </w:rPr>
      </w:pPr>
      <w:r w:rsidRPr="008956E7">
        <w:rPr>
          <w:rFonts w:ascii="Sakkal Majalla" w:eastAsia="Calibri" w:hAnsi="Sakkal Majalla" w:cs="Sakkal Majalla" w:hint="cs"/>
          <w:color w:val="171717" w:themeColor="background2" w:themeShade="1A"/>
          <w:kern w:val="2"/>
          <w:sz w:val="28"/>
          <w:szCs w:val="28"/>
          <w:rtl/>
          <w14:ligatures w14:val="standardContextual"/>
        </w:rPr>
        <w:t>إدارة المشاريع تتطلب النهوض بالعديد من المجالات المعرفية المختلفة، بما في ذلك إدارة الجودة، وإدارة الوقت، وإدارة التكاليف، وإدارة العمليات، والعديد من المجالات الأخرى. تعمل هذه المجالات المعرفية معًا على توفير الأسس والإطار الذي يمكن للمدراء المشروعات من خلاله تحقيق أهدافهم بنجاح.</w:t>
      </w:r>
    </w:p>
    <w:p w14:paraId="713AA10D" w14:textId="77777777" w:rsidR="001F4214" w:rsidRPr="008956E7" w:rsidRDefault="001F4214" w:rsidP="008956E7">
      <w:pPr>
        <w:spacing w:before="100" w:beforeAutospacing="1" w:after="100" w:afterAutospacing="1"/>
        <w:ind w:left="0"/>
        <w:rPr>
          <w:rFonts w:ascii="Sakkal Majalla" w:eastAsia="Calibri" w:hAnsi="Sakkal Majalla" w:cs="Sakkal Majalla"/>
          <w:color w:val="171717" w:themeColor="background2" w:themeShade="1A"/>
          <w:kern w:val="2"/>
          <w:sz w:val="28"/>
          <w:szCs w:val="28"/>
          <w:rtl/>
          <w14:ligatures w14:val="standardContextual"/>
        </w:rPr>
      </w:pPr>
      <w:r w:rsidRPr="008956E7">
        <w:rPr>
          <w:rFonts w:ascii="Sakkal Majalla" w:eastAsia="Calibri" w:hAnsi="Sakkal Majalla" w:cs="Sakkal Majalla" w:hint="cs"/>
          <w:color w:val="171717" w:themeColor="background2" w:themeShade="1A"/>
          <w:kern w:val="2"/>
          <w:sz w:val="28"/>
          <w:szCs w:val="28"/>
          <w:rtl/>
          <w14:ligatures w14:val="standardContextual"/>
        </w:rPr>
        <w:t>بواسطة توفير الأدوات والمفاهيم اللازمة، يمكن للمجالات المعرفية في إدارة المشاريع أن تساهم في توجيه المدراء وفرق المشروع لتحقيق الجودة وتنفيذ المشاريع بكفاءة. وباعتبارها موضوعات رئيسية في الأبحاث والدراسات، فإن هذه المجالات المعرفية تعزز فهمنا لعملية إدارة المشاريع وتساعد في تحسين أداء المشاريع وتحقيق النجاح المستدام.</w:t>
      </w:r>
    </w:p>
    <w:p w14:paraId="71416642" w14:textId="77777777" w:rsidR="001F4214" w:rsidRPr="008956E7" w:rsidRDefault="001F4214" w:rsidP="008956E7">
      <w:pPr>
        <w:spacing w:before="100" w:beforeAutospacing="1" w:after="100" w:afterAutospacing="1"/>
        <w:ind w:left="0"/>
        <w:rPr>
          <w:rFonts w:ascii="Sakkal Majalla" w:eastAsia="Calibri" w:hAnsi="Sakkal Majalla" w:cs="Sakkal Majalla"/>
          <w:color w:val="171717" w:themeColor="background2" w:themeShade="1A"/>
          <w:kern w:val="2"/>
          <w:sz w:val="28"/>
          <w:szCs w:val="28"/>
          <w:rtl/>
          <w14:ligatures w14:val="standardContextual"/>
        </w:rPr>
      </w:pPr>
      <w:r w:rsidRPr="008956E7">
        <w:rPr>
          <w:rFonts w:ascii="Sakkal Majalla" w:eastAsia="Calibri" w:hAnsi="Sakkal Majalla" w:cs="Sakkal Majalla" w:hint="cs"/>
          <w:color w:val="171717" w:themeColor="background2" w:themeShade="1A"/>
          <w:kern w:val="2"/>
          <w:sz w:val="28"/>
          <w:szCs w:val="28"/>
          <w:rtl/>
          <w14:ligatures w14:val="standardContextual"/>
        </w:rPr>
        <w:lastRenderedPageBreak/>
        <w:t xml:space="preserve">إن إدارة المشروع تشير في الأساس إلى تطبيق المعرفة المناسبة في كامل تفاصيل ومراحل دورة حياة المشروع باعتبار أن الهدف الأساسي من وجود عمليات ومهارات وأدوات ونظم وتقنيات إدارة المعرفة هي المساهمة بشكل أو بآخر في التأثير بفاعلية على نجاح المشروع. والمؤسسات على اختلاف أشكالها تسعى إلى تحسين الأداء التنظيمي، وخلق منافسة بينها وتحقيق المزيد من المبيعات، وزيادة حصتها في السوق، وتحسين الإنتاجية والجودة وخلق المنتجات المبتكرة ( </w:t>
      </w:r>
      <w:r w:rsidRPr="008956E7">
        <w:rPr>
          <w:rFonts w:ascii="Sakkal Majalla" w:eastAsia="Calibri" w:hAnsi="Sakkal Majalla" w:cs="Sakkal Majalla" w:hint="cs"/>
          <w:color w:val="171717" w:themeColor="background2" w:themeShade="1A"/>
          <w:kern w:val="2"/>
          <w:sz w:val="28"/>
          <w:szCs w:val="28"/>
          <w14:ligatures w14:val="standardContextual"/>
        </w:rPr>
        <w:t>Al-Shafai, 2017</w:t>
      </w:r>
      <w:r w:rsidRPr="008956E7">
        <w:rPr>
          <w:rFonts w:ascii="Sakkal Majalla" w:eastAsia="Calibri" w:hAnsi="Sakkal Majalla" w:cs="Sakkal Majalla" w:hint="cs"/>
          <w:color w:val="171717" w:themeColor="background2" w:themeShade="1A"/>
          <w:kern w:val="2"/>
          <w:sz w:val="28"/>
          <w:szCs w:val="28"/>
          <w:rtl/>
          <w14:ligatures w14:val="standardContextual"/>
        </w:rPr>
        <w:t xml:space="preserve">) </w:t>
      </w:r>
    </w:p>
    <w:p w14:paraId="74FCD999" w14:textId="77777777" w:rsidR="001F4214" w:rsidRPr="008956E7" w:rsidRDefault="001F4214" w:rsidP="008956E7">
      <w:pPr>
        <w:spacing w:before="100" w:beforeAutospacing="1" w:after="100" w:afterAutospacing="1"/>
        <w:ind w:left="0"/>
        <w:rPr>
          <w:rFonts w:ascii="Sakkal Majalla" w:eastAsia="Calibri" w:hAnsi="Sakkal Majalla" w:cs="Sakkal Majalla"/>
          <w:color w:val="171717" w:themeColor="background2" w:themeShade="1A"/>
          <w:kern w:val="2"/>
          <w:sz w:val="28"/>
          <w:szCs w:val="28"/>
          <w:rtl/>
          <w14:ligatures w14:val="standardContextual"/>
        </w:rPr>
      </w:pPr>
      <w:r w:rsidRPr="008956E7">
        <w:rPr>
          <w:rFonts w:ascii="Sakkal Majalla" w:eastAsia="Calibri" w:hAnsi="Sakkal Majalla" w:cs="Sakkal Majalla" w:hint="cs"/>
          <w:color w:val="171717" w:themeColor="background2" w:themeShade="1A"/>
          <w:kern w:val="2"/>
          <w:sz w:val="28"/>
          <w:szCs w:val="28"/>
          <w:rtl/>
          <w14:ligatures w14:val="standardContextual"/>
        </w:rPr>
        <w:t xml:space="preserve">ونتيجة لإدراك المجتمعات لأهمية إدارة المعرفة ودورها الأساسي في تحويل المجتمعات نحو الاقتصاد المعرفي الذي يمركِّز بشكل أساسي على الاستثمار في الموارد البشرية والفكرية؛ ازداد اهتمام المنظمات على اختلاف أنواعها وأشكالها بالمعرفة والمعلومات لاعتبارها الوسيلة المناسبة للتكيف مع تحديات العصر ومتطلباته المتزايدة، </w:t>
      </w:r>
    </w:p>
    <w:p w14:paraId="2334CAE1" w14:textId="77777777" w:rsidR="001F4214" w:rsidRPr="008956E7" w:rsidRDefault="001F4214" w:rsidP="008956E7">
      <w:pPr>
        <w:spacing w:before="100" w:beforeAutospacing="1" w:after="100" w:afterAutospacing="1"/>
        <w:ind w:left="0"/>
        <w:rPr>
          <w:rFonts w:ascii="Calibri" w:eastAsia="Calibri" w:hAnsi="Calibri" w:cs="Arial"/>
          <w:b/>
          <w:bCs/>
          <w:color w:val="171717" w:themeColor="background2" w:themeShade="1A"/>
          <w:kern w:val="2"/>
          <w:rtl/>
          <w14:ligatures w14:val="standardContextual"/>
        </w:rPr>
      </w:pPr>
      <w:r w:rsidRPr="008956E7">
        <w:rPr>
          <w:rFonts w:ascii="Sakkal Majalla" w:eastAsia="Calibri" w:hAnsi="Sakkal Majalla" w:cs="Sakkal Majalla" w:hint="cs"/>
          <w:color w:val="171717" w:themeColor="background2" w:themeShade="1A"/>
          <w:kern w:val="2"/>
          <w:sz w:val="28"/>
          <w:szCs w:val="28"/>
          <w:rtl/>
          <w14:ligatures w14:val="standardContextual"/>
        </w:rPr>
        <w:t>فقد أ َّكد حمود ( 2016)  على أ َّن المعرفة تعتبر المصدر الأساسي لتحقيق الثروة والتميَّز والإبداع خاصة بعدما شهده العالم من تطور تكنولوجي متسارع وواسع، وأضاف دهليز وعنبر ( 2017) بأ َّن إدارة المعرفة متمثل مصدراً رئيسياً لتمكين المنظمات من تخفيض التكاليف ورفع مستوى الإنتاجية من خلال توليد الإيرادات الجديدة. ومن هنا يتضح لنا ضرورة فهم دور إدارة المعرفة ولماذا اعتبرت حاضرة بقوة في المنظمات وريادة أعمال المشاريع من أجل دعم أهدافها وتكوين ثقافة المنظمة وخلق القيمة المضافة وتعزيز الميزة التنافسية .</w:t>
      </w:r>
    </w:p>
    <w:p w14:paraId="65DCEB58" w14:textId="14C4427E" w:rsidR="008956E7" w:rsidRDefault="008956E7" w:rsidP="008956E7">
      <w:pPr>
        <w:spacing w:before="100" w:beforeAutospacing="1" w:after="100" w:afterAutospacing="1"/>
        <w:ind w:left="0" w:firstLine="0"/>
        <w:outlineLvl w:val="1"/>
        <w:rPr>
          <w:rFonts w:ascii="Sakkal Majalla" w:eastAsia="Times New Roman" w:hAnsi="Sakkal Majalla" w:cs="Sakkal Majalla"/>
          <w:b/>
          <w:bCs/>
          <w:color w:val="171717" w:themeColor="background2" w:themeShade="1A"/>
          <w:kern w:val="2"/>
          <w:sz w:val="40"/>
          <w:szCs w:val="36"/>
          <w:rtl/>
          <w14:ligatures w14:val="standardContextual"/>
        </w:rPr>
      </w:pPr>
      <w:bookmarkStart w:id="7" w:name="_Toc172158968"/>
      <w:bookmarkStart w:id="8" w:name="_Toc169790489"/>
      <w:bookmarkStart w:id="9" w:name="_Toc169790581"/>
      <w:bookmarkEnd w:id="4"/>
      <w:bookmarkEnd w:id="5"/>
      <w:r>
        <w:rPr>
          <w:rFonts w:ascii="Sakkal Majalla" w:eastAsia="Times New Roman" w:hAnsi="Sakkal Majalla" w:cs="Sakkal Majalla" w:hint="cs"/>
          <w:b/>
          <w:bCs/>
          <w:color w:val="171717" w:themeColor="background2" w:themeShade="1A"/>
          <w:kern w:val="2"/>
          <w:sz w:val="40"/>
          <w:szCs w:val="36"/>
          <w:rtl/>
          <w14:ligatures w14:val="standardContextual"/>
        </w:rPr>
        <w:t>2.1 مشكلة الدراسة</w:t>
      </w:r>
      <w:bookmarkEnd w:id="7"/>
    </w:p>
    <w:p w14:paraId="34BE6DC1" w14:textId="77777777" w:rsidR="001F4214" w:rsidRPr="008956E7" w:rsidRDefault="001F4214" w:rsidP="008956E7">
      <w:pPr>
        <w:spacing w:before="100" w:beforeAutospacing="1" w:after="100" w:afterAutospacing="1"/>
        <w:ind w:left="0"/>
        <w:rPr>
          <w:rFonts w:ascii="Sakkal Majalla" w:eastAsia="Calibri" w:hAnsi="Sakkal Majalla" w:cs="Sakkal Majalla"/>
          <w:color w:val="171717" w:themeColor="background2" w:themeShade="1A"/>
          <w:kern w:val="2"/>
          <w:sz w:val="28"/>
          <w:szCs w:val="28"/>
          <w:rtl/>
          <w14:ligatures w14:val="standardContextual"/>
        </w:rPr>
      </w:pPr>
      <w:r w:rsidRPr="008956E7">
        <w:rPr>
          <w:rFonts w:ascii="Sakkal Majalla" w:eastAsia="Calibri" w:hAnsi="Sakkal Majalla" w:cs="Sakkal Majalla"/>
          <w:color w:val="171717" w:themeColor="background2" w:themeShade="1A"/>
          <w:kern w:val="2"/>
          <w:sz w:val="28"/>
          <w:szCs w:val="28"/>
          <w:rtl/>
          <w14:ligatures w14:val="standardContextual"/>
        </w:rPr>
        <w:t xml:space="preserve">تعتبر </w:t>
      </w:r>
      <w:r w:rsidRPr="008956E7">
        <w:rPr>
          <w:rFonts w:ascii="Sakkal Majalla" w:eastAsia="Calibri" w:hAnsi="Sakkal Majalla" w:cs="Sakkal Majalla" w:hint="cs"/>
          <w:color w:val="171717" w:themeColor="background2" w:themeShade="1A"/>
          <w:kern w:val="2"/>
          <w:sz w:val="28"/>
          <w:szCs w:val="28"/>
          <w:rtl/>
          <w14:ligatures w14:val="standardContextual"/>
        </w:rPr>
        <w:t xml:space="preserve">الجامعات الحكومية </w:t>
      </w:r>
      <w:r w:rsidRPr="008956E7">
        <w:rPr>
          <w:rFonts w:ascii="Sakkal Majalla" w:eastAsia="Calibri" w:hAnsi="Sakkal Majalla" w:cs="Sakkal Majalla"/>
          <w:color w:val="171717" w:themeColor="background2" w:themeShade="1A"/>
          <w:kern w:val="2"/>
          <w:sz w:val="28"/>
          <w:szCs w:val="28"/>
          <w:rtl/>
          <w14:ligatures w14:val="standardContextual"/>
        </w:rPr>
        <w:t xml:space="preserve"> في المملكة العربية السعودية من المؤسسات الحكومية الحيوية التي تلعب دوراً أساسياً في تطوير التعليم العالي والبحث العلمي في المملكة</w:t>
      </w:r>
      <w:r w:rsidRPr="008956E7">
        <w:rPr>
          <w:rFonts w:ascii="Sakkal Majalla" w:eastAsia="Calibri" w:hAnsi="Sakkal Majalla" w:cs="Sakkal Majalla" w:hint="cs"/>
          <w:color w:val="171717" w:themeColor="background2" w:themeShade="1A"/>
          <w:kern w:val="2"/>
          <w:sz w:val="28"/>
          <w:szCs w:val="28"/>
          <w:rtl/>
          <w14:ligatures w14:val="standardContextual"/>
        </w:rPr>
        <w:t>، و</w:t>
      </w:r>
      <w:r w:rsidRPr="008956E7">
        <w:rPr>
          <w:rFonts w:ascii="Sakkal Majalla" w:eastAsia="Calibri" w:hAnsi="Sakkal Majalla" w:cs="Sakkal Majalla"/>
          <w:color w:val="171717" w:themeColor="background2" w:themeShade="1A"/>
          <w:kern w:val="2"/>
          <w:sz w:val="28"/>
          <w:szCs w:val="28"/>
          <w:rtl/>
          <w14:ligatures w14:val="standardContextual"/>
        </w:rPr>
        <w:t xml:space="preserve"> تسعى ال</w:t>
      </w:r>
      <w:r w:rsidRPr="008956E7">
        <w:rPr>
          <w:rFonts w:ascii="Sakkal Majalla" w:eastAsia="Calibri" w:hAnsi="Sakkal Majalla" w:cs="Sakkal Majalla" w:hint="cs"/>
          <w:color w:val="171717" w:themeColor="background2" w:themeShade="1A"/>
          <w:kern w:val="2"/>
          <w:sz w:val="28"/>
          <w:szCs w:val="28"/>
          <w:rtl/>
          <w14:ligatures w14:val="standardContextual"/>
        </w:rPr>
        <w:t>جامعات</w:t>
      </w:r>
      <w:r w:rsidRPr="008956E7">
        <w:rPr>
          <w:rFonts w:ascii="Sakkal Majalla" w:eastAsia="Calibri" w:hAnsi="Sakkal Majalla" w:cs="Sakkal Majalla"/>
          <w:color w:val="171717" w:themeColor="background2" w:themeShade="1A"/>
          <w:kern w:val="2"/>
          <w:sz w:val="28"/>
          <w:szCs w:val="28"/>
          <w:rtl/>
          <w14:ligatures w14:val="standardContextual"/>
        </w:rPr>
        <w:t xml:space="preserve"> إلى تحقيق رؤية المملكة 2030 من خلال تحسين جودة التعليم العالي، تعزيز البحث العلمي، وتطوير بيئة تعليمية متكاملة تساهم في تخريج كوادر وطنية مؤهلة تساهم في بناء المجتمع وتحقيق التنمية المستدامة</w:t>
      </w:r>
      <w:r w:rsidRPr="008956E7">
        <w:rPr>
          <w:rFonts w:ascii="Sakkal Majalla" w:eastAsia="Calibri" w:hAnsi="Sakkal Majalla" w:cs="Sakkal Majalla"/>
          <w:color w:val="171717" w:themeColor="background2" w:themeShade="1A"/>
          <w:kern w:val="2"/>
          <w:sz w:val="28"/>
          <w:szCs w:val="28"/>
          <w14:ligatures w14:val="standardContextual"/>
        </w:rPr>
        <w:t>.</w:t>
      </w:r>
    </w:p>
    <w:p w14:paraId="08855152" w14:textId="77777777" w:rsidR="001F4214" w:rsidRPr="008956E7" w:rsidRDefault="001F4214" w:rsidP="008956E7">
      <w:pPr>
        <w:spacing w:before="100" w:beforeAutospacing="1" w:after="100" w:afterAutospacing="1"/>
        <w:ind w:left="0"/>
        <w:rPr>
          <w:rFonts w:ascii="Sakkal Majalla" w:eastAsia="Calibri" w:hAnsi="Sakkal Majalla" w:cs="Sakkal Majalla"/>
          <w:color w:val="171717" w:themeColor="background2" w:themeShade="1A"/>
          <w:kern w:val="2"/>
          <w:sz w:val="28"/>
          <w:szCs w:val="28"/>
          <w:rtl/>
          <w14:ligatures w14:val="standardContextual"/>
        </w:rPr>
      </w:pPr>
      <w:r w:rsidRPr="008956E7">
        <w:rPr>
          <w:rFonts w:ascii="Sakkal Majalla" w:eastAsia="Calibri" w:hAnsi="Sakkal Majalla" w:cs="Sakkal Majalla" w:hint="cs"/>
          <w:color w:val="171717" w:themeColor="background2" w:themeShade="1A"/>
          <w:kern w:val="2"/>
          <w:sz w:val="28"/>
          <w:szCs w:val="28"/>
          <w:rtl/>
          <w14:ligatures w14:val="standardContextual"/>
        </w:rPr>
        <w:lastRenderedPageBreak/>
        <w:t>يتطلب نجاح إدارة المشاريع مواكبة كل ما هو جديد في الإدارة، وفي قدرة المشاريع على توظيف مواردها في نشاطات تحصل من خلالها على مخرجات تسهم في بقائها ونموها، ويضمن لها المنافسة والريادة والإبداع، وتعد إدارة المعرفة أحد أبرز المجالات التي تساعد المشروع من بلورة الأفكار وتطبيق المعرفة، مما يساعد في الحصول على نتائج مميزة.</w:t>
      </w:r>
    </w:p>
    <w:p w14:paraId="7D8D5FD9" w14:textId="77777777" w:rsidR="001F4214" w:rsidRPr="008956E7" w:rsidRDefault="001F4214" w:rsidP="008956E7">
      <w:pPr>
        <w:spacing w:before="100" w:beforeAutospacing="1" w:after="100" w:afterAutospacing="1"/>
        <w:ind w:left="0"/>
        <w:rPr>
          <w:rFonts w:ascii="Sakkal Majalla" w:eastAsia="Calibri" w:hAnsi="Sakkal Majalla" w:cs="Sakkal Majalla"/>
          <w:color w:val="171717" w:themeColor="background2" w:themeShade="1A"/>
          <w:kern w:val="2"/>
          <w:sz w:val="28"/>
          <w:szCs w:val="28"/>
          <w14:ligatures w14:val="standardContextual"/>
        </w:rPr>
      </w:pPr>
      <w:r w:rsidRPr="008956E7">
        <w:rPr>
          <w:rFonts w:ascii="Sakkal Majalla" w:eastAsia="Calibri" w:hAnsi="Sakkal Majalla" w:cs="Sakkal Majalla"/>
          <w:color w:val="171717" w:themeColor="background2" w:themeShade="1A"/>
          <w:kern w:val="2"/>
          <w:sz w:val="28"/>
          <w:szCs w:val="28"/>
          <w:rtl/>
          <w14:ligatures w14:val="standardContextual"/>
        </w:rPr>
        <w:t>تشهد المملكة العربية السعودية تزايداً ملحوظاً في عدد السكان، مما يؤدي إلى زيادة مستمرة في الطلب على التعليم العالي. هذا النمو السكاني يتطلب توسيع الطاقة الاستيعابية للجامعات والكليات بشكل مستمر لتلبية احتياجات الطلاب الجدد. يتطلب ذلك إنشاء مؤسسات تعليمية جديدة، وتوسيع القائم منها، وتوفير المزيد من الموارد المالية والبشرية لدعم هذا التوسع. بالإضافة إلى ذلك، يجب على الوزارة ضمان الحفاظ على جودة التعليم في ظل هذا التوسع، مما يشكل تحدياً كبيراً يتطلب تخطيطاً دقيقاً وإدارة فعالة</w:t>
      </w:r>
      <w:r w:rsidRPr="008956E7">
        <w:rPr>
          <w:rFonts w:ascii="Sakkal Majalla" w:eastAsia="Calibri" w:hAnsi="Sakkal Majalla" w:cs="Sakkal Majalla"/>
          <w:color w:val="171717" w:themeColor="background2" w:themeShade="1A"/>
          <w:kern w:val="2"/>
          <w:sz w:val="28"/>
          <w:szCs w:val="28"/>
          <w14:ligatures w14:val="standardContextual"/>
        </w:rPr>
        <w:t>.</w:t>
      </w:r>
    </w:p>
    <w:p w14:paraId="33A2F65A" w14:textId="77777777" w:rsidR="001F4214" w:rsidRPr="008956E7" w:rsidRDefault="001F4214" w:rsidP="008956E7">
      <w:pPr>
        <w:spacing w:before="100" w:beforeAutospacing="1" w:after="100" w:afterAutospacing="1"/>
        <w:ind w:left="0"/>
        <w:rPr>
          <w:rFonts w:ascii="Sakkal Majalla" w:eastAsia="Calibri" w:hAnsi="Sakkal Majalla" w:cs="Sakkal Majalla"/>
          <w:color w:val="171717" w:themeColor="background2" w:themeShade="1A"/>
          <w:kern w:val="2"/>
          <w:sz w:val="28"/>
          <w:szCs w:val="28"/>
          <w14:ligatures w14:val="standardContextual"/>
        </w:rPr>
      </w:pPr>
      <w:r w:rsidRPr="008956E7">
        <w:rPr>
          <w:rFonts w:ascii="Sakkal Majalla" w:eastAsia="Calibri" w:hAnsi="Sakkal Majalla" w:cs="Sakkal Majalla" w:hint="cs"/>
          <w:color w:val="171717" w:themeColor="background2" w:themeShade="1A"/>
          <w:kern w:val="2"/>
          <w:sz w:val="28"/>
          <w:szCs w:val="28"/>
          <w:rtl/>
          <w14:ligatures w14:val="standardContextual"/>
        </w:rPr>
        <w:t>ويمثل</w:t>
      </w:r>
      <w:r w:rsidRPr="008956E7">
        <w:rPr>
          <w:rFonts w:ascii="Sakkal Majalla" w:eastAsia="Calibri" w:hAnsi="Sakkal Majalla" w:cs="Sakkal Majalla" w:hint="cs"/>
          <w:b/>
          <w:bCs/>
          <w:color w:val="171717" w:themeColor="background2" w:themeShade="1A"/>
          <w:kern w:val="2"/>
          <w:sz w:val="28"/>
          <w:szCs w:val="28"/>
          <w:rtl/>
          <w14:ligatures w14:val="standardContextual"/>
        </w:rPr>
        <w:t xml:space="preserve"> </w:t>
      </w:r>
      <w:r w:rsidRPr="008956E7">
        <w:rPr>
          <w:rFonts w:ascii="Sakkal Majalla" w:eastAsia="Calibri" w:hAnsi="Sakkal Majalla" w:cs="Sakkal Majalla"/>
          <w:color w:val="171717" w:themeColor="background2" w:themeShade="1A"/>
          <w:kern w:val="2"/>
          <w:sz w:val="28"/>
          <w:szCs w:val="28"/>
          <w:rtl/>
          <w14:ligatures w14:val="standardContextual"/>
        </w:rPr>
        <w:t xml:space="preserve">تمويل الأبحاث العلمية والتطوير المهني تحدياً كبيراً أمام جامعة الأميرة نورة </w:t>
      </w:r>
      <w:r w:rsidRPr="008956E7">
        <w:rPr>
          <w:rFonts w:ascii="Sakkal Majalla" w:eastAsia="Calibri" w:hAnsi="Sakkal Majalla" w:cs="Sakkal Majalla" w:hint="cs"/>
          <w:color w:val="171717" w:themeColor="background2" w:themeShade="1A"/>
          <w:kern w:val="2"/>
          <w:sz w:val="28"/>
          <w:szCs w:val="28"/>
          <w:rtl/>
          <w14:ligatures w14:val="standardContextual"/>
        </w:rPr>
        <w:t>،و</w:t>
      </w:r>
      <w:r w:rsidRPr="008956E7">
        <w:rPr>
          <w:rFonts w:ascii="Sakkal Majalla" w:eastAsia="Calibri" w:hAnsi="Sakkal Majalla" w:cs="Sakkal Majalla"/>
          <w:color w:val="171717" w:themeColor="background2" w:themeShade="1A"/>
          <w:kern w:val="2"/>
          <w:sz w:val="28"/>
          <w:szCs w:val="28"/>
          <w:rtl/>
          <w14:ligatures w14:val="standardContextual"/>
        </w:rPr>
        <w:t>على الرغم من أهمية البحث العلمي في تحقيق التنمية المستدامة وحل المشكلات المجتمعية، إلا أن التمويل المتاح لهذه الأبحاث غالباً ما يكون محدوداً. هذا النقص في التمويل يمكن أن يعيق الباحثين عن تنفيذ مشروعاتهم البحثية بشكل كامل، ويؤثر سلباً على جودة النتائج المتوقعة. بالإضافة إلى ذلك، تحتاج الكوادر الأكاديمية والإدارية إلى برامج تدريب وتطوير مستمر لمواكبة التطورات الحديثة في مجالاتهم، ولكن توفير هذه البرامج يتطلب موارد مالية وبشرية كبيرة</w:t>
      </w:r>
      <w:r w:rsidRPr="008956E7">
        <w:rPr>
          <w:rFonts w:ascii="Sakkal Majalla" w:eastAsia="Calibri" w:hAnsi="Sakkal Majalla" w:cs="Sakkal Majalla"/>
          <w:color w:val="171717" w:themeColor="background2" w:themeShade="1A"/>
          <w:kern w:val="2"/>
          <w:sz w:val="28"/>
          <w:szCs w:val="28"/>
          <w14:ligatures w14:val="standardContextual"/>
        </w:rPr>
        <w:t>.</w:t>
      </w:r>
    </w:p>
    <w:p w14:paraId="0DD1B18A" w14:textId="77777777" w:rsidR="001F4214" w:rsidRPr="008956E7" w:rsidRDefault="001F4214" w:rsidP="008956E7">
      <w:pPr>
        <w:spacing w:before="100" w:beforeAutospacing="1" w:after="100" w:afterAutospacing="1"/>
        <w:ind w:left="0"/>
        <w:rPr>
          <w:rFonts w:ascii="Sakkal Majalla" w:eastAsia="Calibri" w:hAnsi="Sakkal Majalla" w:cs="Sakkal Majalla"/>
          <w:color w:val="171717" w:themeColor="background2" w:themeShade="1A"/>
          <w:kern w:val="2"/>
          <w:sz w:val="28"/>
          <w:szCs w:val="28"/>
          <w:rtl/>
          <w14:ligatures w14:val="standardContextual"/>
        </w:rPr>
      </w:pPr>
      <w:r w:rsidRPr="008956E7">
        <w:rPr>
          <w:rFonts w:ascii="Sakkal Majalla" w:eastAsia="Calibri" w:hAnsi="Sakkal Majalla" w:cs="Sakkal Majalla"/>
          <w:color w:val="171717" w:themeColor="background2" w:themeShade="1A"/>
          <w:kern w:val="2"/>
          <w:sz w:val="28"/>
          <w:szCs w:val="28"/>
          <w:rtl/>
          <w14:ligatures w14:val="standardContextual"/>
        </w:rPr>
        <w:t>تشير الدراسات إلى أهمية إدارة المعرفة في إنجاح المشاريع التعليمية ، حيث تختلف النتائج المتعلقة بتأثيرها على الأداء المؤسسي للمؤسسات التعليمية. بعض الدراسات، مثل دراسة الأثري (2023) ودراسة حسن (2022)، أوضحت أن لإدارة المعرفة تأثير إيجابي كبير على الأداء المؤسسي ونجاح المشاريع التعليمية. في المقابل، أظهرت دراسات أخرى، مثل دراسة صارم (2019) ودراسة فنيش وطلحاوي (2019)، أن التأثير قد يكون جزئيًا أو غير ملحوظ في بعض الحالات.</w:t>
      </w:r>
    </w:p>
    <w:p w14:paraId="4094C29D" w14:textId="77777777" w:rsidR="001F4214" w:rsidRPr="008956E7" w:rsidRDefault="001F4214" w:rsidP="008956E7">
      <w:pPr>
        <w:spacing w:before="100" w:beforeAutospacing="1" w:after="100" w:afterAutospacing="1"/>
        <w:ind w:left="0"/>
        <w:rPr>
          <w:rFonts w:ascii="Sakkal Majalla" w:eastAsia="Calibri" w:hAnsi="Sakkal Majalla" w:cs="Sakkal Majalla"/>
          <w:color w:val="171717" w:themeColor="background2" w:themeShade="1A"/>
          <w:kern w:val="2"/>
          <w:sz w:val="28"/>
          <w:szCs w:val="28"/>
          <w:rtl/>
          <w14:ligatures w14:val="standardContextual"/>
        </w:rPr>
      </w:pPr>
      <w:r w:rsidRPr="008956E7">
        <w:rPr>
          <w:rFonts w:ascii="Sakkal Majalla" w:eastAsia="Calibri" w:hAnsi="Sakkal Majalla" w:cs="Sakkal Majalla"/>
          <w:color w:val="171717" w:themeColor="background2" w:themeShade="1A"/>
          <w:kern w:val="2"/>
          <w:sz w:val="28"/>
          <w:szCs w:val="28"/>
          <w:rtl/>
          <w14:ligatures w14:val="standardContextual"/>
        </w:rPr>
        <w:t xml:space="preserve">ركزت بعض الدراسات على مدى تطبيق ممارسات إدارة المعرفة وتأثيرها على الأداء المالي للمشاريع التعليمية، مثل دراسة صارم (2019). في حين تناولت دراسات أخرى، مثل دراسة الغامدي وآل ضرمان </w:t>
      </w:r>
      <w:r w:rsidRPr="008956E7">
        <w:rPr>
          <w:rFonts w:ascii="Sakkal Majalla" w:eastAsia="Calibri" w:hAnsi="Sakkal Majalla" w:cs="Sakkal Majalla"/>
          <w:color w:val="171717" w:themeColor="background2" w:themeShade="1A"/>
          <w:kern w:val="2"/>
          <w:sz w:val="28"/>
          <w:szCs w:val="28"/>
          <w:rtl/>
          <w14:ligatures w14:val="standardContextual"/>
        </w:rPr>
        <w:lastRenderedPageBreak/>
        <w:t>(2022) ودراسة مصطفى (2021)، العلاقة بين تطبيق إدارة المعرفة وأداء عناصر محددة مثل الأداء المالي والتشغيلي وأداء الموظفين.</w:t>
      </w:r>
    </w:p>
    <w:p w14:paraId="25FAE5D1" w14:textId="77777777" w:rsidR="001F4214" w:rsidRPr="008956E7" w:rsidRDefault="001F4214" w:rsidP="008956E7">
      <w:pPr>
        <w:spacing w:before="100" w:beforeAutospacing="1" w:after="100" w:afterAutospacing="1"/>
        <w:ind w:left="0"/>
        <w:rPr>
          <w:rFonts w:ascii="Sakkal Majalla" w:eastAsia="Calibri" w:hAnsi="Sakkal Majalla" w:cs="Sakkal Majalla"/>
          <w:color w:val="171717" w:themeColor="background2" w:themeShade="1A"/>
          <w:kern w:val="2"/>
          <w:sz w:val="28"/>
          <w:szCs w:val="28"/>
          <w:rtl/>
          <w14:ligatures w14:val="standardContextual"/>
        </w:rPr>
      </w:pPr>
      <w:r w:rsidRPr="008956E7">
        <w:rPr>
          <w:rFonts w:ascii="Sakkal Majalla" w:eastAsia="Calibri" w:hAnsi="Sakkal Majalla" w:cs="Sakkal Majalla" w:hint="cs"/>
          <w:color w:val="171717" w:themeColor="background2" w:themeShade="1A"/>
          <w:kern w:val="2"/>
          <w:sz w:val="28"/>
          <w:szCs w:val="28"/>
          <w:rtl/>
          <w14:ligatures w14:val="standardContextual"/>
        </w:rPr>
        <w:t>و</w:t>
      </w:r>
      <w:r w:rsidRPr="008956E7">
        <w:rPr>
          <w:rFonts w:ascii="Sakkal Majalla" w:eastAsia="Calibri" w:hAnsi="Sakkal Majalla" w:cs="Sakkal Majalla"/>
          <w:color w:val="171717" w:themeColor="background2" w:themeShade="1A"/>
          <w:kern w:val="2"/>
          <w:sz w:val="28"/>
          <w:szCs w:val="28"/>
          <w:rtl/>
          <w14:ligatures w14:val="standardContextual"/>
        </w:rPr>
        <w:t>اهتمت بعض الدراسات بفحص العلاقة بين إدارة المعرفة والابتكار المؤسسي بصفة عامة، مثل دراسة فنيش وطلحاوي (2019) التي استعرضت كيفية تأثير إدارة المعرفة على أداء المؤسسات التعليمية. وأيضًا، بحثت دراسات أخرى مثل دراسة الحارثي والفايدي (2020) ودراسة خاطر وآخرون (2020) في كيفية تأثير إدارة المعرفة على الأداء المؤسسي من خلال جوانب وأبعاد متعددة.</w:t>
      </w:r>
    </w:p>
    <w:p w14:paraId="254F422B" w14:textId="77777777" w:rsidR="001F4214" w:rsidRPr="008956E7" w:rsidRDefault="001F4214" w:rsidP="008956E7">
      <w:pPr>
        <w:spacing w:before="100" w:beforeAutospacing="1" w:after="100" w:afterAutospacing="1"/>
        <w:ind w:left="0"/>
        <w:rPr>
          <w:rFonts w:ascii="Calibri" w:eastAsia="Calibri" w:hAnsi="Calibri" w:cs="Arial"/>
          <w:b/>
          <w:bCs/>
          <w:color w:val="171717" w:themeColor="background2" w:themeShade="1A"/>
          <w:kern w:val="2"/>
          <w:sz w:val="28"/>
          <w:szCs w:val="28"/>
          <w:rtl/>
          <w14:ligatures w14:val="standardContextual"/>
        </w:rPr>
      </w:pPr>
      <w:r w:rsidRPr="008956E7">
        <w:rPr>
          <w:rFonts w:ascii="Sakkal Majalla" w:eastAsia="Calibri" w:hAnsi="Sakkal Majalla" w:cs="Sakkal Majalla"/>
          <w:color w:val="171717" w:themeColor="background2" w:themeShade="1A"/>
          <w:kern w:val="2"/>
          <w:sz w:val="28"/>
          <w:szCs w:val="28"/>
          <w:rtl/>
          <w14:ligatures w14:val="standardContextual"/>
        </w:rPr>
        <w:t>تتمثل مشكلة الدراسة في التحديات التي تواجه جامعة الأميرة نورة  في المملكة العربية السعودية فيما يتعلق بتطبيق إدارة المعرفة بفعالية في المشاريع التعليمية. على الرغم من الاعتراف بأهمية إدارة المعرفة ودورها الحيوي في تحسين الأداء المؤسسي ونجاح المشاريع التعليمية، إلا أن هناك فجوة في التطبيق العملي لهذه الإدارة داخل الوزارة</w:t>
      </w:r>
      <w:r w:rsidRPr="008956E7">
        <w:rPr>
          <w:rFonts w:ascii="Sakkal Majalla" w:eastAsia="Calibri" w:hAnsi="Sakkal Majalla" w:cs="Sakkal Majalla" w:hint="cs"/>
          <w:color w:val="171717" w:themeColor="background2" w:themeShade="1A"/>
          <w:kern w:val="2"/>
          <w:sz w:val="28"/>
          <w:szCs w:val="28"/>
          <w:rtl/>
          <w14:ligatures w14:val="standardContextual"/>
        </w:rPr>
        <w:t>.</w:t>
      </w:r>
    </w:p>
    <w:p w14:paraId="6CAA2AC9" w14:textId="5008CBD8" w:rsidR="001F4214" w:rsidRPr="008956E7" w:rsidRDefault="008956E7" w:rsidP="008956E7">
      <w:pPr>
        <w:keepNext/>
        <w:keepLines/>
        <w:spacing w:before="100" w:beforeAutospacing="1" w:after="100" w:afterAutospacing="1"/>
        <w:ind w:left="0" w:firstLine="0"/>
        <w:jc w:val="left"/>
        <w:outlineLvl w:val="1"/>
        <w:rPr>
          <w:rFonts w:ascii="Sakkal Majalla" w:eastAsia="Times New Roman" w:hAnsi="Sakkal Majalla" w:cs="Sakkal Majalla"/>
          <w:b/>
          <w:bCs/>
          <w:color w:val="171717" w:themeColor="background2" w:themeShade="1A"/>
          <w:kern w:val="2"/>
          <w:sz w:val="40"/>
          <w:szCs w:val="36"/>
          <w:rtl/>
          <w14:ligatures w14:val="standardContextual"/>
        </w:rPr>
      </w:pPr>
      <w:bookmarkStart w:id="10" w:name="_Toc172158969"/>
      <w:r w:rsidRPr="008956E7">
        <w:rPr>
          <w:rFonts w:ascii="Sakkal Majalla" w:eastAsia="Times New Roman" w:hAnsi="Sakkal Majalla" w:cs="Sakkal Majalla" w:hint="cs"/>
          <w:b/>
          <w:bCs/>
          <w:color w:val="171717" w:themeColor="background2" w:themeShade="1A"/>
          <w:kern w:val="2"/>
          <w:sz w:val="40"/>
          <w:szCs w:val="36"/>
          <w:rtl/>
          <w14:ligatures w14:val="standardContextual"/>
        </w:rPr>
        <w:t xml:space="preserve">3.1 </w:t>
      </w:r>
      <w:r w:rsidR="001F4214" w:rsidRPr="008956E7">
        <w:rPr>
          <w:rFonts w:ascii="Sakkal Majalla" w:eastAsia="Times New Roman" w:hAnsi="Sakkal Majalla" w:cs="Sakkal Majalla"/>
          <w:b/>
          <w:bCs/>
          <w:color w:val="171717" w:themeColor="background2" w:themeShade="1A"/>
          <w:kern w:val="2"/>
          <w:sz w:val="40"/>
          <w:szCs w:val="36"/>
          <w:rtl/>
          <w14:ligatures w14:val="standardContextual"/>
        </w:rPr>
        <w:t>أهمية الدراس</w:t>
      </w:r>
      <w:r w:rsidR="001F4214" w:rsidRPr="008956E7">
        <w:rPr>
          <w:rFonts w:ascii="Sakkal Majalla" w:eastAsia="Times New Roman" w:hAnsi="Sakkal Majalla" w:cs="Sakkal Majalla" w:hint="cs"/>
          <w:b/>
          <w:bCs/>
          <w:color w:val="171717" w:themeColor="background2" w:themeShade="1A"/>
          <w:kern w:val="2"/>
          <w:sz w:val="40"/>
          <w:szCs w:val="36"/>
          <w:rtl/>
          <w14:ligatures w14:val="standardContextual"/>
        </w:rPr>
        <w:t>ة:</w:t>
      </w:r>
      <w:bookmarkEnd w:id="8"/>
      <w:bookmarkEnd w:id="9"/>
      <w:bookmarkEnd w:id="10"/>
    </w:p>
    <w:p w14:paraId="57383F94" w14:textId="77777777" w:rsidR="001F4214" w:rsidRPr="008956E7" w:rsidRDefault="001F4214" w:rsidP="00B526A7">
      <w:pPr>
        <w:pStyle w:val="a3"/>
        <w:numPr>
          <w:ilvl w:val="0"/>
          <w:numId w:val="39"/>
        </w:numPr>
        <w:spacing w:before="100" w:beforeAutospacing="1" w:after="100" w:afterAutospacing="1"/>
        <w:ind w:left="425" w:hanging="425"/>
        <w:jc w:val="left"/>
        <w:outlineLvl w:val="2"/>
        <w:rPr>
          <w:rFonts w:ascii="Sakkal Majalla" w:eastAsia="Calibri" w:hAnsi="Sakkal Majalla" w:cs="Sakkal Majalla"/>
          <w:b/>
          <w:bCs/>
          <w:color w:val="171717" w:themeColor="background2" w:themeShade="1A"/>
          <w:kern w:val="2"/>
          <w:sz w:val="32"/>
          <w:szCs w:val="32"/>
          <w:rtl/>
          <w14:ligatures w14:val="standardContextual"/>
        </w:rPr>
      </w:pPr>
      <w:bookmarkStart w:id="11" w:name="_Toc172158970"/>
      <w:bookmarkStart w:id="12" w:name="_Toc169790490"/>
      <w:bookmarkStart w:id="13" w:name="_Toc169790582"/>
      <w:r w:rsidRPr="008956E7">
        <w:rPr>
          <w:rFonts w:ascii="Sakkal Majalla" w:eastAsia="Calibri" w:hAnsi="Sakkal Majalla" w:cs="Sakkal Majalla"/>
          <w:b/>
          <w:bCs/>
          <w:color w:val="171717" w:themeColor="background2" w:themeShade="1A"/>
          <w:kern w:val="2"/>
          <w:sz w:val="32"/>
          <w:szCs w:val="32"/>
          <w:rtl/>
          <w14:ligatures w14:val="standardContextual"/>
        </w:rPr>
        <w:t>الأهمية العلمية</w:t>
      </w:r>
      <w:bookmarkEnd w:id="11"/>
    </w:p>
    <w:p w14:paraId="2DECFE76" w14:textId="77777777" w:rsidR="001F4214" w:rsidRPr="008956E7" w:rsidRDefault="001F4214" w:rsidP="00B526A7">
      <w:pPr>
        <w:numPr>
          <w:ilvl w:val="0"/>
          <w:numId w:val="31"/>
        </w:numPr>
        <w:spacing w:before="100" w:beforeAutospacing="1" w:after="100" w:afterAutospacing="1"/>
        <w:ind w:left="707"/>
        <w:contextualSpacing/>
        <w:jc w:val="left"/>
        <w:rPr>
          <w:rFonts w:ascii="Sakkal Majalla" w:eastAsia="Calibri" w:hAnsi="Sakkal Majalla" w:cs="Sakkal Majalla"/>
          <w:color w:val="171717" w:themeColor="background2" w:themeShade="1A"/>
          <w:kern w:val="2"/>
          <w:sz w:val="28"/>
          <w:szCs w:val="28"/>
          <w:rtl/>
          <w14:ligatures w14:val="standardContextual"/>
        </w:rPr>
      </w:pPr>
      <w:r w:rsidRPr="008956E7">
        <w:rPr>
          <w:rFonts w:ascii="Sakkal Majalla" w:eastAsia="Calibri" w:hAnsi="Sakkal Majalla" w:cs="Sakkal Majalla"/>
          <w:color w:val="171717" w:themeColor="background2" w:themeShade="1A"/>
          <w:kern w:val="2"/>
          <w:sz w:val="28"/>
          <w:szCs w:val="28"/>
          <w:rtl/>
          <w14:ligatures w14:val="standardContextual"/>
        </w:rPr>
        <w:t>تتجلى الأهمية العلمية لهذه الدراسة في العديد من النقاط المهمة التي تسهم في تطوير المعرفة الأكاديمية والمهنية حول إدارة المعرفة ودورها في نجاح المشاريع التعليمية. أولاً، تسهم الدراسة في توسيع الأدبيات الموجودة حول إدارة المعرفة من خلال تقديم نموذج متكامل يوضح كيفية تطبيق عمليات إدارة المعرفة (توليد، تخزين، توزيع، وتطبيق المعرفة) في سياق المشاريع التعليمية. هذا النموذج يمكن أن يكون مرجعاً مهماً للباحثين والأكاديميين الذين يدرسون إدارة المعرفة وتطبيقاتها في القطاعات التعليمية.</w:t>
      </w:r>
    </w:p>
    <w:p w14:paraId="77EAD273" w14:textId="77777777" w:rsidR="001F4214" w:rsidRPr="008956E7" w:rsidRDefault="001F4214" w:rsidP="00B526A7">
      <w:pPr>
        <w:numPr>
          <w:ilvl w:val="0"/>
          <w:numId w:val="31"/>
        </w:numPr>
        <w:spacing w:before="100" w:beforeAutospacing="1" w:after="100" w:afterAutospacing="1"/>
        <w:ind w:left="707"/>
        <w:contextualSpacing/>
        <w:jc w:val="left"/>
        <w:rPr>
          <w:rFonts w:ascii="Sakkal Majalla" w:eastAsia="Calibri" w:hAnsi="Sakkal Majalla" w:cs="Sakkal Majalla"/>
          <w:color w:val="171717" w:themeColor="background2" w:themeShade="1A"/>
          <w:kern w:val="2"/>
          <w:sz w:val="28"/>
          <w:szCs w:val="28"/>
          <w:rtl/>
          <w14:ligatures w14:val="standardContextual"/>
        </w:rPr>
      </w:pPr>
      <w:r w:rsidRPr="008956E7">
        <w:rPr>
          <w:rFonts w:ascii="Sakkal Majalla" w:eastAsia="Calibri" w:hAnsi="Sakkal Majalla" w:cs="Sakkal Majalla"/>
          <w:color w:val="171717" w:themeColor="background2" w:themeShade="1A"/>
          <w:kern w:val="2"/>
          <w:sz w:val="28"/>
          <w:szCs w:val="28"/>
          <w:rtl/>
          <w14:ligatures w14:val="standardContextual"/>
        </w:rPr>
        <w:t xml:space="preserve">تقدم الدراسة فهماً معمقاً للمتطلبات الأساسية اللازمة لتطبيق إدارة المعرفة بنجاح في المشاريع التعليمية. من خلال استكشاف درجة توافر هذه المتطلبات في جامعة الأميرة نورة  بالمملكة </w:t>
      </w:r>
      <w:r w:rsidRPr="008956E7">
        <w:rPr>
          <w:rFonts w:ascii="Sakkal Majalla" w:eastAsia="Calibri" w:hAnsi="Sakkal Majalla" w:cs="Sakkal Majalla"/>
          <w:color w:val="171717" w:themeColor="background2" w:themeShade="1A"/>
          <w:kern w:val="2"/>
          <w:sz w:val="28"/>
          <w:szCs w:val="28"/>
          <w:rtl/>
          <w14:ligatures w14:val="standardContextual"/>
        </w:rPr>
        <w:lastRenderedPageBreak/>
        <w:t>العربية السعودية، توفر الدراسة قاعدة بيانات مهمة يمكن أن تستند إليها دراسات مستقبلية لتقييم فعالية تطبيق إدارة المعرفة في سياقات أخرى.</w:t>
      </w:r>
    </w:p>
    <w:p w14:paraId="069880F7" w14:textId="77777777" w:rsidR="001F4214" w:rsidRPr="008956E7" w:rsidRDefault="001F4214" w:rsidP="00B526A7">
      <w:pPr>
        <w:numPr>
          <w:ilvl w:val="0"/>
          <w:numId w:val="31"/>
        </w:numPr>
        <w:spacing w:before="100" w:beforeAutospacing="1" w:after="100" w:afterAutospacing="1"/>
        <w:ind w:left="707"/>
        <w:contextualSpacing/>
        <w:jc w:val="left"/>
        <w:rPr>
          <w:rFonts w:ascii="Sakkal Majalla" w:eastAsia="Calibri" w:hAnsi="Sakkal Majalla" w:cs="Sakkal Majalla"/>
          <w:color w:val="171717" w:themeColor="background2" w:themeShade="1A"/>
          <w:kern w:val="2"/>
          <w:sz w:val="28"/>
          <w:szCs w:val="28"/>
          <w:rtl/>
          <w14:ligatures w14:val="standardContextual"/>
        </w:rPr>
      </w:pPr>
      <w:r w:rsidRPr="008956E7">
        <w:rPr>
          <w:rFonts w:ascii="Sakkal Majalla" w:eastAsia="Calibri" w:hAnsi="Sakkal Majalla" w:cs="Sakkal Majalla"/>
          <w:color w:val="171717" w:themeColor="background2" w:themeShade="1A"/>
          <w:kern w:val="2"/>
          <w:sz w:val="28"/>
          <w:szCs w:val="28"/>
          <w:rtl/>
          <w14:ligatures w14:val="standardContextual"/>
        </w:rPr>
        <w:t>تسلط الدراسة الضوء على المعوقات التي تواجه تطبيق إدارة المعرفة في المشاريع التعليمية، مما يساهم في فهم التحديات العملية والإدارية التي يمكن أن تعيق تحقيق الأهداف المرجوة. هذا الفهم يمكن أن يكون أساساً لتطوير استراتيجيات فعالة للتغلب على هذه المعوقات وتعزيز نجاح تطبيق إدارة المعرفة في القطاعات التعليمية.</w:t>
      </w:r>
    </w:p>
    <w:p w14:paraId="23982886" w14:textId="77777777" w:rsidR="001F4214" w:rsidRPr="004E7326" w:rsidRDefault="001F4214" w:rsidP="00B526A7">
      <w:pPr>
        <w:pStyle w:val="a3"/>
        <w:numPr>
          <w:ilvl w:val="0"/>
          <w:numId w:val="40"/>
        </w:numPr>
        <w:spacing w:before="100" w:beforeAutospacing="1" w:after="100" w:afterAutospacing="1"/>
        <w:ind w:left="419" w:hanging="357"/>
        <w:jc w:val="left"/>
        <w:outlineLvl w:val="2"/>
        <w:rPr>
          <w:rFonts w:ascii="Sakkal Majalla" w:eastAsia="Calibri" w:hAnsi="Sakkal Majalla" w:cs="Sakkal Majalla"/>
          <w:b/>
          <w:bCs/>
          <w:color w:val="171717" w:themeColor="background2" w:themeShade="1A"/>
          <w:kern w:val="2"/>
          <w:sz w:val="32"/>
          <w:szCs w:val="32"/>
          <w:rtl/>
          <w14:ligatures w14:val="standardContextual"/>
        </w:rPr>
      </w:pPr>
      <w:bookmarkStart w:id="14" w:name="_Toc172158971"/>
      <w:r w:rsidRPr="004E7326">
        <w:rPr>
          <w:rFonts w:ascii="Sakkal Majalla" w:eastAsia="Calibri" w:hAnsi="Sakkal Majalla" w:cs="Sakkal Majalla"/>
          <w:b/>
          <w:bCs/>
          <w:color w:val="171717" w:themeColor="background2" w:themeShade="1A"/>
          <w:kern w:val="2"/>
          <w:sz w:val="32"/>
          <w:szCs w:val="32"/>
          <w:rtl/>
          <w14:ligatures w14:val="standardContextual"/>
        </w:rPr>
        <w:t>الأهمية العملية</w:t>
      </w:r>
      <w:bookmarkEnd w:id="14"/>
    </w:p>
    <w:p w14:paraId="1F575747" w14:textId="77777777" w:rsidR="001F4214" w:rsidRPr="008956E7" w:rsidRDefault="001F4214" w:rsidP="00B526A7">
      <w:pPr>
        <w:numPr>
          <w:ilvl w:val="0"/>
          <w:numId w:val="32"/>
        </w:numPr>
        <w:spacing w:before="100" w:beforeAutospacing="1" w:after="100" w:afterAutospacing="1"/>
        <w:ind w:left="707" w:hanging="426"/>
        <w:contextualSpacing/>
        <w:jc w:val="left"/>
        <w:rPr>
          <w:rFonts w:ascii="Sakkal Majalla" w:eastAsia="Calibri" w:hAnsi="Sakkal Majalla" w:cs="Sakkal Majalla"/>
          <w:color w:val="171717" w:themeColor="background2" w:themeShade="1A"/>
          <w:kern w:val="2"/>
          <w:sz w:val="28"/>
          <w:szCs w:val="28"/>
          <w:rtl/>
          <w14:ligatures w14:val="standardContextual"/>
        </w:rPr>
      </w:pPr>
      <w:r w:rsidRPr="008956E7">
        <w:rPr>
          <w:rFonts w:ascii="Sakkal Majalla" w:eastAsia="Calibri" w:hAnsi="Sakkal Majalla" w:cs="Sakkal Majalla"/>
          <w:color w:val="171717" w:themeColor="background2" w:themeShade="1A"/>
          <w:kern w:val="2"/>
          <w:sz w:val="28"/>
          <w:szCs w:val="28"/>
          <w:rtl/>
          <w14:ligatures w14:val="standardContextual"/>
        </w:rPr>
        <w:t xml:space="preserve">تمثل الأهمية العملية لهذه الدراسة جانباً أساسياً في تحقيق تحسينات ملموسة في ممارسات إدارة المعرفة داخل جامعة الأميرة نورة </w:t>
      </w:r>
      <w:r w:rsidRPr="008956E7">
        <w:rPr>
          <w:rFonts w:ascii="Sakkal Majalla" w:eastAsia="Calibri" w:hAnsi="Sakkal Majalla" w:cs="Sakkal Majalla" w:hint="cs"/>
          <w:color w:val="171717" w:themeColor="background2" w:themeShade="1A"/>
          <w:kern w:val="2"/>
          <w:sz w:val="28"/>
          <w:szCs w:val="28"/>
          <w:rtl/>
          <w14:ligatures w14:val="standardContextual"/>
        </w:rPr>
        <w:t xml:space="preserve"> </w:t>
      </w:r>
      <w:r w:rsidRPr="008956E7">
        <w:rPr>
          <w:rFonts w:ascii="Sakkal Majalla" w:eastAsia="Calibri" w:hAnsi="Sakkal Majalla" w:cs="Sakkal Majalla"/>
          <w:color w:val="171717" w:themeColor="background2" w:themeShade="1A"/>
          <w:kern w:val="2"/>
          <w:sz w:val="28"/>
          <w:szCs w:val="28"/>
          <w:rtl/>
          <w14:ligatures w14:val="standardContextual"/>
        </w:rPr>
        <w:t>بالمملكة العربية السعودية. أولاً، من خلال تحديد مستوى توليد، تخزين، توزيع، وتطبيق المعرفة في المشاريع التعليمية، توفر الدراسة توجيهات عملية للمديرين وصناع القرار لتحسين هذه العمليات بما يعزز من كفاءة وفعالية المشاريع التعليمية.</w:t>
      </w:r>
    </w:p>
    <w:p w14:paraId="74BBF3EA" w14:textId="77777777" w:rsidR="001F4214" w:rsidRPr="008956E7" w:rsidRDefault="001F4214" w:rsidP="00B526A7">
      <w:pPr>
        <w:numPr>
          <w:ilvl w:val="0"/>
          <w:numId w:val="32"/>
        </w:numPr>
        <w:spacing w:before="100" w:beforeAutospacing="1" w:after="100" w:afterAutospacing="1"/>
        <w:ind w:left="707" w:hanging="426"/>
        <w:contextualSpacing/>
        <w:jc w:val="left"/>
        <w:rPr>
          <w:rFonts w:ascii="Sakkal Majalla" w:eastAsia="Calibri" w:hAnsi="Sakkal Majalla" w:cs="Sakkal Majalla"/>
          <w:color w:val="171717" w:themeColor="background2" w:themeShade="1A"/>
          <w:kern w:val="2"/>
          <w:sz w:val="28"/>
          <w:szCs w:val="28"/>
          <w:rtl/>
          <w14:ligatures w14:val="standardContextual"/>
        </w:rPr>
      </w:pPr>
      <w:r w:rsidRPr="008956E7">
        <w:rPr>
          <w:rFonts w:ascii="Sakkal Majalla" w:eastAsia="Calibri" w:hAnsi="Sakkal Majalla" w:cs="Sakkal Majalla"/>
          <w:color w:val="171717" w:themeColor="background2" w:themeShade="1A"/>
          <w:kern w:val="2"/>
          <w:sz w:val="28"/>
          <w:szCs w:val="28"/>
          <w:rtl/>
          <w14:ligatures w14:val="standardContextual"/>
        </w:rPr>
        <w:t>من خلال استعراض تجارب بعض الدول التي نجحت في تطبيق إدارة المعرفة في مشاريعها، يمكن للمسؤولين في جامعة الأميرة نورة  استنباط أفضل الممارسات وتطبيقها في سياقهم المحلي. هذا يمكن أن يسهم في تحسين جودة المشاريع التعليمية وزيادة معدلات نجاحها.</w:t>
      </w:r>
    </w:p>
    <w:p w14:paraId="69894FE4" w14:textId="77777777" w:rsidR="001F4214" w:rsidRPr="008956E7" w:rsidRDefault="001F4214" w:rsidP="00B526A7">
      <w:pPr>
        <w:numPr>
          <w:ilvl w:val="0"/>
          <w:numId w:val="32"/>
        </w:numPr>
        <w:spacing w:before="100" w:beforeAutospacing="1" w:after="100" w:afterAutospacing="1"/>
        <w:ind w:left="707" w:hanging="426"/>
        <w:contextualSpacing/>
        <w:jc w:val="left"/>
        <w:rPr>
          <w:rFonts w:ascii="Sakkal Majalla" w:eastAsia="Calibri" w:hAnsi="Sakkal Majalla" w:cs="Sakkal Majalla"/>
          <w:color w:val="171717" w:themeColor="background2" w:themeShade="1A"/>
          <w:kern w:val="2"/>
          <w:sz w:val="28"/>
          <w:szCs w:val="28"/>
          <w:rtl/>
          <w14:ligatures w14:val="standardContextual"/>
        </w:rPr>
      </w:pPr>
      <w:r w:rsidRPr="008956E7">
        <w:rPr>
          <w:rFonts w:ascii="Sakkal Majalla" w:eastAsia="Calibri" w:hAnsi="Sakkal Majalla" w:cs="Sakkal Majalla"/>
          <w:color w:val="171717" w:themeColor="background2" w:themeShade="1A"/>
          <w:kern w:val="2"/>
          <w:sz w:val="28"/>
          <w:szCs w:val="28"/>
          <w:rtl/>
          <w14:ligatures w14:val="standardContextual"/>
        </w:rPr>
        <w:t>تقدم الدراسة توصيات وآليات عملية لتطوير إدارة المعرفة بما يتناسب مع احتياجات جامعة الأميرة نورة  في المملكة العربية السعودية. هذه التوصيات يمكن أن تساعد في وضع سياسات وإجراءات جديدة تضمن تطبيقاً فعالاً لإدارة المعرفة، مما يؤدي في النهاية إلى تحسين أداء المشاريع التعليمية وتحقيق أهداف الوزارة بشكل أكثر كفاءة.</w:t>
      </w:r>
    </w:p>
    <w:p w14:paraId="53CACFA5" w14:textId="77777777" w:rsidR="001F4214" w:rsidRPr="008956E7" w:rsidRDefault="001F4214" w:rsidP="00B526A7">
      <w:pPr>
        <w:numPr>
          <w:ilvl w:val="0"/>
          <w:numId w:val="32"/>
        </w:numPr>
        <w:spacing w:before="100" w:beforeAutospacing="1" w:after="100" w:afterAutospacing="1"/>
        <w:ind w:left="707" w:hanging="426"/>
        <w:contextualSpacing/>
        <w:jc w:val="left"/>
        <w:rPr>
          <w:rFonts w:ascii="Sakkal Majalla" w:eastAsia="Times New Roman" w:hAnsi="Sakkal Majalla" w:cs="Sakkal Majalla"/>
          <w:color w:val="171717" w:themeColor="background2" w:themeShade="1A"/>
          <w:sz w:val="28"/>
          <w:szCs w:val="28"/>
          <w14:ligatures w14:val="standardContextual"/>
        </w:rPr>
      </w:pPr>
      <w:r w:rsidRPr="008956E7">
        <w:rPr>
          <w:rFonts w:ascii="Sakkal Majalla" w:eastAsia="Calibri" w:hAnsi="Sakkal Majalla" w:cs="Sakkal Majalla"/>
          <w:color w:val="171717" w:themeColor="background2" w:themeShade="1A"/>
          <w:kern w:val="2"/>
          <w:sz w:val="28"/>
          <w:szCs w:val="28"/>
          <w:rtl/>
          <w14:ligatures w14:val="standardContextual"/>
        </w:rPr>
        <w:t xml:space="preserve"> تساعد الدراسة في رفع مستوى الوعي لدى العاملين في جامعة الأميرة نورة  بأهمية إدارة المعرفة ودورها في نجاح المشاريع التعليمية. هذا الوعي يمكن أن يسهم في تعزيز ثقافة المعرفة داخل الوزارة وتحفيز العاملين على المشاركة الفعالة في تطبيق عمليات إدارة المعرفة.</w:t>
      </w:r>
    </w:p>
    <w:p w14:paraId="268CC369" w14:textId="46CD99F0" w:rsidR="001F4214" w:rsidRPr="004E7326" w:rsidRDefault="004E7326" w:rsidP="004E7326">
      <w:pPr>
        <w:keepNext/>
        <w:keepLines/>
        <w:spacing w:before="100" w:beforeAutospacing="1" w:after="100" w:afterAutospacing="1"/>
        <w:ind w:left="0" w:firstLine="0"/>
        <w:jc w:val="left"/>
        <w:outlineLvl w:val="1"/>
        <w:rPr>
          <w:rFonts w:ascii="Sakkal Majalla" w:eastAsia="Times New Roman" w:hAnsi="Sakkal Majalla" w:cs="Sakkal Majalla"/>
          <w:b/>
          <w:bCs/>
          <w:color w:val="171717" w:themeColor="background2" w:themeShade="1A"/>
          <w:kern w:val="2"/>
          <w:sz w:val="40"/>
          <w:szCs w:val="36"/>
          <w:rtl/>
          <w14:ligatures w14:val="standardContextual"/>
        </w:rPr>
      </w:pPr>
      <w:bookmarkStart w:id="15" w:name="_Toc172158972"/>
      <w:r w:rsidRPr="004E7326">
        <w:rPr>
          <w:rFonts w:ascii="Sakkal Majalla" w:eastAsia="Times New Roman" w:hAnsi="Sakkal Majalla" w:cs="Sakkal Majalla" w:hint="cs"/>
          <w:b/>
          <w:bCs/>
          <w:color w:val="171717" w:themeColor="background2" w:themeShade="1A"/>
          <w:kern w:val="2"/>
          <w:sz w:val="40"/>
          <w:szCs w:val="36"/>
          <w:rtl/>
          <w14:ligatures w14:val="standardContextual"/>
        </w:rPr>
        <w:lastRenderedPageBreak/>
        <w:t xml:space="preserve">4.1 </w:t>
      </w:r>
      <w:r w:rsidR="001F4214" w:rsidRPr="004E7326">
        <w:rPr>
          <w:rFonts w:ascii="Sakkal Majalla" w:eastAsia="Times New Roman" w:hAnsi="Sakkal Majalla" w:cs="Sakkal Majalla"/>
          <w:b/>
          <w:bCs/>
          <w:color w:val="171717" w:themeColor="background2" w:themeShade="1A"/>
          <w:kern w:val="2"/>
          <w:sz w:val="40"/>
          <w:szCs w:val="36"/>
          <w:rtl/>
          <w14:ligatures w14:val="standardContextual"/>
        </w:rPr>
        <w:t>أهداف الدراسة</w:t>
      </w:r>
      <w:r w:rsidR="001F4214" w:rsidRPr="004E7326">
        <w:rPr>
          <w:rFonts w:ascii="Sakkal Majalla" w:eastAsia="Times New Roman" w:hAnsi="Sakkal Majalla" w:cs="Sakkal Majalla" w:hint="cs"/>
          <w:b/>
          <w:bCs/>
          <w:color w:val="171717" w:themeColor="background2" w:themeShade="1A"/>
          <w:kern w:val="2"/>
          <w:sz w:val="40"/>
          <w:szCs w:val="36"/>
          <w:rtl/>
          <w14:ligatures w14:val="standardContextual"/>
        </w:rPr>
        <w:t>:</w:t>
      </w:r>
      <w:bookmarkEnd w:id="12"/>
      <w:bookmarkEnd w:id="13"/>
      <w:bookmarkEnd w:id="15"/>
    </w:p>
    <w:p w14:paraId="01315E27" w14:textId="77777777" w:rsidR="001F4214" w:rsidRPr="008956E7" w:rsidRDefault="001F4214" w:rsidP="004E7326">
      <w:pPr>
        <w:spacing w:before="100" w:beforeAutospacing="1" w:after="100" w:afterAutospacing="1"/>
        <w:ind w:left="0"/>
        <w:rPr>
          <w:rFonts w:ascii="Sakkal Majalla" w:eastAsia="Calibri" w:hAnsi="Sakkal Majalla" w:cs="Sakkal Majalla"/>
          <w:color w:val="171717" w:themeColor="background2" w:themeShade="1A"/>
          <w:kern w:val="2"/>
          <w:sz w:val="28"/>
          <w:szCs w:val="28"/>
          <w:rtl/>
          <w14:ligatures w14:val="standardContextual"/>
        </w:rPr>
      </w:pPr>
      <w:bookmarkStart w:id="16" w:name="_Toc169790491"/>
      <w:bookmarkStart w:id="17" w:name="_Toc169790583"/>
      <w:r w:rsidRPr="008956E7">
        <w:rPr>
          <w:rFonts w:ascii="Sakkal Majalla" w:eastAsia="Calibri" w:hAnsi="Sakkal Majalla" w:cs="Sakkal Majalla"/>
          <w:color w:val="171717" w:themeColor="background2" w:themeShade="1A"/>
          <w:kern w:val="2"/>
          <w:sz w:val="28"/>
          <w:szCs w:val="28"/>
          <w:rtl/>
          <w14:ligatures w14:val="standardContextual"/>
        </w:rPr>
        <w:t>تهدف الدراسة إلى إلقاء الضوء على دور إدارة المعرفة في نجاح المشاريع التعليمية في جامعة الأميرة نورة  بالمملكة العربية السعودية من خلال التعرف على مفهوم وأهمية إدارة المعرفة ودرجة توافر متطلبات إدارة المعرفة وعلى واقع ودور تطبيق إدارة المعرفة في نجاح المشاريع التعليمية في جامعة الأميرة نورة  بالمملكة العربية السعودية إضافة الى التعرف على معوقات تطبيق إدارة المعرفة فيها وتجارب بعض الدول المطبقة لإدارة المعرفة في المشاريع ولتحقيق هذا الهدف، تم تحديد الأهداف الفرعية التالية:</w:t>
      </w:r>
    </w:p>
    <w:p w14:paraId="5DF5AAD3" w14:textId="77777777" w:rsidR="001F4214" w:rsidRPr="008956E7" w:rsidRDefault="001F4214" w:rsidP="00B526A7">
      <w:pPr>
        <w:numPr>
          <w:ilvl w:val="0"/>
          <w:numId w:val="29"/>
        </w:numPr>
        <w:ind w:left="424"/>
        <w:contextualSpacing/>
        <w:jc w:val="left"/>
        <w:rPr>
          <w:rFonts w:ascii="Sakkal Majalla" w:eastAsia="Calibri" w:hAnsi="Sakkal Majalla" w:cs="Sakkal Majalla"/>
          <w:color w:val="171717" w:themeColor="background2" w:themeShade="1A"/>
          <w:kern w:val="2"/>
          <w:sz w:val="28"/>
          <w:szCs w:val="28"/>
          <w:rtl/>
          <w14:ligatures w14:val="standardContextual"/>
        </w:rPr>
      </w:pPr>
      <w:r w:rsidRPr="008956E7">
        <w:rPr>
          <w:rFonts w:ascii="Sakkal Majalla" w:eastAsia="Calibri" w:hAnsi="Sakkal Majalla" w:cs="Sakkal Majalla" w:hint="cs"/>
          <w:color w:val="171717" w:themeColor="background2" w:themeShade="1A"/>
          <w:kern w:val="2"/>
          <w:sz w:val="28"/>
          <w:szCs w:val="28"/>
          <w:rtl/>
          <w14:ligatures w14:val="standardContextual"/>
        </w:rPr>
        <w:t>التعرف مستوى توليد المعرفة في نجاح المشاريع التعليمية في جامعة الأميرة نورة  بالمملكة العربية السعودية.</w:t>
      </w:r>
    </w:p>
    <w:p w14:paraId="34A74462" w14:textId="77777777" w:rsidR="001F4214" w:rsidRPr="008956E7" w:rsidRDefault="001F4214" w:rsidP="00B526A7">
      <w:pPr>
        <w:numPr>
          <w:ilvl w:val="0"/>
          <w:numId w:val="29"/>
        </w:numPr>
        <w:ind w:left="424"/>
        <w:contextualSpacing/>
        <w:jc w:val="left"/>
        <w:rPr>
          <w:rFonts w:ascii="Sakkal Majalla" w:eastAsia="Calibri" w:hAnsi="Sakkal Majalla" w:cs="Sakkal Majalla"/>
          <w:color w:val="171717" w:themeColor="background2" w:themeShade="1A"/>
          <w:kern w:val="2"/>
          <w:sz w:val="28"/>
          <w:szCs w:val="28"/>
          <w:rtl/>
          <w14:ligatures w14:val="standardContextual"/>
        </w:rPr>
      </w:pPr>
      <w:r w:rsidRPr="008956E7">
        <w:rPr>
          <w:rFonts w:ascii="Sakkal Majalla" w:eastAsia="Calibri" w:hAnsi="Sakkal Majalla" w:cs="Sakkal Majalla" w:hint="cs"/>
          <w:color w:val="171717" w:themeColor="background2" w:themeShade="1A"/>
          <w:kern w:val="2"/>
          <w:sz w:val="28"/>
          <w:szCs w:val="28"/>
          <w:rtl/>
          <w14:ligatures w14:val="standardContextual"/>
        </w:rPr>
        <w:t>التعرف على مستوى تخزين المعرفة في نجاح المشاريع التعليمية في جامعة الأميرة نورة  بالمملكة العربية السعودية.</w:t>
      </w:r>
    </w:p>
    <w:p w14:paraId="0FF73FD7" w14:textId="77777777" w:rsidR="001F4214" w:rsidRPr="008956E7" w:rsidRDefault="001F4214" w:rsidP="00B526A7">
      <w:pPr>
        <w:numPr>
          <w:ilvl w:val="0"/>
          <w:numId w:val="29"/>
        </w:numPr>
        <w:ind w:left="424"/>
        <w:contextualSpacing/>
        <w:jc w:val="left"/>
        <w:rPr>
          <w:rFonts w:ascii="Sakkal Majalla" w:eastAsia="Calibri" w:hAnsi="Sakkal Majalla" w:cs="Sakkal Majalla"/>
          <w:color w:val="171717" w:themeColor="background2" w:themeShade="1A"/>
          <w:kern w:val="2"/>
          <w:sz w:val="28"/>
          <w:szCs w:val="28"/>
          <w:rtl/>
          <w14:ligatures w14:val="standardContextual"/>
        </w:rPr>
      </w:pPr>
      <w:r w:rsidRPr="008956E7">
        <w:rPr>
          <w:rFonts w:ascii="Sakkal Majalla" w:eastAsia="Calibri" w:hAnsi="Sakkal Majalla" w:cs="Sakkal Majalla" w:hint="cs"/>
          <w:color w:val="171717" w:themeColor="background2" w:themeShade="1A"/>
          <w:kern w:val="2"/>
          <w:sz w:val="28"/>
          <w:szCs w:val="28"/>
          <w:rtl/>
          <w14:ligatures w14:val="standardContextual"/>
        </w:rPr>
        <w:t>التعرف على مستوى توزيع المعرفة في نجاح المشاريع التعليمية في جامعة الأميرة نورة  بالمملكة العربية السعودية.</w:t>
      </w:r>
    </w:p>
    <w:p w14:paraId="1B58E596" w14:textId="77777777" w:rsidR="001F4214" w:rsidRPr="008956E7" w:rsidRDefault="001F4214" w:rsidP="00B526A7">
      <w:pPr>
        <w:numPr>
          <w:ilvl w:val="0"/>
          <w:numId w:val="29"/>
        </w:numPr>
        <w:ind w:left="424"/>
        <w:contextualSpacing/>
        <w:jc w:val="left"/>
        <w:rPr>
          <w:rFonts w:ascii="Sakkal Majalla" w:eastAsia="Calibri" w:hAnsi="Sakkal Majalla" w:cs="Sakkal Majalla"/>
          <w:color w:val="171717" w:themeColor="background2" w:themeShade="1A"/>
          <w:kern w:val="2"/>
          <w:sz w:val="28"/>
          <w:szCs w:val="28"/>
          <w:rtl/>
          <w14:ligatures w14:val="standardContextual"/>
        </w:rPr>
      </w:pPr>
      <w:r w:rsidRPr="008956E7">
        <w:rPr>
          <w:rFonts w:ascii="Sakkal Majalla" w:eastAsia="Calibri" w:hAnsi="Sakkal Majalla" w:cs="Sakkal Majalla" w:hint="cs"/>
          <w:color w:val="171717" w:themeColor="background2" w:themeShade="1A"/>
          <w:kern w:val="2"/>
          <w:sz w:val="28"/>
          <w:szCs w:val="28"/>
          <w:rtl/>
          <w14:ligatures w14:val="standardContextual"/>
        </w:rPr>
        <w:t>التعرف على تطبيق المعرفة في نجاح المشاريع التعليمية في جامعة الأميرة نورة  بالمملكة العربية السعودية.</w:t>
      </w:r>
    </w:p>
    <w:p w14:paraId="3C6C7419" w14:textId="77777777" w:rsidR="001F4214" w:rsidRPr="008956E7" w:rsidRDefault="001F4214" w:rsidP="00B526A7">
      <w:pPr>
        <w:numPr>
          <w:ilvl w:val="0"/>
          <w:numId w:val="29"/>
        </w:numPr>
        <w:ind w:left="424"/>
        <w:contextualSpacing/>
        <w:jc w:val="left"/>
        <w:rPr>
          <w:rFonts w:ascii="Calibri" w:eastAsia="Calibri" w:hAnsi="Calibri" w:cs="Arial"/>
          <w:color w:val="171717" w:themeColor="background2" w:themeShade="1A"/>
          <w:kern w:val="2"/>
          <w:sz w:val="28"/>
          <w:szCs w:val="28"/>
          <w14:ligatures w14:val="standardContextual"/>
        </w:rPr>
      </w:pPr>
      <w:r w:rsidRPr="008956E7">
        <w:rPr>
          <w:rFonts w:ascii="Sakkal Majalla" w:eastAsia="Calibri" w:hAnsi="Sakkal Majalla" w:cs="Sakkal Majalla" w:hint="cs"/>
          <w:color w:val="171717" w:themeColor="background2" w:themeShade="1A"/>
          <w:kern w:val="2"/>
          <w:sz w:val="28"/>
          <w:szCs w:val="28"/>
          <w:rtl/>
          <w14:ligatures w14:val="standardContextual"/>
        </w:rPr>
        <w:t xml:space="preserve">اقتراح آليات وتوصيات لتطوير لتطوير إدارة المعرفة </w:t>
      </w:r>
      <w:r w:rsidRPr="008956E7">
        <w:rPr>
          <w:rFonts w:ascii="Sakkal Majalla" w:eastAsia="Calibri" w:hAnsi="Sakkal Majalla" w:cs="Sakkal Majalla" w:hint="cs"/>
          <w:b/>
          <w:bCs/>
          <w:color w:val="171717" w:themeColor="background2" w:themeShade="1A"/>
          <w:kern w:val="2"/>
          <w:sz w:val="28"/>
          <w:szCs w:val="28"/>
          <w:rtl/>
          <w14:ligatures w14:val="standardContextual"/>
        </w:rPr>
        <w:t>و</w:t>
      </w:r>
      <w:r w:rsidRPr="008956E7">
        <w:rPr>
          <w:rFonts w:ascii="Sakkal Majalla" w:eastAsia="Calibri" w:hAnsi="Sakkal Majalla" w:cs="Sakkal Majalla" w:hint="cs"/>
          <w:color w:val="171717" w:themeColor="background2" w:themeShade="1A"/>
          <w:kern w:val="2"/>
          <w:sz w:val="28"/>
          <w:szCs w:val="28"/>
          <w:rtl/>
          <w14:ligatures w14:val="standardContextual"/>
        </w:rPr>
        <w:t>نجاح المشاريع التعليمية في جامعة الأميرة نورة  بالمملكة العربية السعودية.</w:t>
      </w:r>
    </w:p>
    <w:p w14:paraId="27AEBD4C" w14:textId="7A7FCC45" w:rsidR="001F4214" w:rsidRPr="004E7326" w:rsidRDefault="004E7326" w:rsidP="004E7326">
      <w:pPr>
        <w:keepNext/>
        <w:keepLines/>
        <w:spacing w:before="100" w:beforeAutospacing="1" w:after="100" w:afterAutospacing="1"/>
        <w:ind w:left="0" w:firstLine="0"/>
        <w:jc w:val="left"/>
        <w:outlineLvl w:val="1"/>
        <w:rPr>
          <w:rFonts w:ascii="Sakkal Majalla" w:eastAsia="Times New Roman" w:hAnsi="Sakkal Majalla" w:cs="Sakkal Majalla"/>
          <w:b/>
          <w:bCs/>
          <w:color w:val="171717" w:themeColor="background2" w:themeShade="1A"/>
          <w:kern w:val="2"/>
          <w:sz w:val="28"/>
          <w:szCs w:val="28"/>
          <w:rtl/>
          <w14:ligatures w14:val="standardContextual"/>
        </w:rPr>
      </w:pPr>
      <w:bookmarkStart w:id="18" w:name="_Toc172158973"/>
      <w:r w:rsidRPr="004E7326">
        <w:rPr>
          <w:rFonts w:ascii="Sakkal Majalla" w:eastAsia="Times New Roman" w:hAnsi="Sakkal Majalla" w:cs="Sakkal Majalla" w:hint="cs"/>
          <w:b/>
          <w:bCs/>
          <w:color w:val="171717" w:themeColor="background2" w:themeShade="1A"/>
          <w:kern w:val="2"/>
          <w:sz w:val="40"/>
          <w:szCs w:val="36"/>
          <w:rtl/>
          <w14:ligatures w14:val="standardContextual"/>
        </w:rPr>
        <w:t xml:space="preserve">5.1 </w:t>
      </w:r>
      <w:r w:rsidR="001F4214" w:rsidRPr="004E7326">
        <w:rPr>
          <w:rFonts w:ascii="Sakkal Majalla" w:eastAsia="Times New Roman" w:hAnsi="Sakkal Majalla" w:cs="Sakkal Majalla"/>
          <w:b/>
          <w:bCs/>
          <w:color w:val="171717" w:themeColor="background2" w:themeShade="1A"/>
          <w:kern w:val="2"/>
          <w:sz w:val="40"/>
          <w:szCs w:val="36"/>
          <w:rtl/>
          <w14:ligatures w14:val="standardContextual"/>
        </w:rPr>
        <w:t>تساؤلات الدراسة</w:t>
      </w:r>
      <w:bookmarkEnd w:id="16"/>
      <w:bookmarkEnd w:id="17"/>
      <w:bookmarkEnd w:id="18"/>
    </w:p>
    <w:p w14:paraId="75A0DAC2" w14:textId="77777777" w:rsidR="001F4214" w:rsidRPr="008956E7" w:rsidRDefault="001F4214" w:rsidP="004E7326">
      <w:pPr>
        <w:spacing w:before="100" w:beforeAutospacing="1" w:after="100" w:afterAutospacing="1"/>
        <w:ind w:left="0"/>
        <w:jc w:val="left"/>
        <w:rPr>
          <w:rFonts w:ascii="Sakkal Majalla" w:eastAsia="Calibri" w:hAnsi="Sakkal Majalla" w:cs="Sakkal Majalla"/>
          <w:color w:val="171717" w:themeColor="background2" w:themeShade="1A"/>
          <w:kern w:val="2"/>
          <w:sz w:val="28"/>
          <w:szCs w:val="28"/>
          <w:rtl/>
          <w14:ligatures w14:val="standardContextual"/>
        </w:rPr>
      </w:pPr>
      <w:r w:rsidRPr="008956E7">
        <w:rPr>
          <w:rFonts w:ascii="Sakkal Majalla" w:eastAsia="Calibri" w:hAnsi="Sakkal Majalla" w:cs="Sakkal Majalla" w:hint="cs"/>
          <w:b/>
          <w:bCs/>
          <w:color w:val="171717" w:themeColor="background2" w:themeShade="1A"/>
          <w:kern w:val="2"/>
          <w:sz w:val="28"/>
          <w:szCs w:val="28"/>
          <w:rtl/>
          <w14:ligatures w14:val="standardContextual"/>
        </w:rPr>
        <w:t>السؤال الرئيسي الأول</w:t>
      </w:r>
      <w:r w:rsidRPr="008956E7">
        <w:rPr>
          <w:rFonts w:ascii="Sakkal Majalla" w:eastAsia="Calibri" w:hAnsi="Sakkal Majalla" w:cs="Sakkal Majalla" w:hint="cs"/>
          <w:color w:val="171717" w:themeColor="background2" w:themeShade="1A"/>
          <w:kern w:val="2"/>
          <w:sz w:val="28"/>
          <w:szCs w:val="28"/>
          <w:rtl/>
          <w14:ligatures w14:val="standardContextual"/>
        </w:rPr>
        <w:t xml:space="preserve"> :ما مدى تأثير إدارة المعرفة على نجاح المشاريع التعليمية في جامعة الأميرة نورة  بالمملكة العربية السعودية ؟</w:t>
      </w:r>
    </w:p>
    <w:p w14:paraId="36F52FA0" w14:textId="2A4FB674" w:rsidR="001F4214" w:rsidRPr="004E7326" w:rsidRDefault="001F4214" w:rsidP="004E7326">
      <w:pPr>
        <w:spacing w:before="100" w:beforeAutospacing="1" w:after="100" w:afterAutospacing="1"/>
        <w:ind w:left="0"/>
        <w:jc w:val="left"/>
        <w:rPr>
          <w:rFonts w:ascii="Sakkal Majalla" w:eastAsia="Calibri" w:hAnsi="Sakkal Majalla" w:cs="Sakkal Majalla"/>
          <w:b/>
          <w:bCs/>
          <w:color w:val="171717" w:themeColor="background2" w:themeShade="1A"/>
          <w:kern w:val="2"/>
          <w:sz w:val="28"/>
          <w:szCs w:val="28"/>
          <w:rtl/>
          <w14:ligatures w14:val="standardContextual"/>
        </w:rPr>
      </w:pPr>
      <w:r w:rsidRPr="004E7326">
        <w:rPr>
          <w:rFonts w:ascii="Sakkal Majalla" w:eastAsia="Calibri" w:hAnsi="Sakkal Majalla" w:cs="Sakkal Majalla" w:hint="cs"/>
          <w:b/>
          <w:bCs/>
          <w:color w:val="171717" w:themeColor="background2" w:themeShade="1A"/>
          <w:kern w:val="2"/>
          <w:sz w:val="28"/>
          <w:szCs w:val="28"/>
          <w:rtl/>
          <w14:ligatures w14:val="standardContextual"/>
        </w:rPr>
        <w:t xml:space="preserve">وتتفرع منه عدة أسئلة فرعية </w:t>
      </w:r>
      <w:r w:rsidR="004E7326">
        <w:rPr>
          <w:rFonts w:ascii="Sakkal Majalla" w:eastAsia="Calibri" w:hAnsi="Sakkal Majalla" w:cs="Sakkal Majalla" w:hint="cs"/>
          <w:b/>
          <w:bCs/>
          <w:color w:val="171717" w:themeColor="background2" w:themeShade="1A"/>
          <w:kern w:val="2"/>
          <w:sz w:val="28"/>
          <w:szCs w:val="28"/>
          <w:rtl/>
          <w14:ligatures w14:val="standardContextual"/>
        </w:rPr>
        <w:t>:-</w:t>
      </w:r>
    </w:p>
    <w:p w14:paraId="7730DD5F" w14:textId="77777777" w:rsidR="001F4214" w:rsidRPr="008956E7" w:rsidRDefault="001F4214" w:rsidP="00B526A7">
      <w:pPr>
        <w:numPr>
          <w:ilvl w:val="0"/>
          <w:numId w:val="30"/>
        </w:numPr>
        <w:ind w:left="424"/>
        <w:contextualSpacing/>
        <w:jc w:val="left"/>
        <w:rPr>
          <w:rFonts w:ascii="Sakkal Majalla" w:eastAsia="Calibri" w:hAnsi="Sakkal Majalla" w:cs="Sakkal Majalla"/>
          <w:color w:val="171717" w:themeColor="background2" w:themeShade="1A"/>
          <w:kern w:val="2"/>
          <w:sz w:val="28"/>
          <w:szCs w:val="28"/>
          <w:rtl/>
          <w14:ligatures w14:val="standardContextual"/>
        </w:rPr>
      </w:pPr>
      <w:r w:rsidRPr="008956E7">
        <w:rPr>
          <w:rFonts w:ascii="Sakkal Majalla" w:eastAsia="Calibri" w:hAnsi="Sakkal Majalla" w:cs="Sakkal Majalla" w:hint="cs"/>
          <w:color w:val="171717" w:themeColor="background2" w:themeShade="1A"/>
          <w:kern w:val="2"/>
          <w:sz w:val="28"/>
          <w:szCs w:val="28"/>
          <w:rtl/>
          <w14:ligatures w14:val="standardContextual"/>
        </w:rPr>
        <w:lastRenderedPageBreak/>
        <w:t xml:space="preserve">ما مستوى توليد المعرفة في </w:t>
      </w:r>
      <w:bookmarkStart w:id="19" w:name="_Hlk170550899"/>
      <w:r w:rsidRPr="008956E7">
        <w:rPr>
          <w:rFonts w:ascii="Sakkal Majalla" w:eastAsia="Calibri" w:hAnsi="Sakkal Majalla" w:cs="Sakkal Majalla" w:hint="cs"/>
          <w:color w:val="171717" w:themeColor="background2" w:themeShade="1A"/>
          <w:kern w:val="2"/>
          <w:sz w:val="28"/>
          <w:szCs w:val="28"/>
          <w:rtl/>
          <w14:ligatures w14:val="standardContextual"/>
        </w:rPr>
        <w:t>نجاح المشاريع التعليمية في جامعة الأميرة نورة  بالمملكة العربية السعودية</w:t>
      </w:r>
      <w:bookmarkEnd w:id="19"/>
      <w:r w:rsidRPr="008956E7">
        <w:rPr>
          <w:rFonts w:ascii="Sakkal Majalla" w:eastAsia="Calibri" w:hAnsi="Sakkal Majalla" w:cs="Sakkal Majalla" w:hint="cs"/>
          <w:color w:val="171717" w:themeColor="background2" w:themeShade="1A"/>
          <w:kern w:val="2"/>
          <w:sz w:val="28"/>
          <w:szCs w:val="28"/>
          <w:rtl/>
          <w14:ligatures w14:val="standardContextual"/>
        </w:rPr>
        <w:t>؟</w:t>
      </w:r>
    </w:p>
    <w:p w14:paraId="28A973F5" w14:textId="77777777" w:rsidR="001F4214" w:rsidRPr="008956E7" w:rsidRDefault="001F4214" w:rsidP="00B526A7">
      <w:pPr>
        <w:numPr>
          <w:ilvl w:val="0"/>
          <w:numId w:val="30"/>
        </w:numPr>
        <w:ind w:left="424"/>
        <w:contextualSpacing/>
        <w:jc w:val="left"/>
        <w:rPr>
          <w:rFonts w:ascii="Sakkal Majalla" w:eastAsia="Calibri" w:hAnsi="Sakkal Majalla" w:cs="Sakkal Majalla"/>
          <w:color w:val="171717" w:themeColor="background2" w:themeShade="1A"/>
          <w:kern w:val="2"/>
          <w:sz w:val="28"/>
          <w:szCs w:val="28"/>
          <w:rtl/>
          <w14:ligatures w14:val="standardContextual"/>
        </w:rPr>
      </w:pPr>
      <w:r w:rsidRPr="008956E7">
        <w:rPr>
          <w:rFonts w:ascii="Sakkal Majalla" w:eastAsia="Calibri" w:hAnsi="Sakkal Majalla" w:cs="Sakkal Majalla" w:hint="cs"/>
          <w:color w:val="171717" w:themeColor="background2" w:themeShade="1A"/>
          <w:kern w:val="2"/>
          <w:sz w:val="28"/>
          <w:szCs w:val="28"/>
          <w:rtl/>
          <w14:ligatures w14:val="standardContextual"/>
        </w:rPr>
        <w:t>ما مستوى تخزين المعرفة في نجاح المشاريع التعليمية في جامعة الأميرة نورة  بالمملكة العربية السعودية ؟</w:t>
      </w:r>
    </w:p>
    <w:p w14:paraId="07D24DF5" w14:textId="77777777" w:rsidR="001F4214" w:rsidRPr="008956E7" w:rsidRDefault="001F4214" w:rsidP="00B526A7">
      <w:pPr>
        <w:numPr>
          <w:ilvl w:val="0"/>
          <w:numId w:val="30"/>
        </w:numPr>
        <w:ind w:left="424"/>
        <w:contextualSpacing/>
        <w:jc w:val="left"/>
        <w:rPr>
          <w:rFonts w:ascii="Sakkal Majalla" w:eastAsia="Calibri" w:hAnsi="Sakkal Majalla" w:cs="Sakkal Majalla"/>
          <w:color w:val="171717" w:themeColor="background2" w:themeShade="1A"/>
          <w:kern w:val="2"/>
          <w:sz w:val="28"/>
          <w:szCs w:val="28"/>
          <w:rtl/>
          <w14:ligatures w14:val="standardContextual"/>
        </w:rPr>
      </w:pPr>
      <w:r w:rsidRPr="008956E7">
        <w:rPr>
          <w:rFonts w:ascii="Sakkal Majalla" w:eastAsia="Calibri" w:hAnsi="Sakkal Majalla" w:cs="Sakkal Majalla" w:hint="cs"/>
          <w:color w:val="171717" w:themeColor="background2" w:themeShade="1A"/>
          <w:kern w:val="2"/>
          <w:sz w:val="28"/>
          <w:szCs w:val="28"/>
          <w:rtl/>
          <w14:ligatures w14:val="standardContextual"/>
        </w:rPr>
        <w:t>ما مستوى توزيع المعرفة في نجاح المشاريع التعليمية في جامعة الأميرة نورة  بالمملكة العربية السعودية ؟</w:t>
      </w:r>
    </w:p>
    <w:p w14:paraId="2A055C37" w14:textId="77777777" w:rsidR="001F4214" w:rsidRPr="008956E7" w:rsidRDefault="001F4214" w:rsidP="00B526A7">
      <w:pPr>
        <w:numPr>
          <w:ilvl w:val="0"/>
          <w:numId w:val="30"/>
        </w:numPr>
        <w:ind w:left="424"/>
        <w:contextualSpacing/>
        <w:jc w:val="left"/>
        <w:rPr>
          <w:rFonts w:ascii="Sakkal Majalla" w:eastAsia="Calibri" w:hAnsi="Sakkal Majalla" w:cs="Sakkal Majalla"/>
          <w:color w:val="171717" w:themeColor="background2" w:themeShade="1A"/>
          <w:kern w:val="2"/>
          <w:sz w:val="28"/>
          <w:szCs w:val="28"/>
          <w:rtl/>
          <w14:ligatures w14:val="standardContextual"/>
        </w:rPr>
      </w:pPr>
      <w:r w:rsidRPr="008956E7">
        <w:rPr>
          <w:rFonts w:ascii="Sakkal Majalla" w:eastAsia="Calibri" w:hAnsi="Sakkal Majalla" w:cs="Sakkal Majalla" w:hint="cs"/>
          <w:color w:val="171717" w:themeColor="background2" w:themeShade="1A"/>
          <w:kern w:val="2"/>
          <w:sz w:val="28"/>
          <w:szCs w:val="28"/>
          <w:rtl/>
          <w14:ligatures w14:val="standardContextual"/>
        </w:rPr>
        <w:t>ما مستوى تطبيق المعرفة في نجاح المشاريع التعليمية في جامعة الأميرة نورة  بالمملكة العربية السعودية ؟</w:t>
      </w:r>
    </w:p>
    <w:p w14:paraId="2AAF63E7" w14:textId="77777777" w:rsidR="001F4214" w:rsidRPr="008956E7" w:rsidRDefault="001F4214" w:rsidP="00B526A7">
      <w:pPr>
        <w:numPr>
          <w:ilvl w:val="0"/>
          <w:numId w:val="30"/>
        </w:numPr>
        <w:ind w:left="424"/>
        <w:contextualSpacing/>
        <w:jc w:val="left"/>
        <w:rPr>
          <w:rFonts w:ascii="Sakkal Majalla" w:eastAsia="Calibri" w:hAnsi="Sakkal Majalla" w:cs="Sakkal Majalla"/>
          <w:color w:val="171717" w:themeColor="background2" w:themeShade="1A"/>
          <w:kern w:val="2"/>
          <w:sz w:val="28"/>
          <w:szCs w:val="28"/>
          <w:rtl/>
          <w14:ligatures w14:val="standardContextual"/>
        </w:rPr>
      </w:pPr>
      <w:r w:rsidRPr="008956E7">
        <w:rPr>
          <w:rFonts w:ascii="Sakkal Majalla" w:eastAsia="Calibri" w:hAnsi="Sakkal Majalla" w:cs="Sakkal Majalla" w:hint="cs"/>
          <w:color w:val="171717" w:themeColor="background2" w:themeShade="1A"/>
          <w:kern w:val="2"/>
          <w:sz w:val="28"/>
          <w:szCs w:val="28"/>
          <w:rtl/>
          <w14:ligatures w14:val="standardContextual"/>
        </w:rPr>
        <w:t>ما اهم الاقتراح والتوصيات لتطوير إدارة المعرفة و نجاح المشاريع التعليمية في جامعة الأميرة نورة  بالمملكة العربية السعودية ؟</w:t>
      </w:r>
    </w:p>
    <w:p w14:paraId="2598580E" w14:textId="35968A82" w:rsidR="001F4214" w:rsidRPr="004E7326" w:rsidRDefault="001F4214" w:rsidP="004E7326">
      <w:pPr>
        <w:keepNext/>
        <w:keepLines/>
        <w:spacing w:before="100" w:beforeAutospacing="1" w:after="100" w:afterAutospacing="1"/>
        <w:ind w:left="0" w:firstLine="0"/>
        <w:jc w:val="left"/>
        <w:outlineLvl w:val="1"/>
        <w:rPr>
          <w:rFonts w:ascii="Sakkal Majalla" w:eastAsia="Times New Roman" w:hAnsi="Sakkal Majalla" w:cs="Sakkal Majalla"/>
          <w:b/>
          <w:bCs/>
          <w:color w:val="171717" w:themeColor="background2" w:themeShade="1A"/>
          <w:kern w:val="2"/>
          <w:sz w:val="36"/>
          <w:szCs w:val="36"/>
          <w:rtl/>
          <w14:ligatures w14:val="standardContextual"/>
        </w:rPr>
      </w:pPr>
      <w:r w:rsidRPr="004E7326">
        <w:rPr>
          <w:rFonts w:ascii="Sakkal Majalla" w:eastAsia="Calibri" w:hAnsi="Sakkal Majalla" w:cs="Sakkal Majalla"/>
          <w:b/>
          <w:bCs/>
          <w:color w:val="171717" w:themeColor="background2" w:themeShade="1A"/>
          <w:sz w:val="36"/>
          <w:szCs w:val="36"/>
          <w:rtl/>
        </w:rPr>
        <w:t xml:space="preserve">  </w:t>
      </w:r>
      <w:bookmarkStart w:id="20" w:name="_Toc172158974"/>
      <w:r w:rsidR="004E7326" w:rsidRPr="004E7326">
        <w:rPr>
          <w:rFonts w:ascii="Sakkal Majalla" w:eastAsia="Calibri" w:hAnsi="Sakkal Majalla" w:cs="Sakkal Majalla" w:hint="cs"/>
          <w:b/>
          <w:bCs/>
          <w:color w:val="171717" w:themeColor="background2" w:themeShade="1A"/>
          <w:sz w:val="36"/>
          <w:szCs w:val="36"/>
          <w:rtl/>
        </w:rPr>
        <w:t>6.1</w:t>
      </w:r>
      <w:r w:rsidRPr="004E7326">
        <w:rPr>
          <w:rFonts w:ascii="Sakkal Majalla" w:eastAsia="Calibri" w:hAnsi="Sakkal Majalla" w:cs="Sakkal Majalla"/>
          <w:b/>
          <w:bCs/>
          <w:color w:val="171717" w:themeColor="background2" w:themeShade="1A"/>
          <w:sz w:val="36"/>
          <w:szCs w:val="36"/>
          <w:rtl/>
        </w:rPr>
        <w:t xml:space="preserve">  </w:t>
      </w:r>
      <w:bookmarkStart w:id="21" w:name="_Toc169790498"/>
      <w:bookmarkStart w:id="22" w:name="_Toc169790584"/>
      <w:r w:rsidRPr="004E7326">
        <w:rPr>
          <w:rFonts w:ascii="Sakkal Majalla" w:eastAsia="Times New Roman" w:hAnsi="Sakkal Majalla" w:cs="Sakkal Majalla" w:hint="cs"/>
          <w:b/>
          <w:bCs/>
          <w:color w:val="171717" w:themeColor="background2" w:themeShade="1A"/>
          <w:kern w:val="2"/>
          <w:sz w:val="36"/>
          <w:szCs w:val="36"/>
          <w:rtl/>
          <w14:ligatures w14:val="standardContextual"/>
        </w:rPr>
        <w:t>فروض الدراسة:</w:t>
      </w:r>
      <w:bookmarkEnd w:id="20"/>
      <w:bookmarkEnd w:id="21"/>
      <w:bookmarkEnd w:id="22"/>
    </w:p>
    <w:p w14:paraId="6076E155" w14:textId="77777777" w:rsidR="001F4214" w:rsidRPr="008956E7" w:rsidRDefault="001F4214" w:rsidP="004E7326">
      <w:pPr>
        <w:tabs>
          <w:tab w:val="left" w:pos="2966"/>
        </w:tabs>
        <w:spacing w:before="100" w:beforeAutospacing="1" w:after="100" w:afterAutospacing="1"/>
        <w:ind w:left="357"/>
        <w:contextualSpacing/>
        <w:rPr>
          <w:rFonts w:ascii="Sakkal Majalla" w:eastAsia="Calibri" w:hAnsi="Sakkal Majalla" w:cs="Sakkal Majalla"/>
          <w:color w:val="171717" w:themeColor="background2" w:themeShade="1A"/>
          <w:sz w:val="28"/>
          <w:szCs w:val="28"/>
          <w:rtl/>
        </w:rPr>
      </w:pPr>
      <w:r w:rsidRPr="008956E7">
        <w:rPr>
          <w:rFonts w:ascii="Sakkal Majalla" w:eastAsia="Calibri" w:hAnsi="Sakkal Majalla" w:cs="Sakkal Majalla"/>
          <w:color w:val="171717" w:themeColor="background2" w:themeShade="1A"/>
          <w:sz w:val="28"/>
          <w:szCs w:val="28"/>
          <w:rtl/>
        </w:rPr>
        <w:t xml:space="preserve">بناءا على ما تم عرضه من أهداف الدراسة ومشكلتها وأهميتها يمكننا تحديد فرضيات الدراسة من خلال فرضية رئيسية تتمثل في: </w:t>
      </w:r>
    </w:p>
    <w:p w14:paraId="4BAF6853" w14:textId="77777777" w:rsidR="001F4214" w:rsidRPr="008956E7" w:rsidRDefault="001F4214" w:rsidP="004E7326">
      <w:pPr>
        <w:tabs>
          <w:tab w:val="left" w:pos="2966"/>
        </w:tabs>
        <w:spacing w:before="100" w:beforeAutospacing="1" w:after="100" w:afterAutospacing="1"/>
        <w:ind w:left="357"/>
        <w:contextualSpacing/>
        <w:jc w:val="left"/>
        <w:rPr>
          <w:rFonts w:ascii="Sakkal Majalla" w:eastAsia="Calibri" w:hAnsi="Sakkal Majalla" w:cs="Sakkal Majalla"/>
          <w:color w:val="171717" w:themeColor="background2" w:themeShade="1A"/>
          <w:sz w:val="28"/>
          <w:szCs w:val="28"/>
          <w:rtl/>
        </w:rPr>
      </w:pPr>
      <w:r w:rsidRPr="008956E7">
        <w:rPr>
          <w:rFonts w:ascii="Sakkal Majalla" w:eastAsia="Calibri" w:hAnsi="Sakkal Majalla" w:cs="Sakkal Majalla"/>
          <w:color w:val="171717" w:themeColor="background2" w:themeShade="1A"/>
          <w:sz w:val="28"/>
          <w:szCs w:val="28"/>
          <w:rtl/>
        </w:rPr>
        <w:t>الفرضية الأولى: يوجد أثر ذو دلالة إحصائية عند مستوى دلالة (0.05&gt;</w:t>
      </w:r>
      <w:r w:rsidRPr="008956E7">
        <w:rPr>
          <w:rFonts w:ascii="Sakkal Majalla" w:eastAsia="Calibri" w:hAnsi="Sakkal Majalla" w:cs="Sakkal Majalla"/>
          <w:color w:val="171717" w:themeColor="background2" w:themeShade="1A"/>
          <w:sz w:val="28"/>
          <w:szCs w:val="28"/>
        </w:rPr>
        <w:t>a</w:t>
      </w:r>
      <w:r w:rsidRPr="008956E7">
        <w:rPr>
          <w:rFonts w:ascii="Sakkal Majalla" w:eastAsia="Calibri" w:hAnsi="Sakkal Majalla" w:cs="Sakkal Majalla"/>
          <w:color w:val="171717" w:themeColor="background2" w:themeShade="1A"/>
          <w:sz w:val="28"/>
          <w:szCs w:val="28"/>
          <w:rtl/>
        </w:rPr>
        <w:t xml:space="preserve">) بين إدارة المعرفة </w:t>
      </w:r>
      <w:r w:rsidRPr="008956E7">
        <w:rPr>
          <w:rFonts w:ascii="Sakkal Majalla" w:eastAsia="Calibri" w:hAnsi="Sakkal Majalla" w:cs="Sakkal Majalla" w:hint="cs"/>
          <w:color w:val="171717" w:themeColor="background2" w:themeShade="1A"/>
          <w:sz w:val="28"/>
          <w:szCs w:val="28"/>
          <w:rtl/>
        </w:rPr>
        <w:t>و</w:t>
      </w:r>
      <w:r w:rsidRPr="008956E7">
        <w:rPr>
          <w:rFonts w:ascii="Sakkal Majalla" w:eastAsia="Calibri" w:hAnsi="Sakkal Majalla" w:cs="Sakkal Majalla"/>
          <w:color w:val="171717" w:themeColor="background2" w:themeShade="1A"/>
          <w:sz w:val="28"/>
          <w:szCs w:val="28"/>
          <w:rtl/>
        </w:rPr>
        <w:t>نجاح المشاريع التعليمية</w:t>
      </w:r>
      <w:r w:rsidRPr="008956E7">
        <w:rPr>
          <w:rFonts w:ascii="Sakkal Majalla" w:eastAsia="Calibri" w:hAnsi="Sakkal Majalla" w:cs="Sakkal Majalla" w:hint="cs"/>
          <w:color w:val="171717" w:themeColor="background2" w:themeShade="1A"/>
          <w:sz w:val="28"/>
          <w:szCs w:val="28"/>
          <w:rtl/>
        </w:rPr>
        <w:t xml:space="preserve"> في </w:t>
      </w:r>
      <w:r w:rsidRPr="008956E7">
        <w:rPr>
          <w:rFonts w:ascii="Sakkal Majalla" w:eastAsia="Calibri" w:hAnsi="Sakkal Majalla" w:cs="Sakkal Majalla"/>
          <w:color w:val="171717" w:themeColor="background2" w:themeShade="1A"/>
          <w:sz w:val="28"/>
          <w:szCs w:val="28"/>
          <w:rtl/>
        </w:rPr>
        <w:t>جامعة الأميرة نورة  بالمملكة العربية السعودية.</w:t>
      </w:r>
    </w:p>
    <w:p w14:paraId="234207F4" w14:textId="77777777" w:rsidR="001F4214" w:rsidRPr="008956E7" w:rsidRDefault="001F4214" w:rsidP="004E7326">
      <w:pPr>
        <w:tabs>
          <w:tab w:val="left" w:pos="2966"/>
        </w:tabs>
        <w:spacing w:before="100" w:beforeAutospacing="1" w:after="100" w:afterAutospacing="1"/>
        <w:ind w:left="357"/>
        <w:contextualSpacing/>
        <w:jc w:val="left"/>
        <w:rPr>
          <w:rFonts w:ascii="Sakkal Majalla" w:eastAsia="Calibri" w:hAnsi="Sakkal Majalla" w:cs="Sakkal Majalla"/>
          <w:color w:val="171717" w:themeColor="background2" w:themeShade="1A"/>
          <w:sz w:val="28"/>
          <w:szCs w:val="28"/>
          <w:rtl/>
        </w:rPr>
      </w:pPr>
      <w:r w:rsidRPr="008956E7">
        <w:rPr>
          <w:rFonts w:ascii="Sakkal Majalla" w:eastAsia="Calibri" w:hAnsi="Sakkal Majalla" w:cs="Sakkal Majalla"/>
          <w:color w:val="171717" w:themeColor="background2" w:themeShade="1A"/>
          <w:sz w:val="28"/>
          <w:szCs w:val="28"/>
          <w:rtl/>
        </w:rPr>
        <w:t>وتتفرع من هذه الفرضية الفرضيات الفرعية التالية:</w:t>
      </w:r>
    </w:p>
    <w:p w14:paraId="3737E047" w14:textId="77777777" w:rsidR="001F4214" w:rsidRPr="008956E7" w:rsidRDefault="001F4214" w:rsidP="00B526A7">
      <w:pPr>
        <w:numPr>
          <w:ilvl w:val="0"/>
          <w:numId w:val="28"/>
        </w:numPr>
        <w:tabs>
          <w:tab w:val="left" w:pos="2966"/>
        </w:tabs>
        <w:spacing w:after="200"/>
        <w:ind w:left="424"/>
        <w:contextualSpacing/>
        <w:jc w:val="left"/>
        <w:rPr>
          <w:rFonts w:ascii="Sakkal Majalla" w:eastAsia="Calibri" w:hAnsi="Sakkal Majalla" w:cs="Sakkal Majalla"/>
          <w:color w:val="171717" w:themeColor="background2" w:themeShade="1A"/>
          <w:sz w:val="28"/>
          <w:szCs w:val="28"/>
          <w:rtl/>
        </w:rPr>
      </w:pPr>
      <w:r w:rsidRPr="008956E7">
        <w:rPr>
          <w:rFonts w:ascii="Sakkal Majalla" w:eastAsia="Calibri" w:hAnsi="Sakkal Majalla" w:cs="Sakkal Majalla"/>
          <w:color w:val="171717" w:themeColor="background2" w:themeShade="1A"/>
          <w:sz w:val="28"/>
          <w:szCs w:val="28"/>
          <w:rtl/>
        </w:rPr>
        <w:t>يوجد أثر ذو دلالة إحصائية عند مستوى دلالة (0.05&gt;</w:t>
      </w:r>
      <w:r w:rsidRPr="008956E7">
        <w:rPr>
          <w:rFonts w:ascii="Sakkal Majalla" w:eastAsia="Calibri" w:hAnsi="Sakkal Majalla" w:cs="Sakkal Majalla"/>
          <w:color w:val="171717" w:themeColor="background2" w:themeShade="1A"/>
          <w:sz w:val="28"/>
          <w:szCs w:val="28"/>
        </w:rPr>
        <w:t>a</w:t>
      </w:r>
      <w:r w:rsidRPr="008956E7">
        <w:rPr>
          <w:rFonts w:ascii="Sakkal Majalla" w:eastAsia="Calibri" w:hAnsi="Sakkal Majalla" w:cs="Sakkal Majalla"/>
          <w:color w:val="171717" w:themeColor="background2" w:themeShade="1A"/>
          <w:sz w:val="28"/>
          <w:szCs w:val="28"/>
          <w:rtl/>
        </w:rPr>
        <w:t>) بين توليد المعرفة ونجاح المشاريع التعليمية في جامعة الأميرة نورة  بالمملكة العربية السعودية.</w:t>
      </w:r>
    </w:p>
    <w:p w14:paraId="75A3C5F4" w14:textId="77777777" w:rsidR="001F4214" w:rsidRPr="008956E7" w:rsidRDefault="001F4214" w:rsidP="00B526A7">
      <w:pPr>
        <w:numPr>
          <w:ilvl w:val="0"/>
          <w:numId w:val="28"/>
        </w:numPr>
        <w:tabs>
          <w:tab w:val="left" w:pos="2966"/>
        </w:tabs>
        <w:spacing w:after="200"/>
        <w:ind w:left="424"/>
        <w:contextualSpacing/>
        <w:jc w:val="left"/>
        <w:rPr>
          <w:rFonts w:ascii="Sakkal Majalla" w:eastAsia="Calibri" w:hAnsi="Sakkal Majalla" w:cs="Sakkal Majalla"/>
          <w:color w:val="171717" w:themeColor="background2" w:themeShade="1A"/>
          <w:sz w:val="28"/>
          <w:szCs w:val="28"/>
          <w:rtl/>
        </w:rPr>
      </w:pPr>
      <w:r w:rsidRPr="008956E7">
        <w:rPr>
          <w:rFonts w:ascii="Sakkal Majalla" w:eastAsia="Calibri" w:hAnsi="Sakkal Majalla" w:cs="Sakkal Majalla"/>
          <w:color w:val="171717" w:themeColor="background2" w:themeShade="1A"/>
          <w:sz w:val="28"/>
          <w:szCs w:val="28"/>
          <w:rtl/>
        </w:rPr>
        <w:t>يوجد أثر ذو دلالة إحصائية عند مستوى دلالة (0.05&gt;</w:t>
      </w:r>
      <w:r w:rsidRPr="008956E7">
        <w:rPr>
          <w:rFonts w:ascii="Sakkal Majalla" w:eastAsia="Calibri" w:hAnsi="Sakkal Majalla" w:cs="Sakkal Majalla"/>
          <w:color w:val="171717" w:themeColor="background2" w:themeShade="1A"/>
          <w:sz w:val="28"/>
          <w:szCs w:val="28"/>
        </w:rPr>
        <w:t>a</w:t>
      </w:r>
      <w:r w:rsidRPr="008956E7">
        <w:rPr>
          <w:rFonts w:ascii="Sakkal Majalla" w:eastAsia="Calibri" w:hAnsi="Sakkal Majalla" w:cs="Sakkal Majalla"/>
          <w:color w:val="171717" w:themeColor="background2" w:themeShade="1A"/>
          <w:sz w:val="28"/>
          <w:szCs w:val="28"/>
          <w:rtl/>
        </w:rPr>
        <w:t>) بين تخزين المعرفة ونجاح المشاريع التعليمية في جامعة الأميرة نورة  بالمملكة العربية السعودية.</w:t>
      </w:r>
    </w:p>
    <w:p w14:paraId="26EE0A64" w14:textId="77777777" w:rsidR="001F4214" w:rsidRPr="008956E7" w:rsidRDefault="001F4214" w:rsidP="00B526A7">
      <w:pPr>
        <w:numPr>
          <w:ilvl w:val="0"/>
          <w:numId w:val="28"/>
        </w:numPr>
        <w:tabs>
          <w:tab w:val="left" w:pos="2966"/>
        </w:tabs>
        <w:spacing w:after="200"/>
        <w:ind w:left="424"/>
        <w:contextualSpacing/>
        <w:jc w:val="left"/>
        <w:rPr>
          <w:rFonts w:ascii="Sakkal Majalla" w:eastAsia="Calibri" w:hAnsi="Sakkal Majalla" w:cs="Sakkal Majalla"/>
          <w:color w:val="171717" w:themeColor="background2" w:themeShade="1A"/>
          <w:sz w:val="28"/>
          <w:szCs w:val="28"/>
          <w:rtl/>
        </w:rPr>
      </w:pPr>
      <w:r w:rsidRPr="008956E7">
        <w:rPr>
          <w:rFonts w:ascii="Sakkal Majalla" w:eastAsia="Calibri" w:hAnsi="Sakkal Majalla" w:cs="Sakkal Majalla"/>
          <w:color w:val="171717" w:themeColor="background2" w:themeShade="1A"/>
          <w:sz w:val="28"/>
          <w:szCs w:val="28"/>
          <w:rtl/>
        </w:rPr>
        <w:t>يوجد أثر ذو دلالة إحصائية عند مستوى دلالة (0.05&gt;</w:t>
      </w:r>
      <w:r w:rsidRPr="008956E7">
        <w:rPr>
          <w:rFonts w:ascii="Sakkal Majalla" w:eastAsia="Calibri" w:hAnsi="Sakkal Majalla" w:cs="Sakkal Majalla"/>
          <w:color w:val="171717" w:themeColor="background2" w:themeShade="1A"/>
          <w:sz w:val="28"/>
          <w:szCs w:val="28"/>
        </w:rPr>
        <w:t>a</w:t>
      </w:r>
      <w:r w:rsidRPr="008956E7">
        <w:rPr>
          <w:rFonts w:ascii="Sakkal Majalla" w:eastAsia="Calibri" w:hAnsi="Sakkal Majalla" w:cs="Sakkal Majalla"/>
          <w:color w:val="171717" w:themeColor="background2" w:themeShade="1A"/>
          <w:sz w:val="28"/>
          <w:szCs w:val="28"/>
          <w:rtl/>
        </w:rPr>
        <w:t>) بين توزيع المعرفة ونجاح المشاريع التعليمية في جامعة الأميرة نورة  بالمملكة العربية السعودية.</w:t>
      </w:r>
    </w:p>
    <w:p w14:paraId="151175C6" w14:textId="77777777" w:rsidR="001F4214" w:rsidRPr="008956E7" w:rsidRDefault="001F4214" w:rsidP="00B526A7">
      <w:pPr>
        <w:numPr>
          <w:ilvl w:val="0"/>
          <w:numId w:val="28"/>
        </w:numPr>
        <w:tabs>
          <w:tab w:val="left" w:pos="2966"/>
        </w:tabs>
        <w:spacing w:after="200"/>
        <w:ind w:left="424"/>
        <w:contextualSpacing/>
        <w:jc w:val="left"/>
        <w:rPr>
          <w:rFonts w:ascii="Sakkal Majalla" w:eastAsia="Calibri" w:hAnsi="Sakkal Majalla" w:cs="Sakkal Majalla"/>
          <w:color w:val="171717" w:themeColor="background2" w:themeShade="1A"/>
          <w:sz w:val="28"/>
          <w:szCs w:val="28"/>
          <w:rtl/>
        </w:rPr>
      </w:pPr>
      <w:r w:rsidRPr="008956E7">
        <w:rPr>
          <w:rFonts w:ascii="Sakkal Majalla" w:eastAsia="Calibri" w:hAnsi="Sakkal Majalla" w:cs="Sakkal Majalla"/>
          <w:color w:val="171717" w:themeColor="background2" w:themeShade="1A"/>
          <w:sz w:val="28"/>
          <w:szCs w:val="28"/>
          <w:rtl/>
        </w:rPr>
        <w:lastRenderedPageBreak/>
        <w:t>يوجد أثر ذو دلالة إحصائية عند مستوى دلالة (0.05&gt;</w:t>
      </w:r>
      <w:r w:rsidRPr="008956E7">
        <w:rPr>
          <w:rFonts w:ascii="Sakkal Majalla" w:eastAsia="Calibri" w:hAnsi="Sakkal Majalla" w:cs="Sakkal Majalla"/>
          <w:color w:val="171717" w:themeColor="background2" w:themeShade="1A"/>
          <w:sz w:val="28"/>
          <w:szCs w:val="28"/>
        </w:rPr>
        <w:t>a</w:t>
      </w:r>
      <w:r w:rsidRPr="008956E7">
        <w:rPr>
          <w:rFonts w:ascii="Sakkal Majalla" w:eastAsia="Calibri" w:hAnsi="Sakkal Majalla" w:cs="Sakkal Majalla"/>
          <w:color w:val="171717" w:themeColor="background2" w:themeShade="1A"/>
          <w:sz w:val="28"/>
          <w:szCs w:val="28"/>
          <w:rtl/>
        </w:rPr>
        <w:t>) بين تطبيق المعرفة ونجاح المشاريع التعليمية في جامعة الأميرة نورة  بالمملكة العربية السعودية.</w:t>
      </w:r>
    </w:p>
    <w:p w14:paraId="59DFDF6E" w14:textId="62A6523B" w:rsidR="001F4214" w:rsidRPr="004E7326" w:rsidRDefault="004E7326" w:rsidP="004E7326">
      <w:pPr>
        <w:keepNext/>
        <w:keepLines/>
        <w:spacing w:before="100" w:beforeAutospacing="1" w:after="100" w:afterAutospacing="1"/>
        <w:ind w:left="0" w:firstLine="0"/>
        <w:jc w:val="left"/>
        <w:outlineLvl w:val="1"/>
        <w:rPr>
          <w:rFonts w:ascii="Sakkal Majalla" w:eastAsia="Calibri" w:hAnsi="Sakkal Majalla" w:cs="Sakkal Majalla"/>
          <w:b/>
          <w:bCs/>
          <w:color w:val="171717" w:themeColor="background2" w:themeShade="1A"/>
          <w:kern w:val="2"/>
          <w:sz w:val="40"/>
          <w:szCs w:val="36"/>
          <w:rtl/>
          <w14:ligatures w14:val="standardContextual"/>
        </w:rPr>
      </w:pPr>
      <w:bookmarkStart w:id="23" w:name="_Toc169790499"/>
      <w:bookmarkStart w:id="24" w:name="_Toc169790585"/>
      <w:bookmarkStart w:id="25" w:name="_Toc172158975"/>
      <w:r w:rsidRPr="004E7326">
        <w:rPr>
          <w:rFonts w:ascii="Sakkal Majalla" w:eastAsia="Calibri" w:hAnsi="Sakkal Majalla" w:cs="Sakkal Majalla" w:hint="cs"/>
          <w:b/>
          <w:bCs/>
          <w:color w:val="171717" w:themeColor="background2" w:themeShade="1A"/>
          <w:kern w:val="2"/>
          <w:sz w:val="40"/>
          <w:szCs w:val="36"/>
          <w:rtl/>
          <w14:ligatures w14:val="standardContextual"/>
        </w:rPr>
        <w:t xml:space="preserve">7.1 </w:t>
      </w:r>
      <w:r w:rsidR="001F4214" w:rsidRPr="004E7326">
        <w:rPr>
          <w:rFonts w:ascii="Sakkal Majalla" w:eastAsia="Calibri" w:hAnsi="Sakkal Majalla" w:cs="Sakkal Majalla" w:hint="cs"/>
          <w:b/>
          <w:bCs/>
          <w:color w:val="171717" w:themeColor="background2" w:themeShade="1A"/>
          <w:kern w:val="2"/>
          <w:sz w:val="40"/>
          <w:szCs w:val="36"/>
          <w:rtl/>
          <w14:ligatures w14:val="standardContextual"/>
        </w:rPr>
        <w:t>نموذج الدراسة</w:t>
      </w:r>
      <w:bookmarkEnd w:id="23"/>
      <w:bookmarkEnd w:id="24"/>
      <w:bookmarkEnd w:id="25"/>
    </w:p>
    <w:p w14:paraId="7C8B6922" w14:textId="77777777" w:rsidR="001F4214" w:rsidRPr="008956E7" w:rsidRDefault="001F4214" w:rsidP="004E7326">
      <w:pPr>
        <w:spacing w:before="100" w:beforeAutospacing="1" w:after="100" w:afterAutospacing="1"/>
        <w:rPr>
          <w:rFonts w:ascii="Sakkal Majalla" w:eastAsia="Calibri" w:hAnsi="Sakkal Majalla" w:cs="Sakkal Majalla"/>
          <w:color w:val="171717" w:themeColor="background2" w:themeShade="1A"/>
          <w:sz w:val="28"/>
          <w:szCs w:val="28"/>
        </w:rPr>
      </w:pPr>
      <w:r w:rsidRPr="008956E7">
        <w:rPr>
          <w:rFonts w:ascii="Sakkal Majalla" w:eastAsia="Calibri" w:hAnsi="Sakkal Majalla" w:cs="Sakkal Majalla" w:hint="cs"/>
          <w:color w:val="171717" w:themeColor="background2" w:themeShade="1A"/>
          <w:sz w:val="28"/>
          <w:szCs w:val="28"/>
          <w:rtl/>
        </w:rPr>
        <w:t xml:space="preserve">يهدف هذا النموذج إلى دراسة أثر إدارة المعرفة على </w:t>
      </w:r>
      <w:r w:rsidRPr="008956E7">
        <w:rPr>
          <w:rFonts w:ascii="Sakkal Majalla" w:eastAsia="Calibri" w:hAnsi="Sakkal Majalla" w:cs="Sakkal Majalla"/>
          <w:color w:val="171717" w:themeColor="background2" w:themeShade="1A"/>
          <w:sz w:val="28"/>
          <w:szCs w:val="28"/>
          <w:rtl/>
        </w:rPr>
        <w:t>نجاح المشاريع التعليمية في جامعة الأميرة نورة  بالمملكة العربية السعودية</w:t>
      </w:r>
      <w:r w:rsidRPr="008956E7">
        <w:rPr>
          <w:rFonts w:ascii="Sakkal Majalla" w:eastAsia="Calibri" w:hAnsi="Sakkal Majalla" w:cs="Sakkal Majalla" w:hint="cs"/>
          <w:color w:val="171717" w:themeColor="background2" w:themeShade="1A"/>
          <w:sz w:val="28"/>
          <w:szCs w:val="28"/>
          <w:rtl/>
        </w:rPr>
        <w:t xml:space="preserve"> ، ويتضمن المتغيرات التالية</w:t>
      </w:r>
      <w:r w:rsidRPr="008956E7">
        <w:rPr>
          <w:rFonts w:ascii="Sakkal Majalla" w:eastAsia="Calibri" w:hAnsi="Sakkal Majalla" w:cs="Sakkal Majalla" w:hint="cs"/>
          <w:color w:val="171717" w:themeColor="background2" w:themeShade="1A"/>
          <w:sz w:val="28"/>
          <w:szCs w:val="28"/>
        </w:rPr>
        <w:t>:</w:t>
      </w:r>
    </w:p>
    <w:p w14:paraId="0B4D25F4" w14:textId="77777777" w:rsidR="001F4214" w:rsidRPr="008956E7" w:rsidRDefault="001F4214" w:rsidP="004E7326">
      <w:pPr>
        <w:numPr>
          <w:ilvl w:val="1"/>
          <w:numId w:val="1"/>
        </w:numPr>
        <w:ind w:left="424"/>
        <w:contextualSpacing/>
        <w:jc w:val="left"/>
        <w:rPr>
          <w:rFonts w:ascii="Sakkal Majalla" w:eastAsia="Calibri" w:hAnsi="Sakkal Majalla" w:cs="Sakkal Majalla"/>
          <w:color w:val="171717" w:themeColor="background2" w:themeShade="1A"/>
          <w:sz w:val="28"/>
          <w:szCs w:val="28"/>
        </w:rPr>
      </w:pPr>
      <w:bookmarkStart w:id="26" w:name="_Hlk139543829"/>
      <w:r w:rsidRPr="008956E7">
        <w:rPr>
          <w:rFonts w:ascii="Sakkal Majalla" w:eastAsia="Calibri" w:hAnsi="Sakkal Majalla" w:cs="Sakkal Majalla" w:hint="cs"/>
          <w:b/>
          <w:bCs/>
          <w:color w:val="171717" w:themeColor="background2" w:themeShade="1A"/>
          <w:sz w:val="28"/>
          <w:szCs w:val="28"/>
          <w:rtl/>
        </w:rPr>
        <w:t>المتغير المستقل</w:t>
      </w:r>
      <w:bookmarkEnd w:id="26"/>
      <w:r w:rsidRPr="008956E7">
        <w:rPr>
          <w:rFonts w:ascii="Sakkal Majalla" w:eastAsia="Calibri" w:hAnsi="Sakkal Majalla" w:cs="Sakkal Majalla" w:hint="cs"/>
          <w:color w:val="171717" w:themeColor="background2" w:themeShade="1A"/>
          <w:sz w:val="28"/>
          <w:szCs w:val="28"/>
          <w:rtl/>
        </w:rPr>
        <w:t xml:space="preserve">: </w:t>
      </w:r>
      <w:bookmarkStart w:id="27" w:name="_Hlk139544734"/>
      <w:r w:rsidRPr="008956E7">
        <w:rPr>
          <w:rFonts w:ascii="Sakkal Majalla" w:eastAsia="Calibri" w:hAnsi="Sakkal Majalla" w:cs="Sakkal Majalla" w:hint="cs"/>
          <w:color w:val="171717" w:themeColor="background2" w:themeShade="1A"/>
          <w:sz w:val="28"/>
          <w:szCs w:val="28"/>
          <w:rtl/>
        </w:rPr>
        <w:t xml:space="preserve">إدارة المعرفة، وتتمثل في الأبعاد التالية </w:t>
      </w:r>
      <w:r w:rsidRPr="008956E7">
        <w:rPr>
          <w:rFonts w:ascii="Sakkal Majalla" w:eastAsia="Calibri" w:hAnsi="Sakkal Majalla" w:cs="Sakkal Majalla" w:hint="cs"/>
          <w:color w:val="171717" w:themeColor="background2" w:themeShade="1A"/>
          <w:sz w:val="28"/>
          <w:szCs w:val="28"/>
        </w:rPr>
        <w:sym w:font="Symbol" w:char="F029"/>
      </w:r>
      <w:r w:rsidRPr="008956E7">
        <w:rPr>
          <w:rFonts w:ascii="Sakkal Majalla" w:eastAsia="Calibri" w:hAnsi="Sakkal Majalla" w:cs="Sakkal Majalla" w:hint="cs"/>
          <w:color w:val="171717" w:themeColor="background2" w:themeShade="1A"/>
          <w:sz w:val="28"/>
          <w:szCs w:val="28"/>
          <w:rtl/>
        </w:rPr>
        <w:t xml:space="preserve"> </w:t>
      </w:r>
      <w:bookmarkStart w:id="28" w:name="_Hlk139543892"/>
      <w:r w:rsidRPr="008956E7">
        <w:rPr>
          <w:rFonts w:ascii="Sakkal Majalla" w:eastAsia="Calibri" w:hAnsi="Sakkal Majalla" w:cs="Sakkal Majalla" w:hint="cs"/>
          <w:color w:val="171717" w:themeColor="background2" w:themeShade="1A"/>
          <w:sz w:val="28"/>
          <w:szCs w:val="28"/>
          <w:rtl/>
        </w:rPr>
        <w:t>توليد المعرفة، تخزين المعرفة، توزيع المعرفة، تطبيق المعرفة</w:t>
      </w:r>
      <w:bookmarkEnd w:id="28"/>
      <w:r w:rsidRPr="008956E7">
        <w:rPr>
          <w:rFonts w:ascii="Sakkal Majalla" w:eastAsia="Calibri" w:hAnsi="Sakkal Majalla" w:cs="Sakkal Majalla" w:hint="cs"/>
          <w:color w:val="171717" w:themeColor="background2" w:themeShade="1A"/>
          <w:sz w:val="28"/>
          <w:szCs w:val="28"/>
        </w:rPr>
        <w:sym w:font="Symbol" w:char="F028"/>
      </w:r>
      <w:r w:rsidRPr="008956E7">
        <w:rPr>
          <w:rFonts w:ascii="Sakkal Majalla" w:eastAsia="Calibri" w:hAnsi="Sakkal Majalla" w:cs="Sakkal Majalla" w:hint="cs"/>
          <w:color w:val="171717" w:themeColor="background2" w:themeShade="1A"/>
          <w:sz w:val="28"/>
          <w:szCs w:val="28"/>
          <w:rtl/>
        </w:rPr>
        <w:t xml:space="preserve"> .</w:t>
      </w:r>
    </w:p>
    <w:p w14:paraId="29B5CAFF" w14:textId="77777777" w:rsidR="001F4214" w:rsidRPr="008956E7" w:rsidRDefault="001F4214" w:rsidP="004E7326">
      <w:pPr>
        <w:numPr>
          <w:ilvl w:val="1"/>
          <w:numId w:val="1"/>
        </w:numPr>
        <w:ind w:left="424"/>
        <w:contextualSpacing/>
        <w:jc w:val="left"/>
        <w:rPr>
          <w:rFonts w:ascii="Sakkal Majalla" w:eastAsia="Calibri" w:hAnsi="Sakkal Majalla" w:cs="Sakkal Majalla"/>
          <w:color w:val="171717" w:themeColor="background2" w:themeShade="1A"/>
          <w:sz w:val="28"/>
          <w:szCs w:val="28"/>
        </w:rPr>
      </w:pPr>
      <w:bookmarkStart w:id="29" w:name="_Hlk139543840"/>
      <w:bookmarkEnd w:id="27"/>
      <w:r w:rsidRPr="008956E7">
        <w:rPr>
          <w:rFonts w:ascii="Sakkal Majalla" w:eastAsia="Calibri" w:hAnsi="Sakkal Majalla" w:cs="Sakkal Majalla" w:hint="cs"/>
          <w:b/>
          <w:bCs/>
          <w:color w:val="171717" w:themeColor="background2" w:themeShade="1A"/>
          <w:sz w:val="28"/>
          <w:szCs w:val="28"/>
          <w:rtl/>
        </w:rPr>
        <w:t>المتغير التابع</w:t>
      </w:r>
      <w:bookmarkEnd w:id="29"/>
      <w:r w:rsidRPr="008956E7">
        <w:rPr>
          <w:rFonts w:ascii="Sakkal Majalla" w:eastAsia="Calibri" w:hAnsi="Sakkal Majalla" w:cs="Sakkal Majalla" w:hint="cs"/>
          <w:b/>
          <w:bCs/>
          <w:color w:val="171717" w:themeColor="background2" w:themeShade="1A"/>
          <w:sz w:val="28"/>
          <w:szCs w:val="28"/>
          <w:rtl/>
        </w:rPr>
        <w:t>:</w:t>
      </w:r>
      <w:r w:rsidRPr="008956E7">
        <w:rPr>
          <w:rFonts w:ascii="Sakkal Majalla" w:eastAsia="Calibri" w:hAnsi="Sakkal Majalla" w:cs="Sakkal Majalla" w:hint="cs"/>
          <w:color w:val="171717" w:themeColor="background2" w:themeShade="1A"/>
          <w:sz w:val="28"/>
          <w:szCs w:val="28"/>
          <w:rtl/>
        </w:rPr>
        <w:t xml:space="preserve"> </w:t>
      </w:r>
      <w:r w:rsidRPr="008956E7">
        <w:rPr>
          <w:rFonts w:ascii="Sakkal Majalla" w:eastAsia="Calibri" w:hAnsi="Sakkal Majalla" w:cs="Sakkal Majalla"/>
          <w:color w:val="171717" w:themeColor="background2" w:themeShade="1A"/>
          <w:sz w:val="28"/>
          <w:szCs w:val="28"/>
          <w:rtl/>
        </w:rPr>
        <w:t xml:space="preserve">نجاح المشاريع التعليمية </w:t>
      </w:r>
      <w:r w:rsidRPr="008956E7">
        <w:rPr>
          <w:rFonts w:ascii="Sakkal Majalla" w:eastAsia="Calibri" w:hAnsi="Sakkal Majalla" w:cs="Sakkal Majalla" w:hint="cs"/>
          <w:color w:val="171717" w:themeColor="background2" w:themeShade="1A"/>
          <w:sz w:val="28"/>
          <w:szCs w:val="28"/>
          <w:rtl/>
        </w:rPr>
        <w:t>.</w:t>
      </w:r>
    </w:p>
    <w:p w14:paraId="3E396BCF" w14:textId="11BBC185" w:rsidR="001F4214" w:rsidRPr="008956E7" w:rsidRDefault="004E7326" w:rsidP="008956E7">
      <w:pPr>
        <w:rPr>
          <w:rFonts w:ascii="Sakkal Majalla" w:eastAsia="Calibri" w:hAnsi="Sakkal Majalla" w:cs="Sakkal Majalla"/>
          <w:color w:val="171717" w:themeColor="background2" w:themeShade="1A"/>
          <w:sz w:val="28"/>
          <w:szCs w:val="28"/>
          <w:rtl/>
        </w:rPr>
      </w:pPr>
      <w:r>
        <w:rPr>
          <w:rFonts w:ascii="Sakkal Majalla" w:eastAsia="Calibri" w:hAnsi="Sakkal Majalla" w:cs="Sakkal Majalla"/>
          <w:noProof/>
          <w:color w:val="E7E6E6" w:themeColor="background2"/>
          <w:sz w:val="28"/>
          <w:szCs w:val="28"/>
          <w:rtl/>
          <w14:ligatures w14:val="standardContextual"/>
        </w:rPr>
        <mc:AlternateContent>
          <mc:Choice Requires="wps">
            <w:drawing>
              <wp:anchor distT="0" distB="0" distL="114300" distR="114300" simplePos="0" relativeHeight="251701248" behindDoc="0" locked="0" layoutInCell="1" allowOverlap="1" wp14:anchorId="6AFBC89B" wp14:editId="179877B4">
                <wp:simplePos x="0" y="0"/>
                <wp:positionH relativeFrom="page">
                  <wp:align>center</wp:align>
                </wp:positionH>
                <wp:positionV relativeFrom="paragraph">
                  <wp:posOffset>8890</wp:posOffset>
                </wp:positionV>
                <wp:extent cx="1226820" cy="670560"/>
                <wp:effectExtent l="0" t="0" r="11430" b="15240"/>
                <wp:wrapNone/>
                <wp:docPr id="1" name="Rounded Rectangle 1"/>
                <wp:cNvGraphicFramePr/>
                <a:graphic xmlns:a="http://schemas.openxmlformats.org/drawingml/2006/main">
                  <a:graphicData uri="http://schemas.microsoft.com/office/word/2010/wordprocessingShape">
                    <wps:wsp>
                      <wps:cNvSpPr/>
                      <wps:spPr>
                        <a:xfrm>
                          <a:off x="0" y="0"/>
                          <a:ext cx="1226820" cy="670560"/>
                        </a:xfrm>
                        <a:prstGeom prst="roundRect">
                          <a:avLst/>
                        </a:prstGeom>
                      </wps:spPr>
                      <wps:style>
                        <a:lnRef idx="2">
                          <a:schemeClr val="accent5"/>
                        </a:lnRef>
                        <a:fillRef idx="1">
                          <a:schemeClr val="lt1"/>
                        </a:fillRef>
                        <a:effectRef idx="0">
                          <a:schemeClr val="accent5"/>
                        </a:effectRef>
                        <a:fontRef idx="minor">
                          <a:schemeClr val="dk1"/>
                        </a:fontRef>
                      </wps:style>
                      <wps:txbx>
                        <w:txbxContent>
                          <w:p w14:paraId="017DB95C" w14:textId="617DECF6" w:rsidR="002B27B3" w:rsidRPr="004E7326" w:rsidRDefault="002B27B3" w:rsidP="004E7326">
                            <w:pPr>
                              <w:ind w:left="0" w:firstLine="3"/>
                              <w:jc w:val="center"/>
                              <w:rPr>
                                <w:rFonts w:ascii="Sakkal Majalla" w:hAnsi="Sakkal Majalla" w:cs="Sakkal Majalla"/>
                                <w:b/>
                                <w:bCs/>
                                <w:sz w:val="40"/>
                                <w:szCs w:val="40"/>
                                <w:lang w:bidi="ar-EG"/>
                              </w:rPr>
                            </w:pPr>
                            <w:r w:rsidRPr="004E7326">
                              <w:rPr>
                                <w:rFonts w:ascii="Sakkal Majalla" w:hAnsi="Sakkal Majalla" w:cs="Sakkal Majalla"/>
                                <w:b/>
                                <w:bCs/>
                                <w:sz w:val="40"/>
                                <w:szCs w:val="40"/>
                                <w:rtl/>
                                <w:lang w:bidi="ar-EG"/>
                              </w:rPr>
                              <w:t>المتغيرات</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AFBC89B" id="Rounded Rectangle 1" o:spid="_x0000_s1026" style="position:absolute;left:0;text-align:left;margin-left:0;margin-top:.7pt;width:96.6pt;height:52.8pt;z-index:251701248;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" fillcolor="white [3201]" strokecolor="#5b9bd5 [3208]" strokeweight="1pt">
                <v:stroke joinstyle="miter"/>
                <v:textbox>
                  <w:txbxContent>
                    <w:p w14:paraId="017DB95C" w14:textId="617DECF6" w:rsidR="002B27B3" w:rsidRPr="004E7326" w:rsidRDefault="002B27B3" w:rsidP="004E7326">
                      <w:pPr>
                        <w:ind w:left="0" w:firstLine="3"/>
                        <w:jc w:val="center"/>
                        <w:rPr>
                          <w:rFonts w:ascii="Sakkal Majalla" w:hAnsi="Sakkal Majalla" w:cs="Sakkal Majalla"/>
                          <w:b/>
                          <w:bCs/>
                          <w:sz w:val="40"/>
                          <w:szCs w:val="40"/>
                          <w:lang w:bidi="ar-EG"/>
                        </w:rPr>
                      </w:pPr>
                      <w:r w:rsidRPr="004E7326">
                        <w:rPr>
                          <w:rFonts w:ascii="Sakkal Majalla" w:hAnsi="Sakkal Majalla" w:cs="Sakkal Majalla"/>
                          <w:b/>
                          <w:bCs/>
                          <w:sz w:val="40"/>
                          <w:szCs w:val="40"/>
                          <w:rtl/>
                          <w:lang w:bidi="ar-EG"/>
                        </w:rPr>
                        <w:t>المتغيرات</w:t>
                      </w:r>
                    </w:p>
                  </w:txbxContent>
                </v:textbox>
                <w10:wrap anchorx="page"/>
              </v:roundrect>
            </w:pict>
          </mc:Fallback>
        </mc:AlternateContent>
      </w:r>
    </w:p>
    <w:p w14:paraId="3BE9AF81" w14:textId="725EE2D0" w:rsidR="001F4214" w:rsidRPr="008956E7" w:rsidRDefault="004E7326" w:rsidP="008956E7">
      <w:pPr>
        <w:rPr>
          <w:rFonts w:ascii="Sakkal Majalla" w:eastAsia="Calibri" w:hAnsi="Sakkal Majalla" w:cs="Sakkal Majalla"/>
          <w:color w:val="171717" w:themeColor="background2" w:themeShade="1A"/>
          <w:sz w:val="28"/>
          <w:szCs w:val="28"/>
          <w:rtl/>
        </w:rPr>
      </w:pPr>
      <w:r>
        <w:rPr>
          <w:rFonts w:ascii="Sakkal Majalla" w:eastAsia="Calibri" w:hAnsi="Sakkal Majalla" w:cs="Sakkal Majalla"/>
          <w:noProof/>
          <w:color w:val="E7E6E6" w:themeColor="background2"/>
          <w:sz w:val="28"/>
          <w:szCs w:val="28"/>
          <w:rtl/>
          <w14:ligatures w14:val="standardContextual"/>
        </w:rPr>
        <mc:AlternateContent>
          <mc:Choice Requires="wps">
            <w:drawing>
              <wp:anchor distT="0" distB="0" distL="114300" distR="114300" simplePos="0" relativeHeight="251703296" behindDoc="0" locked="0" layoutInCell="1" allowOverlap="1" wp14:anchorId="5A647FD4" wp14:editId="31CE0254">
                <wp:simplePos x="0" y="0"/>
                <wp:positionH relativeFrom="page">
                  <wp:posOffset>4290060</wp:posOffset>
                </wp:positionH>
                <wp:positionV relativeFrom="paragraph">
                  <wp:posOffset>99060</wp:posOffset>
                </wp:positionV>
                <wp:extent cx="1676400" cy="586740"/>
                <wp:effectExtent l="0" t="0" r="19050" b="22860"/>
                <wp:wrapNone/>
                <wp:docPr id="3" name="Rounded Rectangle 3"/>
                <wp:cNvGraphicFramePr/>
                <a:graphic xmlns:a="http://schemas.openxmlformats.org/drawingml/2006/main">
                  <a:graphicData uri="http://schemas.microsoft.com/office/word/2010/wordprocessingShape">
                    <wps:wsp>
                      <wps:cNvSpPr/>
                      <wps:spPr>
                        <a:xfrm>
                          <a:off x="0" y="0"/>
                          <a:ext cx="1676400" cy="586740"/>
                        </a:xfrm>
                        <a:prstGeom prst="roundRect">
                          <a:avLst/>
                        </a:prstGeom>
                        <a:solidFill>
                          <a:sysClr val="window" lastClr="FFFFFF"/>
                        </a:solidFill>
                        <a:ln w="12700" cap="flat" cmpd="sng" algn="ctr">
                          <a:solidFill>
                            <a:srgbClr val="5B9BD5"/>
                          </a:solidFill>
                          <a:prstDash val="solid"/>
                          <a:miter lim="800000"/>
                        </a:ln>
                        <a:effectLst/>
                      </wps:spPr>
                      <wps:txbx>
                        <w:txbxContent>
                          <w:p w14:paraId="149E74AA" w14:textId="1783DE71" w:rsidR="002B27B3" w:rsidRPr="004E7326" w:rsidRDefault="002B27B3" w:rsidP="004E7326">
                            <w:pPr>
                              <w:ind w:left="0" w:firstLine="3"/>
                              <w:jc w:val="center"/>
                              <w:rPr>
                                <w:rFonts w:ascii="Sakkal Majalla" w:hAnsi="Sakkal Majalla" w:cs="Sakkal Majalla"/>
                                <w:b/>
                                <w:bCs/>
                                <w:sz w:val="40"/>
                                <w:szCs w:val="40"/>
                                <w:lang w:bidi="ar-EG"/>
                              </w:rPr>
                            </w:pPr>
                            <w:r>
                              <w:rPr>
                                <w:rFonts w:ascii="Sakkal Majalla" w:hAnsi="Sakkal Majalla" w:cs="Sakkal Majalla" w:hint="cs"/>
                                <w:b/>
                                <w:bCs/>
                                <w:sz w:val="40"/>
                                <w:szCs w:val="40"/>
                                <w:rtl/>
                                <w:lang w:bidi="ar-EG"/>
                              </w:rPr>
                              <w:t>المتغير المستقل</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A647FD4" id="Rounded Rectangle 3" o:spid="_x0000_s1027" style="position:absolute;left:0;text-align:left;margin-left:337.8pt;margin-top:7.8pt;width:132pt;height:46.2pt;z-index:2517032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" fillcolor="window" strokecolor="#5b9bd5" strokeweight="1pt">
                <v:stroke joinstyle="miter"/>
                <v:textbox>
                  <w:txbxContent>
                    <w:p w14:paraId="149E74AA" w14:textId="1783DE71" w:rsidR="002B27B3" w:rsidRPr="004E7326" w:rsidRDefault="002B27B3" w:rsidP="004E7326">
                      <w:pPr>
                        <w:ind w:left="0" w:firstLine="3"/>
                        <w:jc w:val="center"/>
                        <w:rPr>
                          <w:rFonts w:ascii="Sakkal Majalla" w:hAnsi="Sakkal Majalla" w:cs="Sakkal Majalla"/>
                          <w:b/>
                          <w:bCs/>
                          <w:sz w:val="40"/>
                          <w:szCs w:val="40"/>
                          <w:lang w:bidi="ar-EG"/>
                        </w:rPr>
                      </w:pPr>
                      <w:r>
                        <w:rPr>
                          <w:rFonts w:ascii="Sakkal Majalla" w:hAnsi="Sakkal Majalla" w:cs="Sakkal Majalla" w:hint="cs"/>
                          <w:b/>
                          <w:bCs/>
                          <w:sz w:val="40"/>
                          <w:szCs w:val="40"/>
                          <w:rtl/>
                          <w:lang w:bidi="ar-EG"/>
                        </w:rPr>
                        <w:t>المتغير المستقل</w:t>
                      </w:r>
                    </w:p>
                  </w:txbxContent>
                </v:textbox>
                <w10:wrap anchorx="page"/>
              </v:roundrect>
            </w:pict>
          </mc:Fallback>
        </mc:AlternateContent>
      </w:r>
      <w:r>
        <w:rPr>
          <w:rFonts w:ascii="Sakkal Majalla" w:eastAsia="Calibri" w:hAnsi="Sakkal Majalla" w:cs="Sakkal Majalla"/>
          <w:noProof/>
          <w:color w:val="E7E6E6" w:themeColor="background2"/>
          <w:sz w:val="28"/>
          <w:szCs w:val="28"/>
          <w:rtl/>
          <w14:ligatures w14:val="standardContextual"/>
        </w:rPr>
        <mc:AlternateContent>
          <mc:Choice Requires="wps">
            <w:drawing>
              <wp:anchor distT="0" distB="0" distL="114300" distR="114300" simplePos="0" relativeHeight="251705344" behindDoc="0" locked="0" layoutInCell="1" allowOverlap="1" wp14:anchorId="461B0923" wp14:editId="3D3045FD">
                <wp:simplePos x="0" y="0"/>
                <wp:positionH relativeFrom="page">
                  <wp:posOffset>1699260</wp:posOffset>
                </wp:positionH>
                <wp:positionV relativeFrom="paragraph">
                  <wp:posOffset>99060</wp:posOffset>
                </wp:positionV>
                <wp:extent cx="1584960" cy="594360"/>
                <wp:effectExtent l="0" t="0" r="15240" b="15240"/>
                <wp:wrapNone/>
                <wp:docPr id="4" name="Rounded Rectangle 4"/>
                <wp:cNvGraphicFramePr/>
                <a:graphic xmlns:a="http://schemas.openxmlformats.org/drawingml/2006/main">
                  <a:graphicData uri="http://schemas.microsoft.com/office/word/2010/wordprocessingShape">
                    <wps:wsp>
                      <wps:cNvSpPr/>
                      <wps:spPr>
                        <a:xfrm>
                          <a:off x="0" y="0"/>
                          <a:ext cx="1584960" cy="594360"/>
                        </a:xfrm>
                        <a:prstGeom prst="roundRect">
                          <a:avLst/>
                        </a:prstGeom>
                        <a:solidFill>
                          <a:sysClr val="window" lastClr="FFFFFF"/>
                        </a:solidFill>
                        <a:ln w="12700" cap="flat" cmpd="sng" algn="ctr">
                          <a:solidFill>
                            <a:srgbClr val="5B9BD5"/>
                          </a:solidFill>
                          <a:prstDash val="solid"/>
                          <a:miter lim="800000"/>
                        </a:ln>
                        <a:effectLst/>
                      </wps:spPr>
                      <wps:txbx>
                        <w:txbxContent>
                          <w:p w14:paraId="10D81B57" w14:textId="31717BEE" w:rsidR="002B27B3" w:rsidRPr="004E7326" w:rsidRDefault="002B27B3" w:rsidP="004E7326">
                            <w:pPr>
                              <w:ind w:left="0" w:firstLine="3"/>
                              <w:jc w:val="center"/>
                              <w:rPr>
                                <w:rFonts w:ascii="Sakkal Majalla" w:hAnsi="Sakkal Majalla" w:cs="Sakkal Majalla"/>
                                <w:b/>
                                <w:bCs/>
                                <w:sz w:val="40"/>
                                <w:szCs w:val="40"/>
                                <w:lang w:bidi="ar-EG"/>
                              </w:rPr>
                            </w:pPr>
                            <w:r>
                              <w:rPr>
                                <w:rFonts w:ascii="Sakkal Majalla" w:hAnsi="Sakkal Majalla" w:cs="Sakkal Majalla" w:hint="cs"/>
                                <w:b/>
                                <w:bCs/>
                                <w:sz w:val="40"/>
                                <w:szCs w:val="40"/>
                                <w:rtl/>
                                <w:lang w:bidi="ar-EG"/>
                              </w:rPr>
                              <w:t>المتغير التابع</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61B0923" id="Rounded Rectangle 4" o:spid="_x0000_s1028" style="position:absolute;left:0;text-align:left;margin-left:133.8pt;margin-top:7.8pt;width:124.8pt;height:46.8pt;z-index:2517053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" fillcolor="window" strokecolor="#5b9bd5" strokeweight="1pt">
                <v:stroke joinstyle="miter"/>
                <v:textbox>
                  <w:txbxContent>
                    <w:p w14:paraId="10D81B57" w14:textId="31717BEE" w:rsidR="002B27B3" w:rsidRPr="004E7326" w:rsidRDefault="002B27B3" w:rsidP="004E7326">
                      <w:pPr>
                        <w:ind w:left="0" w:firstLine="3"/>
                        <w:jc w:val="center"/>
                        <w:rPr>
                          <w:rFonts w:ascii="Sakkal Majalla" w:hAnsi="Sakkal Majalla" w:cs="Sakkal Majalla"/>
                          <w:b/>
                          <w:bCs/>
                          <w:sz w:val="40"/>
                          <w:szCs w:val="40"/>
                          <w:lang w:bidi="ar-EG"/>
                        </w:rPr>
                      </w:pPr>
                      <w:r>
                        <w:rPr>
                          <w:rFonts w:ascii="Sakkal Majalla" w:hAnsi="Sakkal Majalla" w:cs="Sakkal Majalla" w:hint="cs"/>
                          <w:b/>
                          <w:bCs/>
                          <w:sz w:val="40"/>
                          <w:szCs w:val="40"/>
                          <w:rtl/>
                          <w:lang w:bidi="ar-EG"/>
                        </w:rPr>
                        <w:t>المتغير التابع</w:t>
                      </w:r>
                    </w:p>
                  </w:txbxContent>
                </v:textbox>
                <w10:wrap anchorx="page"/>
              </v:roundrect>
            </w:pict>
          </mc:Fallback>
        </mc:AlternateContent>
      </w:r>
    </w:p>
    <w:p w14:paraId="0EFEB066" w14:textId="310EDAFA" w:rsidR="001F4214" w:rsidRPr="008956E7" w:rsidRDefault="001F4214" w:rsidP="008956E7">
      <w:pPr>
        <w:rPr>
          <w:rFonts w:ascii="Sakkal Majalla" w:eastAsia="Calibri" w:hAnsi="Sakkal Majalla" w:cs="Sakkal Majalla"/>
          <w:color w:val="171717" w:themeColor="background2" w:themeShade="1A"/>
          <w:sz w:val="28"/>
          <w:szCs w:val="28"/>
          <w:rtl/>
        </w:rPr>
      </w:pPr>
    </w:p>
    <w:p w14:paraId="5BC1E5EF" w14:textId="3F2C8C24" w:rsidR="001F4214" w:rsidRPr="008956E7" w:rsidRDefault="004E7326" w:rsidP="008956E7">
      <w:pPr>
        <w:rPr>
          <w:rFonts w:ascii="Sakkal Majalla" w:eastAsia="Calibri" w:hAnsi="Sakkal Majalla" w:cs="Sakkal Majalla"/>
          <w:color w:val="171717" w:themeColor="background2" w:themeShade="1A"/>
          <w:sz w:val="28"/>
          <w:szCs w:val="28"/>
          <w:rtl/>
        </w:rPr>
      </w:pPr>
      <w:r>
        <w:rPr>
          <w:rFonts w:ascii="Sakkal Majalla" w:eastAsia="Calibri" w:hAnsi="Sakkal Majalla" w:cs="Sakkal Majalla"/>
          <w:noProof/>
          <w:color w:val="E7E6E6" w:themeColor="background2"/>
          <w:sz w:val="28"/>
          <w:szCs w:val="28"/>
          <w:rtl/>
          <w14:ligatures w14:val="standardContextual"/>
        </w:rPr>
        <mc:AlternateContent>
          <mc:Choice Requires="wps">
            <w:drawing>
              <wp:anchor distT="0" distB="0" distL="114300" distR="114300" simplePos="0" relativeHeight="251708416" behindDoc="0" locked="0" layoutInCell="1" allowOverlap="1" wp14:anchorId="2B091F0A" wp14:editId="52A516B9">
                <wp:simplePos x="0" y="0"/>
                <wp:positionH relativeFrom="margin">
                  <wp:posOffset>772795</wp:posOffset>
                </wp:positionH>
                <wp:positionV relativeFrom="paragraph">
                  <wp:posOffset>7620</wp:posOffset>
                </wp:positionV>
                <wp:extent cx="1592580" cy="2438400"/>
                <wp:effectExtent l="0" t="0" r="26670" b="19050"/>
                <wp:wrapNone/>
                <wp:docPr id="6" name="Rounded Rectangle 6"/>
                <wp:cNvGraphicFramePr/>
                <a:graphic xmlns:a="http://schemas.openxmlformats.org/drawingml/2006/main">
                  <a:graphicData uri="http://schemas.microsoft.com/office/word/2010/wordprocessingShape">
                    <wps:wsp>
                      <wps:cNvSpPr/>
                      <wps:spPr>
                        <a:xfrm>
                          <a:off x="0" y="0"/>
                          <a:ext cx="1592580" cy="2438400"/>
                        </a:xfrm>
                        <a:prstGeom prst="roundRect">
                          <a:avLst/>
                        </a:prstGeom>
                        <a:solidFill>
                          <a:sysClr val="window" lastClr="FFFFFF"/>
                        </a:solidFill>
                        <a:ln w="12700" cap="flat" cmpd="sng" algn="ctr">
                          <a:solidFill>
                            <a:srgbClr val="5B9BD5"/>
                          </a:solidFill>
                          <a:prstDash val="solid"/>
                          <a:miter lim="800000"/>
                        </a:ln>
                        <a:effectLst/>
                      </wps:spPr>
                      <wps:txbx>
                        <w:txbxContent>
                          <w:p w14:paraId="347C6222" w14:textId="489E0668" w:rsidR="002B27B3" w:rsidRPr="00197452" w:rsidRDefault="002B27B3" w:rsidP="004E7326">
                            <w:pPr>
                              <w:ind w:left="-29" w:hanging="40"/>
                              <w:jc w:val="center"/>
                              <w:rPr>
                                <w:rFonts w:cs="PT Bold Heading"/>
                                <w:sz w:val="30"/>
                                <w:szCs w:val="30"/>
                              </w:rPr>
                            </w:pPr>
                            <w:r>
                              <w:rPr>
                                <w:rFonts w:ascii="Sakkal Majalla" w:hAnsi="Sakkal Majalla" w:cs="Sakkal Majalla" w:hint="cs"/>
                                <w:b/>
                                <w:bCs/>
                                <w:sz w:val="32"/>
                                <w:szCs w:val="32"/>
                                <w:rtl/>
                              </w:rPr>
                              <w:t>إدارة المشاريع الناشئة</w:t>
                            </w:r>
                          </w:p>
                          <w:p w14:paraId="22CD75CA" w14:textId="77777777" w:rsidR="002B27B3" w:rsidRDefault="002B27B3" w:rsidP="004E7326">
                            <w:pPr>
                              <w:ind w:left="0"/>
                              <w:jc w:val="cente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oundrect w14:anchorId="2B091F0A" id="Rounded Rectangle 6" o:spid="_x0000_s1029" style="position:absolute;left:0;text-align:left;margin-left:60.85pt;margin-top:.6pt;width:125.4pt;height:192pt;z-index:251708416;visibility:visible;mso-wrap-style:square;mso-wrap-distance-left:9pt;mso-wrap-distance-top:0;mso-wrap-distance-right:9pt;mso-wrap-distance-bottom:0;mso-position-horizontal:absolute;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" fillcolor="window" strokecolor="#5b9bd5" strokeweight="1pt">
                <v:stroke joinstyle="miter"/>
                <v:textbox>
                  <w:txbxContent>
                    <w:p w14:paraId="347C6222" w14:textId="489E0668" w:rsidR="002B27B3" w:rsidRPr="00197452" w:rsidRDefault="002B27B3" w:rsidP="004E7326">
                      <w:pPr>
                        <w:ind w:left="-29" w:hanging="40"/>
                        <w:jc w:val="center"/>
                        <w:rPr>
                          <w:rFonts w:cs="PT Bold Heading"/>
                          <w:sz w:val="30"/>
                          <w:szCs w:val="30"/>
                        </w:rPr>
                      </w:pPr>
                      <w:r>
                        <w:rPr>
                          <w:rFonts w:ascii="Sakkal Majalla" w:hAnsi="Sakkal Majalla" w:cs="Sakkal Majalla" w:hint="cs"/>
                          <w:b/>
                          <w:bCs/>
                          <w:sz w:val="32"/>
                          <w:szCs w:val="32"/>
                          <w:rtl/>
                        </w:rPr>
                        <w:t>إدارة المشاريع الناشئة</w:t>
                      </w:r>
                    </w:p>
                    <w:p w14:paraId="22CD75CA" w14:textId="77777777" w:rsidR="002B27B3" w:rsidRDefault="002B27B3" w:rsidP="004E7326">
                      <w:pPr>
                        <w:ind w:left="0"/>
                        <w:jc w:val="center"/>
                      </w:pPr>
                    </w:p>
                  </w:txbxContent>
                </v:textbox>
                <w10:wrap anchorx="margin"/>
              </v:roundrect>
            </w:pict>
          </mc:Fallback>
        </mc:AlternateContent>
      </w:r>
      <w:r>
        <w:rPr>
          <w:rFonts w:ascii="Sakkal Majalla" w:eastAsia="Calibri" w:hAnsi="Sakkal Majalla" w:cs="Sakkal Majalla"/>
          <w:noProof/>
          <w:color w:val="E7E6E6" w:themeColor="background2"/>
          <w:sz w:val="28"/>
          <w:szCs w:val="28"/>
          <w:rtl/>
          <w14:ligatures w14:val="standardContextual"/>
        </w:rPr>
        <mc:AlternateContent>
          <mc:Choice Requires="wps">
            <w:drawing>
              <wp:anchor distT="0" distB="0" distL="114300" distR="114300" simplePos="0" relativeHeight="251706368" behindDoc="0" locked="0" layoutInCell="1" allowOverlap="1" wp14:anchorId="4D15B271" wp14:editId="17907584">
                <wp:simplePos x="0" y="0"/>
                <wp:positionH relativeFrom="margin">
                  <wp:align>right</wp:align>
                </wp:positionH>
                <wp:positionV relativeFrom="paragraph">
                  <wp:posOffset>4445</wp:posOffset>
                </wp:positionV>
                <wp:extent cx="1592580" cy="2438400"/>
                <wp:effectExtent l="0" t="0" r="26670" b="19050"/>
                <wp:wrapNone/>
                <wp:docPr id="5" name="Rounded Rectangle 5"/>
                <wp:cNvGraphicFramePr/>
                <a:graphic xmlns:a="http://schemas.openxmlformats.org/drawingml/2006/main">
                  <a:graphicData uri="http://schemas.microsoft.com/office/word/2010/wordprocessingShape">
                    <wps:wsp>
                      <wps:cNvSpPr/>
                      <wps:spPr>
                        <a:xfrm>
                          <a:off x="0" y="0"/>
                          <a:ext cx="1592580" cy="2438400"/>
                        </a:xfrm>
                        <a:prstGeom prst="roundRect">
                          <a:avLst/>
                        </a:prstGeom>
                      </wps:spPr>
                      <wps:style>
                        <a:lnRef idx="2">
                          <a:schemeClr val="accent5"/>
                        </a:lnRef>
                        <a:fillRef idx="1">
                          <a:schemeClr val="lt1"/>
                        </a:fillRef>
                        <a:effectRef idx="0">
                          <a:schemeClr val="accent5"/>
                        </a:effectRef>
                        <a:fontRef idx="minor">
                          <a:schemeClr val="dk1"/>
                        </a:fontRef>
                      </wps:style>
                      <wps:txbx>
                        <w:txbxContent>
                          <w:p w14:paraId="50A7793E" w14:textId="77777777" w:rsidR="002B27B3" w:rsidRPr="00197452" w:rsidRDefault="002B27B3" w:rsidP="004E7326">
                            <w:pPr>
                              <w:ind w:left="-29" w:hanging="40"/>
                              <w:jc w:val="center"/>
                              <w:rPr>
                                <w:rFonts w:cs="PT Bold Heading"/>
                                <w:b/>
                                <w:bCs/>
                                <w:sz w:val="30"/>
                                <w:szCs w:val="30"/>
                              </w:rPr>
                            </w:pPr>
                            <w:r w:rsidRPr="00197452">
                              <w:rPr>
                                <w:rFonts w:ascii="Sakkal Majalla" w:hAnsi="Sakkal Majalla" w:cs="Sakkal Majalla"/>
                                <w:b/>
                                <w:bCs/>
                                <w:sz w:val="32"/>
                                <w:szCs w:val="32"/>
                                <w:rtl/>
                              </w:rPr>
                              <w:t>توليد المعرفة</w:t>
                            </w:r>
                          </w:p>
                          <w:p w14:paraId="43E31012" w14:textId="77777777" w:rsidR="002B27B3" w:rsidRPr="00197452" w:rsidRDefault="002B27B3" w:rsidP="004E7326">
                            <w:pPr>
                              <w:ind w:left="-29" w:hanging="40"/>
                              <w:jc w:val="center"/>
                              <w:rPr>
                                <w:rFonts w:cs="PT Bold Heading"/>
                                <w:b/>
                                <w:bCs/>
                                <w:sz w:val="30"/>
                                <w:szCs w:val="30"/>
                              </w:rPr>
                            </w:pPr>
                            <w:r w:rsidRPr="00197452">
                              <w:rPr>
                                <w:rFonts w:ascii="Sakkal Majalla" w:hAnsi="Sakkal Majalla" w:cs="Sakkal Majalla" w:hint="cs"/>
                                <w:b/>
                                <w:bCs/>
                                <w:sz w:val="32"/>
                                <w:szCs w:val="32"/>
                                <w:rtl/>
                              </w:rPr>
                              <w:t>تخزين المعرفة</w:t>
                            </w:r>
                          </w:p>
                          <w:p w14:paraId="78EC667E" w14:textId="77777777" w:rsidR="002B27B3" w:rsidRPr="00197452" w:rsidRDefault="002B27B3" w:rsidP="004E7326">
                            <w:pPr>
                              <w:ind w:left="-29" w:hanging="40"/>
                              <w:jc w:val="center"/>
                              <w:rPr>
                                <w:rFonts w:cs="PT Bold Heading"/>
                                <w:b/>
                                <w:bCs/>
                                <w:sz w:val="30"/>
                                <w:szCs w:val="30"/>
                              </w:rPr>
                            </w:pPr>
                            <w:r w:rsidRPr="00197452">
                              <w:rPr>
                                <w:rFonts w:ascii="Sakkal Majalla" w:hAnsi="Sakkal Majalla" w:cs="Sakkal Majalla" w:hint="cs"/>
                                <w:b/>
                                <w:bCs/>
                                <w:sz w:val="32"/>
                                <w:szCs w:val="32"/>
                                <w:rtl/>
                              </w:rPr>
                              <w:t>توزيع المعرفة</w:t>
                            </w:r>
                          </w:p>
                          <w:p w14:paraId="2024D574" w14:textId="77777777" w:rsidR="002B27B3" w:rsidRPr="00197452" w:rsidRDefault="002B27B3" w:rsidP="004E7326">
                            <w:pPr>
                              <w:ind w:left="-29" w:hanging="40"/>
                              <w:jc w:val="center"/>
                              <w:rPr>
                                <w:rFonts w:cs="PT Bold Heading"/>
                                <w:sz w:val="30"/>
                                <w:szCs w:val="30"/>
                              </w:rPr>
                            </w:pPr>
                            <w:r w:rsidRPr="00197452">
                              <w:rPr>
                                <w:rFonts w:ascii="Sakkal Majalla" w:hAnsi="Sakkal Majalla" w:cs="Sakkal Majalla" w:hint="cs"/>
                                <w:b/>
                                <w:bCs/>
                                <w:sz w:val="32"/>
                                <w:szCs w:val="32"/>
                                <w:rtl/>
                              </w:rPr>
                              <w:t>تطبيق المعرفة</w:t>
                            </w:r>
                          </w:p>
                          <w:p w14:paraId="2B1F783D" w14:textId="77777777" w:rsidR="002B27B3" w:rsidRDefault="002B27B3" w:rsidP="004E7326">
                            <w:pPr>
                              <w:ind w:left="0"/>
                              <w:jc w:val="cente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oundrect w14:anchorId="4D15B271" id="Rounded Rectangle 5" o:spid="_x0000_s1030" style="position:absolute;left:0;text-align:left;margin-left:74.2pt;margin-top:.35pt;width:125.4pt;height:192pt;z-index:251706368;visibility:visible;mso-wrap-style:square;mso-wrap-distance-left:9pt;mso-wrap-distance-top:0;mso-wrap-distance-right:9pt;mso-wrap-distance-bottom:0;mso-position-horizontal:right;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" fillcolor="white [3201]" strokecolor="#5b9bd5 [3208]" strokeweight="1pt">
                <v:stroke joinstyle="miter"/>
                <v:textbox>
                  <w:txbxContent>
                    <w:p w14:paraId="50A7793E" w14:textId="77777777" w:rsidR="002B27B3" w:rsidRPr="00197452" w:rsidRDefault="002B27B3" w:rsidP="004E7326">
                      <w:pPr>
                        <w:ind w:left="-29" w:hanging="40"/>
                        <w:jc w:val="center"/>
                        <w:rPr>
                          <w:rFonts w:cs="PT Bold Heading"/>
                          <w:b/>
                          <w:bCs/>
                          <w:sz w:val="30"/>
                          <w:szCs w:val="30"/>
                        </w:rPr>
                      </w:pPr>
                      <w:r w:rsidRPr="00197452">
                        <w:rPr>
                          <w:rFonts w:ascii="Sakkal Majalla" w:hAnsi="Sakkal Majalla" w:cs="Sakkal Majalla"/>
                          <w:b/>
                          <w:bCs/>
                          <w:sz w:val="32"/>
                          <w:szCs w:val="32"/>
                          <w:rtl/>
                        </w:rPr>
                        <w:t>توليد المعرفة</w:t>
                      </w:r>
                    </w:p>
                    <w:p w14:paraId="43E31012" w14:textId="77777777" w:rsidR="002B27B3" w:rsidRPr="00197452" w:rsidRDefault="002B27B3" w:rsidP="004E7326">
                      <w:pPr>
                        <w:ind w:left="-29" w:hanging="40"/>
                        <w:jc w:val="center"/>
                        <w:rPr>
                          <w:rFonts w:cs="PT Bold Heading"/>
                          <w:b/>
                          <w:bCs/>
                          <w:sz w:val="30"/>
                          <w:szCs w:val="30"/>
                        </w:rPr>
                      </w:pPr>
                      <w:r w:rsidRPr="00197452">
                        <w:rPr>
                          <w:rFonts w:ascii="Sakkal Majalla" w:hAnsi="Sakkal Majalla" w:cs="Sakkal Majalla" w:hint="cs"/>
                          <w:b/>
                          <w:bCs/>
                          <w:sz w:val="32"/>
                          <w:szCs w:val="32"/>
                          <w:rtl/>
                        </w:rPr>
                        <w:t>تخزين المعرفة</w:t>
                      </w:r>
                    </w:p>
                    <w:p w14:paraId="78EC667E" w14:textId="77777777" w:rsidR="002B27B3" w:rsidRPr="00197452" w:rsidRDefault="002B27B3" w:rsidP="004E7326">
                      <w:pPr>
                        <w:ind w:left="-29" w:hanging="40"/>
                        <w:jc w:val="center"/>
                        <w:rPr>
                          <w:rFonts w:cs="PT Bold Heading"/>
                          <w:b/>
                          <w:bCs/>
                          <w:sz w:val="30"/>
                          <w:szCs w:val="30"/>
                        </w:rPr>
                      </w:pPr>
                      <w:r w:rsidRPr="00197452">
                        <w:rPr>
                          <w:rFonts w:ascii="Sakkal Majalla" w:hAnsi="Sakkal Majalla" w:cs="Sakkal Majalla" w:hint="cs"/>
                          <w:b/>
                          <w:bCs/>
                          <w:sz w:val="32"/>
                          <w:szCs w:val="32"/>
                          <w:rtl/>
                        </w:rPr>
                        <w:t>توزيع المعرفة</w:t>
                      </w:r>
                    </w:p>
                    <w:p w14:paraId="2024D574" w14:textId="77777777" w:rsidR="002B27B3" w:rsidRPr="00197452" w:rsidRDefault="002B27B3" w:rsidP="004E7326">
                      <w:pPr>
                        <w:ind w:left="-29" w:hanging="40"/>
                        <w:jc w:val="center"/>
                        <w:rPr>
                          <w:rFonts w:cs="PT Bold Heading"/>
                          <w:sz w:val="30"/>
                          <w:szCs w:val="30"/>
                        </w:rPr>
                      </w:pPr>
                      <w:r w:rsidRPr="00197452">
                        <w:rPr>
                          <w:rFonts w:ascii="Sakkal Majalla" w:hAnsi="Sakkal Majalla" w:cs="Sakkal Majalla" w:hint="cs"/>
                          <w:b/>
                          <w:bCs/>
                          <w:sz w:val="32"/>
                          <w:szCs w:val="32"/>
                          <w:rtl/>
                        </w:rPr>
                        <w:t>تطبيق المعرفة</w:t>
                      </w:r>
                    </w:p>
                    <w:p w14:paraId="2B1F783D" w14:textId="77777777" w:rsidR="002B27B3" w:rsidRDefault="002B27B3" w:rsidP="004E7326">
                      <w:pPr>
                        <w:ind w:left="0"/>
                        <w:jc w:val="center"/>
                      </w:pPr>
                    </w:p>
                  </w:txbxContent>
                </v:textbox>
                <w10:wrap anchorx="margin"/>
              </v:roundrect>
            </w:pict>
          </mc:Fallback>
        </mc:AlternateContent>
      </w:r>
    </w:p>
    <w:p w14:paraId="389EFA76" w14:textId="4F34EBFD" w:rsidR="001F4214" w:rsidRPr="008956E7" w:rsidRDefault="001F4214" w:rsidP="008956E7">
      <w:pPr>
        <w:rPr>
          <w:rFonts w:ascii="Sakkal Majalla" w:eastAsia="Calibri" w:hAnsi="Sakkal Majalla" w:cs="Sakkal Majalla"/>
          <w:color w:val="171717" w:themeColor="background2" w:themeShade="1A"/>
          <w:sz w:val="28"/>
          <w:szCs w:val="28"/>
          <w:rtl/>
        </w:rPr>
      </w:pPr>
    </w:p>
    <w:p w14:paraId="45FB4547" w14:textId="77777777" w:rsidR="001F4214" w:rsidRPr="008956E7" w:rsidRDefault="001F4214" w:rsidP="008956E7">
      <w:pPr>
        <w:tabs>
          <w:tab w:val="left" w:pos="8362"/>
        </w:tabs>
        <w:spacing w:after="200"/>
        <w:ind w:right="-142" w:firstLine="0"/>
        <w:jc w:val="center"/>
        <w:rPr>
          <w:rFonts w:ascii="Sakkal Majalla" w:eastAsia="Calibri" w:hAnsi="Sakkal Majalla" w:cs="Sakkal Majalla"/>
          <w:color w:val="171717" w:themeColor="background2" w:themeShade="1A"/>
          <w:sz w:val="30"/>
          <w:szCs w:val="30"/>
          <w:rtl/>
          <w:lang w:bidi="ar-EG"/>
        </w:rPr>
      </w:pPr>
    </w:p>
    <w:p w14:paraId="539D8869" w14:textId="7168AFE6" w:rsidR="001F4214" w:rsidRPr="008956E7" w:rsidRDefault="001F4214" w:rsidP="008956E7">
      <w:pPr>
        <w:tabs>
          <w:tab w:val="left" w:pos="8362"/>
        </w:tabs>
        <w:spacing w:after="200"/>
        <w:ind w:right="-142" w:firstLine="0"/>
        <w:rPr>
          <w:rFonts w:ascii="Sakkal Majalla" w:eastAsia="Calibri" w:hAnsi="Sakkal Majalla" w:cs="Sakkal Majalla"/>
          <w:color w:val="171717" w:themeColor="background2" w:themeShade="1A"/>
          <w:sz w:val="18"/>
          <w:szCs w:val="18"/>
          <w:rtl/>
          <w:lang w:bidi="ar-EG"/>
        </w:rPr>
      </w:pPr>
    </w:p>
    <w:p w14:paraId="5D871942" w14:textId="5661F7A6" w:rsidR="001F4214" w:rsidRPr="008956E7" w:rsidRDefault="001F4214" w:rsidP="008956E7">
      <w:pPr>
        <w:tabs>
          <w:tab w:val="left" w:pos="8362"/>
        </w:tabs>
        <w:spacing w:after="200"/>
        <w:ind w:right="-142" w:firstLine="0"/>
        <w:rPr>
          <w:rFonts w:ascii="Sakkal Majalla" w:eastAsia="Calibri" w:hAnsi="Sakkal Majalla" w:cs="Sakkal Majalla"/>
          <w:color w:val="171717" w:themeColor="background2" w:themeShade="1A"/>
          <w:sz w:val="32"/>
          <w:szCs w:val="32"/>
          <w:rtl/>
          <w:lang w:bidi="ar-EG"/>
        </w:rPr>
      </w:pPr>
    </w:p>
    <w:p w14:paraId="3117E164" w14:textId="77777777" w:rsidR="004E7326" w:rsidRDefault="001F4214" w:rsidP="004E7326">
      <w:pPr>
        <w:tabs>
          <w:tab w:val="left" w:pos="6854"/>
        </w:tabs>
        <w:spacing w:after="200"/>
        <w:ind w:left="0" w:right="-142" w:firstLine="0"/>
        <w:jc w:val="left"/>
        <w:rPr>
          <w:rFonts w:ascii="Sakkal Majalla" w:eastAsia="Calibri" w:hAnsi="Sakkal Majalla" w:cs="Sakkal Majalla"/>
          <w:color w:val="171717" w:themeColor="background2" w:themeShade="1A"/>
          <w:sz w:val="30"/>
          <w:szCs w:val="30"/>
          <w:rtl/>
          <w:lang w:bidi="ar-EG"/>
        </w:rPr>
      </w:pPr>
      <w:r w:rsidRPr="008956E7">
        <w:rPr>
          <w:rFonts w:ascii="Sakkal Majalla" w:eastAsia="Calibri" w:hAnsi="Sakkal Majalla" w:cs="Sakkal Majalla" w:hint="cs"/>
          <w:b/>
          <w:bCs/>
          <w:color w:val="171717" w:themeColor="background2" w:themeShade="1A"/>
          <w:sz w:val="32"/>
          <w:szCs w:val="32"/>
          <w:rtl/>
          <w:lang w:bidi="ar-EG"/>
        </w:rPr>
        <w:t xml:space="preserve"> </w:t>
      </w:r>
    </w:p>
    <w:p w14:paraId="53207C56" w14:textId="7C2E7C16" w:rsidR="001F4214" w:rsidRPr="008956E7" w:rsidRDefault="001F4214" w:rsidP="004E7326">
      <w:pPr>
        <w:tabs>
          <w:tab w:val="left" w:pos="6854"/>
        </w:tabs>
        <w:spacing w:after="200"/>
        <w:ind w:left="0" w:right="-142" w:firstLine="0"/>
        <w:jc w:val="left"/>
        <w:rPr>
          <w:rFonts w:ascii="Sakkal Majalla" w:eastAsia="Calibri" w:hAnsi="Sakkal Majalla" w:cs="Sakkal Majalla"/>
          <w:color w:val="171717" w:themeColor="background2" w:themeShade="1A"/>
          <w:sz w:val="32"/>
          <w:szCs w:val="32"/>
          <w:rtl/>
          <w:lang w:bidi="ar-EG"/>
        </w:rPr>
      </w:pPr>
      <w:r w:rsidRPr="008956E7">
        <w:rPr>
          <w:rFonts w:ascii="Sakkal Majalla" w:eastAsia="Calibri" w:hAnsi="Sakkal Majalla" w:cs="Sakkal Majalla" w:hint="cs"/>
          <w:color w:val="171717" w:themeColor="background2" w:themeShade="1A"/>
          <w:sz w:val="32"/>
          <w:szCs w:val="32"/>
          <w:rtl/>
          <w:lang w:bidi="ar-EG"/>
        </w:rPr>
        <w:t>المصدر:من إعداد الباحثين.</w:t>
      </w:r>
    </w:p>
    <w:p w14:paraId="0C6A9AF0" w14:textId="257A77F0" w:rsidR="001F4214" w:rsidRPr="004E7326" w:rsidRDefault="004E7326" w:rsidP="004E7326">
      <w:pPr>
        <w:keepNext/>
        <w:keepLines/>
        <w:spacing w:after="100" w:afterAutospacing="1"/>
        <w:ind w:left="0" w:firstLine="0"/>
        <w:jc w:val="left"/>
        <w:outlineLvl w:val="1"/>
        <w:rPr>
          <w:rFonts w:ascii="Sakkal Majalla" w:eastAsia="Times New Roman" w:hAnsi="Sakkal Majalla" w:cs="Sakkal Majalla"/>
          <w:b/>
          <w:bCs/>
          <w:color w:val="171717" w:themeColor="background2" w:themeShade="1A"/>
          <w:kern w:val="2"/>
          <w:sz w:val="40"/>
          <w:szCs w:val="36"/>
          <w:rtl/>
          <w14:ligatures w14:val="standardContextual"/>
        </w:rPr>
      </w:pPr>
      <w:bookmarkStart w:id="30" w:name="_Toc169790500"/>
      <w:bookmarkStart w:id="31" w:name="_Toc169790586"/>
      <w:bookmarkStart w:id="32" w:name="_Toc172158976"/>
      <w:r w:rsidRPr="004E7326">
        <w:rPr>
          <w:rFonts w:ascii="Sakkal Majalla" w:eastAsia="Times New Roman" w:hAnsi="Sakkal Majalla" w:cs="Sakkal Majalla" w:hint="cs"/>
          <w:b/>
          <w:bCs/>
          <w:color w:val="171717" w:themeColor="background2" w:themeShade="1A"/>
          <w:kern w:val="2"/>
          <w:sz w:val="40"/>
          <w:szCs w:val="36"/>
          <w:rtl/>
          <w14:ligatures w14:val="standardContextual"/>
        </w:rPr>
        <w:lastRenderedPageBreak/>
        <w:t xml:space="preserve">8.1 </w:t>
      </w:r>
      <w:r w:rsidR="001F4214" w:rsidRPr="004E7326">
        <w:rPr>
          <w:rFonts w:ascii="Sakkal Majalla" w:eastAsia="Times New Roman" w:hAnsi="Sakkal Majalla" w:cs="Sakkal Majalla"/>
          <w:b/>
          <w:bCs/>
          <w:color w:val="171717" w:themeColor="background2" w:themeShade="1A"/>
          <w:kern w:val="2"/>
          <w:sz w:val="40"/>
          <w:szCs w:val="36"/>
          <w:rtl/>
          <w14:ligatures w14:val="standardContextual"/>
        </w:rPr>
        <w:t>الدراسات السابقة</w:t>
      </w:r>
      <w:r w:rsidR="001F4214" w:rsidRPr="004E7326">
        <w:rPr>
          <w:rFonts w:ascii="Sakkal Majalla" w:eastAsia="Times New Roman" w:hAnsi="Sakkal Majalla" w:cs="Sakkal Majalla" w:hint="cs"/>
          <w:b/>
          <w:bCs/>
          <w:color w:val="171717" w:themeColor="background2" w:themeShade="1A"/>
          <w:kern w:val="2"/>
          <w:sz w:val="40"/>
          <w:szCs w:val="36"/>
          <w:rtl/>
          <w14:ligatures w14:val="standardContextual"/>
        </w:rPr>
        <w:t>:</w:t>
      </w:r>
      <w:bookmarkEnd w:id="30"/>
      <w:bookmarkEnd w:id="31"/>
      <w:bookmarkEnd w:id="32"/>
    </w:p>
    <w:p w14:paraId="10076554" w14:textId="77777777" w:rsidR="001F4214" w:rsidRPr="004E7326" w:rsidRDefault="001F4214" w:rsidP="004E7326">
      <w:pPr>
        <w:spacing w:before="100" w:beforeAutospacing="1" w:after="100" w:afterAutospacing="1"/>
        <w:ind w:left="0" w:firstLine="0"/>
        <w:rPr>
          <w:rFonts w:ascii="Sakkal Majalla" w:eastAsia="Calibri" w:hAnsi="Sakkal Majalla" w:cs="Sakkal Majalla"/>
          <w:b/>
          <w:bCs/>
          <w:color w:val="171717" w:themeColor="background2" w:themeShade="1A"/>
          <w:kern w:val="2"/>
          <w:sz w:val="32"/>
          <w:szCs w:val="32"/>
          <w14:ligatures w14:val="standardContextual"/>
        </w:rPr>
      </w:pPr>
      <w:r w:rsidRPr="004E7326">
        <w:rPr>
          <w:rFonts w:ascii="Sakkal Majalla" w:eastAsia="Calibri" w:hAnsi="Sakkal Majalla" w:cs="Sakkal Majalla" w:hint="cs"/>
          <w:b/>
          <w:bCs/>
          <w:color w:val="171717" w:themeColor="background2" w:themeShade="1A"/>
          <w:kern w:val="2"/>
          <w:sz w:val="32"/>
          <w:szCs w:val="32"/>
          <w:rtl/>
          <w:lang w:bidi="ar-EG"/>
          <w14:ligatures w14:val="standardContextual"/>
        </w:rPr>
        <w:t xml:space="preserve">دراسة </w:t>
      </w:r>
      <w:r w:rsidRPr="004E7326">
        <w:rPr>
          <w:rFonts w:ascii="Sakkal Majalla" w:eastAsia="Calibri" w:hAnsi="Sakkal Majalla" w:cs="Sakkal Majalla" w:hint="cs"/>
          <w:b/>
          <w:bCs/>
          <w:color w:val="171717" w:themeColor="background2" w:themeShade="1A"/>
          <w:kern w:val="2"/>
          <w:sz w:val="32"/>
          <w:szCs w:val="32"/>
          <w:rtl/>
          <w14:ligatures w14:val="standardContextual"/>
        </w:rPr>
        <w:t>الأثري</w:t>
      </w:r>
      <w:r w:rsidRPr="004E7326">
        <w:rPr>
          <w:rFonts w:ascii="Sakkal Majalla" w:eastAsia="Calibri" w:hAnsi="Sakkal Majalla" w:cs="Sakkal Majalla" w:hint="cs"/>
          <w:b/>
          <w:bCs/>
          <w:color w:val="171717" w:themeColor="background2" w:themeShade="1A"/>
          <w:kern w:val="2"/>
          <w:sz w:val="32"/>
          <w:szCs w:val="32"/>
          <w14:ligatures w14:val="standardContextual"/>
        </w:rPr>
        <w:t xml:space="preserve"> (2023)</w:t>
      </w:r>
    </w:p>
    <w:p w14:paraId="06C6F932" w14:textId="77777777" w:rsidR="001F4214" w:rsidRPr="008956E7" w:rsidRDefault="001F4214" w:rsidP="004E7326">
      <w:pPr>
        <w:spacing w:before="100" w:beforeAutospacing="1" w:after="100" w:afterAutospacing="1"/>
        <w:ind w:left="0"/>
        <w:rPr>
          <w:rFonts w:ascii="Sakkal Majalla" w:eastAsia="Calibri" w:hAnsi="Sakkal Majalla" w:cs="Sakkal Majalla"/>
          <w:color w:val="171717" w:themeColor="background2" w:themeShade="1A"/>
          <w:kern w:val="2"/>
          <w:sz w:val="28"/>
          <w:szCs w:val="28"/>
          <w14:ligatures w14:val="standardContextual"/>
        </w:rPr>
      </w:pPr>
      <w:r w:rsidRPr="008956E7">
        <w:rPr>
          <w:rFonts w:ascii="Sakkal Majalla" w:eastAsia="Calibri" w:hAnsi="Sakkal Majalla" w:cs="Sakkal Majalla" w:hint="cs"/>
          <w:color w:val="171717" w:themeColor="background2" w:themeShade="1A"/>
          <w:kern w:val="2"/>
          <w:sz w:val="28"/>
          <w:szCs w:val="28"/>
          <w:rtl/>
          <w14:ligatures w14:val="standardContextual"/>
        </w:rPr>
        <w:t>هدفت دراسة الأثري (2023) إلى استكشاف سبل تطوير الأداء المؤسسي لجامعة الكويت من خلال تطبيق عمليات إدارة المعرفة. وقد تضمنت الدراسة الكشف عن العلاقة بين عمليات إدارة المعرفة والتميز في الأداء المؤسسي بجامعة الكويت. كما سعت إلى تحديد مدى تأثير العوامل الشخصية والتنظيمية على فعالية هذه العمليات</w:t>
      </w:r>
      <w:r w:rsidRPr="008956E7">
        <w:rPr>
          <w:rFonts w:ascii="Sakkal Majalla" w:eastAsia="Calibri" w:hAnsi="Sakkal Majalla" w:cs="Sakkal Majalla" w:hint="cs"/>
          <w:color w:val="171717" w:themeColor="background2" w:themeShade="1A"/>
          <w:kern w:val="2"/>
          <w:sz w:val="28"/>
          <w:szCs w:val="28"/>
          <w14:ligatures w14:val="standardContextual"/>
        </w:rPr>
        <w:t>.</w:t>
      </w:r>
    </w:p>
    <w:p w14:paraId="1A52B70D" w14:textId="77777777" w:rsidR="001F4214" w:rsidRPr="008956E7" w:rsidRDefault="001F4214" w:rsidP="004E7326">
      <w:pPr>
        <w:spacing w:before="100" w:beforeAutospacing="1" w:after="100" w:afterAutospacing="1"/>
        <w:ind w:left="0"/>
        <w:rPr>
          <w:rFonts w:ascii="Sakkal Majalla" w:eastAsia="Calibri" w:hAnsi="Sakkal Majalla" w:cs="Sakkal Majalla"/>
          <w:color w:val="171717" w:themeColor="background2" w:themeShade="1A"/>
          <w:kern w:val="2"/>
          <w:sz w:val="28"/>
          <w:szCs w:val="28"/>
          <w14:ligatures w14:val="standardContextual"/>
        </w:rPr>
      </w:pPr>
      <w:r w:rsidRPr="008956E7">
        <w:rPr>
          <w:rFonts w:ascii="Sakkal Majalla" w:eastAsia="Calibri" w:hAnsi="Sakkal Majalla" w:cs="Sakkal Majalla" w:hint="cs"/>
          <w:color w:val="171717" w:themeColor="background2" w:themeShade="1A"/>
          <w:kern w:val="2"/>
          <w:sz w:val="28"/>
          <w:szCs w:val="28"/>
          <w:rtl/>
          <w14:ligatures w14:val="standardContextual"/>
        </w:rPr>
        <w:t>فيما يخص المتغيرات، كانت إدارة المعرفة المتغير المستقل، وتشمل هذه العمليات تشخيص المعرفة، إنتاج المعرفة، تخزين المعرفة، نشر المعرفة، وتطبيق المعرفة. أما المتغير التابع فكان الأداء المؤسسي،و استخدم الباحث المنهج الوصفي التحليلي لجمع وتحليل البيانات. وخلصت الدراسة إلى عدم وجود فروق ذات دلالة معنوية في استجابات أفراد العينة وفق النوع، بينما وجدت فروق ذات دلالة معنوية وفق المؤهل العلمي والمستوى الوظيفي، حيث تبين وجود فروق بين المدير العام ومدير الإدارة لصالح المدير العام، وبين مدير الإدارة ورئيس القسم لصالح رئيس القسم. كما أشارت النتائج إلى وجود فروق ذات دلالة معنوية وفق الفئة العمرية وسنوات الخبرة</w:t>
      </w:r>
      <w:r w:rsidRPr="008956E7">
        <w:rPr>
          <w:rFonts w:ascii="Sakkal Majalla" w:eastAsia="Calibri" w:hAnsi="Sakkal Majalla" w:cs="Sakkal Majalla" w:hint="cs"/>
          <w:color w:val="171717" w:themeColor="background2" w:themeShade="1A"/>
          <w:kern w:val="2"/>
          <w:sz w:val="28"/>
          <w:szCs w:val="28"/>
          <w14:ligatures w14:val="standardContextual"/>
        </w:rPr>
        <w:t>.</w:t>
      </w:r>
      <w:r w:rsidRPr="008956E7">
        <w:rPr>
          <w:rFonts w:ascii="Sakkal Majalla" w:eastAsia="Calibri" w:hAnsi="Sakkal Majalla" w:cs="Sakkal Majalla" w:hint="cs"/>
          <w:color w:val="171717" w:themeColor="background2" w:themeShade="1A"/>
          <w:kern w:val="2"/>
          <w:sz w:val="28"/>
          <w:szCs w:val="28"/>
          <w:rtl/>
          <w14:ligatures w14:val="standardContextual"/>
        </w:rPr>
        <w:t xml:space="preserve"> ، أظهرت الدراسة وجود علاقة ارتباط موجبة ذات دلالة معنوية بين إدارة المعرفة والتميز المؤسسي في جامعة الكويت، مما يعزز أهمية تطبيق عمليات إدارة المعرفة لتحسين الأداء المؤسسي</w:t>
      </w:r>
      <w:r w:rsidRPr="008956E7">
        <w:rPr>
          <w:rFonts w:ascii="Sakkal Majalla" w:eastAsia="Calibri" w:hAnsi="Sakkal Majalla" w:cs="Sakkal Majalla" w:hint="cs"/>
          <w:color w:val="171717" w:themeColor="background2" w:themeShade="1A"/>
          <w:kern w:val="2"/>
          <w:sz w:val="28"/>
          <w:szCs w:val="28"/>
          <w14:ligatures w14:val="standardContextual"/>
        </w:rPr>
        <w:t>.</w:t>
      </w:r>
    </w:p>
    <w:p w14:paraId="724536ED" w14:textId="77777777" w:rsidR="001F4214" w:rsidRPr="004E7326" w:rsidRDefault="001F4214" w:rsidP="004E7326">
      <w:pPr>
        <w:spacing w:before="100" w:beforeAutospacing="1" w:after="100" w:afterAutospacing="1"/>
        <w:ind w:left="0" w:firstLine="0"/>
        <w:rPr>
          <w:rFonts w:ascii="Sakkal Majalla" w:eastAsia="Calibri" w:hAnsi="Sakkal Majalla" w:cs="Sakkal Majalla"/>
          <w:b/>
          <w:bCs/>
          <w:color w:val="171717" w:themeColor="background2" w:themeShade="1A"/>
          <w:kern w:val="2"/>
          <w:sz w:val="32"/>
          <w:szCs w:val="32"/>
          <w:rtl/>
          <w14:ligatures w14:val="standardContextual"/>
        </w:rPr>
      </w:pPr>
      <w:r w:rsidRPr="004E7326">
        <w:rPr>
          <w:rFonts w:ascii="Sakkal Majalla" w:eastAsia="Calibri" w:hAnsi="Sakkal Majalla" w:cs="Sakkal Majalla" w:hint="cs"/>
          <w:b/>
          <w:bCs/>
          <w:color w:val="171717" w:themeColor="background2" w:themeShade="1A"/>
          <w:kern w:val="2"/>
          <w:sz w:val="32"/>
          <w:szCs w:val="32"/>
          <w:rtl/>
          <w14:ligatures w14:val="standardContextual"/>
        </w:rPr>
        <w:t>دراسة (حسن ،2022)</w:t>
      </w:r>
    </w:p>
    <w:p w14:paraId="64590DB1" w14:textId="77777777" w:rsidR="001F4214" w:rsidRPr="008956E7" w:rsidRDefault="001F4214" w:rsidP="004E7326">
      <w:pPr>
        <w:spacing w:before="100" w:beforeAutospacing="1" w:after="100" w:afterAutospacing="1"/>
        <w:ind w:left="0"/>
        <w:rPr>
          <w:rFonts w:ascii="Sakkal Majalla" w:eastAsia="Calibri" w:hAnsi="Sakkal Majalla" w:cs="Sakkal Majalla"/>
          <w:color w:val="171717" w:themeColor="background2" w:themeShade="1A"/>
          <w:kern w:val="2"/>
          <w:sz w:val="28"/>
          <w:szCs w:val="28"/>
          <w:rtl/>
          <w14:ligatures w14:val="standardContextual"/>
        </w:rPr>
      </w:pPr>
      <w:r w:rsidRPr="008956E7">
        <w:rPr>
          <w:rFonts w:ascii="Sakkal Majalla" w:eastAsia="Calibri" w:hAnsi="Sakkal Majalla" w:cs="Sakkal Majalla" w:hint="cs"/>
          <w:color w:val="171717" w:themeColor="background2" w:themeShade="1A"/>
          <w:kern w:val="2"/>
          <w:sz w:val="28"/>
          <w:szCs w:val="28"/>
          <w:rtl/>
          <w14:ligatures w14:val="standardContextual"/>
        </w:rPr>
        <w:t>هدفت الدراسة إلى تحديد مدى تأثير إدارة عمليات المعرفة بطريقة ممنهجة في وزارة الاتصالات والتقانة من خلال محاور الدراسة المتثملة في توليد واكتساب المعرفة، تخزين المعرفة، نشر المعرفة، وتطبيق المعرفة في تسريع عملية التحول الرقمي في الوزارة،و ركزت الدراسة على إدارة عمليات المعرفة كمتغير مستقل، وتضمنت عمليات توليد واكتساب المعرفة، تخزين المعرفة، نشر المعرفة، وتطبيق المعرفة. أما المتغير التابع فكان تسريع عملية التحول الرقمي.</w:t>
      </w:r>
    </w:p>
    <w:p w14:paraId="476F3935" w14:textId="77777777" w:rsidR="001F4214" w:rsidRPr="008956E7" w:rsidRDefault="001F4214" w:rsidP="004E7326">
      <w:pPr>
        <w:spacing w:before="100" w:beforeAutospacing="1" w:after="100" w:afterAutospacing="1"/>
        <w:ind w:left="0"/>
        <w:rPr>
          <w:rFonts w:ascii="Sakkal Majalla" w:eastAsia="Calibri" w:hAnsi="Sakkal Majalla" w:cs="Sakkal Majalla"/>
          <w:color w:val="171717" w:themeColor="background2" w:themeShade="1A"/>
          <w:kern w:val="2"/>
          <w:sz w:val="28"/>
          <w:szCs w:val="28"/>
          <w:rtl/>
          <w14:ligatures w14:val="standardContextual"/>
        </w:rPr>
      </w:pPr>
      <w:r w:rsidRPr="008956E7">
        <w:rPr>
          <w:rFonts w:ascii="Sakkal Majalla" w:eastAsia="Calibri" w:hAnsi="Sakkal Majalla" w:cs="Sakkal Majalla" w:hint="cs"/>
          <w:color w:val="171717" w:themeColor="background2" w:themeShade="1A"/>
          <w:kern w:val="2"/>
          <w:sz w:val="28"/>
          <w:szCs w:val="28"/>
          <w:rtl/>
          <w14:ligatures w14:val="standardContextual"/>
        </w:rPr>
        <w:lastRenderedPageBreak/>
        <w:t xml:space="preserve">واعتمدت الدراسة على المنهج الوصفي التحليلي، وأيضًا المنهج الاستنباطي، حيث تم استخدام برمجيات الذكاء الاصطناعي لتحليل البيانات التي تم جمعها من عينة عشوائية من المقاولين في المملكة العربية السعودية. استخدمت الدراسة برنامج </w:t>
      </w:r>
      <w:r w:rsidRPr="008956E7">
        <w:rPr>
          <w:rFonts w:ascii="Sakkal Majalla" w:eastAsia="Calibri" w:hAnsi="Sakkal Majalla" w:cs="Sakkal Majalla" w:hint="cs"/>
          <w:color w:val="171717" w:themeColor="background2" w:themeShade="1A"/>
          <w:kern w:val="2"/>
          <w:sz w:val="28"/>
          <w:szCs w:val="28"/>
          <w14:ligatures w14:val="standardContextual"/>
        </w:rPr>
        <w:t>SPSS</w:t>
      </w:r>
      <w:r w:rsidRPr="008956E7">
        <w:rPr>
          <w:rFonts w:ascii="Sakkal Majalla" w:eastAsia="Calibri" w:hAnsi="Sakkal Majalla" w:cs="Sakkal Majalla" w:hint="cs"/>
          <w:color w:val="171717" w:themeColor="background2" w:themeShade="1A"/>
          <w:kern w:val="2"/>
          <w:sz w:val="28"/>
          <w:szCs w:val="28"/>
          <w:rtl/>
          <w14:ligatures w14:val="standardContextual"/>
        </w:rPr>
        <w:t xml:space="preserve"> الإحصائي لتحليل ومعالجة البيانات.</w:t>
      </w:r>
    </w:p>
    <w:p w14:paraId="10F29467" w14:textId="77777777" w:rsidR="001F4214" w:rsidRPr="008956E7" w:rsidRDefault="001F4214" w:rsidP="004E7326">
      <w:pPr>
        <w:spacing w:before="100" w:beforeAutospacing="1" w:after="100" w:afterAutospacing="1"/>
        <w:ind w:left="0"/>
        <w:rPr>
          <w:rFonts w:ascii="Sakkal Majalla" w:eastAsia="Calibri" w:hAnsi="Sakkal Majalla" w:cs="Sakkal Majalla"/>
          <w:color w:val="171717" w:themeColor="background2" w:themeShade="1A"/>
          <w:kern w:val="2"/>
          <w:sz w:val="28"/>
          <w:szCs w:val="28"/>
          <w:rtl/>
          <w14:ligatures w14:val="standardContextual"/>
        </w:rPr>
      </w:pPr>
      <w:r w:rsidRPr="008956E7">
        <w:rPr>
          <w:rFonts w:ascii="Sakkal Majalla" w:eastAsia="Calibri" w:hAnsi="Sakkal Majalla" w:cs="Sakkal Majalla" w:hint="cs"/>
          <w:color w:val="171717" w:themeColor="background2" w:themeShade="1A"/>
          <w:kern w:val="2"/>
          <w:sz w:val="28"/>
          <w:szCs w:val="28"/>
          <w:rtl/>
          <w14:ligatures w14:val="standardContextual"/>
        </w:rPr>
        <w:t>أظهرت نتائج الدراسة أن عمليات إدارة المعرفة موجودة بدرجة مقبولة في وزارة الاتصالات والتقانة، وأن الوزارة تمتلك بنية تحتية وتشريعية مناسبة للتحول الرقمي، بالإضافة إلى تمتع العاملين بدرجة جيدة من الوعي بأهميته وضرورته. بينت النتائج أيضًا وجود أثر لبعض عمليات إدارة المعرفة على تسريع التحول الرقمي، مع عدم وجود فروق جوهرية تعود لمتغيري سنوات الخبرة والمؤهل العلمي باستثناء العلاقة بين المؤهل العلمي وتحسين العمليات.</w:t>
      </w:r>
    </w:p>
    <w:p w14:paraId="4533E758" w14:textId="77777777" w:rsidR="001F4214" w:rsidRPr="008956E7" w:rsidRDefault="001F4214" w:rsidP="004E7326">
      <w:pPr>
        <w:spacing w:before="100" w:beforeAutospacing="1" w:after="100" w:afterAutospacing="1"/>
        <w:ind w:left="0"/>
        <w:rPr>
          <w:rFonts w:ascii="Sakkal Majalla" w:eastAsia="Calibri" w:hAnsi="Sakkal Majalla" w:cs="Sakkal Majalla"/>
          <w:color w:val="171717" w:themeColor="background2" w:themeShade="1A"/>
          <w:kern w:val="2"/>
          <w:sz w:val="28"/>
          <w:szCs w:val="28"/>
          <w:rtl/>
          <w14:ligatures w14:val="standardContextual"/>
        </w:rPr>
      </w:pPr>
      <w:r w:rsidRPr="008956E7">
        <w:rPr>
          <w:rFonts w:ascii="Sakkal Majalla" w:eastAsia="Calibri" w:hAnsi="Sakkal Majalla" w:cs="Sakkal Majalla" w:hint="cs"/>
          <w:color w:val="171717" w:themeColor="background2" w:themeShade="1A"/>
          <w:kern w:val="2"/>
          <w:sz w:val="28"/>
          <w:szCs w:val="28"/>
          <w:rtl/>
          <w14:ligatures w14:val="standardContextual"/>
        </w:rPr>
        <w:t>أوصت الدراسة بضرورة تعزيز أساليب ووسائل توليد المعرفة، وتنظيم عملية التخزين وتعزيز وسائلها، وتدعيم عملية نشر المعرفة من خلال تعزيز الثقافة التنظيمية، وضرورة وضع استراتيجية خاصة لتنظيم عملية تطبيق المعرفة، وزيادة وعي العاملين بأهمية التحول الرقمي وتكثيف العمل على رصد احتياجاته، وتوسيع الاستخدام التدريجي لتقاناته المتنوعة كتعزيز تطبيقات الأجهزة المحمولة وعدم الاقتصار على اعتماد المنظومات فقط كأدوات للتحول الرقمي.</w:t>
      </w:r>
    </w:p>
    <w:p w14:paraId="733EF016" w14:textId="77777777" w:rsidR="001F4214" w:rsidRPr="004E7326" w:rsidRDefault="001F4214" w:rsidP="004E7326">
      <w:pPr>
        <w:spacing w:before="100" w:beforeAutospacing="1" w:after="100" w:afterAutospacing="1"/>
        <w:ind w:left="0" w:firstLine="0"/>
        <w:rPr>
          <w:rFonts w:ascii="Sakkal Majalla" w:eastAsia="Calibri" w:hAnsi="Sakkal Majalla" w:cs="Sakkal Majalla"/>
          <w:b/>
          <w:bCs/>
          <w:color w:val="171717" w:themeColor="background2" w:themeShade="1A"/>
          <w:kern w:val="2"/>
          <w:sz w:val="32"/>
          <w:szCs w:val="32"/>
          <w:rtl/>
          <w14:ligatures w14:val="standardContextual"/>
        </w:rPr>
      </w:pPr>
      <w:r w:rsidRPr="004E7326">
        <w:rPr>
          <w:rFonts w:ascii="Sakkal Majalla" w:eastAsia="Calibri" w:hAnsi="Sakkal Majalla" w:cs="Sakkal Majalla" w:hint="cs"/>
          <w:b/>
          <w:bCs/>
          <w:color w:val="171717" w:themeColor="background2" w:themeShade="1A"/>
          <w:kern w:val="2"/>
          <w:sz w:val="32"/>
          <w:szCs w:val="32"/>
          <w:rtl/>
          <w14:ligatures w14:val="standardContextual"/>
        </w:rPr>
        <w:t>دراسة (الغامدي وآل ضرمان ،2022)</w:t>
      </w:r>
    </w:p>
    <w:p w14:paraId="508D6305" w14:textId="77777777" w:rsidR="001F4214" w:rsidRPr="008956E7" w:rsidRDefault="001F4214" w:rsidP="004E7326">
      <w:pPr>
        <w:spacing w:before="100" w:beforeAutospacing="1" w:after="100" w:afterAutospacing="1"/>
        <w:ind w:left="0" w:firstLine="0"/>
        <w:rPr>
          <w:rFonts w:ascii="Sakkal Majalla" w:eastAsia="Calibri" w:hAnsi="Sakkal Majalla" w:cs="Sakkal Majalla"/>
          <w:color w:val="171717" w:themeColor="background2" w:themeShade="1A"/>
          <w:kern w:val="2"/>
          <w:sz w:val="28"/>
          <w:szCs w:val="28"/>
          <w:rtl/>
          <w14:ligatures w14:val="standardContextual"/>
        </w:rPr>
      </w:pPr>
      <w:r w:rsidRPr="008956E7">
        <w:rPr>
          <w:rFonts w:ascii="Sakkal Majalla" w:eastAsia="Calibri" w:hAnsi="Sakkal Majalla" w:cs="Sakkal Majalla" w:hint="cs"/>
          <w:color w:val="171717" w:themeColor="background2" w:themeShade="1A"/>
          <w:kern w:val="2"/>
          <w:sz w:val="28"/>
          <w:szCs w:val="28"/>
          <w:rtl/>
          <w14:ligatures w14:val="standardContextual"/>
        </w:rPr>
        <w:t xml:space="preserve">هدفت الدراسة إلى معرفة وتحليل تطبيق عمليات إدارة المعرفة في المشاريع الإنشائية باستخدام برمجيات الذكاء الاصطناعي من وجهة نظر المقاولين في المملكة العربية السعودية. تركزت الدراسة على مشاركة المعرفة وتطبيقها كمتغيرات مستقلة، وتأثيرها على المشاريع الإنشائية كمتغير تابع،واعتمدت الدراسة على المنهج الوصفي التحليلي والمنهج الاستنباطي، حيث تم جمع البيانات من عينة عشوائية من المقاولين في المملكة العربية السعودية. تم تحليل البيانات باستخدام برنامج </w:t>
      </w:r>
      <w:r w:rsidRPr="008956E7">
        <w:rPr>
          <w:rFonts w:ascii="Sakkal Majalla" w:eastAsia="Calibri" w:hAnsi="Sakkal Majalla" w:cs="Sakkal Majalla" w:hint="cs"/>
          <w:color w:val="171717" w:themeColor="background2" w:themeShade="1A"/>
          <w:kern w:val="2"/>
          <w:sz w:val="28"/>
          <w:szCs w:val="28"/>
          <w14:ligatures w14:val="standardContextual"/>
        </w:rPr>
        <w:t>SPSS</w:t>
      </w:r>
      <w:r w:rsidRPr="008956E7">
        <w:rPr>
          <w:rFonts w:ascii="Sakkal Majalla" w:eastAsia="Calibri" w:hAnsi="Sakkal Majalla" w:cs="Sakkal Majalla" w:hint="cs"/>
          <w:color w:val="171717" w:themeColor="background2" w:themeShade="1A"/>
          <w:kern w:val="2"/>
          <w:sz w:val="28"/>
          <w:szCs w:val="28"/>
          <w:rtl/>
          <w14:ligatures w14:val="standardContextual"/>
        </w:rPr>
        <w:t xml:space="preserve"> الإحصائي.</w:t>
      </w:r>
    </w:p>
    <w:p w14:paraId="5B1C875D" w14:textId="77777777" w:rsidR="001F4214" w:rsidRPr="008956E7" w:rsidRDefault="001F4214" w:rsidP="004E7326">
      <w:pPr>
        <w:spacing w:before="100" w:beforeAutospacing="1" w:after="100" w:afterAutospacing="1"/>
        <w:ind w:left="0"/>
        <w:rPr>
          <w:rFonts w:ascii="Sakkal Majalla" w:eastAsia="Calibri" w:hAnsi="Sakkal Majalla" w:cs="Sakkal Majalla"/>
          <w:color w:val="171717" w:themeColor="background2" w:themeShade="1A"/>
          <w:kern w:val="2"/>
          <w:sz w:val="28"/>
          <w:szCs w:val="28"/>
          <w:rtl/>
          <w14:ligatures w14:val="standardContextual"/>
        </w:rPr>
      </w:pPr>
      <w:r w:rsidRPr="008956E7">
        <w:rPr>
          <w:rFonts w:ascii="Sakkal Majalla" w:eastAsia="Calibri" w:hAnsi="Sakkal Majalla" w:cs="Sakkal Majalla" w:hint="cs"/>
          <w:color w:val="171717" w:themeColor="background2" w:themeShade="1A"/>
          <w:kern w:val="2"/>
          <w:sz w:val="28"/>
          <w:szCs w:val="28"/>
          <w:rtl/>
          <w14:ligatures w14:val="standardContextual"/>
        </w:rPr>
        <w:lastRenderedPageBreak/>
        <w:t>خلصت الدراسة إلى أن تطبيق عمليات إدارة المعرفة من خلال برمجيات الذكاء الاصطناعي له تأثير ذو دلالة إحصائية على المشاريع الإنشائية. كما أظهرت وجود علاقة ارتباط إيجابية بين عمليات إدارة المعرفة والمشاريع الإنشائية.</w:t>
      </w:r>
    </w:p>
    <w:p w14:paraId="7081DEBD" w14:textId="77777777" w:rsidR="001F4214" w:rsidRPr="008956E7" w:rsidRDefault="001F4214" w:rsidP="004E7326">
      <w:pPr>
        <w:ind w:left="0"/>
        <w:rPr>
          <w:rFonts w:ascii="Sakkal Majalla" w:eastAsia="Calibri" w:hAnsi="Sakkal Majalla" w:cs="Sakkal Majalla"/>
          <w:color w:val="171717" w:themeColor="background2" w:themeShade="1A"/>
          <w:kern w:val="2"/>
          <w:sz w:val="28"/>
          <w:szCs w:val="28"/>
          <w:rtl/>
          <w14:ligatures w14:val="standardContextual"/>
        </w:rPr>
      </w:pPr>
      <w:r w:rsidRPr="008956E7">
        <w:rPr>
          <w:rFonts w:ascii="Sakkal Majalla" w:eastAsia="Calibri" w:hAnsi="Sakkal Majalla" w:cs="Sakkal Majalla" w:hint="cs"/>
          <w:color w:val="171717" w:themeColor="background2" w:themeShade="1A"/>
          <w:kern w:val="2"/>
          <w:sz w:val="28"/>
          <w:szCs w:val="28"/>
          <w:rtl/>
          <w14:ligatures w14:val="standardContextual"/>
        </w:rPr>
        <w:t>أوصت الدراسة بتعزيز اعتماد تطبيق إدارة المعرفة المبنية على برمجيات الذكاء الاصطناعي لحل مشاكل تأخر الإنجاز للمشاريع الإنشائية، مع التركيز على الجانب المالي والسعي لتحسين كفاءة المشروع من خلال مشاركة وتطبيق المعرفة.</w:t>
      </w:r>
    </w:p>
    <w:p w14:paraId="414ADE57" w14:textId="77777777" w:rsidR="001F4214" w:rsidRPr="004E7326" w:rsidRDefault="001F4214" w:rsidP="004E7326">
      <w:pPr>
        <w:spacing w:before="100" w:beforeAutospacing="1" w:after="100" w:afterAutospacing="1"/>
        <w:ind w:left="0" w:firstLine="0"/>
        <w:rPr>
          <w:rFonts w:ascii="Sakkal Majalla" w:eastAsia="Calibri" w:hAnsi="Sakkal Majalla" w:cs="Sakkal Majalla"/>
          <w:b/>
          <w:bCs/>
          <w:color w:val="171717" w:themeColor="background2" w:themeShade="1A"/>
          <w:kern w:val="2"/>
          <w:sz w:val="32"/>
          <w:szCs w:val="32"/>
          <w:rtl/>
          <w14:ligatures w14:val="standardContextual"/>
        </w:rPr>
      </w:pPr>
      <w:r w:rsidRPr="004E7326">
        <w:rPr>
          <w:rFonts w:ascii="Sakkal Majalla" w:eastAsia="Calibri" w:hAnsi="Sakkal Majalla" w:cs="Sakkal Majalla" w:hint="cs"/>
          <w:b/>
          <w:bCs/>
          <w:color w:val="171717" w:themeColor="background2" w:themeShade="1A"/>
          <w:kern w:val="2"/>
          <w:sz w:val="32"/>
          <w:szCs w:val="32"/>
          <w:rtl/>
          <w14:ligatures w14:val="standardContextual"/>
        </w:rPr>
        <w:t>دراسة (مصطفى ،2021)</w:t>
      </w:r>
    </w:p>
    <w:p w14:paraId="704075D0" w14:textId="77777777" w:rsidR="001F4214" w:rsidRPr="008956E7" w:rsidRDefault="001F4214" w:rsidP="004E7326">
      <w:pPr>
        <w:spacing w:before="100" w:beforeAutospacing="1" w:after="100" w:afterAutospacing="1"/>
        <w:ind w:left="0" w:firstLine="0"/>
        <w:rPr>
          <w:rFonts w:ascii="Sakkal Majalla" w:eastAsia="Calibri" w:hAnsi="Sakkal Majalla" w:cs="Sakkal Majalla"/>
          <w:color w:val="171717" w:themeColor="background2" w:themeShade="1A"/>
          <w:kern w:val="2"/>
          <w:sz w:val="28"/>
          <w:szCs w:val="28"/>
          <w:rtl/>
          <w14:ligatures w14:val="standardContextual"/>
        </w:rPr>
      </w:pPr>
      <w:r w:rsidRPr="008956E7">
        <w:rPr>
          <w:rFonts w:ascii="Sakkal Majalla" w:eastAsia="Calibri" w:hAnsi="Sakkal Majalla" w:cs="Sakkal Majalla" w:hint="cs"/>
          <w:color w:val="171717" w:themeColor="background2" w:themeShade="1A"/>
          <w:kern w:val="2"/>
          <w:sz w:val="28"/>
          <w:szCs w:val="28"/>
          <w:rtl/>
          <w14:ligatures w14:val="standardContextual"/>
        </w:rPr>
        <w:t>هدفت الدراسة إلى دراسة وتحليل العلاقة بين تطبيق إدارة المعرفة وتحقيق التميز التنافسي في كلية الحاسبات والمعلومات بجامعة عين شمس. تضمنت الدراسة المتغير المستقل وهو إدارة المعرفة، والمتغير التابع وهو التميز التنافسي،و استخدمت الباحثة المنهج الوصفي التحليلي، حيث تم توزيع استبيانات على عينة عشوائية من أعضاء هيئة التدريس والهيئة المعاونة في الكلية.</w:t>
      </w:r>
    </w:p>
    <w:p w14:paraId="73F48DF7" w14:textId="77777777" w:rsidR="001F4214" w:rsidRPr="008956E7" w:rsidRDefault="001F4214" w:rsidP="004E7326">
      <w:pPr>
        <w:spacing w:before="100" w:beforeAutospacing="1" w:after="100" w:afterAutospacing="1"/>
        <w:ind w:left="0" w:firstLine="0"/>
        <w:rPr>
          <w:rFonts w:ascii="Sakkal Majalla" w:eastAsia="Calibri" w:hAnsi="Sakkal Majalla" w:cs="Sakkal Majalla"/>
          <w:color w:val="171717" w:themeColor="background2" w:themeShade="1A"/>
          <w:kern w:val="2"/>
          <w:sz w:val="28"/>
          <w:szCs w:val="28"/>
          <w:rtl/>
          <w14:ligatures w14:val="standardContextual"/>
        </w:rPr>
      </w:pPr>
      <w:r w:rsidRPr="008956E7">
        <w:rPr>
          <w:rFonts w:ascii="Sakkal Majalla" w:eastAsia="Calibri" w:hAnsi="Sakkal Majalla" w:cs="Sakkal Majalla" w:hint="cs"/>
          <w:color w:val="171717" w:themeColor="background2" w:themeShade="1A"/>
          <w:kern w:val="2"/>
          <w:sz w:val="28"/>
          <w:szCs w:val="28"/>
          <w:rtl/>
          <w14:ligatures w14:val="standardContextual"/>
        </w:rPr>
        <w:t>أظهرت نتائج الدراسة وجود علاقة جوهرية بين أبعاد إدارة المعرفة والتميز التنافسي في الكلية. أوصت الدراسة بأهمية الدور الفعال لإدارة المعرفة في تحقيق التميز التنافسي، وكيف يسهم هذا التميز في تحقيق استراتيجية الجامعة 2023-2018 التي ترتكز على الابتكار والمعرفة والتميز، والتي تنبثق من رؤية مصر 2030.</w:t>
      </w:r>
    </w:p>
    <w:p w14:paraId="33ACE5C7" w14:textId="77777777" w:rsidR="001F4214" w:rsidRPr="004E7326" w:rsidRDefault="001F4214" w:rsidP="004E7326">
      <w:pPr>
        <w:spacing w:before="100" w:beforeAutospacing="1" w:after="100" w:afterAutospacing="1"/>
        <w:ind w:left="0" w:firstLine="0"/>
        <w:rPr>
          <w:rFonts w:ascii="Sakkal Majalla" w:eastAsia="Calibri" w:hAnsi="Sakkal Majalla" w:cs="Sakkal Majalla"/>
          <w:b/>
          <w:bCs/>
          <w:color w:val="171717" w:themeColor="background2" w:themeShade="1A"/>
          <w:kern w:val="2"/>
          <w:sz w:val="32"/>
          <w:szCs w:val="32"/>
          <w:rtl/>
          <w14:ligatures w14:val="standardContextual"/>
        </w:rPr>
      </w:pPr>
      <w:r w:rsidRPr="004E7326">
        <w:rPr>
          <w:rFonts w:ascii="Sakkal Majalla" w:eastAsia="Calibri" w:hAnsi="Sakkal Majalla" w:cs="Sakkal Majalla" w:hint="cs"/>
          <w:b/>
          <w:bCs/>
          <w:color w:val="171717" w:themeColor="background2" w:themeShade="1A"/>
          <w:kern w:val="2"/>
          <w:sz w:val="32"/>
          <w:szCs w:val="32"/>
          <w:rtl/>
          <w14:ligatures w14:val="standardContextual"/>
        </w:rPr>
        <w:t>دراسة (عابر ،2021)</w:t>
      </w:r>
    </w:p>
    <w:p w14:paraId="0AF7D7F7" w14:textId="77777777" w:rsidR="001F4214" w:rsidRPr="008956E7" w:rsidRDefault="001F4214" w:rsidP="004E7326">
      <w:pPr>
        <w:spacing w:before="100" w:beforeAutospacing="1" w:after="100" w:afterAutospacing="1"/>
        <w:ind w:left="0"/>
        <w:rPr>
          <w:rFonts w:ascii="Sakkal Majalla" w:eastAsia="Calibri" w:hAnsi="Sakkal Majalla" w:cs="Sakkal Majalla"/>
          <w:color w:val="171717" w:themeColor="background2" w:themeShade="1A"/>
          <w:kern w:val="2"/>
          <w:sz w:val="28"/>
          <w:szCs w:val="28"/>
          <w:rtl/>
          <w14:ligatures w14:val="standardContextual"/>
        </w:rPr>
      </w:pPr>
      <w:r w:rsidRPr="008956E7">
        <w:rPr>
          <w:rFonts w:ascii="Sakkal Majalla" w:eastAsia="Calibri" w:hAnsi="Sakkal Majalla" w:cs="Sakkal Majalla" w:hint="cs"/>
          <w:color w:val="171717" w:themeColor="background2" w:themeShade="1A"/>
          <w:kern w:val="2"/>
          <w:sz w:val="28"/>
          <w:szCs w:val="28"/>
          <w:rtl/>
          <w14:ligatures w14:val="standardContextual"/>
        </w:rPr>
        <w:t xml:space="preserve">هدفت الدراسة إلى معرفة أثر إدارة المعرفة في التغيير التنظيمي في القطاع التعليمي بالعراق. ركزت الدراسة على إدارة المعرفة كمتغير مستقل والتغيير التنظيمي كمتغير تابع،واستخدم الباحث المنهج الوصفي التحليلي، وتم جمع البيانات باستخدام استبيانات. أظهرت النتائج عدم وجود قاعدة بيانات تربط الكليات وعدم توفر المكتبات الرقمية، بينما نجحت الكليات التقنية في استثمار الأساليب المعتمدة في </w:t>
      </w:r>
      <w:r w:rsidRPr="008956E7">
        <w:rPr>
          <w:rFonts w:ascii="Sakkal Majalla" w:eastAsia="Calibri" w:hAnsi="Sakkal Majalla" w:cs="Sakkal Majalla" w:hint="cs"/>
          <w:color w:val="171717" w:themeColor="background2" w:themeShade="1A"/>
          <w:kern w:val="2"/>
          <w:sz w:val="28"/>
          <w:szCs w:val="28"/>
          <w:rtl/>
          <w14:ligatures w14:val="standardContextual"/>
        </w:rPr>
        <w:lastRenderedPageBreak/>
        <w:t>تشخيص المعرفة وتحديد أهدافها وتوزيعها وتطبيقها. كما أظهرت النتائج وجود علاقة ارتباط بين إدارة المعرفة والتغيير التنظيمي.</w:t>
      </w:r>
    </w:p>
    <w:p w14:paraId="6124DBF2" w14:textId="77777777" w:rsidR="001F4214" w:rsidRPr="008956E7" w:rsidRDefault="001F4214" w:rsidP="004E7326">
      <w:pPr>
        <w:spacing w:before="100" w:beforeAutospacing="1" w:after="100" w:afterAutospacing="1"/>
        <w:ind w:left="0"/>
        <w:rPr>
          <w:rFonts w:ascii="Sakkal Majalla" w:eastAsia="Calibri" w:hAnsi="Sakkal Majalla" w:cs="Sakkal Majalla"/>
          <w:color w:val="171717" w:themeColor="background2" w:themeShade="1A"/>
          <w:kern w:val="2"/>
          <w:sz w:val="28"/>
          <w:szCs w:val="28"/>
          <w:rtl/>
          <w14:ligatures w14:val="standardContextual"/>
        </w:rPr>
      </w:pPr>
      <w:r w:rsidRPr="008956E7">
        <w:rPr>
          <w:rFonts w:ascii="Sakkal Majalla" w:eastAsia="Calibri" w:hAnsi="Sakkal Majalla" w:cs="Sakkal Majalla" w:hint="cs"/>
          <w:color w:val="171717" w:themeColor="background2" w:themeShade="1A"/>
          <w:kern w:val="2"/>
          <w:sz w:val="28"/>
          <w:szCs w:val="28"/>
          <w:rtl/>
          <w14:ligatures w14:val="standardContextual"/>
        </w:rPr>
        <w:t>أوصت الدراسة بإنشاء شبكة داخلية تربط الكليات التقنية لتعزيز المعرفة وتدعيم الروابط البيئية، والاستفادة من الكفاءات الجامعية لتعزيز التعاون بين الجامعات والمنظمات لبناء قواعد معرفية رصينة واستنباط أفضل الأساليب لتوثيق ذلك.</w:t>
      </w:r>
    </w:p>
    <w:p w14:paraId="5E16BC1D" w14:textId="77777777" w:rsidR="001F4214" w:rsidRPr="004E7326" w:rsidRDefault="001F4214" w:rsidP="004E7326">
      <w:pPr>
        <w:spacing w:before="100" w:beforeAutospacing="1" w:after="100" w:afterAutospacing="1"/>
        <w:ind w:left="0" w:firstLine="0"/>
        <w:rPr>
          <w:rFonts w:ascii="Sakkal Majalla" w:eastAsia="Calibri" w:hAnsi="Sakkal Majalla" w:cs="Sakkal Majalla"/>
          <w:b/>
          <w:bCs/>
          <w:color w:val="171717" w:themeColor="background2" w:themeShade="1A"/>
          <w:kern w:val="2"/>
          <w:sz w:val="32"/>
          <w:szCs w:val="32"/>
          <w:rtl/>
          <w14:ligatures w14:val="standardContextual"/>
        </w:rPr>
      </w:pPr>
      <w:r w:rsidRPr="004E7326">
        <w:rPr>
          <w:rFonts w:ascii="Sakkal Majalla" w:eastAsia="Calibri" w:hAnsi="Sakkal Majalla" w:cs="Sakkal Majalla" w:hint="cs"/>
          <w:b/>
          <w:bCs/>
          <w:color w:val="171717" w:themeColor="background2" w:themeShade="1A"/>
          <w:kern w:val="2"/>
          <w:sz w:val="32"/>
          <w:szCs w:val="32"/>
          <w:rtl/>
          <w14:ligatures w14:val="standardContextual"/>
        </w:rPr>
        <w:t>دراسة (خاطر وآخرون ،2020)</w:t>
      </w:r>
    </w:p>
    <w:p w14:paraId="293B7F46" w14:textId="668AB849" w:rsidR="001F4214" w:rsidRPr="008956E7" w:rsidRDefault="001F4214" w:rsidP="004E7326">
      <w:pPr>
        <w:spacing w:before="100" w:beforeAutospacing="1" w:after="100" w:afterAutospacing="1"/>
        <w:ind w:left="0"/>
        <w:rPr>
          <w:rFonts w:ascii="Sakkal Majalla" w:eastAsia="Calibri" w:hAnsi="Sakkal Majalla" w:cs="Sakkal Majalla"/>
          <w:color w:val="171717" w:themeColor="background2" w:themeShade="1A"/>
          <w:kern w:val="2"/>
          <w:sz w:val="28"/>
          <w:szCs w:val="28"/>
          <w:rtl/>
          <w14:ligatures w14:val="standardContextual"/>
        </w:rPr>
      </w:pPr>
      <w:r w:rsidRPr="008956E7">
        <w:rPr>
          <w:rFonts w:ascii="Sakkal Majalla" w:eastAsia="Calibri" w:hAnsi="Sakkal Majalla" w:cs="Sakkal Majalla" w:hint="cs"/>
          <w:color w:val="171717" w:themeColor="background2" w:themeShade="1A"/>
          <w:kern w:val="2"/>
          <w:sz w:val="28"/>
          <w:szCs w:val="28"/>
          <w:rtl/>
          <w14:ligatures w14:val="standardContextual"/>
        </w:rPr>
        <w:t>هدفت الدراسة إلى معرفة ما إذا كان مفهوم إدارة المعرفة قد بدأ يتبلور لدى مسؤولي الإدارة في المؤسسات والشركات والقطاع الحكومي، أم أن هؤلاء المسؤولين لديهم مفاهيم أخرى عن إدارة المعرفة. تضمنت الدراسة المتغير المستقل وهو إدارة المعرفة، والمتغير التابع وهو تحسين الأداء، واستخدم الباحثون المنهج الوصفي التاريخي ومنهج دراسة الحالة، حيث تم إسقاط الجانب النظري على الوزارة  محل الدراسة وتحليل البيانات باستخدام استقصاء للحصول على المعلومات.</w:t>
      </w:r>
    </w:p>
    <w:p w14:paraId="6A8E78FE" w14:textId="77777777" w:rsidR="001F4214" w:rsidRPr="008956E7" w:rsidRDefault="001F4214" w:rsidP="004E7326">
      <w:pPr>
        <w:spacing w:before="100" w:beforeAutospacing="1" w:after="100" w:afterAutospacing="1"/>
        <w:ind w:left="0"/>
        <w:rPr>
          <w:rFonts w:ascii="Sakkal Majalla" w:eastAsia="Calibri" w:hAnsi="Sakkal Majalla" w:cs="Sakkal Majalla"/>
          <w:color w:val="171717" w:themeColor="background2" w:themeShade="1A"/>
          <w:kern w:val="2"/>
          <w:sz w:val="28"/>
          <w:szCs w:val="28"/>
          <w:rtl/>
          <w14:ligatures w14:val="standardContextual"/>
        </w:rPr>
      </w:pPr>
      <w:r w:rsidRPr="008956E7">
        <w:rPr>
          <w:rFonts w:ascii="Sakkal Majalla" w:eastAsia="Calibri" w:hAnsi="Sakkal Majalla" w:cs="Sakkal Majalla" w:hint="cs"/>
          <w:color w:val="171717" w:themeColor="background2" w:themeShade="1A"/>
          <w:kern w:val="2"/>
          <w:sz w:val="28"/>
          <w:szCs w:val="28"/>
          <w:rtl/>
          <w14:ligatures w14:val="standardContextual"/>
        </w:rPr>
        <w:t>أظهرت نتائج الدراسة أن هناك التقاء كبير بين إدارة المعرفة والمعيار العالمي للجودة، حيث يطلب التخلي عن الهيكل التنظيمي التقليدي وتطبيق إدارة المعرفة بجميع فروضها. وأوصت الدراسة بضرورة أن تولي الشركات والمؤسسات والحكومات اهتماماً زائداً بإدارة المعرفة، ودعم الإبداع والابتكار، والاحتفاظ بالموارد البشرية التي تتمتع بقدرات معرفية وإبداعية متميزة.</w:t>
      </w:r>
    </w:p>
    <w:p w14:paraId="05493381" w14:textId="77777777" w:rsidR="001F4214" w:rsidRPr="004E7326" w:rsidRDefault="001F4214" w:rsidP="004E7326">
      <w:pPr>
        <w:spacing w:before="100" w:beforeAutospacing="1" w:after="100" w:afterAutospacing="1"/>
        <w:ind w:left="0" w:firstLine="0"/>
        <w:rPr>
          <w:rFonts w:ascii="Sakkal Majalla" w:eastAsia="Calibri" w:hAnsi="Sakkal Majalla" w:cs="Sakkal Majalla"/>
          <w:b/>
          <w:bCs/>
          <w:color w:val="171717" w:themeColor="background2" w:themeShade="1A"/>
          <w:kern w:val="2"/>
          <w:sz w:val="32"/>
          <w:szCs w:val="32"/>
          <w:rtl/>
          <w14:ligatures w14:val="standardContextual"/>
        </w:rPr>
      </w:pPr>
      <w:r w:rsidRPr="004E7326">
        <w:rPr>
          <w:rFonts w:ascii="Sakkal Majalla" w:eastAsia="Calibri" w:hAnsi="Sakkal Majalla" w:cs="Sakkal Majalla" w:hint="cs"/>
          <w:b/>
          <w:bCs/>
          <w:color w:val="171717" w:themeColor="background2" w:themeShade="1A"/>
          <w:kern w:val="2"/>
          <w:sz w:val="32"/>
          <w:szCs w:val="32"/>
          <w:rtl/>
          <w14:ligatures w14:val="standardContextual"/>
        </w:rPr>
        <w:t>دراسة (الحارثي والفايدي ،2020)</w:t>
      </w:r>
    </w:p>
    <w:p w14:paraId="644996D4" w14:textId="77777777" w:rsidR="001F4214" w:rsidRPr="008956E7" w:rsidRDefault="001F4214" w:rsidP="004E7326">
      <w:pPr>
        <w:spacing w:before="100" w:beforeAutospacing="1" w:after="100" w:afterAutospacing="1"/>
        <w:ind w:left="0"/>
        <w:rPr>
          <w:rFonts w:ascii="Sakkal Majalla" w:eastAsia="Calibri" w:hAnsi="Sakkal Majalla" w:cs="Sakkal Majalla"/>
          <w:color w:val="171717" w:themeColor="background2" w:themeShade="1A"/>
          <w:kern w:val="2"/>
          <w:sz w:val="28"/>
          <w:szCs w:val="28"/>
          <w:rtl/>
          <w14:ligatures w14:val="standardContextual"/>
        </w:rPr>
      </w:pPr>
      <w:r w:rsidRPr="008956E7">
        <w:rPr>
          <w:rFonts w:ascii="Sakkal Majalla" w:eastAsia="Calibri" w:hAnsi="Sakkal Majalla" w:cs="Sakkal Majalla" w:hint="cs"/>
          <w:color w:val="171717" w:themeColor="background2" w:themeShade="1A"/>
          <w:kern w:val="2"/>
          <w:sz w:val="28"/>
          <w:szCs w:val="28"/>
          <w:rtl/>
          <w14:ligatures w14:val="standardContextual"/>
        </w:rPr>
        <w:t>هدفت الدراسة إلى معرفة دور إدارة المعرفة ورأس المال الفكري في إدارة المشاريع. تضمنت الدراسة المتغير المستقل وهو إدارة المعرفة (تشخيص المعرفة، تحديد أهداف المعرفة، توليد المعرفة، خزن المعرفة، توزيعها، تطبيقها)، والمتغير التابع وهو إدارة المشروع.</w:t>
      </w:r>
    </w:p>
    <w:p w14:paraId="762C4157" w14:textId="77777777" w:rsidR="001F4214" w:rsidRPr="008956E7" w:rsidRDefault="001F4214" w:rsidP="004E7326">
      <w:pPr>
        <w:spacing w:before="100" w:beforeAutospacing="1" w:after="100" w:afterAutospacing="1"/>
        <w:ind w:left="0"/>
        <w:rPr>
          <w:rFonts w:ascii="Sakkal Majalla" w:eastAsia="Calibri" w:hAnsi="Sakkal Majalla" w:cs="Sakkal Majalla"/>
          <w:color w:val="171717" w:themeColor="background2" w:themeShade="1A"/>
          <w:kern w:val="2"/>
          <w:sz w:val="28"/>
          <w:szCs w:val="28"/>
          <w:rtl/>
          <w14:ligatures w14:val="standardContextual"/>
        </w:rPr>
      </w:pPr>
      <w:r w:rsidRPr="008956E7">
        <w:rPr>
          <w:rFonts w:ascii="Sakkal Majalla" w:eastAsia="Calibri" w:hAnsi="Sakkal Majalla" w:cs="Sakkal Majalla" w:hint="cs"/>
          <w:color w:val="171717" w:themeColor="background2" w:themeShade="1A"/>
          <w:kern w:val="2"/>
          <w:sz w:val="28"/>
          <w:szCs w:val="28"/>
          <w:rtl/>
          <w14:ligatures w14:val="standardContextual"/>
        </w:rPr>
        <w:lastRenderedPageBreak/>
        <w:t>استخدم الباحثان المنهج الوصفي لتحليل العديد من الأدبيات والدراسات السابقة في مجال إدارة المعرفة وإدارة المشروع.</w:t>
      </w:r>
    </w:p>
    <w:p w14:paraId="1AD3B040" w14:textId="77777777" w:rsidR="001F4214" w:rsidRPr="008956E7" w:rsidRDefault="001F4214" w:rsidP="004E7326">
      <w:pPr>
        <w:spacing w:before="100" w:beforeAutospacing="1" w:after="100" w:afterAutospacing="1"/>
        <w:ind w:left="0"/>
        <w:rPr>
          <w:rFonts w:ascii="Sakkal Majalla" w:eastAsia="Calibri" w:hAnsi="Sakkal Majalla" w:cs="Sakkal Majalla"/>
          <w:color w:val="171717" w:themeColor="background2" w:themeShade="1A"/>
          <w:kern w:val="2"/>
          <w:sz w:val="28"/>
          <w:szCs w:val="28"/>
          <w:rtl/>
          <w14:ligatures w14:val="standardContextual"/>
        </w:rPr>
      </w:pPr>
      <w:r w:rsidRPr="008956E7">
        <w:rPr>
          <w:rFonts w:ascii="Sakkal Majalla" w:eastAsia="Calibri" w:hAnsi="Sakkal Majalla" w:cs="Sakkal Majalla" w:hint="cs"/>
          <w:color w:val="171717" w:themeColor="background2" w:themeShade="1A"/>
          <w:kern w:val="2"/>
          <w:sz w:val="28"/>
          <w:szCs w:val="28"/>
          <w:rtl/>
          <w14:ligatures w14:val="standardContextual"/>
        </w:rPr>
        <w:t>توصلت الدراسة إلى أن إدارة المشاريع هي الركيزة الأساسية لنجاح المنظمة، وأن هناك تفاعل جيد بين تدفقات المشاريع وتدفقات المعرفة داخل المنظمات. أكدت النتائج على وجود علاقة قوية بين إدارة المعرفة وإدارة المشاريع، مما يعزز من ضرورة تنفيذ المشاريع في ظل إدارة المعرفة بمختلف عملياتها. أوصت الدراسة بزيادة وعي العاملين بأهمية إدارة المعرفة، وتثقيف المدراء بالوسائل والأساليب الفعالة لإدارة المعرفة، وإنشاء مستودعات معرفية لكل مجال من مجالات المشروع.</w:t>
      </w:r>
    </w:p>
    <w:p w14:paraId="461D54A7" w14:textId="77777777" w:rsidR="001F4214" w:rsidRPr="004E7326" w:rsidRDefault="001F4214" w:rsidP="004E7326">
      <w:pPr>
        <w:spacing w:before="100" w:beforeAutospacing="1" w:after="100" w:afterAutospacing="1"/>
        <w:ind w:left="0" w:firstLine="0"/>
        <w:rPr>
          <w:rFonts w:ascii="Sakkal Majalla" w:eastAsia="Calibri" w:hAnsi="Sakkal Majalla" w:cs="Sakkal Majalla"/>
          <w:b/>
          <w:bCs/>
          <w:color w:val="171717" w:themeColor="background2" w:themeShade="1A"/>
          <w:kern w:val="2"/>
          <w:sz w:val="32"/>
          <w:szCs w:val="32"/>
          <w:rtl/>
          <w14:ligatures w14:val="standardContextual"/>
        </w:rPr>
      </w:pPr>
      <w:r w:rsidRPr="004E7326">
        <w:rPr>
          <w:rFonts w:ascii="Sakkal Majalla" w:eastAsia="Calibri" w:hAnsi="Sakkal Majalla" w:cs="Sakkal Majalla" w:hint="cs"/>
          <w:b/>
          <w:bCs/>
          <w:color w:val="171717" w:themeColor="background2" w:themeShade="1A"/>
          <w:kern w:val="2"/>
          <w:sz w:val="32"/>
          <w:szCs w:val="32"/>
          <w:rtl/>
          <w14:ligatures w14:val="standardContextual"/>
        </w:rPr>
        <w:t>دراسة (صارم ،2019)</w:t>
      </w:r>
    </w:p>
    <w:p w14:paraId="6E45567E" w14:textId="77777777" w:rsidR="001F4214" w:rsidRPr="008956E7" w:rsidRDefault="001F4214" w:rsidP="004E7326">
      <w:pPr>
        <w:spacing w:before="100" w:beforeAutospacing="1" w:after="100" w:afterAutospacing="1"/>
        <w:ind w:left="0"/>
        <w:rPr>
          <w:rFonts w:ascii="Sakkal Majalla" w:eastAsia="Calibri" w:hAnsi="Sakkal Majalla" w:cs="Sakkal Majalla"/>
          <w:color w:val="171717" w:themeColor="background2" w:themeShade="1A"/>
          <w:kern w:val="2"/>
          <w:sz w:val="28"/>
          <w:szCs w:val="28"/>
          <w:rtl/>
          <w14:ligatures w14:val="standardContextual"/>
        </w:rPr>
      </w:pPr>
      <w:r w:rsidRPr="008956E7">
        <w:rPr>
          <w:rFonts w:ascii="Sakkal Majalla" w:eastAsia="Calibri" w:hAnsi="Sakkal Majalla" w:cs="Sakkal Majalla" w:hint="cs"/>
          <w:color w:val="171717" w:themeColor="background2" w:themeShade="1A"/>
          <w:kern w:val="2"/>
          <w:sz w:val="28"/>
          <w:szCs w:val="28"/>
          <w:rtl/>
          <w14:ligatures w14:val="standardContextual"/>
        </w:rPr>
        <w:t>هدفت الدراسة إلى معرفة دور إدارة المعرفة في تحقيق الإبداع الإداري لدى موظفي برنامج الأغذية العالمي واللجنة الدولية للصليب الأحمر في دمشق. شملت الدراسة المتغير المستقل وهو إدارة المعرفة (تشخيص المعرفة، توليد المعرفة، تخزين المعرفة، توزيع المعرفة، تطبيق المعرفة)، والمتغير التابع وهو الإبداع الإداري،واستخدمت الباحثة المنهج الوصفي التحليلي، حيث قامت بإعداد استمارة استبيان وتوزيعها.</w:t>
      </w:r>
    </w:p>
    <w:p w14:paraId="75141914" w14:textId="77777777" w:rsidR="001F4214" w:rsidRPr="008956E7" w:rsidRDefault="001F4214" w:rsidP="004E7326">
      <w:pPr>
        <w:spacing w:before="100" w:beforeAutospacing="1" w:after="100" w:afterAutospacing="1"/>
        <w:ind w:left="0"/>
        <w:rPr>
          <w:rFonts w:ascii="Sakkal Majalla" w:eastAsia="Calibri" w:hAnsi="Sakkal Majalla" w:cs="Sakkal Majalla"/>
          <w:color w:val="171717" w:themeColor="background2" w:themeShade="1A"/>
          <w:kern w:val="2"/>
          <w:sz w:val="28"/>
          <w:szCs w:val="28"/>
          <w:rtl/>
          <w14:ligatures w14:val="standardContextual"/>
        </w:rPr>
      </w:pPr>
      <w:r w:rsidRPr="008956E7">
        <w:rPr>
          <w:rFonts w:ascii="Sakkal Majalla" w:eastAsia="Calibri" w:hAnsi="Sakkal Majalla" w:cs="Sakkal Majalla" w:hint="cs"/>
          <w:color w:val="171717" w:themeColor="background2" w:themeShade="1A"/>
          <w:kern w:val="2"/>
          <w:sz w:val="28"/>
          <w:szCs w:val="28"/>
          <w:rtl/>
          <w14:ligatures w14:val="standardContextual"/>
        </w:rPr>
        <w:t>توصلت الدراسة إلى وجود تأثير ذو دلالة إحصائية لإدارة المعرفة على تحقيق الإبداع الإداري، وكذلك لأبعاد تشخيص المعرفة، تخزين المعرفة، توزيع المعرفة، وتطبيق المعرفة. بينما لم يظهر تأثير ذو دلالة إحصائية لتوليد المعرفة على تحقيق الإبداع الإداري.</w:t>
      </w:r>
    </w:p>
    <w:p w14:paraId="1F131778" w14:textId="77777777" w:rsidR="001F4214" w:rsidRPr="008956E7" w:rsidRDefault="001F4214" w:rsidP="004E7326">
      <w:pPr>
        <w:spacing w:before="100" w:beforeAutospacing="1" w:after="100" w:afterAutospacing="1"/>
        <w:ind w:left="0"/>
        <w:rPr>
          <w:rFonts w:ascii="Sakkal Majalla" w:eastAsia="Calibri" w:hAnsi="Sakkal Majalla" w:cs="Sakkal Majalla"/>
          <w:color w:val="171717" w:themeColor="background2" w:themeShade="1A"/>
          <w:kern w:val="2"/>
          <w:sz w:val="28"/>
          <w:szCs w:val="28"/>
          <w:rtl/>
          <w14:ligatures w14:val="standardContextual"/>
        </w:rPr>
      </w:pPr>
      <w:r w:rsidRPr="008956E7">
        <w:rPr>
          <w:rFonts w:ascii="Sakkal Majalla" w:eastAsia="Calibri" w:hAnsi="Sakkal Majalla" w:cs="Sakkal Majalla" w:hint="cs"/>
          <w:color w:val="171717" w:themeColor="background2" w:themeShade="1A"/>
          <w:kern w:val="2"/>
          <w:sz w:val="28"/>
          <w:szCs w:val="28"/>
          <w:rtl/>
          <w14:ligatures w14:val="standardContextual"/>
        </w:rPr>
        <w:t>أوصت الدراسة بضرورة إشراك كافة أفراد برنامج الأغذية العالمي واللجنة الدولية للصليب الأحمر في دورات متخصصة في إدارة المعرفة، وتعزيز مشاركة الموظفين في تبادل المعلومات والمعرفة.</w:t>
      </w:r>
    </w:p>
    <w:p w14:paraId="3A780C2B" w14:textId="77777777" w:rsidR="001F4214" w:rsidRDefault="001F4214" w:rsidP="008956E7">
      <w:pPr>
        <w:ind w:left="0" w:firstLine="0"/>
        <w:rPr>
          <w:rFonts w:ascii="Sakkal Majalla" w:eastAsia="Calibri" w:hAnsi="Sakkal Majalla" w:cs="Sakkal Majalla"/>
          <w:b/>
          <w:bCs/>
          <w:color w:val="171717" w:themeColor="background2" w:themeShade="1A"/>
          <w:kern w:val="2"/>
          <w:sz w:val="28"/>
          <w:szCs w:val="28"/>
          <w:rtl/>
          <w14:ligatures w14:val="standardContextual"/>
        </w:rPr>
      </w:pPr>
    </w:p>
    <w:p w14:paraId="5721AB20" w14:textId="77777777" w:rsidR="004E7326" w:rsidRPr="008956E7" w:rsidRDefault="004E7326" w:rsidP="008956E7">
      <w:pPr>
        <w:ind w:left="0" w:firstLine="0"/>
        <w:rPr>
          <w:rFonts w:ascii="Sakkal Majalla" w:eastAsia="Calibri" w:hAnsi="Sakkal Majalla" w:cs="Sakkal Majalla"/>
          <w:b/>
          <w:bCs/>
          <w:color w:val="171717" w:themeColor="background2" w:themeShade="1A"/>
          <w:kern w:val="2"/>
          <w:sz w:val="28"/>
          <w:szCs w:val="28"/>
          <w:rtl/>
          <w14:ligatures w14:val="standardContextual"/>
        </w:rPr>
      </w:pPr>
    </w:p>
    <w:p w14:paraId="2A77A297" w14:textId="77777777" w:rsidR="001F4214" w:rsidRPr="00BA595F" w:rsidRDefault="001F4214" w:rsidP="00BA595F">
      <w:pPr>
        <w:spacing w:before="100" w:beforeAutospacing="1" w:after="100" w:afterAutospacing="1"/>
        <w:ind w:left="0" w:firstLine="0"/>
        <w:rPr>
          <w:rFonts w:ascii="Sakkal Majalla" w:eastAsia="Calibri" w:hAnsi="Sakkal Majalla" w:cs="Sakkal Majalla"/>
          <w:b/>
          <w:bCs/>
          <w:color w:val="171717" w:themeColor="background2" w:themeShade="1A"/>
          <w:kern w:val="2"/>
          <w:sz w:val="32"/>
          <w:szCs w:val="32"/>
          <w:rtl/>
          <w14:ligatures w14:val="standardContextual"/>
        </w:rPr>
      </w:pPr>
      <w:r w:rsidRPr="00BA595F">
        <w:rPr>
          <w:rFonts w:ascii="Sakkal Majalla" w:eastAsia="Calibri" w:hAnsi="Sakkal Majalla" w:cs="Sakkal Majalla" w:hint="cs"/>
          <w:b/>
          <w:bCs/>
          <w:color w:val="171717" w:themeColor="background2" w:themeShade="1A"/>
          <w:kern w:val="2"/>
          <w:sz w:val="32"/>
          <w:szCs w:val="32"/>
          <w:rtl/>
          <w14:ligatures w14:val="standardContextual"/>
        </w:rPr>
        <w:lastRenderedPageBreak/>
        <w:t>دراسة (فنيش وطلحاوي ،2019)</w:t>
      </w:r>
    </w:p>
    <w:p w14:paraId="4AA553F2" w14:textId="77777777" w:rsidR="001F4214" w:rsidRPr="008956E7" w:rsidRDefault="001F4214" w:rsidP="00BA595F">
      <w:pPr>
        <w:spacing w:before="100" w:beforeAutospacing="1" w:after="100" w:afterAutospacing="1"/>
        <w:ind w:left="0"/>
        <w:rPr>
          <w:rFonts w:ascii="Sakkal Majalla" w:eastAsia="Calibri" w:hAnsi="Sakkal Majalla" w:cs="Sakkal Majalla"/>
          <w:color w:val="171717" w:themeColor="background2" w:themeShade="1A"/>
          <w:kern w:val="2"/>
          <w:sz w:val="28"/>
          <w:szCs w:val="28"/>
          <w:rtl/>
          <w14:ligatures w14:val="standardContextual"/>
        </w:rPr>
      </w:pPr>
      <w:r w:rsidRPr="008956E7">
        <w:rPr>
          <w:rFonts w:ascii="Sakkal Majalla" w:eastAsia="Calibri" w:hAnsi="Sakkal Majalla" w:cs="Sakkal Majalla" w:hint="cs"/>
          <w:color w:val="171717" w:themeColor="background2" w:themeShade="1A"/>
          <w:kern w:val="2"/>
          <w:sz w:val="28"/>
          <w:szCs w:val="28"/>
          <w:rtl/>
          <w14:ligatures w14:val="standardContextual"/>
        </w:rPr>
        <w:t>هدفت الدراسة إلى دراسة تأثير إدارة المعرفة على التعلم التنظيمي في ظل الدور الوسيط لتكنولوجيا المعلومات في جامعة أدرار. تضمنت الدراسة المتغير المستقل وهو إدارة المعرفة، والمتغير الوسيط وهو تكنولوجيا المعلومات، والمتغير التابع وهو التعلم التنظيمي،و استخدمت الباحثتان المنهج الوصفي التحليلي، حيث قامت بإعداد استمارة استبيان وتوزيعها.</w:t>
      </w:r>
    </w:p>
    <w:p w14:paraId="439243A1" w14:textId="77777777" w:rsidR="001F4214" w:rsidRPr="008956E7" w:rsidRDefault="001F4214" w:rsidP="00BA595F">
      <w:pPr>
        <w:spacing w:before="100" w:beforeAutospacing="1" w:after="100" w:afterAutospacing="1"/>
        <w:ind w:left="0"/>
        <w:rPr>
          <w:rFonts w:ascii="Sakkal Majalla" w:eastAsia="Calibri" w:hAnsi="Sakkal Majalla" w:cs="Sakkal Majalla"/>
          <w:color w:val="171717" w:themeColor="background2" w:themeShade="1A"/>
          <w:kern w:val="2"/>
          <w:sz w:val="28"/>
          <w:szCs w:val="28"/>
          <w:rtl/>
          <w14:ligatures w14:val="standardContextual"/>
        </w:rPr>
      </w:pPr>
      <w:r w:rsidRPr="008956E7">
        <w:rPr>
          <w:rFonts w:ascii="Sakkal Majalla" w:eastAsia="Calibri" w:hAnsi="Sakkal Majalla" w:cs="Sakkal Majalla" w:hint="cs"/>
          <w:color w:val="171717" w:themeColor="background2" w:themeShade="1A"/>
          <w:kern w:val="2"/>
          <w:sz w:val="28"/>
          <w:szCs w:val="28"/>
          <w:rtl/>
          <w14:ligatures w14:val="standardContextual"/>
        </w:rPr>
        <w:t>أظهرت نتائج الدراسة توفر الإنترنت في الجامعة واستخدامه لخدمة مصالح الجامعة، واعتماد الجامعة على هيكل تنظيمي كلاسيكي مما يعوق تبادل المعارف بين العاملين. كما تبين تقصير الجامعة في استخدام تكنولوجيا المعلومات لتفعيل الاتصالات بين الأفراد من أجل التعلم الفردي والجماعي.</w:t>
      </w:r>
    </w:p>
    <w:p w14:paraId="5D3953B9" w14:textId="77777777" w:rsidR="001F4214" w:rsidRPr="008956E7" w:rsidRDefault="001F4214" w:rsidP="00BA595F">
      <w:pPr>
        <w:spacing w:before="100" w:beforeAutospacing="1" w:after="100" w:afterAutospacing="1"/>
        <w:ind w:left="0"/>
        <w:rPr>
          <w:rFonts w:ascii="Sakkal Majalla" w:eastAsia="Calibri" w:hAnsi="Sakkal Majalla" w:cs="Sakkal Majalla"/>
          <w:color w:val="171717" w:themeColor="background2" w:themeShade="1A"/>
          <w:kern w:val="2"/>
          <w:sz w:val="28"/>
          <w:szCs w:val="28"/>
          <w:rtl/>
          <w14:ligatures w14:val="standardContextual"/>
        </w:rPr>
      </w:pPr>
      <w:r w:rsidRPr="008956E7">
        <w:rPr>
          <w:rFonts w:ascii="Sakkal Majalla" w:eastAsia="Calibri" w:hAnsi="Sakkal Majalla" w:cs="Sakkal Majalla" w:hint="cs"/>
          <w:color w:val="171717" w:themeColor="background2" w:themeShade="1A"/>
          <w:kern w:val="2"/>
          <w:sz w:val="28"/>
          <w:szCs w:val="28"/>
          <w:rtl/>
          <w14:ligatures w14:val="standardContextual"/>
        </w:rPr>
        <w:t>أوصت الدراسة بضرورة الاهتمام بإدارة المعرفة وتوفير مناخ مناسب لتطبيقها من خلال التكنولوجيا، واستغلال تطبيق المعرفة في عمليات التعلم، وتدريب العاملين لزيادة كفاءة استخدام تكنولوجيا المعلومات، وتحفيز العاملين على خلق المعرفة وتبادلها.</w:t>
      </w:r>
    </w:p>
    <w:p w14:paraId="7B4DD10C" w14:textId="77777777" w:rsidR="001F4214" w:rsidRPr="00BA595F" w:rsidRDefault="001F4214" w:rsidP="00BA595F">
      <w:pPr>
        <w:spacing w:before="100" w:beforeAutospacing="1" w:after="100" w:afterAutospacing="1"/>
        <w:ind w:left="0" w:firstLine="0"/>
        <w:rPr>
          <w:rFonts w:ascii="Sakkal Majalla" w:eastAsia="Calibri" w:hAnsi="Sakkal Majalla" w:cs="Sakkal Majalla"/>
          <w:b/>
          <w:bCs/>
          <w:color w:val="171717" w:themeColor="background2" w:themeShade="1A"/>
          <w:kern w:val="2"/>
          <w:sz w:val="32"/>
          <w:szCs w:val="32"/>
          <w:rtl/>
          <w14:ligatures w14:val="standardContextual"/>
        </w:rPr>
      </w:pPr>
      <w:r w:rsidRPr="00BA595F">
        <w:rPr>
          <w:rFonts w:ascii="Sakkal Majalla" w:eastAsia="Calibri" w:hAnsi="Sakkal Majalla" w:cs="Sakkal Majalla" w:hint="cs"/>
          <w:b/>
          <w:bCs/>
          <w:color w:val="171717" w:themeColor="background2" w:themeShade="1A"/>
          <w:kern w:val="2"/>
          <w:sz w:val="32"/>
          <w:szCs w:val="32"/>
          <w:rtl/>
          <w14:ligatures w14:val="standardContextual"/>
        </w:rPr>
        <w:t>دراسة (زكريا ورؤوف ،2018)</w:t>
      </w:r>
    </w:p>
    <w:p w14:paraId="7359A853" w14:textId="77777777" w:rsidR="001F4214" w:rsidRPr="008956E7" w:rsidRDefault="001F4214" w:rsidP="00BA595F">
      <w:pPr>
        <w:spacing w:before="100" w:beforeAutospacing="1" w:after="100" w:afterAutospacing="1"/>
        <w:ind w:left="0"/>
        <w:rPr>
          <w:rFonts w:ascii="Sakkal Majalla" w:eastAsia="Calibri" w:hAnsi="Sakkal Majalla" w:cs="Sakkal Majalla"/>
          <w:color w:val="171717" w:themeColor="background2" w:themeShade="1A"/>
          <w:kern w:val="2"/>
          <w:sz w:val="28"/>
          <w:szCs w:val="28"/>
          <w:rtl/>
          <w14:ligatures w14:val="standardContextual"/>
        </w:rPr>
      </w:pPr>
      <w:r w:rsidRPr="008956E7">
        <w:rPr>
          <w:rFonts w:ascii="Sakkal Majalla" w:eastAsia="Calibri" w:hAnsi="Sakkal Majalla" w:cs="Sakkal Majalla" w:hint="cs"/>
          <w:color w:val="171717" w:themeColor="background2" w:themeShade="1A"/>
          <w:kern w:val="2"/>
          <w:sz w:val="28"/>
          <w:szCs w:val="28"/>
          <w:rtl/>
          <w14:ligatures w14:val="standardContextual"/>
        </w:rPr>
        <w:t>هدفت الدراسة إلى تحديد علاقة الارتباط والأثر بين عمليات إدارة المعرفة وعمليات تطوير المنتجات. تضمنت الدراسة المتغير المستقل وهو عمليات إدارة المعرفة، والمتغير التابع وهو تطوير المنتجات، استخدمت الدراسة المنهج الوصفي التحليلي، حيث قامت بإعداد استمارة استبيان وتوزيعها.</w:t>
      </w:r>
    </w:p>
    <w:p w14:paraId="519B78CE" w14:textId="77777777" w:rsidR="001F4214" w:rsidRDefault="001F4214" w:rsidP="00BA595F">
      <w:pPr>
        <w:spacing w:before="100" w:beforeAutospacing="1" w:after="100" w:afterAutospacing="1"/>
        <w:ind w:left="0" w:firstLine="0"/>
        <w:rPr>
          <w:rFonts w:ascii="Sakkal Majalla" w:eastAsia="Calibri" w:hAnsi="Sakkal Majalla" w:cs="Sakkal Majalla"/>
          <w:color w:val="171717" w:themeColor="background2" w:themeShade="1A"/>
          <w:kern w:val="2"/>
          <w:sz w:val="28"/>
          <w:szCs w:val="28"/>
          <w:rtl/>
          <w14:ligatures w14:val="standardContextual"/>
        </w:rPr>
      </w:pPr>
      <w:r w:rsidRPr="008956E7">
        <w:rPr>
          <w:rFonts w:ascii="Sakkal Majalla" w:eastAsia="Calibri" w:hAnsi="Sakkal Majalla" w:cs="Sakkal Majalla" w:hint="cs"/>
          <w:color w:val="171717" w:themeColor="background2" w:themeShade="1A"/>
          <w:kern w:val="2"/>
          <w:sz w:val="28"/>
          <w:szCs w:val="28"/>
          <w:rtl/>
          <w14:ligatures w14:val="standardContextual"/>
        </w:rPr>
        <w:t>توصلت الدراسة إلى وجود علاقة ارتباط معنوية بين عمليات إدارة المعرفة وعملية تطوير المنتجات. وأوصت الدراسة بضرورة امتلاك المعرفة وتحديثها بشكل مستمر، وتطوير الجانب التقني لتخزين واسترجاع المعرفة بسهولة.</w:t>
      </w:r>
    </w:p>
    <w:p w14:paraId="34749419" w14:textId="77777777" w:rsidR="00BA595F" w:rsidRDefault="00BA595F" w:rsidP="00BA595F">
      <w:pPr>
        <w:spacing w:before="100" w:beforeAutospacing="1" w:after="100" w:afterAutospacing="1"/>
        <w:ind w:left="0" w:firstLine="0"/>
        <w:rPr>
          <w:rFonts w:ascii="Sakkal Majalla" w:eastAsia="Calibri" w:hAnsi="Sakkal Majalla" w:cs="Sakkal Majalla"/>
          <w:color w:val="171717" w:themeColor="background2" w:themeShade="1A"/>
          <w:kern w:val="2"/>
          <w:sz w:val="28"/>
          <w:szCs w:val="28"/>
          <w:rtl/>
          <w14:ligatures w14:val="standardContextual"/>
        </w:rPr>
      </w:pPr>
    </w:p>
    <w:p w14:paraId="7762611D" w14:textId="77777777" w:rsidR="00BA595F" w:rsidRPr="008956E7" w:rsidRDefault="00BA595F" w:rsidP="00BA595F">
      <w:pPr>
        <w:spacing w:before="100" w:beforeAutospacing="1" w:after="100" w:afterAutospacing="1"/>
        <w:ind w:left="0" w:firstLine="0"/>
        <w:rPr>
          <w:rFonts w:ascii="Sakkal Majalla" w:eastAsia="Calibri" w:hAnsi="Sakkal Majalla" w:cs="Sakkal Majalla"/>
          <w:color w:val="171717" w:themeColor="background2" w:themeShade="1A"/>
          <w:kern w:val="2"/>
          <w:sz w:val="28"/>
          <w:szCs w:val="28"/>
          <w:rtl/>
          <w14:ligatures w14:val="standardContextual"/>
        </w:rPr>
      </w:pPr>
    </w:p>
    <w:p w14:paraId="54764C07" w14:textId="77777777" w:rsidR="001F4214" w:rsidRPr="00BA595F" w:rsidRDefault="001F4214" w:rsidP="00BA595F">
      <w:pPr>
        <w:spacing w:before="100" w:beforeAutospacing="1" w:after="100" w:afterAutospacing="1"/>
        <w:ind w:left="0" w:firstLine="0"/>
        <w:rPr>
          <w:rFonts w:ascii="Sakkal Majalla" w:eastAsia="Calibri" w:hAnsi="Sakkal Majalla" w:cs="Sakkal Majalla"/>
          <w:b/>
          <w:bCs/>
          <w:color w:val="171717" w:themeColor="background2" w:themeShade="1A"/>
          <w:kern w:val="2"/>
          <w:sz w:val="32"/>
          <w:szCs w:val="32"/>
          <w:rtl/>
          <w14:ligatures w14:val="standardContextual"/>
        </w:rPr>
      </w:pPr>
      <w:r w:rsidRPr="00BA595F">
        <w:rPr>
          <w:rFonts w:ascii="Sakkal Majalla" w:eastAsia="Calibri" w:hAnsi="Sakkal Majalla" w:cs="Sakkal Majalla" w:hint="cs"/>
          <w:b/>
          <w:bCs/>
          <w:color w:val="171717" w:themeColor="background2" w:themeShade="1A"/>
          <w:kern w:val="2"/>
          <w:sz w:val="32"/>
          <w:szCs w:val="32"/>
          <w:rtl/>
          <w14:ligatures w14:val="standardContextual"/>
        </w:rPr>
        <w:lastRenderedPageBreak/>
        <w:t>دراسة (الغامدي ،2018)</w:t>
      </w:r>
    </w:p>
    <w:p w14:paraId="594F9689" w14:textId="77777777" w:rsidR="001F4214" w:rsidRPr="008956E7" w:rsidRDefault="001F4214" w:rsidP="00BA595F">
      <w:pPr>
        <w:spacing w:before="100" w:beforeAutospacing="1" w:after="100" w:afterAutospacing="1"/>
        <w:ind w:left="0"/>
        <w:rPr>
          <w:rFonts w:ascii="Sakkal Majalla" w:eastAsia="Calibri" w:hAnsi="Sakkal Majalla" w:cs="Sakkal Majalla"/>
          <w:color w:val="171717" w:themeColor="background2" w:themeShade="1A"/>
          <w:kern w:val="2"/>
          <w:sz w:val="28"/>
          <w:szCs w:val="28"/>
          <w:rtl/>
          <w14:ligatures w14:val="standardContextual"/>
        </w:rPr>
      </w:pPr>
      <w:r w:rsidRPr="008956E7">
        <w:rPr>
          <w:rFonts w:ascii="Sakkal Majalla" w:eastAsia="Calibri" w:hAnsi="Sakkal Majalla" w:cs="Sakkal Majalla" w:hint="cs"/>
          <w:color w:val="171717" w:themeColor="background2" w:themeShade="1A"/>
          <w:kern w:val="2"/>
          <w:sz w:val="28"/>
          <w:szCs w:val="28"/>
          <w:rtl/>
          <w14:ligatures w14:val="standardContextual"/>
        </w:rPr>
        <w:t>هدفت الدراسة إلى التعرف على أثر إدارة المعرفة في تحقيق تكامل العمليات ونجاح المشروع. تضمنت الدراسة المتغير المستقل وهو إدارة المعرفة، والمتغير التابع وهو إدارة المشاريع، اعتمدت الدراسة على المنهج الوصفي، حيث تم جمع البيانات من الكتب والدراسات والمقالات السابقة المرتبطة بموضوع البحث.</w:t>
      </w:r>
    </w:p>
    <w:p w14:paraId="5D4EF87C" w14:textId="77777777" w:rsidR="001F4214" w:rsidRPr="008956E7" w:rsidRDefault="001F4214" w:rsidP="00BA595F">
      <w:pPr>
        <w:spacing w:before="100" w:beforeAutospacing="1" w:after="100" w:afterAutospacing="1"/>
        <w:ind w:left="0"/>
        <w:rPr>
          <w:rFonts w:ascii="Sakkal Majalla" w:eastAsia="Calibri" w:hAnsi="Sakkal Majalla" w:cs="Sakkal Majalla"/>
          <w:color w:val="171717" w:themeColor="background2" w:themeShade="1A"/>
          <w:kern w:val="2"/>
          <w:sz w:val="28"/>
          <w:szCs w:val="28"/>
          <w:rtl/>
          <w14:ligatures w14:val="standardContextual"/>
        </w:rPr>
      </w:pPr>
      <w:r w:rsidRPr="008956E7">
        <w:rPr>
          <w:rFonts w:ascii="Sakkal Majalla" w:eastAsia="Calibri" w:hAnsi="Sakkal Majalla" w:cs="Sakkal Majalla" w:hint="cs"/>
          <w:color w:val="171717" w:themeColor="background2" w:themeShade="1A"/>
          <w:kern w:val="2"/>
          <w:sz w:val="28"/>
          <w:szCs w:val="28"/>
          <w:rtl/>
          <w14:ligatures w14:val="standardContextual"/>
        </w:rPr>
        <w:t>توصلت النتائج إلى أن النماذج والأطر التي اقترحها الباحثون لتوضيح علاقة إدارة المعرفة بإدارة المشاريع أكدت على أهمية توظيف عمليات إدارة المعرفة في المجالات المعرفية لإدارة المشاريع. وأظهرت النتائج وجود علاقة قوية بين إدارة المعرفة وإدارة المشاريع وتكاملهما في العديد من الجوانب.</w:t>
      </w:r>
    </w:p>
    <w:p w14:paraId="399F8A69" w14:textId="77777777" w:rsidR="001F4214" w:rsidRPr="008956E7" w:rsidRDefault="001F4214" w:rsidP="00BA595F">
      <w:pPr>
        <w:spacing w:before="100" w:beforeAutospacing="1" w:after="100" w:afterAutospacing="1"/>
        <w:ind w:left="0"/>
        <w:rPr>
          <w:rFonts w:ascii="Sakkal Majalla" w:eastAsia="Calibri" w:hAnsi="Sakkal Majalla" w:cs="Sakkal Majalla"/>
          <w:color w:val="171717" w:themeColor="background2" w:themeShade="1A"/>
          <w:kern w:val="2"/>
          <w:sz w:val="28"/>
          <w:szCs w:val="28"/>
          <w:rtl/>
          <w14:ligatures w14:val="standardContextual"/>
        </w:rPr>
      </w:pPr>
      <w:r w:rsidRPr="008956E7">
        <w:rPr>
          <w:rFonts w:ascii="Sakkal Majalla" w:eastAsia="Calibri" w:hAnsi="Sakkal Majalla" w:cs="Sakkal Majalla" w:hint="cs"/>
          <w:color w:val="171717" w:themeColor="background2" w:themeShade="1A"/>
          <w:kern w:val="2"/>
          <w:sz w:val="28"/>
          <w:szCs w:val="28"/>
          <w:rtl/>
          <w14:ligatures w14:val="standardContextual"/>
        </w:rPr>
        <w:t>أوصت الدراسة بزيادة وعي العاملين بأهمية إدارة المعرفة وتبني عملياتها خلال دورة حياة المشروع، وعقد ورش عمل لتوعية العاملين بالأساليب الفعالة لإدارة المعرفة.</w:t>
      </w:r>
    </w:p>
    <w:p w14:paraId="388D9E0F" w14:textId="77777777" w:rsidR="001F4214" w:rsidRPr="00BA595F" w:rsidRDefault="001F4214" w:rsidP="00BA595F">
      <w:pPr>
        <w:spacing w:before="100" w:beforeAutospacing="1" w:after="100" w:afterAutospacing="1"/>
        <w:ind w:left="0" w:firstLine="0"/>
        <w:rPr>
          <w:rFonts w:ascii="Sakkal Majalla" w:eastAsia="Calibri" w:hAnsi="Sakkal Majalla" w:cs="Sakkal Majalla"/>
          <w:b/>
          <w:bCs/>
          <w:color w:val="171717" w:themeColor="background2" w:themeShade="1A"/>
          <w:kern w:val="2"/>
          <w:sz w:val="32"/>
          <w:szCs w:val="32"/>
          <w:rtl/>
          <w14:ligatures w14:val="standardContextual"/>
        </w:rPr>
      </w:pPr>
      <w:r w:rsidRPr="00BA595F">
        <w:rPr>
          <w:rFonts w:ascii="Sakkal Majalla" w:eastAsia="Calibri" w:hAnsi="Sakkal Majalla" w:cs="Sakkal Majalla" w:hint="cs"/>
          <w:b/>
          <w:bCs/>
          <w:color w:val="171717" w:themeColor="background2" w:themeShade="1A"/>
          <w:kern w:val="2"/>
          <w:sz w:val="32"/>
          <w:szCs w:val="32"/>
          <w:rtl/>
          <w14:ligatures w14:val="standardContextual"/>
        </w:rPr>
        <w:t>دراسة (دهليز وعنبر ،2017)</w:t>
      </w:r>
    </w:p>
    <w:p w14:paraId="2BF57CF8" w14:textId="77777777" w:rsidR="001F4214" w:rsidRPr="008956E7" w:rsidRDefault="001F4214" w:rsidP="00BA595F">
      <w:pPr>
        <w:spacing w:before="100" w:beforeAutospacing="1" w:after="100" w:afterAutospacing="1"/>
        <w:ind w:left="0"/>
        <w:rPr>
          <w:rFonts w:ascii="Sakkal Majalla" w:eastAsia="Calibri" w:hAnsi="Sakkal Majalla" w:cs="Sakkal Majalla"/>
          <w:color w:val="171717" w:themeColor="background2" w:themeShade="1A"/>
          <w:kern w:val="2"/>
          <w:sz w:val="28"/>
          <w:szCs w:val="28"/>
          <w:rtl/>
          <w14:ligatures w14:val="standardContextual"/>
        </w:rPr>
      </w:pPr>
      <w:r w:rsidRPr="008956E7">
        <w:rPr>
          <w:rFonts w:ascii="Sakkal Majalla" w:eastAsia="Calibri" w:hAnsi="Sakkal Majalla" w:cs="Sakkal Majalla" w:hint="cs"/>
          <w:color w:val="171717" w:themeColor="background2" w:themeShade="1A"/>
          <w:kern w:val="2"/>
          <w:sz w:val="28"/>
          <w:szCs w:val="28"/>
          <w:rtl/>
          <w14:ligatures w14:val="standardContextual"/>
        </w:rPr>
        <w:t>هدفت الدراسة إلى اختبار أثر المجالات المعرفية لإدارة المشاريع في زيادة جودة المشروع في المؤسسات الأهلية العاملة في قطاع غزة. تضمنت الدراسة المتغير المستقل وهو المجالات المعرفية، والمتغير التابع وهو جودة المشروع، استخدمت الدراسة المنهج الوصفي التحليلي، حيث تم جمع البيانات باستخدام استبيانات.</w:t>
      </w:r>
    </w:p>
    <w:p w14:paraId="03C7EF91" w14:textId="77777777" w:rsidR="001F4214" w:rsidRPr="008956E7" w:rsidRDefault="001F4214" w:rsidP="00BA595F">
      <w:pPr>
        <w:spacing w:before="100" w:beforeAutospacing="1" w:after="100" w:afterAutospacing="1"/>
        <w:ind w:left="0"/>
        <w:rPr>
          <w:rFonts w:ascii="Sakkal Majalla" w:eastAsia="Calibri" w:hAnsi="Sakkal Majalla" w:cs="Sakkal Majalla"/>
          <w:color w:val="171717" w:themeColor="background2" w:themeShade="1A"/>
          <w:kern w:val="2"/>
          <w:sz w:val="28"/>
          <w:szCs w:val="28"/>
          <w:rtl/>
          <w14:ligatures w14:val="standardContextual"/>
        </w:rPr>
      </w:pPr>
      <w:r w:rsidRPr="008956E7">
        <w:rPr>
          <w:rFonts w:ascii="Sakkal Majalla" w:eastAsia="Calibri" w:hAnsi="Sakkal Majalla" w:cs="Sakkal Majalla" w:hint="cs"/>
          <w:color w:val="171717" w:themeColor="background2" w:themeShade="1A"/>
          <w:kern w:val="2"/>
          <w:sz w:val="28"/>
          <w:szCs w:val="28"/>
          <w:rtl/>
          <w14:ligatures w14:val="standardContextual"/>
        </w:rPr>
        <w:t>أظهرت النتائج أن المؤسسات الأهلية في قطاع غزة تدير مشاريعها وفق المجالات المعرفية لإدارة المشروع بنسب عالية. وأظهرت وجود علاقة ذات دلالة إحصائية بين المجالات المعرفية التسعة وبين زيادة جودة المشروع.</w:t>
      </w:r>
    </w:p>
    <w:p w14:paraId="283E4D5E" w14:textId="77777777" w:rsidR="001F4214" w:rsidRPr="008956E7" w:rsidRDefault="001F4214" w:rsidP="00BA595F">
      <w:pPr>
        <w:spacing w:before="100" w:beforeAutospacing="1" w:after="100" w:afterAutospacing="1"/>
        <w:ind w:left="0"/>
        <w:rPr>
          <w:rFonts w:ascii="Sakkal Majalla" w:eastAsia="Calibri" w:hAnsi="Sakkal Majalla" w:cs="Sakkal Majalla"/>
          <w:color w:val="171717" w:themeColor="background2" w:themeShade="1A"/>
          <w:kern w:val="2"/>
          <w:sz w:val="28"/>
          <w:szCs w:val="28"/>
          <w14:ligatures w14:val="standardContextual"/>
        </w:rPr>
      </w:pPr>
      <w:r w:rsidRPr="008956E7">
        <w:rPr>
          <w:rFonts w:ascii="Sakkal Majalla" w:eastAsia="Calibri" w:hAnsi="Sakkal Majalla" w:cs="Sakkal Majalla" w:hint="cs"/>
          <w:color w:val="171717" w:themeColor="background2" w:themeShade="1A"/>
          <w:kern w:val="2"/>
          <w:sz w:val="28"/>
          <w:szCs w:val="28"/>
          <w:rtl/>
          <w14:ligatures w14:val="standardContextual"/>
        </w:rPr>
        <w:t>أوصت الدراسة بضرورة تثقيف العاملين وتوعيتهم بأفضل الممارسات والتقنيات المبنية على المعايير الدولية في إدارة المشاريع، والاهتمام بإدارة مخاطر المشروع وزمن التنفيذ.</w:t>
      </w:r>
    </w:p>
    <w:p w14:paraId="792AD1C2" w14:textId="77777777" w:rsidR="001F4214" w:rsidRPr="00BA595F" w:rsidRDefault="001F4214" w:rsidP="00BA595F">
      <w:pPr>
        <w:spacing w:before="100" w:beforeAutospacing="1" w:after="100" w:afterAutospacing="1"/>
        <w:ind w:left="0" w:firstLine="0"/>
        <w:rPr>
          <w:rFonts w:ascii="Sakkal Majalla" w:eastAsia="Calibri" w:hAnsi="Sakkal Majalla" w:cs="Sakkal Majalla"/>
          <w:b/>
          <w:bCs/>
          <w:color w:val="171717" w:themeColor="background2" w:themeShade="1A"/>
          <w:kern w:val="2"/>
          <w:sz w:val="32"/>
          <w:szCs w:val="32"/>
          <w:lang w:bidi="ar-EG"/>
          <w14:ligatures w14:val="standardContextual"/>
        </w:rPr>
      </w:pPr>
      <w:r w:rsidRPr="00BA595F">
        <w:rPr>
          <w:rFonts w:ascii="Sakkal Majalla" w:eastAsia="Calibri" w:hAnsi="Sakkal Majalla" w:cs="Sakkal Majalla"/>
          <w:b/>
          <w:bCs/>
          <w:color w:val="171717" w:themeColor="background2" w:themeShade="1A"/>
          <w:kern w:val="2"/>
          <w:sz w:val="32"/>
          <w:szCs w:val="32"/>
          <w:rtl/>
          <w:lang w:bidi="ar-EG"/>
          <w14:ligatures w14:val="standardContextual"/>
        </w:rPr>
        <w:lastRenderedPageBreak/>
        <w:t xml:space="preserve">دراسة     </w:t>
      </w:r>
      <w:r w:rsidRPr="00BA595F">
        <w:rPr>
          <w:rFonts w:ascii="Sakkal Majalla" w:eastAsia="Calibri" w:hAnsi="Sakkal Majalla" w:cs="Sakkal Majalla"/>
          <w:b/>
          <w:bCs/>
          <w:color w:val="171717" w:themeColor="background2" w:themeShade="1A"/>
          <w:kern w:val="2"/>
          <w:sz w:val="32"/>
          <w:szCs w:val="32"/>
          <w:lang w:bidi="ar-EG"/>
          <w14:ligatures w14:val="standardContextual"/>
        </w:rPr>
        <w:t>Micivic et al</w:t>
      </w:r>
      <w:r w:rsidRPr="00BA595F">
        <w:rPr>
          <w:rFonts w:ascii="Sakkal Majalla" w:eastAsia="Calibri" w:hAnsi="Sakkal Majalla" w:cs="Sakkal Majalla"/>
          <w:b/>
          <w:bCs/>
          <w:color w:val="171717" w:themeColor="background2" w:themeShade="1A"/>
          <w:kern w:val="2"/>
          <w:sz w:val="32"/>
          <w:szCs w:val="32"/>
          <w:rtl/>
          <w:lang w:bidi="ar-EG"/>
          <w14:ligatures w14:val="standardContextual"/>
        </w:rPr>
        <w:t xml:space="preserve"> (2020)</w:t>
      </w:r>
    </w:p>
    <w:p w14:paraId="7ABDEBAB" w14:textId="77777777" w:rsidR="001F4214" w:rsidRPr="008956E7" w:rsidRDefault="001F4214" w:rsidP="00BA595F">
      <w:pPr>
        <w:spacing w:before="100" w:beforeAutospacing="1" w:after="100" w:afterAutospacing="1"/>
        <w:ind w:left="0"/>
        <w:rPr>
          <w:rFonts w:ascii="Sakkal Majalla" w:eastAsia="Calibri" w:hAnsi="Sakkal Majalla" w:cs="Sakkal Majalla"/>
          <w:color w:val="171717" w:themeColor="background2" w:themeShade="1A"/>
          <w:kern w:val="2"/>
          <w:sz w:val="28"/>
          <w:szCs w:val="28"/>
          <w:rtl/>
          <w:lang w:bidi="ar-EG"/>
          <w14:ligatures w14:val="standardContextual"/>
        </w:rPr>
      </w:pPr>
      <w:r w:rsidRPr="008956E7">
        <w:rPr>
          <w:rFonts w:ascii="Sakkal Majalla" w:eastAsia="Calibri" w:hAnsi="Sakkal Majalla" w:cs="Sakkal Majalla"/>
          <w:color w:val="171717" w:themeColor="background2" w:themeShade="1A"/>
          <w:kern w:val="2"/>
          <w:sz w:val="28"/>
          <w:szCs w:val="28"/>
          <w:rtl/>
          <w:lang w:bidi="ar-EG"/>
          <w14:ligatures w14:val="standardContextual"/>
        </w:rPr>
        <w:t>هدفت الدراسة إلى استكشاف أسباب فشل المنظمات في تحقيق الربحية المطلوبة لإرضاء أصحاب المصالح، على الرغم من تنفيذها مشاريع بمبالغ ضخمة تقدر بتريليونات الدولارات سنوياً. ركزت الدراسة على دور إدارة المعرفة في تحسين أداء المنظمة ورفع كفاءتها.</w:t>
      </w:r>
    </w:p>
    <w:p w14:paraId="63070A69" w14:textId="77777777" w:rsidR="001F4214" w:rsidRPr="008956E7" w:rsidRDefault="001F4214" w:rsidP="00BA595F">
      <w:pPr>
        <w:spacing w:before="100" w:beforeAutospacing="1" w:after="100" w:afterAutospacing="1"/>
        <w:ind w:left="0"/>
        <w:rPr>
          <w:rFonts w:ascii="Sakkal Majalla" w:eastAsia="Calibri" w:hAnsi="Sakkal Majalla" w:cs="Sakkal Majalla"/>
          <w:color w:val="171717" w:themeColor="background2" w:themeShade="1A"/>
          <w:kern w:val="2"/>
          <w:sz w:val="28"/>
          <w:szCs w:val="28"/>
          <w:rtl/>
          <w:lang w:bidi="ar-EG"/>
          <w14:ligatures w14:val="standardContextual"/>
        </w:rPr>
      </w:pPr>
      <w:r w:rsidRPr="008956E7">
        <w:rPr>
          <w:rFonts w:ascii="Sakkal Majalla" w:eastAsia="Calibri" w:hAnsi="Sakkal Majalla" w:cs="Sakkal Majalla"/>
          <w:color w:val="171717" w:themeColor="background2" w:themeShade="1A"/>
          <w:kern w:val="2"/>
          <w:sz w:val="28"/>
          <w:szCs w:val="28"/>
          <w:rtl/>
          <w:lang w:bidi="ar-EG"/>
          <w14:ligatures w14:val="standardContextual"/>
        </w:rPr>
        <w:t>فيما يخص المتغيرات، اعتبرت الدراسة إدارة المعرفة المتغير المستقل، بينما كان أداء المنظمة المتغير التابع. استخدم الباحثون المنهج الوصفي التحليلي لجمع البيانات وتحليلها بهدف التوصل إلى النتائج المرجوة.</w:t>
      </w:r>
    </w:p>
    <w:p w14:paraId="202751C3" w14:textId="77777777" w:rsidR="001F4214" w:rsidRPr="008956E7" w:rsidRDefault="001F4214" w:rsidP="00BA595F">
      <w:pPr>
        <w:spacing w:before="100" w:beforeAutospacing="1" w:after="100" w:afterAutospacing="1"/>
        <w:ind w:left="0"/>
        <w:rPr>
          <w:rFonts w:ascii="Sakkal Majalla" w:eastAsia="Calibri" w:hAnsi="Sakkal Majalla" w:cs="Sakkal Majalla"/>
          <w:color w:val="171717" w:themeColor="background2" w:themeShade="1A"/>
          <w:kern w:val="2"/>
          <w:sz w:val="28"/>
          <w:szCs w:val="28"/>
          <w:rtl/>
          <w:lang w:bidi="ar-EG"/>
          <w14:ligatures w14:val="standardContextual"/>
        </w:rPr>
      </w:pPr>
      <w:r w:rsidRPr="008956E7">
        <w:rPr>
          <w:rFonts w:ascii="Sakkal Majalla" w:eastAsia="Calibri" w:hAnsi="Sakkal Majalla" w:cs="Sakkal Majalla"/>
          <w:color w:val="171717" w:themeColor="background2" w:themeShade="1A"/>
          <w:kern w:val="2"/>
          <w:sz w:val="28"/>
          <w:szCs w:val="28"/>
          <w:rtl/>
          <w:lang w:bidi="ar-EG"/>
          <w14:ligatures w14:val="standardContextual"/>
        </w:rPr>
        <w:t>خلصت الدراسة إلى أن السلوكيات التشاركية بين العاملين تعزز كفاءتهم من خلال تبادل المعرفة التقنية والهيكلية. وأوصت بضرورة استمرار الاهتمام بإدارة المعرفة في القطاع، وتشجيع العاملين على تبادل واستخدام المعارف التي يمتلكونها. حيث يفيد ذلك في تحسين أداء العاملين بشكل كبير، مما يساهم في تحقيق أهداف المنظمة بشكل أكثر فعالية.</w:t>
      </w:r>
    </w:p>
    <w:p w14:paraId="1F7863BC" w14:textId="77777777" w:rsidR="001F4214" w:rsidRPr="00BA595F" w:rsidRDefault="001F4214" w:rsidP="00BA595F">
      <w:pPr>
        <w:spacing w:before="100" w:beforeAutospacing="1" w:after="100" w:afterAutospacing="1"/>
        <w:ind w:left="0" w:firstLine="0"/>
        <w:rPr>
          <w:rFonts w:ascii="Sakkal Majalla" w:eastAsia="Calibri" w:hAnsi="Sakkal Majalla" w:cs="Sakkal Majalla"/>
          <w:b/>
          <w:bCs/>
          <w:color w:val="171717" w:themeColor="background2" w:themeShade="1A"/>
          <w:kern w:val="2"/>
          <w:sz w:val="32"/>
          <w:szCs w:val="32"/>
          <w:lang w:bidi="ar-EG"/>
          <w14:ligatures w14:val="standardContextual"/>
        </w:rPr>
      </w:pPr>
      <w:r w:rsidRPr="00BA595F">
        <w:rPr>
          <w:rFonts w:ascii="Sakkal Majalla" w:eastAsia="Calibri" w:hAnsi="Sakkal Majalla" w:cs="Sakkal Majalla" w:hint="cs"/>
          <w:b/>
          <w:bCs/>
          <w:color w:val="171717" w:themeColor="background2" w:themeShade="1A"/>
          <w:kern w:val="2"/>
          <w:sz w:val="32"/>
          <w:szCs w:val="32"/>
          <w:rtl/>
          <w:lang w:bidi="ar-EG"/>
          <w14:ligatures w14:val="standardContextual"/>
        </w:rPr>
        <w:t xml:space="preserve">دراسة  </w:t>
      </w:r>
      <w:r w:rsidRPr="00BA595F">
        <w:rPr>
          <w:rFonts w:ascii="Sakkal Majalla" w:eastAsia="Calibri" w:hAnsi="Sakkal Majalla" w:cs="Sakkal Majalla" w:hint="cs"/>
          <w:b/>
          <w:bCs/>
          <w:color w:val="171717" w:themeColor="background2" w:themeShade="1A"/>
          <w:kern w:val="2"/>
          <w:sz w:val="32"/>
          <w:szCs w:val="32"/>
          <w:lang w:bidi="ar-EG"/>
          <w14:ligatures w14:val="standardContextual"/>
        </w:rPr>
        <w:t>Ekambaram et al</w:t>
      </w:r>
      <w:r w:rsidRPr="00BA595F">
        <w:rPr>
          <w:rFonts w:ascii="Sakkal Majalla" w:eastAsia="Calibri" w:hAnsi="Sakkal Majalla" w:cs="Sakkal Majalla" w:hint="cs"/>
          <w:b/>
          <w:bCs/>
          <w:color w:val="171717" w:themeColor="background2" w:themeShade="1A"/>
          <w:kern w:val="2"/>
          <w:sz w:val="32"/>
          <w:szCs w:val="32"/>
          <w:rtl/>
          <w:lang w:bidi="ar-EG"/>
          <w14:ligatures w14:val="standardContextual"/>
        </w:rPr>
        <w:t xml:space="preserve"> (2018)</w:t>
      </w:r>
    </w:p>
    <w:p w14:paraId="6896D81F" w14:textId="77777777" w:rsidR="001F4214" w:rsidRPr="008956E7" w:rsidRDefault="001F4214" w:rsidP="00BA595F">
      <w:pPr>
        <w:spacing w:before="100" w:beforeAutospacing="1" w:after="100" w:afterAutospacing="1"/>
        <w:ind w:left="0"/>
        <w:rPr>
          <w:rFonts w:ascii="Sakkal Majalla" w:eastAsia="Calibri" w:hAnsi="Sakkal Majalla" w:cs="Sakkal Majalla"/>
          <w:color w:val="171717" w:themeColor="background2" w:themeShade="1A"/>
          <w:kern w:val="2"/>
          <w:sz w:val="28"/>
          <w:szCs w:val="28"/>
          <w:rtl/>
          <w14:ligatures w14:val="standardContextual"/>
        </w:rPr>
      </w:pPr>
      <w:r w:rsidRPr="008956E7">
        <w:rPr>
          <w:rFonts w:ascii="Sakkal Majalla" w:eastAsia="Calibri" w:hAnsi="Sakkal Majalla" w:cs="Sakkal Majalla" w:hint="cs"/>
          <w:color w:val="171717" w:themeColor="background2" w:themeShade="1A"/>
          <w:kern w:val="2"/>
          <w:sz w:val="28"/>
          <w:szCs w:val="28"/>
          <w:rtl/>
          <w14:ligatures w14:val="standardContextual"/>
        </w:rPr>
        <w:t>هدفت الدراسة إلى بحث التفاعل بين إدارة المعرفة والبيانات الضخمة في المشاريع. تناولت الدراسة دور البيانات الضخمة في تعزيز إدارة المعرفة في المشاريع والمنظمات القائمة على المشاريع، واستعرضت التحديات والفرص المرتبطة بهذا التفاعل، بالإضافة إلى دورها في تنفيذ المشاريع بفعالية وكفاءة، اعتمدت الدراسة على المتغير المستقل إدارة المعرفة، بينما كان المتغير التابع هو إدارة المشاريع. استخدم الباحثون المنهج الوصفي التحليلي لجمع وتحليل البيانات.</w:t>
      </w:r>
    </w:p>
    <w:p w14:paraId="7DEDF945" w14:textId="77777777" w:rsidR="001F4214" w:rsidRPr="008956E7" w:rsidRDefault="001F4214" w:rsidP="00BA595F">
      <w:pPr>
        <w:spacing w:before="100" w:beforeAutospacing="1" w:after="100" w:afterAutospacing="1"/>
        <w:ind w:left="0"/>
        <w:rPr>
          <w:rFonts w:ascii="Sakkal Majalla" w:eastAsia="Calibri" w:hAnsi="Sakkal Majalla" w:cs="Sakkal Majalla"/>
          <w:color w:val="171717" w:themeColor="background2" w:themeShade="1A"/>
          <w:kern w:val="2"/>
          <w:sz w:val="28"/>
          <w:szCs w:val="28"/>
          <w:rtl/>
          <w14:ligatures w14:val="standardContextual"/>
        </w:rPr>
      </w:pPr>
      <w:r w:rsidRPr="008956E7">
        <w:rPr>
          <w:rFonts w:ascii="Sakkal Majalla" w:eastAsia="Calibri" w:hAnsi="Sakkal Majalla" w:cs="Sakkal Majalla" w:hint="cs"/>
          <w:color w:val="171717" w:themeColor="background2" w:themeShade="1A"/>
          <w:kern w:val="2"/>
          <w:sz w:val="28"/>
          <w:szCs w:val="28"/>
          <w:rtl/>
          <w14:ligatures w14:val="standardContextual"/>
        </w:rPr>
        <w:t xml:space="preserve">أكدت نتائج الدراسة على وجود ارتباط وثيق وقوي بين إدارة المعرفة وإدارة المشاريع، حيث أن إدارة المعرفة تساهم بشكل كبير في تنفيذ المشاريع بكفاءة وفعالية عالية. أوصت الدراسة بضرورة الاهتمام </w:t>
      </w:r>
      <w:r w:rsidRPr="008956E7">
        <w:rPr>
          <w:rFonts w:ascii="Sakkal Majalla" w:eastAsia="Calibri" w:hAnsi="Sakkal Majalla" w:cs="Sakkal Majalla" w:hint="cs"/>
          <w:color w:val="171717" w:themeColor="background2" w:themeShade="1A"/>
          <w:kern w:val="2"/>
          <w:sz w:val="28"/>
          <w:szCs w:val="28"/>
          <w:rtl/>
          <w14:ligatures w14:val="standardContextual"/>
        </w:rPr>
        <w:lastRenderedPageBreak/>
        <w:t>بقواعد البيانات الضخمة، وتطوير طرق الاستفادة منها في المشاريع الجديدة، لأنها تمثل تغذية راجعة هامة للإدارات تساعدها في تحسين الأداء وتحقيق الأهداف.</w:t>
      </w:r>
    </w:p>
    <w:p w14:paraId="2D80CE5E" w14:textId="77777777" w:rsidR="001F4214" w:rsidRPr="00BA595F" w:rsidRDefault="001F4214" w:rsidP="00BA595F">
      <w:pPr>
        <w:spacing w:before="100" w:beforeAutospacing="1" w:after="100" w:afterAutospacing="1"/>
        <w:ind w:left="0" w:firstLine="0"/>
        <w:rPr>
          <w:rFonts w:ascii="Sakkal Majalla" w:eastAsia="Calibri" w:hAnsi="Sakkal Majalla" w:cs="Sakkal Majalla"/>
          <w:b/>
          <w:bCs/>
          <w:color w:val="171717" w:themeColor="background2" w:themeShade="1A"/>
          <w:kern w:val="2"/>
          <w:sz w:val="32"/>
          <w:szCs w:val="32"/>
          <w:lang w:bidi="ar-EG"/>
          <w14:ligatures w14:val="standardContextual"/>
        </w:rPr>
      </w:pPr>
      <w:r w:rsidRPr="00BA595F">
        <w:rPr>
          <w:rFonts w:ascii="Sakkal Majalla" w:eastAsia="Calibri" w:hAnsi="Sakkal Majalla" w:cs="Sakkal Majalla"/>
          <w:b/>
          <w:bCs/>
          <w:color w:val="171717" w:themeColor="background2" w:themeShade="1A"/>
          <w:kern w:val="2"/>
          <w:sz w:val="32"/>
          <w:szCs w:val="32"/>
          <w:rtl/>
          <w:lang w:bidi="ar-EG"/>
          <w14:ligatures w14:val="standardContextual"/>
        </w:rPr>
        <w:t xml:space="preserve">دراسة  </w:t>
      </w:r>
      <w:r w:rsidRPr="00BA595F">
        <w:rPr>
          <w:rFonts w:ascii="Sakkal Majalla" w:eastAsia="Calibri" w:hAnsi="Sakkal Majalla" w:cs="Sakkal Majalla"/>
          <w:b/>
          <w:bCs/>
          <w:color w:val="171717" w:themeColor="background2" w:themeShade="1A"/>
          <w:kern w:val="2"/>
          <w:sz w:val="32"/>
          <w:szCs w:val="32"/>
          <w:lang w:bidi="ar-EG"/>
          <w14:ligatures w14:val="standardContextual"/>
        </w:rPr>
        <w:t>Kabilwa</w:t>
      </w:r>
      <w:r w:rsidRPr="00BA595F">
        <w:rPr>
          <w:rFonts w:ascii="Sakkal Majalla" w:eastAsia="Calibri" w:hAnsi="Sakkal Majalla" w:cs="Sakkal Majalla"/>
          <w:b/>
          <w:bCs/>
          <w:color w:val="171717" w:themeColor="background2" w:themeShade="1A"/>
          <w:kern w:val="2"/>
          <w:sz w:val="32"/>
          <w:szCs w:val="32"/>
          <w:rtl/>
          <w:lang w:bidi="ar-EG"/>
          <w14:ligatures w14:val="standardContextual"/>
        </w:rPr>
        <w:t xml:space="preserve"> (2018)</w:t>
      </w:r>
    </w:p>
    <w:p w14:paraId="4179C131" w14:textId="77777777" w:rsidR="001F4214" w:rsidRPr="008956E7" w:rsidRDefault="001F4214" w:rsidP="00BA595F">
      <w:pPr>
        <w:spacing w:before="100" w:beforeAutospacing="1" w:after="100" w:afterAutospacing="1"/>
        <w:ind w:left="0"/>
        <w:rPr>
          <w:rFonts w:ascii="Sakkal Majalla" w:eastAsia="Calibri" w:hAnsi="Sakkal Majalla" w:cs="Sakkal Majalla"/>
          <w:color w:val="171717" w:themeColor="background2" w:themeShade="1A"/>
          <w:kern w:val="2"/>
          <w:sz w:val="28"/>
          <w:szCs w:val="28"/>
          <w:rtl/>
          <w:lang w:bidi="ar-EG"/>
          <w14:ligatures w14:val="standardContextual"/>
        </w:rPr>
      </w:pPr>
      <w:r w:rsidRPr="008956E7">
        <w:rPr>
          <w:rFonts w:ascii="Sakkal Majalla" w:eastAsia="Calibri" w:hAnsi="Sakkal Majalla" w:cs="Sakkal Majalla"/>
          <w:color w:val="171717" w:themeColor="background2" w:themeShade="1A"/>
          <w:kern w:val="2"/>
          <w:sz w:val="28"/>
          <w:szCs w:val="28"/>
          <w:rtl/>
          <w:lang w:bidi="ar-EG"/>
          <w14:ligatures w14:val="standardContextual"/>
        </w:rPr>
        <w:t>هدفت الدراسة إلى تحديد ممارسات إدارة المعرفة في مؤسسات التعليم العالي في زامبيا بهدف تقييم حالة وقدرات هذه المؤسسات. ركزت الدراسة على سياسات واستراتيجيات إدارة المعرفة كمتغير مستقل، وتأثيرها على الحصول على المعرفة، التدريب والمراقبة، والاتصال كمتغيرات تابعة.</w:t>
      </w:r>
    </w:p>
    <w:p w14:paraId="76F554DB" w14:textId="77777777" w:rsidR="001F4214" w:rsidRPr="008956E7" w:rsidRDefault="001F4214" w:rsidP="00BA595F">
      <w:pPr>
        <w:spacing w:before="100" w:beforeAutospacing="1" w:after="100" w:afterAutospacing="1"/>
        <w:ind w:left="0"/>
        <w:rPr>
          <w:rFonts w:ascii="Sakkal Majalla" w:eastAsia="Calibri" w:hAnsi="Sakkal Majalla" w:cs="Sakkal Majalla"/>
          <w:color w:val="171717" w:themeColor="background2" w:themeShade="1A"/>
          <w:kern w:val="2"/>
          <w:sz w:val="28"/>
          <w:szCs w:val="28"/>
          <w:rtl/>
          <w:lang w:bidi="ar-EG"/>
          <w14:ligatures w14:val="standardContextual"/>
        </w:rPr>
      </w:pPr>
      <w:r w:rsidRPr="008956E7">
        <w:rPr>
          <w:rFonts w:ascii="Sakkal Majalla" w:eastAsia="Calibri" w:hAnsi="Sakkal Majalla" w:cs="Sakkal Majalla"/>
          <w:color w:val="171717" w:themeColor="background2" w:themeShade="1A"/>
          <w:kern w:val="2"/>
          <w:sz w:val="28"/>
          <w:szCs w:val="28"/>
          <w:rtl/>
          <w:lang w:bidi="ar-EG"/>
          <w14:ligatures w14:val="standardContextual"/>
        </w:rPr>
        <w:t>استخدم الباحث المنهج الوصفي التحليلي، وصمم استبياناً بناءً على أهداف الدراسة لجمع البيانات وتحليلها، أظهرت النتائج وجود علاقة ارتباط ضعيفة موجبة طردية بين سياسات واستراتيجيات إدارة المعرفة والحصول على المعرفة، وعلاقة ارتباط متوسطة موجبة طردية بين سياسات واستراتيجيات إدارة المعرفة والتدريب والمراقبة، وعلاقة ارتباط متوسطة موجبة طردية بين سياسات واستراتيجيات إدارة المعرفة والاتصال. أوصت الدراسة بضرورة إدخال إدارة المعرفة في الجامعات من خلال السياسات والحوافز والاتصالات والتدريب والتوجيه، لتعزيز القدرات المؤسسية وتحقيق الأهداف التعليمية.</w:t>
      </w:r>
    </w:p>
    <w:p w14:paraId="78AEB4A3" w14:textId="77777777" w:rsidR="001F4214" w:rsidRPr="00BA595F" w:rsidRDefault="001F4214" w:rsidP="00BA595F">
      <w:pPr>
        <w:spacing w:before="100" w:beforeAutospacing="1" w:after="100" w:afterAutospacing="1"/>
        <w:ind w:left="0" w:firstLine="0"/>
        <w:rPr>
          <w:rFonts w:ascii="Sakkal Majalla" w:eastAsia="Calibri" w:hAnsi="Sakkal Majalla" w:cs="Sakkal Majalla"/>
          <w:b/>
          <w:bCs/>
          <w:color w:val="171717" w:themeColor="background2" w:themeShade="1A"/>
          <w:kern w:val="2"/>
          <w:sz w:val="32"/>
          <w:szCs w:val="32"/>
          <w:lang w:bidi="ar-EG"/>
          <w14:ligatures w14:val="standardContextual"/>
        </w:rPr>
      </w:pPr>
      <w:r w:rsidRPr="00BA595F">
        <w:rPr>
          <w:rFonts w:ascii="Sakkal Majalla" w:eastAsia="Calibri" w:hAnsi="Sakkal Majalla" w:cs="Sakkal Majalla" w:hint="cs"/>
          <w:b/>
          <w:bCs/>
          <w:color w:val="171717" w:themeColor="background2" w:themeShade="1A"/>
          <w:kern w:val="2"/>
          <w:sz w:val="32"/>
          <w:szCs w:val="32"/>
          <w:rtl/>
          <w:lang w:bidi="ar-EG"/>
          <w14:ligatures w14:val="standardContextual"/>
        </w:rPr>
        <w:t xml:space="preserve">دراسة  </w:t>
      </w:r>
      <w:r w:rsidRPr="00BA595F">
        <w:rPr>
          <w:rFonts w:ascii="Sakkal Majalla" w:eastAsia="Calibri" w:hAnsi="Sakkal Majalla" w:cs="Sakkal Majalla" w:hint="cs"/>
          <w:b/>
          <w:bCs/>
          <w:color w:val="171717" w:themeColor="background2" w:themeShade="1A"/>
          <w:kern w:val="2"/>
          <w:sz w:val="32"/>
          <w:szCs w:val="32"/>
          <w:lang w:bidi="ar-EG"/>
          <w14:ligatures w14:val="standardContextual"/>
        </w:rPr>
        <w:t>Abdi et al</w:t>
      </w:r>
      <w:r w:rsidRPr="00BA595F">
        <w:rPr>
          <w:rFonts w:ascii="Sakkal Majalla" w:eastAsia="Calibri" w:hAnsi="Sakkal Majalla" w:cs="Sakkal Majalla" w:hint="cs"/>
          <w:b/>
          <w:bCs/>
          <w:color w:val="171717" w:themeColor="background2" w:themeShade="1A"/>
          <w:kern w:val="2"/>
          <w:sz w:val="32"/>
          <w:szCs w:val="32"/>
          <w:rtl/>
          <w:lang w:bidi="ar-EG"/>
          <w14:ligatures w14:val="standardContextual"/>
        </w:rPr>
        <w:t xml:space="preserve"> (2018)</w:t>
      </w:r>
    </w:p>
    <w:p w14:paraId="6154C580" w14:textId="77777777" w:rsidR="001F4214" w:rsidRPr="008956E7" w:rsidRDefault="001F4214" w:rsidP="00BA595F">
      <w:pPr>
        <w:spacing w:before="100" w:beforeAutospacing="1" w:after="100" w:afterAutospacing="1"/>
        <w:ind w:left="0"/>
        <w:rPr>
          <w:rFonts w:ascii="Sakkal Majalla" w:eastAsia="Calibri" w:hAnsi="Sakkal Majalla" w:cs="Sakkal Majalla"/>
          <w:color w:val="171717" w:themeColor="background2" w:themeShade="1A"/>
          <w:kern w:val="2"/>
          <w:sz w:val="28"/>
          <w:szCs w:val="28"/>
          <w:rtl/>
          <w14:ligatures w14:val="standardContextual"/>
        </w:rPr>
      </w:pPr>
      <w:r w:rsidRPr="008956E7">
        <w:rPr>
          <w:rFonts w:ascii="Sakkal Majalla" w:eastAsia="Calibri" w:hAnsi="Sakkal Majalla" w:cs="Sakkal Majalla" w:hint="cs"/>
          <w:color w:val="171717" w:themeColor="background2" w:themeShade="1A"/>
          <w:kern w:val="2"/>
          <w:sz w:val="28"/>
          <w:szCs w:val="28"/>
          <w:rtl/>
          <w14:ligatures w14:val="standardContextual"/>
        </w:rPr>
        <w:t>هدفت الدراسة  إلى دراسة الآثار المباشرة وغير المباشرة للثقافة التنظيمية وإدارة المعرفة على الابتكار. تضمنت الدراسة الثقافة التنظيمية وإدارة المعرفة كمتغيرات مستقلة، وتأثيرها على الابتكار كمتغير تابع،و استخدم الباحثون المنهج الوصفي التحليلي، وجمعوا البيانات باستخدام استبيانات لاختبار صحة الأدوات وتحليلها.</w:t>
      </w:r>
    </w:p>
    <w:p w14:paraId="0C29BC1C" w14:textId="77777777" w:rsidR="001F4214" w:rsidRPr="008956E7" w:rsidRDefault="001F4214" w:rsidP="00BA595F">
      <w:pPr>
        <w:spacing w:before="100" w:beforeAutospacing="1" w:after="100" w:afterAutospacing="1"/>
        <w:ind w:left="0"/>
        <w:rPr>
          <w:rFonts w:ascii="Sakkal Majalla" w:eastAsia="Calibri" w:hAnsi="Sakkal Majalla" w:cs="Sakkal Majalla"/>
          <w:color w:val="171717" w:themeColor="background2" w:themeShade="1A"/>
          <w:kern w:val="2"/>
          <w:sz w:val="28"/>
          <w:szCs w:val="28"/>
          <w:rtl/>
          <w14:ligatures w14:val="standardContextual"/>
        </w:rPr>
      </w:pPr>
      <w:r w:rsidRPr="008956E7">
        <w:rPr>
          <w:rFonts w:ascii="Sakkal Majalla" w:eastAsia="Calibri" w:hAnsi="Sakkal Majalla" w:cs="Sakkal Majalla" w:hint="cs"/>
          <w:color w:val="171717" w:themeColor="background2" w:themeShade="1A"/>
          <w:kern w:val="2"/>
          <w:sz w:val="28"/>
          <w:szCs w:val="28"/>
          <w:rtl/>
          <w14:ligatures w14:val="standardContextual"/>
        </w:rPr>
        <w:t xml:space="preserve">خلصت الدراسة إلى أن الثقافة التنظيمية وإدارة المعرفة أثرت بشكل مباشر على الابتكار التنظيمي. كما تبين أن التعلم التنظيمي أدى دوراً مهماً كوسيط في العلاقة بين الثقافة التنظيمية وإدارة المعرفة. أوصت الدراسة بضرورة اهتمام شركات السيارات بتوفير المعلومات الضرورية واللازمة لكل </w:t>
      </w:r>
      <w:r w:rsidRPr="008956E7">
        <w:rPr>
          <w:rFonts w:ascii="Sakkal Majalla" w:eastAsia="Calibri" w:hAnsi="Sakkal Majalla" w:cs="Sakkal Majalla" w:hint="cs"/>
          <w:color w:val="171717" w:themeColor="background2" w:themeShade="1A"/>
          <w:kern w:val="2"/>
          <w:sz w:val="28"/>
          <w:szCs w:val="28"/>
          <w:rtl/>
          <w14:ligatures w14:val="standardContextual"/>
        </w:rPr>
        <w:lastRenderedPageBreak/>
        <w:t>العاملين فيها لحثهم على اكتشاف معارف جديدة باستمرار. وأشارت إلى أهمية توفير المصادر الإلكترونية وقواعد البيانات للموظفين، بالإضافة إلى توفير الوقت والمال اللازمين للحصول على تدريب مناسب في مجالات معينة، مما يعزز الابتكار ويساهم في تحسين الأداء المؤسسي.</w:t>
      </w:r>
    </w:p>
    <w:p w14:paraId="38223445" w14:textId="3B3AB451" w:rsidR="001F4214" w:rsidRPr="00BA595F" w:rsidRDefault="00BA595F" w:rsidP="00BA595F">
      <w:pPr>
        <w:keepNext/>
        <w:keepLines/>
        <w:spacing w:before="100" w:beforeAutospacing="1" w:after="100" w:afterAutospacing="1"/>
        <w:ind w:left="0" w:firstLine="0"/>
        <w:jc w:val="left"/>
        <w:outlineLvl w:val="1"/>
        <w:rPr>
          <w:rFonts w:ascii="Sakkal Majalla" w:eastAsia="Times New Roman" w:hAnsi="Sakkal Majalla" w:cs="Sakkal Majalla"/>
          <w:b/>
          <w:bCs/>
          <w:color w:val="171717" w:themeColor="background2" w:themeShade="1A"/>
          <w:kern w:val="2"/>
          <w:sz w:val="40"/>
          <w:szCs w:val="36"/>
          <w:rtl/>
          <w14:ligatures w14:val="standardContextual"/>
        </w:rPr>
      </w:pPr>
      <w:bookmarkStart w:id="33" w:name="_Toc172158977"/>
      <w:r w:rsidRPr="00BA595F">
        <w:rPr>
          <w:rFonts w:ascii="Sakkal Majalla" w:eastAsia="Times New Roman" w:hAnsi="Sakkal Majalla" w:cs="Sakkal Majalla" w:hint="cs"/>
          <w:b/>
          <w:bCs/>
          <w:color w:val="171717" w:themeColor="background2" w:themeShade="1A"/>
          <w:kern w:val="2"/>
          <w:sz w:val="40"/>
          <w:szCs w:val="36"/>
          <w:rtl/>
          <w14:ligatures w14:val="standardContextual"/>
        </w:rPr>
        <w:t xml:space="preserve">9.1 </w:t>
      </w:r>
      <w:r w:rsidR="001F4214" w:rsidRPr="00BA595F">
        <w:rPr>
          <w:rFonts w:ascii="Sakkal Majalla" w:eastAsia="Times New Roman" w:hAnsi="Sakkal Majalla" w:cs="Sakkal Majalla" w:hint="cs"/>
          <w:b/>
          <w:bCs/>
          <w:color w:val="171717" w:themeColor="background2" w:themeShade="1A"/>
          <w:kern w:val="2"/>
          <w:sz w:val="40"/>
          <w:szCs w:val="36"/>
          <w:rtl/>
          <w14:ligatures w14:val="standardContextual"/>
        </w:rPr>
        <w:t>أوجة الشبة والاختلاف بين الدراسات السابقة</w:t>
      </w:r>
      <w:bookmarkEnd w:id="33"/>
      <w:r w:rsidR="001F4214" w:rsidRPr="00BA595F">
        <w:rPr>
          <w:rFonts w:ascii="Sakkal Majalla" w:eastAsia="Times New Roman" w:hAnsi="Sakkal Majalla" w:cs="Sakkal Majalla" w:hint="cs"/>
          <w:b/>
          <w:bCs/>
          <w:color w:val="171717" w:themeColor="background2" w:themeShade="1A"/>
          <w:kern w:val="2"/>
          <w:sz w:val="40"/>
          <w:szCs w:val="36"/>
          <w:rtl/>
          <w14:ligatures w14:val="standardContextual"/>
        </w:rPr>
        <w:t xml:space="preserve"> </w:t>
      </w:r>
    </w:p>
    <w:p w14:paraId="133C1A74" w14:textId="77777777" w:rsidR="001F4214" w:rsidRPr="00BA595F" w:rsidRDefault="001F4214" w:rsidP="00BA595F">
      <w:pPr>
        <w:spacing w:before="100" w:beforeAutospacing="1" w:after="100" w:afterAutospacing="1"/>
        <w:ind w:left="0" w:firstLine="0"/>
        <w:rPr>
          <w:rFonts w:ascii="Sakkal Majalla" w:eastAsia="Calibri" w:hAnsi="Sakkal Majalla" w:cs="Sakkal Majalla"/>
          <w:b/>
          <w:bCs/>
          <w:color w:val="171717" w:themeColor="background2" w:themeShade="1A"/>
          <w:kern w:val="2"/>
          <w:sz w:val="32"/>
          <w:szCs w:val="32"/>
          <w14:ligatures w14:val="standardContextual"/>
        </w:rPr>
      </w:pPr>
      <w:r w:rsidRPr="00BA595F">
        <w:rPr>
          <w:rFonts w:ascii="Sakkal Majalla" w:eastAsia="Calibri" w:hAnsi="Sakkal Majalla" w:cs="Sakkal Majalla" w:hint="cs"/>
          <w:b/>
          <w:bCs/>
          <w:color w:val="171717" w:themeColor="background2" w:themeShade="1A"/>
          <w:kern w:val="2"/>
          <w:sz w:val="32"/>
          <w:szCs w:val="32"/>
          <w:rtl/>
          <w14:ligatures w14:val="standardContextual"/>
        </w:rPr>
        <w:t>أوجه الشبه بين الدراسات</w:t>
      </w:r>
    </w:p>
    <w:p w14:paraId="03CF9063" w14:textId="77777777" w:rsidR="001F4214" w:rsidRPr="008956E7" w:rsidRDefault="001F4214" w:rsidP="00BA595F">
      <w:pPr>
        <w:spacing w:before="100" w:beforeAutospacing="1" w:after="100" w:afterAutospacing="1"/>
        <w:ind w:left="0"/>
        <w:rPr>
          <w:rFonts w:ascii="Sakkal Majalla" w:eastAsia="Calibri" w:hAnsi="Sakkal Majalla" w:cs="Sakkal Majalla"/>
          <w:color w:val="171717" w:themeColor="background2" w:themeShade="1A"/>
          <w:kern w:val="2"/>
          <w:sz w:val="28"/>
          <w:szCs w:val="28"/>
          <w14:ligatures w14:val="standardContextual"/>
        </w:rPr>
      </w:pPr>
      <w:r w:rsidRPr="008956E7">
        <w:rPr>
          <w:rFonts w:ascii="Sakkal Majalla" w:eastAsia="Calibri" w:hAnsi="Sakkal Majalla" w:cs="Sakkal Majalla" w:hint="cs"/>
          <w:color w:val="171717" w:themeColor="background2" w:themeShade="1A"/>
          <w:kern w:val="2"/>
          <w:sz w:val="28"/>
          <w:szCs w:val="28"/>
          <w:rtl/>
          <w14:ligatures w14:val="standardContextual"/>
        </w:rPr>
        <w:t>تشترك الدراسات المتنوعة حول إدارة المعرفة في عدة نقاط رئيسية، تعكس أهمية هذا المجال وأثره الكبير على الأداء المؤسسي والابتكار والتحول الرقمي. يمكن توضيح أوجه الشبه هذه بمزيد من التفاصيل مع تقديم أمثلة من الدراسات المختلفة</w:t>
      </w:r>
      <w:r w:rsidRPr="008956E7">
        <w:rPr>
          <w:rFonts w:ascii="Sakkal Majalla" w:eastAsia="Calibri" w:hAnsi="Sakkal Majalla" w:cs="Sakkal Majalla" w:hint="cs"/>
          <w:color w:val="171717" w:themeColor="background2" w:themeShade="1A"/>
          <w:kern w:val="2"/>
          <w:sz w:val="28"/>
          <w:szCs w:val="28"/>
          <w14:ligatures w14:val="standardContextual"/>
        </w:rPr>
        <w:t>.</w:t>
      </w:r>
    </w:p>
    <w:p w14:paraId="4CE2DAF0" w14:textId="77777777" w:rsidR="001F4214" w:rsidRPr="008956E7" w:rsidRDefault="001F4214" w:rsidP="00BA595F">
      <w:pPr>
        <w:spacing w:before="100" w:beforeAutospacing="1" w:after="100" w:afterAutospacing="1"/>
        <w:ind w:left="0"/>
        <w:rPr>
          <w:rFonts w:ascii="Sakkal Majalla" w:eastAsia="Calibri" w:hAnsi="Sakkal Majalla" w:cs="Sakkal Majalla"/>
          <w:color w:val="171717" w:themeColor="background2" w:themeShade="1A"/>
          <w:kern w:val="2"/>
          <w:sz w:val="28"/>
          <w:szCs w:val="28"/>
          <w14:ligatures w14:val="standardContextual"/>
        </w:rPr>
      </w:pPr>
      <w:r w:rsidRPr="008956E7">
        <w:rPr>
          <w:rFonts w:ascii="Sakkal Majalla" w:eastAsia="Calibri" w:hAnsi="Sakkal Majalla" w:cs="Sakkal Majalla" w:hint="cs"/>
          <w:color w:val="171717" w:themeColor="background2" w:themeShade="1A"/>
          <w:kern w:val="2"/>
          <w:sz w:val="28"/>
          <w:szCs w:val="28"/>
          <w:rtl/>
          <w14:ligatures w14:val="standardContextual"/>
        </w:rPr>
        <w:t>تتفق جميع الدراسات على أن إدارة المعرفة تلعب دوراً محورياً في تحسين الأداء المؤسسي. فعلى سبيل المثال، دراسة الأثري (2023) ركزت على تطوير الأداء المؤسسي في جامعة الكويت من خلال تطبيق عمليات إدارة المعرفة، مثل تشخيص وإنتاج وتخزين ونشر وتطبيق المعرفة. وأظهرت النتائج أن هناك علاقة إيجابية بين إدارة المعرفة والتميز في الأداء المؤسسي بالجامعة ، وتتشارك معظم الدراسات في استخدام المنهج الوصفي التحليلي لجمع البيانات وتحليلها. هذا المنهج يسمح للباحثين بفهم الظواهر المعقدة وتقديم توصيات عملية. على سبيل المثال، دراسة حسن (2022) استخدمت المنهج الوصفي التحليلي لدراسة تأثير إدارة المعرفة على التحول الرقمي في وزارة الاتصالات والتقانة. كما اعتمدت دراسة الغامدي وآل ضرمان (2022) على نفس المنهج لتحليل تطبيقات إدارة المعرفة في المشاريع الإنشائية باستخدام برمجيات الذكاء الاصطناعي، جميع الدراسات توصلت إلى وجود علاقة إيجابية بين إدارة المعرفة والمتغيرات التابعة مثل الأداء المؤسسي، التحول الرقمي، والابتكار. في دراسة</w:t>
      </w:r>
      <w:r w:rsidRPr="008956E7">
        <w:rPr>
          <w:rFonts w:ascii="Sakkal Majalla" w:eastAsia="Calibri" w:hAnsi="Sakkal Majalla" w:cs="Sakkal Majalla" w:hint="cs"/>
          <w:color w:val="171717" w:themeColor="background2" w:themeShade="1A"/>
          <w:kern w:val="2"/>
          <w:sz w:val="28"/>
          <w:szCs w:val="28"/>
          <w14:ligatures w14:val="standardContextual"/>
        </w:rPr>
        <w:t xml:space="preserve"> Abdi et al (2018)</w:t>
      </w:r>
      <w:r w:rsidRPr="008956E7">
        <w:rPr>
          <w:rFonts w:ascii="Sakkal Majalla" w:eastAsia="Calibri" w:hAnsi="Sakkal Majalla" w:cs="Sakkal Majalla" w:hint="cs"/>
          <w:color w:val="171717" w:themeColor="background2" w:themeShade="1A"/>
          <w:kern w:val="2"/>
          <w:sz w:val="28"/>
          <w:szCs w:val="28"/>
          <w:rtl/>
          <w14:ligatures w14:val="standardContextual"/>
        </w:rPr>
        <w:t>، تم التأكيد على أن الثقافة التنظيمية وإدارة المعرفة تؤثران بشكل إيجابي على الابتكار التنظيمي. وبالمثل، أظهرت دراسة</w:t>
      </w:r>
      <w:r w:rsidRPr="008956E7">
        <w:rPr>
          <w:rFonts w:ascii="Sakkal Majalla" w:eastAsia="Calibri" w:hAnsi="Sakkal Majalla" w:cs="Sakkal Majalla" w:hint="cs"/>
          <w:color w:val="171717" w:themeColor="background2" w:themeShade="1A"/>
          <w:kern w:val="2"/>
          <w:sz w:val="28"/>
          <w:szCs w:val="28"/>
          <w14:ligatures w14:val="standardContextual"/>
        </w:rPr>
        <w:t xml:space="preserve"> Ekambaram et al (2018) </w:t>
      </w:r>
      <w:r w:rsidRPr="008956E7">
        <w:rPr>
          <w:rFonts w:ascii="Sakkal Majalla" w:eastAsia="Calibri" w:hAnsi="Sakkal Majalla" w:cs="Sakkal Majalla" w:hint="cs"/>
          <w:color w:val="171717" w:themeColor="background2" w:themeShade="1A"/>
          <w:kern w:val="2"/>
          <w:sz w:val="28"/>
          <w:szCs w:val="28"/>
          <w:rtl/>
          <w14:ligatures w14:val="standardContextual"/>
        </w:rPr>
        <w:t xml:space="preserve">أن هناك ارتباطاً قوياً بين إدارة المعرفة وإدارة المشاريع، مما يعزز فعالية وكفاءة تنفيذ المشاريع،وتقدم معظم الدراسات توصيات عملية لتحسين إدارة المعرفة في المؤسسات. على سبيل المثال، </w:t>
      </w:r>
      <w:r w:rsidRPr="008956E7">
        <w:rPr>
          <w:rFonts w:ascii="Sakkal Majalla" w:eastAsia="Calibri" w:hAnsi="Sakkal Majalla" w:cs="Sakkal Majalla" w:hint="cs"/>
          <w:color w:val="171717" w:themeColor="background2" w:themeShade="1A"/>
          <w:kern w:val="2"/>
          <w:sz w:val="28"/>
          <w:szCs w:val="28"/>
          <w:rtl/>
          <w14:ligatures w14:val="standardContextual"/>
        </w:rPr>
        <w:lastRenderedPageBreak/>
        <w:t>أوصت دراسة صارم (2019) بضرورة إشراك كافة أفراد برنامج الأغذية العالمي واللجنة الدولية للصليب الأحمر في دورات متخصصة في إدارة المعرفة، لتعزيز مشاركة المعلومات والمعرفة بين الموظفين. كما أوصت دراسة</w:t>
      </w:r>
      <w:r w:rsidRPr="008956E7">
        <w:rPr>
          <w:rFonts w:ascii="Sakkal Majalla" w:eastAsia="Calibri" w:hAnsi="Sakkal Majalla" w:cs="Sakkal Majalla" w:hint="cs"/>
          <w:color w:val="171717" w:themeColor="background2" w:themeShade="1A"/>
          <w:kern w:val="2"/>
          <w:sz w:val="28"/>
          <w:szCs w:val="28"/>
          <w14:ligatures w14:val="standardContextual"/>
        </w:rPr>
        <w:t xml:space="preserve"> Kabilwa (2018) </w:t>
      </w:r>
      <w:r w:rsidRPr="008956E7">
        <w:rPr>
          <w:rFonts w:ascii="Sakkal Majalla" w:eastAsia="Calibri" w:hAnsi="Sakkal Majalla" w:cs="Sakkal Majalla" w:hint="cs"/>
          <w:color w:val="171717" w:themeColor="background2" w:themeShade="1A"/>
          <w:kern w:val="2"/>
          <w:sz w:val="28"/>
          <w:szCs w:val="28"/>
          <w:rtl/>
          <w14:ligatures w14:val="standardContextual"/>
        </w:rPr>
        <w:t>بضرورة إدخال إدارة المعرفة في الجامعات من خلال السياسات والحوافز والتدريب، لتعزيز القدرات المؤسسية وتحقيق الأهداف التعليمية،توضح الدراسات أن إدارة المعرفة لها تأثيرات متعددة على مختلف القطاعات والمؤسسات. فبينما ركزت دراسة مصطفى (2021) على تحقيق التميز التنافسي في كلية الحاسبات والمعلومات بجامعة عين شمس، تناولت دراسة الغامدي وآل ضرمان (2022) تأثير إدارة المعرفة على المشاريع الإنشائية في المملكة العربية السعودية. هذا التنوع يعكس الأهمية الشاملة لإدارة المعرفة في مختلف السياقات والمؤسسات</w:t>
      </w:r>
      <w:r w:rsidRPr="008956E7">
        <w:rPr>
          <w:rFonts w:ascii="Sakkal Majalla" w:eastAsia="Calibri" w:hAnsi="Sakkal Majalla" w:cs="Sakkal Majalla" w:hint="cs"/>
          <w:color w:val="171717" w:themeColor="background2" w:themeShade="1A"/>
          <w:kern w:val="2"/>
          <w:sz w:val="28"/>
          <w:szCs w:val="28"/>
          <w14:ligatures w14:val="standardContextual"/>
        </w:rPr>
        <w:t>.</w:t>
      </w:r>
    </w:p>
    <w:p w14:paraId="35F61323" w14:textId="77777777" w:rsidR="001F4214" w:rsidRPr="00BA595F" w:rsidRDefault="001F4214" w:rsidP="00BA595F">
      <w:pPr>
        <w:spacing w:before="100" w:beforeAutospacing="1" w:after="100" w:afterAutospacing="1"/>
        <w:ind w:left="0" w:firstLine="0"/>
        <w:rPr>
          <w:rFonts w:ascii="Sakkal Majalla" w:eastAsia="Calibri" w:hAnsi="Sakkal Majalla" w:cs="Sakkal Majalla"/>
          <w:b/>
          <w:bCs/>
          <w:color w:val="171717" w:themeColor="background2" w:themeShade="1A"/>
          <w:kern w:val="2"/>
          <w:sz w:val="32"/>
          <w:szCs w:val="32"/>
          <w14:ligatures w14:val="standardContextual"/>
        </w:rPr>
      </w:pPr>
      <w:r w:rsidRPr="00BA595F">
        <w:rPr>
          <w:rFonts w:ascii="Sakkal Majalla" w:eastAsia="Calibri" w:hAnsi="Sakkal Majalla" w:cs="Sakkal Majalla"/>
          <w:b/>
          <w:bCs/>
          <w:color w:val="171717" w:themeColor="background2" w:themeShade="1A"/>
          <w:kern w:val="2"/>
          <w:sz w:val="32"/>
          <w:szCs w:val="32"/>
          <w:rtl/>
          <w14:ligatures w14:val="standardContextual"/>
        </w:rPr>
        <w:t>أوجه الاختلاف بين الدراسات</w:t>
      </w:r>
    </w:p>
    <w:p w14:paraId="3C48F969" w14:textId="77777777" w:rsidR="001F4214" w:rsidRPr="008956E7" w:rsidRDefault="001F4214" w:rsidP="00BA595F">
      <w:pPr>
        <w:spacing w:before="100" w:beforeAutospacing="1" w:after="100" w:afterAutospacing="1"/>
        <w:ind w:left="0"/>
        <w:rPr>
          <w:rFonts w:ascii="Sakkal Majalla" w:eastAsia="Calibri" w:hAnsi="Sakkal Majalla" w:cs="Sakkal Majalla"/>
          <w:color w:val="171717" w:themeColor="background2" w:themeShade="1A"/>
          <w:kern w:val="2"/>
          <w:sz w:val="28"/>
          <w:szCs w:val="28"/>
          <w14:ligatures w14:val="standardContextual"/>
        </w:rPr>
      </w:pPr>
      <w:r w:rsidRPr="008956E7">
        <w:rPr>
          <w:rFonts w:ascii="Sakkal Majalla" w:eastAsia="Calibri" w:hAnsi="Sakkal Majalla" w:cs="Sakkal Majalla"/>
          <w:color w:val="171717" w:themeColor="background2" w:themeShade="1A"/>
          <w:kern w:val="2"/>
          <w:sz w:val="28"/>
          <w:szCs w:val="28"/>
          <w:rtl/>
          <w14:ligatures w14:val="standardContextual"/>
        </w:rPr>
        <w:t>على الرغم من أوجه الشبه الكبيرة بين الدراسات التي تناولت إدارة المعرفة، هناك أيضاً عدد من الاختلافات المهمة التي تميز كل دراسة عن الأخرى. يمكن تلخيص أوجه الاختلاف هذه مع تقديم أمثلة محددة من الدراسات المختلفة.</w:t>
      </w:r>
    </w:p>
    <w:p w14:paraId="569506DD" w14:textId="77777777" w:rsidR="001F4214" w:rsidRPr="008956E7" w:rsidRDefault="001F4214" w:rsidP="00BA595F">
      <w:pPr>
        <w:spacing w:before="100" w:beforeAutospacing="1" w:after="100" w:afterAutospacing="1"/>
        <w:ind w:left="0"/>
        <w:rPr>
          <w:rFonts w:ascii="Sakkal Majalla" w:eastAsia="Calibri" w:hAnsi="Sakkal Majalla" w:cs="Sakkal Majalla"/>
          <w:color w:val="171717" w:themeColor="background2" w:themeShade="1A"/>
          <w:kern w:val="2"/>
          <w:sz w:val="28"/>
          <w:szCs w:val="28"/>
          <w:rtl/>
          <w14:ligatures w14:val="standardContextual"/>
        </w:rPr>
      </w:pPr>
      <w:r w:rsidRPr="008956E7">
        <w:rPr>
          <w:rFonts w:ascii="Sakkal Majalla" w:eastAsia="Calibri" w:hAnsi="Sakkal Majalla" w:cs="Sakkal Majalla"/>
          <w:color w:val="171717" w:themeColor="background2" w:themeShade="1A"/>
          <w:kern w:val="2"/>
          <w:sz w:val="28"/>
          <w:szCs w:val="28"/>
          <w:rtl/>
          <w14:ligatures w14:val="standardContextual"/>
        </w:rPr>
        <w:t>تختلف الدراسات في المجالات التطبيقية التي تركز عليها. على سبيل المثال، ركزت دراسة الأثري (2023) على الأداء المؤسسي في جامعة الكويت، بينما تناولت دراسة حسن (2022) تأثير إدارة المعرفة على التحول الرقمي في وزارة الاتصالات والتقانة. في المقابل، ركزت دراسة الغامدي وآل ضرمان (2022) على تطبيقات إدارة المعرفة في المشاريع الإنشائية باستخدام برمجيات الذكاء الاصطناعي. هذا التنوع يعكس الاهتمامات المختلفة لكل دراسة وكيفية تطبيق إدارة المعرفة في سياقات مختلفة</w:t>
      </w:r>
      <w:r w:rsidRPr="008956E7">
        <w:rPr>
          <w:rFonts w:ascii="Sakkal Majalla" w:eastAsia="Calibri" w:hAnsi="Sakkal Majalla" w:cs="Sakkal Majalla" w:hint="cs"/>
          <w:color w:val="171717" w:themeColor="background2" w:themeShade="1A"/>
          <w:kern w:val="2"/>
          <w:sz w:val="28"/>
          <w:szCs w:val="28"/>
          <w:rtl/>
          <w14:ligatures w14:val="standardContextual"/>
        </w:rPr>
        <w:t>،و</w:t>
      </w:r>
      <w:r w:rsidRPr="008956E7">
        <w:rPr>
          <w:rFonts w:ascii="Sakkal Majalla" w:eastAsia="Calibri" w:hAnsi="Sakkal Majalla" w:cs="Sakkal Majalla"/>
          <w:color w:val="171717" w:themeColor="background2" w:themeShade="1A"/>
          <w:kern w:val="2"/>
          <w:sz w:val="28"/>
          <w:szCs w:val="28"/>
          <w:rtl/>
          <w14:ligatures w14:val="standardContextual"/>
        </w:rPr>
        <w:t xml:space="preserve">تختلف الدراسات في المتغيرات التابعة التي تدرسها. على سبيل المثال، في دراسة مصطفى (2021)، كان التميز التنافسي في كلية الحاسبات والمعلومات بجامعة عين شمس هو المتغير التابع. بينما في دراسة </w:t>
      </w:r>
      <w:r w:rsidRPr="008956E7">
        <w:rPr>
          <w:rFonts w:ascii="Sakkal Majalla" w:eastAsia="Calibri" w:hAnsi="Sakkal Majalla" w:cs="Sakkal Majalla"/>
          <w:color w:val="171717" w:themeColor="background2" w:themeShade="1A"/>
          <w:kern w:val="2"/>
          <w:sz w:val="28"/>
          <w:szCs w:val="28"/>
          <w14:ligatures w14:val="standardContextual"/>
        </w:rPr>
        <w:t>Abdi et al</w:t>
      </w:r>
      <w:r w:rsidRPr="008956E7">
        <w:rPr>
          <w:rFonts w:ascii="Sakkal Majalla" w:eastAsia="Calibri" w:hAnsi="Sakkal Majalla" w:cs="Sakkal Majalla"/>
          <w:color w:val="171717" w:themeColor="background2" w:themeShade="1A"/>
          <w:kern w:val="2"/>
          <w:sz w:val="28"/>
          <w:szCs w:val="28"/>
          <w:rtl/>
          <w14:ligatures w14:val="standardContextual"/>
        </w:rPr>
        <w:t xml:space="preserve"> (2018)، كان الابتكار هو المتغير التابع. هذا الاختلاف في المتغيرات التابعة يعكس تنوع الأهداف والنتائج التي تسعى كل دراسة لتحقيقها</w:t>
      </w:r>
      <w:r w:rsidRPr="008956E7">
        <w:rPr>
          <w:rFonts w:ascii="Sakkal Majalla" w:eastAsia="Calibri" w:hAnsi="Sakkal Majalla" w:cs="Sakkal Majalla" w:hint="cs"/>
          <w:color w:val="171717" w:themeColor="background2" w:themeShade="1A"/>
          <w:kern w:val="2"/>
          <w:sz w:val="28"/>
          <w:szCs w:val="28"/>
          <w:rtl/>
          <w14:ligatures w14:val="standardContextual"/>
        </w:rPr>
        <w:t>،و</w:t>
      </w:r>
      <w:r w:rsidRPr="008956E7">
        <w:rPr>
          <w:rFonts w:ascii="Sakkal Majalla" w:eastAsia="Calibri" w:hAnsi="Sakkal Majalla" w:cs="Sakkal Majalla"/>
          <w:color w:val="171717" w:themeColor="background2" w:themeShade="1A"/>
          <w:kern w:val="2"/>
          <w:sz w:val="28"/>
          <w:szCs w:val="28"/>
          <w:rtl/>
          <w14:ligatures w14:val="standardContextual"/>
        </w:rPr>
        <w:t xml:space="preserve">بينما استخدمت معظم الدراسات المنهج الوصفي التحليلي، هناك تنوع في المنهجيات البحثية المستخدمة. على سبيل المثال، دراسة حسن (2022) استخدمت أيضاً المنهج الاستنباطي إلى جانب المنهج </w:t>
      </w:r>
      <w:r w:rsidRPr="008956E7">
        <w:rPr>
          <w:rFonts w:ascii="Sakkal Majalla" w:eastAsia="Calibri" w:hAnsi="Sakkal Majalla" w:cs="Sakkal Majalla"/>
          <w:color w:val="171717" w:themeColor="background2" w:themeShade="1A"/>
          <w:kern w:val="2"/>
          <w:sz w:val="28"/>
          <w:szCs w:val="28"/>
          <w:rtl/>
          <w14:ligatures w14:val="standardContextual"/>
        </w:rPr>
        <w:lastRenderedPageBreak/>
        <w:t xml:space="preserve">الوصفي التحليلي، لتحليل أثر تطبيق عمليات إدارة المعرفة في المشاريع الإنشائية عبر برمجيات الذكاء الاصطناعي. بينما اعتمدت دراسة </w:t>
      </w:r>
      <w:r w:rsidRPr="008956E7">
        <w:rPr>
          <w:rFonts w:ascii="Sakkal Majalla" w:eastAsia="Calibri" w:hAnsi="Sakkal Majalla" w:cs="Sakkal Majalla"/>
          <w:color w:val="171717" w:themeColor="background2" w:themeShade="1A"/>
          <w:kern w:val="2"/>
          <w:sz w:val="28"/>
          <w:szCs w:val="28"/>
          <w14:ligatures w14:val="standardContextual"/>
        </w:rPr>
        <w:t>Kabilwa</w:t>
      </w:r>
      <w:r w:rsidRPr="008956E7">
        <w:rPr>
          <w:rFonts w:ascii="Sakkal Majalla" w:eastAsia="Calibri" w:hAnsi="Sakkal Majalla" w:cs="Sakkal Majalla"/>
          <w:color w:val="171717" w:themeColor="background2" w:themeShade="1A"/>
          <w:kern w:val="2"/>
          <w:sz w:val="28"/>
          <w:szCs w:val="28"/>
          <w:rtl/>
          <w14:ligatures w14:val="standardContextual"/>
        </w:rPr>
        <w:t xml:space="preserve"> (2018) بشكل رئيسي على الاستبيانات لجمع البيانات</w:t>
      </w:r>
      <w:r w:rsidRPr="008956E7">
        <w:rPr>
          <w:rFonts w:ascii="Sakkal Majalla" w:eastAsia="Calibri" w:hAnsi="Sakkal Majalla" w:cs="Sakkal Majalla" w:hint="cs"/>
          <w:color w:val="171717" w:themeColor="background2" w:themeShade="1A"/>
          <w:kern w:val="2"/>
          <w:sz w:val="28"/>
          <w:szCs w:val="28"/>
          <w:rtl/>
          <w14:ligatures w14:val="standardContextual"/>
        </w:rPr>
        <w:t>،و</w:t>
      </w:r>
      <w:r w:rsidRPr="008956E7">
        <w:rPr>
          <w:rFonts w:ascii="Sakkal Majalla" w:eastAsia="Calibri" w:hAnsi="Sakkal Majalla" w:cs="Sakkal Majalla"/>
          <w:color w:val="171717" w:themeColor="background2" w:themeShade="1A"/>
          <w:kern w:val="2"/>
          <w:sz w:val="28"/>
          <w:szCs w:val="28"/>
          <w:rtl/>
          <w14:ligatures w14:val="standardContextual"/>
        </w:rPr>
        <w:t xml:space="preserve">تختلف الدراسات في السياقات الجغرافية والثقافية التي تجرى فيها. على سبيل المثال، ركزت دراسة </w:t>
      </w:r>
      <w:r w:rsidRPr="008956E7">
        <w:rPr>
          <w:rFonts w:ascii="Sakkal Majalla" w:eastAsia="Calibri" w:hAnsi="Sakkal Majalla" w:cs="Sakkal Majalla"/>
          <w:color w:val="171717" w:themeColor="background2" w:themeShade="1A"/>
          <w:kern w:val="2"/>
          <w:sz w:val="28"/>
          <w:szCs w:val="28"/>
          <w14:ligatures w14:val="standardContextual"/>
        </w:rPr>
        <w:t>Kabilwa</w:t>
      </w:r>
      <w:r w:rsidRPr="008956E7">
        <w:rPr>
          <w:rFonts w:ascii="Sakkal Majalla" w:eastAsia="Calibri" w:hAnsi="Sakkal Majalla" w:cs="Sakkal Majalla"/>
          <w:color w:val="171717" w:themeColor="background2" w:themeShade="1A"/>
          <w:kern w:val="2"/>
          <w:sz w:val="28"/>
          <w:szCs w:val="28"/>
          <w:rtl/>
          <w14:ligatures w14:val="standardContextual"/>
        </w:rPr>
        <w:t xml:space="preserve"> (2018) على مؤسسات التعليم العالي في زامبيا، مما يعكس تحديات وفرصاً مختلفة مقارنة بالدراسات التي أجريت في الشرق الأوسط مثل دراسة الأثري (2023) في الكويت أو دراسة حسن (2022) في السعودية. هذا التنوع يعكس تأثير العوامل الجغرافية والثقافية على إدارة المعرفة وتطبيقاتها</w:t>
      </w:r>
      <w:r w:rsidRPr="008956E7">
        <w:rPr>
          <w:rFonts w:ascii="Sakkal Majalla" w:eastAsia="Calibri" w:hAnsi="Sakkal Majalla" w:cs="Sakkal Majalla" w:hint="cs"/>
          <w:color w:val="171717" w:themeColor="background2" w:themeShade="1A"/>
          <w:kern w:val="2"/>
          <w:sz w:val="28"/>
          <w:szCs w:val="28"/>
          <w:rtl/>
          <w14:ligatures w14:val="standardContextual"/>
        </w:rPr>
        <w:t>،</w:t>
      </w:r>
      <w:r w:rsidRPr="008956E7">
        <w:rPr>
          <w:rFonts w:ascii="Sakkal Majalla" w:eastAsia="Calibri" w:hAnsi="Sakkal Majalla" w:cs="Sakkal Majalla"/>
          <w:color w:val="171717" w:themeColor="background2" w:themeShade="1A"/>
          <w:kern w:val="2"/>
          <w:sz w:val="28"/>
          <w:szCs w:val="28"/>
          <w:rtl/>
          <w14:ligatures w14:val="standardContextual"/>
        </w:rPr>
        <w:t xml:space="preserve">تختلف الدراسات في التوصيات والنتائج التي توصلت إليها بناءً على سياقاتها وأهدافها المحددة. على سبيل المثال، أوصت دراسة صارم (2019) بضرورة إشراك كافة أفراد برنامج الأغذية العالمي واللجنة الدولية للصليب الأحمر في دورات متخصصة في إدارة المعرفة، بينما أوصت دراسة </w:t>
      </w:r>
      <w:r w:rsidRPr="008956E7">
        <w:rPr>
          <w:rFonts w:ascii="Sakkal Majalla" w:eastAsia="Calibri" w:hAnsi="Sakkal Majalla" w:cs="Sakkal Majalla"/>
          <w:color w:val="171717" w:themeColor="background2" w:themeShade="1A"/>
          <w:kern w:val="2"/>
          <w:sz w:val="28"/>
          <w:szCs w:val="28"/>
          <w14:ligatures w14:val="standardContextual"/>
        </w:rPr>
        <w:t>Ekambaram et al</w:t>
      </w:r>
      <w:r w:rsidRPr="008956E7">
        <w:rPr>
          <w:rFonts w:ascii="Sakkal Majalla" w:eastAsia="Calibri" w:hAnsi="Sakkal Majalla" w:cs="Sakkal Majalla"/>
          <w:color w:val="171717" w:themeColor="background2" w:themeShade="1A"/>
          <w:kern w:val="2"/>
          <w:sz w:val="28"/>
          <w:szCs w:val="28"/>
          <w:rtl/>
          <w14:ligatures w14:val="standardContextual"/>
        </w:rPr>
        <w:t xml:space="preserve"> (2018) بضرورة الاهتمام بقواعد البيانات الضخمة وتطوير طرق الاستفادة منها في المشاريع الجديدة. هذا التنوع في التوصيات يعكس الأهداف والاحتياجات المختلفة لكل دراسة.</w:t>
      </w:r>
    </w:p>
    <w:p w14:paraId="2E351E55" w14:textId="4A5CE712" w:rsidR="001F4214" w:rsidRPr="00BA595F" w:rsidRDefault="00BA595F" w:rsidP="00BA595F">
      <w:pPr>
        <w:keepNext/>
        <w:keepLines/>
        <w:spacing w:before="100" w:beforeAutospacing="1" w:after="100" w:afterAutospacing="1"/>
        <w:ind w:left="0" w:firstLine="0"/>
        <w:jc w:val="left"/>
        <w:outlineLvl w:val="1"/>
        <w:rPr>
          <w:rFonts w:ascii="Sakkal Majalla" w:eastAsia="Times New Roman" w:hAnsi="Sakkal Majalla" w:cs="Sakkal Majalla"/>
          <w:b/>
          <w:bCs/>
          <w:color w:val="171717" w:themeColor="background2" w:themeShade="1A"/>
          <w:kern w:val="2"/>
          <w:sz w:val="40"/>
          <w:szCs w:val="36"/>
          <w14:ligatures w14:val="standardContextual"/>
        </w:rPr>
      </w:pPr>
      <w:bookmarkStart w:id="34" w:name="_Toc172158978"/>
      <w:r w:rsidRPr="00BA595F">
        <w:rPr>
          <w:rFonts w:ascii="Sakkal Majalla" w:eastAsia="Times New Roman" w:hAnsi="Sakkal Majalla" w:cs="Sakkal Majalla" w:hint="cs"/>
          <w:b/>
          <w:bCs/>
          <w:color w:val="171717" w:themeColor="background2" w:themeShade="1A"/>
          <w:kern w:val="2"/>
          <w:sz w:val="40"/>
          <w:szCs w:val="36"/>
          <w:rtl/>
          <w14:ligatures w14:val="standardContextual"/>
        </w:rPr>
        <w:t xml:space="preserve">10.1 </w:t>
      </w:r>
      <w:r w:rsidR="001F4214" w:rsidRPr="00BA595F">
        <w:rPr>
          <w:rFonts w:ascii="Sakkal Majalla" w:eastAsia="Times New Roman" w:hAnsi="Sakkal Majalla" w:cs="Sakkal Majalla"/>
          <w:b/>
          <w:bCs/>
          <w:color w:val="171717" w:themeColor="background2" w:themeShade="1A"/>
          <w:kern w:val="2"/>
          <w:sz w:val="40"/>
          <w:szCs w:val="36"/>
          <w:rtl/>
          <w14:ligatures w14:val="standardContextual"/>
        </w:rPr>
        <w:t>الفجوة البحثية</w:t>
      </w:r>
      <w:bookmarkEnd w:id="34"/>
    </w:p>
    <w:p w14:paraId="46D978BF" w14:textId="77777777" w:rsidR="001F4214" w:rsidRPr="008956E7" w:rsidRDefault="001F4214" w:rsidP="00BA595F">
      <w:pPr>
        <w:spacing w:before="100" w:beforeAutospacing="1" w:after="100" w:afterAutospacing="1"/>
        <w:ind w:left="0"/>
        <w:rPr>
          <w:rFonts w:ascii="Sakkal Majalla" w:eastAsia="Calibri" w:hAnsi="Sakkal Majalla" w:cs="Sakkal Majalla"/>
          <w:color w:val="171717" w:themeColor="background2" w:themeShade="1A"/>
          <w:kern w:val="2"/>
          <w:sz w:val="28"/>
          <w:szCs w:val="28"/>
          <w14:ligatures w14:val="standardContextual"/>
        </w:rPr>
      </w:pPr>
      <w:r w:rsidRPr="008956E7">
        <w:rPr>
          <w:rFonts w:ascii="Sakkal Majalla" w:eastAsia="Calibri" w:hAnsi="Sakkal Majalla" w:cs="Sakkal Majalla"/>
          <w:color w:val="171717" w:themeColor="background2" w:themeShade="1A"/>
          <w:kern w:val="2"/>
          <w:sz w:val="28"/>
          <w:szCs w:val="28"/>
          <w:rtl/>
          <w14:ligatures w14:val="standardContextual"/>
        </w:rPr>
        <w:t>من خلال مراجعة الدراسات المتعددة التي تناولت إدارة المعرفة وتأثيرها على الأداء المؤسسي والتحول الرقمي والابتكار، يمكن تحديد عدة فجوات بحثية. أولاً، على الرغم من التركيز الكبير على تأثير إدارة المعرفة على الأداء المؤسسي في مختلف القطاعات، فإن هناك نقصاً في الدراسات التي تستكشف هذه العلاقة في السياقات المحلية أو الإقليمية المحددة مثل الدول العربية، مما يبرز الحاجة إلى أبحاث تركز على هذه السياقات الخاصة.</w:t>
      </w:r>
    </w:p>
    <w:p w14:paraId="1FFA175F" w14:textId="77777777" w:rsidR="001F4214" w:rsidRPr="008956E7" w:rsidRDefault="001F4214" w:rsidP="00BA595F">
      <w:pPr>
        <w:spacing w:before="100" w:beforeAutospacing="1" w:after="100" w:afterAutospacing="1"/>
        <w:ind w:left="0"/>
        <w:rPr>
          <w:rFonts w:ascii="Sakkal Majalla" w:eastAsia="Calibri" w:hAnsi="Sakkal Majalla" w:cs="Sakkal Majalla"/>
          <w:color w:val="171717" w:themeColor="background2" w:themeShade="1A"/>
          <w:kern w:val="2"/>
          <w:sz w:val="28"/>
          <w:szCs w:val="28"/>
          <w:rtl/>
          <w14:ligatures w14:val="standardContextual"/>
        </w:rPr>
      </w:pPr>
      <w:r w:rsidRPr="008956E7">
        <w:rPr>
          <w:rFonts w:ascii="Sakkal Majalla" w:eastAsia="Calibri" w:hAnsi="Sakkal Majalla" w:cs="Sakkal Majalla"/>
          <w:color w:val="171717" w:themeColor="background2" w:themeShade="1A"/>
          <w:kern w:val="2"/>
          <w:sz w:val="28"/>
          <w:szCs w:val="28"/>
          <w:rtl/>
          <w14:ligatures w14:val="standardContextual"/>
        </w:rPr>
        <w:t>معظم الدراسات تناولت تأثير إدارة المعرفة في مؤسسات تعليمية أو حكومية أو في القطاع الخاص، ولكن هناك نقص في الأبحاث التي تدرس تأثير إدارة المعرفة في قطاع الصناعات الثقيلة أو القطاعات الصناعية المختلفة. ثالثاً، على الرغم من أن بعض الدراسات تناولت دور التكنولوجيا والبيانات الضخمة في تعزيز إدارة المعرفة، فإن هناك حاجة إلى المزيد من الأبحاث التي تركز على كيفية تكامل تقنيات الذكاء الاصطناعي مع إدارة المعرفة وتأثيرها على الابتكار والأداء المؤسسي.</w:t>
      </w:r>
    </w:p>
    <w:p w14:paraId="5EB7D072" w14:textId="7599AA2A" w:rsidR="001F4214" w:rsidRPr="00BA595F" w:rsidRDefault="00BA595F" w:rsidP="00BA595F">
      <w:pPr>
        <w:keepNext/>
        <w:keepLines/>
        <w:spacing w:before="100" w:beforeAutospacing="1" w:after="100" w:afterAutospacing="1"/>
        <w:ind w:left="0" w:firstLine="0"/>
        <w:jc w:val="left"/>
        <w:outlineLvl w:val="1"/>
        <w:rPr>
          <w:rFonts w:ascii="Sakkal Majalla" w:eastAsia="Times New Roman" w:hAnsi="Sakkal Majalla" w:cs="Sakkal Majalla"/>
          <w:b/>
          <w:bCs/>
          <w:color w:val="171717" w:themeColor="background2" w:themeShade="1A"/>
          <w:kern w:val="2"/>
          <w:sz w:val="28"/>
          <w:szCs w:val="28"/>
          <w:rtl/>
          <w14:ligatures w14:val="standardContextual"/>
        </w:rPr>
      </w:pPr>
      <w:bookmarkStart w:id="35" w:name="_Toc169790501"/>
      <w:bookmarkStart w:id="36" w:name="_Toc169790587"/>
      <w:bookmarkStart w:id="37" w:name="_Toc172158979"/>
      <w:r w:rsidRPr="00BA595F">
        <w:rPr>
          <w:rFonts w:ascii="Sakkal Majalla" w:eastAsia="Times New Roman" w:hAnsi="Sakkal Majalla" w:cs="Sakkal Majalla" w:hint="cs"/>
          <w:b/>
          <w:bCs/>
          <w:color w:val="171717" w:themeColor="background2" w:themeShade="1A"/>
          <w:kern w:val="2"/>
          <w:sz w:val="40"/>
          <w:szCs w:val="36"/>
          <w:rtl/>
          <w14:ligatures w14:val="standardContextual"/>
        </w:rPr>
        <w:lastRenderedPageBreak/>
        <w:t xml:space="preserve">11.1 </w:t>
      </w:r>
      <w:r w:rsidR="001F4214" w:rsidRPr="00BA595F">
        <w:rPr>
          <w:rFonts w:ascii="Sakkal Majalla" w:eastAsia="Times New Roman" w:hAnsi="Sakkal Majalla" w:cs="Sakkal Majalla" w:hint="cs"/>
          <w:b/>
          <w:bCs/>
          <w:color w:val="171717" w:themeColor="background2" w:themeShade="1A"/>
          <w:kern w:val="2"/>
          <w:sz w:val="40"/>
          <w:szCs w:val="36"/>
          <w:rtl/>
          <w14:ligatures w14:val="standardContextual"/>
        </w:rPr>
        <w:t>المنطلقات النظرية للدراسة:</w:t>
      </w:r>
      <w:bookmarkEnd w:id="35"/>
      <w:bookmarkEnd w:id="36"/>
      <w:bookmarkEnd w:id="37"/>
    </w:p>
    <w:p w14:paraId="4CC4925C" w14:textId="77777777" w:rsidR="001F4214" w:rsidRPr="008956E7" w:rsidRDefault="001F4214" w:rsidP="00F64A85">
      <w:pPr>
        <w:keepNext/>
        <w:keepLines/>
        <w:numPr>
          <w:ilvl w:val="0"/>
          <w:numId w:val="33"/>
        </w:numPr>
        <w:spacing w:before="480" w:after="240"/>
        <w:ind w:left="424" w:hanging="357"/>
        <w:rPr>
          <w:rFonts w:ascii="Sakkal Majalla" w:eastAsia="Calibri" w:hAnsi="Sakkal Majalla" w:cs="Sakkal Majalla"/>
          <w:color w:val="171717" w:themeColor="background2" w:themeShade="1A"/>
          <w:kern w:val="2"/>
          <w:sz w:val="28"/>
          <w:szCs w:val="28"/>
          <w:rtl/>
          <w14:ligatures w14:val="standardContextual"/>
        </w:rPr>
      </w:pPr>
      <w:bookmarkStart w:id="38" w:name="_Toc169790502"/>
      <w:bookmarkStart w:id="39" w:name="_Toc169790588"/>
      <w:r w:rsidRPr="008956E7">
        <w:rPr>
          <w:rFonts w:ascii="Sakkal Majalla" w:eastAsia="Calibri" w:hAnsi="Sakkal Majalla" w:cs="Sakkal Majalla"/>
          <w:color w:val="171717" w:themeColor="background2" w:themeShade="1A"/>
          <w:kern w:val="2"/>
          <w:sz w:val="28"/>
          <w:szCs w:val="28"/>
          <w:rtl/>
          <w14:ligatures w14:val="standardContextual"/>
        </w:rPr>
        <w:t>إدارة المعرفة (</w:t>
      </w:r>
      <w:r w:rsidRPr="008956E7">
        <w:rPr>
          <w:rFonts w:ascii="Sakkal Majalla" w:eastAsia="Calibri" w:hAnsi="Sakkal Majalla" w:cs="Sakkal Majalla"/>
          <w:color w:val="171717" w:themeColor="background2" w:themeShade="1A"/>
          <w:kern w:val="2"/>
          <w:sz w:val="28"/>
          <w:szCs w:val="28"/>
          <w14:ligatures w14:val="standardContextual"/>
        </w:rPr>
        <w:t>Knowledge Management</w:t>
      </w:r>
      <w:r w:rsidRPr="008956E7">
        <w:rPr>
          <w:rFonts w:ascii="Sakkal Majalla" w:eastAsia="Calibri" w:hAnsi="Sakkal Majalla" w:cs="Sakkal Majalla"/>
          <w:color w:val="171717" w:themeColor="background2" w:themeShade="1A"/>
          <w:kern w:val="2"/>
          <w:sz w:val="28"/>
          <w:szCs w:val="28"/>
          <w:rtl/>
          <w14:ligatures w14:val="standardContextual"/>
        </w:rPr>
        <w:t>)</w:t>
      </w:r>
      <w:r w:rsidRPr="008956E7">
        <w:rPr>
          <w:rFonts w:ascii="Sakkal Majalla" w:eastAsia="Calibri" w:hAnsi="Sakkal Majalla" w:cs="Sakkal Majalla" w:hint="cs"/>
          <w:color w:val="171717" w:themeColor="background2" w:themeShade="1A"/>
          <w:kern w:val="2"/>
          <w:sz w:val="28"/>
          <w:szCs w:val="28"/>
          <w:rtl/>
          <w14:ligatures w14:val="standardContextual"/>
        </w:rPr>
        <w:t xml:space="preserve"> </w:t>
      </w:r>
      <w:r w:rsidRPr="008956E7">
        <w:rPr>
          <w:rFonts w:ascii="Sakkal Majalla" w:eastAsia="Calibri" w:hAnsi="Sakkal Majalla" w:cs="Sakkal Majalla"/>
          <w:color w:val="171717" w:themeColor="background2" w:themeShade="1A"/>
          <w:kern w:val="2"/>
          <w:sz w:val="28"/>
          <w:szCs w:val="28"/>
          <w:rtl/>
          <w14:ligatures w14:val="standardContextual"/>
        </w:rPr>
        <w:t>إدارة المعرفة هي عملية تنظيمية تهدف إلى تحديد، إنشاء، توزيع، وتطبيق المعرفة داخل المنظمة لتحقيق الأهداف الاستراتيجية. تشمل إدارة المعرفة جمع المعلومات وتخزينها ونشرها بطريقة تمكن الأفراد والمؤسسات من استخدامها بكفاءة وفعالية لتعزيز الأداء المؤسسي والابتكار. وتعتبر هذه العملية جوهرية لتحسين اتخاذ القرارات وتطوير الحلول المبتكرة للمشكلات المعقدة.</w:t>
      </w:r>
    </w:p>
    <w:p w14:paraId="2C2FB14F" w14:textId="77777777" w:rsidR="001F4214" w:rsidRPr="008956E7" w:rsidRDefault="001F4214" w:rsidP="00F64A85">
      <w:pPr>
        <w:keepNext/>
        <w:keepLines/>
        <w:numPr>
          <w:ilvl w:val="0"/>
          <w:numId w:val="33"/>
        </w:numPr>
        <w:spacing w:before="480" w:after="240"/>
        <w:ind w:left="424" w:hanging="357"/>
        <w:rPr>
          <w:rFonts w:ascii="Sakkal Majalla" w:eastAsia="Calibri" w:hAnsi="Sakkal Majalla" w:cs="Sakkal Majalla"/>
          <w:color w:val="171717" w:themeColor="background2" w:themeShade="1A"/>
          <w:kern w:val="2"/>
          <w:sz w:val="28"/>
          <w:szCs w:val="28"/>
          <w:rtl/>
          <w14:ligatures w14:val="standardContextual"/>
        </w:rPr>
      </w:pPr>
      <w:r w:rsidRPr="008956E7">
        <w:rPr>
          <w:rFonts w:ascii="Sakkal Majalla" w:eastAsia="Calibri" w:hAnsi="Sakkal Majalla" w:cs="Sakkal Majalla"/>
          <w:color w:val="171717" w:themeColor="background2" w:themeShade="1A"/>
          <w:kern w:val="2"/>
          <w:sz w:val="28"/>
          <w:szCs w:val="28"/>
          <w:rtl/>
          <w14:ligatures w14:val="standardContextual"/>
        </w:rPr>
        <w:t>توليد المعرفة (</w:t>
      </w:r>
      <w:r w:rsidRPr="008956E7">
        <w:rPr>
          <w:rFonts w:ascii="Sakkal Majalla" w:eastAsia="Calibri" w:hAnsi="Sakkal Majalla" w:cs="Sakkal Majalla"/>
          <w:color w:val="171717" w:themeColor="background2" w:themeShade="1A"/>
          <w:kern w:val="2"/>
          <w:sz w:val="28"/>
          <w:szCs w:val="28"/>
          <w14:ligatures w14:val="standardContextual"/>
        </w:rPr>
        <w:t>Knowledge Creation</w:t>
      </w:r>
      <w:r w:rsidRPr="008956E7">
        <w:rPr>
          <w:rFonts w:ascii="Sakkal Majalla" w:eastAsia="Calibri" w:hAnsi="Sakkal Majalla" w:cs="Sakkal Majalla"/>
          <w:color w:val="171717" w:themeColor="background2" w:themeShade="1A"/>
          <w:kern w:val="2"/>
          <w:sz w:val="28"/>
          <w:szCs w:val="28"/>
          <w:rtl/>
          <w14:ligatures w14:val="standardContextual"/>
        </w:rPr>
        <w:t>)توليد المعرفة يشير إلى العملية التي يتم من خلالها تطوير أفكار جديدة أو اكتساب معرفة جديدة داخل المنظمة. تشمل هذه العملية الابتكار، البحث والتطوير، تبادل الأفكار، والتعلم المستمر. توليد المعرفة يمكن أن يتم عبر وسائل متعددة مثل التعاون بين الأفراد، التدريب، والمشاريع البحثية.</w:t>
      </w:r>
    </w:p>
    <w:p w14:paraId="3CB1EE07" w14:textId="77777777" w:rsidR="001F4214" w:rsidRPr="008956E7" w:rsidRDefault="001F4214" w:rsidP="00F64A85">
      <w:pPr>
        <w:keepNext/>
        <w:keepLines/>
        <w:numPr>
          <w:ilvl w:val="0"/>
          <w:numId w:val="33"/>
        </w:numPr>
        <w:spacing w:before="480" w:after="240"/>
        <w:ind w:left="424" w:hanging="357"/>
        <w:rPr>
          <w:rFonts w:ascii="Sakkal Majalla" w:eastAsia="Calibri" w:hAnsi="Sakkal Majalla" w:cs="Sakkal Majalla"/>
          <w:color w:val="171717" w:themeColor="background2" w:themeShade="1A"/>
          <w:kern w:val="2"/>
          <w:sz w:val="28"/>
          <w:szCs w:val="28"/>
          <w:rtl/>
          <w14:ligatures w14:val="standardContextual"/>
        </w:rPr>
      </w:pPr>
      <w:r w:rsidRPr="008956E7">
        <w:rPr>
          <w:rFonts w:ascii="Sakkal Majalla" w:eastAsia="Calibri" w:hAnsi="Sakkal Majalla" w:cs="Sakkal Majalla"/>
          <w:color w:val="171717" w:themeColor="background2" w:themeShade="1A"/>
          <w:kern w:val="2"/>
          <w:sz w:val="28"/>
          <w:szCs w:val="28"/>
          <w:rtl/>
          <w14:ligatures w14:val="standardContextual"/>
        </w:rPr>
        <w:t>تخزين المعرفة (</w:t>
      </w:r>
      <w:r w:rsidRPr="008956E7">
        <w:rPr>
          <w:rFonts w:ascii="Sakkal Majalla" w:eastAsia="Calibri" w:hAnsi="Sakkal Majalla" w:cs="Sakkal Majalla"/>
          <w:color w:val="171717" w:themeColor="background2" w:themeShade="1A"/>
          <w:kern w:val="2"/>
          <w:sz w:val="28"/>
          <w:szCs w:val="28"/>
          <w14:ligatures w14:val="standardContextual"/>
        </w:rPr>
        <w:t>Knowledge Storage</w:t>
      </w:r>
      <w:r w:rsidRPr="008956E7">
        <w:rPr>
          <w:rFonts w:ascii="Sakkal Majalla" w:eastAsia="Calibri" w:hAnsi="Sakkal Majalla" w:cs="Sakkal Majalla"/>
          <w:color w:val="171717" w:themeColor="background2" w:themeShade="1A"/>
          <w:kern w:val="2"/>
          <w:sz w:val="28"/>
          <w:szCs w:val="28"/>
          <w:rtl/>
          <w14:ligatures w14:val="standardContextual"/>
        </w:rPr>
        <w:t>)</w:t>
      </w:r>
      <w:r w:rsidRPr="008956E7">
        <w:rPr>
          <w:rFonts w:ascii="Sakkal Majalla" w:eastAsia="Calibri" w:hAnsi="Sakkal Majalla" w:cs="Sakkal Majalla" w:hint="cs"/>
          <w:color w:val="171717" w:themeColor="background2" w:themeShade="1A"/>
          <w:kern w:val="2"/>
          <w:sz w:val="28"/>
          <w:szCs w:val="28"/>
          <w:rtl/>
          <w14:ligatures w14:val="standardContextual"/>
        </w:rPr>
        <w:t xml:space="preserve"> </w:t>
      </w:r>
      <w:r w:rsidRPr="008956E7">
        <w:rPr>
          <w:rFonts w:ascii="Sakkal Majalla" w:eastAsia="Calibri" w:hAnsi="Sakkal Majalla" w:cs="Sakkal Majalla"/>
          <w:color w:val="171717" w:themeColor="background2" w:themeShade="1A"/>
          <w:kern w:val="2"/>
          <w:sz w:val="28"/>
          <w:szCs w:val="28"/>
          <w:rtl/>
          <w14:ligatures w14:val="standardContextual"/>
        </w:rPr>
        <w:t>تخزين المعرفة هو عملية حفظ المعرفة المكتسبة أو المنتجة في نظم وقواعد بيانات تمكن من استرجاعها واستخدامها عند الحاجة. يشمل ذلك توثيق المعرفة، إنشاء مستودعات رقمية، واستخدام أنظمة إدارة المحتوى لحفظ المعرفة بشكل منظم وآمن. الهدف من تخزين المعرفة هو ضمان استمرارية الوصول إلى المعلومات المهمة والمحافظة عليها للأجيال المستقبلية.</w:t>
      </w:r>
    </w:p>
    <w:p w14:paraId="11056394" w14:textId="77777777" w:rsidR="001F4214" w:rsidRPr="008956E7" w:rsidRDefault="001F4214" w:rsidP="00F64A85">
      <w:pPr>
        <w:keepNext/>
        <w:keepLines/>
        <w:numPr>
          <w:ilvl w:val="0"/>
          <w:numId w:val="33"/>
        </w:numPr>
        <w:spacing w:before="480" w:after="240"/>
        <w:ind w:left="424" w:hanging="357"/>
        <w:rPr>
          <w:rFonts w:ascii="Sakkal Majalla" w:eastAsia="Calibri" w:hAnsi="Sakkal Majalla" w:cs="Sakkal Majalla"/>
          <w:color w:val="171717" w:themeColor="background2" w:themeShade="1A"/>
          <w:kern w:val="2"/>
          <w:sz w:val="28"/>
          <w:szCs w:val="28"/>
          <w:rtl/>
          <w14:ligatures w14:val="standardContextual"/>
        </w:rPr>
      </w:pPr>
      <w:r w:rsidRPr="008956E7">
        <w:rPr>
          <w:rFonts w:ascii="Sakkal Majalla" w:eastAsia="Calibri" w:hAnsi="Sakkal Majalla" w:cs="Sakkal Majalla"/>
          <w:color w:val="171717" w:themeColor="background2" w:themeShade="1A"/>
          <w:kern w:val="2"/>
          <w:sz w:val="28"/>
          <w:szCs w:val="28"/>
          <w:rtl/>
          <w14:ligatures w14:val="standardContextual"/>
        </w:rPr>
        <w:t>توزيع المعرفة (</w:t>
      </w:r>
      <w:r w:rsidRPr="008956E7">
        <w:rPr>
          <w:rFonts w:ascii="Sakkal Majalla" w:eastAsia="Calibri" w:hAnsi="Sakkal Majalla" w:cs="Sakkal Majalla"/>
          <w:color w:val="171717" w:themeColor="background2" w:themeShade="1A"/>
          <w:kern w:val="2"/>
          <w:sz w:val="28"/>
          <w:szCs w:val="28"/>
          <w14:ligatures w14:val="standardContextual"/>
        </w:rPr>
        <w:t>Knowledge Distribution</w:t>
      </w:r>
      <w:r w:rsidRPr="008956E7">
        <w:rPr>
          <w:rFonts w:ascii="Sakkal Majalla" w:eastAsia="Calibri" w:hAnsi="Sakkal Majalla" w:cs="Sakkal Majalla"/>
          <w:color w:val="171717" w:themeColor="background2" w:themeShade="1A"/>
          <w:kern w:val="2"/>
          <w:sz w:val="28"/>
          <w:szCs w:val="28"/>
          <w:rtl/>
          <w14:ligatures w14:val="standardContextual"/>
        </w:rPr>
        <w:t>)</w:t>
      </w:r>
      <w:r w:rsidRPr="008956E7">
        <w:rPr>
          <w:rFonts w:ascii="Sakkal Majalla" w:eastAsia="Calibri" w:hAnsi="Sakkal Majalla" w:cs="Sakkal Majalla" w:hint="cs"/>
          <w:color w:val="171717" w:themeColor="background2" w:themeShade="1A"/>
          <w:kern w:val="2"/>
          <w:sz w:val="28"/>
          <w:szCs w:val="28"/>
          <w:rtl/>
          <w14:ligatures w14:val="standardContextual"/>
        </w:rPr>
        <w:t xml:space="preserve"> </w:t>
      </w:r>
      <w:r w:rsidRPr="008956E7">
        <w:rPr>
          <w:rFonts w:ascii="Sakkal Majalla" w:eastAsia="Calibri" w:hAnsi="Sakkal Majalla" w:cs="Sakkal Majalla"/>
          <w:color w:val="171717" w:themeColor="background2" w:themeShade="1A"/>
          <w:kern w:val="2"/>
          <w:sz w:val="28"/>
          <w:szCs w:val="28"/>
          <w:rtl/>
          <w14:ligatures w14:val="standardContextual"/>
        </w:rPr>
        <w:t>توزيع المعرفة يشير إلى نقل المعرفة من الأفراد أو الوحدات التي تمتلكها إلى الأفراد أو الوحدات التي تحتاج إليها. يتم ذلك من خلال وسائل متعددة مثل الاجتماعات، ورش العمل، التدريب، الأنظمة الإلكترونية، والنشر الداخلي للمعلومات. الهدف من توزيع المعرفة هو التأكد من أن المعلومات المفيدة متاحة لكل من يحتاج إليها في الوقت المناسب.</w:t>
      </w:r>
    </w:p>
    <w:p w14:paraId="16C9E0DC" w14:textId="77777777" w:rsidR="001F4214" w:rsidRPr="008956E7" w:rsidRDefault="001F4214" w:rsidP="00F64A85">
      <w:pPr>
        <w:keepNext/>
        <w:keepLines/>
        <w:numPr>
          <w:ilvl w:val="0"/>
          <w:numId w:val="33"/>
        </w:numPr>
        <w:spacing w:before="480" w:after="240"/>
        <w:ind w:left="424" w:hanging="357"/>
        <w:rPr>
          <w:rFonts w:ascii="Sakkal Majalla" w:eastAsia="Calibri" w:hAnsi="Sakkal Majalla" w:cs="Sakkal Majalla"/>
          <w:color w:val="171717" w:themeColor="background2" w:themeShade="1A"/>
          <w:kern w:val="2"/>
          <w:sz w:val="28"/>
          <w:szCs w:val="28"/>
          <w:rtl/>
          <w14:ligatures w14:val="standardContextual"/>
        </w:rPr>
      </w:pPr>
      <w:r w:rsidRPr="008956E7">
        <w:rPr>
          <w:rFonts w:ascii="Sakkal Majalla" w:eastAsia="Calibri" w:hAnsi="Sakkal Majalla" w:cs="Sakkal Majalla"/>
          <w:color w:val="171717" w:themeColor="background2" w:themeShade="1A"/>
          <w:kern w:val="2"/>
          <w:sz w:val="28"/>
          <w:szCs w:val="28"/>
          <w:rtl/>
          <w14:ligatures w14:val="standardContextual"/>
        </w:rPr>
        <w:lastRenderedPageBreak/>
        <w:t>تطبيق المعرفة (</w:t>
      </w:r>
      <w:r w:rsidRPr="008956E7">
        <w:rPr>
          <w:rFonts w:ascii="Sakkal Majalla" w:eastAsia="Calibri" w:hAnsi="Sakkal Majalla" w:cs="Sakkal Majalla"/>
          <w:color w:val="171717" w:themeColor="background2" w:themeShade="1A"/>
          <w:kern w:val="2"/>
          <w:sz w:val="28"/>
          <w:szCs w:val="28"/>
          <w14:ligatures w14:val="standardContextual"/>
        </w:rPr>
        <w:t>Knowledge Application</w:t>
      </w:r>
      <w:r w:rsidRPr="008956E7">
        <w:rPr>
          <w:rFonts w:ascii="Sakkal Majalla" w:eastAsia="Calibri" w:hAnsi="Sakkal Majalla" w:cs="Sakkal Majalla"/>
          <w:color w:val="171717" w:themeColor="background2" w:themeShade="1A"/>
          <w:kern w:val="2"/>
          <w:sz w:val="28"/>
          <w:szCs w:val="28"/>
          <w:rtl/>
          <w14:ligatures w14:val="standardContextual"/>
        </w:rPr>
        <w:t>)</w:t>
      </w:r>
      <w:r w:rsidRPr="008956E7">
        <w:rPr>
          <w:rFonts w:ascii="Sakkal Majalla" w:eastAsia="Calibri" w:hAnsi="Sakkal Majalla" w:cs="Sakkal Majalla" w:hint="cs"/>
          <w:color w:val="171717" w:themeColor="background2" w:themeShade="1A"/>
          <w:kern w:val="2"/>
          <w:sz w:val="28"/>
          <w:szCs w:val="28"/>
          <w:rtl/>
          <w14:ligatures w14:val="standardContextual"/>
        </w:rPr>
        <w:t xml:space="preserve"> </w:t>
      </w:r>
      <w:r w:rsidRPr="008956E7">
        <w:rPr>
          <w:rFonts w:ascii="Sakkal Majalla" w:eastAsia="Calibri" w:hAnsi="Sakkal Majalla" w:cs="Sakkal Majalla"/>
          <w:color w:val="171717" w:themeColor="background2" w:themeShade="1A"/>
          <w:kern w:val="2"/>
          <w:sz w:val="28"/>
          <w:szCs w:val="28"/>
          <w:rtl/>
          <w14:ligatures w14:val="standardContextual"/>
        </w:rPr>
        <w:t>تطبيق المعرفة هو العملية التي يتم من خلالها استخدام المعرفة المكتسبة أو المخزنة لحل المشكلات، تحسين العمليات، أو تحقيق الأهداف المؤسسية. يشمل ذلك تنفيذ الأفكار الجديدة، استخدام البيانات والمعلومات في اتخاذ القرارات، وتطبيق أفضل الممارسات في العمل اليومي. تطبيق المعرفة يساهم في تحويل المعلومات النظرية إلى إجراءات عملية تساهم في تحسين الأداء.</w:t>
      </w:r>
    </w:p>
    <w:p w14:paraId="59C42552" w14:textId="77777777" w:rsidR="001F4214" w:rsidRPr="008956E7" w:rsidRDefault="001F4214" w:rsidP="00F64A85">
      <w:pPr>
        <w:keepNext/>
        <w:keepLines/>
        <w:numPr>
          <w:ilvl w:val="0"/>
          <w:numId w:val="33"/>
        </w:numPr>
        <w:spacing w:before="480" w:after="240"/>
        <w:ind w:left="424" w:hanging="357"/>
        <w:rPr>
          <w:rFonts w:ascii="Sakkal Majalla" w:eastAsia="Times New Roman" w:hAnsi="Sakkal Majalla" w:cs="Sakkal Majalla"/>
          <w:b/>
          <w:bCs/>
          <w:color w:val="171717" w:themeColor="background2" w:themeShade="1A"/>
          <w:kern w:val="2"/>
          <w:sz w:val="40"/>
          <w:szCs w:val="36"/>
          <w:u w:val="single"/>
          <w:rtl/>
          <w14:ligatures w14:val="standardContextual"/>
        </w:rPr>
      </w:pPr>
      <w:r w:rsidRPr="008956E7">
        <w:rPr>
          <w:rFonts w:ascii="Sakkal Majalla" w:eastAsia="Calibri" w:hAnsi="Sakkal Majalla" w:cs="Sakkal Majalla"/>
          <w:color w:val="171717" w:themeColor="background2" w:themeShade="1A"/>
          <w:kern w:val="2"/>
          <w:sz w:val="28"/>
          <w:szCs w:val="28"/>
          <w:rtl/>
          <w14:ligatures w14:val="standardContextual"/>
        </w:rPr>
        <w:t>المشاريع التعليمية (</w:t>
      </w:r>
      <w:r w:rsidRPr="008956E7">
        <w:rPr>
          <w:rFonts w:ascii="Sakkal Majalla" w:eastAsia="Calibri" w:hAnsi="Sakkal Majalla" w:cs="Sakkal Majalla"/>
          <w:color w:val="171717" w:themeColor="background2" w:themeShade="1A"/>
          <w:kern w:val="2"/>
          <w:sz w:val="28"/>
          <w:szCs w:val="28"/>
          <w14:ligatures w14:val="standardContextual"/>
        </w:rPr>
        <w:t>Educational Projects</w:t>
      </w:r>
      <w:r w:rsidRPr="008956E7">
        <w:rPr>
          <w:rFonts w:ascii="Sakkal Majalla" w:eastAsia="Calibri" w:hAnsi="Sakkal Majalla" w:cs="Sakkal Majalla"/>
          <w:color w:val="171717" w:themeColor="background2" w:themeShade="1A"/>
          <w:kern w:val="2"/>
          <w:sz w:val="28"/>
          <w:szCs w:val="28"/>
          <w:rtl/>
          <w14:ligatures w14:val="standardContextual"/>
        </w:rPr>
        <w:t>)</w:t>
      </w:r>
      <w:r w:rsidRPr="008956E7">
        <w:rPr>
          <w:rFonts w:ascii="Sakkal Majalla" w:eastAsia="Calibri" w:hAnsi="Sakkal Majalla" w:cs="Sakkal Majalla" w:hint="cs"/>
          <w:color w:val="171717" w:themeColor="background2" w:themeShade="1A"/>
          <w:kern w:val="2"/>
          <w:sz w:val="28"/>
          <w:szCs w:val="28"/>
          <w:rtl/>
          <w14:ligatures w14:val="standardContextual"/>
        </w:rPr>
        <w:t xml:space="preserve"> </w:t>
      </w:r>
      <w:r w:rsidRPr="008956E7">
        <w:rPr>
          <w:rFonts w:ascii="Sakkal Majalla" w:eastAsia="Calibri" w:hAnsi="Sakkal Majalla" w:cs="Sakkal Majalla"/>
          <w:color w:val="171717" w:themeColor="background2" w:themeShade="1A"/>
          <w:kern w:val="2"/>
          <w:sz w:val="28"/>
          <w:szCs w:val="28"/>
          <w:rtl/>
          <w14:ligatures w14:val="standardContextual"/>
        </w:rPr>
        <w:t>المشاريع التعليمية هي مجموعة من الأنشطة المخططة والمنظمة التي تهدف إلى تحسين نظام التعليم أو تطوير بيئة تعليمية معينة. يمكن أن تشمل هذه المشاريع بناء منشآت تعليمية جديدة، تطوير المناهج الدراسية، تدريب المعلمين، أو تنفيذ برامج تعليمية جديدة. نجاح هذه المشاريع يعتمد بشكل كبير على التخطيط الجيد، الإدارة الفعالة، وتطبيق المعرفة المكتسبة.</w:t>
      </w:r>
    </w:p>
    <w:p w14:paraId="54D8ACFB" w14:textId="3B65ED37" w:rsidR="001F4214" w:rsidRPr="00BA595F" w:rsidRDefault="00BA595F" w:rsidP="00BA595F">
      <w:pPr>
        <w:keepNext/>
        <w:keepLines/>
        <w:spacing w:before="100" w:beforeAutospacing="1" w:after="100" w:afterAutospacing="1"/>
        <w:ind w:left="0" w:firstLine="0"/>
        <w:jc w:val="left"/>
        <w:outlineLvl w:val="1"/>
        <w:rPr>
          <w:rFonts w:ascii="Sakkal Majalla" w:eastAsia="Times New Roman" w:hAnsi="Sakkal Majalla" w:cs="Sakkal Majalla"/>
          <w:b/>
          <w:bCs/>
          <w:color w:val="171717" w:themeColor="background2" w:themeShade="1A"/>
          <w:kern w:val="2"/>
          <w:sz w:val="40"/>
          <w:szCs w:val="36"/>
          <w:rtl/>
          <w14:ligatures w14:val="standardContextual"/>
        </w:rPr>
      </w:pPr>
      <w:bookmarkStart w:id="40" w:name="_Toc172158980"/>
      <w:r w:rsidRPr="00BA595F">
        <w:rPr>
          <w:rFonts w:ascii="Sakkal Majalla" w:eastAsia="Times New Roman" w:hAnsi="Sakkal Majalla" w:cs="Sakkal Majalla" w:hint="cs"/>
          <w:b/>
          <w:bCs/>
          <w:color w:val="171717" w:themeColor="background2" w:themeShade="1A"/>
          <w:kern w:val="2"/>
          <w:sz w:val="40"/>
          <w:szCs w:val="36"/>
          <w:rtl/>
          <w14:ligatures w14:val="standardContextual"/>
        </w:rPr>
        <w:t xml:space="preserve">12.1 </w:t>
      </w:r>
      <w:r w:rsidR="001F4214" w:rsidRPr="00BA595F">
        <w:rPr>
          <w:rFonts w:ascii="Sakkal Majalla" w:eastAsia="Times New Roman" w:hAnsi="Sakkal Majalla" w:cs="Sakkal Majalla"/>
          <w:b/>
          <w:bCs/>
          <w:color w:val="171717" w:themeColor="background2" w:themeShade="1A"/>
          <w:kern w:val="2"/>
          <w:sz w:val="40"/>
          <w:szCs w:val="36"/>
          <w:rtl/>
          <w14:ligatures w14:val="standardContextual"/>
        </w:rPr>
        <w:t>المنهجية وطرق البحث</w:t>
      </w:r>
      <w:r w:rsidR="001F4214" w:rsidRPr="00BA595F">
        <w:rPr>
          <w:rFonts w:ascii="Sakkal Majalla" w:eastAsia="Times New Roman" w:hAnsi="Sakkal Majalla" w:cs="Sakkal Majalla" w:hint="cs"/>
          <w:b/>
          <w:bCs/>
          <w:color w:val="171717" w:themeColor="background2" w:themeShade="1A"/>
          <w:kern w:val="2"/>
          <w:sz w:val="40"/>
          <w:szCs w:val="36"/>
          <w:rtl/>
          <w14:ligatures w14:val="standardContextual"/>
        </w:rPr>
        <w:t>:</w:t>
      </w:r>
      <w:bookmarkEnd w:id="38"/>
      <w:bookmarkEnd w:id="39"/>
      <w:bookmarkEnd w:id="40"/>
    </w:p>
    <w:p w14:paraId="1770EC22" w14:textId="77777777" w:rsidR="001F4214" w:rsidRPr="00BA595F" w:rsidRDefault="001F4214" w:rsidP="00BA595F">
      <w:pPr>
        <w:spacing w:before="100" w:beforeAutospacing="1" w:after="100" w:afterAutospacing="1"/>
        <w:ind w:left="0"/>
        <w:rPr>
          <w:rFonts w:ascii="Sakkal Majalla" w:eastAsia="Calibri" w:hAnsi="Sakkal Majalla" w:cs="Sakkal Majalla"/>
          <w:b/>
          <w:bCs/>
          <w:color w:val="171717" w:themeColor="background2" w:themeShade="1A"/>
          <w:sz w:val="28"/>
          <w:szCs w:val="28"/>
          <w:rtl/>
        </w:rPr>
      </w:pPr>
      <w:bookmarkStart w:id="41" w:name="_Toc169790503"/>
      <w:bookmarkStart w:id="42" w:name="_Toc169790589"/>
      <w:r w:rsidRPr="00BA595F">
        <w:rPr>
          <w:rFonts w:ascii="Sakkal Majalla" w:eastAsia="Calibri" w:hAnsi="Sakkal Majalla" w:cs="Sakkal Majalla" w:hint="cs"/>
          <w:b/>
          <w:bCs/>
          <w:color w:val="171717" w:themeColor="background2" w:themeShade="1A"/>
          <w:sz w:val="28"/>
          <w:szCs w:val="28"/>
          <w:rtl/>
        </w:rPr>
        <w:t>تم الاعتماد في هذه الدراسة على منهجين رئيسين المنهج الوصفي والمنهج التحليلي:</w:t>
      </w:r>
    </w:p>
    <w:p w14:paraId="621F8ABF" w14:textId="77777777" w:rsidR="001F4214" w:rsidRPr="008956E7" w:rsidRDefault="001F4214" w:rsidP="00BA595F">
      <w:pPr>
        <w:spacing w:before="100" w:beforeAutospacing="1" w:after="100" w:afterAutospacing="1"/>
        <w:ind w:left="0"/>
        <w:rPr>
          <w:rFonts w:ascii="Sakkal Majalla" w:eastAsia="Calibri" w:hAnsi="Sakkal Majalla" w:cs="Sakkal Majalla"/>
          <w:color w:val="171717" w:themeColor="background2" w:themeShade="1A"/>
          <w:sz w:val="28"/>
          <w:szCs w:val="28"/>
          <w:rtl/>
        </w:rPr>
      </w:pPr>
      <w:r w:rsidRPr="008956E7">
        <w:rPr>
          <w:rFonts w:ascii="Sakkal Majalla" w:eastAsia="Calibri" w:hAnsi="Sakkal Majalla" w:cs="Sakkal Majalla" w:hint="cs"/>
          <w:color w:val="171717" w:themeColor="background2" w:themeShade="1A"/>
          <w:sz w:val="28"/>
          <w:szCs w:val="28"/>
          <w:rtl/>
        </w:rPr>
        <w:t xml:space="preserve">تعتبر الدراسة من الدراسات الوصفية التحليلية، التي تهدف لبيان أثر المتغير المستقل، إدارة المعرفة، وتتمثل في الأبعاد التالية </w:t>
      </w:r>
      <w:r w:rsidRPr="008956E7">
        <w:rPr>
          <w:rFonts w:ascii="Sakkal Majalla" w:eastAsia="Calibri" w:hAnsi="Sakkal Majalla" w:cs="Sakkal Majalla" w:hint="cs"/>
          <w:color w:val="171717" w:themeColor="background2" w:themeShade="1A"/>
        </w:rPr>
        <w:sym w:font="Symbol" w:char="F029"/>
      </w:r>
      <w:r w:rsidRPr="008956E7">
        <w:rPr>
          <w:rFonts w:ascii="Sakkal Majalla" w:eastAsia="Calibri" w:hAnsi="Sakkal Majalla" w:cs="Sakkal Majalla" w:hint="cs"/>
          <w:color w:val="171717" w:themeColor="background2" w:themeShade="1A"/>
          <w:sz w:val="28"/>
          <w:szCs w:val="28"/>
          <w:rtl/>
        </w:rPr>
        <w:t xml:space="preserve"> توليد المعرفة، تخزين المعرفة، توزيع المعرفة، تطبيق المعرفة</w:t>
      </w:r>
      <w:r w:rsidRPr="008956E7">
        <w:rPr>
          <w:rFonts w:ascii="Sakkal Majalla" w:eastAsia="Calibri" w:hAnsi="Sakkal Majalla" w:cs="Sakkal Majalla" w:hint="cs"/>
          <w:color w:val="171717" w:themeColor="background2" w:themeShade="1A"/>
        </w:rPr>
        <w:sym w:font="Symbol" w:char="F028"/>
      </w:r>
      <w:r w:rsidRPr="008956E7">
        <w:rPr>
          <w:rFonts w:ascii="Sakkal Majalla" w:eastAsia="Calibri" w:hAnsi="Sakkal Majalla" w:cs="Sakkal Majalla" w:hint="cs"/>
          <w:color w:val="171717" w:themeColor="background2" w:themeShade="1A"/>
          <w:sz w:val="28"/>
          <w:szCs w:val="28"/>
          <w:rtl/>
        </w:rPr>
        <w:t xml:space="preserve"> ، وبالمتغير التابع نجاح المشاريع  ، حيث قام الباحثون بعمل دراسة ميدانية </w:t>
      </w:r>
      <w:bookmarkStart w:id="43" w:name="_Hlk139544791"/>
      <w:r w:rsidRPr="008956E7">
        <w:rPr>
          <w:rFonts w:ascii="Sakkal Majalla" w:eastAsia="Calibri" w:hAnsi="Sakkal Majalla" w:cs="Sakkal Majalla" w:hint="cs"/>
          <w:color w:val="171717" w:themeColor="background2" w:themeShade="1A"/>
          <w:sz w:val="28"/>
          <w:szCs w:val="28"/>
          <w:rtl/>
        </w:rPr>
        <w:t xml:space="preserve">بالمشروعات الناشئة </w:t>
      </w:r>
      <w:bookmarkEnd w:id="43"/>
      <w:r w:rsidRPr="008956E7">
        <w:rPr>
          <w:rFonts w:ascii="Sakkal Majalla" w:eastAsia="Calibri" w:hAnsi="Sakkal Majalla" w:cs="Sakkal Majalla" w:hint="cs"/>
          <w:color w:val="171717" w:themeColor="background2" w:themeShade="1A"/>
          <w:sz w:val="28"/>
          <w:szCs w:val="28"/>
          <w:rtl/>
        </w:rPr>
        <w:t>، وعمل وصف شامل للبيانات التي تم استخدامها في هذه الدراسة، كما قام الباحثون باستخدام الأساليب الإحصائية لتحويل البيانات من النوعية إلى كمية من خلال البرنامج الإحصائي (</w:t>
      </w:r>
      <w:r w:rsidRPr="008956E7">
        <w:rPr>
          <w:rFonts w:ascii="Sakkal Majalla" w:eastAsia="Calibri" w:hAnsi="Sakkal Majalla" w:cs="Sakkal Majalla" w:hint="cs"/>
          <w:color w:val="171717" w:themeColor="background2" w:themeShade="1A"/>
          <w:sz w:val="28"/>
          <w:szCs w:val="28"/>
        </w:rPr>
        <w:t>SPSS</w:t>
      </w:r>
      <w:r w:rsidRPr="008956E7">
        <w:rPr>
          <w:rFonts w:ascii="Sakkal Majalla" w:eastAsia="Calibri" w:hAnsi="Sakkal Majalla" w:cs="Sakkal Majalla" w:hint="cs"/>
          <w:color w:val="171717" w:themeColor="background2" w:themeShade="1A"/>
          <w:sz w:val="28"/>
          <w:szCs w:val="28"/>
          <w:rtl/>
        </w:rPr>
        <w:t>)، إضافة إلى أن هذه الدراسة تم إجرائها على المشاريع  التعليمية ، ويتم وصفها بأنها دراسة ميدانية جراء قيام الباحث بالحصول على المعلومات من العينة مباشرة.</w:t>
      </w:r>
      <w:r w:rsidRPr="008956E7">
        <w:rPr>
          <w:rFonts w:ascii="Sakkal Majalla" w:eastAsia="Calibri" w:hAnsi="Sakkal Majalla" w:cs="Sakkal Majalla" w:hint="cs"/>
          <w:color w:val="171717" w:themeColor="background2" w:themeShade="1A"/>
          <w:sz w:val="28"/>
          <w:szCs w:val="28"/>
        </w:rPr>
        <w:t xml:space="preserve">. </w:t>
      </w:r>
    </w:p>
    <w:p w14:paraId="6F1ABCA4" w14:textId="57FD0576" w:rsidR="001F4214" w:rsidRPr="00BA595F" w:rsidRDefault="00BA595F" w:rsidP="00BA595F">
      <w:pPr>
        <w:keepNext/>
        <w:keepLines/>
        <w:spacing w:before="100" w:beforeAutospacing="1" w:after="100" w:afterAutospacing="1"/>
        <w:ind w:left="0" w:firstLine="0"/>
        <w:jc w:val="left"/>
        <w:outlineLvl w:val="1"/>
        <w:rPr>
          <w:rFonts w:ascii="Sakkal Majalla" w:eastAsia="Times New Roman" w:hAnsi="Sakkal Majalla" w:cs="Sakkal Majalla"/>
          <w:b/>
          <w:bCs/>
          <w:color w:val="171717" w:themeColor="background2" w:themeShade="1A"/>
          <w:kern w:val="2"/>
          <w:sz w:val="40"/>
          <w:szCs w:val="36"/>
          <w:rtl/>
          <w14:ligatures w14:val="standardContextual"/>
        </w:rPr>
      </w:pPr>
      <w:bookmarkStart w:id="44" w:name="_Toc172158981"/>
      <w:r w:rsidRPr="00BA595F">
        <w:rPr>
          <w:rFonts w:ascii="Sakkal Majalla" w:eastAsia="Times New Roman" w:hAnsi="Sakkal Majalla" w:cs="Sakkal Majalla" w:hint="cs"/>
          <w:b/>
          <w:bCs/>
          <w:color w:val="171717" w:themeColor="background2" w:themeShade="1A"/>
          <w:kern w:val="2"/>
          <w:sz w:val="40"/>
          <w:szCs w:val="36"/>
          <w:rtl/>
          <w14:ligatures w14:val="standardContextual"/>
        </w:rPr>
        <w:lastRenderedPageBreak/>
        <w:t xml:space="preserve">13.1 </w:t>
      </w:r>
      <w:r w:rsidR="001F4214" w:rsidRPr="00BA595F">
        <w:rPr>
          <w:rFonts w:ascii="Sakkal Majalla" w:eastAsia="Times New Roman" w:hAnsi="Sakkal Majalla" w:cs="Sakkal Majalla"/>
          <w:b/>
          <w:bCs/>
          <w:color w:val="171717" w:themeColor="background2" w:themeShade="1A"/>
          <w:kern w:val="2"/>
          <w:sz w:val="40"/>
          <w:szCs w:val="36"/>
          <w:rtl/>
          <w14:ligatures w14:val="standardContextual"/>
        </w:rPr>
        <w:t>مصادر جمع البيانات</w:t>
      </w:r>
      <w:bookmarkEnd w:id="41"/>
      <w:bookmarkEnd w:id="42"/>
      <w:bookmarkEnd w:id="44"/>
      <w:r w:rsidR="001F4214" w:rsidRPr="00BA595F">
        <w:rPr>
          <w:rFonts w:ascii="Sakkal Majalla" w:eastAsia="Times New Roman" w:hAnsi="Sakkal Majalla" w:cs="Sakkal Majalla"/>
          <w:b/>
          <w:bCs/>
          <w:color w:val="171717" w:themeColor="background2" w:themeShade="1A"/>
          <w:kern w:val="2"/>
          <w:sz w:val="40"/>
          <w:szCs w:val="36"/>
          <w:rtl/>
          <w14:ligatures w14:val="standardContextual"/>
        </w:rPr>
        <w:t xml:space="preserve"> </w:t>
      </w:r>
    </w:p>
    <w:p w14:paraId="6FC3D80F" w14:textId="77777777" w:rsidR="001F4214" w:rsidRPr="00BA595F" w:rsidRDefault="001F4214" w:rsidP="00BA595F">
      <w:pPr>
        <w:spacing w:before="100" w:beforeAutospacing="1" w:after="100" w:afterAutospacing="1"/>
        <w:ind w:left="0" w:firstLine="0"/>
        <w:rPr>
          <w:rFonts w:ascii="Calibri" w:eastAsia="Calibri" w:hAnsi="Calibri" w:cs="Sakkal Majalla"/>
          <w:b/>
          <w:bCs/>
          <w:color w:val="171717" w:themeColor="background2" w:themeShade="1A"/>
          <w:kern w:val="2"/>
          <w:sz w:val="24"/>
          <w:szCs w:val="32"/>
          <w:rtl/>
          <w14:ligatures w14:val="standardContextual"/>
        </w:rPr>
      </w:pPr>
      <w:r w:rsidRPr="00BA595F">
        <w:rPr>
          <w:rFonts w:ascii="Calibri" w:eastAsia="Calibri" w:hAnsi="Calibri" w:cs="Sakkal Majalla"/>
          <w:b/>
          <w:bCs/>
          <w:color w:val="171717" w:themeColor="background2" w:themeShade="1A"/>
          <w:kern w:val="2"/>
          <w:sz w:val="24"/>
          <w:szCs w:val="32"/>
          <w:rtl/>
          <w14:ligatures w14:val="standardContextual"/>
        </w:rPr>
        <w:t>أولا: المصادر الثانوية</w:t>
      </w:r>
      <w:r w:rsidRPr="00BA595F">
        <w:rPr>
          <w:rFonts w:ascii="Calibri" w:eastAsia="Calibri" w:hAnsi="Calibri" w:cs="Sakkal Majalla" w:hint="cs"/>
          <w:b/>
          <w:bCs/>
          <w:color w:val="171717" w:themeColor="background2" w:themeShade="1A"/>
          <w:kern w:val="2"/>
          <w:sz w:val="24"/>
          <w:szCs w:val="32"/>
          <w:rtl/>
          <w14:ligatures w14:val="standardContextual"/>
        </w:rPr>
        <w:t>:</w:t>
      </w:r>
    </w:p>
    <w:p w14:paraId="4744BAA6" w14:textId="77777777" w:rsidR="001F4214" w:rsidRPr="008956E7" w:rsidRDefault="001F4214" w:rsidP="00BA595F">
      <w:pPr>
        <w:spacing w:before="100" w:beforeAutospacing="1" w:after="100" w:afterAutospacing="1"/>
        <w:ind w:left="357" w:firstLine="0"/>
        <w:rPr>
          <w:rFonts w:ascii="Calibri" w:eastAsia="Calibri" w:hAnsi="Calibri" w:cs="Sakkal Majalla"/>
          <w:color w:val="171717" w:themeColor="background2" w:themeShade="1A"/>
          <w:kern w:val="2"/>
          <w:szCs w:val="28"/>
          <w:rtl/>
          <w14:ligatures w14:val="standardContextual"/>
        </w:rPr>
      </w:pPr>
      <w:r w:rsidRPr="008956E7">
        <w:rPr>
          <w:rFonts w:ascii="Calibri" w:eastAsia="Calibri" w:hAnsi="Calibri" w:cs="Sakkal Majalla" w:hint="cs"/>
          <w:b/>
          <w:bCs/>
          <w:color w:val="171717" w:themeColor="background2" w:themeShade="1A"/>
          <w:kern w:val="2"/>
          <w:szCs w:val="28"/>
          <w:rtl/>
          <w14:ligatures w14:val="standardContextual"/>
        </w:rPr>
        <w:t xml:space="preserve"> </w:t>
      </w:r>
      <w:r w:rsidRPr="008956E7">
        <w:rPr>
          <w:rFonts w:ascii="Calibri" w:eastAsia="Calibri" w:hAnsi="Calibri" w:cs="Sakkal Majalla" w:hint="cs"/>
          <w:color w:val="171717" w:themeColor="background2" w:themeShade="1A"/>
          <w:kern w:val="2"/>
          <w:szCs w:val="28"/>
          <w:rtl/>
          <w14:ligatures w14:val="standardContextual"/>
        </w:rPr>
        <w:tab/>
      </w:r>
      <w:r w:rsidRPr="008956E7">
        <w:rPr>
          <w:rFonts w:ascii="Calibri" w:eastAsia="Calibri" w:hAnsi="Calibri" w:cs="Sakkal Majalla"/>
          <w:color w:val="171717" w:themeColor="background2" w:themeShade="1A"/>
          <w:kern w:val="2"/>
          <w:szCs w:val="28"/>
          <w:rtl/>
          <w14:ligatures w14:val="standardContextual"/>
        </w:rPr>
        <w:t>سعى الباحث في القيام بجمع المعلومات التي يحتاجها لإجراء هذه الدراسة بالعودة الى المصادر،</w:t>
      </w:r>
      <w:r w:rsidRPr="008956E7">
        <w:rPr>
          <w:rFonts w:ascii="Calibri" w:eastAsia="Calibri" w:hAnsi="Calibri" w:cs="Sakkal Majalla" w:hint="cs"/>
          <w:color w:val="171717" w:themeColor="background2" w:themeShade="1A"/>
          <w:kern w:val="2"/>
          <w:szCs w:val="28"/>
          <w:rtl/>
          <w14:ligatures w14:val="standardContextual"/>
        </w:rPr>
        <w:t xml:space="preserve"> </w:t>
      </w:r>
      <w:r w:rsidRPr="008956E7">
        <w:rPr>
          <w:rFonts w:ascii="Calibri" w:eastAsia="Calibri" w:hAnsi="Calibri" w:cs="Sakkal Majalla"/>
          <w:color w:val="171717" w:themeColor="background2" w:themeShade="1A"/>
          <w:kern w:val="2"/>
          <w:szCs w:val="28"/>
          <w:rtl/>
          <w14:ligatures w14:val="standardContextual"/>
        </w:rPr>
        <w:t>والمتمثلة في الكتب والبحوث العربية والأجنبية المتعلقة بمتغيراتها.</w:t>
      </w:r>
    </w:p>
    <w:p w14:paraId="32B94E3E" w14:textId="77777777" w:rsidR="001F4214" w:rsidRPr="00BA595F" w:rsidRDefault="001F4214" w:rsidP="00BA595F">
      <w:pPr>
        <w:spacing w:before="100" w:beforeAutospacing="1" w:after="100" w:afterAutospacing="1"/>
        <w:ind w:left="0" w:firstLine="0"/>
        <w:rPr>
          <w:rFonts w:ascii="Calibri" w:eastAsia="Calibri" w:hAnsi="Calibri" w:cs="Sakkal Majalla"/>
          <w:b/>
          <w:bCs/>
          <w:color w:val="171717" w:themeColor="background2" w:themeShade="1A"/>
          <w:kern w:val="2"/>
          <w:sz w:val="24"/>
          <w:szCs w:val="32"/>
          <w:rtl/>
          <w14:ligatures w14:val="standardContextual"/>
        </w:rPr>
      </w:pPr>
      <w:r w:rsidRPr="00BA595F">
        <w:rPr>
          <w:rFonts w:ascii="Calibri" w:eastAsia="Calibri" w:hAnsi="Calibri" w:cs="Sakkal Majalla"/>
          <w:b/>
          <w:bCs/>
          <w:color w:val="171717" w:themeColor="background2" w:themeShade="1A"/>
          <w:kern w:val="2"/>
          <w:sz w:val="24"/>
          <w:szCs w:val="32"/>
          <w:rtl/>
          <w14:ligatures w14:val="standardContextual"/>
        </w:rPr>
        <w:t>ثانيا: المصادر الأولية</w:t>
      </w:r>
      <w:r w:rsidRPr="00BA595F">
        <w:rPr>
          <w:rFonts w:ascii="Calibri" w:eastAsia="Calibri" w:hAnsi="Calibri" w:cs="Sakkal Majalla" w:hint="cs"/>
          <w:b/>
          <w:bCs/>
          <w:color w:val="171717" w:themeColor="background2" w:themeShade="1A"/>
          <w:kern w:val="2"/>
          <w:sz w:val="24"/>
          <w:szCs w:val="32"/>
          <w:rtl/>
          <w14:ligatures w14:val="standardContextual"/>
        </w:rPr>
        <w:t xml:space="preserve">: </w:t>
      </w:r>
    </w:p>
    <w:p w14:paraId="09FB757F" w14:textId="77777777" w:rsidR="001F4214" w:rsidRPr="008956E7" w:rsidRDefault="001F4214" w:rsidP="00BA595F">
      <w:pPr>
        <w:spacing w:before="100" w:beforeAutospacing="1" w:after="100" w:afterAutospacing="1"/>
        <w:ind w:left="357"/>
        <w:rPr>
          <w:rFonts w:ascii="Calibri" w:eastAsia="Calibri" w:hAnsi="Calibri" w:cs="Sakkal Majalla"/>
          <w:color w:val="171717" w:themeColor="background2" w:themeShade="1A"/>
          <w:kern w:val="2"/>
          <w:szCs w:val="28"/>
          <w:rtl/>
          <w14:ligatures w14:val="standardContextual"/>
        </w:rPr>
      </w:pPr>
      <w:r w:rsidRPr="008956E7">
        <w:rPr>
          <w:rFonts w:ascii="Calibri" w:eastAsia="Calibri" w:hAnsi="Calibri" w:cs="Sakkal Majalla" w:hint="cs"/>
          <w:color w:val="171717" w:themeColor="background2" w:themeShade="1A"/>
          <w:kern w:val="2"/>
          <w:szCs w:val="28"/>
          <w:rtl/>
          <w14:ligatures w14:val="standardContextual"/>
        </w:rPr>
        <w:t>سي</w:t>
      </w:r>
      <w:r w:rsidRPr="008956E7">
        <w:rPr>
          <w:rFonts w:ascii="Calibri" w:eastAsia="Calibri" w:hAnsi="Calibri" w:cs="Sakkal Majalla"/>
          <w:color w:val="171717" w:themeColor="background2" w:themeShade="1A"/>
          <w:kern w:val="2"/>
          <w:szCs w:val="28"/>
          <w:rtl/>
          <w14:ligatures w14:val="standardContextual"/>
        </w:rPr>
        <w:t xml:space="preserve">تم اعتماد الباحث في الحصول على البيانات </w:t>
      </w:r>
      <w:r w:rsidRPr="008956E7">
        <w:rPr>
          <w:rFonts w:ascii="Calibri" w:eastAsia="Calibri" w:hAnsi="Calibri" w:cs="Sakkal Majalla" w:hint="cs"/>
          <w:color w:val="171717" w:themeColor="background2" w:themeShade="1A"/>
          <w:kern w:val="2"/>
          <w:szCs w:val="28"/>
          <w:rtl/>
          <w14:ligatures w14:val="standardContextual"/>
        </w:rPr>
        <w:t>الأولية</w:t>
      </w:r>
      <w:r w:rsidRPr="008956E7">
        <w:rPr>
          <w:rFonts w:ascii="Calibri" w:eastAsia="Calibri" w:hAnsi="Calibri" w:cs="Sakkal Majalla"/>
          <w:color w:val="171717" w:themeColor="background2" w:themeShade="1A"/>
          <w:kern w:val="2"/>
          <w:szCs w:val="28"/>
          <w:rtl/>
          <w14:ligatures w14:val="standardContextual"/>
        </w:rPr>
        <w:t xml:space="preserve"> الاستبانة والتي تم تطويرها لهذا الغرض بعد</w:t>
      </w:r>
      <w:r w:rsidRPr="008956E7">
        <w:rPr>
          <w:rFonts w:ascii="Calibri" w:eastAsia="Calibri" w:hAnsi="Calibri" w:cs="Sakkal Majalla" w:hint="cs"/>
          <w:color w:val="171717" w:themeColor="background2" w:themeShade="1A"/>
          <w:kern w:val="2"/>
          <w:szCs w:val="28"/>
          <w:rtl/>
          <w14:ligatures w14:val="standardContextual"/>
        </w:rPr>
        <w:t xml:space="preserve"> </w:t>
      </w:r>
      <w:r w:rsidRPr="008956E7">
        <w:rPr>
          <w:rFonts w:ascii="Calibri" w:eastAsia="Calibri" w:hAnsi="Calibri" w:cs="Sakkal Majalla"/>
          <w:color w:val="171717" w:themeColor="background2" w:themeShade="1A"/>
          <w:kern w:val="2"/>
          <w:szCs w:val="28"/>
          <w:rtl/>
          <w14:ligatures w14:val="standardContextual"/>
        </w:rPr>
        <w:t xml:space="preserve">مراجعة العديد من الدراسات السابقة، وتضمنت الاستبانة عددا من الفقرات التي تساعد في </w:t>
      </w:r>
      <w:r w:rsidRPr="008956E7">
        <w:rPr>
          <w:rFonts w:ascii="Calibri" w:eastAsia="Calibri" w:hAnsi="Calibri" w:cs="Sakkal Majalla" w:hint="cs"/>
          <w:color w:val="171717" w:themeColor="background2" w:themeShade="1A"/>
          <w:kern w:val="2"/>
          <w:szCs w:val="28"/>
          <w:rtl/>
          <w14:ligatures w14:val="standardContextual"/>
        </w:rPr>
        <w:t>الإجابة</w:t>
      </w:r>
      <w:r w:rsidRPr="008956E7">
        <w:rPr>
          <w:rFonts w:ascii="Calibri" w:eastAsia="Calibri" w:hAnsi="Calibri" w:cs="Sakkal Majalla"/>
          <w:color w:val="171717" w:themeColor="background2" w:themeShade="1A"/>
          <w:kern w:val="2"/>
          <w:szCs w:val="28"/>
          <w:rtl/>
          <w14:ligatures w14:val="standardContextual"/>
        </w:rPr>
        <w:t xml:space="preserve"> عن</w:t>
      </w:r>
      <w:r w:rsidRPr="008956E7">
        <w:rPr>
          <w:rFonts w:ascii="Calibri" w:eastAsia="Calibri" w:hAnsi="Calibri" w:cs="Sakkal Majalla" w:hint="cs"/>
          <w:color w:val="171717" w:themeColor="background2" w:themeShade="1A"/>
          <w:kern w:val="2"/>
          <w:szCs w:val="28"/>
          <w:rtl/>
          <w14:ligatures w14:val="standardContextual"/>
        </w:rPr>
        <w:t xml:space="preserve"> أسئلة</w:t>
      </w:r>
      <w:r w:rsidRPr="008956E7">
        <w:rPr>
          <w:rFonts w:ascii="Calibri" w:eastAsia="Calibri" w:hAnsi="Calibri" w:cs="Sakkal Majalla"/>
          <w:color w:val="171717" w:themeColor="background2" w:themeShade="1A"/>
          <w:kern w:val="2"/>
          <w:szCs w:val="28"/>
          <w:rtl/>
          <w14:ligatures w14:val="standardContextual"/>
        </w:rPr>
        <w:t xml:space="preserve"> الدراسة وتحقيق </w:t>
      </w:r>
      <w:r w:rsidRPr="008956E7">
        <w:rPr>
          <w:rFonts w:ascii="Calibri" w:eastAsia="Calibri" w:hAnsi="Calibri" w:cs="Sakkal Majalla" w:hint="cs"/>
          <w:color w:val="171717" w:themeColor="background2" w:themeShade="1A"/>
          <w:kern w:val="2"/>
          <w:szCs w:val="28"/>
          <w:rtl/>
          <w14:ligatures w14:val="standardContextual"/>
        </w:rPr>
        <w:t>أهدافها.</w:t>
      </w:r>
    </w:p>
    <w:p w14:paraId="0ED73BDE" w14:textId="0892E42C" w:rsidR="001F4214" w:rsidRPr="00BA595F" w:rsidRDefault="00BA595F" w:rsidP="00BA595F">
      <w:pPr>
        <w:keepNext/>
        <w:keepLines/>
        <w:spacing w:before="100" w:beforeAutospacing="1" w:after="100" w:afterAutospacing="1"/>
        <w:ind w:left="0" w:firstLine="0"/>
        <w:jc w:val="left"/>
        <w:outlineLvl w:val="1"/>
        <w:rPr>
          <w:rFonts w:ascii="Sakkal Majalla" w:eastAsia="Times New Roman" w:hAnsi="Sakkal Majalla" w:cs="Sakkal Majalla"/>
          <w:b/>
          <w:bCs/>
          <w:color w:val="171717" w:themeColor="background2" w:themeShade="1A"/>
          <w:kern w:val="2"/>
          <w:sz w:val="40"/>
          <w:szCs w:val="36"/>
          <w:rtl/>
          <w14:ligatures w14:val="standardContextual"/>
        </w:rPr>
      </w:pPr>
      <w:bookmarkStart w:id="45" w:name="_Toc169790504"/>
      <w:bookmarkStart w:id="46" w:name="_Toc169790590"/>
      <w:bookmarkStart w:id="47" w:name="_Toc172158982"/>
      <w:r w:rsidRPr="00BA595F">
        <w:rPr>
          <w:rFonts w:ascii="Sakkal Majalla" w:eastAsia="Times New Roman" w:hAnsi="Sakkal Majalla" w:cs="Sakkal Majalla" w:hint="cs"/>
          <w:b/>
          <w:bCs/>
          <w:color w:val="171717" w:themeColor="background2" w:themeShade="1A"/>
          <w:kern w:val="2"/>
          <w:sz w:val="40"/>
          <w:szCs w:val="36"/>
          <w:rtl/>
          <w14:ligatures w14:val="standardContextual"/>
        </w:rPr>
        <w:t xml:space="preserve">14.1 </w:t>
      </w:r>
      <w:r w:rsidR="001F4214" w:rsidRPr="00BA595F">
        <w:rPr>
          <w:rFonts w:ascii="Sakkal Majalla" w:eastAsia="Times New Roman" w:hAnsi="Sakkal Majalla" w:cs="Sakkal Majalla" w:hint="cs"/>
          <w:b/>
          <w:bCs/>
          <w:color w:val="171717" w:themeColor="background2" w:themeShade="1A"/>
          <w:kern w:val="2"/>
          <w:sz w:val="40"/>
          <w:szCs w:val="36"/>
          <w:rtl/>
          <w14:ligatures w14:val="standardContextual"/>
        </w:rPr>
        <w:t>أدوات الدراسة :</w:t>
      </w:r>
      <w:bookmarkEnd w:id="45"/>
      <w:bookmarkEnd w:id="46"/>
      <w:bookmarkEnd w:id="47"/>
    </w:p>
    <w:p w14:paraId="722065FF" w14:textId="77777777" w:rsidR="001F4214" w:rsidRPr="008956E7" w:rsidRDefault="001F4214" w:rsidP="00BA595F">
      <w:pPr>
        <w:spacing w:before="100" w:beforeAutospacing="1" w:after="100" w:afterAutospacing="1"/>
        <w:ind w:left="0"/>
        <w:rPr>
          <w:rFonts w:ascii="Sakkal Majalla" w:eastAsia="Calibri" w:hAnsi="Sakkal Majalla" w:cs="Sakkal Majalla"/>
          <w:color w:val="171717" w:themeColor="background2" w:themeShade="1A"/>
          <w:kern w:val="2"/>
          <w:sz w:val="28"/>
          <w:szCs w:val="28"/>
          <w:rtl/>
          <w14:ligatures w14:val="standardContextual"/>
        </w:rPr>
      </w:pPr>
      <w:bookmarkStart w:id="48" w:name="_Toc169790505"/>
      <w:bookmarkStart w:id="49" w:name="_Toc169790591"/>
      <w:r w:rsidRPr="008956E7">
        <w:rPr>
          <w:rFonts w:ascii="Sakkal Majalla" w:eastAsia="Calibri" w:hAnsi="Sakkal Majalla" w:cs="Sakkal Majalla" w:hint="cs"/>
          <w:color w:val="171717" w:themeColor="background2" w:themeShade="1A"/>
          <w:kern w:val="2"/>
          <w:sz w:val="28"/>
          <w:szCs w:val="28"/>
          <w:rtl/>
          <w14:ligatures w14:val="standardContextual"/>
        </w:rPr>
        <w:t xml:space="preserve">سيتم إعداد الاستبانة الإلكترونية اعتماداً على البحث في الأدبيات السابقة والمتعلقة بموضوع الدراسة الحالية لمعرفة </w:t>
      </w:r>
      <w:r w:rsidRPr="008956E7">
        <w:rPr>
          <w:rFonts w:ascii="Sakkal Majalla" w:eastAsia="Calibri" w:hAnsi="Sakkal Majalla" w:cs="Sakkal Majalla"/>
          <w:color w:val="171717" w:themeColor="background2" w:themeShade="1A"/>
          <w:kern w:val="2"/>
          <w:sz w:val="28"/>
          <w:szCs w:val="28"/>
          <w:rtl/>
          <w14:ligatures w14:val="standardContextual"/>
        </w:rPr>
        <w:t xml:space="preserve">إدارة المعرفة، وتتمثل في الأبعاد التالية </w:t>
      </w:r>
      <w:r w:rsidRPr="008956E7">
        <w:rPr>
          <w:rFonts w:ascii="Sakkal Majalla" w:eastAsia="Calibri" w:hAnsi="Sakkal Majalla" w:cs="Sakkal Majalla" w:hint="cs"/>
          <w:color w:val="171717" w:themeColor="background2" w:themeShade="1A"/>
          <w:kern w:val="2"/>
          <w:sz w:val="28"/>
          <w:szCs w:val="28"/>
          <w:rtl/>
          <w14:ligatures w14:val="standardContextual"/>
        </w:rPr>
        <w:t>إدارة المعرفة بابعاده(</w:t>
      </w:r>
      <w:r w:rsidRPr="008956E7">
        <w:rPr>
          <w:rFonts w:ascii="Sakkal Majalla" w:eastAsia="Calibri" w:hAnsi="Sakkal Majalla" w:cs="Sakkal Majalla"/>
          <w:color w:val="171717" w:themeColor="background2" w:themeShade="1A"/>
          <w:kern w:val="2"/>
          <w:sz w:val="28"/>
          <w:szCs w:val="28"/>
          <w:rtl/>
          <w14:ligatures w14:val="standardContextual"/>
        </w:rPr>
        <w:t xml:space="preserve"> توليد المعرفة، تخزين المعرفة، توزيع المعرفة، تطبيق المعرفة</w:t>
      </w:r>
      <w:r w:rsidRPr="008956E7">
        <w:rPr>
          <w:rFonts w:ascii="Sakkal Majalla" w:eastAsia="Calibri" w:hAnsi="Sakkal Majalla" w:cs="Sakkal Majalla" w:hint="cs"/>
          <w:color w:val="171717" w:themeColor="background2" w:themeShade="1A"/>
          <w:kern w:val="2"/>
          <w:sz w:val="28"/>
          <w:szCs w:val="28"/>
          <w:rtl/>
          <w14:ligatures w14:val="standardContextual"/>
        </w:rPr>
        <w:t>)، و</w:t>
      </w:r>
      <w:r w:rsidRPr="008956E7">
        <w:rPr>
          <w:rFonts w:ascii="Sakkal Majalla" w:eastAsia="Calibri" w:hAnsi="Sakkal Majalla" w:cs="Sakkal Majalla"/>
          <w:color w:val="171717" w:themeColor="background2" w:themeShade="1A"/>
          <w:kern w:val="2"/>
          <w:sz w:val="28"/>
          <w:szCs w:val="28"/>
          <w:rtl/>
          <w14:ligatures w14:val="standardContextual"/>
        </w:rPr>
        <w:t>المتغير التابع: نجاح المشاريع التعليمية .</w:t>
      </w:r>
    </w:p>
    <w:p w14:paraId="5FF5EA3C" w14:textId="38006F1E" w:rsidR="001F4214" w:rsidRPr="00BA595F" w:rsidRDefault="00BA595F" w:rsidP="00BA595F">
      <w:pPr>
        <w:keepNext/>
        <w:keepLines/>
        <w:spacing w:before="100" w:beforeAutospacing="1" w:after="100" w:afterAutospacing="1"/>
        <w:ind w:left="0" w:firstLine="0"/>
        <w:jc w:val="left"/>
        <w:outlineLvl w:val="1"/>
        <w:rPr>
          <w:rFonts w:ascii="Sakkal Majalla" w:eastAsia="Times New Roman" w:hAnsi="Sakkal Majalla" w:cs="Sakkal Majalla"/>
          <w:b/>
          <w:bCs/>
          <w:color w:val="171717" w:themeColor="background2" w:themeShade="1A"/>
          <w:kern w:val="2"/>
          <w:sz w:val="40"/>
          <w:szCs w:val="36"/>
          <w:rtl/>
          <w14:ligatures w14:val="standardContextual"/>
        </w:rPr>
      </w:pPr>
      <w:bookmarkStart w:id="50" w:name="_Toc172158983"/>
      <w:r w:rsidRPr="00BA595F">
        <w:rPr>
          <w:rFonts w:ascii="Sakkal Majalla" w:eastAsia="Times New Roman" w:hAnsi="Sakkal Majalla" w:cs="Sakkal Majalla" w:hint="cs"/>
          <w:b/>
          <w:bCs/>
          <w:color w:val="171717" w:themeColor="background2" w:themeShade="1A"/>
          <w:kern w:val="2"/>
          <w:sz w:val="40"/>
          <w:szCs w:val="36"/>
          <w:rtl/>
          <w14:ligatures w14:val="standardContextual"/>
        </w:rPr>
        <w:t xml:space="preserve">15.1 </w:t>
      </w:r>
      <w:r w:rsidR="001F4214" w:rsidRPr="00BA595F">
        <w:rPr>
          <w:rFonts w:ascii="Sakkal Majalla" w:eastAsia="Times New Roman" w:hAnsi="Sakkal Majalla" w:cs="Sakkal Majalla" w:hint="cs"/>
          <w:b/>
          <w:bCs/>
          <w:color w:val="171717" w:themeColor="background2" w:themeShade="1A"/>
          <w:kern w:val="2"/>
          <w:sz w:val="40"/>
          <w:szCs w:val="36"/>
          <w:rtl/>
          <w14:ligatures w14:val="standardContextual"/>
        </w:rPr>
        <w:t>حدود</w:t>
      </w:r>
      <w:r w:rsidR="001F4214" w:rsidRPr="00BA595F">
        <w:rPr>
          <w:rFonts w:ascii="Sakkal Majalla" w:eastAsia="Times New Roman" w:hAnsi="Sakkal Majalla" w:cs="Sakkal Majalla"/>
          <w:b/>
          <w:bCs/>
          <w:color w:val="171717" w:themeColor="background2" w:themeShade="1A"/>
          <w:kern w:val="2"/>
          <w:sz w:val="40"/>
          <w:szCs w:val="36"/>
          <w:rtl/>
          <w14:ligatures w14:val="standardContextual"/>
        </w:rPr>
        <w:t xml:space="preserve"> الدراسة </w:t>
      </w:r>
      <w:r w:rsidR="001F4214" w:rsidRPr="00BA595F">
        <w:rPr>
          <w:rFonts w:ascii="Sakkal Majalla" w:eastAsia="Times New Roman" w:hAnsi="Sakkal Majalla" w:cs="Sakkal Majalla" w:hint="cs"/>
          <w:b/>
          <w:bCs/>
          <w:color w:val="171717" w:themeColor="background2" w:themeShade="1A"/>
          <w:kern w:val="2"/>
          <w:sz w:val="40"/>
          <w:szCs w:val="36"/>
          <w:rtl/>
          <w14:ligatures w14:val="standardContextual"/>
        </w:rPr>
        <w:t>:</w:t>
      </w:r>
      <w:bookmarkEnd w:id="48"/>
      <w:bookmarkEnd w:id="49"/>
      <w:bookmarkEnd w:id="50"/>
    </w:p>
    <w:p w14:paraId="7827F0B6" w14:textId="77777777" w:rsidR="001F4214" w:rsidRPr="008956E7" w:rsidRDefault="001F4214" w:rsidP="00B526A7">
      <w:pPr>
        <w:numPr>
          <w:ilvl w:val="0"/>
          <w:numId w:val="27"/>
        </w:numPr>
        <w:tabs>
          <w:tab w:val="right" w:pos="1096"/>
        </w:tabs>
        <w:spacing w:before="100" w:beforeAutospacing="1" w:after="100" w:afterAutospacing="1"/>
        <w:ind w:left="424"/>
        <w:contextualSpacing/>
        <w:jc w:val="left"/>
        <w:rPr>
          <w:rFonts w:ascii="Sakkal Majalla" w:eastAsia="Calibri" w:hAnsi="Sakkal Majalla" w:cs="Sakkal Majalla"/>
          <w:color w:val="171717" w:themeColor="background2" w:themeShade="1A"/>
          <w:sz w:val="28"/>
          <w:szCs w:val="28"/>
          <w14:ligatures w14:val="standardContextual"/>
        </w:rPr>
      </w:pPr>
      <w:r w:rsidRPr="008956E7">
        <w:rPr>
          <w:rFonts w:ascii="Sakkal Majalla" w:eastAsia="Calibri" w:hAnsi="Sakkal Majalla" w:cs="Sakkal Majalla"/>
          <w:color w:val="171717" w:themeColor="background2" w:themeShade="1A"/>
          <w:sz w:val="28"/>
          <w:szCs w:val="28"/>
          <w:rtl/>
          <w14:ligatures w14:val="standardContextual"/>
        </w:rPr>
        <w:t>حدود موضوعية</w:t>
      </w:r>
      <w:r w:rsidRPr="008956E7">
        <w:rPr>
          <w:rFonts w:ascii="Sakkal Majalla" w:eastAsia="Calibri" w:hAnsi="Sakkal Majalla" w:cs="Sakkal Majalla"/>
          <w:color w:val="171717" w:themeColor="background2" w:themeShade="1A"/>
          <w:sz w:val="28"/>
          <w:szCs w:val="28"/>
          <w14:ligatures w14:val="standardContextual"/>
        </w:rPr>
        <w:t xml:space="preserve">: </w:t>
      </w:r>
      <w:r w:rsidRPr="008956E7">
        <w:rPr>
          <w:rFonts w:ascii="Sakkal Majalla" w:eastAsia="Calibri" w:hAnsi="Sakkal Majalla" w:cs="Sakkal Majalla"/>
          <w:color w:val="171717" w:themeColor="background2" w:themeShade="1A"/>
          <w:sz w:val="28"/>
          <w:szCs w:val="28"/>
          <w:rtl/>
          <w14:ligatures w14:val="standardContextual"/>
        </w:rPr>
        <w:t xml:space="preserve"> </w:t>
      </w:r>
      <w:r w:rsidRPr="008956E7">
        <w:rPr>
          <w:rFonts w:ascii="Sakkal Majalla" w:eastAsia="Calibri" w:hAnsi="Sakkal Majalla" w:cs="Sakkal Majalla" w:hint="cs"/>
          <w:color w:val="171717" w:themeColor="background2" w:themeShade="1A"/>
          <w:sz w:val="28"/>
          <w:szCs w:val="28"/>
          <w:rtl/>
          <w14:ligatures w14:val="standardContextual"/>
        </w:rPr>
        <w:t>اقتصرت ا</w:t>
      </w:r>
      <w:r w:rsidRPr="008956E7">
        <w:rPr>
          <w:rFonts w:ascii="Sakkal Majalla" w:eastAsia="Calibri" w:hAnsi="Sakkal Majalla" w:cs="Sakkal Majalla"/>
          <w:color w:val="171717" w:themeColor="background2" w:themeShade="1A"/>
          <w:sz w:val="28"/>
          <w:szCs w:val="28"/>
          <w:rtl/>
          <w14:ligatures w14:val="standardContextual"/>
        </w:rPr>
        <w:t xml:space="preserve">لدراسة </w:t>
      </w:r>
      <w:r w:rsidRPr="008956E7">
        <w:rPr>
          <w:rFonts w:ascii="Sakkal Majalla" w:eastAsia="Calibri" w:hAnsi="Sakkal Majalla" w:cs="Sakkal Majalla" w:hint="cs"/>
          <w:color w:val="171717" w:themeColor="background2" w:themeShade="1A"/>
          <w:sz w:val="28"/>
          <w:szCs w:val="28"/>
          <w:rtl/>
          <w14:ligatures w14:val="standardContextual"/>
        </w:rPr>
        <w:t xml:space="preserve">على معرفة </w:t>
      </w:r>
      <w:r w:rsidRPr="008956E7">
        <w:rPr>
          <w:rFonts w:ascii="Sakkal Majalla" w:eastAsia="Calibri" w:hAnsi="Sakkal Majalla" w:cs="Sakkal Majalla"/>
          <w:color w:val="171717" w:themeColor="background2" w:themeShade="1A"/>
          <w:sz w:val="28"/>
          <w:szCs w:val="28"/>
          <w:rtl/>
          <w14:ligatures w14:val="standardContextual"/>
        </w:rPr>
        <w:t>أثر</w:t>
      </w:r>
      <w:r w:rsidRPr="008956E7">
        <w:rPr>
          <w:rFonts w:ascii="Sakkal Majalla" w:eastAsia="Calibri" w:hAnsi="Sakkal Majalla" w:cs="Sakkal Majalla" w:hint="cs"/>
          <w:color w:val="171717" w:themeColor="background2" w:themeShade="1A"/>
          <w:sz w:val="28"/>
          <w:szCs w:val="28"/>
          <w:rtl/>
          <w14:ligatures w14:val="standardContextual"/>
        </w:rPr>
        <w:t xml:space="preserve"> </w:t>
      </w:r>
      <w:r w:rsidRPr="008956E7">
        <w:rPr>
          <w:rFonts w:ascii="Sakkal Majalla" w:eastAsia="Calibri" w:hAnsi="Sakkal Majalla" w:cs="Sakkal Majalla"/>
          <w:color w:val="171717" w:themeColor="background2" w:themeShade="1A"/>
          <w:sz w:val="28"/>
          <w:szCs w:val="28"/>
          <w:rtl/>
          <w14:ligatures w14:val="standardContextual"/>
        </w:rPr>
        <w:t>إدارة المعرفة بابعاده( توليد المعرفة، تخزين المعرفة، توزيع المعرفة، تطبيق المعرفة)</w:t>
      </w:r>
      <w:r w:rsidRPr="008956E7">
        <w:rPr>
          <w:rFonts w:ascii="Sakkal Majalla" w:eastAsia="Calibri" w:hAnsi="Sakkal Majalla" w:cs="Sakkal Majalla" w:hint="cs"/>
          <w:color w:val="171717" w:themeColor="background2" w:themeShade="1A"/>
          <w:sz w:val="28"/>
          <w:szCs w:val="28"/>
          <w:rtl/>
          <w14:ligatures w14:val="standardContextual"/>
        </w:rPr>
        <w:t xml:space="preserve">على </w:t>
      </w:r>
      <w:r w:rsidRPr="008956E7">
        <w:rPr>
          <w:rFonts w:ascii="Sakkal Majalla" w:eastAsia="Calibri" w:hAnsi="Sakkal Majalla" w:cs="Sakkal Majalla"/>
          <w:color w:val="171717" w:themeColor="background2" w:themeShade="1A"/>
          <w:sz w:val="28"/>
          <w:szCs w:val="28"/>
          <w:rtl/>
          <w14:ligatures w14:val="standardContextual"/>
        </w:rPr>
        <w:t>نجاح المشاريع التعليمية</w:t>
      </w:r>
    </w:p>
    <w:p w14:paraId="2F4A6C0E" w14:textId="77777777" w:rsidR="001F4214" w:rsidRPr="008956E7" w:rsidRDefault="001F4214" w:rsidP="00B526A7">
      <w:pPr>
        <w:numPr>
          <w:ilvl w:val="0"/>
          <w:numId w:val="27"/>
        </w:numPr>
        <w:tabs>
          <w:tab w:val="right" w:pos="1096"/>
        </w:tabs>
        <w:spacing w:before="100" w:beforeAutospacing="1" w:after="100" w:afterAutospacing="1"/>
        <w:ind w:left="424"/>
        <w:contextualSpacing/>
        <w:jc w:val="left"/>
        <w:rPr>
          <w:rFonts w:ascii="Sakkal Majalla" w:eastAsia="Calibri" w:hAnsi="Sakkal Majalla" w:cs="Sakkal Majalla"/>
          <w:color w:val="171717" w:themeColor="background2" w:themeShade="1A"/>
          <w:sz w:val="28"/>
          <w:szCs w:val="28"/>
          <w14:ligatures w14:val="standardContextual"/>
        </w:rPr>
      </w:pPr>
      <w:r w:rsidRPr="008956E7">
        <w:rPr>
          <w:rFonts w:ascii="Sakkal Majalla" w:eastAsia="Calibri" w:hAnsi="Sakkal Majalla" w:cs="Sakkal Majalla"/>
          <w:color w:val="171717" w:themeColor="background2" w:themeShade="1A"/>
          <w:sz w:val="28"/>
          <w:szCs w:val="28"/>
          <w:rtl/>
          <w14:ligatures w14:val="standardContextual"/>
        </w:rPr>
        <w:t xml:space="preserve">حدود مكانية:  </w:t>
      </w:r>
      <w:r w:rsidRPr="008956E7">
        <w:rPr>
          <w:rFonts w:ascii="Sakkal Majalla" w:eastAsia="Calibri" w:hAnsi="Sakkal Majalla" w:cs="Sakkal Majalla" w:hint="cs"/>
          <w:color w:val="171717" w:themeColor="background2" w:themeShade="1A"/>
          <w:sz w:val="28"/>
          <w:szCs w:val="28"/>
          <w:rtl/>
          <w14:ligatures w14:val="standardContextual"/>
        </w:rPr>
        <w:t xml:space="preserve">اقتصرت الدراسة على </w:t>
      </w:r>
      <w:r w:rsidRPr="008956E7">
        <w:rPr>
          <w:rFonts w:ascii="Sakkal Majalla" w:eastAsia="Calibri" w:hAnsi="Sakkal Majalla" w:cs="Sakkal Majalla"/>
          <w:color w:val="171717" w:themeColor="background2" w:themeShade="1A"/>
          <w:sz w:val="28"/>
          <w:szCs w:val="28"/>
          <w:rtl/>
          <w14:ligatures w14:val="standardContextual"/>
        </w:rPr>
        <w:t xml:space="preserve"> جامعة الأميرة نورة  بالمملكة العربية السعودية.</w:t>
      </w:r>
      <w:r w:rsidRPr="008956E7">
        <w:rPr>
          <w:rFonts w:ascii="Sakkal Majalla" w:eastAsia="Calibri" w:hAnsi="Sakkal Majalla" w:cs="Sakkal Majalla" w:hint="cs"/>
          <w:color w:val="171717" w:themeColor="background2" w:themeShade="1A"/>
          <w:sz w:val="28"/>
          <w:szCs w:val="28"/>
          <w:rtl/>
          <w14:ligatures w14:val="standardContextual"/>
        </w:rPr>
        <w:t xml:space="preserve"> </w:t>
      </w:r>
    </w:p>
    <w:p w14:paraId="55202B54" w14:textId="77777777" w:rsidR="001F4214" w:rsidRPr="008956E7" w:rsidRDefault="001F4214" w:rsidP="00B526A7">
      <w:pPr>
        <w:numPr>
          <w:ilvl w:val="0"/>
          <w:numId w:val="27"/>
        </w:numPr>
        <w:ind w:left="424"/>
        <w:contextualSpacing/>
        <w:jc w:val="left"/>
        <w:rPr>
          <w:rFonts w:ascii="Sakkal Majalla" w:eastAsia="Calibri" w:hAnsi="Sakkal Majalla" w:cs="Sakkal Majalla"/>
          <w:color w:val="171717" w:themeColor="background2" w:themeShade="1A"/>
          <w:kern w:val="2"/>
          <w:sz w:val="28"/>
          <w:szCs w:val="28"/>
          <w:u w:val="single"/>
          <w14:ligatures w14:val="standardContextual"/>
        </w:rPr>
      </w:pPr>
      <w:r w:rsidRPr="008956E7">
        <w:rPr>
          <w:rFonts w:ascii="Sakkal Majalla" w:eastAsia="Calibri" w:hAnsi="Sakkal Majalla" w:cs="Sakkal Majalla"/>
          <w:color w:val="171717" w:themeColor="background2" w:themeShade="1A"/>
          <w:sz w:val="28"/>
          <w:szCs w:val="28"/>
          <w:rtl/>
          <w14:ligatures w14:val="standardContextual"/>
        </w:rPr>
        <w:t xml:space="preserve">حدود زمانية: </w:t>
      </w:r>
      <w:r w:rsidRPr="008956E7">
        <w:rPr>
          <w:rFonts w:ascii="Sakkal Majalla" w:eastAsia="Calibri" w:hAnsi="Sakkal Majalla" w:cs="Sakkal Majalla" w:hint="cs"/>
          <w:color w:val="171717" w:themeColor="background2" w:themeShade="1A"/>
          <w:sz w:val="28"/>
          <w:szCs w:val="28"/>
          <w:rtl/>
          <w14:ligatures w14:val="standardContextual"/>
        </w:rPr>
        <w:t>اقتصرت الدراسة خلال العام الدراسى 2024م</w:t>
      </w:r>
      <w:r w:rsidRPr="008956E7">
        <w:rPr>
          <w:rFonts w:ascii="Sakkal Majalla" w:eastAsia="Calibri" w:hAnsi="Sakkal Majalla" w:cs="Sakkal Majalla" w:hint="cs"/>
          <w:b/>
          <w:bCs/>
          <w:color w:val="171717" w:themeColor="background2" w:themeShade="1A"/>
          <w:sz w:val="28"/>
          <w:szCs w:val="28"/>
          <w:rtl/>
          <w14:ligatures w14:val="standardContextual"/>
        </w:rPr>
        <w:t>.</w:t>
      </w:r>
    </w:p>
    <w:p w14:paraId="00BD0243" w14:textId="77777777" w:rsidR="001F4214" w:rsidRPr="008956E7" w:rsidRDefault="001F4214" w:rsidP="008956E7">
      <w:pPr>
        <w:ind w:left="0" w:firstLine="0"/>
        <w:jc w:val="left"/>
        <w:outlineLvl w:val="1"/>
        <w:rPr>
          <w:rFonts w:ascii="Sakkal Majalla" w:hAnsi="Sakkal Majalla" w:cs="Sakkal Majalla"/>
          <w:b/>
          <w:bCs/>
          <w:color w:val="171717" w:themeColor="background2" w:themeShade="1A"/>
          <w:sz w:val="40"/>
          <w:szCs w:val="40"/>
          <w:rtl/>
        </w:rPr>
      </w:pPr>
    </w:p>
    <w:p w14:paraId="5CD4037C" w14:textId="1827D97E" w:rsidR="0039376C" w:rsidRPr="008956E7" w:rsidRDefault="0039376C" w:rsidP="007027D7">
      <w:pPr>
        <w:spacing w:before="100" w:beforeAutospacing="1" w:after="100" w:afterAutospacing="1"/>
        <w:ind w:left="0" w:firstLine="0"/>
        <w:jc w:val="center"/>
        <w:outlineLvl w:val="0"/>
        <w:rPr>
          <w:rFonts w:ascii="Sakkal Majalla" w:hAnsi="Sakkal Majalla" w:cs="Sakkal Majalla"/>
          <w:b/>
          <w:bCs/>
          <w:color w:val="171717" w:themeColor="background2" w:themeShade="1A"/>
          <w:sz w:val="40"/>
          <w:szCs w:val="40"/>
          <w:rtl/>
        </w:rPr>
      </w:pPr>
      <w:bookmarkStart w:id="51" w:name="_Toc172158984"/>
      <w:r w:rsidRPr="008956E7">
        <w:rPr>
          <w:rFonts w:ascii="Sakkal Majalla" w:hAnsi="Sakkal Majalla" w:cs="Sakkal Majalla"/>
          <w:b/>
          <w:bCs/>
          <w:color w:val="171717" w:themeColor="background2" w:themeShade="1A"/>
          <w:sz w:val="40"/>
          <w:szCs w:val="40"/>
          <w:rtl/>
        </w:rPr>
        <w:lastRenderedPageBreak/>
        <w:t xml:space="preserve">الفصل </w:t>
      </w:r>
      <w:r w:rsidR="004D561D" w:rsidRPr="008956E7">
        <w:rPr>
          <w:rFonts w:ascii="Sakkal Majalla" w:hAnsi="Sakkal Majalla" w:cs="Sakkal Majalla" w:hint="cs"/>
          <w:b/>
          <w:bCs/>
          <w:color w:val="171717" w:themeColor="background2" w:themeShade="1A"/>
          <w:sz w:val="40"/>
          <w:szCs w:val="40"/>
          <w:rtl/>
        </w:rPr>
        <w:t>الثاني:</w:t>
      </w:r>
      <w:r w:rsidRPr="008956E7">
        <w:rPr>
          <w:rFonts w:ascii="Sakkal Majalla" w:hAnsi="Sakkal Majalla" w:cs="Sakkal Majalla"/>
          <w:b/>
          <w:bCs/>
          <w:color w:val="171717" w:themeColor="background2" w:themeShade="1A"/>
          <w:sz w:val="40"/>
          <w:szCs w:val="40"/>
          <w:rtl/>
        </w:rPr>
        <w:t xml:space="preserve"> </w:t>
      </w:r>
      <w:r w:rsidR="004D561D" w:rsidRPr="008956E7">
        <w:rPr>
          <w:rFonts w:ascii="Sakkal Majalla" w:hAnsi="Sakkal Majalla" w:cs="Sakkal Majalla" w:hint="cs"/>
          <w:b/>
          <w:bCs/>
          <w:color w:val="171717" w:themeColor="background2" w:themeShade="1A"/>
          <w:sz w:val="40"/>
          <w:szCs w:val="40"/>
          <w:rtl/>
        </w:rPr>
        <w:t>الإطار</w:t>
      </w:r>
      <w:r w:rsidRPr="008956E7">
        <w:rPr>
          <w:rFonts w:ascii="Sakkal Majalla" w:hAnsi="Sakkal Majalla" w:cs="Sakkal Majalla"/>
          <w:b/>
          <w:bCs/>
          <w:color w:val="171717" w:themeColor="background2" w:themeShade="1A"/>
          <w:sz w:val="40"/>
          <w:szCs w:val="40"/>
          <w:rtl/>
        </w:rPr>
        <w:t xml:space="preserve"> </w:t>
      </w:r>
      <w:r w:rsidR="00E5166F" w:rsidRPr="008956E7">
        <w:rPr>
          <w:rFonts w:ascii="Sakkal Majalla" w:hAnsi="Sakkal Majalla" w:cs="Sakkal Majalla" w:hint="cs"/>
          <w:b/>
          <w:bCs/>
          <w:color w:val="171717" w:themeColor="background2" w:themeShade="1A"/>
          <w:sz w:val="40"/>
          <w:szCs w:val="40"/>
          <w:rtl/>
        </w:rPr>
        <w:t>النظري</w:t>
      </w:r>
      <w:bookmarkEnd w:id="6"/>
      <w:bookmarkEnd w:id="51"/>
    </w:p>
    <w:p w14:paraId="4C968BF4" w14:textId="334B0CCF" w:rsidR="0039376C" w:rsidRPr="007027D7" w:rsidRDefault="0039376C" w:rsidP="007027D7">
      <w:pPr>
        <w:spacing w:before="100" w:beforeAutospacing="1" w:after="100" w:afterAutospacing="1"/>
        <w:ind w:left="0" w:hanging="1"/>
        <w:jc w:val="center"/>
        <w:outlineLvl w:val="1"/>
        <w:rPr>
          <w:rFonts w:ascii="Sakkal Majalla" w:hAnsi="Sakkal Majalla" w:cs="Sakkal Majalla"/>
          <w:b/>
          <w:bCs/>
          <w:color w:val="171717" w:themeColor="background2" w:themeShade="1A"/>
          <w:sz w:val="24"/>
          <w:szCs w:val="24"/>
          <w:rtl/>
        </w:rPr>
      </w:pPr>
      <w:bookmarkStart w:id="52" w:name="_Toc142605739"/>
      <w:bookmarkStart w:id="53" w:name="_Toc172158985"/>
      <w:r w:rsidRPr="007027D7">
        <w:rPr>
          <w:rFonts w:ascii="Sakkal Majalla" w:hAnsi="Sakkal Majalla" w:cs="Sakkal Majalla"/>
          <w:b/>
          <w:bCs/>
          <w:color w:val="171717" w:themeColor="background2" w:themeShade="1A"/>
          <w:sz w:val="36"/>
          <w:szCs w:val="36"/>
          <w:rtl/>
        </w:rPr>
        <w:t>المبحث الأول</w:t>
      </w:r>
      <w:r w:rsidR="00E5166F" w:rsidRPr="007027D7">
        <w:rPr>
          <w:rFonts w:ascii="Sakkal Majalla" w:hAnsi="Sakkal Majalla" w:cs="Sakkal Majalla" w:hint="cs"/>
          <w:b/>
          <w:bCs/>
          <w:color w:val="171717" w:themeColor="background2" w:themeShade="1A"/>
          <w:sz w:val="36"/>
          <w:szCs w:val="36"/>
          <w:rtl/>
        </w:rPr>
        <w:t>:</w:t>
      </w:r>
      <w:r w:rsidRPr="007027D7">
        <w:rPr>
          <w:rFonts w:ascii="Sakkal Majalla" w:hAnsi="Sakkal Majalla" w:cs="Sakkal Majalla"/>
          <w:b/>
          <w:bCs/>
          <w:color w:val="171717" w:themeColor="background2" w:themeShade="1A"/>
          <w:sz w:val="36"/>
          <w:szCs w:val="36"/>
          <w:rtl/>
        </w:rPr>
        <w:t xml:space="preserve"> إدارة المعرفة</w:t>
      </w:r>
      <w:bookmarkEnd w:id="52"/>
      <w:bookmarkEnd w:id="53"/>
    </w:p>
    <w:p w14:paraId="4683FCA9" w14:textId="027F7E99" w:rsidR="0039376C" w:rsidRPr="002C3F88" w:rsidRDefault="00E5166F" w:rsidP="007027D7">
      <w:pPr>
        <w:spacing w:before="100" w:beforeAutospacing="1" w:after="100" w:afterAutospacing="1"/>
        <w:ind w:left="0" w:firstLine="0"/>
        <w:outlineLvl w:val="2"/>
        <w:rPr>
          <w:rFonts w:ascii="Sakkal Majalla" w:hAnsi="Sakkal Majalla" w:cs="Sakkal Majalla"/>
          <w:b/>
          <w:bCs/>
          <w:color w:val="171717" w:themeColor="background2" w:themeShade="1A"/>
          <w:sz w:val="32"/>
          <w:szCs w:val="32"/>
          <w:rtl/>
        </w:rPr>
      </w:pPr>
      <w:bookmarkStart w:id="54" w:name="_Toc142605740"/>
      <w:bookmarkStart w:id="55" w:name="_Toc172158986"/>
      <w:r w:rsidRPr="002C3F88">
        <w:rPr>
          <w:rFonts w:ascii="Sakkal Majalla" w:hAnsi="Sakkal Majalla" w:cs="Sakkal Majalla" w:hint="cs"/>
          <w:b/>
          <w:bCs/>
          <w:color w:val="171717" w:themeColor="background2" w:themeShade="1A"/>
          <w:sz w:val="32"/>
          <w:szCs w:val="32"/>
          <w:rtl/>
        </w:rPr>
        <w:t xml:space="preserve">2.1.1 </w:t>
      </w:r>
      <w:r w:rsidR="0039376C" w:rsidRPr="002C3F88">
        <w:rPr>
          <w:rFonts w:ascii="Sakkal Majalla" w:hAnsi="Sakkal Majalla" w:cs="Sakkal Majalla"/>
          <w:b/>
          <w:bCs/>
          <w:color w:val="171717" w:themeColor="background2" w:themeShade="1A"/>
          <w:sz w:val="32"/>
          <w:szCs w:val="32"/>
          <w:rtl/>
        </w:rPr>
        <w:t>تمهيد:</w:t>
      </w:r>
      <w:bookmarkEnd w:id="54"/>
      <w:bookmarkEnd w:id="55"/>
    </w:p>
    <w:p w14:paraId="5080C43F" w14:textId="13FBC227" w:rsidR="0039376C" w:rsidRPr="008956E7" w:rsidRDefault="0039376C" w:rsidP="007027D7">
      <w:pPr>
        <w:spacing w:before="100" w:beforeAutospacing="1" w:after="100" w:afterAutospacing="1"/>
        <w:ind w:left="0"/>
        <w:rPr>
          <w:rFonts w:ascii="Sakkal Majalla" w:hAnsi="Sakkal Majalla" w:cs="Sakkal Majalla"/>
          <w:color w:val="171717" w:themeColor="background2" w:themeShade="1A"/>
          <w:sz w:val="28"/>
          <w:szCs w:val="28"/>
          <w:rtl/>
        </w:rPr>
      </w:pPr>
      <w:r w:rsidRPr="008956E7">
        <w:rPr>
          <w:rFonts w:ascii="Sakkal Majalla" w:hAnsi="Sakkal Majalla" w:cs="Sakkal Majalla"/>
          <w:color w:val="171717" w:themeColor="background2" w:themeShade="1A"/>
          <w:sz w:val="28"/>
          <w:szCs w:val="28"/>
          <w:rtl/>
        </w:rPr>
        <w:t>تمثل المعرفة الأصل الجديد للمؤسسات وهي أحدث عوامل الإنتاج فيها، حيث أن أغلب المؤسسات</w:t>
      </w:r>
      <w:r w:rsidRPr="008956E7">
        <w:rPr>
          <w:rFonts w:ascii="Sakkal Majalla" w:hAnsi="Sakkal Majalla" w:cs="Sakkal Majalla"/>
          <w:color w:val="171717" w:themeColor="background2" w:themeShade="1A"/>
          <w:sz w:val="28"/>
          <w:szCs w:val="28"/>
        </w:rPr>
        <w:t xml:space="preserve"> </w:t>
      </w:r>
      <w:r w:rsidRPr="008956E7">
        <w:rPr>
          <w:rFonts w:ascii="Sakkal Majalla" w:hAnsi="Sakkal Majalla" w:cs="Sakkal Majalla"/>
          <w:color w:val="171717" w:themeColor="background2" w:themeShade="1A"/>
          <w:sz w:val="28"/>
          <w:szCs w:val="28"/>
          <w:rtl/>
        </w:rPr>
        <w:t>تمتلك المعرفة لكن لا تحسن استعمالها، والمعرفة دون فعل الإرادة ليست ذات نفع لأن المعرفة تحتاج إلى</w:t>
      </w:r>
      <w:r w:rsidRPr="008956E7">
        <w:rPr>
          <w:rFonts w:ascii="Sakkal Majalla" w:hAnsi="Sakkal Majalla" w:cs="Sakkal Majalla"/>
          <w:color w:val="171717" w:themeColor="background2" w:themeShade="1A"/>
          <w:sz w:val="28"/>
          <w:szCs w:val="28"/>
        </w:rPr>
        <w:t xml:space="preserve"> </w:t>
      </w:r>
      <w:r w:rsidRPr="008956E7">
        <w:rPr>
          <w:rFonts w:ascii="Sakkal Majalla" w:hAnsi="Sakkal Majalla" w:cs="Sakkal Majalla"/>
          <w:color w:val="171717" w:themeColor="background2" w:themeShade="1A"/>
          <w:sz w:val="28"/>
          <w:szCs w:val="28"/>
          <w:rtl/>
        </w:rPr>
        <w:t xml:space="preserve">الكشف عنها وتشخيصها وتخزينها والى توزيعها ومن ثم استعمالها بصورة </w:t>
      </w:r>
      <w:r w:rsidR="004D561D" w:rsidRPr="008956E7">
        <w:rPr>
          <w:rFonts w:ascii="Sakkal Majalla" w:hAnsi="Sakkal Majalla" w:cs="Sakkal Majalla" w:hint="cs"/>
          <w:color w:val="171717" w:themeColor="background2" w:themeShade="1A"/>
          <w:sz w:val="28"/>
          <w:szCs w:val="28"/>
          <w:rtl/>
        </w:rPr>
        <w:t>منطقية،</w:t>
      </w:r>
      <w:r w:rsidRPr="008956E7">
        <w:rPr>
          <w:rFonts w:ascii="Sakkal Majalla" w:hAnsi="Sakkal Majalla" w:cs="Sakkal Majalla"/>
          <w:color w:val="171717" w:themeColor="background2" w:themeShade="1A"/>
          <w:sz w:val="28"/>
          <w:szCs w:val="28"/>
          <w:rtl/>
        </w:rPr>
        <w:t xml:space="preserve"> حيث يعتبر مصطلح إدارة</w:t>
      </w:r>
      <w:r w:rsidRPr="008956E7">
        <w:rPr>
          <w:rFonts w:ascii="Sakkal Majalla" w:hAnsi="Sakkal Majalla" w:cs="Sakkal Majalla"/>
          <w:color w:val="171717" w:themeColor="background2" w:themeShade="1A"/>
          <w:sz w:val="28"/>
          <w:szCs w:val="28"/>
        </w:rPr>
        <w:t xml:space="preserve"> </w:t>
      </w:r>
      <w:r w:rsidRPr="008956E7">
        <w:rPr>
          <w:rFonts w:ascii="Sakkal Majalla" w:hAnsi="Sakkal Majalla" w:cs="Sakkal Majalla"/>
          <w:color w:val="171717" w:themeColor="background2" w:themeShade="1A"/>
          <w:sz w:val="28"/>
          <w:szCs w:val="28"/>
          <w:rtl/>
        </w:rPr>
        <w:t>المعرفة مصطلحا حديثا.</w:t>
      </w:r>
    </w:p>
    <w:p w14:paraId="76F59174" w14:textId="2514D9C1" w:rsidR="0039376C" w:rsidRPr="008956E7" w:rsidRDefault="0039376C" w:rsidP="007027D7">
      <w:pPr>
        <w:spacing w:before="100" w:beforeAutospacing="1" w:after="100" w:afterAutospacing="1"/>
        <w:ind w:left="0"/>
        <w:rPr>
          <w:rFonts w:ascii="Sakkal Majalla" w:hAnsi="Sakkal Majalla" w:cs="Sakkal Majalla"/>
          <w:color w:val="171717" w:themeColor="background2" w:themeShade="1A"/>
          <w:sz w:val="28"/>
          <w:szCs w:val="28"/>
          <w:rtl/>
        </w:rPr>
      </w:pPr>
      <w:r w:rsidRPr="008956E7">
        <w:rPr>
          <w:rFonts w:ascii="Sakkal Majalla" w:hAnsi="Sakkal Majalla" w:cs="Sakkal Majalla"/>
          <w:color w:val="171717" w:themeColor="background2" w:themeShade="1A"/>
          <w:sz w:val="28"/>
          <w:szCs w:val="28"/>
          <w:rtl/>
        </w:rPr>
        <w:t>اقترحت إدارة المعرفة في بادئ الأمر مداخل جديدة في دراسة وفهم الأعمال المنظمة وسرعان ما تحولت</w:t>
      </w:r>
      <w:r w:rsidRPr="008956E7">
        <w:rPr>
          <w:rFonts w:ascii="Sakkal Majalla" w:hAnsi="Sakkal Majalla" w:cs="Sakkal Majalla"/>
          <w:color w:val="171717" w:themeColor="background2" w:themeShade="1A"/>
          <w:sz w:val="28"/>
          <w:szCs w:val="28"/>
        </w:rPr>
        <w:t xml:space="preserve"> </w:t>
      </w:r>
      <w:r w:rsidRPr="008956E7">
        <w:rPr>
          <w:rFonts w:ascii="Sakkal Majalla" w:hAnsi="Sakkal Majalla" w:cs="Sakkal Majalla"/>
          <w:color w:val="171717" w:themeColor="background2" w:themeShade="1A"/>
          <w:sz w:val="28"/>
          <w:szCs w:val="28"/>
          <w:rtl/>
        </w:rPr>
        <w:t>إلى ممارسة عملية أكثر ملائمة للتغيرات المتسارعة في عالم الأعمال وقد تعاظم دورها بعد أن أدرك أن بناء</w:t>
      </w:r>
      <w:r w:rsidRPr="008956E7">
        <w:rPr>
          <w:rFonts w:ascii="Sakkal Majalla" w:hAnsi="Sakkal Majalla" w:cs="Sakkal Majalla"/>
          <w:color w:val="171717" w:themeColor="background2" w:themeShade="1A"/>
          <w:sz w:val="28"/>
          <w:szCs w:val="28"/>
        </w:rPr>
        <w:t xml:space="preserve"> </w:t>
      </w:r>
      <w:r w:rsidR="004D561D" w:rsidRPr="008956E7">
        <w:rPr>
          <w:rFonts w:ascii="Sakkal Majalla" w:hAnsi="Sakkal Majalla" w:cs="Sakkal Majalla" w:hint="cs"/>
          <w:color w:val="171717" w:themeColor="background2" w:themeShade="1A"/>
          <w:sz w:val="28"/>
          <w:szCs w:val="28"/>
          <w:rtl/>
          <w:lang w:bidi="ar-EG"/>
        </w:rPr>
        <w:t>ميز</w:t>
      </w:r>
      <w:r w:rsidR="004D561D" w:rsidRPr="008956E7">
        <w:rPr>
          <w:rFonts w:ascii="Sakkal Majalla" w:hAnsi="Sakkal Majalla" w:cs="Sakkal Majalla" w:hint="cs"/>
          <w:color w:val="171717" w:themeColor="background2" w:themeShade="1A"/>
          <w:sz w:val="28"/>
          <w:szCs w:val="28"/>
          <w:rtl/>
        </w:rPr>
        <w:t>اتها التنافسية</w:t>
      </w:r>
      <w:r w:rsidRPr="008956E7">
        <w:rPr>
          <w:rFonts w:ascii="Sakkal Majalla" w:hAnsi="Sakkal Majalla" w:cs="Sakkal Majalla" w:hint="cs"/>
          <w:color w:val="171717" w:themeColor="background2" w:themeShade="1A"/>
          <w:sz w:val="28"/>
          <w:szCs w:val="28"/>
          <w:rtl/>
        </w:rPr>
        <w:t xml:space="preserve"> </w:t>
      </w:r>
      <w:r w:rsidRPr="008956E7">
        <w:rPr>
          <w:rFonts w:ascii="Sakkal Majalla" w:hAnsi="Sakkal Majalla" w:cs="Sakkal Majalla"/>
          <w:color w:val="171717" w:themeColor="background2" w:themeShade="1A"/>
          <w:sz w:val="28"/>
          <w:szCs w:val="28"/>
          <w:rtl/>
        </w:rPr>
        <w:t>يعتمد أساسا على الموجودات الفكرية.</w:t>
      </w:r>
    </w:p>
    <w:p w14:paraId="45DA16E9" w14:textId="55D345D9" w:rsidR="0039376C" w:rsidRPr="002C3F88" w:rsidRDefault="00E5166F" w:rsidP="002C3F88">
      <w:pPr>
        <w:spacing w:before="100" w:beforeAutospacing="1" w:after="100" w:afterAutospacing="1"/>
        <w:ind w:left="0" w:firstLine="0"/>
        <w:outlineLvl w:val="2"/>
        <w:rPr>
          <w:rFonts w:ascii="Sakkal Majalla" w:hAnsi="Sakkal Majalla" w:cs="Sakkal Majalla"/>
          <w:b/>
          <w:bCs/>
          <w:color w:val="171717" w:themeColor="background2" w:themeShade="1A"/>
          <w:sz w:val="32"/>
          <w:szCs w:val="32"/>
          <w:rtl/>
        </w:rPr>
      </w:pPr>
      <w:bookmarkStart w:id="56" w:name="_Toc142605741"/>
      <w:bookmarkStart w:id="57" w:name="_Toc172158987"/>
      <w:r w:rsidRPr="002C3F88">
        <w:rPr>
          <w:rFonts w:ascii="Sakkal Majalla" w:hAnsi="Sakkal Majalla" w:cs="Sakkal Majalla" w:hint="cs"/>
          <w:b/>
          <w:bCs/>
          <w:color w:val="171717" w:themeColor="background2" w:themeShade="1A"/>
          <w:sz w:val="32"/>
          <w:szCs w:val="32"/>
          <w:rtl/>
        </w:rPr>
        <w:t xml:space="preserve">2.1.2 </w:t>
      </w:r>
      <w:r w:rsidR="0039376C" w:rsidRPr="002C3F88">
        <w:rPr>
          <w:rFonts w:ascii="Sakkal Majalla" w:hAnsi="Sakkal Majalla" w:cs="Sakkal Majalla"/>
          <w:b/>
          <w:bCs/>
          <w:color w:val="171717" w:themeColor="background2" w:themeShade="1A"/>
          <w:sz w:val="32"/>
          <w:szCs w:val="32"/>
          <w:rtl/>
        </w:rPr>
        <w:t>مفهوم المعرفة.</w:t>
      </w:r>
      <w:bookmarkEnd w:id="56"/>
      <w:bookmarkEnd w:id="57"/>
    </w:p>
    <w:p w14:paraId="5AADC794" w14:textId="77777777" w:rsidR="0039376C" w:rsidRPr="008956E7" w:rsidRDefault="0039376C" w:rsidP="002C3F88">
      <w:pPr>
        <w:spacing w:before="100" w:beforeAutospacing="1" w:after="100" w:afterAutospacing="1"/>
        <w:ind w:left="0"/>
        <w:rPr>
          <w:rFonts w:ascii="Sakkal Majalla" w:hAnsi="Sakkal Majalla" w:cs="Sakkal Majalla"/>
          <w:color w:val="171717" w:themeColor="background2" w:themeShade="1A"/>
          <w:sz w:val="28"/>
          <w:szCs w:val="28"/>
          <w:rtl/>
        </w:rPr>
      </w:pPr>
      <w:r w:rsidRPr="008956E7">
        <w:rPr>
          <w:rFonts w:ascii="Sakkal Majalla" w:hAnsi="Sakkal Majalla" w:cs="Sakkal Majalla"/>
          <w:color w:val="171717" w:themeColor="background2" w:themeShade="1A"/>
          <w:sz w:val="28"/>
          <w:szCs w:val="28"/>
          <w:rtl/>
        </w:rPr>
        <w:t>هناك تعدد وتنوع في تحديد مفهوم المعرفة، أي ليس هناك</w:t>
      </w:r>
      <w:r w:rsidRPr="008956E7">
        <w:rPr>
          <w:rFonts w:ascii="Sakkal Majalla" w:hAnsi="Sakkal Majalla" w:cs="Sakkal Majalla" w:hint="cs"/>
          <w:color w:val="171717" w:themeColor="background2" w:themeShade="1A"/>
          <w:sz w:val="28"/>
          <w:szCs w:val="28"/>
          <w:rtl/>
        </w:rPr>
        <w:t xml:space="preserve"> </w:t>
      </w:r>
      <w:r w:rsidRPr="008956E7">
        <w:rPr>
          <w:rFonts w:ascii="Sakkal Majalla" w:hAnsi="Sakkal Majalla" w:cs="Sakkal Majalla"/>
          <w:color w:val="171717" w:themeColor="background2" w:themeShade="1A"/>
          <w:sz w:val="28"/>
          <w:szCs w:val="28"/>
          <w:rtl/>
        </w:rPr>
        <w:t>تعريف متفق عليه، يكون شاملاً ووافيا، ويعمل على توضيح كامل</w:t>
      </w:r>
      <w:r w:rsidRPr="008956E7">
        <w:rPr>
          <w:rFonts w:ascii="Sakkal Majalla" w:hAnsi="Sakkal Majalla" w:cs="Sakkal Majalla" w:hint="cs"/>
          <w:color w:val="171717" w:themeColor="background2" w:themeShade="1A"/>
          <w:sz w:val="28"/>
          <w:szCs w:val="28"/>
          <w:rtl/>
        </w:rPr>
        <w:t xml:space="preserve"> </w:t>
      </w:r>
      <w:r w:rsidRPr="008956E7">
        <w:rPr>
          <w:rFonts w:ascii="Sakkal Majalla" w:hAnsi="Sakkal Majalla" w:cs="Sakkal Majalla"/>
          <w:color w:val="171717" w:themeColor="background2" w:themeShade="1A"/>
          <w:sz w:val="28"/>
          <w:szCs w:val="28"/>
          <w:rtl/>
        </w:rPr>
        <w:t>لما تعنيه المعرفة، وحتى يكون مفهوم المعرفة واضحاً، وبالتالي</w:t>
      </w:r>
      <w:r w:rsidRPr="008956E7">
        <w:rPr>
          <w:rFonts w:ascii="Sakkal Majalla" w:hAnsi="Sakkal Majalla" w:cs="Sakkal Majalla" w:hint="cs"/>
          <w:color w:val="171717" w:themeColor="background2" w:themeShade="1A"/>
          <w:sz w:val="28"/>
          <w:szCs w:val="28"/>
          <w:rtl/>
        </w:rPr>
        <w:t xml:space="preserve"> </w:t>
      </w:r>
      <w:r w:rsidRPr="008956E7">
        <w:rPr>
          <w:rFonts w:ascii="Sakkal Majalla" w:hAnsi="Sakkal Majalla" w:cs="Sakkal Majalla"/>
          <w:color w:val="171717" w:themeColor="background2" w:themeShade="1A"/>
          <w:sz w:val="28"/>
          <w:szCs w:val="28"/>
          <w:rtl/>
        </w:rPr>
        <w:t>تتضح طبيعة وصورة هذا المفهوم، فإنه لا بد من التمييز بينها</w:t>
      </w:r>
      <w:r w:rsidRPr="008956E7">
        <w:rPr>
          <w:rFonts w:ascii="Sakkal Majalla" w:hAnsi="Sakkal Majalla" w:cs="Sakkal Majalla" w:hint="cs"/>
          <w:color w:val="171717" w:themeColor="background2" w:themeShade="1A"/>
          <w:sz w:val="28"/>
          <w:szCs w:val="28"/>
          <w:rtl/>
        </w:rPr>
        <w:t xml:space="preserve"> </w:t>
      </w:r>
      <w:r w:rsidRPr="008956E7">
        <w:rPr>
          <w:rFonts w:ascii="Sakkal Majalla" w:hAnsi="Sakkal Majalla" w:cs="Sakkal Majalla"/>
          <w:color w:val="171717" w:themeColor="background2" w:themeShade="1A"/>
          <w:sz w:val="28"/>
          <w:szCs w:val="28"/>
          <w:rtl/>
        </w:rPr>
        <w:t>وبين كل من: البيانات، والمعلومات، والحقائق، والحكمة (جرادات</w:t>
      </w:r>
      <w:r w:rsidRPr="008956E7">
        <w:rPr>
          <w:rFonts w:ascii="Sakkal Majalla" w:hAnsi="Sakkal Majalla" w:cs="Sakkal Majalla" w:hint="cs"/>
          <w:color w:val="171717" w:themeColor="background2" w:themeShade="1A"/>
          <w:sz w:val="28"/>
          <w:szCs w:val="28"/>
          <w:rtl/>
        </w:rPr>
        <w:t xml:space="preserve"> </w:t>
      </w:r>
      <w:r w:rsidRPr="008956E7">
        <w:rPr>
          <w:rFonts w:ascii="Sakkal Majalla" w:hAnsi="Sakkal Majalla" w:cs="Sakkal Majalla"/>
          <w:color w:val="171717" w:themeColor="background2" w:themeShade="1A"/>
          <w:sz w:val="28"/>
          <w:szCs w:val="28"/>
          <w:rtl/>
        </w:rPr>
        <w:t>وآخرون، 2011: 34 – 35) :</w:t>
      </w:r>
    </w:p>
    <w:p w14:paraId="57CE57EC" w14:textId="77777777" w:rsidR="0039376C" w:rsidRPr="008956E7" w:rsidRDefault="0039376C" w:rsidP="002C3F88">
      <w:pPr>
        <w:spacing w:before="100" w:beforeAutospacing="1" w:after="100" w:afterAutospacing="1"/>
        <w:ind w:left="0"/>
        <w:rPr>
          <w:rFonts w:ascii="Sakkal Majalla" w:hAnsi="Sakkal Majalla" w:cs="Sakkal Majalla"/>
          <w:color w:val="171717" w:themeColor="background2" w:themeShade="1A"/>
          <w:sz w:val="28"/>
          <w:szCs w:val="28"/>
          <w:rtl/>
        </w:rPr>
      </w:pPr>
      <w:r w:rsidRPr="008956E7">
        <w:rPr>
          <w:rFonts w:ascii="Sakkal Majalla" w:hAnsi="Sakkal Majalla" w:cs="Sakkal Majalla"/>
          <w:b/>
          <w:bCs/>
          <w:color w:val="171717" w:themeColor="background2" w:themeShade="1A"/>
          <w:sz w:val="28"/>
          <w:szCs w:val="28"/>
          <w:rtl/>
        </w:rPr>
        <w:t xml:space="preserve">فالبيانات </w:t>
      </w:r>
      <w:r w:rsidRPr="008956E7">
        <w:rPr>
          <w:rFonts w:ascii="Sakkal Majalla" w:hAnsi="Sakkal Majalla" w:cs="Sakkal Majalla"/>
          <w:b/>
          <w:bCs/>
          <w:color w:val="171717" w:themeColor="background2" w:themeShade="1A"/>
          <w:sz w:val="28"/>
          <w:szCs w:val="28"/>
        </w:rPr>
        <w:t>Data</w:t>
      </w:r>
      <w:r w:rsidRPr="008956E7">
        <w:rPr>
          <w:rFonts w:ascii="Sakkal Majalla" w:hAnsi="Sakkal Majalla" w:cs="Sakkal Majalla"/>
          <w:b/>
          <w:bCs/>
          <w:color w:val="171717" w:themeColor="background2" w:themeShade="1A"/>
          <w:sz w:val="28"/>
          <w:szCs w:val="28"/>
          <w:rtl/>
        </w:rPr>
        <w:t xml:space="preserve">: </w:t>
      </w:r>
      <w:r w:rsidRPr="008956E7">
        <w:rPr>
          <w:rFonts w:ascii="Sakkal Majalla" w:hAnsi="Sakkal Majalla" w:cs="Sakkal Majalla"/>
          <w:color w:val="171717" w:themeColor="background2" w:themeShade="1A"/>
          <w:sz w:val="28"/>
          <w:szCs w:val="28"/>
          <w:rtl/>
        </w:rPr>
        <w:t>مجموعة من الحقائق الموضوعية غير</w:t>
      </w:r>
      <w:r w:rsidRPr="008956E7">
        <w:rPr>
          <w:rFonts w:ascii="Sakkal Majalla" w:hAnsi="Sakkal Majalla" w:cs="Sakkal Majalla" w:hint="cs"/>
          <w:color w:val="171717" w:themeColor="background2" w:themeShade="1A"/>
          <w:sz w:val="28"/>
          <w:szCs w:val="28"/>
          <w:rtl/>
        </w:rPr>
        <w:t xml:space="preserve"> </w:t>
      </w:r>
      <w:r w:rsidRPr="008956E7">
        <w:rPr>
          <w:rFonts w:ascii="Sakkal Majalla" w:hAnsi="Sakkal Majalla" w:cs="Sakkal Majalla"/>
          <w:color w:val="171717" w:themeColor="background2" w:themeShade="1A"/>
          <w:sz w:val="28"/>
          <w:szCs w:val="28"/>
          <w:rtl/>
        </w:rPr>
        <w:t>المترابطة، والتي يتم تقديمها دون أحكام مسبقة، بشكلها الخام</w:t>
      </w:r>
      <w:r w:rsidRPr="008956E7">
        <w:rPr>
          <w:rFonts w:ascii="Sakkal Majalla" w:hAnsi="Sakkal Majalla" w:cs="Sakkal Majalla" w:hint="cs"/>
          <w:color w:val="171717" w:themeColor="background2" w:themeShade="1A"/>
          <w:sz w:val="28"/>
          <w:szCs w:val="28"/>
          <w:rtl/>
        </w:rPr>
        <w:t xml:space="preserve"> </w:t>
      </w:r>
      <w:r w:rsidRPr="008956E7">
        <w:rPr>
          <w:rFonts w:ascii="Sakkal Majalla" w:hAnsi="Sakkal Majalla" w:cs="Sakkal Majalla"/>
          <w:color w:val="171717" w:themeColor="background2" w:themeShade="1A"/>
          <w:sz w:val="28"/>
          <w:szCs w:val="28"/>
          <w:rtl/>
        </w:rPr>
        <w:t>الأساس، وتمثل البيانات أرقاما ومقولات خالية من أي سياق أو</w:t>
      </w:r>
      <w:r w:rsidRPr="008956E7">
        <w:rPr>
          <w:rFonts w:ascii="Sakkal Majalla" w:hAnsi="Sakkal Majalla" w:cs="Sakkal Majalla" w:hint="cs"/>
          <w:color w:val="171717" w:themeColor="background2" w:themeShade="1A"/>
          <w:sz w:val="28"/>
          <w:szCs w:val="28"/>
          <w:rtl/>
        </w:rPr>
        <w:t xml:space="preserve"> </w:t>
      </w:r>
      <w:r w:rsidRPr="008956E7">
        <w:rPr>
          <w:rFonts w:ascii="Sakkal Majalla" w:hAnsi="Sakkal Majalla" w:cs="Sakkal Majalla"/>
          <w:color w:val="171717" w:themeColor="background2" w:themeShade="1A"/>
          <w:sz w:val="28"/>
          <w:szCs w:val="28"/>
          <w:rtl/>
        </w:rPr>
        <w:t>معنى أو نية، وعلى الرغم من أن هذه البيانات خالية من السياق</w:t>
      </w:r>
      <w:r w:rsidRPr="008956E7">
        <w:rPr>
          <w:rFonts w:ascii="Sakkal Majalla" w:hAnsi="Sakkal Majalla" w:cs="Sakkal Majalla" w:hint="cs"/>
          <w:color w:val="171717" w:themeColor="background2" w:themeShade="1A"/>
          <w:sz w:val="28"/>
          <w:szCs w:val="28"/>
          <w:rtl/>
        </w:rPr>
        <w:t xml:space="preserve"> </w:t>
      </w:r>
      <w:r w:rsidRPr="008956E7">
        <w:rPr>
          <w:rFonts w:ascii="Sakkal Majalla" w:hAnsi="Sakkal Majalla" w:cs="Sakkal Majalla"/>
          <w:color w:val="171717" w:themeColor="background2" w:themeShade="1A"/>
          <w:sz w:val="28"/>
          <w:szCs w:val="28"/>
          <w:rtl/>
        </w:rPr>
        <w:t>والمعنى إلا أنه بالإمكان الإمساك بها، وتخزينها، وإيصالها إلى</w:t>
      </w:r>
      <w:r w:rsidRPr="008956E7">
        <w:rPr>
          <w:rFonts w:ascii="Sakkal Majalla" w:hAnsi="Sakkal Majalla" w:cs="Sakkal Majalla" w:hint="cs"/>
          <w:color w:val="171717" w:themeColor="background2" w:themeShade="1A"/>
          <w:sz w:val="28"/>
          <w:szCs w:val="28"/>
          <w:rtl/>
        </w:rPr>
        <w:t xml:space="preserve"> </w:t>
      </w:r>
      <w:r w:rsidRPr="008956E7">
        <w:rPr>
          <w:rFonts w:ascii="Sakkal Majalla" w:hAnsi="Sakkal Majalla" w:cs="Sakkal Majalla"/>
          <w:color w:val="171717" w:themeColor="background2" w:themeShade="1A"/>
          <w:sz w:val="28"/>
          <w:szCs w:val="28"/>
          <w:rtl/>
        </w:rPr>
        <w:t>الآخرين بوسائط متعددة.</w:t>
      </w:r>
    </w:p>
    <w:p w14:paraId="220FECCD" w14:textId="77777777" w:rsidR="0039376C" w:rsidRPr="008956E7" w:rsidRDefault="0039376C" w:rsidP="002C3F88">
      <w:pPr>
        <w:spacing w:before="100" w:beforeAutospacing="1" w:after="100" w:afterAutospacing="1"/>
        <w:ind w:left="0"/>
        <w:rPr>
          <w:rFonts w:ascii="Sakkal Majalla" w:hAnsi="Sakkal Majalla" w:cs="Sakkal Majalla"/>
          <w:color w:val="171717" w:themeColor="background2" w:themeShade="1A"/>
          <w:sz w:val="28"/>
          <w:szCs w:val="28"/>
          <w:rtl/>
        </w:rPr>
      </w:pPr>
      <w:r w:rsidRPr="008956E7">
        <w:rPr>
          <w:rFonts w:ascii="Sakkal Majalla" w:hAnsi="Sakkal Majalla" w:cs="Sakkal Majalla"/>
          <w:color w:val="171717" w:themeColor="background2" w:themeShade="1A"/>
          <w:sz w:val="28"/>
          <w:szCs w:val="28"/>
          <w:rtl/>
        </w:rPr>
        <w:lastRenderedPageBreak/>
        <w:t xml:space="preserve">أما </w:t>
      </w:r>
      <w:r w:rsidRPr="008956E7">
        <w:rPr>
          <w:rFonts w:ascii="Sakkal Majalla" w:hAnsi="Sakkal Majalla" w:cs="Sakkal Majalla"/>
          <w:b/>
          <w:bCs/>
          <w:color w:val="171717" w:themeColor="background2" w:themeShade="1A"/>
          <w:sz w:val="28"/>
          <w:szCs w:val="28"/>
          <w:rtl/>
        </w:rPr>
        <w:t xml:space="preserve">المعلومات </w:t>
      </w:r>
      <w:r w:rsidRPr="008956E7">
        <w:rPr>
          <w:rFonts w:ascii="Sakkal Majalla" w:hAnsi="Sakkal Majalla" w:cs="Sakkal Majalla"/>
          <w:b/>
          <w:bCs/>
          <w:color w:val="171717" w:themeColor="background2" w:themeShade="1A"/>
          <w:sz w:val="28"/>
          <w:szCs w:val="28"/>
        </w:rPr>
        <w:t>Information</w:t>
      </w:r>
      <w:r w:rsidRPr="008956E7">
        <w:rPr>
          <w:rFonts w:ascii="Sakkal Majalla" w:hAnsi="Sakkal Majalla" w:cs="Sakkal Majalla"/>
          <w:b/>
          <w:bCs/>
          <w:color w:val="171717" w:themeColor="background2" w:themeShade="1A"/>
          <w:sz w:val="28"/>
          <w:szCs w:val="28"/>
          <w:rtl/>
        </w:rPr>
        <w:t>:</w:t>
      </w:r>
      <w:r w:rsidRPr="008956E7">
        <w:rPr>
          <w:rFonts w:ascii="Sakkal Majalla" w:hAnsi="Sakkal Majalla" w:cs="Sakkal Majalla"/>
          <w:color w:val="171717" w:themeColor="background2" w:themeShade="1A"/>
          <w:sz w:val="28"/>
          <w:szCs w:val="28"/>
          <w:rtl/>
        </w:rPr>
        <w:t xml:space="preserve"> فهي مجموعة ثانوية للبيانات،</w:t>
      </w:r>
      <w:r w:rsidRPr="008956E7">
        <w:rPr>
          <w:rFonts w:ascii="Sakkal Majalla" w:hAnsi="Sakkal Majalla" w:cs="Sakkal Majalla" w:hint="cs"/>
          <w:color w:val="171717" w:themeColor="background2" w:themeShade="1A"/>
          <w:sz w:val="28"/>
          <w:szCs w:val="28"/>
          <w:rtl/>
        </w:rPr>
        <w:t xml:space="preserve"> </w:t>
      </w:r>
      <w:r w:rsidRPr="008956E7">
        <w:rPr>
          <w:rFonts w:ascii="Sakkal Majalla" w:hAnsi="Sakkal Majalla" w:cs="Sakkal Majalla"/>
          <w:color w:val="171717" w:themeColor="background2" w:themeShade="1A"/>
          <w:sz w:val="28"/>
          <w:szCs w:val="28"/>
          <w:rtl/>
        </w:rPr>
        <w:t>وعموماً تنطوي المعلومات على معالجة للبيانات الخام للحصول</w:t>
      </w:r>
      <w:r w:rsidRPr="008956E7">
        <w:rPr>
          <w:rFonts w:ascii="Sakkal Majalla" w:hAnsi="Sakkal Majalla" w:cs="Sakkal Majalla" w:hint="cs"/>
          <w:color w:val="171717" w:themeColor="background2" w:themeShade="1A"/>
          <w:sz w:val="28"/>
          <w:szCs w:val="28"/>
          <w:rtl/>
        </w:rPr>
        <w:t xml:space="preserve"> </w:t>
      </w:r>
      <w:r w:rsidRPr="008956E7">
        <w:rPr>
          <w:rFonts w:ascii="Sakkal Majalla" w:hAnsi="Sakkal Majalla" w:cs="Sakkal Majalla"/>
          <w:color w:val="171717" w:themeColor="background2" w:themeShade="1A"/>
          <w:sz w:val="28"/>
          <w:szCs w:val="28"/>
          <w:rtl/>
        </w:rPr>
        <w:t>على اتجاه ذي معنى.</w:t>
      </w:r>
    </w:p>
    <w:p w14:paraId="57FC35CF" w14:textId="77777777" w:rsidR="0039376C" w:rsidRPr="008956E7" w:rsidRDefault="0039376C" w:rsidP="002C3F88">
      <w:pPr>
        <w:spacing w:before="100" w:beforeAutospacing="1" w:after="100" w:afterAutospacing="1"/>
        <w:ind w:left="0"/>
        <w:rPr>
          <w:rFonts w:ascii="Sakkal Majalla" w:hAnsi="Sakkal Majalla" w:cs="Sakkal Majalla"/>
          <w:color w:val="171717" w:themeColor="background2" w:themeShade="1A"/>
          <w:sz w:val="28"/>
          <w:szCs w:val="28"/>
          <w:rtl/>
        </w:rPr>
      </w:pPr>
      <w:r w:rsidRPr="008956E7">
        <w:rPr>
          <w:rFonts w:ascii="Sakkal Majalla" w:hAnsi="Sakkal Majalla" w:cs="Sakkal Majalla"/>
          <w:color w:val="171717" w:themeColor="background2" w:themeShade="1A"/>
          <w:sz w:val="28"/>
          <w:szCs w:val="28"/>
          <w:rtl/>
        </w:rPr>
        <w:t xml:space="preserve">وتعني </w:t>
      </w:r>
      <w:r w:rsidRPr="008956E7">
        <w:rPr>
          <w:rFonts w:ascii="Sakkal Majalla" w:hAnsi="Sakkal Majalla" w:cs="Sakkal Majalla"/>
          <w:b/>
          <w:bCs/>
          <w:color w:val="171717" w:themeColor="background2" w:themeShade="1A"/>
          <w:sz w:val="28"/>
          <w:szCs w:val="28"/>
          <w:rtl/>
        </w:rPr>
        <w:t xml:space="preserve">الحقائق </w:t>
      </w:r>
      <w:r w:rsidRPr="008956E7">
        <w:rPr>
          <w:rFonts w:ascii="Sakkal Majalla" w:hAnsi="Sakkal Majalla" w:cs="Sakkal Majalla"/>
          <w:b/>
          <w:bCs/>
          <w:color w:val="171717" w:themeColor="background2" w:themeShade="1A"/>
          <w:sz w:val="28"/>
          <w:szCs w:val="28"/>
        </w:rPr>
        <w:t>Facts</w:t>
      </w:r>
      <w:r w:rsidRPr="008956E7">
        <w:rPr>
          <w:rFonts w:ascii="Sakkal Majalla" w:hAnsi="Sakkal Majalla" w:cs="Sakkal Majalla"/>
          <w:b/>
          <w:bCs/>
          <w:color w:val="171717" w:themeColor="background2" w:themeShade="1A"/>
          <w:sz w:val="28"/>
          <w:szCs w:val="28"/>
          <w:rtl/>
        </w:rPr>
        <w:t>:</w:t>
      </w:r>
      <w:r w:rsidRPr="008956E7">
        <w:rPr>
          <w:rFonts w:ascii="Sakkal Majalla" w:hAnsi="Sakkal Majalla" w:cs="Sakkal Majalla"/>
          <w:color w:val="171717" w:themeColor="background2" w:themeShade="1A"/>
          <w:sz w:val="28"/>
          <w:szCs w:val="28"/>
          <w:rtl/>
        </w:rPr>
        <w:t xml:space="preserve"> تلك المسلمات التي انبثقت عن معالجة</w:t>
      </w:r>
      <w:r w:rsidRPr="008956E7">
        <w:rPr>
          <w:rFonts w:ascii="Sakkal Majalla" w:hAnsi="Sakkal Majalla" w:cs="Sakkal Majalla" w:hint="cs"/>
          <w:color w:val="171717" w:themeColor="background2" w:themeShade="1A"/>
          <w:sz w:val="28"/>
          <w:szCs w:val="28"/>
          <w:rtl/>
        </w:rPr>
        <w:t xml:space="preserve"> </w:t>
      </w:r>
      <w:r w:rsidRPr="008956E7">
        <w:rPr>
          <w:rFonts w:ascii="Sakkal Majalla" w:hAnsi="Sakkal Majalla" w:cs="Sakkal Majalla"/>
          <w:color w:val="171717" w:themeColor="background2" w:themeShade="1A"/>
          <w:sz w:val="28"/>
          <w:szCs w:val="28"/>
          <w:rtl/>
        </w:rPr>
        <w:t>البيانات، وتحولت إلى معلومات ذات معنى وسياق محدد، بحيث</w:t>
      </w:r>
      <w:r w:rsidRPr="008956E7">
        <w:rPr>
          <w:rFonts w:ascii="Sakkal Majalla" w:hAnsi="Sakkal Majalla" w:cs="Sakkal Majalla" w:hint="cs"/>
          <w:color w:val="171717" w:themeColor="background2" w:themeShade="1A"/>
          <w:sz w:val="28"/>
          <w:szCs w:val="28"/>
          <w:rtl/>
        </w:rPr>
        <w:t xml:space="preserve"> </w:t>
      </w:r>
      <w:r w:rsidRPr="008956E7">
        <w:rPr>
          <w:rFonts w:ascii="Sakkal Majalla" w:hAnsi="Sakkal Majalla" w:cs="Sakkal Majalla"/>
          <w:color w:val="171717" w:themeColor="background2" w:themeShade="1A"/>
          <w:sz w:val="28"/>
          <w:szCs w:val="28"/>
          <w:rtl/>
        </w:rPr>
        <w:t>أصبحت تعنى حقيقة معينة.</w:t>
      </w:r>
    </w:p>
    <w:p w14:paraId="01A92F07" w14:textId="48CFDF89" w:rsidR="0039376C" w:rsidRPr="008956E7" w:rsidRDefault="0039376C" w:rsidP="002C3F88">
      <w:pPr>
        <w:spacing w:before="100" w:beforeAutospacing="1" w:after="100" w:afterAutospacing="1"/>
        <w:ind w:left="0"/>
        <w:rPr>
          <w:rFonts w:ascii="Sakkal Majalla" w:hAnsi="Sakkal Majalla" w:cs="Sakkal Majalla"/>
          <w:color w:val="171717" w:themeColor="background2" w:themeShade="1A"/>
          <w:sz w:val="28"/>
          <w:szCs w:val="28"/>
          <w:rtl/>
        </w:rPr>
      </w:pPr>
      <w:r w:rsidRPr="008956E7">
        <w:rPr>
          <w:rFonts w:ascii="Sakkal Majalla" w:hAnsi="Sakkal Majalla" w:cs="Sakkal Majalla"/>
          <w:color w:val="171717" w:themeColor="background2" w:themeShade="1A"/>
          <w:sz w:val="28"/>
          <w:szCs w:val="28"/>
          <w:rtl/>
        </w:rPr>
        <w:t>أما</w:t>
      </w:r>
      <w:r w:rsidRPr="008956E7">
        <w:rPr>
          <w:rFonts w:ascii="Sakkal Majalla" w:hAnsi="Sakkal Majalla" w:cs="Sakkal Majalla"/>
          <w:b/>
          <w:bCs/>
          <w:color w:val="171717" w:themeColor="background2" w:themeShade="1A"/>
          <w:sz w:val="28"/>
          <w:szCs w:val="28"/>
          <w:rtl/>
        </w:rPr>
        <w:t xml:space="preserve"> الحكمة </w:t>
      </w:r>
      <w:r w:rsidRPr="008956E7">
        <w:rPr>
          <w:rFonts w:ascii="Sakkal Majalla" w:hAnsi="Sakkal Majalla" w:cs="Sakkal Majalla"/>
          <w:b/>
          <w:bCs/>
          <w:color w:val="171717" w:themeColor="background2" w:themeShade="1A"/>
          <w:sz w:val="28"/>
          <w:szCs w:val="28"/>
        </w:rPr>
        <w:t>Wisdom</w:t>
      </w:r>
      <w:r w:rsidRPr="008956E7">
        <w:rPr>
          <w:rFonts w:ascii="Sakkal Majalla" w:hAnsi="Sakkal Majalla" w:cs="Sakkal Majalla"/>
          <w:b/>
          <w:bCs/>
          <w:color w:val="171717" w:themeColor="background2" w:themeShade="1A"/>
          <w:sz w:val="28"/>
          <w:szCs w:val="28"/>
          <w:rtl/>
        </w:rPr>
        <w:t xml:space="preserve">: </w:t>
      </w:r>
      <w:r w:rsidRPr="008956E7">
        <w:rPr>
          <w:rFonts w:ascii="Sakkal Majalla" w:hAnsi="Sakkal Majalla" w:cs="Sakkal Majalla"/>
          <w:color w:val="171717" w:themeColor="background2" w:themeShade="1A"/>
          <w:sz w:val="28"/>
          <w:szCs w:val="28"/>
          <w:rtl/>
        </w:rPr>
        <w:t>فهي المرحلة التي يصل الشخص</w:t>
      </w:r>
      <w:r w:rsidRPr="008956E7">
        <w:rPr>
          <w:rFonts w:ascii="Sakkal Majalla" w:hAnsi="Sakkal Majalla" w:cs="Sakkal Majalla" w:hint="cs"/>
          <w:color w:val="171717" w:themeColor="background2" w:themeShade="1A"/>
          <w:sz w:val="28"/>
          <w:szCs w:val="28"/>
          <w:rtl/>
        </w:rPr>
        <w:t xml:space="preserve"> </w:t>
      </w:r>
      <w:r w:rsidRPr="008956E7">
        <w:rPr>
          <w:rFonts w:ascii="Sakkal Majalla" w:hAnsi="Sakkal Majalla" w:cs="Sakkal Majalla"/>
          <w:color w:val="171717" w:themeColor="background2" w:themeShade="1A"/>
          <w:sz w:val="28"/>
          <w:szCs w:val="28"/>
          <w:rtl/>
        </w:rPr>
        <w:t>إليها بعد عمر طويل، وتراكم كبير للخبرات والمعارف، حيث</w:t>
      </w:r>
      <w:r w:rsidRPr="008956E7">
        <w:rPr>
          <w:rFonts w:ascii="Sakkal Majalla" w:hAnsi="Sakkal Majalla" w:cs="Sakkal Majalla" w:hint="cs"/>
          <w:color w:val="171717" w:themeColor="background2" w:themeShade="1A"/>
          <w:sz w:val="28"/>
          <w:szCs w:val="28"/>
          <w:rtl/>
        </w:rPr>
        <w:t xml:space="preserve"> </w:t>
      </w:r>
      <w:r w:rsidRPr="008956E7">
        <w:rPr>
          <w:rFonts w:ascii="Sakkal Majalla" w:hAnsi="Sakkal Majalla" w:cs="Sakkal Majalla"/>
          <w:color w:val="171717" w:themeColor="background2" w:themeShade="1A"/>
          <w:sz w:val="28"/>
          <w:szCs w:val="28"/>
          <w:rtl/>
        </w:rPr>
        <w:t>تصبح نظرة الشخص وطريقة حكمه على الأشياء، وكذلك طريقة</w:t>
      </w:r>
      <w:r w:rsidRPr="008956E7">
        <w:rPr>
          <w:rFonts w:ascii="Sakkal Majalla" w:hAnsi="Sakkal Majalla" w:cs="Sakkal Majalla" w:hint="cs"/>
          <w:color w:val="171717" w:themeColor="background2" w:themeShade="1A"/>
          <w:sz w:val="28"/>
          <w:szCs w:val="28"/>
          <w:rtl/>
        </w:rPr>
        <w:t xml:space="preserve"> </w:t>
      </w:r>
      <w:r w:rsidRPr="008956E7">
        <w:rPr>
          <w:rFonts w:ascii="Sakkal Majalla" w:hAnsi="Sakkal Majalla" w:cs="Sakkal Majalla"/>
          <w:color w:val="171717" w:themeColor="background2" w:themeShade="1A"/>
          <w:sz w:val="28"/>
          <w:szCs w:val="28"/>
          <w:rtl/>
        </w:rPr>
        <w:t>استنتاجه مختلفة عن الكثير من الناس.</w:t>
      </w:r>
      <w:r w:rsidR="004D561D" w:rsidRPr="008956E7">
        <w:rPr>
          <w:rFonts w:ascii="Sakkal Majalla" w:hAnsi="Sakkal Majalla" w:cs="Sakkal Majalla" w:hint="cs"/>
          <w:color w:val="171717" w:themeColor="background2" w:themeShade="1A"/>
          <w:sz w:val="28"/>
          <w:szCs w:val="28"/>
          <w:rtl/>
        </w:rPr>
        <w:t xml:space="preserve"> </w:t>
      </w:r>
      <w:r w:rsidRPr="008956E7">
        <w:rPr>
          <w:rFonts w:ascii="Sakkal Majalla" w:hAnsi="Sakkal Majalla" w:cs="Sakkal Majalla"/>
          <w:color w:val="171717" w:themeColor="background2" w:themeShade="1A"/>
          <w:sz w:val="28"/>
          <w:szCs w:val="28"/>
          <w:rtl/>
        </w:rPr>
        <w:t>والذين يمتلكون الحكمة،</w:t>
      </w:r>
      <w:r w:rsidRPr="008956E7">
        <w:rPr>
          <w:rFonts w:ascii="Sakkal Majalla" w:hAnsi="Sakkal Majalla" w:cs="Sakkal Majalla" w:hint="cs"/>
          <w:color w:val="171717" w:themeColor="background2" w:themeShade="1A"/>
          <w:sz w:val="28"/>
          <w:szCs w:val="28"/>
          <w:rtl/>
        </w:rPr>
        <w:t xml:space="preserve"> </w:t>
      </w:r>
      <w:r w:rsidRPr="008956E7">
        <w:rPr>
          <w:rFonts w:ascii="Sakkal Majalla" w:hAnsi="Sakkal Majalla" w:cs="Sakkal Majalla"/>
          <w:color w:val="171717" w:themeColor="background2" w:themeShade="1A"/>
          <w:sz w:val="28"/>
          <w:szCs w:val="28"/>
          <w:rtl/>
        </w:rPr>
        <w:t>غالباً، يمتلكون القدرة على التميز، ومن حيث التدرج الهرمي تأتي</w:t>
      </w:r>
      <w:r w:rsidRPr="008956E7">
        <w:rPr>
          <w:rFonts w:ascii="Sakkal Majalla" w:hAnsi="Sakkal Majalla" w:cs="Sakkal Majalla" w:hint="cs"/>
          <w:color w:val="171717" w:themeColor="background2" w:themeShade="1A"/>
          <w:sz w:val="28"/>
          <w:szCs w:val="28"/>
          <w:rtl/>
        </w:rPr>
        <w:t xml:space="preserve"> </w:t>
      </w:r>
      <w:r w:rsidRPr="008956E7">
        <w:rPr>
          <w:rFonts w:ascii="Sakkal Majalla" w:hAnsi="Sakkal Majalla" w:cs="Sakkal Majalla"/>
          <w:color w:val="171717" w:themeColor="background2" w:themeShade="1A"/>
          <w:sz w:val="28"/>
          <w:szCs w:val="28"/>
          <w:rtl/>
        </w:rPr>
        <w:t>الحكمة في قمة الهرم المتدرج من البيانات والمعلومات والحقائق</w:t>
      </w:r>
      <w:r w:rsidRPr="008956E7">
        <w:rPr>
          <w:rFonts w:ascii="Sakkal Majalla" w:hAnsi="Sakkal Majalla" w:cs="Sakkal Majalla" w:hint="cs"/>
          <w:color w:val="171717" w:themeColor="background2" w:themeShade="1A"/>
          <w:sz w:val="28"/>
          <w:szCs w:val="28"/>
          <w:rtl/>
        </w:rPr>
        <w:t xml:space="preserve"> </w:t>
      </w:r>
      <w:r w:rsidRPr="008956E7">
        <w:rPr>
          <w:rFonts w:ascii="Sakkal Majalla" w:hAnsi="Sakkal Majalla" w:cs="Sakkal Majalla"/>
          <w:color w:val="171717" w:themeColor="background2" w:themeShade="1A"/>
          <w:sz w:val="28"/>
          <w:szCs w:val="28"/>
          <w:rtl/>
        </w:rPr>
        <w:t>والمعرفة، أي إن الإنسان يمكن أن يصبح حكيما إذا امتلك قدرا كبيرا</w:t>
      </w:r>
      <w:r w:rsidRPr="008956E7">
        <w:rPr>
          <w:rFonts w:ascii="Sakkal Majalla" w:hAnsi="Sakkal Majalla" w:cs="Sakkal Majalla" w:hint="cs"/>
          <w:color w:val="171717" w:themeColor="background2" w:themeShade="1A"/>
          <w:sz w:val="28"/>
          <w:szCs w:val="28"/>
          <w:rtl/>
        </w:rPr>
        <w:t xml:space="preserve"> </w:t>
      </w:r>
      <w:r w:rsidRPr="008956E7">
        <w:rPr>
          <w:rFonts w:ascii="Sakkal Majalla" w:hAnsi="Sakkal Majalla" w:cs="Sakkal Majalla"/>
          <w:color w:val="171717" w:themeColor="background2" w:themeShade="1A"/>
          <w:sz w:val="28"/>
          <w:szCs w:val="28"/>
          <w:rtl/>
        </w:rPr>
        <w:t>من المعارف.</w:t>
      </w:r>
    </w:p>
    <w:p w14:paraId="527DD770" w14:textId="77777777" w:rsidR="0039376C" w:rsidRPr="008956E7" w:rsidRDefault="0039376C" w:rsidP="002C3F88">
      <w:pPr>
        <w:spacing w:before="100" w:beforeAutospacing="1" w:after="100" w:afterAutospacing="1"/>
        <w:ind w:left="0"/>
        <w:rPr>
          <w:rFonts w:ascii="Sakkal Majalla" w:hAnsi="Sakkal Majalla" w:cs="Sakkal Majalla"/>
          <w:color w:val="171717" w:themeColor="background2" w:themeShade="1A"/>
          <w:sz w:val="28"/>
          <w:szCs w:val="28"/>
          <w:rtl/>
        </w:rPr>
      </w:pPr>
      <w:r w:rsidRPr="008956E7">
        <w:rPr>
          <w:rFonts w:ascii="Sakkal Majalla" w:hAnsi="Sakkal Majalla" w:cs="Sakkal Majalla"/>
          <w:color w:val="171717" w:themeColor="background2" w:themeShade="1A"/>
          <w:sz w:val="28"/>
          <w:szCs w:val="28"/>
          <w:rtl/>
        </w:rPr>
        <w:t>إن عملية توليد المعرفة ضرورة ملحة لضمان الاستمرار والتقدم والنجاح لذا أنشأت العديد من المؤسسات</w:t>
      </w:r>
      <w:r w:rsidRPr="008956E7">
        <w:rPr>
          <w:rFonts w:ascii="Sakkal Majalla" w:hAnsi="Sakkal Majalla" w:cs="Sakkal Majalla" w:hint="cs"/>
          <w:color w:val="171717" w:themeColor="background2" w:themeShade="1A"/>
          <w:sz w:val="28"/>
          <w:szCs w:val="28"/>
          <w:rtl/>
        </w:rPr>
        <w:t xml:space="preserve"> </w:t>
      </w:r>
      <w:r w:rsidRPr="008956E7">
        <w:rPr>
          <w:rFonts w:ascii="Sakkal Majalla" w:hAnsi="Sakkal Majalla" w:cs="Sakkal Majalla"/>
          <w:color w:val="171717" w:themeColor="background2" w:themeShade="1A"/>
          <w:sz w:val="28"/>
          <w:szCs w:val="28"/>
          <w:rtl/>
        </w:rPr>
        <w:t>أقساما خاصة بالبحث والتطوير من أي مصدر سواء داخلي أو خارجي.</w:t>
      </w:r>
    </w:p>
    <w:p w14:paraId="40BED0DC" w14:textId="77777777" w:rsidR="0039376C" w:rsidRPr="008956E7" w:rsidRDefault="0039376C" w:rsidP="002C3F88">
      <w:pPr>
        <w:spacing w:before="100" w:beforeAutospacing="1" w:after="100" w:afterAutospacing="1"/>
        <w:ind w:left="0" w:firstLine="45"/>
        <w:rPr>
          <w:rFonts w:ascii="Sakkal Majalla" w:hAnsi="Sakkal Majalla" w:cs="Sakkal Majalla"/>
          <w:b/>
          <w:bCs/>
          <w:color w:val="171717" w:themeColor="background2" w:themeShade="1A"/>
          <w:sz w:val="28"/>
          <w:szCs w:val="28"/>
          <w:rtl/>
        </w:rPr>
      </w:pPr>
      <w:r w:rsidRPr="008956E7">
        <w:rPr>
          <w:rFonts w:ascii="Sakkal Majalla" w:hAnsi="Sakkal Majalla" w:cs="Sakkal Majalla"/>
          <w:b/>
          <w:bCs/>
          <w:color w:val="171717" w:themeColor="background2" w:themeShade="1A"/>
          <w:sz w:val="28"/>
          <w:szCs w:val="28"/>
          <w:rtl/>
        </w:rPr>
        <w:t>وقد اختلفت التعاريف المحددة لمفهوم المعرفة :</w:t>
      </w:r>
    </w:p>
    <w:p w14:paraId="735F5FCF" w14:textId="6A4DE179" w:rsidR="0039376C" w:rsidRPr="008956E7" w:rsidRDefault="0039376C" w:rsidP="00B526A7">
      <w:pPr>
        <w:pStyle w:val="a3"/>
        <w:numPr>
          <w:ilvl w:val="3"/>
          <w:numId w:val="22"/>
        </w:numPr>
        <w:ind w:left="424"/>
        <w:rPr>
          <w:rFonts w:ascii="Sakkal Majalla" w:hAnsi="Sakkal Majalla" w:cs="Sakkal Majalla"/>
          <w:color w:val="171717" w:themeColor="background2" w:themeShade="1A"/>
          <w:sz w:val="28"/>
          <w:szCs w:val="28"/>
          <w:rtl/>
        </w:rPr>
      </w:pPr>
      <w:r w:rsidRPr="008956E7">
        <w:rPr>
          <w:rFonts w:ascii="Sakkal Majalla" w:hAnsi="Sakkal Majalla" w:cs="Sakkal Majalla"/>
          <w:b/>
          <w:bCs/>
          <w:color w:val="171717" w:themeColor="background2" w:themeShade="1A"/>
          <w:sz w:val="28"/>
          <w:szCs w:val="28"/>
          <w:rtl/>
        </w:rPr>
        <w:t>المعرفة</w:t>
      </w:r>
      <w:r w:rsidRPr="008956E7">
        <w:rPr>
          <w:rFonts w:ascii="Sakkal Majalla" w:hAnsi="Sakkal Majalla" w:cs="Sakkal Majalla"/>
          <w:color w:val="171717" w:themeColor="background2" w:themeShade="1A"/>
          <w:sz w:val="28"/>
          <w:szCs w:val="28"/>
          <w:rtl/>
        </w:rPr>
        <w:t xml:space="preserve">: هي "ذلك الرصيد الذي تم تكوينه من حصيلة البحث العلمي والتفكير والدراسات الميدانية </w:t>
      </w:r>
      <w:r w:rsidR="004D561D" w:rsidRPr="008956E7">
        <w:rPr>
          <w:rFonts w:ascii="Sakkal Majalla" w:hAnsi="Sakkal Majalla" w:cs="Sakkal Majalla" w:hint="cs"/>
          <w:color w:val="171717" w:themeColor="background2" w:themeShade="1A"/>
          <w:sz w:val="28"/>
          <w:szCs w:val="28"/>
          <w:rtl/>
        </w:rPr>
        <w:t>وتطوير</w:t>
      </w:r>
      <w:r w:rsidRPr="008956E7">
        <w:rPr>
          <w:rFonts w:ascii="Sakkal Majalla" w:hAnsi="Sakkal Majalla" w:cs="Sakkal Majalla"/>
          <w:color w:val="171717" w:themeColor="background2" w:themeShade="1A"/>
          <w:sz w:val="28"/>
          <w:szCs w:val="28"/>
          <w:rtl/>
        </w:rPr>
        <w:t xml:space="preserve"> المشروعات </w:t>
      </w:r>
      <w:r w:rsidRPr="008956E7">
        <w:rPr>
          <w:rFonts w:ascii="Sakkal Majalla" w:hAnsi="Sakkal Majalla" w:cs="Sakkal Majalla" w:hint="cs"/>
          <w:color w:val="171717" w:themeColor="background2" w:themeShade="1A"/>
          <w:sz w:val="28"/>
          <w:szCs w:val="28"/>
          <w:rtl/>
        </w:rPr>
        <w:t>الابتكارية</w:t>
      </w:r>
      <w:r w:rsidRPr="008956E7">
        <w:rPr>
          <w:rFonts w:ascii="Sakkal Majalla" w:hAnsi="Sakkal Majalla" w:cs="Sakkal Majalla"/>
          <w:color w:val="171717" w:themeColor="background2" w:themeShade="1A"/>
          <w:sz w:val="28"/>
          <w:szCs w:val="28"/>
          <w:rtl/>
        </w:rPr>
        <w:t>، وغيرها من أشكال الإنتاج الفكري للإنسان عبر الزمان</w:t>
      </w:r>
      <w:r w:rsidRPr="008956E7">
        <w:rPr>
          <w:rFonts w:ascii="Sakkal Majalla" w:hAnsi="Sakkal Majalla" w:cs="Sakkal Majalla" w:hint="cs"/>
          <w:color w:val="171717" w:themeColor="background2" w:themeShade="1A"/>
          <w:sz w:val="28"/>
          <w:szCs w:val="28"/>
          <w:rtl/>
        </w:rPr>
        <w:t>.</w:t>
      </w:r>
    </w:p>
    <w:p w14:paraId="2CEB8AE0" w14:textId="77777777" w:rsidR="0039376C" w:rsidRPr="008956E7" w:rsidRDefault="0039376C" w:rsidP="002C3F88">
      <w:pPr>
        <w:spacing w:before="100" w:beforeAutospacing="1" w:after="100" w:afterAutospacing="1"/>
        <w:ind w:left="0"/>
        <w:rPr>
          <w:rFonts w:ascii="Sakkal Majalla" w:hAnsi="Sakkal Majalla" w:cs="Sakkal Majalla"/>
          <w:color w:val="171717" w:themeColor="background2" w:themeShade="1A"/>
          <w:sz w:val="28"/>
          <w:szCs w:val="28"/>
          <w:rtl/>
        </w:rPr>
      </w:pPr>
      <w:r w:rsidRPr="008956E7">
        <w:rPr>
          <w:rFonts w:ascii="Sakkal Majalla" w:hAnsi="Sakkal Majalla" w:cs="Sakkal Majalla" w:hint="cs"/>
          <w:color w:val="171717" w:themeColor="background2" w:themeShade="1A"/>
          <w:sz w:val="28"/>
          <w:szCs w:val="28"/>
          <w:rtl/>
        </w:rPr>
        <w:t>تعرف المعرفة على أنها "الإدراك والوعي والفهم للخبرات والتجارب المتراكمة عبر الزمن، والمهارات والقدرات الكامنة والمكتسبة والحقائق والمفاهيم والبيانات والمعلومات التب تم تعلمها وتنظيمها ومعالجتها، مما يساعد الفرد على تنمية قدراته ومهاراته على ممارسة وأداء أعماله بفاعلية وحكمة" (عبد الرحمن، 2017، ص39).</w:t>
      </w:r>
    </w:p>
    <w:p w14:paraId="633B84D2" w14:textId="77777777" w:rsidR="0039376C" w:rsidRPr="008956E7" w:rsidRDefault="0039376C" w:rsidP="00A572B0">
      <w:pPr>
        <w:spacing w:before="100" w:beforeAutospacing="1" w:after="100" w:afterAutospacing="1"/>
        <w:ind w:left="0"/>
        <w:rPr>
          <w:rFonts w:ascii="Sakkal Majalla" w:hAnsi="Sakkal Majalla" w:cs="Sakkal Majalla"/>
          <w:color w:val="171717" w:themeColor="background2" w:themeShade="1A"/>
          <w:sz w:val="28"/>
          <w:szCs w:val="28"/>
          <w:rtl/>
        </w:rPr>
      </w:pPr>
      <w:r w:rsidRPr="008956E7">
        <w:rPr>
          <w:rFonts w:ascii="Sakkal Majalla" w:hAnsi="Sakkal Majalla" w:cs="Sakkal Majalla"/>
          <w:color w:val="171717" w:themeColor="background2" w:themeShade="1A"/>
          <w:sz w:val="28"/>
          <w:szCs w:val="28"/>
          <w:rtl/>
        </w:rPr>
        <w:lastRenderedPageBreak/>
        <w:t xml:space="preserve">وتشمل المعرفة </w:t>
      </w:r>
      <w:r w:rsidRPr="008956E7">
        <w:rPr>
          <w:rFonts w:ascii="Sakkal Majalla" w:hAnsi="Sakkal Majalla" w:cs="Sakkal Majalla"/>
          <w:color w:val="171717" w:themeColor="background2" w:themeShade="1A"/>
          <w:sz w:val="28"/>
          <w:szCs w:val="28"/>
        </w:rPr>
        <w:t>Knowledge</w:t>
      </w:r>
      <w:r w:rsidRPr="008956E7">
        <w:rPr>
          <w:rFonts w:ascii="Sakkal Majalla" w:hAnsi="Sakkal Majalla" w:cs="Sakkal Majalla"/>
          <w:color w:val="171717" w:themeColor="background2" w:themeShade="1A"/>
          <w:sz w:val="28"/>
          <w:szCs w:val="28"/>
          <w:rtl/>
        </w:rPr>
        <w:t>: الحقائق التي انبثقت عن</w:t>
      </w:r>
      <w:r w:rsidRPr="008956E7">
        <w:rPr>
          <w:rFonts w:ascii="Sakkal Majalla" w:hAnsi="Sakkal Majalla" w:cs="Sakkal Majalla" w:hint="cs"/>
          <w:color w:val="171717" w:themeColor="background2" w:themeShade="1A"/>
          <w:sz w:val="28"/>
          <w:szCs w:val="28"/>
          <w:rtl/>
        </w:rPr>
        <w:t xml:space="preserve"> </w:t>
      </w:r>
      <w:r w:rsidRPr="008956E7">
        <w:rPr>
          <w:rFonts w:ascii="Sakkal Majalla" w:hAnsi="Sakkal Majalla" w:cs="Sakkal Majalla"/>
          <w:color w:val="171717" w:themeColor="background2" w:themeShade="1A"/>
          <w:sz w:val="28"/>
          <w:szCs w:val="28"/>
          <w:rtl/>
        </w:rPr>
        <w:t xml:space="preserve">المعلومات التي تمت معالجتها والوصول إليها، </w:t>
      </w:r>
      <w:r w:rsidRPr="008956E7">
        <w:rPr>
          <w:rFonts w:ascii="Sakkal Majalla" w:hAnsi="Sakkal Majalla" w:cs="Sakkal Majalla"/>
          <w:b/>
          <w:bCs/>
          <w:color w:val="171717" w:themeColor="background2" w:themeShade="1A"/>
          <w:sz w:val="28"/>
          <w:szCs w:val="28"/>
          <w:rtl/>
        </w:rPr>
        <w:t>وهناك طريقتان</w:t>
      </w:r>
      <w:r w:rsidRPr="008956E7">
        <w:rPr>
          <w:rFonts w:ascii="Sakkal Majalla" w:hAnsi="Sakkal Majalla" w:cs="Sakkal Majalla" w:hint="cs"/>
          <w:b/>
          <w:bCs/>
          <w:color w:val="171717" w:themeColor="background2" w:themeShade="1A"/>
          <w:sz w:val="28"/>
          <w:szCs w:val="28"/>
          <w:rtl/>
        </w:rPr>
        <w:t xml:space="preserve"> </w:t>
      </w:r>
      <w:r w:rsidRPr="008956E7">
        <w:rPr>
          <w:rFonts w:ascii="Sakkal Majalla" w:hAnsi="Sakkal Majalla" w:cs="Sakkal Majalla"/>
          <w:b/>
          <w:bCs/>
          <w:color w:val="171717" w:themeColor="background2" w:themeShade="1A"/>
          <w:sz w:val="28"/>
          <w:szCs w:val="28"/>
          <w:rtl/>
        </w:rPr>
        <w:t>للتمييز بين المعرفة من جهة، والبيانات والمعلومات والحقائق من</w:t>
      </w:r>
      <w:r w:rsidRPr="008956E7">
        <w:rPr>
          <w:rFonts w:ascii="Sakkal Majalla" w:hAnsi="Sakkal Majalla" w:cs="Sakkal Majalla" w:hint="cs"/>
          <w:b/>
          <w:bCs/>
          <w:color w:val="171717" w:themeColor="background2" w:themeShade="1A"/>
          <w:sz w:val="28"/>
          <w:szCs w:val="28"/>
          <w:rtl/>
        </w:rPr>
        <w:t xml:space="preserve"> </w:t>
      </w:r>
      <w:r w:rsidRPr="008956E7">
        <w:rPr>
          <w:rFonts w:ascii="Sakkal Majalla" w:hAnsi="Sakkal Majalla" w:cs="Sakkal Majalla"/>
          <w:b/>
          <w:bCs/>
          <w:color w:val="171717" w:themeColor="background2" w:themeShade="1A"/>
          <w:sz w:val="28"/>
          <w:szCs w:val="28"/>
          <w:rtl/>
        </w:rPr>
        <w:t>جهة ثانية</w:t>
      </w:r>
      <w:r w:rsidRPr="008956E7">
        <w:rPr>
          <w:rFonts w:ascii="Sakkal Majalla" w:hAnsi="Sakkal Majalla" w:cs="Sakkal Majalla"/>
          <w:color w:val="171717" w:themeColor="background2" w:themeShade="1A"/>
          <w:sz w:val="28"/>
          <w:szCs w:val="28"/>
          <w:rtl/>
        </w:rPr>
        <w:t xml:space="preserve"> (</w:t>
      </w:r>
      <w:r w:rsidRPr="008956E7">
        <w:rPr>
          <w:rFonts w:ascii="Sakkal Majalla" w:hAnsi="Sakkal Majalla" w:cs="Sakkal Majalla"/>
          <w:color w:val="171717" w:themeColor="background2" w:themeShade="1A"/>
          <w:sz w:val="28"/>
          <w:szCs w:val="28"/>
        </w:rPr>
        <w:t>2006</w:t>
      </w:r>
      <w:r w:rsidRPr="008956E7">
        <w:rPr>
          <w:rFonts w:ascii="Sakkal Majalla" w:hAnsi="Sakkal Majalla" w:cs="Sakkal Majalla"/>
          <w:color w:val="171717" w:themeColor="background2" w:themeShade="1A"/>
          <w:sz w:val="28"/>
          <w:szCs w:val="28"/>
          <w:rtl/>
        </w:rPr>
        <w:t xml:space="preserve"> ,</w:t>
      </w:r>
      <w:r w:rsidRPr="008956E7">
        <w:rPr>
          <w:rFonts w:ascii="Sakkal Majalla" w:hAnsi="Sakkal Majalla" w:cs="Sakkal Majalla"/>
          <w:color w:val="171717" w:themeColor="background2" w:themeShade="1A"/>
          <w:sz w:val="28"/>
          <w:szCs w:val="28"/>
        </w:rPr>
        <w:t>Fernandez &amp; Sabherwal</w:t>
      </w:r>
      <w:r w:rsidRPr="008956E7">
        <w:rPr>
          <w:rFonts w:ascii="Sakkal Majalla" w:hAnsi="Sakkal Majalla" w:cs="Sakkal Majalla"/>
          <w:color w:val="171717" w:themeColor="background2" w:themeShade="1A"/>
          <w:sz w:val="28"/>
          <w:szCs w:val="28"/>
          <w:rtl/>
        </w:rPr>
        <w:t>):</w:t>
      </w:r>
    </w:p>
    <w:p w14:paraId="7D635722" w14:textId="77777777" w:rsidR="0039376C" w:rsidRPr="008956E7" w:rsidRDefault="0039376C" w:rsidP="00A572B0">
      <w:pPr>
        <w:spacing w:before="100" w:beforeAutospacing="1" w:after="100" w:afterAutospacing="1"/>
        <w:ind w:left="0"/>
        <w:rPr>
          <w:rFonts w:ascii="Sakkal Majalla" w:hAnsi="Sakkal Majalla" w:cs="Sakkal Majalla"/>
          <w:color w:val="171717" w:themeColor="background2" w:themeShade="1A"/>
          <w:sz w:val="28"/>
          <w:szCs w:val="28"/>
          <w:rtl/>
        </w:rPr>
      </w:pPr>
      <w:r w:rsidRPr="008956E7">
        <w:rPr>
          <w:rFonts w:ascii="Sakkal Majalla" w:hAnsi="Sakkal Majalla" w:cs="Sakkal Majalla"/>
          <w:b/>
          <w:bCs/>
          <w:color w:val="171717" w:themeColor="background2" w:themeShade="1A"/>
          <w:sz w:val="28"/>
          <w:szCs w:val="28"/>
          <w:rtl/>
        </w:rPr>
        <w:t>الطريقة الأولى:</w:t>
      </w:r>
      <w:r w:rsidRPr="008956E7">
        <w:rPr>
          <w:rFonts w:ascii="Sakkal Majalla" w:hAnsi="Sakkal Majalla" w:cs="Sakkal Majalla"/>
          <w:color w:val="171717" w:themeColor="background2" w:themeShade="1A"/>
          <w:sz w:val="28"/>
          <w:szCs w:val="28"/>
          <w:rtl/>
        </w:rPr>
        <w:t xml:space="preserve"> تنظر إلى البيانات والمعلومات كهرم</w:t>
      </w:r>
      <w:r w:rsidRPr="008956E7">
        <w:rPr>
          <w:rFonts w:ascii="Sakkal Majalla" w:hAnsi="Sakkal Majalla" w:cs="Sakkal Majalla" w:hint="cs"/>
          <w:color w:val="171717" w:themeColor="background2" w:themeShade="1A"/>
          <w:sz w:val="28"/>
          <w:szCs w:val="28"/>
          <w:rtl/>
        </w:rPr>
        <w:t xml:space="preserve"> </w:t>
      </w:r>
      <w:r w:rsidRPr="008956E7">
        <w:rPr>
          <w:rFonts w:ascii="Sakkal Majalla" w:hAnsi="Sakkal Majalla" w:cs="Sakkal Majalla"/>
          <w:color w:val="171717" w:themeColor="background2" w:themeShade="1A"/>
          <w:sz w:val="28"/>
          <w:szCs w:val="28"/>
          <w:rtl/>
        </w:rPr>
        <w:t>متدرج من مستويات حيث تقع المعرفة في أعلى هذا الهرم، وتنظر</w:t>
      </w:r>
      <w:r w:rsidRPr="008956E7">
        <w:rPr>
          <w:rFonts w:ascii="Sakkal Majalla" w:hAnsi="Sakkal Majalla" w:cs="Sakkal Majalla" w:hint="cs"/>
          <w:color w:val="171717" w:themeColor="background2" w:themeShade="1A"/>
          <w:sz w:val="28"/>
          <w:szCs w:val="28"/>
          <w:rtl/>
        </w:rPr>
        <w:t xml:space="preserve"> </w:t>
      </w:r>
      <w:r w:rsidRPr="008956E7">
        <w:rPr>
          <w:rFonts w:ascii="Sakkal Majalla" w:hAnsi="Sakkal Majalla" w:cs="Sakkal Majalla"/>
          <w:color w:val="171717" w:themeColor="background2" w:themeShade="1A"/>
          <w:sz w:val="28"/>
          <w:szCs w:val="28"/>
          <w:rtl/>
        </w:rPr>
        <w:t>هذه الطريقة إلى المعرفة بكونها الأغنى من حيث المحتوى، ووصفها</w:t>
      </w:r>
      <w:r w:rsidRPr="008956E7">
        <w:rPr>
          <w:rFonts w:ascii="Sakkal Majalla" w:hAnsi="Sakkal Majalla" w:cs="Sakkal Majalla" w:hint="cs"/>
          <w:color w:val="171717" w:themeColor="background2" w:themeShade="1A"/>
          <w:sz w:val="28"/>
          <w:szCs w:val="28"/>
          <w:rtl/>
        </w:rPr>
        <w:t xml:space="preserve"> </w:t>
      </w:r>
      <w:r w:rsidRPr="008956E7">
        <w:rPr>
          <w:rFonts w:ascii="Sakkal Majalla" w:hAnsi="Sakkal Majalla" w:cs="Sakkal Majalla"/>
          <w:color w:val="171717" w:themeColor="background2" w:themeShade="1A"/>
          <w:sz w:val="28"/>
          <w:szCs w:val="28"/>
          <w:rtl/>
        </w:rPr>
        <w:t>معلومات وحقائق موجهة تسمح باتخاذ القرارات.</w:t>
      </w:r>
    </w:p>
    <w:p w14:paraId="6712B44D" w14:textId="77777777" w:rsidR="0039376C" w:rsidRPr="008956E7" w:rsidRDefault="0039376C" w:rsidP="00A572B0">
      <w:pPr>
        <w:spacing w:before="100" w:beforeAutospacing="1" w:after="100" w:afterAutospacing="1"/>
        <w:ind w:left="0"/>
        <w:rPr>
          <w:rFonts w:ascii="Sakkal Majalla" w:hAnsi="Sakkal Majalla" w:cs="Sakkal Majalla"/>
          <w:color w:val="171717" w:themeColor="background2" w:themeShade="1A"/>
          <w:sz w:val="28"/>
          <w:szCs w:val="28"/>
          <w:rtl/>
        </w:rPr>
      </w:pPr>
      <w:r w:rsidRPr="008956E7">
        <w:rPr>
          <w:rFonts w:ascii="Sakkal Majalla" w:hAnsi="Sakkal Majalla" w:cs="Sakkal Majalla"/>
          <w:b/>
          <w:bCs/>
          <w:color w:val="171717" w:themeColor="background2" w:themeShade="1A"/>
          <w:sz w:val="28"/>
          <w:szCs w:val="28"/>
          <w:rtl/>
        </w:rPr>
        <w:t>الطريقة الثانية:</w:t>
      </w:r>
      <w:r w:rsidRPr="008956E7">
        <w:rPr>
          <w:rFonts w:ascii="Sakkal Majalla" w:hAnsi="Sakkal Majalla" w:cs="Sakkal Majalla"/>
          <w:color w:val="171717" w:themeColor="background2" w:themeShade="1A"/>
          <w:sz w:val="28"/>
          <w:szCs w:val="28"/>
          <w:rtl/>
        </w:rPr>
        <w:t xml:space="preserve"> تنظر إلى المعرفة بوصفها مختلفة</w:t>
      </w:r>
      <w:r w:rsidRPr="008956E7">
        <w:rPr>
          <w:rFonts w:ascii="Sakkal Majalla" w:hAnsi="Sakkal Majalla" w:cs="Sakkal Majalla" w:hint="cs"/>
          <w:color w:val="171717" w:themeColor="background2" w:themeShade="1A"/>
          <w:sz w:val="28"/>
          <w:szCs w:val="28"/>
          <w:rtl/>
        </w:rPr>
        <w:t xml:space="preserve"> </w:t>
      </w:r>
      <w:r w:rsidRPr="008956E7">
        <w:rPr>
          <w:rFonts w:ascii="Sakkal Majalla" w:hAnsi="Sakkal Majalla" w:cs="Sakkal Majalla"/>
          <w:color w:val="171717" w:themeColor="background2" w:themeShade="1A"/>
          <w:sz w:val="28"/>
          <w:szCs w:val="28"/>
          <w:rtl/>
        </w:rPr>
        <w:t>جوهرياً عن المعلومات، وبعدها مجالاً من المعتقدات المبررة عن</w:t>
      </w:r>
      <w:r w:rsidRPr="008956E7">
        <w:rPr>
          <w:rFonts w:ascii="Sakkal Majalla" w:hAnsi="Sakkal Majalla" w:cs="Sakkal Majalla" w:hint="cs"/>
          <w:color w:val="171717" w:themeColor="background2" w:themeShade="1A"/>
          <w:sz w:val="28"/>
          <w:szCs w:val="28"/>
          <w:rtl/>
        </w:rPr>
        <w:t xml:space="preserve"> </w:t>
      </w:r>
      <w:r w:rsidRPr="008956E7">
        <w:rPr>
          <w:rFonts w:ascii="Sakkal Majalla" w:hAnsi="Sakkal Majalla" w:cs="Sakkal Majalla"/>
          <w:color w:val="171717" w:themeColor="background2" w:themeShade="1A"/>
          <w:sz w:val="28"/>
          <w:szCs w:val="28"/>
          <w:rtl/>
        </w:rPr>
        <w:t>علاقات بين مفاهيم ذات صلة بمجال محدد</w:t>
      </w:r>
      <w:r w:rsidRPr="008956E7">
        <w:rPr>
          <w:rFonts w:ascii="Sakkal Majalla" w:hAnsi="Sakkal Majalla" w:cs="Sakkal Majalla" w:hint="cs"/>
          <w:color w:val="171717" w:themeColor="background2" w:themeShade="1A"/>
          <w:sz w:val="28"/>
          <w:szCs w:val="28"/>
          <w:rtl/>
        </w:rPr>
        <w:t>.</w:t>
      </w:r>
    </w:p>
    <w:p w14:paraId="539BDF0A" w14:textId="77777777" w:rsidR="0039376C" w:rsidRPr="008956E7" w:rsidRDefault="0039376C" w:rsidP="00A572B0">
      <w:pPr>
        <w:spacing w:before="100" w:beforeAutospacing="1" w:after="100" w:afterAutospacing="1"/>
        <w:ind w:left="0"/>
        <w:rPr>
          <w:rFonts w:ascii="Sakkal Majalla" w:hAnsi="Sakkal Majalla" w:cs="Sakkal Majalla"/>
          <w:color w:val="171717" w:themeColor="background2" w:themeShade="1A"/>
          <w:sz w:val="28"/>
          <w:szCs w:val="28"/>
          <w:rtl/>
        </w:rPr>
      </w:pPr>
      <w:r w:rsidRPr="008956E7">
        <w:rPr>
          <w:rFonts w:ascii="Sakkal Majalla" w:hAnsi="Sakkal Majalla" w:cs="Sakkal Majalla"/>
          <w:color w:val="171717" w:themeColor="background2" w:themeShade="1A"/>
          <w:sz w:val="28"/>
          <w:szCs w:val="28"/>
          <w:rtl/>
        </w:rPr>
        <w:t>وينظر إلى إدارة المعرفة على أنها إدارة ما يمتلكه الأفراد من</w:t>
      </w:r>
      <w:r w:rsidRPr="008956E7">
        <w:rPr>
          <w:rFonts w:ascii="Sakkal Majalla" w:hAnsi="Sakkal Majalla" w:cs="Sakkal Majalla" w:hint="cs"/>
          <w:color w:val="171717" w:themeColor="background2" w:themeShade="1A"/>
          <w:sz w:val="28"/>
          <w:szCs w:val="28"/>
          <w:rtl/>
        </w:rPr>
        <w:t xml:space="preserve"> </w:t>
      </w:r>
      <w:r w:rsidRPr="008956E7">
        <w:rPr>
          <w:rFonts w:ascii="Sakkal Majalla" w:hAnsi="Sakkal Majalla" w:cs="Sakkal Majalla"/>
          <w:color w:val="171717" w:themeColor="background2" w:themeShade="1A"/>
          <w:sz w:val="28"/>
          <w:szCs w:val="28"/>
          <w:rtl/>
        </w:rPr>
        <w:t>مهارات وقدرات وجدارات تستند إلى المعرفة، بهدف تطوير القدرة</w:t>
      </w:r>
      <w:r w:rsidRPr="008956E7">
        <w:rPr>
          <w:rFonts w:ascii="Sakkal Majalla" w:hAnsi="Sakkal Majalla" w:cs="Sakkal Majalla" w:hint="cs"/>
          <w:color w:val="171717" w:themeColor="background2" w:themeShade="1A"/>
          <w:sz w:val="28"/>
          <w:szCs w:val="28"/>
          <w:rtl/>
        </w:rPr>
        <w:t xml:space="preserve"> </w:t>
      </w:r>
      <w:r w:rsidRPr="008956E7">
        <w:rPr>
          <w:rFonts w:ascii="Sakkal Majalla" w:hAnsi="Sakkal Majalla" w:cs="Sakkal Majalla"/>
          <w:color w:val="171717" w:themeColor="background2" w:themeShade="1A"/>
          <w:sz w:val="28"/>
          <w:szCs w:val="28"/>
          <w:rtl/>
        </w:rPr>
        <w:t>على اتخاذ القرار، بمعنى أن إدارة المعرفة تستند إلى العمل الذي</w:t>
      </w:r>
      <w:r w:rsidRPr="008956E7">
        <w:rPr>
          <w:rFonts w:ascii="Sakkal Majalla" w:hAnsi="Sakkal Majalla" w:cs="Sakkal Majalla" w:hint="cs"/>
          <w:color w:val="171717" w:themeColor="background2" w:themeShade="1A"/>
          <w:sz w:val="28"/>
          <w:szCs w:val="28"/>
          <w:rtl/>
        </w:rPr>
        <w:t xml:space="preserve"> </w:t>
      </w:r>
      <w:r w:rsidRPr="008956E7">
        <w:rPr>
          <w:rFonts w:ascii="Sakkal Majalla" w:hAnsi="Sakkal Majalla" w:cs="Sakkal Majalla"/>
          <w:color w:val="171717" w:themeColor="background2" w:themeShade="1A"/>
          <w:sz w:val="28"/>
          <w:szCs w:val="28"/>
          <w:rtl/>
        </w:rPr>
        <w:t>تؤديه المنظمة من أجل تعظيم كفاءة استخدام رأس المال الفكري</w:t>
      </w:r>
      <w:r w:rsidRPr="008956E7">
        <w:rPr>
          <w:rFonts w:ascii="Sakkal Majalla" w:hAnsi="Sakkal Majalla" w:cs="Sakkal Majalla" w:hint="cs"/>
          <w:color w:val="171717" w:themeColor="background2" w:themeShade="1A"/>
          <w:sz w:val="28"/>
          <w:szCs w:val="28"/>
          <w:rtl/>
        </w:rPr>
        <w:t xml:space="preserve"> </w:t>
      </w:r>
      <w:r w:rsidRPr="008956E7">
        <w:rPr>
          <w:rFonts w:ascii="Sakkal Majalla" w:hAnsi="Sakkal Majalla" w:cs="Sakkal Majalla"/>
          <w:color w:val="171717" w:themeColor="background2" w:themeShade="1A"/>
          <w:sz w:val="28"/>
          <w:szCs w:val="28"/>
          <w:rtl/>
        </w:rPr>
        <w:t>في نشاط الأعمال المتنوعة.</w:t>
      </w:r>
    </w:p>
    <w:p w14:paraId="1DC86025" w14:textId="1ED43C86" w:rsidR="0039376C" w:rsidRPr="008956E7" w:rsidRDefault="0039376C" w:rsidP="00A572B0">
      <w:pPr>
        <w:spacing w:before="100" w:beforeAutospacing="1" w:after="100" w:afterAutospacing="1"/>
        <w:ind w:left="0"/>
        <w:rPr>
          <w:rFonts w:ascii="Sakkal Majalla" w:hAnsi="Sakkal Majalla" w:cs="Sakkal Majalla"/>
          <w:color w:val="171717" w:themeColor="background2" w:themeShade="1A"/>
          <w:sz w:val="28"/>
          <w:szCs w:val="28"/>
          <w:rtl/>
        </w:rPr>
      </w:pPr>
      <w:r w:rsidRPr="008956E7">
        <w:rPr>
          <w:rFonts w:ascii="Sakkal Majalla" w:hAnsi="Sakkal Majalla" w:cs="Sakkal Majalla"/>
          <w:color w:val="171717" w:themeColor="background2" w:themeShade="1A"/>
          <w:sz w:val="28"/>
          <w:szCs w:val="28"/>
          <w:rtl/>
        </w:rPr>
        <w:t>وعرف نجم (2005: 9) إدارة المعرفة بأنها العملية</w:t>
      </w:r>
      <w:r w:rsidRPr="008956E7">
        <w:rPr>
          <w:rFonts w:ascii="Sakkal Majalla" w:hAnsi="Sakkal Majalla" w:cs="Sakkal Majalla" w:hint="cs"/>
          <w:color w:val="171717" w:themeColor="background2" w:themeShade="1A"/>
          <w:sz w:val="28"/>
          <w:szCs w:val="28"/>
          <w:rtl/>
        </w:rPr>
        <w:t xml:space="preserve"> </w:t>
      </w:r>
      <w:r w:rsidRPr="008956E7">
        <w:rPr>
          <w:rFonts w:ascii="Sakkal Majalla" w:hAnsi="Sakkal Majalla" w:cs="Sakkal Majalla"/>
          <w:color w:val="171717" w:themeColor="background2" w:themeShade="1A"/>
          <w:sz w:val="28"/>
          <w:szCs w:val="28"/>
          <w:rtl/>
        </w:rPr>
        <w:t>المنهجية المنظمة للاستخدام الخلاق للمعرفة وإنشائها.</w:t>
      </w:r>
      <w:r w:rsidR="004D561D" w:rsidRPr="008956E7">
        <w:rPr>
          <w:rFonts w:ascii="Sakkal Majalla" w:hAnsi="Sakkal Majalla" w:cs="Sakkal Majalla" w:hint="cs"/>
          <w:color w:val="171717" w:themeColor="background2" w:themeShade="1A"/>
          <w:sz w:val="28"/>
          <w:szCs w:val="28"/>
          <w:rtl/>
        </w:rPr>
        <w:t xml:space="preserve"> </w:t>
      </w:r>
      <w:r w:rsidRPr="008956E7">
        <w:rPr>
          <w:rFonts w:ascii="Sakkal Majalla" w:hAnsi="Sakkal Majalla" w:cs="Sakkal Majalla"/>
          <w:color w:val="171717" w:themeColor="background2" w:themeShade="1A"/>
          <w:sz w:val="28"/>
          <w:szCs w:val="28"/>
          <w:rtl/>
        </w:rPr>
        <w:t>كما عرفها</w:t>
      </w:r>
      <w:r w:rsidRPr="008956E7">
        <w:rPr>
          <w:rFonts w:ascii="Sakkal Majalla" w:hAnsi="Sakkal Majalla" w:cs="Sakkal Majalla" w:hint="cs"/>
          <w:color w:val="171717" w:themeColor="background2" w:themeShade="1A"/>
          <w:sz w:val="28"/>
          <w:szCs w:val="28"/>
          <w:rtl/>
        </w:rPr>
        <w:t xml:space="preserve"> </w:t>
      </w:r>
      <w:r w:rsidRPr="008956E7">
        <w:rPr>
          <w:rFonts w:ascii="Sakkal Majalla" w:hAnsi="Sakkal Majalla" w:cs="Sakkal Majalla"/>
          <w:color w:val="171717" w:themeColor="background2" w:themeShade="1A"/>
          <w:sz w:val="28"/>
          <w:szCs w:val="28"/>
          <w:rtl/>
        </w:rPr>
        <w:t>العلي وآخرون (2006: 26 - 27) بأنها عملية تعريف وتحصيل</w:t>
      </w:r>
      <w:r w:rsidRPr="008956E7">
        <w:rPr>
          <w:rFonts w:ascii="Sakkal Majalla" w:hAnsi="Sakkal Majalla" w:cs="Sakkal Majalla" w:hint="cs"/>
          <w:color w:val="171717" w:themeColor="background2" w:themeShade="1A"/>
          <w:sz w:val="28"/>
          <w:szCs w:val="28"/>
          <w:rtl/>
        </w:rPr>
        <w:t xml:space="preserve"> </w:t>
      </w:r>
      <w:r w:rsidRPr="008956E7">
        <w:rPr>
          <w:rFonts w:ascii="Sakkal Majalla" w:hAnsi="Sakkal Majalla" w:cs="Sakkal Majalla"/>
          <w:color w:val="171717" w:themeColor="background2" w:themeShade="1A"/>
          <w:sz w:val="28"/>
          <w:szCs w:val="28"/>
          <w:rtl/>
        </w:rPr>
        <w:t>وتخزين واسترجاع ونشر وتطبيق رأس المال الفكري الظاهر</w:t>
      </w:r>
      <w:r w:rsidRPr="008956E7">
        <w:rPr>
          <w:rFonts w:ascii="Sakkal Majalla" w:hAnsi="Sakkal Majalla" w:cs="Sakkal Majalla" w:hint="cs"/>
          <w:color w:val="171717" w:themeColor="background2" w:themeShade="1A"/>
          <w:sz w:val="28"/>
          <w:szCs w:val="28"/>
          <w:rtl/>
        </w:rPr>
        <w:t xml:space="preserve"> </w:t>
      </w:r>
      <w:r w:rsidRPr="008956E7">
        <w:rPr>
          <w:rFonts w:ascii="Sakkal Majalla" w:hAnsi="Sakkal Majalla" w:cs="Sakkal Majalla"/>
          <w:color w:val="171717" w:themeColor="background2" w:themeShade="1A"/>
          <w:sz w:val="28"/>
          <w:szCs w:val="28"/>
          <w:rtl/>
        </w:rPr>
        <w:t xml:space="preserve">والضمني لمنفعة أفضل للأفراد والسوق والمجتمع. </w:t>
      </w:r>
    </w:p>
    <w:p w14:paraId="2B1D394B" w14:textId="6410C989" w:rsidR="0039376C" w:rsidRDefault="0039376C" w:rsidP="00A572B0">
      <w:pPr>
        <w:spacing w:before="100" w:beforeAutospacing="1" w:after="100" w:afterAutospacing="1"/>
        <w:ind w:left="0"/>
        <w:rPr>
          <w:rFonts w:ascii="Sakkal Majalla" w:hAnsi="Sakkal Majalla" w:cs="Sakkal Majalla"/>
          <w:color w:val="171717" w:themeColor="background2" w:themeShade="1A"/>
          <w:sz w:val="28"/>
          <w:szCs w:val="28"/>
          <w:rtl/>
        </w:rPr>
      </w:pPr>
      <w:r w:rsidRPr="008956E7">
        <w:rPr>
          <w:rFonts w:ascii="Sakkal Majalla" w:hAnsi="Sakkal Majalla" w:cs="Sakkal Majalla" w:hint="cs"/>
          <w:color w:val="171717" w:themeColor="background2" w:themeShade="1A"/>
          <w:sz w:val="28"/>
          <w:szCs w:val="28"/>
          <w:rtl/>
        </w:rPr>
        <w:t xml:space="preserve">وعرف الظاهر (2011) </w:t>
      </w:r>
      <w:r w:rsidRPr="008956E7">
        <w:rPr>
          <w:rFonts w:ascii="Sakkal Majalla" w:hAnsi="Sakkal Majalla" w:cs="Sakkal Majalla"/>
          <w:color w:val="171717" w:themeColor="background2" w:themeShade="1A"/>
          <w:sz w:val="28"/>
          <w:szCs w:val="28"/>
          <w:rtl/>
        </w:rPr>
        <w:t>إدارة المعرفة:" تعبر عن مجموع العمليات التي تساعد المؤسسات على توليد المعرفة واختيارها</w:t>
      </w:r>
      <w:r w:rsidRPr="008956E7">
        <w:rPr>
          <w:rFonts w:ascii="Sakkal Majalla" w:hAnsi="Sakkal Majalla" w:cs="Sakkal Majalla" w:hint="cs"/>
          <w:color w:val="171717" w:themeColor="background2" w:themeShade="1A"/>
          <w:sz w:val="28"/>
          <w:szCs w:val="28"/>
          <w:rtl/>
        </w:rPr>
        <w:t xml:space="preserve"> </w:t>
      </w:r>
      <w:r w:rsidRPr="008956E7">
        <w:rPr>
          <w:rFonts w:ascii="Sakkal Majalla" w:hAnsi="Sakkal Majalla" w:cs="Sakkal Majalla"/>
          <w:color w:val="171717" w:themeColor="background2" w:themeShade="1A"/>
          <w:sz w:val="28"/>
          <w:szCs w:val="28"/>
          <w:rtl/>
        </w:rPr>
        <w:t xml:space="preserve">وتنظيمها واستخدامها ونشرها وتحويل المعلومات </w:t>
      </w:r>
      <w:r w:rsidR="004D561D" w:rsidRPr="008956E7">
        <w:rPr>
          <w:rFonts w:ascii="Sakkal Majalla" w:hAnsi="Sakkal Majalla" w:cs="Sakkal Majalla" w:hint="cs"/>
          <w:color w:val="171717" w:themeColor="background2" w:themeShade="1A"/>
          <w:sz w:val="28"/>
          <w:szCs w:val="28"/>
          <w:rtl/>
        </w:rPr>
        <w:t>والخبرات</w:t>
      </w:r>
      <w:r w:rsidRPr="008956E7">
        <w:rPr>
          <w:rFonts w:ascii="Sakkal Majalla" w:hAnsi="Sakkal Majalla" w:cs="Sakkal Majalla"/>
          <w:color w:val="171717" w:themeColor="background2" w:themeShade="1A"/>
          <w:sz w:val="28"/>
          <w:szCs w:val="28"/>
          <w:rtl/>
        </w:rPr>
        <w:t xml:space="preserve"> التي تمتلكها المؤسسة والتي تعتبر ضرورية</w:t>
      </w:r>
      <w:r w:rsidRPr="008956E7">
        <w:rPr>
          <w:rFonts w:ascii="Sakkal Majalla" w:hAnsi="Sakkal Majalla" w:cs="Sakkal Majalla" w:hint="cs"/>
          <w:color w:val="171717" w:themeColor="background2" w:themeShade="1A"/>
          <w:sz w:val="28"/>
          <w:szCs w:val="28"/>
          <w:rtl/>
        </w:rPr>
        <w:t xml:space="preserve"> </w:t>
      </w:r>
      <w:r w:rsidRPr="008956E7">
        <w:rPr>
          <w:rFonts w:ascii="Sakkal Majalla" w:hAnsi="Sakkal Majalla" w:cs="Sakkal Majalla"/>
          <w:color w:val="171717" w:themeColor="background2" w:themeShade="1A"/>
          <w:sz w:val="28"/>
          <w:szCs w:val="28"/>
          <w:rtl/>
        </w:rPr>
        <w:t xml:space="preserve">لأنشطة الإدارية المختلفة كاتخاذ القرارات </w:t>
      </w:r>
      <w:r w:rsidR="004D561D" w:rsidRPr="008956E7">
        <w:rPr>
          <w:rFonts w:ascii="Sakkal Majalla" w:hAnsi="Sakkal Majalla" w:cs="Sakkal Majalla" w:hint="cs"/>
          <w:color w:val="171717" w:themeColor="background2" w:themeShade="1A"/>
          <w:sz w:val="28"/>
          <w:szCs w:val="28"/>
          <w:rtl/>
        </w:rPr>
        <w:t>وحل</w:t>
      </w:r>
      <w:r w:rsidRPr="008956E7">
        <w:rPr>
          <w:rFonts w:ascii="Sakkal Majalla" w:hAnsi="Sakkal Majalla" w:cs="Sakkal Majalla"/>
          <w:color w:val="171717" w:themeColor="background2" w:themeShade="1A"/>
          <w:sz w:val="28"/>
          <w:szCs w:val="28"/>
          <w:rtl/>
        </w:rPr>
        <w:t xml:space="preserve"> المشكلات </w:t>
      </w:r>
      <w:r w:rsidR="004D561D" w:rsidRPr="008956E7">
        <w:rPr>
          <w:rFonts w:ascii="Sakkal Majalla" w:hAnsi="Sakkal Majalla" w:cs="Sakkal Majalla" w:hint="cs"/>
          <w:color w:val="171717" w:themeColor="background2" w:themeShade="1A"/>
          <w:sz w:val="28"/>
          <w:szCs w:val="28"/>
          <w:rtl/>
        </w:rPr>
        <w:t>والتعلم</w:t>
      </w:r>
      <w:r w:rsidRPr="008956E7">
        <w:rPr>
          <w:rFonts w:ascii="Sakkal Majalla" w:hAnsi="Sakkal Majalla" w:cs="Sakkal Majalla"/>
          <w:color w:val="171717" w:themeColor="background2" w:themeShade="1A"/>
          <w:sz w:val="28"/>
          <w:szCs w:val="28"/>
          <w:rtl/>
        </w:rPr>
        <w:t xml:space="preserve"> </w:t>
      </w:r>
      <w:r w:rsidR="004D561D" w:rsidRPr="008956E7">
        <w:rPr>
          <w:rFonts w:ascii="Sakkal Majalla" w:hAnsi="Sakkal Majalla" w:cs="Sakkal Majalla" w:hint="cs"/>
          <w:color w:val="171717" w:themeColor="background2" w:themeShade="1A"/>
          <w:sz w:val="28"/>
          <w:szCs w:val="28"/>
          <w:rtl/>
        </w:rPr>
        <w:t>والتخطيط</w:t>
      </w:r>
      <w:r w:rsidRPr="008956E7">
        <w:rPr>
          <w:rFonts w:ascii="Sakkal Majalla" w:hAnsi="Sakkal Majalla" w:cs="Sakkal Majalla"/>
          <w:color w:val="171717" w:themeColor="background2" w:themeShade="1A"/>
          <w:sz w:val="28"/>
          <w:szCs w:val="28"/>
          <w:rtl/>
        </w:rPr>
        <w:t xml:space="preserve"> الإستراتيجي</w:t>
      </w:r>
      <w:r w:rsidRPr="008956E7">
        <w:rPr>
          <w:rFonts w:ascii="Sakkal Majalla" w:hAnsi="Sakkal Majalla" w:cs="Sakkal Majalla" w:hint="cs"/>
          <w:color w:val="171717" w:themeColor="background2" w:themeShade="1A"/>
          <w:sz w:val="28"/>
          <w:szCs w:val="28"/>
          <w:rtl/>
        </w:rPr>
        <w:t>.</w:t>
      </w:r>
    </w:p>
    <w:p w14:paraId="1A6D8366" w14:textId="77777777" w:rsidR="00A572B0" w:rsidRDefault="00A572B0" w:rsidP="00A572B0">
      <w:pPr>
        <w:spacing w:before="100" w:beforeAutospacing="1" w:after="100" w:afterAutospacing="1"/>
        <w:ind w:left="0"/>
        <w:rPr>
          <w:rFonts w:ascii="Sakkal Majalla" w:hAnsi="Sakkal Majalla" w:cs="Sakkal Majalla"/>
          <w:color w:val="171717" w:themeColor="background2" w:themeShade="1A"/>
          <w:sz w:val="28"/>
          <w:szCs w:val="28"/>
          <w:rtl/>
        </w:rPr>
      </w:pPr>
    </w:p>
    <w:p w14:paraId="76569A45" w14:textId="77777777" w:rsidR="00A572B0" w:rsidRPr="008956E7" w:rsidRDefault="00A572B0" w:rsidP="00A572B0">
      <w:pPr>
        <w:spacing w:before="100" w:beforeAutospacing="1" w:after="100" w:afterAutospacing="1"/>
        <w:ind w:left="0"/>
        <w:rPr>
          <w:rFonts w:ascii="Sakkal Majalla" w:hAnsi="Sakkal Majalla" w:cs="Sakkal Majalla"/>
          <w:color w:val="171717" w:themeColor="background2" w:themeShade="1A"/>
          <w:sz w:val="28"/>
          <w:szCs w:val="28"/>
          <w:rtl/>
        </w:rPr>
      </w:pPr>
    </w:p>
    <w:p w14:paraId="1B2BC186" w14:textId="6162E2BE" w:rsidR="0039376C" w:rsidRPr="00A572B0" w:rsidRDefault="00E5166F" w:rsidP="00A572B0">
      <w:pPr>
        <w:spacing w:before="100" w:beforeAutospacing="1" w:after="100" w:afterAutospacing="1"/>
        <w:ind w:left="0" w:firstLine="0"/>
        <w:outlineLvl w:val="2"/>
        <w:rPr>
          <w:rFonts w:ascii="Sakkal Majalla" w:hAnsi="Sakkal Majalla" w:cs="Sakkal Majalla"/>
          <w:b/>
          <w:bCs/>
          <w:color w:val="171717" w:themeColor="background2" w:themeShade="1A"/>
          <w:sz w:val="32"/>
          <w:szCs w:val="32"/>
          <w:rtl/>
        </w:rPr>
      </w:pPr>
      <w:bookmarkStart w:id="58" w:name="_Toc172158988"/>
      <w:r w:rsidRPr="00A572B0">
        <w:rPr>
          <w:rFonts w:ascii="Sakkal Majalla" w:hAnsi="Sakkal Majalla" w:cs="Sakkal Majalla" w:hint="cs"/>
          <w:b/>
          <w:bCs/>
          <w:color w:val="171717" w:themeColor="background2" w:themeShade="1A"/>
          <w:sz w:val="32"/>
          <w:szCs w:val="32"/>
          <w:rtl/>
        </w:rPr>
        <w:lastRenderedPageBreak/>
        <w:t xml:space="preserve">2.1.3 </w:t>
      </w:r>
      <w:r w:rsidR="0039376C" w:rsidRPr="00A572B0">
        <w:rPr>
          <w:rFonts w:ascii="Sakkal Majalla" w:hAnsi="Sakkal Majalla" w:cs="Sakkal Majalla"/>
          <w:b/>
          <w:bCs/>
          <w:color w:val="171717" w:themeColor="background2" w:themeShade="1A"/>
          <w:sz w:val="32"/>
          <w:szCs w:val="32"/>
          <w:rtl/>
        </w:rPr>
        <w:t>مبررات التحول إلى إدارة المعرفة</w:t>
      </w:r>
      <w:bookmarkEnd w:id="58"/>
    </w:p>
    <w:p w14:paraId="3A34504A" w14:textId="7EC6771B" w:rsidR="004D561D" w:rsidRPr="008956E7" w:rsidRDefault="0039376C" w:rsidP="00A572B0">
      <w:pPr>
        <w:spacing w:before="100" w:beforeAutospacing="1" w:after="100" w:afterAutospacing="1"/>
        <w:ind w:left="0"/>
        <w:rPr>
          <w:rFonts w:ascii="Sakkal Majalla" w:hAnsi="Sakkal Majalla" w:cs="Sakkal Majalla"/>
          <w:b/>
          <w:bCs/>
          <w:color w:val="171717" w:themeColor="background2" w:themeShade="1A"/>
          <w:sz w:val="28"/>
          <w:szCs w:val="28"/>
          <w:rtl/>
        </w:rPr>
      </w:pPr>
      <w:r w:rsidRPr="008956E7">
        <w:rPr>
          <w:rFonts w:ascii="Sakkal Majalla" w:hAnsi="Sakkal Majalla" w:cs="Sakkal Majalla"/>
          <w:color w:val="171717" w:themeColor="background2" w:themeShade="1A"/>
          <w:sz w:val="28"/>
          <w:szCs w:val="28"/>
          <w:rtl/>
        </w:rPr>
        <w:t>أن تحول المنظمات للاهتمام بإدارة المعرفة جاء استجابة لعدة متطلبات ومؤثرات بيئية داخلية وخارجية</w:t>
      </w:r>
      <w:r w:rsidR="004D561D" w:rsidRPr="008956E7">
        <w:rPr>
          <w:rFonts w:ascii="Sakkal Majalla" w:hAnsi="Sakkal Majalla" w:cs="Sakkal Majalla"/>
          <w:b/>
          <w:bCs/>
          <w:color w:val="171717" w:themeColor="background2" w:themeShade="1A"/>
          <w:sz w:val="28"/>
          <w:szCs w:val="28"/>
          <w:rtl/>
        </w:rPr>
        <w:t xml:space="preserve"> ويمكن ابراز اهم تلك المبررات بالتالي (العلي وآخرون ،2006: 75-78) :</w:t>
      </w:r>
    </w:p>
    <w:p w14:paraId="6B2F6E3D" w14:textId="79EB73CA" w:rsidR="004D561D" w:rsidRPr="008956E7" w:rsidRDefault="0039376C" w:rsidP="00B526A7">
      <w:pPr>
        <w:pStyle w:val="a3"/>
        <w:numPr>
          <w:ilvl w:val="0"/>
          <w:numId w:val="21"/>
        </w:numPr>
        <w:ind w:left="424"/>
        <w:rPr>
          <w:rFonts w:ascii="Sakkal Majalla" w:hAnsi="Sakkal Majalla" w:cs="Sakkal Majalla"/>
          <w:color w:val="171717" w:themeColor="background2" w:themeShade="1A"/>
          <w:sz w:val="28"/>
          <w:szCs w:val="28"/>
          <w:rtl/>
        </w:rPr>
      </w:pPr>
      <w:r w:rsidRPr="008956E7">
        <w:rPr>
          <w:rFonts w:ascii="Sakkal Majalla" w:hAnsi="Sakkal Majalla" w:cs="Sakkal Majalla"/>
          <w:color w:val="171717" w:themeColor="background2" w:themeShade="1A"/>
          <w:sz w:val="28"/>
          <w:szCs w:val="28"/>
          <w:rtl/>
        </w:rPr>
        <w:t>العولمة التي جعلت المجتمعات العالمية على تماس مباشر بوسائل سهلة قليلة التكاليف كالفضائيات</w:t>
      </w:r>
      <w:r w:rsidR="004D561D" w:rsidRPr="008956E7">
        <w:rPr>
          <w:rFonts w:ascii="Sakkal Majalla" w:hAnsi="Sakkal Majalla" w:cs="Sakkal Majalla"/>
          <w:color w:val="171717" w:themeColor="background2" w:themeShade="1A"/>
          <w:sz w:val="28"/>
          <w:szCs w:val="28"/>
          <w:rtl/>
        </w:rPr>
        <w:t xml:space="preserve"> والإنترنت وكذلك توفير بني أخرى للاتصالات.</w:t>
      </w:r>
    </w:p>
    <w:p w14:paraId="2B9141B3" w14:textId="1CCA158D" w:rsidR="005E1F71" w:rsidRPr="008956E7" w:rsidRDefault="0039376C" w:rsidP="00B526A7">
      <w:pPr>
        <w:pStyle w:val="a3"/>
        <w:numPr>
          <w:ilvl w:val="0"/>
          <w:numId w:val="21"/>
        </w:numPr>
        <w:ind w:left="424"/>
        <w:rPr>
          <w:rFonts w:ascii="Sakkal Majalla" w:hAnsi="Sakkal Majalla" w:cs="Sakkal Majalla"/>
          <w:color w:val="171717" w:themeColor="background2" w:themeShade="1A"/>
          <w:sz w:val="28"/>
          <w:szCs w:val="28"/>
          <w:rtl/>
        </w:rPr>
      </w:pPr>
      <w:r w:rsidRPr="008956E7">
        <w:rPr>
          <w:rFonts w:ascii="Sakkal Majalla" w:hAnsi="Sakkal Majalla" w:cs="Sakkal Majalla"/>
          <w:color w:val="171717" w:themeColor="background2" w:themeShade="1A"/>
          <w:sz w:val="28"/>
          <w:szCs w:val="28"/>
          <w:rtl/>
        </w:rPr>
        <w:t>الملموسية القياسية للمعرفة حيث أصبحت غالبية المنظمات قادرة على قياس أثر المعرفة في علميات</w:t>
      </w:r>
      <w:r w:rsidR="005E1F71" w:rsidRPr="008956E7">
        <w:rPr>
          <w:rFonts w:ascii="Sakkal Majalla" w:hAnsi="Sakkal Majalla" w:cs="Sakkal Majalla"/>
          <w:color w:val="171717" w:themeColor="background2" w:themeShade="1A"/>
          <w:sz w:val="28"/>
          <w:szCs w:val="28"/>
          <w:rtl/>
        </w:rPr>
        <w:t xml:space="preserve"> الأعمال وقادرة على قياس هذا الأثر بشكل شفاف.</w:t>
      </w:r>
    </w:p>
    <w:p w14:paraId="589F3F8D" w14:textId="6F4EB3A5" w:rsidR="0039376C" w:rsidRPr="008956E7" w:rsidRDefault="0039376C" w:rsidP="00B526A7">
      <w:pPr>
        <w:pStyle w:val="a3"/>
        <w:numPr>
          <w:ilvl w:val="0"/>
          <w:numId w:val="21"/>
        </w:numPr>
        <w:tabs>
          <w:tab w:val="left" w:pos="975"/>
          <w:tab w:val="left" w:pos="2660"/>
        </w:tabs>
        <w:ind w:left="424"/>
        <w:rPr>
          <w:rFonts w:ascii="Sakkal Majalla" w:hAnsi="Sakkal Majalla" w:cs="Sakkal Majalla"/>
          <w:color w:val="171717" w:themeColor="background2" w:themeShade="1A"/>
          <w:sz w:val="28"/>
          <w:szCs w:val="28"/>
          <w:rtl/>
        </w:rPr>
      </w:pPr>
      <w:r w:rsidRPr="008956E7">
        <w:rPr>
          <w:rFonts w:ascii="Sakkal Majalla" w:hAnsi="Sakkal Majalla" w:cs="Sakkal Majalla"/>
          <w:color w:val="171717" w:themeColor="background2" w:themeShade="1A"/>
          <w:sz w:val="28"/>
          <w:szCs w:val="28"/>
          <w:rtl/>
        </w:rPr>
        <w:t>اتساع المجالات التي نجحت إدارة المعرفة في معالجتها خاصة في مجالات التنافس والإبداع والتجديد</w:t>
      </w:r>
      <w:r w:rsidR="005E1F71" w:rsidRPr="008956E7">
        <w:rPr>
          <w:rFonts w:ascii="Sakkal Majalla" w:hAnsi="Sakkal Majalla" w:cs="Sakkal Majalla"/>
          <w:color w:val="171717" w:themeColor="background2" w:themeShade="1A"/>
          <w:sz w:val="28"/>
          <w:szCs w:val="28"/>
          <w:rtl/>
        </w:rPr>
        <w:t xml:space="preserve"> والتنوع</w:t>
      </w:r>
      <w:r w:rsidR="004D561D" w:rsidRPr="008956E7">
        <w:rPr>
          <w:rFonts w:ascii="Sakkal Majalla" w:hAnsi="Sakkal Majalla" w:cs="Sakkal Majalla" w:hint="cs"/>
          <w:color w:val="171717" w:themeColor="background2" w:themeShade="1A"/>
          <w:sz w:val="28"/>
          <w:szCs w:val="28"/>
          <w:rtl/>
        </w:rPr>
        <w:t>.</w:t>
      </w:r>
    </w:p>
    <w:p w14:paraId="32532BE5" w14:textId="5C422689" w:rsidR="005E1F71" w:rsidRPr="008956E7" w:rsidRDefault="0039376C" w:rsidP="00B526A7">
      <w:pPr>
        <w:pStyle w:val="a3"/>
        <w:numPr>
          <w:ilvl w:val="0"/>
          <w:numId w:val="21"/>
        </w:numPr>
        <w:ind w:left="424"/>
        <w:rPr>
          <w:rFonts w:ascii="Sakkal Majalla" w:hAnsi="Sakkal Majalla" w:cs="Sakkal Majalla"/>
          <w:color w:val="171717" w:themeColor="background2" w:themeShade="1A"/>
          <w:sz w:val="28"/>
          <w:szCs w:val="28"/>
          <w:rtl/>
        </w:rPr>
      </w:pPr>
      <w:r w:rsidRPr="008956E7">
        <w:rPr>
          <w:rFonts w:ascii="Sakkal Majalla" w:hAnsi="Sakkal Majalla" w:cs="Sakkal Majalla"/>
          <w:color w:val="171717" w:themeColor="background2" w:themeShade="1A"/>
          <w:sz w:val="28"/>
          <w:szCs w:val="28"/>
          <w:rtl/>
        </w:rPr>
        <w:t>التغير الواسع والسريع في أدوات ورغبات واتجاهات الزبون التي جعلت الأنماط الإدارية التقليدية غير</w:t>
      </w:r>
      <w:r w:rsidR="005E1F71" w:rsidRPr="008956E7">
        <w:rPr>
          <w:rFonts w:ascii="Sakkal Majalla" w:hAnsi="Sakkal Majalla" w:cs="Sakkal Majalla"/>
          <w:color w:val="171717" w:themeColor="background2" w:themeShade="1A"/>
          <w:sz w:val="28"/>
          <w:szCs w:val="28"/>
          <w:rtl/>
        </w:rPr>
        <w:t xml:space="preserve"> ملائمة لتلك </w:t>
      </w:r>
      <w:r w:rsidR="004D561D" w:rsidRPr="008956E7">
        <w:rPr>
          <w:rFonts w:ascii="Sakkal Majalla" w:hAnsi="Sakkal Majalla" w:cs="Sakkal Majalla" w:hint="cs"/>
          <w:color w:val="171717" w:themeColor="background2" w:themeShade="1A"/>
          <w:sz w:val="28"/>
          <w:szCs w:val="28"/>
          <w:rtl/>
        </w:rPr>
        <w:t>التغيرات.</w:t>
      </w:r>
    </w:p>
    <w:p w14:paraId="46B3F6D8" w14:textId="3425DA2A" w:rsidR="005E1F71" w:rsidRPr="008956E7" w:rsidRDefault="0039376C" w:rsidP="00B526A7">
      <w:pPr>
        <w:pStyle w:val="a3"/>
        <w:numPr>
          <w:ilvl w:val="0"/>
          <w:numId w:val="21"/>
        </w:numPr>
        <w:ind w:left="424"/>
        <w:rPr>
          <w:rFonts w:ascii="Sakkal Majalla" w:hAnsi="Sakkal Majalla" w:cs="Sakkal Majalla"/>
          <w:color w:val="171717" w:themeColor="background2" w:themeShade="1A"/>
          <w:sz w:val="28"/>
          <w:szCs w:val="28"/>
        </w:rPr>
      </w:pPr>
      <w:r w:rsidRPr="008956E7">
        <w:rPr>
          <w:rFonts w:ascii="Sakkal Majalla" w:hAnsi="Sakkal Majalla" w:cs="Sakkal Majalla"/>
          <w:color w:val="171717" w:themeColor="background2" w:themeShade="1A"/>
          <w:sz w:val="28"/>
          <w:szCs w:val="28"/>
          <w:rtl/>
        </w:rPr>
        <w:t>الطبيعة الديناميكية للموجودات المعرفية وإمكانية تعزيزها بتطوير معرفة جديدة مما يؤدي الى خلق</w:t>
      </w:r>
      <w:r w:rsidR="005E1F71" w:rsidRPr="008956E7">
        <w:rPr>
          <w:rFonts w:ascii="Sakkal Majalla" w:hAnsi="Sakkal Majalla" w:cs="Sakkal Majalla"/>
          <w:color w:val="171717" w:themeColor="background2" w:themeShade="1A"/>
          <w:sz w:val="28"/>
          <w:szCs w:val="28"/>
          <w:rtl/>
        </w:rPr>
        <w:t xml:space="preserve"> وتطوير برامج معرفية جديدة</w:t>
      </w:r>
      <w:r w:rsidR="005E1F71" w:rsidRPr="008956E7">
        <w:rPr>
          <w:rFonts w:ascii="Sakkal Majalla" w:hAnsi="Sakkal Majalla" w:cs="Sakkal Majalla"/>
          <w:color w:val="171717" w:themeColor="background2" w:themeShade="1A"/>
          <w:sz w:val="28"/>
          <w:szCs w:val="28"/>
        </w:rPr>
        <w:t>&gt;</w:t>
      </w:r>
    </w:p>
    <w:p w14:paraId="48C527E9" w14:textId="0A800728" w:rsidR="0039376C" w:rsidRPr="00A572B0" w:rsidRDefault="00E5166F" w:rsidP="00A572B0">
      <w:pPr>
        <w:spacing w:before="100" w:beforeAutospacing="1" w:after="100" w:afterAutospacing="1"/>
        <w:ind w:left="0" w:firstLine="0"/>
        <w:outlineLvl w:val="2"/>
        <w:rPr>
          <w:rFonts w:ascii="Sakkal Majalla" w:hAnsi="Sakkal Majalla" w:cs="Sakkal Majalla"/>
          <w:b/>
          <w:bCs/>
          <w:color w:val="171717" w:themeColor="background2" w:themeShade="1A"/>
          <w:sz w:val="32"/>
          <w:szCs w:val="32"/>
          <w:rtl/>
        </w:rPr>
      </w:pPr>
      <w:bookmarkStart w:id="59" w:name="_Toc172158989"/>
      <w:r w:rsidRPr="00A572B0">
        <w:rPr>
          <w:rFonts w:ascii="Sakkal Majalla" w:hAnsi="Sakkal Majalla" w:cs="Sakkal Majalla" w:hint="cs"/>
          <w:b/>
          <w:bCs/>
          <w:color w:val="171717" w:themeColor="background2" w:themeShade="1A"/>
          <w:sz w:val="32"/>
          <w:szCs w:val="32"/>
          <w:rtl/>
        </w:rPr>
        <w:t xml:space="preserve">2.1.4 </w:t>
      </w:r>
      <w:r w:rsidR="0039376C" w:rsidRPr="00A572B0">
        <w:rPr>
          <w:rFonts w:ascii="Sakkal Majalla" w:hAnsi="Sakkal Majalla" w:cs="Sakkal Majalla"/>
          <w:b/>
          <w:bCs/>
          <w:color w:val="171717" w:themeColor="background2" w:themeShade="1A"/>
          <w:sz w:val="32"/>
          <w:szCs w:val="32"/>
          <w:rtl/>
        </w:rPr>
        <w:t xml:space="preserve">أنماط </w:t>
      </w:r>
      <w:r w:rsidR="004D561D" w:rsidRPr="00A572B0">
        <w:rPr>
          <w:rFonts w:ascii="Sakkal Majalla" w:hAnsi="Sakkal Majalla" w:cs="Sakkal Majalla" w:hint="cs"/>
          <w:b/>
          <w:bCs/>
          <w:color w:val="171717" w:themeColor="background2" w:themeShade="1A"/>
          <w:sz w:val="32"/>
          <w:szCs w:val="32"/>
          <w:rtl/>
        </w:rPr>
        <w:t>المعرفة:</w:t>
      </w:r>
      <w:bookmarkEnd w:id="59"/>
    </w:p>
    <w:p w14:paraId="0B7E255C" w14:textId="244A8576" w:rsidR="005E1F71" w:rsidRPr="008956E7" w:rsidRDefault="0039376C" w:rsidP="00A572B0">
      <w:pPr>
        <w:spacing w:before="100" w:beforeAutospacing="1" w:after="100" w:afterAutospacing="1"/>
        <w:ind w:left="0"/>
        <w:rPr>
          <w:rFonts w:ascii="Sakkal Majalla" w:hAnsi="Sakkal Majalla" w:cs="Sakkal Majalla"/>
          <w:color w:val="171717" w:themeColor="background2" w:themeShade="1A"/>
          <w:sz w:val="28"/>
          <w:szCs w:val="28"/>
          <w:rtl/>
        </w:rPr>
      </w:pPr>
      <w:r w:rsidRPr="008956E7">
        <w:rPr>
          <w:rFonts w:ascii="Sakkal Majalla" w:hAnsi="Sakkal Majalla" w:cs="Sakkal Majalla"/>
          <w:color w:val="171717" w:themeColor="background2" w:themeShade="1A"/>
          <w:sz w:val="28"/>
          <w:szCs w:val="28"/>
          <w:rtl/>
        </w:rPr>
        <w:t>توجد العديد من التصنيفات لأنماط المعرفة واهم تصنيف للمعرفة هو التصنيف الى معرفة ظاهرة واخرى</w:t>
      </w:r>
      <w:r w:rsidR="005E1F71" w:rsidRPr="008956E7">
        <w:rPr>
          <w:rFonts w:ascii="Sakkal Majalla" w:hAnsi="Sakkal Majalla" w:cs="Sakkal Majalla"/>
          <w:color w:val="171717" w:themeColor="background2" w:themeShade="1A"/>
          <w:sz w:val="28"/>
          <w:szCs w:val="28"/>
          <w:rtl/>
        </w:rPr>
        <w:t xml:space="preserve"> ضمنية : (مسلم،2015: 23) &amp;(العلي وآخرون 2006 :39 )</w:t>
      </w:r>
    </w:p>
    <w:p w14:paraId="6F9E8794" w14:textId="77777777" w:rsidR="005E1F71" w:rsidRPr="008956E7" w:rsidRDefault="0039376C" w:rsidP="00B526A7">
      <w:pPr>
        <w:pStyle w:val="a3"/>
        <w:numPr>
          <w:ilvl w:val="0"/>
          <w:numId w:val="20"/>
        </w:numPr>
        <w:ind w:left="424"/>
        <w:rPr>
          <w:rFonts w:ascii="Sakkal Majalla" w:hAnsi="Sakkal Majalla" w:cs="Sakkal Majalla"/>
          <w:color w:val="171717" w:themeColor="background2" w:themeShade="1A"/>
          <w:sz w:val="28"/>
          <w:szCs w:val="28"/>
        </w:rPr>
      </w:pPr>
      <w:r w:rsidRPr="008956E7">
        <w:rPr>
          <w:rFonts w:ascii="Sakkal Majalla" w:hAnsi="Sakkal Majalla" w:cs="Sakkal Majalla"/>
          <w:b/>
          <w:bCs/>
          <w:color w:val="171717" w:themeColor="background2" w:themeShade="1A"/>
          <w:sz w:val="28"/>
          <w:szCs w:val="28"/>
          <w:rtl/>
        </w:rPr>
        <w:t>المعرفة الضمنية</w:t>
      </w:r>
      <w:r w:rsidRPr="008956E7">
        <w:rPr>
          <w:rFonts w:ascii="Sakkal Majalla" w:hAnsi="Sakkal Majalla" w:cs="Sakkal Majalla"/>
          <w:color w:val="171717" w:themeColor="background2" w:themeShade="1A"/>
          <w:sz w:val="28"/>
          <w:szCs w:val="28"/>
          <w:rtl/>
        </w:rPr>
        <w:t xml:space="preserve"> : هي المعرفة الغير مكتوبة ؛والتي تتعلق بالمهارات المتراكمة على شكل معرفة</w:t>
      </w:r>
      <w:r w:rsidR="005E1F71" w:rsidRPr="008956E7">
        <w:rPr>
          <w:rFonts w:ascii="Sakkal Majalla" w:hAnsi="Sakkal Majalla" w:cs="Sakkal Majalla"/>
          <w:color w:val="171717" w:themeColor="background2" w:themeShade="1A"/>
          <w:sz w:val="28"/>
          <w:szCs w:val="28"/>
          <w:rtl/>
        </w:rPr>
        <w:t xml:space="preserve"> الكيف والفهم داخل عقول الأفراد والتي لا يمكن رؤيتها أو التعبير عنها بسهولة ؛ علاوة على أنها معرفة شخصية جداً يصعب تشكليها والحصول عليها ؛ وبالتالي يعصب نقلها للآخرين ؛والتشارك فيها أمر صعب ، وتتعلق المعرفة الضمنية بالمهارات التي تتواجد داخل عقل كل فرد وقلبه ممن يعملون في المنظمة والتي من غير السهل نقلها أو تحويلها للآخرين. </w:t>
      </w:r>
    </w:p>
    <w:p w14:paraId="729A0567" w14:textId="5390A88A" w:rsidR="005E1F71" w:rsidRPr="008956E7" w:rsidRDefault="005E1F71" w:rsidP="00B526A7">
      <w:pPr>
        <w:pStyle w:val="a3"/>
        <w:numPr>
          <w:ilvl w:val="0"/>
          <w:numId w:val="20"/>
        </w:numPr>
        <w:ind w:left="424"/>
        <w:rPr>
          <w:rFonts w:ascii="Sakkal Majalla" w:hAnsi="Sakkal Majalla" w:cs="Sakkal Majalla"/>
          <w:color w:val="171717" w:themeColor="background2" w:themeShade="1A"/>
          <w:sz w:val="28"/>
          <w:szCs w:val="28"/>
          <w:rtl/>
        </w:rPr>
      </w:pPr>
      <w:r w:rsidRPr="008956E7">
        <w:rPr>
          <w:rFonts w:ascii="Sakkal Majalla" w:hAnsi="Sakkal Majalla" w:cs="Sakkal Majalla"/>
          <w:b/>
          <w:bCs/>
          <w:color w:val="171717" w:themeColor="background2" w:themeShade="1A"/>
          <w:sz w:val="28"/>
          <w:szCs w:val="28"/>
          <w:rtl/>
        </w:rPr>
        <w:lastRenderedPageBreak/>
        <w:t>المعرفة الصريحة (الظاهرة):</w:t>
      </w:r>
      <w:r w:rsidRPr="008956E7">
        <w:rPr>
          <w:rFonts w:ascii="Sakkal Majalla" w:hAnsi="Sakkal Majalla" w:cs="Sakkal Majalla"/>
          <w:color w:val="171717" w:themeColor="background2" w:themeShade="1A"/>
          <w:sz w:val="28"/>
          <w:szCs w:val="28"/>
          <w:rtl/>
        </w:rPr>
        <w:t xml:space="preserve"> المعرفة التي يمكن التعبير عنها في لغة رسمية ؛ وفي شكل بيانات موضوعة في صيغة علمية وجيزة ؛ كما يمكن تشغليها ونقلها وتخزينها بسهولة ويمكن قياسها وإيصالها إلى الآخرين ؛وهي ملموسة لا حاجة فيها لاكتساب الخبرة ؛وتكون مخزنة في أرشيف المنظمة كالكتيبات المتعقلة بالسياسات والإجراءات والمستندات والوثائق الخاصة بالمنظمة</w:t>
      </w:r>
    </w:p>
    <w:p w14:paraId="098BAE43" w14:textId="77777777" w:rsidR="005E1F71" w:rsidRPr="008956E7" w:rsidRDefault="005E1F71" w:rsidP="00B526A7">
      <w:pPr>
        <w:pStyle w:val="a3"/>
        <w:numPr>
          <w:ilvl w:val="0"/>
          <w:numId w:val="20"/>
        </w:numPr>
        <w:ind w:left="424"/>
        <w:rPr>
          <w:rFonts w:ascii="Sakkal Majalla" w:hAnsi="Sakkal Majalla" w:cs="Sakkal Majalla"/>
          <w:color w:val="171717" w:themeColor="background2" w:themeShade="1A"/>
          <w:sz w:val="28"/>
          <w:szCs w:val="28"/>
          <w:rtl/>
        </w:rPr>
      </w:pPr>
      <w:r w:rsidRPr="008956E7">
        <w:rPr>
          <w:rFonts w:ascii="Sakkal Majalla" w:hAnsi="Sakkal Majalla" w:cs="Sakkal Majalla"/>
          <w:b/>
          <w:bCs/>
          <w:color w:val="171717" w:themeColor="background2" w:themeShade="1A"/>
          <w:sz w:val="28"/>
          <w:szCs w:val="28"/>
          <w:rtl/>
        </w:rPr>
        <w:t>المعرفة التكنولوجية</w:t>
      </w:r>
      <w:r w:rsidRPr="008956E7">
        <w:rPr>
          <w:rFonts w:ascii="Sakkal Majalla" w:hAnsi="Sakkal Majalla" w:cs="Sakkal Majalla"/>
          <w:color w:val="171717" w:themeColor="background2" w:themeShade="1A"/>
          <w:sz w:val="28"/>
          <w:szCs w:val="28"/>
          <w:rtl/>
        </w:rPr>
        <w:t>: جزء من المعرفة الضمنية وتعبر عن البراعة والخبرة والمهارة في العمل .</w:t>
      </w:r>
    </w:p>
    <w:p w14:paraId="4EA8E4FB" w14:textId="77777777" w:rsidR="005E1F71" w:rsidRPr="008956E7" w:rsidRDefault="005E1F71" w:rsidP="00B526A7">
      <w:pPr>
        <w:pStyle w:val="a3"/>
        <w:numPr>
          <w:ilvl w:val="0"/>
          <w:numId w:val="20"/>
        </w:numPr>
        <w:ind w:left="424"/>
        <w:rPr>
          <w:rFonts w:ascii="Sakkal Majalla" w:hAnsi="Sakkal Majalla" w:cs="Sakkal Majalla"/>
          <w:color w:val="171717" w:themeColor="background2" w:themeShade="1A"/>
          <w:sz w:val="28"/>
          <w:szCs w:val="28"/>
          <w:rtl/>
        </w:rPr>
      </w:pPr>
      <w:r w:rsidRPr="008956E7">
        <w:rPr>
          <w:rFonts w:ascii="Sakkal Majalla" w:hAnsi="Sakkal Majalla" w:cs="Sakkal Majalla"/>
          <w:b/>
          <w:bCs/>
          <w:color w:val="171717" w:themeColor="background2" w:themeShade="1A"/>
          <w:sz w:val="28"/>
          <w:szCs w:val="28"/>
          <w:rtl/>
        </w:rPr>
        <w:t>المعرفة الضحلة</w:t>
      </w:r>
      <w:r w:rsidRPr="008956E7">
        <w:rPr>
          <w:rFonts w:ascii="Sakkal Majalla" w:hAnsi="Sakkal Majalla" w:cs="Sakkal Majalla"/>
          <w:color w:val="171717" w:themeColor="background2" w:themeShade="1A"/>
          <w:sz w:val="28"/>
          <w:szCs w:val="28"/>
          <w:rtl/>
        </w:rPr>
        <w:t xml:space="preserve"> : تعني الفهم القليل لمؤشرات مساحات المشكلة</w:t>
      </w:r>
      <w:r w:rsidRPr="008956E7">
        <w:rPr>
          <w:rFonts w:ascii="Sakkal Majalla" w:hAnsi="Sakkal Majalla" w:cs="Sakkal Majalla"/>
          <w:color w:val="171717" w:themeColor="background2" w:themeShade="1A"/>
          <w:sz w:val="28"/>
          <w:szCs w:val="28"/>
        </w:rPr>
        <w:t>.</w:t>
      </w:r>
    </w:p>
    <w:p w14:paraId="40654434" w14:textId="77777777" w:rsidR="005E1F71" w:rsidRPr="008956E7" w:rsidRDefault="005E1F71" w:rsidP="00B526A7">
      <w:pPr>
        <w:pStyle w:val="a3"/>
        <w:numPr>
          <w:ilvl w:val="0"/>
          <w:numId w:val="20"/>
        </w:numPr>
        <w:ind w:left="424"/>
        <w:rPr>
          <w:rFonts w:ascii="Sakkal Majalla" w:hAnsi="Sakkal Majalla" w:cs="Sakkal Majalla"/>
          <w:color w:val="171717" w:themeColor="background2" w:themeShade="1A"/>
          <w:sz w:val="28"/>
          <w:szCs w:val="28"/>
          <w:rtl/>
        </w:rPr>
      </w:pPr>
      <w:r w:rsidRPr="008956E7">
        <w:rPr>
          <w:rFonts w:ascii="Sakkal Majalla" w:hAnsi="Sakkal Majalla" w:cs="Sakkal Majalla"/>
          <w:b/>
          <w:bCs/>
          <w:color w:val="171717" w:themeColor="background2" w:themeShade="1A"/>
          <w:sz w:val="28"/>
          <w:szCs w:val="28"/>
          <w:rtl/>
        </w:rPr>
        <w:t>المعرفة العميقة</w:t>
      </w:r>
      <w:r w:rsidRPr="008956E7">
        <w:rPr>
          <w:rFonts w:ascii="Sakkal Majalla" w:hAnsi="Sakkal Majalla" w:cs="Sakkal Majalla"/>
          <w:color w:val="171717" w:themeColor="background2" w:themeShade="1A"/>
          <w:sz w:val="28"/>
          <w:szCs w:val="28"/>
          <w:rtl/>
        </w:rPr>
        <w:t xml:space="preserve"> : هي المعرفة التي تتطلب التحليل العميق للموقف.</w:t>
      </w:r>
    </w:p>
    <w:p w14:paraId="07F662A0" w14:textId="77777777" w:rsidR="005E1F71" w:rsidRPr="008956E7" w:rsidRDefault="005E1F71" w:rsidP="00B526A7">
      <w:pPr>
        <w:pStyle w:val="a3"/>
        <w:numPr>
          <w:ilvl w:val="0"/>
          <w:numId w:val="20"/>
        </w:numPr>
        <w:ind w:left="424"/>
        <w:rPr>
          <w:rFonts w:ascii="Sakkal Majalla" w:hAnsi="Sakkal Majalla" w:cs="Sakkal Majalla"/>
          <w:color w:val="171717" w:themeColor="background2" w:themeShade="1A"/>
          <w:sz w:val="28"/>
          <w:szCs w:val="28"/>
          <w:rtl/>
        </w:rPr>
      </w:pPr>
      <w:r w:rsidRPr="008956E7">
        <w:rPr>
          <w:rFonts w:ascii="Sakkal Majalla" w:hAnsi="Sakkal Majalla" w:cs="Sakkal Majalla"/>
          <w:b/>
          <w:bCs/>
          <w:color w:val="171717" w:themeColor="background2" w:themeShade="1A"/>
          <w:sz w:val="28"/>
          <w:szCs w:val="28"/>
          <w:rtl/>
        </w:rPr>
        <w:t>المعرفة السببية</w:t>
      </w:r>
      <w:r w:rsidRPr="008956E7">
        <w:rPr>
          <w:rFonts w:ascii="Sakkal Majalla" w:hAnsi="Sakkal Majalla" w:cs="Sakkal Majalla"/>
          <w:color w:val="171717" w:themeColor="background2" w:themeShade="1A"/>
          <w:sz w:val="28"/>
          <w:szCs w:val="28"/>
          <w:rtl/>
        </w:rPr>
        <w:t>: المعرفة التي تتم بناء على ربط المفاهيم باستخدام طرق الاستنتاج والاستقراء.</w:t>
      </w:r>
    </w:p>
    <w:p w14:paraId="12323E8A" w14:textId="77777777" w:rsidR="005E1F71" w:rsidRPr="008956E7" w:rsidRDefault="005E1F71" w:rsidP="00B526A7">
      <w:pPr>
        <w:pStyle w:val="a3"/>
        <w:numPr>
          <w:ilvl w:val="0"/>
          <w:numId w:val="20"/>
        </w:numPr>
        <w:ind w:left="424"/>
        <w:rPr>
          <w:rFonts w:ascii="Sakkal Majalla" w:hAnsi="Sakkal Majalla" w:cs="Sakkal Majalla"/>
          <w:color w:val="171717" w:themeColor="background2" w:themeShade="1A"/>
          <w:sz w:val="28"/>
          <w:szCs w:val="28"/>
          <w:rtl/>
        </w:rPr>
      </w:pPr>
      <w:r w:rsidRPr="008956E7">
        <w:rPr>
          <w:rFonts w:ascii="Sakkal Majalla" w:hAnsi="Sakkal Majalla" w:cs="Sakkal Majalla"/>
          <w:b/>
          <w:bCs/>
          <w:color w:val="171717" w:themeColor="background2" w:themeShade="1A"/>
          <w:sz w:val="28"/>
          <w:szCs w:val="28"/>
          <w:rtl/>
        </w:rPr>
        <w:t>المعرفة الموجهة</w:t>
      </w:r>
      <w:r w:rsidRPr="008956E7">
        <w:rPr>
          <w:rFonts w:ascii="Sakkal Majalla" w:hAnsi="Sakkal Majalla" w:cs="Sakkal Majalla"/>
          <w:color w:val="171717" w:themeColor="background2" w:themeShade="1A"/>
          <w:sz w:val="28"/>
          <w:szCs w:val="28"/>
          <w:rtl/>
        </w:rPr>
        <w:t xml:space="preserve"> : تبنى على أساس عدد سنوات الخبرة في مجال عمل ما؛ فتصبح دليلاً ومرشداً للسلوك نتيجة للتعلم .</w:t>
      </w:r>
    </w:p>
    <w:p w14:paraId="2C1BBFA9" w14:textId="33AC0535" w:rsidR="0039376C" w:rsidRPr="00A572B0" w:rsidRDefault="00E5166F" w:rsidP="00A572B0">
      <w:pPr>
        <w:spacing w:before="100" w:beforeAutospacing="1" w:after="100" w:afterAutospacing="1"/>
        <w:ind w:left="0" w:firstLine="0"/>
        <w:outlineLvl w:val="2"/>
        <w:rPr>
          <w:rFonts w:ascii="Sakkal Majalla" w:hAnsi="Sakkal Majalla" w:cs="Sakkal Majalla"/>
          <w:b/>
          <w:bCs/>
          <w:color w:val="171717" w:themeColor="background2" w:themeShade="1A"/>
          <w:sz w:val="32"/>
          <w:szCs w:val="32"/>
          <w:rtl/>
        </w:rPr>
      </w:pPr>
      <w:bookmarkStart w:id="60" w:name="_Toc142605742"/>
      <w:bookmarkStart w:id="61" w:name="_Toc172158990"/>
      <w:r w:rsidRPr="00A572B0">
        <w:rPr>
          <w:rFonts w:ascii="Sakkal Majalla" w:hAnsi="Sakkal Majalla" w:cs="Sakkal Majalla" w:hint="cs"/>
          <w:b/>
          <w:bCs/>
          <w:color w:val="171717" w:themeColor="background2" w:themeShade="1A"/>
          <w:sz w:val="32"/>
          <w:szCs w:val="32"/>
          <w:rtl/>
        </w:rPr>
        <w:t xml:space="preserve">2.1.5 </w:t>
      </w:r>
      <w:r w:rsidR="0039376C" w:rsidRPr="00A572B0">
        <w:rPr>
          <w:rFonts w:ascii="Sakkal Majalla" w:hAnsi="Sakkal Majalla" w:cs="Sakkal Majalla"/>
          <w:b/>
          <w:bCs/>
          <w:color w:val="171717" w:themeColor="background2" w:themeShade="1A"/>
          <w:sz w:val="32"/>
          <w:szCs w:val="32"/>
          <w:rtl/>
        </w:rPr>
        <w:t>خصائص المعرفة</w:t>
      </w:r>
      <w:bookmarkEnd w:id="60"/>
      <w:bookmarkEnd w:id="61"/>
    </w:p>
    <w:p w14:paraId="3F949029" w14:textId="180F74D1" w:rsidR="0039376C" w:rsidRPr="008956E7" w:rsidRDefault="0039376C" w:rsidP="00A572B0">
      <w:pPr>
        <w:spacing w:before="100" w:beforeAutospacing="1" w:after="100" w:afterAutospacing="1"/>
        <w:ind w:left="0" w:firstLine="45"/>
        <w:rPr>
          <w:rFonts w:ascii="Sakkal Majalla" w:hAnsi="Sakkal Majalla" w:cs="Sakkal Majalla"/>
          <w:b/>
          <w:bCs/>
          <w:color w:val="171717" w:themeColor="background2" w:themeShade="1A"/>
          <w:sz w:val="28"/>
          <w:szCs w:val="28"/>
          <w:rtl/>
        </w:rPr>
      </w:pPr>
      <w:r w:rsidRPr="008956E7">
        <w:rPr>
          <w:rFonts w:ascii="Sakkal Majalla" w:hAnsi="Sakkal Majalla" w:cs="Sakkal Majalla"/>
          <w:b/>
          <w:bCs/>
          <w:color w:val="171717" w:themeColor="background2" w:themeShade="1A"/>
          <w:sz w:val="28"/>
          <w:szCs w:val="28"/>
          <w:rtl/>
        </w:rPr>
        <w:t xml:space="preserve">تتمتع المعرفة بالعديد من الخصائص </w:t>
      </w:r>
      <w:r w:rsidR="004D561D" w:rsidRPr="008956E7">
        <w:rPr>
          <w:rFonts w:ascii="Sakkal Majalla" w:hAnsi="Sakkal Majalla" w:cs="Sakkal Majalla" w:hint="cs"/>
          <w:b/>
          <w:bCs/>
          <w:color w:val="171717" w:themeColor="background2" w:themeShade="1A"/>
          <w:sz w:val="28"/>
          <w:szCs w:val="28"/>
          <w:rtl/>
        </w:rPr>
        <w:t>أهمها:</w:t>
      </w:r>
      <w:r w:rsidRPr="008956E7">
        <w:rPr>
          <w:rFonts w:ascii="Sakkal Majalla" w:hAnsi="Sakkal Majalla" w:cs="Sakkal Majalla"/>
          <w:b/>
          <w:bCs/>
          <w:color w:val="171717" w:themeColor="background2" w:themeShade="1A"/>
          <w:sz w:val="28"/>
          <w:szCs w:val="28"/>
          <w:rtl/>
        </w:rPr>
        <w:t xml:space="preserve"> (الكبيسي، 2005)&amp;(مسلم،2015 :27)</w:t>
      </w:r>
    </w:p>
    <w:p w14:paraId="1C20D98B" w14:textId="2E35A4F3" w:rsidR="00422E5F" w:rsidRPr="008956E7" w:rsidRDefault="00422E5F" w:rsidP="00B526A7">
      <w:pPr>
        <w:pStyle w:val="a3"/>
        <w:numPr>
          <w:ilvl w:val="0"/>
          <w:numId w:val="19"/>
        </w:numPr>
        <w:ind w:left="424"/>
        <w:rPr>
          <w:rFonts w:ascii="Sakkal Majalla" w:hAnsi="Sakkal Majalla" w:cs="Sakkal Majalla"/>
          <w:color w:val="171717" w:themeColor="background2" w:themeShade="1A"/>
          <w:sz w:val="28"/>
          <w:szCs w:val="28"/>
          <w:rtl/>
        </w:rPr>
      </w:pPr>
      <w:r w:rsidRPr="008956E7">
        <w:rPr>
          <w:rFonts w:ascii="Sakkal Majalla" w:hAnsi="Sakkal Majalla" w:cs="Sakkal Majalla" w:hint="cs"/>
          <w:b/>
          <w:bCs/>
          <w:color w:val="171717" w:themeColor="background2" w:themeShade="1A"/>
          <w:sz w:val="28"/>
          <w:szCs w:val="28"/>
          <w:rtl/>
        </w:rPr>
        <w:t>التراكمية</w:t>
      </w:r>
      <w:r w:rsidRPr="008956E7">
        <w:rPr>
          <w:rFonts w:ascii="Sakkal Majalla" w:hAnsi="Sakkal Majalla" w:cs="Sakkal Majalla" w:hint="cs"/>
          <w:color w:val="171717" w:themeColor="background2" w:themeShade="1A"/>
          <w:sz w:val="28"/>
          <w:szCs w:val="28"/>
          <w:rtl/>
        </w:rPr>
        <w:t>: أن</w:t>
      </w:r>
      <w:r w:rsidR="0039376C" w:rsidRPr="008956E7">
        <w:rPr>
          <w:rFonts w:ascii="Sakkal Majalla" w:hAnsi="Sakkal Majalla" w:cs="Sakkal Majalla"/>
          <w:color w:val="171717" w:themeColor="background2" w:themeShade="1A"/>
          <w:sz w:val="28"/>
          <w:szCs w:val="28"/>
          <w:rtl/>
        </w:rPr>
        <w:t xml:space="preserve"> المعرفة التراكمية صحيحة وتنافسية في اللحظة الراهنة لكن ليست بالضرورة تبقى في</w:t>
      </w:r>
      <w:r w:rsidRPr="008956E7">
        <w:rPr>
          <w:rFonts w:ascii="Sakkal Majalla" w:hAnsi="Sakkal Majalla" w:cs="Sakkal Majalla"/>
          <w:color w:val="171717" w:themeColor="background2" w:themeShade="1A"/>
          <w:sz w:val="28"/>
          <w:szCs w:val="28"/>
          <w:rtl/>
        </w:rPr>
        <w:t xml:space="preserve"> المرحلة القادمة وهذا يعني أن المعرفة متغيرة ولكن بصيغة إضافة المعرفة الجديدة إلى المعرفة القديمة.</w:t>
      </w:r>
    </w:p>
    <w:p w14:paraId="52EA9C92" w14:textId="70E9D65D" w:rsidR="0039376C" w:rsidRPr="008956E7" w:rsidRDefault="005E1F71" w:rsidP="00B526A7">
      <w:pPr>
        <w:pStyle w:val="a3"/>
        <w:numPr>
          <w:ilvl w:val="0"/>
          <w:numId w:val="19"/>
        </w:numPr>
        <w:ind w:left="424"/>
        <w:rPr>
          <w:rFonts w:ascii="Sakkal Majalla" w:hAnsi="Sakkal Majalla" w:cs="Sakkal Majalla"/>
          <w:color w:val="171717" w:themeColor="background2" w:themeShade="1A"/>
          <w:sz w:val="28"/>
          <w:szCs w:val="28"/>
        </w:rPr>
      </w:pPr>
      <w:r w:rsidRPr="008956E7">
        <w:rPr>
          <w:rFonts w:ascii="Sakkal Majalla" w:hAnsi="Sakkal Majalla" w:cs="Sakkal Majalla" w:hint="cs"/>
          <w:b/>
          <w:bCs/>
          <w:color w:val="171717" w:themeColor="background2" w:themeShade="1A"/>
          <w:sz w:val="28"/>
          <w:szCs w:val="28"/>
          <w:rtl/>
        </w:rPr>
        <w:t>التنظيم</w:t>
      </w:r>
      <w:r w:rsidRPr="008956E7">
        <w:rPr>
          <w:rFonts w:ascii="Sakkal Majalla" w:hAnsi="Sakkal Majalla" w:cs="Sakkal Majalla" w:hint="cs"/>
          <w:color w:val="171717" w:themeColor="background2" w:themeShade="1A"/>
          <w:sz w:val="28"/>
          <w:szCs w:val="28"/>
          <w:rtl/>
        </w:rPr>
        <w:t>:</w:t>
      </w:r>
      <w:r w:rsidR="0039376C" w:rsidRPr="008956E7">
        <w:rPr>
          <w:rFonts w:ascii="Sakkal Majalla" w:hAnsi="Sakkal Majalla" w:cs="Sakkal Majalla"/>
          <w:color w:val="171717" w:themeColor="background2" w:themeShade="1A"/>
          <w:sz w:val="28"/>
          <w:szCs w:val="28"/>
          <w:rtl/>
        </w:rPr>
        <w:t xml:space="preserve"> إن المعرفة المتولدة ترتب بطريقة تمكن من الوصول اليها وانتقاء الجزء المقصود منها</w:t>
      </w:r>
      <w:r w:rsidR="00422E5F" w:rsidRPr="008956E7">
        <w:rPr>
          <w:rFonts w:ascii="Sakkal Majalla" w:hAnsi="Sakkal Majalla" w:cs="Sakkal Majalla" w:hint="cs"/>
          <w:color w:val="171717" w:themeColor="background2" w:themeShade="1A"/>
          <w:sz w:val="28"/>
          <w:szCs w:val="28"/>
          <w:rtl/>
        </w:rPr>
        <w:t>.</w:t>
      </w:r>
    </w:p>
    <w:p w14:paraId="0D855C51" w14:textId="690C6912" w:rsidR="0039376C" w:rsidRPr="008956E7" w:rsidRDefault="0039376C" w:rsidP="00B526A7">
      <w:pPr>
        <w:pStyle w:val="a3"/>
        <w:numPr>
          <w:ilvl w:val="0"/>
          <w:numId w:val="19"/>
        </w:numPr>
        <w:ind w:left="424"/>
        <w:rPr>
          <w:rFonts w:ascii="Sakkal Majalla" w:hAnsi="Sakkal Majalla" w:cs="Sakkal Majalla"/>
          <w:color w:val="171717" w:themeColor="background2" w:themeShade="1A"/>
          <w:sz w:val="28"/>
          <w:szCs w:val="28"/>
          <w:rtl/>
        </w:rPr>
      </w:pPr>
      <w:r w:rsidRPr="008956E7">
        <w:rPr>
          <w:rFonts w:ascii="Sakkal Majalla" w:hAnsi="Sakkal Majalla" w:cs="Sakkal Majalla"/>
          <w:b/>
          <w:bCs/>
          <w:color w:val="171717" w:themeColor="background2" w:themeShade="1A"/>
          <w:sz w:val="28"/>
          <w:szCs w:val="28"/>
          <w:rtl/>
        </w:rPr>
        <w:t xml:space="preserve">البحث عن </w:t>
      </w:r>
      <w:r w:rsidR="005E1F71" w:rsidRPr="008956E7">
        <w:rPr>
          <w:rFonts w:ascii="Sakkal Majalla" w:hAnsi="Sakkal Majalla" w:cs="Sakkal Majalla" w:hint="cs"/>
          <w:b/>
          <w:bCs/>
          <w:color w:val="171717" w:themeColor="background2" w:themeShade="1A"/>
          <w:sz w:val="28"/>
          <w:szCs w:val="28"/>
          <w:rtl/>
        </w:rPr>
        <w:t>الأسباب:</w:t>
      </w:r>
      <w:r w:rsidRPr="008956E7">
        <w:rPr>
          <w:rFonts w:ascii="Sakkal Majalla" w:hAnsi="Sakkal Majalla" w:cs="Sakkal Majalla"/>
          <w:color w:val="171717" w:themeColor="background2" w:themeShade="1A"/>
          <w:sz w:val="28"/>
          <w:szCs w:val="28"/>
          <w:rtl/>
        </w:rPr>
        <w:t xml:space="preserve"> التسبيب والتعليل يهدفان إلى اشباع رغبة الإنسان إلى البحث والتعليل لكل</w:t>
      </w:r>
      <w:r w:rsidRPr="008956E7">
        <w:rPr>
          <w:rFonts w:ascii="Sakkal Majalla" w:hAnsi="Sakkal Majalla" w:cs="Sakkal Majalla"/>
          <w:color w:val="171717" w:themeColor="background2" w:themeShade="1A"/>
          <w:sz w:val="28"/>
          <w:szCs w:val="28"/>
        </w:rPr>
        <w:t xml:space="preserve"> </w:t>
      </w:r>
      <w:r w:rsidRPr="008956E7">
        <w:rPr>
          <w:rFonts w:ascii="Sakkal Majalla" w:hAnsi="Sakkal Majalla" w:cs="Sakkal Majalla"/>
          <w:color w:val="171717" w:themeColor="background2" w:themeShade="1A"/>
          <w:sz w:val="28"/>
          <w:szCs w:val="28"/>
          <w:rtl/>
        </w:rPr>
        <w:t xml:space="preserve">شيء وإلى معرفة أسباب </w:t>
      </w:r>
      <w:r w:rsidR="005E1F71" w:rsidRPr="008956E7">
        <w:rPr>
          <w:rFonts w:ascii="Sakkal Majalla" w:hAnsi="Sakkal Majalla" w:cs="Sakkal Majalla" w:hint="cs"/>
          <w:color w:val="171717" w:themeColor="background2" w:themeShade="1A"/>
          <w:sz w:val="28"/>
          <w:szCs w:val="28"/>
          <w:rtl/>
        </w:rPr>
        <w:t>الظواهر؛</w:t>
      </w:r>
      <w:r w:rsidRPr="008956E7">
        <w:rPr>
          <w:rFonts w:ascii="Sakkal Majalla" w:hAnsi="Sakkal Majalla" w:cs="Sakkal Majalla"/>
          <w:color w:val="171717" w:themeColor="background2" w:themeShade="1A"/>
          <w:sz w:val="28"/>
          <w:szCs w:val="28"/>
          <w:rtl/>
        </w:rPr>
        <w:t xml:space="preserve"> لأن ذلك يمكننا من أن نتحكم فيها على نحو أفضل .</w:t>
      </w:r>
    </w:p>
    <w:p w14:paraId="458A1B7A" w14:textId="3C422B97" w:rsidR="005E1F71" w:rsidRPr="008956E7" w:rsidRDefault="0039376C" w:rsidP="00B526A7">
      <w:pPr>
        <w:pStyle w:val="a3"/>
        <w:numPr>
          <w:ilvl w:val="0"/>
          <w:numId w:val="19"/>
        </w:numPr>
        <w:ind w:left="424"/>
        <w:rPr>
          <w:rFonts w:ascii="Sakkal Majalla" w:hAnsi="Sakkal Majalla" w:cs="Sakkal Majalla"/>
          <w:color w:val="171717" w:themeColor="background2" w:themeShade="1A"/>
          <w:sz w:val="28"/>
          <w:szCs w:val="28"/>
          <w:rtl/>
        </w:rPr>
      </w:pPr>
      <w:r w:rsidRPr="008956E7">
        <w:rPr>
          <w:rFonts w:ascii="Sakkal Majalla" w:hAnsi="Sakkal Majalla" w:cs="Sakkal Majalla"/>
          <w:b/>
          <w:bCs/>
          <w:color w:val="171717" w:themeColor="background2" w:themeShade="1A"/>
          <w:sz w:val="28"/>
          <w:szCs w:val="28"/>
          <w:rtl/>
        </w:rPr>
        <w:t xml:space="preserve">الشمولية </w:t>
      </w:r>
      <w:r w:rsidR="005E1F71" w:rsidRPr="008956E7">
        <w:rPr>
          <w:rFonts w:ascii="Sakkal Majalla" w:hAnsi="Sakkal Majalla" w:cs="Sakkal Majalla" w:hint="cs"/>
          <w:b/>
          <w:bCs/>
          <w:color w:val="171717" w:themeColor="background2" w:themeShade="1A"/>
          <w:sz w:val="28"/>
          <w:szCs w:val="28"/>
          <w:rtl/>
        </w:rPr>
        <w:t>واليقين:</w:t>
      </w:r>
      <w:r w:rsidRPr="008956E7">
        <w:rPr>
          <w:rFonts w:ascii="Sakkal Majalla" w:hAnsi="Sakkal Majalla" w:cs="Sakkal Majalla"/>
          <w:color w:val="171717" w:themeColor="background2" w:themeShade="1A"/>
          <w:sz w:val="28"/>
          <w:szCs w:val="28"/>
          <w:rtl/>
        </w:rPr>
        <w:t xml:space="preserve"> إن شمولية المعرفة لا تسري على الظاهرة التي تبحثها فحسب بل على العقول</w:t>
      </w:r>
      <w:r w:rsidR="00422E5F" w:rsidRPr="008956E7">
        <w:rPr>
          <w:rFonts w:ascii="Sakkal Majalla" w:hAnsi="Sakkal Majalla" w:cs="Sakkal Majalla"/>
          <w:color w:val="171717" w:themeColor="background2" w:themeShade="1A"/>
          <w:sz w:val="28"/>
          <w:szCs w:val="28"/>
          <w:rtl/>
        </w:rPr>
        <w:t xml:space="preserve"> التي تتلقاها ككل وهي قابلة لأن تنقل إلى كل الناس وهذا يعني أن المعرفة ثابتة وتعني الاعتماد على</w:t>
      </w:r>
      <w:r w:rsidR="005E1F71" w:rsidRPr="008956E7">
        <w:rPr>
          <w:rFonts w:ascii="Sakkal Majalla" w:hAnsi="Sakkal Majalla" w:cs="Sakkal Majalla"/>
          <w:color w:val="171717" w:themeColor="background2" w:themeShade="1A"/>
          <w:sz w:val="28"/>
          <w:szCs w:val="28"/>
          <w:rtl/>
        </w:rPr>
        <w:t xml:space="preserve"> أدلة مقنعة </w:t>
      </w:r>
      <w:r w:rsidR="005E1F71" w:rsidRPr="008956E7">
        <w:rPr>
          <w:rFonts w:ascii="Sakkal Majalla" w:hAnsi="Sakkal Majalla" w:cs="Sakkal Majalla" w:hint="cs"/>
          <w:color w:val="171717" w:themeColor="background2" w:themeShade="1A"/>
          <w:sz w:val="28"/>
          <w:szCs w:val="28"/>
          <w:rtl/>
        </w:rPr>
        <w:t>عقلانية.</w:t>
      </w:r>
    </w:p>
    <w:p w14:paraId="14AB345D" w14:textId="7534F78D" w:rsidR="0039376C" w:rsidRPr="008956E7" w:rsidRDefault="0039376C" w:rsidP="00B526A7">
      <w:pPr>
        <w:pStyle w:val="a3"/>
        <w:numPr>
          <w:ilvl w:val="0"/>
          <w:numId w:val="19"/>
        </w:numPr>
        <w:ind w:left="424"/>
        <w:rPr>
          <w:rFonts w:ascii="Sakkal Majalla" w:hAnsi="Sakkal Majalla" w:cs="Sakkal Majalla"/>
          <w:color w:val="171717" w:themeColor="background2" w:themeShade="1A"/>
          <w:sz w:val="28"/>
          <w:szCs w:val="28"/>
          <w:rtl/>
        </w:rPr>
      </w:pPr>
      <w:r w:rsidRPr="008956E7">
        <w:rPr>
          <w:rFonts w:ascii="Sakkal Majalla" w:hAnsi="Sakkal Majalla" w:cs="Sakkal Majalla"/>
          <w:b/>
          <w:bCs/>
          <w:color w:val="171717" w:themeColor="background2" w:themeShade="1A"/>
          <w:sz w:val="28"/>
          <w:szCs w:val="28"/>
          <w:rtl/>
        </w:rPr>
        <w:t xml:space="preserve">الدقة </w:t>
      </w:r>
      <w:r w:rsidR="005E1F71" w:rsidRPr="008956E7">
        <w:rPr>
          <w:rFonts w:ascii="Sakkal Majalla" w:hAnsi="Sakkal Majalla" w:cs="Sakkal Majalla" w:hint="cs"/>
          <w:b/>
          <w:bCs/>
          <w:color w:val="171717" w:themeColor="background2" w:themeShade="1A"/>
          <w:sz w:val="28"/>
          <w:szCs w:val="28"/>
          <w:rtl/>
        </w:rPr>
        <w:t>والتجريد</w:t>
      </w:r>
      <w:r w:rsidR="005E1F71" w:rsidRPr="008956E7">
        <w:rPr>
          <w:rFonts w:ascii="Sakkal Majalla" w:hAnsi="Sakkal Majalla" w:cs="Sakkal Majalla" w:hint="cs"/>
          <w:color w:val="171717" w:themeColor="background2" w:themeShade="1A"/>
          <w:sz w:val="28"/>
          <w:szCs w:val="28"/>
          <w:rtl/>
        </w:rPr>
        <w:t>:</w:t>
      </w:r>
      <w:r w:rsidRPr="008956E7">
        <w:rPr>
          <w:rFonts w:ascii="Sakkal Majalla" w:hAnsi="Sakkal Majalla" w:cs="Sakkal Majalla"/>
          <w:color w:val="171717" w:themeColor="background2" w:themeShade="1A"/>
          <w:sz w:val="28"/>
          <w:szCs w:val="28"/>
          <w:rtl/>
        </w:rPr>
        <w:t xml:space="preserve"> الدقة تعني التعبير عن الحقائق رياضيا.</w:t>
      </w:r>
    </w:p>
    <w:p w14:paraId="07049580" w14:textId="7E97312C" w:rsidR="0039376C" w:rsidRPr="00A572B0" w:rsidRDefault="00E5166F" w:rsidP="00A572B0">
      <w:pPr>
        <w:spacing w:before="100" w:beforeAutospacing="1" w:after="100" w:afterAutospacing="1"/>
        <w:ind w:left="0" w:firstLine="0"/>
        <w:outlineLvl w:val="2"/>
        <w:rPr>
          <w:rFonts w:ascii="Sakkal Majalla" w:hAnsi="Sakkal Majalla" w:cs="Sakkal Majalla"/>
          <w:b/>
          <w:bCs/>
          <w:color w:val="171717" w:themeColor="background2" w:themeShade="1A"/>
          <w:sz w:val="32"/>
          <w:szCs w:val="32"/>
          <w:rtl/>
        </w:rPr>
      </w:pPr>
      <w:bookmarkStart w:id="62" w:name="_Toc142605743"/>
      <w:bookmarkStart w:id="63" w:name="_Toc172158991"/>
      <w:r w:rsidRPr="00A572B0">
        <w:rPr>
          <w:rFonts w:ascii="Sakkal Majalla" w:hAnsi="Sakkal Majalla" w:cs="Sakkal Majalla" w:hint="cs"/>
          <w:b/>
          <w:bCs/>
          <w:color w:val="171717" w:themeColor="background2" w:themeShade="1A"/>
          <w:sz w:val="32"/>
          <w:szCs w:val="32"/>
          <w:rtl/>
        </w:rPr>
        <w:lastRenderedPageBreak/>
        <w:t xml:space="preserve">2.1.6 </w:t>
      </w:r>
      <w:r w:rsidR="0039376C" w:rsidRPr="00A572B0">
        <w:rPr>
          <w:rFonts w:ascii="Sakkal Majalla" w:hAnsi="Sakkal Majalla" w:cs="Sakkal Majalla"/>
          <w:b/>
          <w:bCs/>
          <w:color w:val="171717" w:themeColor="background2" w:themeShade="1A"/>
          <w:sz w:val="32"/>
          <w:szCs w:val="32"/>
          <w:rtl/>
        </w:rPr>
        <w:t>عمليات إدارة المعرفة</w:t>
      </w:r>
      <w:bookmarkEnd w:id="62"/>
      <w:bookmarkEnd w:id="63"/>
    </w:p>
    <w:p w14:paraId="55E80E70" w14:textId="77777777" w:rsidR="0039376C" w:rsidRPr="008956E7" w:rsidRDefault="0039376C" w:rsidP="00A572B0">
      <w:pPr>
        <w:spacing w:before="100" w:beforeAutospacing="1" w:after="100" w:afterAutospacing="1"/>
        <w:ind w:left="45" w:firstLine="709"/>
        <w:rPr>
          <w:rFonts w:ascii="Sakkal Majalla" w:hAnsi="Sakkal Majalla" w:cs="Sakkal Majalla"/>
          <w:color w:val="171717" w:themeColor="background2" w:themeShade="1A"/>
          <w:sz w:val="28"/>
          <w:szCs w:val="28"/>
        </w:rPr>
      </w:pPr>
      <w:r w:rsidRPr="008956E7">
        <w:rPr>
          <w:rFonts w:ascii="Sakkal Majalla" w:hAnsi="Sakkal Majalla" w:cs="Sakkal Majalla"/>
          <w:color w:val="171717" w:themeColor="background2" w:themeShade="1A"/>
          <w:sz w:val="28"/>
          <w:szCs w:val="28"/>
          <w:rtl/>
        </w:rPr>
        <w:t>تتشكل إدارة المعرفة كنتيجة لعدد من العمليات التي تقدم المفتاح الذي يؤدي الى فهم إدارة المعرفة وكيف</w:t>
      </w:r>
      <w:r w:rsidRPr="008956E7">
        <w:rPr>
          <w:rFonts w:ascii="Sakkal Majalla" w:hAnsi="Sakkal Majalla" w:cs="Sakkal Majalla" w:hint="cs"/>
          <w:color w:val="171717" w:themeColor="background2" w:themeShade="1A"/>
          <w:sz w:val="28"/>
          <w:szCs w:val="28"/>
          <w:rtl/>
        </w:rPr>
        <w:t xml:space="preserve"> </w:t>
      </w:r>
      <w:r w:rsidRPr="008956E7">
        <w:rPr>
          <w:rFonts w:ascii="Sakkal Majalla" w:hAnsi="Sakkal Majalla" w:cs="Sakkal Majalla"/>
          <w:color w:val="171717" w:themeColor="background2" w:themeShade="1A"/>
          <w:sz w:val="28"/>
          <w:szCs w:val="28"/>
          <w:rtl/>
        </w:rPr>
        <w:t>تنفذ على أفضل وجه داخل المنظمة ، ويشير الباحثين في حقل إدارة المعرفة الى أن المعرفة المشتقة</w:t>
      </w:r>
      <w:r w:rsidRPr="008956E7">
        <w:rPr>
          <w:rFonts w:ascii="Sakkal Majalla" w:hAnsi="Sakkal Majalla" w:cs="Sakkal Majalla" w:hint="cs"/>
          <w:color w:val="171717" w:themeColor="background2" w:themeShade="1A"/>
          <w:sz w:val="28"/>
          <w:szCs w:val="28"/>
          <w:rtl/>
        </w:rPr>
        <w:t xml:space="preserve"> </w:t>
      </w:r>
      <w:r w:rsidRPr="008956E7">
        <w:rPr>
          <w:rFonts w:ascii="Sakkal Majalla" w:hAnsi="Sakkal Majalla" w:cs="Sakkal Majalla"/>
          <w:color w:val="171717" w:themeColor="background2" w:themeShade="1A"/>
          <w:sz w:val="28"/>
          <w:szCs w:val="28"/>
          <w:rtl/>
        </w:rPr>
        <w:t>من المعلومات ومن مصادرها الداخلية والخارجية لا تعني شيئا دون تلك العمليات التي تغذيها وتمكن</w:t>
      </w:r>
      <w:r w:rsidRPr="008956E7">
        <w:rPr>
          <w:rFonts w:ascii="Sakkal Majalla" w:hAnsi="Sakkal Majalla" w:cs="Sakkal Majalla" w:hint="cs"/>
          <w:color w:val="171717" w:themeColor="background2" w:themeShade="1A"/>
          <w:sz w:val="28"/>
          <w:szCs w:val="28"/>
          <w:rtl/>
        </w:rPr>
        <w:t xml:space="preserve"> </w:t>
      </w:r>
      <w:r w:rsidRPr="008956E7">
        <w:rPr>
          <w:rFonts w:ascii="Sakkal Majalla" w:hAnsi="Sakkal Majalla" w:cs="Sakkal Majalla"/>
          <w:color w:val="171717" w:themeColor="background2" w:themeShade="1A"/>
          <w:sz w:val="28"/>
          <w:szCs w:val="28"/>
          <w:rtl/>
        </w:rPr>
        <w:t>من الوصول اليها وقد قسمت عمليات إدارة المعرفة: (الكبيسي ، 2005 ، 112 )&amp; (زريق,22:2017)</w:t>
      </w:r>
      <w:r w:rsidRPr="008956E7">
        <w:rPr>
          <w:rFonts w:ascii="Sakkal Majalla" w:hAnsi="Sakkal Majalla" w:cs="Sakkal Majalla" w:hint="cs"/>
          <w:color w:val="171717" w:themeColor="background2" w:themeShade="1A"/>
          <w:sz w:val="28"/>
          <w:szCs w:val="28"/>
          <w:rtl/>
        </w:rPr>
        <w:t xml:space="preserve"> </w:t>
      </w:r>
      <w:r w:rsidRPr="008956E7">
        <w:rPr>
          <w:rFonts w:ascii="Sakkal Majalla" w:hAnsi="Sakkal Majalla" w:cs="Sakkal Majalla"/>
          <w:color w:val="171717" w:themeColor="background2" w:themeShade="1A"/>
          <w:sz w:val="28"/>
          <w:szCs w:val="28"/>
          <w:rtl/>
        </w:rPr>
        <w:t>(نجم ، 2009 ، 155)</w:t>
      </w:r>
    </w:p>
    <w:p w14:paraId="4E33062C" w14:textId="77777777" w:rsidR="00422E5F" w:rsidRPr="00A572B0" w:rsidRDefault="0039376C" w:rsidP="00A572B0">
      <w:pPr>
        <w:spacing w:before="100" w:beforeAutospacing="1" w:after="100" w:afterAutospacing="1"/>
        <w:ind w:left="424" w:hanging="427"/>
        <w:rPr>
          <w:rFonts w:ascii="Sakkal Majalla" w:hAnsi="Sakkal Majalla" w:cs="Sakkal Majalla"/>
          <w:b/>
          <w:bCs/>
          <w:color w:val="171717" w:themeColor="background2" w:themeShade="1A"/>
          <w:sz w:val="28"/>
          <w:szCs w:val="28"/>
          <w:rtl/>
        </w:rPr>
      </w:pPr>
      <w:r w:rsidRPr="00A572B0">
        <w:rPr>
          <w:rFonts w:ascii="Sakkal Majalla" w:hAnsi="Sakkal Majalla" w:cs="Sakkal Majalla"/>
          <w:b/>
          <w:bCs/>
          <w:color w:val="171717" w:themeColor="background2" w:themeShade="1A"/>
          <w:sz w:val="28"/>
          <w:szCs w:val="28"/>
          <w:rtl/>
        </w:rPr>
        <w:t xml:space="preserve">1. توليد المعرفة : </w:t>
      </w:r>
    </w:p>
    <w:p w14:paraId="5E520A41" w14:textId="7B56DB96" w:rsidR="0039376C" w:rsidRPr="008956E7" w:rsidRDefault="0039376C" w:rsidP="00A572B0">
      <w:pPr>
        <w:spacing w:before="100" w:beforeAutospacing="1" w:after="100" w:afterAutospacing="1"/>
        <w:ind w:left="0"/>
        <w:rPr>
          <w:rFonts w:ascii="Sakkal Majalla" w:hAnsi="Sakkal Majalla" w:cs="Sakkal Majalla"/>
          <w:color w:val="171717" w:themeColor="background2" w:themeShade="1A"/>
          <w:sz w:val="28"/>
          <w:szCs w:val="28"/>
          <w:rtl/>
        </w:rPr>
      </w:pPr>
      <w:r w:rsidRPr="008956E7">
        <w:rPr>
          <w:rFonts w:ascii="Sakkal Majalla" w:hAnsi="Sakkal Majalla" w:cs="Sakkal Majalla"/>
          <w:color w:val="171717" w:themeColor="background2" w:themeShade="1A"/>
          <w:sz w:val="28"/>
          <w:szCs w:val="28"/>
          <w:rtl/>
        </w:rPr>
        <w:t>تخلق المعرفة في المنظمة من خلال الأفراد الذين يتعلمون ويكونون أفكاراً</w:t>
      </w:r>
      <w:r w:rsidRPr="008956E7">
        <w:rPr>
          <w:rFonts w:ascii="Sakkal Majalla" w:hAnsi="Sakkal Majalla" w:cs="Sakkal Majalla" w:hint="cs"/>
          <w:color w:val="171717" w:themeColor="background2" w:themeShade="1A"/>
          <w:sz w:val="28"/>
          <w:szCs w:val="28"/>
          <w:rtl/>
        </w:rPr>
        <w:t xml:space="preserve"> </w:t>
      </w:r>
      <w:r w:rsidRPr="008956E7">
        <w:rPr>
          <w:rFonts w:ascii="Sakkal Majalla" w:hAnsi="Sakkal Majalla" w:cs="Sakkal Majalla"/>
          <w:color w:val="171717" w:themeColor="background2" w:themeShade="1A"/>
          <w:sz w:val="28"/>
          <w:szCs w:val="28"/>
          <w:rtl/>
        </w:rPr>
        <w:t>وحلولاً مبتكرة من خلال تبني أنماط تفكيرية وافتراضات جديدة ، وهي عملية ليست مخططة</w:t>
      </w:r>
      <w:r w:rsidRPr="008956E7">
        <w:rPr>
          <w:rFonts w:ascii="Sakkal Majalla" w:hAnsi="Sakkal Majalla" w:cs="Sakkal Majalla" w:hint="cs"/>
          <w:color w:val="171717" w:themeColor="background2" w:themeShade="1A"/>
          <w:sz w:val="28"/>
          <w:szCs w:val="28"/>
          <w:rtl/>
        </w:rPr>
        <w:t xml:space="preserve"> </w:t>
      </w:r>
      <w:r w:rsidRPr="008956E7">
        <w:rPr>
          <w:rFonts w:ascii="Sakkal Majalla" w:hAnsi="Sakkal Majalla" w:cs="Sakkal Majalla"/>
          <w:color w:val="171717" w:themeColor="background2" w:themeShade="1A"/>
          <w:sz w:val="28"/>
          <w:szCs w:val="28"/>
          <w:rtl/>
        </w:rPr>
        <w:t>ولا منظمة ولا يمكن التحكم بها .فهي تعتمد على قدرة الأفراد العقلية والذهنية في ابتكار</w:t>
      </w:r>
      <w:r w:rsidRPr="008956E7">
        <w:rPr>
          <w:rFonts w:ascii="Sakkal Majalla" w:hAnsi="Sakkal Majalla" w:cs="Sakkal Majalla" w:hint="cs"/>
          <w:color w:val="171717" w:themeColor="background2" w:themeShade="1A"/>
          <w:sz w:val="28"/>
          <w:szCs w:val="28"/>
          <w:rtl/>
        </w:rPr>
        <w:t xml:space="preserve"> </w:t>
      </w:r>
      <w:r w:rsidRPr="008956E7">
        <w:rPr>
          <w:rFonts w:ascii="Sakkal Majalla" w:hAnsi="Sakkal Majalla" w:cs="Sakkal Majalla"/>
          <w:color w:val="171717" w:themeColor="background2" w:themeShade="1A"/>
          <w:sz w:val="28"/>
          <w:szCs w:val="28"/>
          <w:rtl/>
        </w:rPr>
        <w:t xml:space="preserve">مخرجات ذات معنى من خلال رؤية الحقائق بمنظور مختلف ومنح </w:t>
      </w:r>
      <w:r w:rsidRPr="008956E7">
        <w:rPr>
          <w:rFonts w:ascii="Sakkal Majalla" w:hAnsi="Sakkal Majalla" w:cs="Sakkal Majalla" w:hint="cs"/>
          <w:color w:val="171717" w:themeColor="background2" w:themeShade="1A"/>
          <w:sz w:val="28"/>
          <w:szCs w:val="28"/>
          <w:rtl/>
        </w:rPr>
        <w:t>الأفراد</w:t>
      </w:r>
      <w:r w:rsidRPr="008956E7">
        <w:rPr>
          <w:rFonts w:ascii="Sakkal Majalla" w:hAnsi="Sakkal Majalla" w:cs="Sakkal Majalla"/>
          <w:color w:val="171717" w:themeColor="background2" w:themeShade="1A"/>
          <w:sz w:val="28"/>
          <w:szCs w:val="28"/>
          <w:rtl/>
        </w:rPr>
        <w:t xml:space="preserve"> فرصة تقديم</w:t>
      </w:r>
      <w:r w:rsidRPr="008956E7">
        <w:rPr>
          <w:rFonts w:ascii="Sakkal Majalla" w:hAnsi="Sakkal Majalla" w:cs="Sakkal Majalla" w:hint="cs"/>
          <w:color w:val="171717" w:themeColor="background2" w:themeShade="1A"/>
          <w:sz w:val="28"/>
          <w:szCs w:val="28"/>
          <w:rtl/>
        </w:rPr>
        <w:t xml:space="preserve"> </w:t>
      </w:r>
      <w:r w:rsidRPr="008956E7">
        <w:rPr>
          <w:rFonts w:ascii="Sakkal Majalla" w:hAnsi="Sakkal Majalla" w:cs="Sakkal Majalla"/>
          <w:color w:val="171717" w:themeColor="background2" w:themeShade="1A"/>
          <w:sz w:val="28"/>
          <w:szCs w:val="28"/>
          <w:rtl/>
        </w:rPr>
        <w:t>أفكار إبداعية جديدة ، وتتضمن العمليات التي تقوم على ابتكار واكتشاف واكتساب المعرفة</w:t>
      </w:r>
      <w:r w:rsidRPr="008956E7">
        <w:rPr>
          <w:rFonts w:ascii="Sakkal Majalla" w:hAnsi="Sakkal Majalla" w:cs="Sakkal Majalla" w:hint="cs"/>
          <w:color w:val="171717" w:themeColor="background2" w:themeShade="1A"/>
          <w:sz w:val="28"/>
          <w:szCs w:val="28"/>
          <w:rtl/>
        </w:rPr>
        <w:t xml:space="preserve"> </w:t>
      </w:r>
      <w:r w:rsidRPr="008956E7">
        <w:rPr>
          <w:rFonts w:ascii="Sakkal Majalla" w:hAnsi="Sakkal Majalla" w:cs="Sakkal Majalla"/>
          <w:color w:val="171717" w:themeColor="background2" w:themeShade="1A"/>
          <w:sz w:val="28"/>
          <w:szCs w:val="28"/>
          <w:rtl/>
        </w:rPr>
        <w:t xml:space="preserve">ويمكن توليد المعرفة من خلال بعض العمليات التي تشمل </w:t>
      </w:r>
      <w:r w:rsidRPr="008956E7">
        <w:rPr>
          <w:rFonts w:ascii="Sakkal Majalla" w:hAnsi="Sakkal Majalla" w:cs="Sakkal Majalla" w:hint="cs"/>
          <w:color w:val="171717" w:themeColor="background2" w:themeShade="1A"/>
          <w:sz w:val="28"/>
          <w:szCs w:val="28"/>
          <w:rtl/>
        </w:rPr>
        <w:t>الإبداع</w:t>
      </w:r>
      <w:r w:rsidRPr="008956E7">
        <w:rPr>
          <w:rFonts w:ascii="Sakkal Majalla" w:hAnsi="Sakkal Majalla" w:cs="Sakkal Majalla"/>
          <w:color w:val="171717" w:themeColor="background2" w:themeShade="1A"/>
          <w:sz w:val="28"/>
          <w:szCs w:val="28"/>
          <w:rtl/>
        </w:rPr>
        <w:t xml:space="preserve"> والبحث كما انه يراد بها</w:t>
      </w:r>
      <w:r w:rsidRPr="008956E7">
        <w:rPr>
          <w:rFonts w:ascii="Sakkal Majalla" w:hAnsi="Sakkal Majalla" w:cs="Sakkal Majalla" w:hint="cs"/>
          <w:color w:val="171717" w:themeColor="background2" w:themeShade="1A"/>
          <w:sz w:val="28"/>
          <w:szCs w:val="28"/>
          <w:rtl/>
        </w:rPr>
        <w:t xml:space="preserve"> </w:t>
      </w:r>
      <w:r w:rsidRPr="008956E7">
        <w:rPr>
          <w:rFonts w:ascii="Sakkal Majalla" w:hAnsi="Sakkal Majalla" w:cs="Sakkal Majalla"/>
          <w:color w:val="171717" w:themeColor="background2" w:themeShade="1A"/>
          <w:sz w:val="28"/>
          <w:szCs w:val="28"/>
          <w:rtl/>
        </w:rPr>
        <w:t>الأنشطة والعمليات التي تقوم بها المنظمة والتي تسعى من خلالها للحصول على المعرفة</w:t>
      </w:r>
      <w:r w:rsidRPr="008956E7">
        <w:rPr>
          <w:rFonts w:ascii="Sakkal Majalla" w:hAnsi="Sakkal Majalla" w:cs="Sakkal Majalla" w:hint="cs"/>
          <w:color w:val="171717" w:themeColor="background2" w:themeShade="1A"/>
          <w:sz w:val="28"/>
          <w:szCs w:val="28"/>
          <w:rtl/>
        </w:rPr>
        <w:t xml:space="preserve"> </w:t>
      </w:r>
      <w:r w:rsidRPr="008956E7">
        <w:rPr>
          <w:rFonts w:ascii="Sakkal Majalla" w:hAnsi="Sakkal Majalla" w:cs="Sakkal Majalla"/>
          <w:color w:val="171717" w:themeColor="background2" w:themeShade="1A"/>
          <w:sz w:val="28"/>
          <w:szCs w:val="28"/>
          <w:rtl/>
        </w:rPr>
        <w:t>واكتسابها سواء من مصادرها الداخلية أو الخارجية (زريق ،22:2017) .</w:t>
      </w:r>
    </w:p>
    <w:p w14:paraId="583EC6A0" w14:textId="77777777" w:rsidR="00422E5F" w:rsidRPr="00A572B0" w:rsidRDefault="0039376C" w:rsidP="00A572B0">
      <w:pPr>
        <w:spacing w:before="100" w:beforeAutospacing="1" w:after="100" w:afterAutospacing="1"/>
        <w:ind w:left="424" w:hanging="427"/>
        <w:rPr>
          <w:rFonts w:ascii="Sakkal Majalla" w:hAnsi="Sakkal Majalla" w:cs="Sakkal Majalla"/>
          <w:b/>
          <w:bCs/>
          <w:color w:val="171717" w:themeColor="background2" w:themeShade="1A"/>
          <w:sz w:val="28"/>
          <w:szCs w:val="28"/>
          <w:rtl/>
        </w:rPr>
      </w:pPr>
      <w:r w:rsidRPr="00A572B0">
        <w:rPr>
          <w:rFonts w:ascii="Sakkal Majalla" w:hAnsi="Sakkal Majalla" w:cs="Sakkal Majalla"/>
          <w:b/>
          <w:bCs/>
          <w:color w:val="171717" w:themeColor="background2" w:themeShade="1A"/>
          <w:sz w:val="28"/>
          <w:szCs w:val="28"/>
          <w:rtl/>
        </w:rPr>
        <w:t xml:space="preserve">2. توزيع المعرفة : </w:t>
      </w:r>
    </w:p>
    <w:p w14:paraId="0C604B24" w14:textId="64BD9660" w:rsidR="0039376C" w:rsidRPr="008956E7" w:rsidRDefault="0039376C" w:rsidP="00A572B0">
      <w:pPr>
        <w:spacing w:before="100" w:beforeAutospacing="1" w:after="100" w:afterAutospacing="1"/>
        <w:ind w:left="0"/>
        <w:rPr>
          <w:rFonts w:ascii="Sakkal Majalla" w:hAnsi="Sakkal Majalla" w:cs="Sakkal Majalla"/>
          <w:color w:val="171717" w:themeColor="background2" w:themeShade="1A"/>
          <w:sz w:val="28"/>
          <w:szCs w:val="28"/>
          <w:rtl/>
        </w:rPr>
      </w:pPr>
      <w:r w:rsidRPr="008956E7">
        <w:rPr>
          <w:rFonts w:ascii="Sakkal Majalla" w:hAnsi="Sakkal Majalla" w:cs="Sakkal Majalla"/>
          <w:color w:val="171717" w:themeColor="background2" w:themeShade="1A"/>
          <w:sz w:val="28"/>
          <w:szCs w:val="28"/>
          <w:rtl/>
        </w:rPr>
        <w:t>ان توزيع المعرفة عملية لاستخدام المعرفة وإيصال المعرفة المناسبة إلى الشخص</w:t>
      </w:r>
      <w:r w:rsidRPr="008956E7">
        <w:rPr>
          <w:rFonts w:ascii="Sakkal Majalla" w:hAnsi="Sakkal Majalla" w:cs="Sakkal Majalla" w:hint="cs"/>
          <w:color w:val="171717" w:themeColor="background2" w:themeShade="1A"/>
          <w:sz w:val="28"/>
          <w:szCs w:val="28"/>
          <w:rtl/>
        </w:rPr>
        <w:t xml:space="preserve"> </w:t>
      </w:r>
      <w:r w:rsidRPr="008956E7">
        <w:rPr>
          <w:rFonts w:ascii="Sakkal Majalla" w:hAnsi="Sakkal Majalla" w:cs="Sakkal Majalla"/>
          <w:color w:val="171717" w:themeColor="background2" w:themeShade="1A"/>
          <w:sz w:val="28"/>
          <w:szCs w:val="28"/>
          <w:rtl/>
        </w:rPr>
        <w:t>المناسب في الوقت المناسب وضمن شكل مناسب وتكلفة مناسبة ، ويتم خلالها تداول للمعرفة ونقلها</w:t>
      </w:r>
      <w:r w:rsidRPr="008956E7">
        <w:rPr>
          <w:rFonts w:ascii="Sakkal Majalla" w:hAnsi="Sakkal Majalla" w:cs="Sakkal Majalla" w:hint="cs"/>
          <w:color w:val="171717" w:themeColor="background2" w:themeShade="1A"/>
          <w:sz w:val="28"/>
          <w:szCs w:val="28"/>
          <w:rtl/>
        </w:rPr>
        <w:t xml:space="preserve"> </w:t>
      </w:r>
      <w:r w:rsidRPr="008956E7">
        <w:rPr>
          <w:rFonts w:ascii="Sakkal Majalla" w:hAnsi="Sakkal Majalla" w:cs="Sakkal Majalla"/>
          <w:color w:val="171717" w:themeColor="background2" w:themeShade="1A"/>
          <w:sz w:val="28"/>
          <w:szCs w:val="28"/>
          <w:rtl/>
        </w:rPr>
        <w:t>إلى الموظفين الذي يحتاجون إليها في الوقت المناسب بهدف القيام بمهام جوهرية ، وتبادل الأفكار</w:t>
      </w:r>
      <w:r w:rsidRPr="008956E7">
        <w:rPr>
          <w:rFonts w:ascii="Sakkal Majalla" w:hAnsi="Sakkal Majalla" w:cs="Sakkal Majalla" w:hint="cs"/>
          <w:color w:val="171717" w:themeColor="background2" w:themeShade="1A"/>
          <w:sz w:val="28"/>
          <w:szCs w:val="28"/>
          <w:rtl/>
        </w:rPr>
        <w:t xml:space="preserve"> </w:t>
      </w:r>
      <w:r w:rsidRPr="008956E7">
        <w:rPr>
          <w:rFonts w:ascii="Sakkal Majalla" w:hAnsi="Sakkal Majalla" w:cs="Sakkal Majalla"/>
          <w:color w:val="171717" w:themeColor="background2" w:themeShade="1A"/>
          <w:sz w:val="28"/>
          <w:szCs w:val="28"/>
          <w:rtl/>
        </w:rPr>
        <w:t>والخبرات والممارسات بين العاملين الأمر الذي يتطلب اتصال العاملون ببعضهم البعض واستعمال</w:t>
      </w:r>
      <w:r w:rsidRPr="008956E7">
        <w:rPr>
          <w:rFonts w:ascii="Sakkal Majalla" w:hAnsi="Sakkal Majalla" w:cs="Sakkal Majalla" w:hint="cs"/>
          <w:color w:val="171717" w:themeColor="background2" w:themeShade="1A"/>
          <w:sz w:val="28"/>
          <w:szCs w:val="28"/>
          <w:rtl/>
        </w:rPr>
        <w:t xml:space="preserve"> </w:t>
      </w:r>
      <w:r w:rsidRPr="008956E7">
        <w:rPr>
          <w:rFonts w:ascii="Sakkal Majalla" w:hAnsi="Sakkal Majalla" w:cs="Sakkal Majalla"/>
          <w:color w:val="171717" w:themeColor="background2" w:themeShade="1A"/>
          <w:sz w:val="28"/>
          <w:szCs w:val="28"/>
          <w:rtl/>
        </w:rPr>
        <w:t>ما يعرفونه لحل المشكلات على نحو مبدع فالمعرفة حقيقة تنمو عندما يتم تقاسمها واستعمالها ويعتمد</w:t>
      </w:r>
      <w:r w:rsidRPr="008956E7">
        <w:rPr>
          <w:rFonts w:ascii="Sakkal Majalla" w:hAnsi="Sakkal Majalla" w:cs="Sakkal Majalla" w:hint="cs"/>
          <w:color w:val="171717" w:themeColor="background2" w:themeShade="1A"/>
          <w:sz w:val="28"/>
          <w:szCs w:val="28"/>
          <w:rtl/>
        </w:rPr>
        <w:t xml:space="preserve"> </w:t>
      </w:r>
      <w:r w:rsidRPr="008956E7">
        <w:rPr>
          <w:rFonts w:ascii="Sakkal Majalla" w:hAnsi="Sakkal Majalla" w:cs="Sakkal Majalla"/>
          <w:color w:val="171717" w:themeColor="background2" w:themeShade="1A"/>
          <w:sz w:val="28"/>
          <w:szCs w:val="28"/>
          <w:rtl/>
        </w:rPr>
        <w:t>توزيع المعرفة على وجود آليات فعالة يمكن أن تكون رسمية مثل التقارير وأدلة العمل والتدريب</w:t>
      </w:r>
      <w:r w:rsidRPr="008956E7">
        <w:rPr>
          <w:rFonts w:ascii="Sakkal Majalla" w:hAnsi="Sakkal Majalla" w:cs="Sakkal Majalla" w:hint="cs"/>
          <w:color w:val="171717" w:themeColor="background2" w:themeShade="1A"/>
          <w:sz w:val="28"/>
          <w:szCs w:val="28"/>
          <w:rtl/>
        </w:rPr>
        <w:t xml:space="preserve"> </w:t>
      </w:r>
      <w:r w:rsidRPr="008956E7">
        <w:rPr>
          <w:rFonts w:ascii="Sakkal Majalla" w:hAnsi="Sakkal Majalla" w:cs="Sakkal Majalla"/>
          <w:color w:val="171717" w:themeColor="background2" w:themeShade="1A"/>
          <w:sz w:val="28"/>
          <w:szCs w:val="28"/>
          <w:rtl/>
        </w:rPr>
        <w:t xml:space="preserve">والاجتماعات الرسمية المخططة أو غير </w:t>
      </w:r>
      <w:r w:rsidRPr="008956E7">
        <w:rPr>
          <w:rFonts w:ascii="Sakkal Majalla" w:hAnsi="Sakkal Majalla" w:cs="Sakkal Majalla"/>
          <w:color w:val="171717" w:themeColor="background2" w:themeShade="1A"/>
          <w:sz w:val="28"/>
          <w:szCs w:val="28"/>
          <w:rtl/>
        </w:rPr>
        <w:lastRenderedPageBreak/>
        <w:t>رسمية كالندوات والحلقات النقاشية التي تأخذ طابعا رسميا</w:t>
      </w:r>
      <w:r w:rsidRPr="008956E7">
        <w:rPr>
          <w:rFonts w:ascii="Sakkal Majalla" w:hAnsi="Sakkal Majalla" w:cs="Sakkal Majalla" w:hint="cs"/>
          <w:color w:val="171717" w:themeColor="background2" w:themeShade="1A"/>
          <w:sz w:val="28"/>
          <w:szCs w:val="28"/>
          <w:rtl/>
        </w:rPr>
        <w:t xml:space="preserve"> </w:t>
      </w:r>
      <w:r w:rsidRPr="008956E7">
        <w:rPr>
          <w:rFonts w:ascii="Sakkal Majalla" w:hAnsi="Sakkal Majalla" w:cs="Sakkal Majalla"/>
          <w:color w:val="171717" w:themeColor="background2" w:themeShade="1A"/>
          <w:sz w:val="28"/>
          <w:szCs w:val="28"/>
          <w:rtl/>
        </w:rPr>
        <w:t>وتتم عادة في غير أوقات العمل ، والآليات غير الرسمية يمكن أن تكون فعالة في الجماعات صغيرة</w:t>
      </w:r>
      <w:r w:rsidRPr="008956E7">
        <w:rPr>
          <w:rFonts w:ascii="Sakkal Majalla" w:hAnsi="Sakkal Majalla" w:cs="Sakkal Majalla" w:hint="cs"/>
          <w:color w:val="171717" w:themeColor="background2" w:themeShade="1A"/>
          <w:sz w:val="28"/>
          <w:szCs w:val="28"/>
          <w:rtl/>
        </w:rPr>
        <w:t xml:space="preserve"> </w:t>
      </w:r>
      <w:r w:rsidRPr="008956E7">
        <w:rPr>
          <w:rFonts w:ascii="Sakkal Majalla" w:hAnsi="Sakkal Majalla" w:cs="Sakkal Majalla"/>
          <w:color w:val="171717" w:themeColor="background2" w:themeShade="1A"/>
          <w:sz w:val="28"/>
          <w:szCs w:val="28"/>
          <w:rtl/>
        </w:rPr>
        <w:t>الحجم التي من شأنها أن تؤدي إلى فقدان جزء من المعرفة حيث لا يكون هناك ضمان لأن تنتقل</w:t>
      </w:r>
      <w:r w:rsidRPr="008956E7">
        <w:rPr>
          <w:rFonts w:ascii="Sakkal Majalla" w:hAnsi="Sakkal Majalla" w:cs="Sakkal Majalla" w:hint="cs"/>
          <w:color w:val="171717" w:themeColor="background2" w:themeShade="1A"/>
          <w:sz w:val="28"/>
          <w:szCs w:val="28"/>
          <w:rtl/>
        </w:rPr>
        <w:t xml:space="preserve"> </w:t>
      </w:r>
      <w:r w:rsidRPr="008956E7">
        <w:rPr>
          <w:rFonts w:ascii="Sakkal Majalla" w:hAnsi="Sakkal Majalla" w:cs="Sakkal Majalla"/>
          <w:color w:val="171717" w:themeColor="background2" w:themeShade="1A"/>
          <w:sz w:val="28"/>
          <w:szCs w:val="28"/>
          <w:rtl/>
        </w:rPr>
        <w:t>المعرفة بشكل صحيح من شخص لآخر إلى جانب مدى قدرة المتلقي على تشغيل المعرفة وتنقيتها</w:t>
      </w:r>
      <w:r w:rsidRPr="008956E7">
        <w:rPr>
          <w:rFonts w:ascii="Sakkal Majalla" w:hAnsi="Sakkal Majalla" w:cs="Sakkal Majalla" w:hint="cs"/>
          <w:color w:val="171717" w:themeColor="background2" w:themeShade="1A"/>
          <w:sz w:val="28"/>
          <w:szCs w:val="28"/>
          <w:rtl/>
        </w:rPr>
        <w:t xml:space="preserve"> </w:t>
      </w:r>
      <w:r w:rsidRPr="008956E7">
        <w:rPr>
          <w:rFonts w:ascii="Sakkal Majalla" w:hAnsi="Sakkal Majalla" w:cs="Sakkal Majalla"/>
          <w:color w:val="171717" w:themeColor="background2" w:themeShade="1A"/>
          <w:sz w:val="28"/>
          <w:szCs w:val="28"/>
          <w:rtl/>
        </w:rPr>
        <w:t>وتفسيرها طبقا لإطاره المرجعي (الزطمة ,49:2011)</w:t>
      </w:r>
    </w:p>
    <w:p w14:paraId="652F4A4A" w14:textId="5CEBFFB4" w:rsidR="0039376C" w:rsidRPr="00A572B0" w:rsidRDefault="0039376C" w:rsidP="00A572B0">
      <w:pPr>
        <w:spacing w:before="100" w:beforeAutospacing="1" w:after="100" w:afterAutospacing="1"/>
        <w:ind w:left="419" w:hanging="425"/>
        <w:rPr>
          <w:rFonts w:ascii="Sakkal Majalla" w:hAnsi="Sakkal Majalla" w:cs="Sakkal Majalla"/>
          <w:b/>
          <w:bCs/>
          <w:color w:val="171717" w:themeColor="background2" w:themeShade="1A"/>
          <w:sz w:val="28"/>
          <w:szCs w:val="28"/>
          <w:rtl/>
        </w:rPr>
      </w:pPr>
      <w:r w:rsidRPr="00A572B0">
        <w:rPr>
          <w:rFonts w:ascii="Sakkal Majalla" w:hAnsi="Sakkal Majalla" w:cs="Sakkal Majalla"/>
          <w:b/>
          <w:bCs/>
          <w:color w:val="171717" w:themeColor="background2" w:themeShade="1A"/>
          <w:sz w:val="28"/>
          <w:szCs w:val="28"/>
          <w:rtl/>
        </w:rPr>
        <w:t xml:space="preserve">3. تخزين </w:t>
      </w:r>
      <w:r w:rsidR="00422E5F" w:rsidRPr="00A572B0">
        <w:rPr>
          <w:rFonts w:ascii="Sakkal Majalla" w:hAnsi="Sakkal Majalla" w:cs="Sakkal Majalla" w:hint="cs"/>
          <w:b/>
          <w:bCs/>
          <w:color w:val="171717" w:themeColor="background2" w:themeShade="1A"/>
          <w:sz w:val="28"/>
          <w:szCs w:val="28"/>
          <w:rtl/>
        </w:rPr>
        <w:t>المعرفة:</w:t>
      </w:r>
      <w:r w:rsidRPr="00A572B0">
        <w:rPr>
          <w:rFonts w:ascii="Sakkal Majalla" w:hAnsi="Sakkal Majalla" w:cs="Sakkal Majalla"/>
          <w:b/>
          <w:bCs/>
          <w:color w:val="171717" w:themeColor="background2" w:themeShade="1A"/>
          <w:sz w:val="28"/>
          <w:szCs w:val="28"/>
          <w:rtl/>
        </w:rPr>
        <w:t xml:space="preserve"> يمكن خزن المعرفة من خلال طرق عديدة (مسلم </w:t>
      </w:r>
      <w:r w:rsidRPr="00A572B0">
        <w:rPr>
          <w:rFonts w:ascii="Sakkal Majalla" w:hAnsi="Sakkal Majalla" w:cs="Sakkal Majalla" w:hint="cs"/>
          <w:b/>
          <w:bCs/>
          <w:color w:val="171717" w:themeColor="background2" w:themeShade="1A"/>
          <w:sz w:val="28"/>
          <w:szCs w:val="28"/>
          <w:rtl/>
          <w:lang w:bidi="ar-EG"/>
        </w:rPr>
        <w:t>،</w:t>
      </w:r>
      <w:r w:rsidRPr="00A572B0">
        <w:rPr>
          <w:rFonts w:ascii="Sakkal Majalla" w:hAnsi="Sakkal Majalla" w:cs="Sakkal Majalla"/>
          <w:b/>
          <w:bCs/>
          <w:color w:val="171717" w:themeColor="background2" w:themeShade="1A"/>
          <w:sz w:val="28"/>
          <w:szCs w:val="28"/>
          <w:rtl/>
        </w:rPr>
        <w:t xml:space="preserve"> 2015 ) :</w:t>
      </w:r>
      <w:r w:rsidRPr="00A572B0">
        <w:rPr>
          <w:rFonts w:ascii="Sakkal Majalla" w:hAnsi="Sakkal Majalla" w:cs="Sakkal Majalla" w:hint="cs"/>
          <w:b/>
          <w:bCs/>
          <w:color w:val="171717" w:themeColor="background2" w:themeShade="1A"/>
          <w:sz w:val="28"/>
          <w:szCs w:val="28"/>
          <w:rtl/>
        </w:rPr>
        <w:t xml:space="preserve"> </w:t>
      </w:r>
    </w:p>
    <w:p w14:paraId="6241EB26" w14:textId="5504E7D6" w:rsidR="0039376C" w:rsidRPr="008956E7" w:rsidRDefault="0039376C" w:rsidP="00B526A7">
      <w:pPr>
        <w:pStyle w:val="a3"/>
        <w:numPr>
          <w:ilvl w:val="2"/>
          <w:numId w:val="18"/>
        </w:numPr>
        <w:ind w:left="424"/>
        <w:rPr>
          <w:rFonts w:ascii="Sakkal Majalla" w:hAnsi="Sakkal Majalla" w:cs="Sakkal Majalla"/>
          <w:color w:val="171717" w:themeColor="background2" w:themeShade="1A"/>
          <w:sz w:val="28"/>
          <w:szCs w:val="28"/>
          <w:rtl/>
        </w:rPr>
      </w:pPr>
      <w:r w:rsidRPr="008956E7">
        <w:rPr>
          <w:rFonts w:ascii="Sakkal Majalla" w:hAnsi="Sakkal Majalla" w:cs="Sakkal Majalla"/>
          <w:color w:val="171717" w:themeColor="background2" w:themeShade="1A"/>
          <w:sz w:val="28"/>
          <w:szCs w:val="28"/>
          <w:rtl/>
        </w:rPr>
        <w:t>جمع المعرفة بطريقة منظمة إيجابية ويتم تحليلها وتنقيتها ثم يتم ترتيبها وتنسيقها وتجزئتها ليتم</w:t>
      </w:r>
      <w:r w:rsidRPr="008956E7">
        <w:rPr>
          <w:rFonts w:ascii="Sakkal Majalla" w:hAnsi="Sakkal Majalla" w:cs="Sakkal Majalla" w:hint="cs"/>
          <w:color w:val="171717" w:themeColor="background2" w:themeShade="1A"/>
          <w:sz w:val="28"/>
          <w:szCs w:val="28"/>
          <w:rtl/>
        </w:rPr>
        <w:t xml:space="preserve"> </w:t>
      </w:r>
      <w:r w:rsidRPr="008956E7">
        <w:rPr>
          <w:rFonts w:ascii="Sakkal Majalla" w:hAnsi="Sakkal Majalla" w:cs="Sakkal Majalla"/>
          <w:color w:val="171717" w:themeColor="background2" w:themeShade="1A"/>
          <w:sz w:val="28"/>
          <w:szCs w:val="28"/>
          <w:rtl/>
        </w:rPr>
        <w:t>تخزينها في أفضل صورة ويراعى أن يتم تداولها بسهولة ونشرها واستخراجها بدقة ويسر من قبل أفراد</w:t>
      </w:r>
      <w:r w:rsidRPr="008956E7">
        <w:rPr>
          <w:rFonts w:ascii="Sakkal Majalla" w:hAnsi="Sakkal Majalla" w:cs="Sakkal Majalla" w:hint="cs"/>
          <w:color w:val="171717" w:themeColor="background2" w:themeShade="1A"/>
          <w:sz w:val="28"/>
          <w:szCs w:val="28"/>
          <w:rtl/>
        </w:rPr>
        <w:t xml:space="preserve"> </w:t>
      </w:r>
      <w:r w:rsidRPr="008956E7">
        <w:rPr>
          <w:rFonts w:ascii="Sakkal Majalla" w:hAnsi="Sakkal Majalla" w:cs="Sakkal Majalla"/>
          <w:color w:val="171717" w:themeColor="background2" w:themeShade="1A"/>
          <w:sz w:val="28"/>
          <w:szCs w:val="28"/>
          <w:rtl/>
        </w:rPr>
        <w:t>المنظمة</w:t>
      </w:r>
      <w:r w:rsidRPr="008956E7">
        <w:rPr>
          <w:rFonts w:ascii="Sakkal Majalla" w:hAnsi="Sakkal Majalla" w:cs="Sakkal Majalla" w:hint="cs"/>
          <w:color w:val="171717" w:themeColor="background2" w:themeShade="1A"/>
          <w:sz w:val="28"/>
          <w:szCs w:val="28"/>
          <w:rtl/>
        </w:rPr>
        <w:t>.</w:t>
      </w:r>
    </w:p>
    <w:p w14:paraId="15E6EAB9" w14:textId="5538B951" w:rsidR="0039376C" w:rsidRPr="008956E7" w:rsidRDefault="0039376C" w:rsidP="00B526A7">
      <w:pPr>
        <w:pStyle w:val="a3"/>
        <w:numPr>
          <w:ilvl w:val="2"/>
          <w:numId w:val="18"/>
        </w:numPr>
        <w:ind w:left="424"/>
        <w:rPr>
          <w:rFonts w:ascii="Sakkal Majalla" w:hAnsi="Sakkal Majalla" w:cs="Sakkal Majalla"/>
          <w:color w:val="171717" w:themeColor="background2" w:themeShade="1A"/>
          <w:sz w:val="28"/>
          <w:szCs w:val="28"/>
          <w:rtl/>
        </w:rPr>
      </w:pPr>
      <w:r w:rsidRPr="008956E7">
        <w:rPr>
          <w:rFonts w:ascii="Sakkal Majalla" w:hAnsi="Sakkal Majalla" w:cs="Sakkal Majalla"/>
          <w:color w:val="171717" w:themeColor="background2" w:themeShade="1A"/>
          <w:sz w:val="28"/>
          <w:szCs w:val="28"/>
          <w:rtl/>
        </w:rPr>
        <w:t>قيام كل الأفراد بتقديم المعرفة الموجودة لديهم إلى شخص أو لإدارة معينة وتقوم هذه الجهة</w:t>
      </w:r>
      <w:r w:rsidRPr="008956E7">
        <w:rPr>
          <w:rFonts w:ascii="Sakkal Majalla" w:hAnsi="Sakkal Majalla" w:cs="Sakkal Majalla" w:hint="cs"/>
          <w:color w:val="171717" w:themeColor="background2" w:themeShade="1A"/>
          <w:sz w:val="28"/>
          <w:szCs w:val="28"/>
          <w:rtl/>
        </w:rPr>
        <w:t xml:space="preserve"> </w:t>
      </w:r>
      <w:r w:rsidRPr="008956E7">
        <w:rPr>
          <w:rFonts w:ascii="Sakkal Majalla" w:hAnsi="Sakkal Majalla" w:cs="Sakkal Majalla"/>
          <w:color w:val="171717" w:themeColor="background2" w:themeShade="1A"/>
          <w:sz w:val="28"/>
          <w:szCs w:val="28"/>
          <w:rtl/>
        </w:rPr>
        <w:t>بتحليل وتنقية هذه المعرفة ثم تقوم بتخزينها على أفضل وأدق صورة وبحيث يمكن تداولها من قبل</w:t>
      </w:r>
      <w:r w:rsidRPr="008956E7">
        <w:rPr>
          <w:rFonts w:ascii="Sakkal Majalla" w:hAnsi="Sakkal Majalla" w:cs="Sakkal Majalla" w:hint="cs"/>
          <w:color w:val="171717" w:themeColor="background2" w:themeShade="1A"/>
          <w:sz w:val="28"/>
          <w:szCs w:val="28"/>
          <w:rtl/>
        </w:rPr>
        <w:t xml:space="preserve"> </w:t>
      </w:r>
      <w:r w:rsidRPr="008956E7">
        <w:rPr>
          <w:rFonts w:ascii="Sakkal Majalla" w:hAnsi="Sakkal Majalla" w:cs="Sakkal Majalla"/>
          <w:color w:val="171717" w:themeColor="background2" w:themeShade="1A"/>
          <w:sz w:val="28"/>
          <w:szCs w:val="28"/>
          <w:rtl/>
        </w:rPr>
        <w:t>المنظمة في يسر وسهولة .</w:t>
      </w:r>
    </w:p>
    <w:p w14:paraId="56C76D7C" w14:textId="5F565191" w:rsidR="0039376C" w:rsidRPr="008956E7" w:rsidRDefault="0039376C" w:rsidP="00B526A7">
      <w:pPr>
        <w:pStyle w:val="a3"/>
        <w:numPr>
          <w:ilvl w:val="2"/>
          <w:numId w:val="18"/>
        </w:numPr>
        <w:ind w:left="424"/>
        <w:rPr>
          <w:rFonts w:ascii="Sakkal Majalla" w:hAnsi="Sakkal Majalla" w:cs="Sakkal Majalla"/>
          <w:color w:val="171717" w:themeColor="background2" w:themeShade="1A"/>
          <w:sz w:val="28"/>
          <w:szCs w:val="28"/>
          <w:rtl/>
        </w:rPr>
      </w:pPr>
      <w:r w:rsidRPr="008956E7">
        <w:rPr>
          <w:rFonts w:ascii="Sakkal Majalla" w:hAnsi="Sakkal Majalla" w:cs="Sakkal Majalla"/>
          <w:color w:val="171717" w:themeColor="background2" w:themeShade="1A"/>
          <w:sz w:val="28"/>
          <w:szCs w:val="28"/>
          <w:rtl/>
        </w:rPr>
        <w:t xml:space="preserve">قيام </w:t>
      </w:r>
      <w:r w:rsidRPr="008956E7">
        <w:rPr>
          <w:rFonts w:ascii="Sakkal Majalla" w:hAnsi="Sakkal Majalla" w:cs="Sakkal Majalla" w:hint="cs"/>
          <w:color w:val="171717" w:themeColor="background2" w:themeShade="1A"/>
          <w:sz w:val="28"/>
          <w:szCs w:val="28"/>
          <w:rtl/>
        </w:rPr>
        <w:t>الأفراد</w:t>
      </w:r>
      <w:r w:rsidRPr="008956E7">
        <w:rPr>
          <w:rFonts w:ascii="Sakkal Majalla" w:hAnsi="Sakkal Majalla" w:cs="Sakkal Majalla"/>
          <w:color w:val="171717" w:themeColor="background2" w:themeShade="1A"/>
          <w:sz w:val="28"/>
          <w:szCs w:val="28"/>
          <w:rtl/>
        </w:rPr>
        <w:t xml:space="preserve"> في المنظمة بتسجيل كل ما يحدث له والمعلومات الجديدة في مكان معين سواء في</w:t>
      </w:r>
      <w:r w:rsidRPr="008956E7">
        <w:rPr>
          <w:rFonts w:ascii="Sakkal Majalla" w:hAnsi="Sakkal Majalla" w:cs="Sakkal Majalla" w:hint="cs"/>
          <w:color w:val="171717" w:themeColor="background2" w:themeShade="1A"/>
          <w:sz w:val="28"/>
          <w:szCs w:val="28"/>
          <w:rtl/>
        </w:rPr>
        <w:t xml:space="preserve"> </w:t>
      </w:r>
      <w:r w:rsidRPr="008956E7">
        <w:rPr>
          <w:rFonts w:ascii="Sakkal Majalla" w:hAnsi="Sakkal Majalla" w:cs="Sakkal Majalla"/>
          <w:color w:val="171717" w:themeColor="background2" w:themeShade="1A"/>
          <w:sz w:val="28"/>
          <w:szCs w:val="28"/>
          <w:rtl/>
        </w:rPr>
        <w:t xml:space="preserve">ملفات عادية </w:t>
      </w:r>
      <w:r w:rsidRPr="008956E7">
        <w:rPr>
          <w:rFonts w:ascii="Sakkal Majalla" w:hAnsi="Sakkal Majalla" w:cs="Sakkal Majalla" w:hint="cs"/>
          <w:color w:val="171717" w:themeColor="background2" w:themeShade="1A"/>
          <w:sz w:val="28"/>
          <w:szCs w:val="28"/>
          <w:rtl/>
        </w:rPr>
        <w:t>أو</w:t>
      </w:r>
      <w:r w:rsidRPr="008956E7">
        <w:rPr>
          <w:rFonts w:ascii="Sakkal Majalla" w:hAnsi="Sakkal Majalla" w:cs="Sakkal Majalla"/>
          <w:color w:val="171717" w:themeColor="background2" w:themeShade="1A"/>
          <w:sz w:val="28"/>
          <w:szCs w:val="28"/>
          <w:rtl/>
        </w:rPr>
        <w:t xml:space="preserve"> في شبكة الحاسوب بحيث تكون متاحة لكل أفراد المنظمة للاطلاع عليها.</w:t>
      </w:r>
    </w:p>
    <w:p w14:paraId="3BC00351" w14:textId="32688E2F" w:rsidR="0039376C" w:rsidRPr="008956E7" w:rsidRDefault="0039376C" w:rsidP="00B526A7">
      <w:pPr>
        <w:pStyle w:val="a3"/>
        <w:numPr>
          <w:ilvl w:val="2"/>
          <w:numId w:val="18"/>
        </w:numPr>
        <w:ind w:left="424"/>
        <w:rPr>
          <w:rFonts w:ascii="Sakkal Majalla" w:hAnsi="Sakkal Majalla" w:cs="Sakkal Majalla"/>
          <w:color w:val="171717" w:themeColor="background2" w:themeShade="1A"/>
          <w:sz w:val="28"/>
          <w:szCs w:val="28"/>
          <w:rtl/>
        </w:rPr>
      </w:pPr>
      <w:r w:rsidRPr="008956E7">
        <w:rPr>
          <w:rFonts w:ascii="Sakkal Majalla" w:hAnsi="Sakkal Majalla" w:cs="Sakkal Majalla"/>
          <w:color w:val="171717" w:themeColor="background2" w:themeShade="1A"/>
          <w:sz w:val="28"/>
          <w:szCs w:val="28"/>
          <w:rtl/>
        </w:rPr>
        <w:t>قيام شخص مسؤول بجمع المعلومات وتخزينها بدقة وبطريقة يسهل استخدامها من الجميع دون</w:t>
      </w:r>
      <w:r w:rsidRPr="008956E7">
        <w:rPr>
          <w:rFonts w:ascii="Sakkal Majalla" w:hAnsi="Sakkal Majalla" w:cs="Sakkal Majalla" w:hint="cs"/>
          <w:color w:val="171717" w:themeColor="background2" w:themeShade="1A"/>
          <w:sz w:val="28"/>
          <w:szCs w:val="28"/>
          <w:rtl/>
        </w:rPr>
        <w:t xml:space="preserve"> </w:t>
      </w:r>
      <w:r w:rsidRPr="008956E7">
        <w:rPr>
          <w:rFonts w:ascii="Sakkal Majalla" w:hAnsi="Sakkal Majalla" w:cs="Sakkal Majalla"/>
          <w:color w:val="171717" w:themeColor="background2" w:themeShade="1A"/>
          <w:sz w:val="28"/>
          <w:szCs w:val="28"/>
          <w:rtl/>
        </w:rPr>
        <w:t>الاهتمام بتحليل وتنقية المعرفة أو بنشرها وتداولها بطريقة فعالة .</w:t>
      </w:r>
    </w:p>
    <w:p w14:paraId="00A842AF" w14:textId="77777777" w:rsidR="00422E5F" w:rsidRPr="00A572B0" w:rsidRDefault="0039376C" w:rsidP="00A572B0">
      <w:pPr>
        <w:spacing w:before="100" w:beforeAutospacing="1" w:after="100" w:afterAutospacing="1"/>
        <w:ind w:left="424" w:hanging="427"/>
        <w:rPr>
          <w:rFonts w:ascii="Sakkal Majalla" w:hAnsi="Sakkal Majalla" w:cs="Sakkal Majalla"/>
          <w:b/>
          <w:bCs/>
          <w:color w:val="171717" w:themeColor="background2" w:themeShade="1A"/>
          <w:sz w:val="28"/>
          <w:szCs w:val="28"/>
          <w:rtl/>
        </w:rPr>
      </w:pPr>
      <w:r w:rsidRPr="00A572B0">
        <w:rPr>
          <w:rFonts w:ascii="Sakkal Majalla" w:hAnsi="Sakkal Majalla" w:cs="Sakkal Majalla"/>
          <w:b/>
          <w:bCs/>
          <w:color w:val="171717" w:themeColor="background2" w:themeShade="1A"/>
          <w:sz w:val="28"/>
          <w:szCs w:val="28"/>
          <w:rtl/>
        </w:rPr>
        <w:t xml:space="preserve">4. تطبيق المعرفة : </w:t>
      </w:r>
    </w:p>
    <w:p w14:paraId="504C0906" w14:textId="7C69C49A" w:rsidR="0039376C" w:rsidRPr="008956E7" w:rsidRDefault="0039376C" w:rsidP="00A572B0">
      <w:pPr>
        <w:spacing w:before="100" w:beforeAutospacing="1" w:after="100" w:afterAutospacing="1"/>
        <w:ind w:left="0"/>
        <w:rPr>
          <w:rFonts w:ascii="Sakkal Majalla" w:hAnsi="Sakkal Majalla" w:cs="Sakkal Majalla"/>
          <w:color w:val="171717" w:themeColor="background2" w:themeShade="1A"/>
          <w:sz w:val="28"/>
          <w:szCs w:val="28"/>
        </w:rPr>
      </w:pPr>
      <w:r w:rsidRPr="008956E7">
        <w:rPr>
          <w:rFonts w:ascii="Sakkal Majalla" w:hAnsi="Sakkal Majalla" w:cs="Sakkal Majalla"/>
          <w:color w:val="171717" w:themeColor="background2" w:themeShade="1A"/>
          <w:sz w:val="28"/>
          <w:szCs w:val="28"/>
          <w:rtl/>
        </w:rPr>
        <w:t>إن الهدف من إدارة المعرفة هو تطبيق المعرفة المتاحة وجعلها أكثر ملائمة</w:t>
      </w:r>
      <w:r w:rsidRPr="008956E7">
        <w:rPr>
          <w:rFonts w:ascii="Sakkal Majalla" w:hAnsi="Sakkal Majalla" w:cs="Sakkal Majalla" w:hint="cs"/>
          <w:color w:val="171717" w:themeColor="background2" w:themeShade="1A"/>
          <w:sz w:val="28"/>
          <w:szCs w:val="28"/>
          <w:rtl/>
        </w:rPr>
        <w:t xml:space="preserve"> </w:t>
      </w:r>
      <w:r w:rsidRPr="008956E7">
        <w:rPr>
          <w:rFonts w:ascii="Sakkal Majalla" w:hAnsi="Sakkal Majalla" w:cs="Sakkal Majalla"/>
          <w:color w:val="171717" w:themeColor="background2" w:themeShade="1A"/>
          <w:sz w:val="28"/>
          <w:szCs w:val="28"/>
          <w:rtl/>
        </w:rPr>
        <w:t>للاستخدام في تنفيذ أنشطة المنظمة وأكثر ارتباطا بالمهام التي تقوم بها استنادا الى أنه من المفترض</w:t>
      </w:r>
      <w:r w:rsidRPr="008956E7">
        <w:rPr>
          <w:rFonts w:ascii="Sakkal Majalla" w:hAnsi="Sakkal Majalla" w:cs="Sakkal Majalla" w:hint="cs"/>
          <w:color w:val="171717" w:themeColor="background2" w:themeShade="1A"/>
          <w:sz w:val="28"/>
          <w:szCs w:val="28"/>
          <w:rtl/>
        </w:rPr>
        <w:t xml:space="preserve"> أن</w:t>
      </w:r>
      <w:r w:rsidRPr="008956E7">
        <w:rPr>
          <w:rFonts w:ascii="Sakkal Majalla" w:hAnsi="Sakkal Majalla" w:cs="Sakkal Majalla"/>
          <w:color w:val="171717" w:themeColor="background2" w:themeShade="1A"/>
          <w:sz w:val="28"/>
          <w:szCs w:val="28"/>
          <w:rtl/>
        </w:rPr>
        <w:t xml:space="preserve"> تقوم المنظمة بالتطبيق الفعال للمعرفة للاستفادة منها بعد </w:t>
      </w:r>
      <w:r w:rsidRPr="008956E7">
        <w:rPr>
          <w:rFonts w:ascii="Sakkal Majalla" w:hAnsi="Sakkal Majalla" w:cs="Sakkal Majalla" w:hint="cs"/>
          <w:color w:val="171717" w:themeColor="background2" w:themeShade="1A"/>
          <w:sz w:val="28"/>
          <w:szCs w:val="28"/>
          <w:rtl/>
        </w:rPr>
        <w:t>إيداعها</w:t>
      </w:r>
      <w:r w:rsidRPr="008956E7">
        <w:rPr>
          <w:rFonts w:ascii="Sakkal Majalla" w:hAnsi="Sakkal Majalla" w:cs="Sakkal Majalla"/>
          <w:color w:val="171717" w:themeColor="background2" w:themeShade="1A"/>
          <w:sz w:val="28"/>
          <w:szCs w:val="28"/>
          <w:rtl/>
        </w:rPr>
        <w:t xml:space="preserve"> وتخزينها وتطوير سبل</w:t>
      </w:r>
      <w:r w:rsidRPr="008956E7">
        <w:rPr>
          <w:rFonts w:ascii="Sakkal Majalla" w:hAnsi="Sakkal Majalla" w:cs="Sakkal Majalla" w:hint="cs"/>
          <w:color w:val="171717" w:themeColor="background2" w:themeShade="1A"/>
          <w:sz w:val="28"/>
          <w:szCs w:val="28"/>
          <w:rtl/>
        </w:rPr>
        <w:t xml:space="preserve"> </w:t>
      </w:r>
      <w:r w:rsidRPr="008956E7">
        <w:rPr>
          <w:rFonts w:ascii="Sakkal Majalla" w:hAnsi="Sakkal Majalla" w:cs="Sakkal Majalla"/>
          <w:color w:val="171717" w:themeColor="background2" w:themeShade="1A"/>
          <w:sz w:val="28"/>
          <w:szCs w:val="28"/>
          <w:rtl/>
        </w:rPr>
        <w:t>استرجاعها ونقلها الى العاملين ، من خلال تحديد المعرفة اللازمة بصورة فعلية للمنظمة وتعتبر هذه</w:t>
      </w:r>
      <w:r w:rsidRPr="008956E7">
        <w:rPr>
          <w:rFonts w:ascii="Sakkal Majalla" w:hAnsi="Sakkal Majalla" w:cs="Sakkal Majalla" w:hint="cs"/>
          <w:color w:val="171717" w:themeColor="background2" w:themeShade="1A"/>
          <w:sz w:val="28"/>
          <w:szCs w:val="28"/>
          <w:rtl/>
        </w:rPr>
        <w:t xml:space="preserve"> </w:t>
      </w:r>
      <w:r w:rsidRPr="008956E7">
        <w:rPr>
          <w:rFonts w:ascii="Sakkal Majalla" w:hAnsi="Sakkal Majalla" w:cs="Sakkal Majalla"/>
          <w:color w:val="171717" w:themeColor="background2" w:themeShade="1A"/>
          <w:sz w:val="28"/>
          <w:szCs w:val="28"/>
          <w:rtl/>
        </w:rPr>
        <w:t>الخطوة ضرورية لخلق محتوى جوهر الكفاءات الضرورية لنمو ونجاح المنظمة ،وايضا تحديد محتوى</w:t>
      </w:r>
      <w:r w:rsidRPr="008956E7">
        <w:rPr>
          <w:rFonts w:ascii="Sakkal Majalla" w:hAnsi="Sakkal Majalla" w:cs="Sakkal Majalla" w:hint="cs"/>
          <w:color w:val="171717" w:themeColor="background2" w:themeShade="1A"/>
          <w:sz w:val="28"/>
          <w:szCs w:val="28"/>
          <w:rtl/>
        </w:rPr>
        <w:t xml:space="preserve"> </w:t>
      </w:r>
      <w:r w:rsidRPr="008956E7">
        <w:rPr>
          <w:rFonts w:ascii="Sakkal Majalla" w:hAnsi="Sakkal Majalla" w:cs="Sakkal Majalla"/>
          <w:color w:val="171717" w:themeColor="background2" w:themeShade="1A"/>
          <w:sz w:val="28"/>
          <w:szCs w:val="28"/>
          <w:rtl/>
        </w:rPr>
        <w:t>وهيكل المعرفة ويعتمد ذلك على المنظمة ذاتها فلكل فرد عنصر في هذا الهيكل حيث يجب أن</w:t>
      </w:r>
      <w:r w:rsidRPr="008956E7">
        <w:rPr>
          <w:rFonts w:ascii="Sakkal Majalla" w:hAnsi="Sakkal Majalla" w:cs="Sakkal Majalla" w:hint="cs"/>
          <w:color w:val="171717" w:themeColor="background2" w:themeShade="1A"/>
          <w:sz w:val="28"/>
          <w:szCs w:val="28"/>
          <w:rtl/>
        </w:rPr>
        <w:t xml:space="preserve"> </w:t>
      </w:r>
      <w:r w:rsidRPr="008956E7">
        <w:rPr>
          <w:rFonts w:ascii="Sakkal Majalla" w:hAnsi="Sakkal Majalla" w:cs="Sakkal Majalla"/>
          <w:color w:val="171717" w:themeColor="background2" w:themeShade="1A"/>
          <w:sz w:val="28"/>
          <w:szCs w:val="28"/>
          <w:rtl/>
        </w:rPr>
        <w:t xml:space="preserve">تفحص وتراجع قاعدة المعرفة المتاحة لديها ويتمثل ذلك مخزون </w:t>
      </w:r>
      <w:r w:rsidRPr="008956E7">
        <w:rPr>
          <w:rFonts w:ascii="Sakkal Majalla" w:hAnsi="Sakkal Majalla" w:cs="Sakkal Majalla"/>
          <w:color w:val="171717" w:themeColor="background2" w:themeShade="1A"/>
          <w:sz w:val="28"/>
          <w:szCs w:val="28"/>
          <w:rtl/>
        </w:rPr>
        <w:lastRenderedPageBreak/>
        <w:t>رأس المال الفكري والذي تحرزه</w:t>
      </w:r>
      <w:r w:rsidRPr="008956E7">
        <w:rPr>
          <w:rFonts w:ascii="Sakkal Majalla" w:hAnsi="Sakkal Majalla" w:cs="Sakkal Majalla" w:hint="cs"/>
          <w:color w:val="171717" w:themeColor="background2" w:themeShade="1A"/>
          <w:sz w:val="28"/>
          <w:szCs w:val="28"/>
          <w:rtl/>
        </w:rPr>
        <w:t xml:space="preserve"> </w:t>
      </w:r>
      <w:r w:rsidRPr="008956E7">
        <w:rPr>
          <w:rFonts w:ascii="Sakkal Majalla" w:hAnsi="Sakkal Majalla" w:cs="Sakkal Majalla"/>
          <w:color w:val="171717" w:themeColor="background2" w:themeShade="1A"/>
          <w:sz w:val="28"/>
          <w:szCs w:val="28"/>
          <w:rtl/>
        </w:rPr>
        <w:t>فعليا بعمليات حفظ المعرفة سواء الرسمية أو غير الرسمية.( الزطمة</w:t>
      </w:r>
      <w:r w:rsidRPr="008956E7">
        <w:rPr>
          <w:rFonts w:ascii="Sakkal Majalla" w:hAnsi="Sakkal Majalla" w:cs="Sakkal Majalla" w:hint="cs"/>
          <w:color w:val="171717" w:themeColor="background2" w:themeShade="1A"/>
          <w:sz w:val="28"/>
          <w:szCs w:val="28"/>
          <w:rtl/>
        </w:rPr>
        <w:t>،</w:t>
      </w:r>
      <w:r w:rsidRPr="008956E7">
        <w:rPr>
          <w:rFonts w:ascii="Sakkal Majalla" w:hAnsi="Sakkal Majalla" w:cs="Sakkal Majalla"/>
          <w:color w:val="171717" w:themeColor="background2" w:themeShade="1A"/>
          <w:sz w:val="28"/>
          <w:szCs w:val="28"/>
          <w:rtl/>
        </w:rPr>
        <w:t xml:space="preserve"> 50:2011) &amp;(مسلم,2015:</w:t>
      </w:r>
      <w:r w:rsidRPr="008956E7">
        <w:rPr>
          <w:rFonts w:ascii="Sakkal Majalla" w:hAnsi="Sakkal Majalla" w:cs="Sakkal Majalla" w:hint="cs"/>
          <w:color w:val="171717" w:themeColor="background2" w:themeShade="1A"/>
          <w:sz w:val="28"/>
          <w:szCs w:val="28"/>
          <w:rtl/>
        </w:rPr>
        <w:t xml:space="preserve"> </w:t>
      </w:r>
      <w:r w:rsidRPr="008956E7">
        <w:rPr>
          <w:rFonts w:ascii="Sakkal Majalla" w:hAnsi="Sakkal Majalla" w:cs="Sakkal Majalla"/>
          <w:color w:val="171717" w:themeColor="background2" w:themeShade="1A"/>
          <w:sz w:val="28"/>
          <w:szCs w:val="28"/>
          <w:rtl/>
        </w:rPr>
        <w:t>39</w:t>
      </w:r>
      <w:r w:rsidRPr="008956E7">
        <w:rPr>
          <w:rFonts w:ascii="Sakkal Majalla" w:hAnsi="Sakkal Majalla" w:cs="Sakkal Majalla" w:hint="cs"/>
          <w:color w:val="171717" w:themeColor="background2" w:themeShade="1A"/>
          <w:sz w:val="28"/>
          <w:szCs w:val="28"/>
          <w:rtl/>
        </w:rPr>
        <w:t xml:space="preserve">) </w:t>
      </w:r>
    </w:p>
    <w:p w14:paraId="100319C7" w14:textId="04679DBF" w:rsidR="0039376C" w:rsidRPr="00A572B0" w:rsidRDefault="00E5166F" w:rsidP="00A572B0">
      <w:pPr>
        <w:spacing w:before="100" w:beforeAutospacing="1" w:after="100" w:afterAutospacing="1"/>
        <w:ind w:left="0" w:firstLine="0"/>
        <w:outlineLvl w:val="2"/>
        <w:rPr>
          <w:rFonts w:ascii="Sakkal Majalla" w:hAnsi="Sakkal Majalla" w:cs="Sakkal Majalla"/>
          <w:b/>
          <w:bCs/>
          <w:color w:val="171717" w:themeColor="background2" w:themeShade="1A"/>
          <w:sz w:val="32"/>
          <w:szCs w:val="32"/>
          <w:rtl/>
        </w:rPr>
      </w:pPr>
      <w:bookmarkStart w:id="64" w:name="_Toc142605744"/>
      <w:bookmarkStart w:id="65" w:name="_Toc172158992"/>
      <w:r w:rsidRPr="00A572B0">
        <w:rPr>
          <w:rFonts w:ascii="Sakkal Majalla" w:hAnsi="Sakkal Majalla" w:cs="Sakkal Majalla" w:hint="cs"/>
          <w:b/>
          <w:bCs/>
          <w:color w:val="171717" w:themeColor="background2" w:themeShade="1A"/>
          <w:sz w:val="32"/>
          <w:szCs w:val="32"/>
          <w:rtl/>
        </w:rPr>
        <w:t xml:space="preserve">2.1.7 </w:t>
      </w:r>
      <w:r w:rsidR="0039376C" w:rsidRPr="00A572B0">
        <w:rPr>
          <w:rFonts w:ascii="Sakkal Majalla" w:hAnsi="Sakkal Majalla" w:cs="Sakkal Majalla"/>
          <w:b/>
          <w:bCs/>
          <w:color w:val="171717" w:themeColor="background2" w:themeShade="1A"/>
          <w:sz w:val="32"/>
          <w:szCs w:val="32"/>
          <w:rtl/>
        </w:rPr>
        <w:t xml:space="preserve">أهمية إدارة </w:t>
      </w:r>
      <w:r w:rsidRPr="00A572B0">
        <w:rPr>
          <w:rFonts w:ascii="Sakkal Majalla" w:hAnsi="Sakkal Majalla" w:cs="Sakkal Majalla" w:hint="cs"/>
          <w:b/>
          <w:bCs/>
          <w:color w:val="171717" w:themeColor="background2" w:themeShade="1A"/>
          <w:sz w:val="32"/>
          <w:szCs w:val="32"/>
          <w:rtl/>
        </w:rPr>
        <w:t>المعرفة:</w:t>
      </w:r>
      <w:bookmarkEnd w:id="64"/>
      <w:bookmarkEnd w:id="65"/>
    </w:p>
    <w:p w14:paraId="62009EAA" w14:textId="7E4F088E" w:rsidR="0039376C" w:rsidRPr="008956E7" w:rsidRDefault="0039376C" w:rsidP="00A572B0">
      <w:pPr>
        <w:spacing w:before="100" w:beforeAutospacing="1" w:after="100" w:afterAutospacing="1"/>
        <w:ind w:left="0"/>
        <w:rPr>
          <w:rFonts w:ascii="Sakkal Majalla" w:hAnsi="Sakkal Majalla" w:cs="Sakkal Majalla"/>
          <w:color w:val="171717" w:themeColor="background2" w:themeShade="1A"/>
          <w:sz w:val="28"/>
          <w:szCs w:val="28"/>
        </w:rPr>
      </w:pPr>
      <w:r w:rsidRPr="008956E7">
        <w:rPr>
          <w:rFonts w:ascii="Sakkal Majalla" w:hAnsi="Sakkal Majalla" w:cs="Sakkal Majalla"/>
          <w:color w:val="171717" w:themeColor="background2" w:themeShade="1A"/>
          <w:sz w:val="28"/>
          <w:szCs w:val="28"/>
          <w:rtl/>
        </w:rPr>
        <w:t xml:space="preserve">تتخلص أهمية إدارة المعرفة باعتبارها المتغير </w:t>
      </w:r>
      <w:r w:rsidRPr="008956E7">
        <w:rPr>
          <w:rFonts w:ascii="Sakkal Majalla" w:hAnsi="Sakkal Majalla" w:cs="Sakkal Majalla" w:hint="cs"/>
          <w:color w:val="171717" w:themeColor="background2" w:themeShade="1A"/>
          <w:sz w:val="28"/>
          <w:szCs w:val="28"/>
          <w:rtl/>
        </w:rPr>
        <w:t>الأساسي</w:t>
      </w:r>
      <w:r w:rsidRPr="008956E7">
        <w:rPr>
          <w:rFonts w:ascii="Sakkal Majalla" w:hAnsi="Sakkal Majalla" w:cs="Sakkal Majalla"/>
          <w:color w:val="171717" w:themeColor="background2" w:themeShade="1A"/>
          <w:sz w:val="28"/>
          <w:szCs w:val="28"/>
          <w:rtl/>
        </w:rPr>
        <w:t xml:space="preserve"> التي تنطلق منه بقية </w:t>
      </w:r>
      <w:r w:rsidRPr="008956E7">
        <w:rPr>
          <w:rFonts w:ascii="Sakkal Majalla" w:hAnsi="Sakkal Majalla" w:cs="Sakkal Majalla" w:hint="cs"/>
          <w:color w:val="171717" w:themeColor="background2" w:themeShade="1A"/>
          <w:sz w:val="28"/>
          <w:szCs w:val="28"/>
          <w:rtl/>
        </w:rPr>
        <w:t>الأنشطة</w:t>
      </w:r>
      <w:r w:rsidRPr="008956E7">
        <w:rPr>
          <w:rFonts w:ascii="Sakkal Majalla" w:hAnsi="Sakkal Majalla" w:cs="Sakkal Majalla"/>
          <w:color w:val="171717" w:themeColor="background2" w:themeShade="1A"/>
          <w:sz w:val="28"/>
          <w:szCs w:val="28"/>
          <w:rtl/>
        </w:rPr>
        <w:t xml:space="preserve"> المعرفية في</w:t>
      </w:r>
      <w:r w:rsidRPr="008956E7">
        <w:rPr>
          <w:rFonts w:ascii="Sakkal Majalla" w:hAnsi="Sakkal Majalla" w:cs="Sakkal Majalla" w:hint="cs"/>
          <w:color w:val="171717" w:themeColor="background2" w:themeShade="1A"/>
          <w:sz w:val="28"/>
          <w:szCs w:val="28"/>
          <w:rtl/>
        </w:rPr>
        <w:t xml:space="preserve"> </w:t>
      </w:r>
      <w:r w:rsidRPr="008956E7">
        <w:rPr>
          <w:rFonts w:ascii="Sakkal Majalla" w:hAnsi="Sakkal Majalla" w:cs="Sakkal Majalla"/>
          <w:color w:val="171717" w:themeColor="background2" w:themeShade="1A"/>
          <w:sz w:val="28"/>
          <w:szCs w:val="28"/>
          <w:rtl/>
        </w:rPr>
        <w:t xml:space="preserve">المنظمة والتالي عرض لاهم مبررات التركيز على </w:t>
      </w:r>
      <w:r w:rsidRPr="008956E7">
        <w:rPr>
          <w:rFonts w:ascii="Sakkal Majalla" w:hAnsi="Sakkal Majalla" w:cs="Sakkal Majalla" w:hint="cs"/>
          <w:color w:val="171717" w:themeColor="background2" w:themeShade="1A"/>
          <w:sz w:val="28"/>
          <w:szCs w:val="28"/>
          <w:rtl/>
        </w:rPr>
        <w:t>إدارة</w:t>
      </w:r>
      <w:r w:rsidRPr="008956E7">
        <w:rPr>
          <w:rFonts w:ascii="Sakkal Majalla" w:hAnsi="Sakkal Majalla" w:cs="Sakkal Majalla"/>
          <w:color w:val="171717" w:themeColor="background2" w:themeShade="1A"/>
          <w:sz w:val="28"/>
          <w:szCs w:val="28"/>
          <w:rtl/>
        </w:rPr>
        <w:t xml:space="preserve"> المعرفة(مسلم،28:2015)&amp;(العلي</w:t>
      </w:r>
      <w:r w:rsidRPr="008956E7">
        <w:rPr>
          <w:rFonts w:ascii="Sakkal Majalla" w:hAnsi="Sakkal Majalla" w:cs="Sakkal Majalla" w:hint="cs"/>
          <w:color w:val="171717" w:themeColor="background2" w:themeShade="1A"/>
          <w:sz w:val="28"/>
          <w:szCs w:val="28"/>
          <w:rtl/>
        </w:rPr>
        <w:t xml:space="preserve"> </w:t>
      </w:r>
      <w:r w:rsidR="00A572B0">
        <w:rPr>
          <w:rFonts w:ascii="Sakkal Majalla" w:hAnsi="Sakkal Majalla" w:cs="Sakkal Majalla"/>
          <w:color w:val="171717" w:themeColor="background2" w:themeShade="1A"/>
          <w:sz w:val="28"/>
          <w:szCs w:val="28"/>
          <w:rtl/>
        </w:rPr>
        <w:t>وآخرون،28:2006)</w:t>
      </w:r>
      <w:r w:rsidRPr="008956E7">
        <w:rPr>
          <w:rFonts w:ascii="Sakkal Majalla" w:hAnsi="Sakkal Majalla" w:cs="Sakkal Majalla"/>
          <w:color w:val="171717" w:themeColor="background2" w:themeShade="1A"/>
          <w:sz w:val="28"/>
          <w:szCs w:val="28"/>
          <w:rtl/>
        </w:rPr>
        <w:t>:</w:t>
      </w:r>
    </w:p>
    <w:p w14:paraId="4CD3C283" w14:textId="051E92E5" w:rsidR="0039376C" w:rsidRPr="008956E7" w:rsidRDefault="0039376C" w:rsidP="00B526A7">
      <w:pPr>
        <w:pStyle w:val="a3"/>
        <w:numPr>
          <w:ilvl w:val="0"/>
          <w:numId w:val="16"/>
        </w:numPr>
        <w:ind w:left="424"/>
        <w:rPr>
          <w:rFonts w:ascii="Sakkal Majalla" w:hAnsi="Sakkal Majalla" w:cs="Sakkal Majalla"/>
          <w:color w:val="171717" w:themeColor="background2" w:themeShade="1A"/>
          <w:sz w:val="28"/>
          <w:szCs w:val="28"/>
          <w:rtl/>
        </w:rPr>
      </w:pPr>
      <w:r w:rsidRPr="008956E7">
        <w:rPr>
          <w:rFonts w:ascii="Sakkal Majalla" w:hAnsi="Sakkal Majalla" w:cs="Sakkal Majalla"/>
          <w:color w:val="171717" w:themeColor="background2" w:themeShade="1A"/>
          <w:sz w:val="28"/>
          <w:szCs w:val="28"/>
          <w:rtl/>
        </w:rPr>
        <w:t>تبسيط العمليات وخفض التكاليف عن طريق التخلص من الإجراءات المطولة أو غير الضروري</w:t>
      </w:r>
      <w:r w:rsidRPr="008956E7">
        <w:rPr>
          <w:rFonts w:ascii="Sakkal Majalla" w:hAnsi="Sakkal Majalla" w:cs="Sakkal Majalla" w:hint="cs"/>
          <w:color w:val="171717" w:themeColor="background2" w:themeShade="1A"/>
          <w:sz w:val="28"/>
          <w:szCs w:val="28"/>
          <w:rtl/>
        </w:rPr>
        <w:t xml:space="preserve"> </w:t>
      </w:r>
      <w:r w:rsidRPr="008956E7">
        <w:rPr>
          <w:rFonts w:ascii="Sakkal Majalla" w:hAnsi="Sakkal Majalla" w:cs="Sakkal Majalla"/>
          <w:color w:val="171717" w:themeColor="background2" w:themeShade="1A"/>
          <w:sz w:val="28"/>
          <w:szCs w:val="28"/>
          <w:rtl/>
        </w:rPr>
        <w:t xml:space="preserve">لتعمل على تحسين خدمات العملاء عن طريق تخفيض الزمن المستغرق في تقديم الخدمات المطلوبة </w:t>
      </w:r>
      <w:r w:rsidRPr="008956E7">
        <w:rPr>
          <w:rFonts w:ascii="Sakkal Majalla" w:hAnsi="Sakkal Majalla" w:cs="Sakkal Majalla" w:hint="cs"/>
          <w:color w:val="171717" w:themeColor="background2" w:themeShade="1A"/>
          <w:sz w:val="28"/>
          <w:szCs w:val="28"/>
          <w:rtl/>
        </w:rPr>
        <w:t>.</w:t>
      </w:r>
    </w:p>
    <w:p w14:paraId="72DA04DC" w14:textId="278C1C6A" w:rsidR="0039376C" w:rsidRPr="008956E7" w:rsidRDefault="0039376C" w:rsidP="00B526A7">
      <w:pPr>
        <w:pStyle w:val="a3"/>
        <w:numPr>
          <w:ilvl w:val="0"/>
          <w:numId w:val="16"/>
        </w:numPr>
        <w:ind w:left="424"/>
        <w:rPr>
          <w:rFonts w:ascii="Sakkal Majalla" w:hAnsi="Sakkal Majalla" w:cs="Sakkal Majalla"/>
          <w:color w:val="171717" w:themeColor="background2" w:themeShade="1A"/>
          <w:sz w:val="28"/>
          <w:szCs w:val="28"/>
          <w:rtl/>
        </w:rPr>
      </w:pPr>
      <w:r w:rsidRPr="008956E7">
        <w:rPr>
          <w:rFonts w:ascii="Sakkal Majalla" w:hAnsi="Sakkal Majalla" w:cs="Sakkal Majalla"/>
          <w:color w:val="171717" w:themeColor="background2" w:themeShade="1A"/>
          <w:sz w:val="28"/>
          <w:szCs w:val="28"/>
          <w:rtl/>
        </w:rPr>
        <w:t>تنسيق أنشطة المنظمة المختلفة في اتجاه تحقيق أهدافها .</w:t>
      </w:r>
    </w:p>
    <w:p w14:paraId="30F973FE" w14:textId="6EA88BA9" w:rsidR="0039376C" w:rsidRPr="008956E7" w:rsidRDefault="0039376C" w:rsidP="00B526A7">
      <w:pPr>
        <w:pStyle w:val="a3"/>
        <w:numPr>
          <w:ilvl w:val="0"/>
          <w:numId w:val="16"/>
        </w:numPr>
        <w:ind w:left="424"/>
        <w:rPr>
          <w:rFonts w:ascii="Sakkal Majalla" w:hAnsi="Sakkal Majalla" w:cs="Sakkal Majalla"/>
          <w:color w:val="171717" w:themeColor="background2" w:themeShade="1A"/>
          <w:sz w:val="28"/>
          <w:szCs w:val="28"/>
          <w:rtl/>
        </w:rPr>
      </w:pPr>
      <w:r w:rsidRPr="008956E7">
        <w:rPr>
          <w:rFonts w:ascii="Sakkal Majalla" w:hAnsi="Sakkal Majalla" w:cs="Sakkal Majalla"/>
          <w:color w:val="171717" w:themeColor="background2" w:themeShade="1A"/>
          <w:sz w:val="28"/>
          <w:szCs w:val="28"/>
          <w:rtl/>
        </w:rPr>
        <w:t>أداة لاستثمار رأس المال الفكري للمنظمة ؛ من خلال جعل الوصول إلى المعرفة المتولدة عنها</w:t>
      </w:r>
      <w:r w:rsidRPr="008956E7">
        <w:rPr>
          <w:rFonts w:ascii="Sakkal Majalla" w:hAnsi="Sakkal Majalla" w:cs="Sakkal Majalla" w:hint="cs"/>
          <w:color w:val="171717" w:themeColor="background2" w:themeShade="1A"/>
          <w:sz w:val="28"/>
          <w:szCs w:val="28"/>
          <w:rtl/>
        </w:rPr>
        <w:t xml:space="preserve"> </w:t>
      </w:r>
      <w:r w:rsidRPr="008956E7">
        <w:rPr>
          <w:rFonts w:ascii="Sakkal Majalla" w:hAnsi="Sakkal Majalla" w:cs="Sakkal Majalla"/>
          <w:color w:val="171717" w:themeColor="background2" w:themeShade="1A"/>
          <w:sz w:val="28"/>
          <w:szCs w:val="28"/>
          <w:rtl/>
        </w:rPr>
        <w:t>بالنسبة إلى الأشخاص الآخرين المحتاجين إليها عملية سهلة وممكنة .</w:t>
      </w:r>
    </w:p>
    <w:p w14:paraId="6CE3ABB7" w14:textId="26DBEF8B" w:rsidR="0039376C" w:rsidRPr="008956E7" w:rsidRDefault="0039376C" w:rsidP="00B526A7">
      <w:pPr>
        <w:pStyle w:val="a3"/>
        <w:numPr>
          <w:ilvl w:val="0"/>
          <w:numId w:val="16"/>
        </w:numPr>
        <w:ind w:left="424"/>
        <w:rPr>
          <w:rFonts w:ascii="Sakkal Majalla" w:hAnsi="Sakkal Majalla" w:cs="Sakkal Majalla"/>
          <w:color w:val="171717" w:themeColor="background2" w:themeShade="1A"/>
          <w:sz w:val="28"/>
          <w:szCs w:val="28"/>
          <w:rtl/>
        </w:rPr>
      </w:pPr>
      <w:r w:rsidRPr="008956E7">
        <w:rPr>
          <w:rFonts w:ascii="Sakkal Majalla" w:hAnsi="Sakkal Majalla" w:cs="Sakkal Majalla"/>
          <w:color w:val="171717" w:themeColor="background2" w:themeShade="1A"/>
          <w:sz w:val="28"/>
          <w:szCs w:val="28"/>
          <w:rtl/>
        </w:rPr>
        <w:t>زيادة العائد المادي من خلال تسويق المنتجات بفاعلية أكثر بتطبيق المعرفة المتاحة واستخدامها في</w:t>
      </w:r>
      <w:r w:rsidRPr="008956E7">
        <w:rPr>
          <w:rFonts w:ascii="Sakkal Majalla" w:hAnsi="Sakkal Majalla" w:cs="Sakkal Majalla" w:hint="cs"/>
          <w:color w:val="171717" w:themeColor="background2" w:themeShade="1A"/>
          <w:sz w:val="28"/>
          <w:szCs w:val="28"/>
          <w:rtl/>
        </w:rPr>
        <w:t xml:space="preserve"> </w:t>
      </w:r>
      <w:r w:rsidRPr="008956E7">
        <w:rPr>
          <w:rFonts w:ascii="Sakkal Majalla" w:hAnsi="Sakkal Majalla" w:cs="Sakkal Majalla"/>
          <w:color w:val="171717" w:themeColor="background2" w:themeShade="1A"/>
          <w:sz w:val="28"/>
          <w:szCs w:val="28"/>
          <w:rtl/>
        </w:rPr>
        <w:t>التحسين المستمر وابتكار منتجات جديدة .</w:t>
      </w:r>
    </w:p>
    <w:p w14:paraId="753F8084" w14:textId="6DEDB9F9" w:rsidR="0039376C" w:rsidRPr="008956E7" w:rsidRDefault="0039376C" w:rsidP="00B526A7">
      <w:pPr>
        <w:pStyle w:val="a3"/>
        <w:numPr>
          <w:ilvl w:val="0"/>
          <w:numId w:val="16"/>
        </w:numPr>
        <w:ind w:left="424"/>
        <w:rPr>
          <w:rFonts w:ascii="Sakkal Majalla" w:hAnsi="Sakkal Majalla" w:cs="Sakkal Majalla"/>
          <w:color w:val="171717" w:themeColor="background2" w:themeShade="1A"/>
          <w:sz w:val="28"/>
          <w:szCs w:val="28"/>
          <w:rtl/>
        </w:rPr>
      </w:pPr>
      <w:r w:rsidRPr="008956E7">
        <w:rPr>
          <w:rFonts w:ascii="Sakkal Majalla" w:hAnsi="Sakkal Majalla" w:cs="Sakkal Majalla"/>
          <w:color w:val="171717" w:themeColor="background2" w:themeShade="1A"/>
          <w:sz w:val="28"/>
          <w:szCs w:val="28"/>
          <w:rtl/>
        </w:rPr>
        <w:t>تبني فكرة الإبداع عن طريق تشجيع مبدأ تدفق الأفكار بحرية.</w:t>
      </w:r>
    </w:p>
    <w:p w14:paraId="20323DAB" w14:textId="73490065" w:rsidR="0039376C" w:rsidRPr="008956E7" w:rsidRDefault="0039376C" w:rsidP="00B526A7">
      <w:pPr>
        <w:pStyle w:val="a3"/>
        <w:numPr>
          <w:ilvl w:val="0"/>
          <w:numId w:val="16"/>
        </w:numPr>
        <w:ind w:left="424"/>
        <w:rPr>
          <w:rFonts w:ascii="Sakkal Majalla" w:hAnsi="Sakkal Majalla" w:cs="Sakkal Majalla"/>
          <w:color w:val="171717" w:themeColor="background2" w:themeShade="1A"/>
          <w:sz w:val="28"/>
          <w:szCs w:val="28"/>
          <w:rtl/>
        </w:rPr>
      </w:pPr>
      <w:r w:rsidRPr="008956E7">
        <w:rPr>
          <w:rFonts w:ascii="Sakkal Majalla" w:hAnsi="Sakkal Majalla" w:cs="Sakkal Majalla"/>
          <w:color w:val="171717" w:themeColor="background2" w:themeShade="1A"/>
          <w:sz w:val="28"/>
          <w:szCs w:val="28"/>
          <w:rtl/>
        </w:rPr>
        <w:t>تحديد المعرفة المطلوبة وتوثيق المتوافر منها وتطويرها والمشاركة فيها وتطبيقها وتقييمها .</w:t>
      </w:r>
    </w:p>
    <w:p w14:paraId="42748A62" w14:textId="4886A0F2" w:rsidR="0039376C" w:rsidRPr="008956E7" w:rsidRDefault="0039376C" w:rsidP="00B526A7">
      <w:pPr>
        <w:pStyle w:val="a3"/>
        <w:numPr>
          <w:ilvl w:val="0"/>
          <w:numId w:val="16"/>
        </w:numPr>
        <w:ind w:left="424"/>
        <w:rPr>
          <w:rFonts w:ascii="Sakkal Majalla" w:hAnsi="Sakkal Majalla" w:cs="Sakkal Majalla"/>
          <w:color w:val="171717" w:themeColor="background2" w:themeShade="1A"/>
          <w:sz w:val="28"/>
          <w:szCs w:val="28"/>
        </w:rPr>
      </w:pPr>
      <w:r w:rsidRPr="008956E7">
        <w:rPr>
          <w:rFonts w:ascii="Sakkal Majalla" w:hAnsi="Sakkal Majalla" w:cs="Sakkal Majalla"/>
          <w:color w:val="171717" w:themeColor="background2" w:themeShade="1A"/>
          <w:sz w:val="28"/>
          <w:szCs w:val="28"/>
          <w:rtl/>
        </w:rPr>
        <w:t>تحسين المركز التنافسي من خلال التركيز على الموجودات غير الملموسة التي يصعب قياسها</w:t>
      </w:r>
      <w:r w:rsidRPr="008956E7">
        <w:rPr>
          <w:rFonts w:ascii="Sakkal Majalla" w:hAnsi="Sakkal Majalla" w:cs="Sakkal Majalla" w:hint="cs"/>
          <w:color w:val="171717" w:themeColor="background2" w:themeShade="1A"/>
          <w:sz w:val="28"/>
          <w:szCs w:val="28"/>
          <w:rtl/>
        </w:rPr>
        <w:t xml:space="preserve"> </w:t>
      </w:r>
      <w:r w:rsidRPr="008956E7">
        <w:rPr>
          <w:rFonts w:ascii="Sakkal Majalla" w:hAnsi="Sakkal Majalla" w:cs="Sakkal Majalla"/>
          <w:color w:val="171717" w:themeColor="background2" w:themeShade="1A"/>
          <w:sz w:val="28"/>
          <w:szCs w:val="28"/>
          <w:rtl/>
        </w:rPr>
        <w:t>وتظهر نتائجها على المدى الطويل</w:t>
      </w:r>
      <w:r w:rsidRPr="008956E7">
        <w:rPr>
          <w:rFonts w:ascii="Sakkal Majalla" w:hAnsi="Sakkal Majalla" w:cs="Sakkal Majalla" w:hint="cs"/>
          <w:color w:val="171717" w:themeColor="background2" w:themeShade="1A"/>
          <w:sz w:val="28"/>
          <w:szCs w:val="28"/>
          <w:rtl/>
        </w:rPr>
        <w:t>.</w:t>
      </w:r>
    </w:p>
    <w:p w14:paraId="0BEDB376" w14:textId="47B7E390" w:rsidR="0039376C" w:rsidRPr="00A572B0" w:rsidRDefault="0039376C" w:rsidP="00A572B0">
      <w:pPr>
        <w:spacing w:before="100" w:beforeAutospacing="1" w:after="100" w:afterAutospacing="1"/>
        <w:ind w:left="0" w:firstLine="48"/>
        <w:rPr>
          <w:rFonts w:ascii="Sakkal Majalla" w:hAnsi="Sakkal Majalla" w:cs="Sakkal Majalla"/>
          <w:b/>
          <w:bCs/>
          <w:color w:val="171717" w:themeColor="background2" w:themeShade="1A"/>
          <w:sz w:val="28"/>
          <w:szCs w:val="28"/>
          <w:rtl/>
        </w:rPr>
      </w:pPr>
      <w:r w:rsidRPr="00A572B0">
        <w:rPr>
          <w:rFonts w:ascii="Sakkal Majalla" w:hAnsi="Sakkal Majalla" w:cs="Sakkal Majalla"/>
          <w:b/>
          <w:bCs/>
          <w:color w:val="171717" w:themeColor="background2" w:themeShade="1A"/>
          <w:sz w:val="28"/>
          <w:szCs w:val="28"/>
          <w:rtl/>
        </w:rPr>
        <w:t xml:space="preserve">أهداف إدارة </w:t>
      </w:r>
      <w:r w:rsidR="00E5166F" w:rsidRPr="00A572B0">
        <w:rPr>
          <w:rFonts w:ascii="Sakkal Majalla" w:hAnsi="Sakkal Majalla" w:cs="Sakkal Majalla" w:hint="cs"/>
          <w:b/>
          <w:bCs/>
          <w:color w:val="171717" w:themeColor="background2" w:themeShade="1A"/>
          <w:sz w:val="28"/>
          <w:szCs w:val="28"/>
          <w:rtl/>
        </w:rPr>
        <w:t>المعرفة:</w:t>
      </w:r>
    </w:p>
    <w:p w14:paraId="390A71E3" w14:textId="77777777" w:rsidR="0039376C" w:rsidRPr="008956E7" w:rsidRDefault="0039376C" w:rsidP="00A572B0">
      <w:pPr>
        <w:spacing w:before="100" w:beforeAutospacing="1" w:after="100" w:afterAutospacing="1"/>
        <w:ind w:left="0"/>
        <w:rPr>
          <w:rFonts w:ascii="Sakkal Majalla" w:hAnsi="Sakkal Majalla" w:cs="Sakkal Majalla"/>
          <w:color w:val="171717" w:themeColor="background2" w:themeShade="1A"/>
          <w:sz w:val="28"/>
          <w:szCs w:val="28"/>
          <w:rtl/>
        </w:rPr>
      </w:pPr>
      <w:r w:rsidRPr="008956E7">
        <w:rPr>
          <w:rFonts w:ascii="Sakkal Majalla" w:hAnsi="Sakkal Majalla" w:cs="Sakkal Majalla"/>
          <w:color w:val="171717" w:themeColor="background2" w:themeShade="1A"/>
          <w:sz w:val="28"/>
          <w:szCs w:val="28"/>
          <w:rtl/>
        </w:rPr>
        <w:t>تختلف وتنوع أهداف إدارة المعرفة باختلاف وتنوع الجهات التي توجد بها إدارة</w:t>
      </w:r>
      <w:r w:rsidRPr="008956E7">
        <w:rPr>
          <w:rFonts w:ascii="Sakkal Majalla" w:hAnsi="Sakkal Majalla" w:cs="Sakkal Majalla" w:hint="cs"/>
          <w:color w:val="171717" w:themeColor="background2" w:themeShade="1A"/>
          <w:sz w:val="28"/>
          <w:szCs w:val="28"/>
          <w:rtl/>
        </w:rPr>
        <w:t xml:space="preserve"> </w:t>
      </w:r>
      <w:r w:rsidRPr="008956E7">
        <w:rPr>
          <w:rFonts w:ascii="Sakkal Majalla" w:hAnsi="Sakkal Majalla" w:cs="Sakkal Majalla"/>
          <w:color w:val="171717" w:themeColor="background2" w:themeShade="1A"/>
          <w:sz w:val="28"/>
          <w:szCs w:val="28"/>
          <w:rtl/>
        </w:rPr>
        <w:t>المعرفة والمجالات التي تعمل فيها، إذ أن إدارة المعرفة تسعى من خلالها تحقيقها</w:t>
      </w:r>
      <w:r w:rsidRPr="008956E7">
        <w:rPr>
          <w:rFonts w:ascii="Sakkal Majalla" w:hAnsi="Sakkal Majalla" w:cs="Sakkal Majalla" w:hint="cs"/>
          <w:color w:val="171717" w:themeColor="background2" w:themeShade="1A"/>
          <w:sz w:val="28"/>
          <w:szCs w:val="28"/>
          <w:rtl/>
        </w:rPr>
        <w:t xml:space="preserve"> </w:t>
      </w:r>
      <w:r w:rsidRPr="008956E7">
        <w:rPr>
          <w:rFonts w:ascii="Sakkal Majalla" w:hAnsi="Sakkal Majalla" w:cs="Sakkal Majalla"/>
          <w:color w:val="171717" w:themeColor="background2" w:themeShade="1A"/>
          <w:sz w:val="28"/>
          <w:szCs w:val="28"/>
          <w:rtl/>
        </w:rPr>
        <w:t xml:space="preserve">لأهدافها إلى تحقيق </w:t>
      </w:r>
      <w:r w:rsidRPr="008956E7">
        <w:rPr>
          <w:rFonts w:ascii="Sakkal Majalla" w:hAnsi="Sakkal Majalla" w:cs="Sakkal Majalla" w:hint="cs"/>
          <w:color w:val="171717" w:themeColor="background2" w:themeShade="1A"/>
          <w:sz w:val="28"/>
          <w:szCs w:val="28"/>
          <w:rtl/>
        </w:rPr>
        <w:t>أهداف</w:t>
      </w:r>
      <w:r w:rsidRPr="008956E7">
        <w:rPr>
          <w:rFonts w:ascii="Sakkal Majalla" w:hAnsi="Sakkal Majalla" w:cs="Sakkal Majalla"/>
          <w:color w:val="171717" w:themeColor="background2" w:themeShade="1A"/>
          <w:sz w:val="28"/>
          <w:szCs w:val="28"/>
          <w:rtl/>
        </w:rPr>
        <w:t xml:space="preserve"> المنظمة التي </w:t>
      </w:r>
      <w:r w:rsidRPr="008956E7">
        <w:rPr>
          <w:rFonts w:ascii="Sakkal Majalla" w:hAnsi="Sakkal Majalla" w:cs="Sakkal Majalla"/>
          <w:color w:val="171717" w:themeColor="background2" w:themeShade="1A"/>
          <w:sz w:val="28"/>
          <w:szCs w:val="28"/>
          <w:rtl/>
        </w:rPr>
        <w:lastRenderedPageBreak/>
        <w:t>أنشئت بها. وهنالك مجموعة من الأهداف</w:t>
      </w:r>
      <w:r w:rsidRPr="008956E7">
        <w:rPr>
          <w:rFonts w:ascii="Sakkal Majalla" w:hAnsi="Sakkal Majalla" w:cs="Sakkal Majalla" w:hint="cs"/>
          <w:color w:val="171717" w:themeColor="background2" w:themeShade="1A"/>
          <w:sz w:val="28"/>
          <w:szCs w:val="28"/>
          <w:rtl/>
        </w:rPr>
        <w:t xml:space="preserve"> </w:t>
      </w:r>
      <w:r w:rsidRPr="008956E7">
        <w:rPr>
          <w:rFonts w:ascii="Sakkal Majalla" w:hAnsi="Sakkal Majalla" w:cs="Sakkal Majalla"/>
          <w:color w:val="171717" w:themeColor="background2" w:themeShade="1A"/>
          <w:sz w:val="28"/>
          <w:szCs w:val="28"/>
          <w:rtl/>
        </w:rPr>
        <w:t>العامة التي تشترك فيها إدارة المعرفة في مختلف أنواع المنظمات وهي على النحو التالي</w:t>
      </w:r>
      <w:r w:rsidRPr="008956E7">
        <w:rPr>
          <w:rFonts w:ascii="Sakkal Majalla" w:hAnsi="Sakkal Majalla" w:cs="Sakkal Majalla" w:hint="cs"/>
          <w:color w:val="171717" w:themeColor="background2" w:themeShade="1A"/>
          <w:sz w:val="28"/>
          <w:szCs w:val="28"/>
          <w:rtl/>
        </w:rPr>
        <w:t xml:space="preserve"> </w:t>
      </w:r>
      <w:r w:rsidRPr="008956E7">
        <w:rPr>
          <w:rFonts w:ascii="Sakkal Majalla" w:hAnsi="Sakkal Majalla" w:cs="Sakkal Majalla"/>
          <w:color w:val="171717" w:themeColor="background2" w:themeShade="1A"/>
          <w:sz w:val="28"/>
          <w:szCs w:val="28"/>
          <w:rtl/>
        </w:rPr>
        <w:t>(الأكلبي، 27:2008) ، (الزيادات، 6:2008).</w:t>
      </w:r>
    </w:p>
    <w:p w14:paraId="60BFD7E5" w14:textId="1EF72944" w:rsidR="0039376C" w:rsidRPr="008956E7" w:rsidRDefault="0039376C" w:rsidP="00B526A7">
      <w:pPr>
        <w:pStyle w:val="a3"/>
        <w:numPr>
          <w:ilvl w:val="1"/>
          <w:numId w:val="15"/>
        </w:numPr>
        <w:ind w:left="424"/>
        <w:rPr>
          <w:rFonts w:ascii="Sakkal Majalla" w:hAnsi="Sakkal Majalla" w:cs="Sakkal Majalla"/>
          <w:color w:val="171717" w:themeColor="background2" w:themeShade="1A"/>
          <w:sz w:val="28"/>
          <w:szCs w:val="28"/>
          <w:rtl/>
        </w:rPr>
      </w:pPr>
      <w:r w:rsidRPr="008956E7">
        <w:rPr>
          <w:rFonts w:ascii="Sakkal Majalla" w:hAnsi="Sakkal Majalla" w:cs="Sakkal Majalla"/>
          <w:color w:val="171717" w:themeColor="background2" w:themeShade="1A"/>
          <w:sz w:val="28"/>
          <w:szCs w:val="28"/>
          <w:rtl/>
        </w:rPr>
        <w:t>تحديـد وجمـع المعرفـة وتوفيرهـا بالـشكل المناسـب والـسرعة المناسـبة</w:t>
      </w:r>
      <w:r w:rsidRPr="008956E7">
        <w:rPr>
          <w:rFonts w:ascii="Sakkal Majalla" w:hAnsi="Sakkal Majalla" w:cs="Sakkal Majalla" w:hint="cs"/>
          <w:color w:val="171717" w:themeColor="background2" w:themeShade="1A"/>
          <w:sz w:val="28"/>
          <w:szCs w:val="28"/>
          <w:rtl/>
        </w:rPr>
        <w:t xml:space="preserve"> </w:t>
      </w:r>
      <w:r w:rsidRPr="008956E7">
        <w:rPr>
          <w:rFonts w:ascii="Sakkal Majalla" w:hAnsi="Sakkal Majalla" w:cs="Sakkal Majalla"/>
          <w:color w:val="171717" w:themeColor="background2" w:themeShade="1A"/>
          <w:sz w:val="28"/>
          <w:szCs w:val="28"/>
          <w:rtl/>
        </w:rPr>
        <w:t>لتستخدم في الوقت المناسب</w:t>
      </w:r>
    </w:p>
    <w:p w14:paraId="3ACA6281" w14:textId="3478F260" w:rsidR="0039376C" w:rsidRPr="008956E7" w:rsidRDefault="0039376C" w:rsidP="00B526A7">
      <w:pPr>
        <w:pStyle w:val="a3"/>
        <w:numPr>
          <w:ilvl w:val="1"/>
          <w:numId w:val="15"/>
        </w:numPr>
        <w:ind w:left="424"/>
        <w:rPr>
          <w:rFonts w:ascii="Sakkal Majalla" w:hAnsi="Sakkal Majalla" w:cs="Sakkal Majalla"/>
          <w:color w:val="171717" w:themeColor="background2" w:themeShade="1A"/>
          <w:sz w:val="28"/>
          <w:szCs w:val="28"/>
          <w:rtl/>
        </w:rPr>
      </w:pPr>
      <w:r w:rsidRPr="008956E7">
        <w:rPr>
          <w:rFonts w:ascii="Sakkal Majalla" w:hAnsi="Sakkal Majalla" w:cs="Sakkal Majalla"/>
          <w:color w:val="171717" w:themeColor="background2" w:themeShade="1A"/>
          <w:sz w:val="28"/>
          <w:szCs w:val="28"/>
          <w:rtl/>
        </w:rPr>
        <w:t>تسهيل عمليات تبادل ومشاركة المعرفة بين جميع العاملين في المنظمة.</w:t>
      </w:r>
    </w:p>
    <w:p w14:paraId="0131C170" w14:textId="4578559B" w:rsidR="0039376C" w:rsidRPr="008956E7" w:rsidRDefault="0039376C" w:rsidP="00B526A7">
      <w:pPr>
        <w:pStyle w:val="a3"/>
        <w:numPr>
          <w:ilvl w:val="1"/>
          <w:numId w:val="15"/>
        </w:numPr>
        <w:ind w:left="424"/>
        <w:rPr>
          <w:rFonts w:ascii="Sakkal Majalla" w:hAnsi="Sakkal Majalla" w:cs="Sakkal Majalla"/>
          <w:color w:val="171717" w:themeColor="background2" w:themeShade="1A"/>
          <w:sz w:val="28"/>
          <w:szCs w:val="28"/>
          <w:rtl/>
        </w:rPr>
      </w:pPr>
      <w:r w:rsidRPr="008956E7">
        <w:rPr>
          <w:rFonts w:ascii="Sakkal Majalla" w:hAnsi="Sakkal Majalla" w:cs="Sakkal Majalla"/>
          <w:color w:val="171717" w:themeColor="background2" w:themeShade="1A"/>
          <w:sz w:val="28"/>
          <w:szCs w:val="28"/>
          <w:rtl/>
        </w:rPr>
        <w:t>بناء قواعد معلومات لتخزين المعرفة وتوفيرها واسترجاعها عند الحاجة لها.</w:t>
      </w:r>
    </w:p>
    <w:p w14:paraId="6CD69F9B" w14:textId="19C569CB" w:rsidR="0039376C" w:rsidRPr="008956E7" w:rsidRDefault="0039376C" w:rsidP="00B526A7">
      <w:pPr>
        <w:pStyle w:val="a3"/>
        <w:numPr>
          <w:ilvl w:val="1"/>
          <w:numId w:val="15"/>
        </w:numPr>
        <w:ind w:left="424"/>
        <w:rPr>
          <w:rFonts w:ascii="Sakkal Majalla" w:hAnsi="Sakkal Majalla" w:cs="Sakkal Majalla"/>
          <w:color w:val="171717" w:themeColor="background2" w:themeShade="1A"/>
          <w:sz w:val="28"/>
          <w:szCs w:val="28"/>
          <w:rtl/>
        </w:rPr>
      </w:pPr>
      <w:r w:rsidRPr="008956E7">
        <w:rPr>
          <w:rFonts w:ascii="Sakkal Majalla" w:hAnsi="Sakkal Majalla" w:cs="Sakkal Majalla"/>
          <w:color w:val="171717" w:themeColor="background2" w:themeShade="1A"/>
          <w:sz w:val="28"/>
          <w:szCs w:val="28"/>
          <w:rtl/>
        </w:rPr>
        <w:t>تحويل المعرفة الداخلية والخارجيـة إلى معرفـة يمكـن توظيفهـا واستثمارها</w:t>
      </w:r>
    </w:p>
    <w:p w14:paraId="5D646EFC" w14:textId="79039704" w:rsidR="0039376C" w:rsidRPr="008956E7" w:rsidRDefault="0039376C" w:rsidP="00B526A7">
      <w:pPr>
        <w:pStyle w:val="a3"/>
        <w:numPr>
          <w:ilvl w:val="1"/>
          <w:numId w:val="15"/>
        </w:numPr>
        <w:ind w:left="424"/>
        <w:rPr>
          <w:rFonts w:ascii="Sakkal Majalla" w:hAnsi="Sakkal Majalla" w:cs="Sakkal Majalla"/>
          <w:color w:val="171717" w:themeColor="background2" w:themeShade="1A"/>
          <w:sz w:val="28"/>
          <w:szCs w:val="28"/>
        </w:rPr>
      </w:pPr>
      <w:r w:rsidRPr="008956E7">
        <w:rPr>
          <w:rFonts w:ascii="Sakkal Majalla" w:hAnsi="Sakkal Majalla" w:cs="Sakkal Majalla"/>
          <w:color w:val="171717" w:themeColor="background2" w:themeShade="1A"/>
          <w:sz w:val="28"/>
          <w:szCs w:val="28"/>
          <w:rtl/>
        </w:rPr>
        <w:t>نقـل المعرفـة الكامنـة (الـضمنية) في عقـول ملاكهـا وتحويلها إلى معرفـة</w:t>
      </w:r>
      <w:r w:rsidRPr="008956E7">
        <w:rPr>
          <w:rFonts w:ascii="Sakkal Majalla" w:hAnsi="Sakkal Majalla" w:cs="Sakkal Majalla" w:hint="cs"/>
          <w:color w:val="171717" w:themeColor="background2" w:themeShade="1A"/>
          <w:sz w:val="28"/>
          <w:szCs w:val="28"/>
          <w:rtl/>
        </w:rPr>
        <w:t xml:space="preserve"> </w:t>
      </w:r>
      <w:r w:rsidRPr="008956E7">
        <w:rPr>
          <w:rFonts w:ascii="Sakkal Majalla" w:hAnsi="Sakkal Majalla" w:cs="Sakkal Majalla"/>
          <w:color w:val="171717" w:themeColor="background2" w:themeShade="1A"/>
          <w:sz w:val="28"/>
          <w:szCs w:val="28"/>
          <w:rtl/>
        </w:rPr>
        <w:t>ظاهرة.</w:t>
      </w:r>
    </w:p>
    <w:p w14:paraId="7102A6F1" w14:textId="3A0434B2" w:rsidR="0039376C" w:rsidRPr="008956E7" w:rsidRDefault="0039376C" w:rsidP="00B526A7">
      <w:pPr>
        <w:pStyle w:val="a3"/>
        <w:numPr>
          <w:ilvl w:val="1"/>
          <w:numId w:val="15"/>
        </w:numPr>
        <w:ind w:left="424"/>
        <w:rPr>
          <w:rFonts w:ascii="Sakkal Majalla" w:hAnsi="Sakkal Majalla" w:cs="Sakkal Majalla"/>
          <w:color w:val="171717" w:themeColor="background2" w:themeShade="1A"/>
          <w:sz w:val="28"/>
          <w:szCs w:val="28"/>
          <w:rtl/>
        </w:rPr>
      </w:pPr>
      <w:r w:rsidRPr="008956E7">
        <w:rPr>
          <w:rFonts w:ascii="Sakkal Majalla" w:hAnsi="Sakkal Majalla" w:cs="Sakkal Majalla"/>
          <w:color w:val="171717" w:themeColor="background2" w:themeShade="1A"/>
          <w:sz w:val="28"/>
          <w:szCs w:val="28"/>
          <w:rtl/>
        </w:rPr>
        <w:t xml:space="preserve">تحسين عمليـة صـنـع القـرارات، مـن خـلال تـوفير المعلومـات بـشكل </w:t>
      </w:r>
      <w:r w:rsidR="00E5166F" w:rsidRPr="008956E7">
        <w:rPr>
          <w:rFonts w:ascii="Sakkal Majalla" w:hAnsi="Sakkal Majalla" w:cs="Sakkal Majalla" w:hint="cs"/>
          <w:color w:val="171717" w:themeColor="background2" w:themeShade="1A"/>
          <w:sz w:val="28"/>
          <w:szCs w:val="28"/>
          <w:rtl/>
        </w:rPr>
        <w:t>دقيـق، وتوفيرها</w:t>
      </w:r>
      <w:r w:rsidRPr="008956E7">
        <w:rPr>
          <w:rFonts w:ascii="Sakkal Majalla" w:hAnsi="Sakkal Majalla" w:cs="Sakkal Majalla" w:hint="cs"/>
          <w:color w:val="171717" w:themeColor="background2" w:themeShade="1A"/>
          <w:sz w:val="28"/>
          <w:szCs w:val="28"/>
          <w:rtl/>
        </w:rPr>
        <w:t xml:space="preserve"> في </w:t>
      </w:r>
      <w:r w:rsidRPr="008956E7">
        <w:rPr>
          <w:rFonts w:ascii="Sakkal Majalla" w:hAnsi="Sakkal Majalla" w:cs="Sakkal Majalla"/>
          <w:color w:val="171717" w:themeColor="background2" w:themeShade="1A"/>
          <w:sz w:val="28"/>
          <w:szCs w:val="28"/>
          <w:rtl/>
        </w:rPr>
        <w:t>الوقت المناسب، مما يساعد في تحقيق أفضل النتائج.</w:t>
      </w:r>
    </w:p>
    <w:p w14:paraId="0DCB585A" w14:textId="76E78C3C" w:rsidR="0039376C" w:rsidRPr="008956E7" w:rsidRDefault="0039376C" w:rsidP="00B526A7">
      <w:pPr>
        <w:pStyle w:val="a3"/>
        <w:numPr>
          <w:ilvl w:val="1"/>
          <w:numId w:val="15"/>
        </w:numPr>
        <w:ind w:left="424"/>
        <w:rPr>
          <w:rFonts w:ascii="Sakkal Majalla" w:hAnsi="Sakkal Majalla" w:cs="Sakkal Majalla"/>
          <w:color w:val="171717" w:themeColor="background2" w:themeShade="1A"/>
          <w:sz w:val="28"/>
          <w:szCs w:val="28"/>
        </w:rPr>
      </w:pPr>
      <w:r w:rsidRPr="008956E7">
        <w:rPr>
          <w:rFonts w:ascii="Sakkal Majalla" w:hAnsi="Sakkal Majalla" w:cs="Sakkal Majalla"/>
          <w:color w:val="171717" w:themeColor="background2" w:themeShade="1A"/>
          <w:sz w:val="28"/>
          <w:szCs w:val="28"/>
          <w:rtl/>
        </w:rPr>
        <w:t>تشجيع العمـل بـروح الفريق، وتحقيـق التفاعـل الإيجـابـي بـين مجموعـة العمـل</w:t>
      </w:r>
      <w:r w:rsidRPr="008956E7">
        <w:rPr>
          <w:rFonts w:ascii="Sakkal Majalla" w:hAnsi="Sakkal Majalla" w:cs="Sakkal Majalla" w:hint="cs"/>
          <w:color w:val="171717" w:themeColor="background2" w:themeShade="1A"/>
          <w:sz w:val="28"/>
          <w:szCs w:val="28"/>
          <w:rtl/>
        </w:rPr>
        <w:t xml:space="preserve"> </w:t>
      </w:r>
      <w:r w:rsidRPr="008956E7">
        <w:rPr>
          <w:rFonts w:ascii="Sakkal Majalla" w:hAnsi="Sakkal Majalla" w:cs="Sakkal Majalla"/>
          <w:color w:val="171717" w:themeColor="background2" w:themeShade="1A"/>
          <w:sz w:val="28"/>
          <w:szCs w:val="28"/>
          <w:rtl/>
        </w:rPr>
        <w:t>وذلـك مـن خـلال الممارسات والأساليب المختلفـة الـتي تتبناهـا المنظمـة لـتبـادل</w:t>
      </w:r>
      <w:r w:rsidRPr="008956E7">
        <w:rPr>
          <w:rFonts w:ascii="Sakkal Majalla" w:hAnsi="Sakkal Majalla" w:cs="Sakkal Majalla" w:hint="cs"/>
          <w:color w:val="171717" w:themeColor="background2" w:themeShade="1A"/>
          <w:sz w:val="28"/>
          <w:szCs w:val="28"/>
          <w:rtl/>
        </w:rPr>
        <w:t xml:space="preserve"> </w:t>
      </w:r>
      <w:r w:rsidRPr="008956E7">
        <w:rPr>
          <w:rFonts w:ascii="Sakkal Majalla" w:hAnsi="Sakkal Majalla" w:cs="Sakkal Majalla"/>
          <w:color w:val="171717" w:themeColor="background2" w:themeShade="1A"/>
          <w:sz w:val="28"/>
          <w:szCs w:val="28"/>
          <w:rtl/>
        </w:rPr>
        <w:t>المعرفة ومشاركتها</w:t>
      </w:r>
    </w:p>
    <w:p w14:paraId="4D091E48" w14:textId="32CCD710" w:rsidR="0039376C" w:rsidRPr="00A572B0" w:rsidRDefault="00E5166F" w:rsidP="00A572B0">
      <w:pPr>
        <w:spacing w:before="100" w:beforeAutospacing="1" w:after="100" w:afterAutospacing="1"/>
        <w:ind w:left="0" w:firstLine="0"/>
        <w:outlineLvl w:val="2"/>
        <w:rPr>
          <w:rFonts w:ascii="Sakkal Majalla" w:hAnsi="Sakkal Majalla" w:cs="Sakkal Majalla"/>
          <w:b/>
          <w:bCs/>
          <w:color w:val="171717" w:themeColor="background2" w:themeShade="1A"/>
          <w:sz w:val="32"/>
          <w:szCs w:val="32"/>
          <w:rtl/>
        </w:rPr>
      </w:pPr>
      <w:bookmarkStart w:id="66" w:name="_Toc142605745"/>
      <w:bookmarkStart w:id="67" w:name="_Toc172158993"/>
      <w:r w:rsidRPr="00A572B0">
        <w:rPr>
          <w:rFonts w:ascii="Sakkal Majalla" w:hAnsi="Sakkal Majalla" w:cs="Sakkal Majalla" w:hint="cs"/>
          <w:b/>
          <w:bCs/>
          <w:color w:val="171717" w:themeColor="background2" w:themeShade="1A"/>
          <w:sz w:val="32"/>
          <w:szCs w:val="32"/>
          <w:rtl/>
        </w:rPr>
        <w:t xml:space="preserve">2.1.8 </w:t>
      </w:r>
      <w:r w:rsidR="0039376C" w:rsidRPr="00A572B0">
        <w:rPr>
          <w:rFonts w:ascii="Sakkal Majalla" w:hAnsi="Sakkal Majalla" w:cs="Sakkal Majalla"/>
          <w:b/>
          <w:bCs/>
          <w:color w:val="171717" w:themeColor="background2" w:themeShade="1A"/>
          <w:sz w:val="32"/>
          <w:szCs w:val="32"/>
          <w:rtl/>
        </w:rPr>
        <w:t xml:space="preserve">معوقات إدارة </w:t>
      </w:r>
      <w:r w:rsidRPr="00A572B0">
        <w:rPr>
          <w:rFonts w:ascii="Sakkal Majalla" w:hAnsi="Sakkal Majalla" w:cs="Sakkal Majalla" w:hint="cs"/>
          <w:b/>
          <w:bCs/>
          <w:color w:val="171717" w:themeColor="background2" w:themeShade="1A"/>
          <w:sz w:val="32"/>
          <w:szCs w:val="32"/>
          <w:rtl/>
        </w:rPr>
        <w:t xml:space="preserve">المعرفة: </w:t>
      </w:r>
      <w:r w:rsidRPr="00A572B0">
        <w:rPr>
          <w:rFonts w:ascii="Sakkal Majalla" w:hAnsi="Sakkal Majalla" w:cs="Sakkal Majalla"/>
          <w:b/>
          <w:bCs/>
          <w:color w:val="171717" w:themeColor="background2" w:themeShade="1A"/>
          <w:sz w:val="32"/>
          <w:szCs w:val="32"/>
          <w:rtl/>
        </w:rPr>
        <w:t>-</w:t>
      </w:r>
      <w:bookmarkEnd w:id="66"/>
      <w:bookmarkEnd w:id="67"/>
    </w:p>
    <w:p w14:paraId="71DB82B9" w14:textId="77777777" w:rsidR="0039376C" w:rsidRPr="008956E7" w:rsidRDefault="0039376C" w:rsidP="00A572B0">
      <w:pPr>
        <w:spacing w:before="100" w:beforeAutospacing="1" w:after="100" w:afterAutospacing="1"/>
        <w:ind w:left="0" w:firstLine="0"/>
        <w:rPr>
          <w:rFonts w:ascii="Sakkal Majalla" w:hAnsi="Sakkal Majalla" w:cs="Sakkal Majalla"/>
          <w:b/>
          <w:bCs/>
          <w:color w:val="171717" w:themeColor="background2" w:themeShade="1A"/>
          <w:sz w:val="28"/>
          <w:szCs w:val="28"/>
          <w:rtl/>
        </w:rPr>
      </w:pPr>
      <w:r w:rsidRPr="008956E7">
        <w:rPr>
          <w:rFonts w:ascii="Sakkal Majalla" w:hAnsi="Sakkal Majalla" w:cs="Sakkal Majalla"/>
          <w:b/>
          <w:bCs/>
          <w:color w:val="171717" w:themeColor="background2" w:themeShade="1A"/>
          <w:sz w:val="28"/>
          <w:szCs w:val="28"/>
          <w:rtl/>
        </w:rPr>
        <w:t>تواجه إدارة المعرفة مجموعة من المعيقات أو المشكلات التي قد تواجهها أثناء التطبيق أو قبل</w:t>
      </w:r>
      <w:r w:rsidRPr="008956E7">
        <w:rPr>
          <w:rFonts w:ascii="Sakkal Majalla" w:hAnsi="Sakkal Majalla" w:cs="Sakkal Majalla" w:hint="cs"/>
          <w:b/>
          <w:bCs/>
          <w:color w:val="171717" w:themeColor="background2" w:themeShade="1A"/>
          <w:sz w:val="28"/>
          <w:szCs w:val="28"/>
          <w:rtl/>
        </w:rPr>
        <w:t xml:space="preserve"> </w:t>
      </w:r>
      <w:r w:rsidRPr="008956E7">
        <w:rPr>
          <w:rFonts w:ascii="Sakkal Majalla" w:hAnsi="Sakkal Majalla" w:cs="Sakkal Majalla"/>
          <w:b/>
          <w:bCs/>
          <w:color w:val="171717" w:themeColor="background2" w:themeShade="1A"/>
          <w:sz w:val="28"/>
          <w:szCs w:val="28"/>
          <w:rtl/>
        </w:rPr>
        <w:t xml:space="preserve">التطبيق ومنها: </w:t>
      </w:r>
    </w:p>
    <w:p w14:paraId="0D32F9DB" w14:textId="2043C10C" w:rsidR="0039376C" w:rsidRPr="008956E7" w:rsidRDefault="0039376C" w:rsidP="00B526A7">
      <w:pPr>
        <w:pStyle w:val="a3"/>
        <w:numPr>
          <w:ilvl w:val="0"/>
          <w:numId w:val="17"/>
        </w:numPr>
        <w:ind w:left="424"/>
        <w:rPr>
          <w:rFonts w:ascii="Sakkal Majalla" w:hAnsi="Sakkal Majalla" w:cs="Sakkal Majalla"/>
          <w:color w:val="171717" w:themeColor="background2" w:themeShade="1A"/>
          <w:sz w:val="28"/>
          <w:szCs w:val="28"/>
          <w:rtl/>
        </w:rPr>
      </w:pPr>
      <w:r w:rsidRPr="008956E7">
        <w:rPr>
          <w:rFonts w:ascii="Sakkal Majalla" w:hAnsi="Sakkal Majalla" w:cs="Sakkal Majalla"/>
          <w:color w:val="171717" w:themeColor="background2" w:themeShade="1A"/>
          <w:sz w:val="28"/>
          <w:szCs w:val="28"/>
          <w:rtl/>
        </w:rPr>
        <w:t>هنالك غموض في الحدود الفاصلة بين المعرفة الظاهرية والمعرفة الضمنية بسبب التداخل</w:t>
      </w:r>
      <w:r w:rsidRPr="008956E7">
        <w:rPr>
          <w:rFonts w:ascii="Sakkal Majalla" w:hAnsi="Sakkal Majalla" w:cs="Sakkal Majalla" w:hint="cs"/>
          <w:color w:val="171717" w:themeColor="background2" w:themeShade="1A"/>
          <w:sz w:val="28"/>
          <w:szCs w:val="28"/>
          <w:rtl/>
        </w:rPr>
        <w:t xml:space="preserve"> </w:t>
      </w:r>
      <w:r w:rsidRPr="008956E7">
        <w:rPr>
          <w:rFonts w:ascii="Sakkal Majalla" w:hAnsi="Sakkal Majalla" w:cs="Sakkal Majalla"/>
          <w:color w:val="171717" w:themeColor="background2" w:themeShade="1A"/>
          <w:sz w:val="28"/>
          <w:szCs w:val="28"/>
          <w:rtl/>
        </w:rPr>
        <w:t>بينهما بشكل يجعل من الصعب الفصل بينهما.</w:t>
      </w:r>
    </w:p>
    <w:p w14:paraId="77A809C4" w14:textId="5AEDBB4B" w:rsidR="0039376C" w:rsidRPr="008956E7" w:rsidRDefault="0039376C" w:rsidP="00B526A7">
      <w:pPr>
        <w:pStyle w:val="a3"/>
        <w:numPr>
          <w:ilvl w:val="0"/>
          <w:numId w:val="17"/>
        </w:numPr>
        <w:ind w:left="424"/>
        <w:rPr>
          <w:rFonts w:ascii="Sakkal Majalla" w:hAnsi="Sakkal Majalla" w:cs="Sakkal Majalla"/>
          <w:color w:val="171717" w:themeColor="background2" w:themeShade="1A"/>
          <w:sz w:val="28"/>
          <w:szCs w:val="28"/>
          <w:rtl/>
        </w:rPr>
      </w:pPr>
      <w:r w:rsidRPr="008956E7">
        <w:rPr>
          <w:rFonts w:ascii="Sakkal Majalla" w:hAnsi="Sakkal Majalla" w:cs="Sakkal Majalla"/>
          <w:color w:val="171717" w:themeColor="background2" w:themeShade="1A"/>
          <w:sz w:val="28"/>
          <w:szCs w:val="28"/>
          <w:rtl/>
        </w:rPr>
        <w:t>صعوبة قياس مدي نجاح برنامج إدارة المعرفة حيث أن آثارها ومراودتها لم تظهر بعد.</w:t>
      </w:r>
    </w:p>
    <w:p w14:paraId="048BA1C9" w14:textId="05EB54F3" w:rsidR="0039376C" w:rsidRPr="008956E7" w:rsidRDefault="0039376C" w:rsidP="00B526A7">
      <w:pPr>
        <w:pStyle w:val="a3"/>
        <w:numPr>
          <w:ilvl w:val="0"/>
          <w:numId w:val="17"/>
        </w:numPr>
        <w:ind w:left="424"/>
        <w:rPr>
          <w:rFonts w:ascii="Sakkal Majalla" w:hAnsi="Sakkal Majalla" w:cs="Sakkal Majalla"/>
          <w:color w:val="171717" w:themeColor="background2" w:themeShade="1A"/>
          <w:sz w:val="28"/>
          <w:szCs w:val="28"/>
          <w:rtl/>
        </w:rPr>
      </w:pPr>
      <w:r w:rsidRPr="008956E7">
        <w:rPr>
          <w:rFonts w:ascii="Sakkal Majalla" w:hAnsi="Sakkal Majalla" w:cs="Sakkal Majalla"/>
          <w:color w:val="171717" w:themeColor="background2" w:themeShade="1A"/>
          <w:sz w:val="28"/>
          <w:szCs w:val="28"/>
          <w:rtl/>
        </w:rPr>
        <w:t>صعوبة تحديد المعلومات والمعارف التي من الضروري وضعها في برنامج إدارة المعرفة</w:t>
      </w:r>
      <w:r w:rsidRPr="008956E7">
        <w:rPr>
          <w:rFonts w:ascii="Sakkal Majalla" w:hAnsi="Sakkal Majalla" w:cs="Sakkal Majalla" w:hint="cs"/>
          <w:color w:val="171717" w:themeColor="background2" w:themeShade="1A"/>
          <w:sz w:val="28"/>
          <w:szCs w:val="28"/>
          <w:rtl/>
        </w:rPr>
        <w:t xml:space="preserve"> </w:t>
      </w:r>
      <w:r w:rsidRPr="008956E7">
        <w:rPr>
          <w:rFonts w:ascii="Sakkal Majalla" w:hAnsi="Sakkal Majalla" w:cs="Sakkal Majalla"/>
          <w:color w:val="171717" w:themeColor="background2" w:themeShade="1A"/>
          <w:sz w:val="28"/>
          <w:szCs w:val="28"/>
          <w:rtl/>
        </w:rPr>
        <w:t>وهل المعرفة التي وضعت كافيه أم لا وما هي نوعيتها.</w:t>
      </w:r>
    </w:p>
    <w:p w14:paraId="7BCA5FFA" w14:textId="2296BF6C" w:rsidR="0039376C" w:rsidRPr="008956E7" w:rsidRDefault="0039376C" w:rsidP="00B526A7">
      <w:pPr>
        <w:pStyle w:val="a3"/>
        <w:numPr>
          <w:ilvl w:val="0"/>
          <w:numId w:val="17"/>
        </w:numPr>
        <w:ind w:left="424"/>
        <w:rPr>
          <w:rFonts w:ascii="Sakkal Majalla" w:hAnsi="Sakkal Majalla" w:cs="Sakkal Majalla"/>
          <w:color w:val="171717" w:themeColor="background2" w:themeShade="1A"/>
          <w:sz w:val="28"/>
          <w:szCs w:val="28"/>
          <w:rtl/>
        </w:rPr>
      </w:pPr>
      <w:r w:rsidRPr="008956E7">
        <w:rPr>
          <w:rFonts w:ascii="Sakkal Majalla" w:hAnsi="Sakkal Majalla" w:cs="Sakkal Majalla"/>
          <w:color w:val="171717" w:themeColor="background2" w:themeShade="1A"/>
          <w:sz w:val="28"/>
          <w:szCs w:val="28"/>
          <w:rtl/>
        </w:rPr>
        <w:t>عدم دعم الإدارة العليا في المنظمة والتزامها بتطبيق مفهوم إدارة المعرفة.</w:t>
      </w:r>
    </w:p>
    <w:p w14:paraId="1DD0F05C" w14:textId="038ECDC7" w:rsidR="0039376C" w:rsidRPr="008956E7" w:rsidRDefault="0039376C" w:rsidP="00B526A7">
      <w:pPr>
        <w:pStyle w:val="a3"/>
        <w:numPr>
          <w:ilvl w:val="0"/>
          <w:numId w:val="17"/>
        </w:numPr>
        <w:ind w:left="424"/>
        <w:rPr>
          <w:rFonts w:ascii="Sakkal Majalla" w:hAnsi="Sakkal Majalla" w:cs="Sakkal Majalla"/>
          <w:color w:val="171717" w:themeColor="background2" w:themeShade="1A"/>
          <w:sz w:val="28"/>
          <w:szCs w:val="28"/>
          <w:rtl/>
        </w:rPr>
      </w:pPr>
      <w:r w:rsidRPr="008956E7">
        <w:rPr>
          <w:rFonts w:ascii="Sakkal Majalla" w:hAnsi="Sakkal Majalla" w:cs="Sakkal Majalla"/>
          <w:color w:val="171717" w:themeColor="background2" w:themeShade="1A"/>
          <w:sz w:val="28"/>
          <w:szCs w:val="28"/>
          <w:rtl/>
        </w:rPr>
        <w:t>الاختيار الغير المناسب لأعضاء فريق إدارة المعرفة وعدم اختيارهم من العاملين الذين</w:t>
      </w:r>
      <w:r w:rsidRPr="008956E7">
        <w:rPr>
          <w:rFonts w:ascii="Sakkal Majalla" w:hAnsi="Sakkal Majalla" w:cs="Sakkal Majalla" w:hint="cs"/>
          <w:color w:val="171717" w:themeColor="background2" w:themeShade="1A"/>
          <w:sz w:val="28"/>
          <w:szCs w:val="28"/>
          <w:rtl/>
        </w:rPr>
        <w:t xml:space="preserve"> </w:t>
      </w:r>
      <w:r w:rsidRPr="008956E7">
        <w:rPr>
          <w:rFonts w:ascii="Sakkal Majalla" w:hAnsi="Sakkal Majalla" w:cs="Sakkal Majalla"/>
          <w:color w:val="171717" w:themeColor="background2" w:themeShade="1A"/>
          <w:sz w:val="28"/>
          <w:szCs w:val="28"/>
          <w:rtl/>
        </w:rPr>
        <w:t>تتوافر لديهم القدرة والمعرفة والرغبة في العمل في هذا المجال</w:t>
      </w:r>
      <w:r w:rsidRPr="008956E7">
        <w:rPr>
          <w:rFonts w:ascii="Sakkal Majalla" w:hAnsi="Sakkal Majalla" w:cs="Sakkal Majalla" w:hint="cs"/>
          <w:color w:val="171717" w:themeColor="background2" w:themeShade="1A"/>
          <w:sz w:val="28"/>
          <w:szCs w:val="28"/>
          <w:rtl/>
        </w:rPr>
        <w:t>.</w:t>
      </w:r>
    </w:p>
    <w:p w14:paraId="73A1BAAE" w14:textId="154E8BA1" w:rsidR="0039376C" w:rsidRPr="008956E7" w:rsidRDefault="0039376C" w:rsidP="00B526A7">
      <w:pPr>
        <w:pStyle w:val="a3"/>
        <w:numPr>
          <w:ilvl w:val="0"/>
          <w:numId w:val="17"/>
        </w:numPr>
        <w:ind w:left="424"/>
        <w:rPr>
          <w:rFonts w:ascii="Sakkal Majalla" w:hAnsi="Sakkal Majalla" w:cs="Sakkal Majalla"/>
          <w:color w:val="171717" w:themeColor="background2" w:themeShade="1A"/>
          <w:sz w:val="28"/>
          <w:szCs w:val="28"/>
          <w:rtl/>
        </w:rPr>
      </w:pPr>
      <w:r w:rsidRPr="008956E7">
        <w:rPr>
          <w:rFonts w:ascii="Sakkal Majalla" w:hAnsi="Sakkal Majalla" w:cs="Sakkal Majalla"/>
          <w:color w:val="171717" w:themeColor="background2" w:themeShade="1A"/>
          <w:sz w:val="28"/>
          <w:szCs w:val="28"/>
          <w:rtl/>
        </w:rPr>
        <w:lastRenderedPageBreak/>
        <w:t>وجود ثقافة تنظيمه لا تشجع علي تبني مفهوم إدارة المعرفة.</w:t>
      </w:r>
    </w:p>
    <w:p w14:paraId="1E83AD6F" w14:textId="7EF1C8A2" w:rsidR="0039376C" w:rsidRPr="008956E7" w:rsidRDefault="0039376C" w:rsidP="00B526A7">
      <w:pPr>
        <w:pStyle w:val="a3"/>
        <w:numPr>
          <w:ilvl w:val="0"/>
          <w:numId w:val="17"/>
        </w:numPr>
        <w:ind w:left="424"/>
        <w:rPr>
          <w:rFonts w:ascii="Sakkal Majalla" w:hAnsi="Sakkal Majalla" w:cs="Sakkal Majalla"/>
          <w:color w:val="171717" w:themeColor="background2" w:themeShade="1A"/>
          <w:sz w:val="28"/>
          <w:szCs w:val="28"/>
          <w:rtl/>
        </w:rPr>
      </w:pPr>
      <w:r w:rsidRPr="008956E7">
        <w:rPr>
          <w:rFonts w:ascii="Sakkal Majalla" w:hAnsi="Sakkal Majalla" w:cs="Sakkal Majalla"/>
          <w:color w:val="171717" w:themeColor="background2" w:themeShade="1A"/>
          <w:sz w:val="28"/>
          <w:szCs w:val="28"/>
          <w:rtl/>
        </w:rPr>
        <w:t>عدم توفر ميزانية كافيه لمشروع إدارة المعرفة.</w:t>
      </w:r>
    </w:p>
    <w:p w14:paraId="3CA1377E" w14:textId="0C19A14A" w:rsidR="0039376C" w:rsidRPr="008956E7" w:rsidRDefault="0039376C" w:rsidP="00B526A7">
      <w:pPr>
        <w:pStyle w:val="a3"/>
        <w:numPr>
          <w:ilvl w:val="0"/>
          <w:numId w:val="17"/>
        </w:numPr>
        <w:ind w:left="424"/>
        <w:rPr>
          <w:rFonts w:ascii="Sakkal Majalla" w:hAnsi="Sakkal Majalla" w:cs="Sakkal Majalla"/>
          <w:color w:val="171717" w:themeColor="background2" w:themeShade="1A"/>
          <w:sz w:val="28"/>
          <w:szCs w:val="28"/>
          <w:rtl/>
        </w:rPr>
      </w:pPr>
      <w:r w:rsidRPr="008956E7">
        <w:rPr>
          <w:rFonts w:ascii="Sakkal Majalla" w:hAnsi="Sakkal Majalla" w:cs="Sakkal Majalla"/>
          <w:color w:val="171717" w:themeColor="background2" w:themeShade="1A"/>
          <w:sz w:val="28"/>
          <w:szCs w:val="28"/>
          <w:rtl/>
        </w:rPr>
        <w:t>الافتقار إلى التدريب المناسب في مجال إدارة المعرفة.</w:t>
      </w:r>
    </w:p>
    <w:p w14:paraId="0FDAB125" w14:textId="79C27A9B" w:rsidR="0039376C" w:rsidRPr="008956E7" w:rsidRDefault="0039376C" w:rsidP="00B526A7">
      <w:pPr>
        <w:pStyle w:val="a3"/>
        <w:numPr>
          <w:ilvl w:val="0"/>
          <w:numId w:val="17"/>
        </w:numPr>
        <w:ind w:left="424"/>
        <w:rPr>
          <w:rFonts w:ascii="Sakkal Majalla" w:hAnsi="Sakkal Majalla" w:cs="Sakkal Majalla"/>
          <w:color w:val="171717" w:themeColor="background2" w:themeShade="1A"/>
          <w:sz w:val="28"/>
          <w:szCs w:val="28"/>
          <w:rtl/>
        </w:rPr>
      </w:pPr>
      <w:r w:rsidRPr="008956E7">
        <w:rPr>
          <w:rFonts w:ascii="Sakkal Majalla" w:hAnsi="Sakkal Majalla" w:cs="Sakkal Majalla"/>
          <w:color w:val="171717" w:themeColor="background2" w:themeShade="1A"/>
          <w:sz w:val="28"/>
          <w:szCs w:val="28"/>
          <w:rtl/>
        </w:rPr>
        <w:t>ضعف إدراك مفهوم إدارة المعرفة وأهمية دورة في المنظمة.</w:t>
      </w:r>
    </w:p>
    <w:p w14:paraId="53CAA026" w14:textId="25353564" w:rsidR="0039376C" w:rsidRPr="008956E7" w:rsidRDefault="0039376C" w:rsidP="00B526A7">
      <w:pPr>
        <w:pStyle w:val="a3"/>
        <w:numPr>
          <w:ilvl w:val="0"/>
          <w:numId w:val="17"/>
        </w:numPr>
        <w:tabs>
          <w:tab w:val="right" w:pos="566"/>
        </w:tabs>
        <w:ind w:left="424"/>
        <w:rPr>
          <w:rFonts w:ascii="Sakkal Majalla" w:hAnsi="Sakkal Majalla" w:cs="Sakkal Majalla"/>
          <w:color w:val="171717" w:themeColor="background2" w:themeShade="1A"/>
          <w:sz w:val="28"/>
          <w:szCs w:val="28"/>
          <w:rtl/>
        </w:rPr>
      </w:pPr>
      <w:r w:rsidRPr="008956E7">
        <w:rPr>
          <w:rFonts w:ascii="Sakkal Majalla" w:hAnsi="Sakkal Majalla" w:cs="Sakkal Majalla"/>
          <w:color w:val="171717" w:themeColor="background2" w:themeShade="1A"/>
          <w:sz w:val="28"/>
          <w:szCs w:val="28"/>
          <w:rtl/>
        </w:rPr>
        <w:t>مقاومة العاملين للتغيير مما يحد من قدرة المنظمة علي تنبي تطبيق مفهوم إدارة المعرفة.</w:t>
      </w:r>
    </w:p>
    <w:p w14:paraId="1F6EA521" w14:textId="77777777" w:rsidR="0039376C" w:rsidRPr="008956E7" w:rsidRDefault="0039376C" w:rsidP="008956E7">
      <w:pPr>
        <w:ind w:left="0"/>
        <w:rPr>
          <w:rFonts w:ascii="Sakkal Majalla" w:hAnsi="Sakkal Majalla" w:cs="Sakkal Majalla"/>
          <w:color w:val="171717" w:themeColor="background2" w:themeShade="1A"/>
          <w:sz w:val="28"/>
          <w:szCs w:val="28"/>
          <w:rtl/>
        </w:rPr>
      </w:pPr>
    </w:p>
    <w:p w14:paraId="7C2B5D84" w14:textId="77777777" w:rsidR="00E5166F" w:rsidRPr="008956E7" w:rsidRDefault="00E5166F" w:rsidP="008956E7">
      <w:pPr>
        <w:ind w:left="0" w:firstLine="0"/>
        <w:jc w:val="left"/>
        <w:rPr>
          <w:rFonts w:ascii="Sakkal Majalla" w:hAnsi="Sakkal Majalla" w:cs="Sakkal Majalla"/>
          <w:b/>
          <w:bCs/>
          <w:color w:val="171717" w:themeColor="background2" w:themeShade="1A"/>
          <w:sz w:val="28"/>
          <w:szCs w:val="28"/>
          <w:rtl/>
        </w:rPr>
      </w:pPr>
      <w:r w:rsidRPr="008956E7">
        <w:rPr>
          <w:rFonts w:ascii="Sakkal Majalla" w:hAnsi="Sakkal Majalla" w:cs="Sakkal Majalla"/>
          <w:b/>
          <w:bCs/>
          <w:color w:val="171717" w:themeColor="background2" w:themeShade="1A"/>
          <w:sz w:val="28"/>
          <w:szCs w:val="28"/>
          <w:rtl/>
        </w:rPr>
        <w:br w:type="page"/>
      </w:r>
    </w:p>
    <w:p w14:paraId="72C195DD" w14:textId="38FFCDCA" w:rsidR="0039376C" w:rsidRPr="00A572B0" w:rsidRDefault="0039376C" w:rsidP="00A572B0">
      <w:pPr>
        <w:spacing w:before="100" w:beforeAutospacing="1" w:after="100" w:afterAutospacing="1"/>
        <w:ind w:left="0" w:firstLine="0"/>
        <w:jc w:val="center"/>
        <w:outlineLvl w:val="1"/>
        <w:rPr>
          <w:rFonts w:ascii="Sakkal Majalla" w:hAnsi="Sakkal Majalla" w:cs="Sakkal Majalla"/>
          <w:b/>
          <w:bCs/>
          <w:color w:val="171717" w:themeColor="background2" w:themeShade="1A"/>
          <w:sz w:val="36"/>
          <w:szCs w:val="36"/>
          <w:rtl/>
        </w:rPr>
      </w:pPr>
      <w:bookmarkStart w:id="68" w:name="_Toc142605746"/>
      <w:bookmarkStart w:id="69" w:name="_Toc172158994"/>
      <w:r w:rsidRPr="00A572B0">
        <w:rPr>
          <w:rFonts w:ascii="Sakkal Majalla" w:hAnsi="Sakkal Majalla" w:cs="Sakkal Majalla" w:hint="cs"/>
          <w:b/>
          <w:bCs/>
          <w:color w:val="171717" w:themeColor="background2" w:themeShade="1A"/>
          <w:sz w:val="36"/>
          <w:szCs w:val="36"/>
          <w:rtl/>
        </w:rPr>
        <w:lastRenderedPageBreak/>
        <w:t xml:space="preserve">المبحث </w:t>
      </w:r>
      <w:r w:rsidR="009D68CA" w:rsidRPr="00A572B0">
        <w:rPr>
          <w:rFonts w:ascii="Sakkal Majalla" w:hAnsi="Sakkal Majalla" w:cs="Sakkal Majalla" w:hint="cs"/>
          <w:b/>
          <w:bCs/>
          <w:color w:val="171717" w:themeColor="background2" w:themeShade="1A"/>
          <w:sz w:val="36"/>
          <w:szCs w:val="36"/>
          <w:rtl/>
        </w:rPr>
        <w:t>الثاني:</w:t>
      </w:r>
      <w:r w:rsidRPr="00A572B0">
        <w:rPr>
          <w:rFonts w:ascii="Sakkal Majalla" w:hAnsi="Sakkal Majalla" w:cs="Sakkal Majalla" w:hint="cs"/>
          <w:b/>
          <w:bCs/>
          <w:color w:val="171717" w:themeColor="background2" w:themeShade="1A"/>
          <w:sz w:val="36"/>
          <w:szCs w:val="36"/>
          <w:rtl/>
        </w:rPr>
        <w:t xml:space="preserve"> إدارة المشاريع</w:t>
      </w:r>
      <w:bookmarkEnd w:id="68"/>
      <w:bookmarkEnd w:id="69"/>
    </w:p>
    <w:p w14:paraId="079F25F1" w14:textId="77777777" w:rsidR="0039376C" w:rsidRPr="00A572B0" w:rsidRDefault="0039376C" w:rsidP="00A572B0">
      <w:pPr>
        <w:spacing w:before="100" w:beforeAutospacing="1" w:after="100" w:afterAutospacing="1"/>
        <w:ind w:left="0" w:firstLine="45"/>
        <w:outlineLvl w:val="2"/>
        <w:rPr>
          <w:rFonts w:ascii="Sakkal Majalla" w:hAnsi="Sakkal Majalla" w:cs="Sakkal Majalla"/>
          <w:b/>
          <w:bCs/>
          <w:color w:val="171717" w:themeColor="background2" w:themeShade="1A"/>
          <w:sz w:val="32"/>
          <w:szCs w:val="32"/>
          <w:rtl/>
        </w:rPr>
      </w:pPr>
      <w:bookmarkStart w:id="70" w:name="_Toc131476412"/>
      <w:bookmarkStart w:id="71" w:name="_Toc142605747"/>
      <w:bookmarkStart w:id="72" w:name="_Toc172158995"/>
      <w:r w:rsidRPr="00A572B0">
        <w:rPr>
          <w:rFonts w:ascii="Sakkal Majalla" w:hAnsi="Sakkal Majalla" w:cs="Sakkal Majalla" w:hint="cs"/>
          <w:b/>
          <w:bCs/>
          <w:color w:val="171717" w:themeColor="background2" w:themeShade="1A"/>
          <w:sz w:val="32"/>
          <w:szCs w:val="32"/>
          <w:rtl/>
        </w:rPr>
        <w:t>1.2.2 مفهوم المشروع وإدارة المشروع</w:t>
      </w:r>
      <w:bookmarkEnd w:id="70"/>
      <w:bookmarkEnd w:id="71"/>
      <w:bookmarkEnd w:id="72"/>
    </w:p>
    <w:p w14:paraId="7F7F3C54" w14:textId="77777777" w:rsidR="0039376C" w:rsidRPr="008956E7" w:rsidRDefault="0039376C" w:rsidP="00A572B0">
      <w:pPr>
        <w:spacing w:before="100" w:beforeAutospacing="1" w:after="100" w:afterAutospacing="1"/>
        <w:ind w:left="0"/>
        <w:rPr>
          <w:rFonts w:ascii="Sakkal Majalla" w:hAnsi="Sakkal Majalla" w:cs="Sakkal Majalla"/>
          <w:color w:val="171717" w:themeColor="background2" w:themeShade="1A"/>
          <w:sz w:val="28"/>
          <w:szCs w:val="28"/>
          <w:rtl/>
        </w:rPr>
      </w:pPr>
      <w:r w:rsidRPr="008956E7">
        <w:rPr>
          <w:rFonts w:ascii="Sakkal Majalla" w:hAnsi="Sakkal Majalla" w:cs="Sakkal Majalla" w:hint="cs"/>
          <w:color w:val="171717" w:themeColor="background2" w:themeShade="1A"/>
          <w:sz w:val="28"/>
          <w:szCs w:val="28"/>
          <w:rtl/>
        </w:rPr>
        <w:t xml:space="preserve">تطرق الباحثون إلى العديد من التعريفات لمصطلح المشروع، ويعرف المشروع على أنه عبارة عن مؤسسة مؤقتة يتم إنشاؤها لغرض تقدم منتج أو أكثر من منتجات الأعمال وفقا لحالة العمل المتفق عليها (خيرالدين، 2012 ) ،كما عرف دليل هيئة إدارة المشاريع للمعرفة المشروع بأنه عملية تهدف إلى استحداث منتج أو خدمة أو نتيجة فريدة (معهد إدارة المشاريع </w:t>
      </w:r>
      <w:r w:rsidRPr="008956E7">
        <w:rPr>
          <w:rFonts w:ascii="Sakkal Majalla" w:hAnsi="Sakkal Majalla" w:cs="Sakkal Majalla" w:hint="cs"/>
          <w:color w:val="171717" w:themeColor="background2" w:themeShade="1A"/>
          <w:sz w:val="28"/>
          <w:szCs w:val="28"/>
        </w:rPr>
        <w:t>PMI</w:t>
      </w:r>
      <w:r w:rsidRPr="008956E7">
        <w:rPr>
          <w:rFonts w:ascii="Sakkal Majalla" w:hAnsi="Sakkal Majalla" w:cs="Sakkal Majalla" w:hint="cs"/>
          <w:color w:val="171717" w:themeColor="background2" w:themeShade="1A"/>
          <w:sz w:val="28"/>
          <w:szCs w:val="28"/>
          <w:rtl/>
        </w:rPr>
        <w:t>، 2017) ، ويرى الغامدي أنّ المشاريع تختلف عن بعضها البعض في حجمها، ودرجة تعقيدها، وأهدافها، ووقت بدايتها ونهايتها، ومقدار عدم التأكد بالإضافة إلى احتياجاتها المالية (الغامدي،</w:t>
      </w:r>
      <w:r w:rsidRPr="008956E7">
        <w:rPr>
          <w:rFonts w:ascii="Sakkal Majalla" w:hAnsi="Sakkal Majalla" w:cs="Sakkal Majalla"/>
          <w:color w:val="171717" w:themeColor="background2" w:themeShade="1A"/>
          <w:sz w:val="28"/>
          <w:szCs w:val="28"/>
          <w:rtl/>
        </w:rPr>
        <w:t>2019</w:t>
      </w:r>
      <w:r w:rsidRPr="008956E7">
        <w:rPr>
          <w:rFonts w:ascii="Sakkal Majalla" w:hAnsi="Sakkal Majalla" w:cs="Sakkal Majalla" w:hint="cs"/>
          <w:color w:val="171717" w:themeColor="background2" w:themeShade="1A"/>
          <w:sz w:val="28"/>
          <w:szCs w:val="28"/>
          <w:rtl/>
        </w:rPr>
        <w:t>) .</w:t>
      </w:r>
    </w:p>
    <w:p w14:paraId="4F3A620B" w14:textId="77777777" w:rsidR="0039376C" w:rsidRPr="008956E7" w:rsidRDefault="0039376C" w:rsidP="00A572B0">
      <w:pPr>
        <w:spacing w:before="100" w:beforeAutospacing="1" w:after="100" w:afterAutospacing="1"/>
        <w:ind w:left="0"/>
        <w:rPr>
          <w:rFonts w:ascii="Sakkal Majalla" w:hAnsi="Sakkal Majalla" w:cs="Sakkal Majalla"/>
          <w:color w:val="171717" w:themeColor="background2" w:themeShade="1A"/>
          <w:sz w:val="28"/>
          <w:szCs w:val="28"/>
          <w:rtl/>
        </w:rPr>
      </w:pPr>
      <w:r w:rsidRPr="008956E7">
        <w:rPr>
          <w:rFonts w:ascii="Sakkal Majalla" w:hAnsi="Sakkal Majalla" w:cs="Sakkal Majalla" w:hint="cs"/>
          <w:color w:val="171717" w:themeColor="background2" w:themeShade="1A"/>
          <w:sz w:val="28"/>
          <w:szCs w:val="28"/>
          <w:rtl/>
        </w:rPr>
        <w:t xml:space="preserve">أما إدارة المشاريع فتعرف بأنها الطريقة التي يتم من خلالها تطبيق المعارف والمهارات على مختلف أنشطة المشروع من أجل تحقيق ما هو متوقع من المشروع (عنبر، 2016) ،ووفقا لدليل هيئة إدارة المشاريع للمعرفة تشير عملية إدارة المشروع إلى أن تطبيق المعرفة والمهارات والأدوات والتقنيات المناسبة يمكن أن يكون له تأثير كبير على نجاح المشروع(معهد إدارة المشاريع </w:t>
      </w:r>
      <w:r w:rsidRPr="008956E7">
        <w:rPr>
          <w:rFonts w:ascii="Sakkal Majalla" w:hAnsi="Sakkal Majalla" w:cs="Sakkal Majalla" w:hint="cs"/>
          <w:color w:val="171717" w:themeColor="background2" w:themeShade="1A"/>
          <w:sz w:val="28"/>
          <w:szCs w:val="28"/>
        </w:rPr>
        <w:t>PMI</w:t>
      </w:r>
      <w:r w:rsidRPr="008956E7">
        <w:rPr>
          <w:rFonts w:ascii="Sakkal Majalla" w:hAnsi="Sakkal Majalla" w:cs="Sakkal Majalla" w:hint="cs"/>
          <w:color w:val="171717" w:themeColor="background2" w:themeShade="1A"/>
          <w:sz w:val="28"/>
          <w:szCs w:val="28"/>
          <w:rtl/>
        </w:rPr>
        <w:t>، 2017) ،حيث أنّ لهدف الرئيسي من إدارة المشروع هو ضمان إكمال المشروع في النطاق المطلوب المحدد من قبل أصحاب المصلحة، وضمن ميزانية المشروع ، وفي الوقت المحدد وتقدم منتج أو خدمة عالية الجودة كنتيجة نهائية. يشير (خير الدين، 2012) إلى أن إدارة المشروع متمثل علم وفن في حل المشكلات ضمن الوقت المحدد والتكلفة المحددة والموارد المتوفرة.</w:t>
      </w:r>
    </w:p>
    <w:p w14:paraId="0461EE12" w14:textId="77777777" w:rsidR="0039376C" w:rsidRPr="00A572B0" w:rsidRDefault="0039376C" w:rsidP="00A572B0">
      <w:pPr>
        <w:spacing w:before="100" w:beforeAutospacing="1" w:after="100" w:afterAutospacing="1"/>
        <w:ind w:left="0" w:firstLine="45"/>
        <w:outlineLvl w:val="2"/>
        <w:rPr>
          <w:rFonts w:ascii="Sakkal Majalla" w:hAnsi="Sakkal Majalla" w:cs="Sakkal Majalla"/>
          <w:b/>
          <w:bCs/>
          <w:color w:val="171717" w:themeColor="background2" w:themeShade="1A"/>
          <w:sz w:val="32"/>
          <w:szCs w:val="32"/>
          <w:rtl/>
        </w:rPr>
      </w:pPr>
      <w:bookmarkStart w:id="73" w:name="_Toc131476413"/>
      <w:bookmarkStart w:id="74" w:name="_Toc142605748"/>
      <w:bookmarkStart w:id="75" w:name="_Toc172158996"/>
      <w:r w:rsidRPr="00A572B0">
        <w:rPr>
          <w:rFonts w:ascii="Sakkal Majalla" w:hAnsi="Sakkal Majalla" w:cs="Sakkal Majalla" w:hint="cs"/>
          <w:b/>
          <w:bCs/>
          <w:color w:val="171717" w:themeColor="background2" w:themeShade="1A"/>
          <w:sz w:val="32"/>
          <w:szCs w:val="32"/>
          <w:rtl/>
        </w:rPr>
        <w:t>2.2.2 الأهداف الأساسية لإدارة المشروع</w:t>
      </w:r>
      <w:bookmarkEnd w:id="73"/>
      <w:bookmarkEnd w:id="74"/>
      <w:bookmarkEnd w:id="75"/>
    </w:p>
    <w:p w14:paraId="3BF6EB27" w14:textId="77777777" w:rsidR="0039376C" w:rsidRPr="008956E7" w:rsidRDefault="0039376C" w:rsidP="00A572B0">
      <w:pPr>
        <w:spacing w:before="100" w:beforeAutospacing="1" w:after="100" w:afterAutospacing="1"/>
        <w:ind w:left="0"/>
        <w:rPr>
          <w:rFonts w:ascii="Sakkal Majalla" w:hAnsi="Sakkal Majalla" w:cs="Sakkal Majalla"/>
          <w:color w:val="171717" w:themeColor="background2" w:themeShade="1A"/>
          <w:sz w:val="28"/>
          <w:szCs w:val="28"/>
          <w:rtl/>
        </w:rPr>
      </w:pPr>
      <w:r w:rsidRPr="008956E7">
        <w:rPr>
          <w:rFonts w:ascii="Sakkal Majalla" w:hAnsi="Sakkal Majalla" w:cs="Sakkal Majalla" w:hint="cs"/>
          <w:color w:val="171717" w:themeColor="background2" w:themeShade="1A"/>
          <w:sz w:val="28"/>
          <w:szCs w:val="28"/>
          <w:rtl/>
        </w:rPr>
        <w:t xml:space="preserve">يرى الغامدي أن إدارة المشاريع تهدف إلى تحقيق العديد من الأهداف، منها: (الغامدي، 2019) </w:t>
      </w:r>
    </w:p>
    <w:p w14:paraId="0AA7FD01" w14:textId="77777777" w:rsidR="0039376C" w:rsidRPr="008956E7" w:rsidRDefault="0039376C" w:rsidP="00B526A7">
      <w:pPr>
        <w:numPr>
          <w:ilvl w:val="0"/>
          <w:numId w:val="26"/>
        </w:numPr>
        <w:ind w:left="424"/>
        <w:rPr>
          <w:rFonts w:ascii="Sakkal Majalla" w:hAnsi="Sakkal Majalla" w:cs="Sakkal Majalla"/>
          <w:color w:val="171717" w:themeColor="background2" w:themeShade="1A"/>
          <w:sz w:val="28"/>
          <w:szCs w:val="28"/>
          <w:rtl/>
        </w:rPr>
      </w:pPr>
      <w:r w:rsidRPr="008956E7">
        <w:rPr>
          <w:rFonts w:ascii="Sakkal Majalla" w:hAnsi="Sakkal Majalla" w:cs="Sakkal Majalla" w:hint="cs"/>
          <w:color w:val="171717" w:themeColor="background2" w:themeShade="1A"/>
          <w:sz w:val="28"/>
          <w:szCs w:val="28"/>
          <w:rtl/>
        </w:rPr>
        <w:t>تحقيق أهداف المشروع.</w:t>
      </w:r>
    </w:p>
    <w:p w14:paraId="69A1CDED" w14:textId="77777777" w:rsidR="0039376C" w:rsidRPr="008956E7" w:rsidRDefault="0039376C" w:rsidP="00B526A7">
      <w:pPr>
        <w:numPr>
          <w:ilvl w:val="0"/>
          <w:numId w:val="26"/>
        </w:numPr>
        <w:ind w:left="424"/>
        <w:rPr>
          <w:rFonts w:ascii="Sakkal Majalla" w:hAnsi="Sakkal Majalla" w:cs="Sakkal Majalla"/>
          <w:color w:val="171717" w:themeColor="background2" w:themeShade="1A"/>
          <w:sz w:val="28"/>
          <w:szCs w:val="28"/>
          <w:rtl/>
        </w:rPr>
      </w:pPr>
      <w:r w:rsidRPr="008956E7">
        <w:rPr>
          <w:rFonts w:ascii="Sakkal Majalla" w:hAnsi="Sakkal Majalla" w:cs="Sakkal Majalla" w:hint="cs"/>
          <w:color w:val="171717" w:themeColor="background2" w:themeShade="1A"/>
          <w:sz w:val="28"/>
          <w:szCs w:val="28"/>
          <w:rtl/>
        </w:rPr>
        <w:t>تحقيق رضا العميل من · خلال تقدم خدمات ذات جودة عالية وبتكلفة أقل وخلال وقت سريع.</w:t>
      </w:r>
    </w:p>
    <w:p w14:paraId="7F65F0A2" w14:textId="77777777" w:rsidR="0039376C" w:rsidRPr="008956E7" w:rsidRDefault="0039376C" w:rsidP="00B526A7">
      <w:pPr>
        <w:numPr>
          <w:ilvl w:val="0"/>
          <w:numId w:val="26"/>
        </w:numPr>
        <w:ind w:left="424"/>
        <w:rPr>
          <w:rFonts w:ascii="Sakkal Majalla" w:hAnsi="Sakkal Majalla" w:cs="Sakkal Majalla"/>
          <w:color w:val="171717" w:themeColor="background2" w:themeShade="1A"/>
          <w:sz w:val="28"/>
          <w:szCs w:val="28"/>
          <w:rtl/>
        </w:rPr>
      </w:pPr>
      <w:r w:rsidRPr="008956E7">
        <w:rPr>
          <w:rFonts w:ascii="Sakkal Majalla" w:hAnsi="Sakkal Majalla" w:cs="Sakkal Majalla" w:hint="cs"/>
          <w:color w:val="171717" w:themeColor="background2" w:themeShade="1A"/>
          <w:sz w:val="28"/>
          <w:szCs w:val="28"/>
          <w:rtl/>
        </w:rPr>
        <w:lastRenderedPageBreak/>
        <w:t>زيادة مستوى الربح.</w:t>
      </w:r>
    </w:p>
    <w:p w14:paraId="04CD7A81" w14:textId="77777777" w:rsidR="0039376C" w:rsidRPr="008956E7" w:rsidRDefault="0039376C" w:rsidP="00B526A7">
      <w:pPr>
        <w:numPr>
          <w:ilvl w:val="0"/>
          <w:numId w:val="26"/>
        </w:numPr>
        <w:ind w:left="424"/>
        <w:rPr>
          <w:rFonts w:ascii="Sakkal Majalla" w:hAnsi="Sakkal Majalla" w:cs="Sakkal Majalla"/>
          <w:color w:val="171717" w:themeColor="background2" w:themeShade="1A"/>
          <w:sz w:val="28"/>
          <w:szCs w:val="28"/>
          <w:rtl/>
        </w:rPr>
      </w:pPr>
      <w:r w:rsidRPr="008956E7">
        <w:rPr>
          <w:rFonts w:ascii="Sakkal Majalla" w:hAnsi="Sakkal Majalla" w:cs="Sakkal Majalla" w:hint="cs"/>
          <w:color w:val="171717" w:themeColor="background2" w:themeShade="1A"/>
          <w:sz w:val="28"/>
          <w:szCs w:val="28"/>
          <w:rtl/>
        </w:rPr>
        <w:t>مساعدة مدراء المشاريع على التغلب على المشاكل والتحديات التي تواجههم أثناء تنفيذ المشروع.</w:t>
      </w:r>
    </w:p>
    <w:p w14:paraId="59E15FE2" w14:textId="77777777" w:rsidR="0039376C" w:rsidRPr="008956E7" w:rsidRDefault="0039376C" w:rsidP="00B526A7">
      <w:pPr>
        <w:numPr>
          <w:ilvl w:val="0"/>
          <w:numId w:val="26"/>
        </w:numPr>
        <w:ind w:left="424"/>
        <w:rPr>
          <w:rFonts w:ascii="Sakkal Majalla" w:hAnsi="Sakkal Majalla" w:cs="Sakkal Majalla"/>
          <w:color w:val="171717" w:themeColor="background2" w:themeShade="1A"/>
          <w:sz w:val="28"/>
          <w:szCs w:val="28"/>
          <w:rtl/>
        </w:rPr>
      </w:pPr>
      <w:r w:rsidRPr="008956E7">
        <w:rPr>
          <w:rFonts w:ascii="Sakkal Majalla" w:hAnsi="Sakkal Majalla" w:cs="Sakkal Majalla" w:hint="cs"/>
          <w:color w:val="171717" w:themeColor="background2" w:themeShade="1A"/>
          <w:sz w:val="28"/>
          <w:szCs w:val="28"/>
          <w:rtl/>
        </w:rPr>
        <w:t>مساعدة مدراء المشاريع على اتخاذ القرارات المناسبة التي تمسهم في تحقيق أهداف المشروع بفاعلية.</w:t>
      </w:r>
    </w:p>
    <w:p w14:paraId="362843B5" w14:textId="15EFBAD7" w:rsidR="0039376C" w:rsidRPr="008956E7" w:rsidRDefault="0039376C" w:rsidP="00A572B0">
      <w:pPr>
        <w:spacing w:before="100" w:beforeAutospacing="1" w:after="100" w:afterAutospacing="1"/>
        <w:ind w:left="45" w:firstLine="0"/>
        <w:rPr>
          <w:rFonts w:ascii="Sakkal Majalla" w:hAnsi="Sakkal Majalla" w:cs="Sakkal Majalla"/>
          <w:b/>
          <w:bCs/>
          <w:color w:val="171717" w:themeColor="background2" w:themeShade="1A"/>
          <w:sz w:val="28"/>
          <w:szCs w:val="28"/>
          <w:rtl/>
        </w:rPr>
      </w:pPr>
      <w:r w:rsidRPr="008956E7">
        <w:rPr>
          <w:rFonts w:ascii="Sakkal Majalla" w:hAnsi="Sakkal Majalla" w:cs="Sakkal Majalla" w:hint="cs"/>
          <w:b/>
          <w:bCs/>
          <w:color w:val="171717" w:themeColor="background2" w:themeShade="1A"/>
          <w:sz w:val="28"/>
          <w:szCs w:val="28"/>
          <w:rtl/>
        </w:rPr>
        <w:t>ويشير آخرون إلى أن من أهداف إدارة المشروع (عنبر، 2016)</w:t>
      </w:r>
      <w:r w:rsidR="009D68CA" w:rsidRPr="008956E7">
        <w:rPr>
          <w:rFonts w:ascii="Sakkal Majalla" w:hAnsi="Sakkal Majalla" w:cs="Sakkal Majalla" w:hint="cs"/>
          <w:b/>
          <w:bCs/>
          <w:color w:val="171717" w:themeColor="background2" w:themeShade="1A"/>
          <w:sz w:val="28"/>
          <w:szCs w:val="28"/>
          <w:rtl/>
        </w:rPr>
        <w:t>:</w:t>
      </w:r>
    </w:p>
    <w:p w14:paraId="41BA5217" w14:textId="77777777" w:rsidR="0039376C" w:rsidRPr="008956E7" w:rsidRDefault="0039376C" w:rsidP="00B526A7">
      <w:pPr>
        <w:numPr>
          <w:ilvl w:val="0"/>
          <w:numId w:val="26"/>
        </w:numPr>
        <w:ind w:left="424"/>
        <w:rPr>
          <w:rFonts w:ascii="Sakkal Majalla" w:hAnsi="Sakkal Majalla" w:cs="Sakkal Majalla"/>
          <w:color w:val="171717" w:themeColor="background2" w:themeShade="1A"/>
          <w:sz w:val="28"/>
          <w:szCs w:val="28"/>
          <w:rtl/>
        </w:rPr>
      </w:pPr>
      <w:r w:rsidRPr="008956E7">
        <w:rPr>
          <w:rFonts w:ascii="Sakkal Majalla" w:hAnsi="Sakkal Majalla" w:cs="Sakkal Majalla" w:hint="cs"/>
          <w:color w:val="171717" w:themeColor="background2" w:themeShade="1A"/>
          <w:sz w:val="28"/>
          <w:szCs w:val="28"/>
          <w:rtl/>
        </w:rPr>
        <w:t>تحسين قدرة المنظمة على التخطيط والتنظيم والمراقبة.</w:t>
      </w:r>
    </w:p>
    <w:p w14:paraId="23EC264E" w14:textId="77777777" w:rsidR="0039376C" w:rsidRPr="008956E7" w:rsidRDefault="0039376C" w:rsidP="00B526A7">
      <w:pPr>
        <w:numPr>
          <w:ilvl w:val="0"/>
          <w:numId w:val="26"/>
        </w:numPr>
        <w:ind w:left="424"/>
        <w:rPr>
          <w:rFonts w:ascii="Sakkal Majalla" w:hAnsi="Sakkal Majalla" w:cs="Sakkal Majalla"/>
          <w:color w:val="171717" w:themeColor="background2" w:themeShade="1A"/>
          <w:sz w:val="28"/>
          <w:szCs w:val="28"/>
          <w:rtl/>
        </w:rPr>
      </w:pPr>
      <w:r w:rsidRPr="008956E7">
        <w:rPr>
          <w:rFonts w:ascii="Sakkal Majalla" w:hAnsi="Sakkal Majalla" w:cs="Sakkal Majalla" w:hint="cs"/>
          <w:color w:val="171717" w:themeColor="background2" w:themeShade="1A"/>
          <w:sz w:val="28"/>
          <w:szCs w:val="28"/>
          <w:rtl/>
        </w:rPr>
        <w:t>إنجاز المشروع خلال الوقت المحدد، والتكلفة والجودة المطلوبة.</w:t>
      </w:r>
    </w:p>
    <w:p w14:paraId="35865208" w14:textId="77777777" w:rsidR="0039376C" w:rsidRPr="008956E7" w:rsidRDefault="0039376C" w:rsidP="00B526A7">
      <w:pPr>
        <w:numPr>
          <w:ilvl w:val="0"/>
          <w:numId w:val="26"/>
        </w:numPr>
        <w:ind w:left="424"/>
        <w:rPr>
          <w:rFonts w:ascii="Sakkal Majalla" w:hAnsi="Sakkal Majalla" w:cs="Sakkal Majalla"/>
          <w:color w:val="171717" w:themeColor="background2" w:themeShade="1A"/>
          <w:sz w:val="28"/>
          <w:szCs w:val="28"/>
          <w:rtl/>
        </w:rPr>
      </w:pPr>
      <w:r w:rsidRPr="008956E7">
        <w:rPr>
          <w:rFonts w:ascii="Sakkal Majalla" w:hAnsi="Sakkal Majalla" w:cs="Sakkal Majalla" w:hint="cs"/>
          <w:color w:val="171717" w:themeColor="background2" w:themeShade="1A"/>
          <w:sz w:val="28"/>
          <w:szCs w:val="28"/>
          <w:rtl/>
        </w:rPr>
        <w:t>تحقيق التوازن بين المعايير المختلفة للمشروع لتلبية احتياجات أصحاب المصلحة.</w:t>
      </w:r>
    </w:p>
    <w:p w14:paraId="7D05D29F" w14:textId="77777777" w:rsidR="0039376C" w:rsidRPr="00A572B0" w:rsidRDefault="0039376C" w:rsidP="00A572B0">
      <w:pPr>
        <w:spacing w:before="100" w:beforeAutospacing="1" w:after="100" w:afterAutospacing="1"/>
        <w:ind w:left="0" w:firstLine="45"/>
        <w:outlineLvl w:val="2"/>
        <w:rPr>
          <w:rFonts w:ascii="Sakkal Majalla" w:hAnsi="Sakkal Majalla" w:cs="Sakkal Majalla"/>
          <w:b/>
          <w:bCs/>
          <w:color w:val="171717" w:themeColor="background2" w:themeShade="1A"/>
          <w:sz w:val="32"/>
          <w:szCs w:val="32"/>
          <w:rtl/>
        </w:rPr>
      </w:pPr>
      <w:bookmarkStart w:id="76" w:name="_Toc131476414"/>
      <w:bookmarkStart w:id="77" w:name="_Toc142605749"/>
      <w:bookmarkStart w:id="78" w:name="_Toc172158997"/>
      <w:r w:rsidRPr="00A572B0">
        <w:rPr>
          <w:rFonts w:ascii="Sakkal Majalla" w:hAnsi="Sakkal Majalla" w:cs="Sakkal Majalla" w:hint="cs"/>
          <w:b/>
          <w:bCs/>
          <w:color w:val="171717" w:themeColor="background2" w:themeShade="1A"/>
          <w:sz w:val="32"/>
          <w:szCs w:val="32"/>
          <w:rtl/>
        </w:rPr>
        <w:t>3.2.2 المجالات المعرفية لإدارة المشروع</w:t>
      </w:r>
      <w:bookmarkEnd w:id="76"/>
      <w:bookmarkEnd w:id="77"/>
      <w:bookmarkEnd w:id="78"/>
    </w:p>
    <w:p w14:paraId="636E162B" w14:textId="77777777" w:rsidR="0039376C" w:rsidRPr="008956E7" w:rsidRDefault="0039376C" w:rsidP="00A572B0">
      <w:pPr>
        <w:spacing w:before="100" w:beforeAutospacing="1" w:after="100" w:afterAutospacing="1"/>
        <w:ind w:left="0"/>
        <w:rPr>
          <w:rFonts w:ascii="Sakkal Majalla" w:hAnsi="Sakkal Majalla" w:cs="Sakkal Majalla"/>
          <w:color w:val="171717" w:themeColor="background2" w:themeShade="1A"/>
          <w:sz w:val="28"/>
          <w:szCs w:val="28"/>
          <w:rtl/>
        </w:rPr>
      </w:pPr>
      <w:r w:rsidRPr="008956E7">
        <w:rPr>
          <w:rFonts w:ascii="Sakkal Majalla" w:hAnsi="Sakkal Majalla" w:cs="Sakkal Majalla" w:hint="cs"/>
          <w:color w:val="171717" w:themeColor="background2" w:themeShade="1A"/>
          <w:sz w:val="28"/>
          <w:szCs w:val="28"/>
          <w:rtl/>
        </w:rPr>
        <w:t>لقد حدد المعهد الأمريكي لإدارة المشاريع الإصدار السادس العمليات الرئيسية الخمس في إدارة المشروع والتي تشمل: بداية الانطلاق، التخطيط، التنفيذ، والمراقبة، والإغلاق، كما حدد وجود عشرة مجالات معرفية لإدارة المشاريع ووضع لها مدخلات وأدوات ومخرجات، وسنتناول في الجزء التالي تسليط الضوء باختصار على هذه المجالات المعرفية والتي تشمل ما يلي:</w:t>
      </w:r>
    </w:p>
    <w:p w14:paraId="11556BEE" w14:textId="77777777" w:rsidR="0039376C" w:rsidRPr="008956E7" w:rsidRDefault="0039376C" w:rsidP="00B526A7">
      <w:pPr>
        <w:numPr>
          <w:ilvl w:val="0"/>
          <w:numId w:val="3"/>
        </w:numPr>
        <w:ind w:left="424"/>
        <w:rPr>
          <w:rFonts w:ascii="Sakkal Majalla" w:hAnsi="Sakkal Majalla" w:cs="Sakkal Majalla"/>
          <w:color w:val="171717" w:themeColor="background2" w:themeShade="1A"/>
          <w:sz w:val="28"/>
          <w:szCs w:val="28"/>
          <w:rtl/>
        </w:rPr>
      </w:pPr>
      <w:r w:rsidRPr="008956E7">
        <w:rPr>
          <w:rFonts w:ascii="Sakkal Majalla" w:hAnsi="Sakkal Majalla" w:cs="Sakkal Majalla" w:hint="cs"/>
          <w:b/>
          <w:bCs/>
          <w:color w:val="171717" w:themeColor="background2" w:themeShade="1A"/>
          <w:sz w:val="28"/>
          <w:szCs w:val="28"/>
          <w:rtl/>
        </w:rPr>
        <w:t>إدارة تكامل المشروع</w:t>
      </w:r>
      <w:r w:rsidRPr="008956E7">
        <w:rPr>
          <w:rFonts w:ascii="Sakkal Majalla" w:hAnsi="Sakkal Majalla" w:cs="Sakkal Majalla" w:hint="cs"/>
          <w:color w:val="171717" w:themeColor="background2" w:themeShade="1A"/>
          <w:sz w:val="28"/>
          <w:szCs w:val="28"/>
          <w:rtl/>
        </w:rPr>
        <w:t>: تتضمن عمليات المشروع منذ البداية وحتى النهاية، وتعرف بأنها عملية تنسيق جميع الجوانب المرتبطة بالمشروع ومتابعتها وتقييمها بشكل مستمر بصورة يمكن من خلالها تحقيق رضا العملاء ومصلحة المنظمة، عملية تتضمن إدارة كافة نشاطات المشروع مع مراعاة دمج جميع مع بعضها وتحقيق تكاملها</w:t>
      </w:r>
      <w:r w:rsidRPr="008956E7">
        <w:rPr>
          <w:rFonts w:ascii="Sakkal Majalla" w:hAnsi="Sakkal Majalla" w:cs="Sakkal Majalla" w:hint="cs"/>
          <w:color w:val="171717" w:themeColor="background2" w:themeShade="1A"/>
          <w:sz w:val="28"/>
          <w:szCs w:val="28"/>
        </w:rPr>
        <w:sym w:font="Symbol" w:char="F029"/>
      </w:r>
      <w:r w:rsidRPr="008956E7">
        <w:rPr>
          <w:rFonts w:ascii="Sakkal Majalla" w:hAnsi="Sakkal Majalla" w:cs="Sakkal Majalla" w:hint="cs"/>
          <w:color w:val="171717" w:themeColor="background2" w:themeShade="1A"/>
          <w:sz w:val="28"/>
          <w:szCs w:val="28"/>
          <w:rtl/>
        </w:rPr>
        <w:t xml:space="preserve"> </w:t>
      </w:r>
      <w:r w:rsidRPr="008956E7">
        <w:rPr>
          <w:rFonts w:ascii="Sakkal Majalla" w:hAnsi="Sakkal Majalla" w:cs="Sakkal Majalla" w:hint="cs"/>
          <w:color w:val="171717" w:themeColor="background2" w:themeShade="1A"/>
          <w:sz w:val="28"/>
          <w:szCs w:val="28"/>
        </w:rPr>
        <w:t>(Richman</w:t>
      </w:r>
      <w:r w:rsidRPr="008956E7">
        <w:rPr>
          <w:rFonts w:ascii="Sakkal Majalla" w:hAnsi="Sakkal Majalla" w:cs="Sakkal Majalla"/>
          <w:color w:val="171717" w:themeColor="background2" w:themeShade="1A"/>
          <w:sz w:val="28"/>
          <w:szCs w:val="28"/>
        </w:rPr>
        <w:t>,2014</w:t>
      </w:r>
      <w:r w:rsidRPr="008956E7">
        <w:rPr>
          <w:rFonts w:ascii="Sakkal Majalla" w:hAnsi="Sakkal Majalla" w:cs="Sakkal Majalla" w:hint="cs"/>
          <w:color w:val="171717" w:themeColor="background2" w:themeShade="1A"/>
          <w:sz w:val="28"/>
          <w:szCs w:val="28"/>
          <w:rtl/>
        </w:rPr>
        <w:t>. وهذا يعني أن إدارة تكامل المشروع تعبر عن خطة متكاملة وشاملة للعمليات التي يجب الالتزام بها وتطبيقها من أجل ضمان نجاح المشروع، بحيث يكون الأساس الذي ترتكز عليه هو وجود خطة متماسكة وشاملة ومصممة بطريقة مبتكرة تضمن تنفيذها خلال دورة حياة المشروع (الميناوي، 2014) .</w:t>
      </w:r>
    </w:p>
    <w:p w14:paraId="151A4A0D" w14:textId="77777777" w:rsidR="0039376C" w:rsidRPr="008956E7" w:rsidRDefault="0039376C" w:rsidP="00B526A7">
      <w:pPr>
        <w:numPr>
          <w:ilvl w:val="0"/>
          <w:numId w:val="3"/>
        </w:numPr>
        <w:ind w:left="424"/>
        <w:rPr>
          <w:rFonts w:ascii="Sakkal Majalla" w:hAnsi="Sakkal Majalla" w:cs="Sakkal Majalla"/>
          <w:color w:val="171717" w:themeColor="background2" w:themeShade="1A"/>
          <w:sz w:val="28"/>
          <w:szCs w:val="28"/>
          <w:rtl/>
        </w:rPr>
      </w:pPr>
      <w:r w:rsidRPr="008956E7">
        <w:rPr>
          <w:rFonts w:ascii="Sakkal Majalla" w:hAnsi="Sakkal Majalla" w:cs="Sakkal Majalla" w:hint="cs"/>
          <w:b/>
          <w:bCs/>
          <w:color w:val="171717" w:themeColor="background2" w:themeShade="1A"/>
          <w:sz w:val="28"/>
          <w:szCs w:val="28"/>
          <w:rtl/>
        </w:rPr>
        <w:lastRenderedPageBreak/>
        <w:t>إدارة نطاق المشروع</w:t>
      </w:r>
      <w:r w:rsidRPr="008956E7">
        <w:rPr>
          <w:rFonts w:ascii="Sakkal Majalla" w:hAnsi="Sakkal Majalla" w:cs="Sakkal Majalla" w:hint="cs"/>
          <w:color w:val="171717" w:themeColor="background2" w:themeShade="1A"/>
          <w:sz w:val="28"/>
          <w:szCs w:val="28"/>
          <w:rtl/>
        </w:rPr>
        <w:t xml:space="preserve">: تعني تحديد كافة العمليات المرتبطة بالمشروع والاستغناء عن الأنشطة الغير مرتبطة بالمشروع (الغامدي، 2019) ، ولقد أشار وايزوكي </w:t>
      </w:r>
      <w:r w:rsidRPr="008956E7">
        <w:rPr>
          <w:rFonts w:ascii="Sakkal Majalla" w:hAnsi="Sakkal Majalla" w:cs="Sakkal Majalla" w:hint="cs"/>
          <w:color w:val="171717" w:themeColor="background2" w:themeShade="1A"/>
          <w:sz w:val="28"/>
          <w:szCs w:val="28"/>
        </w:rPr>
        <w:t>Wysocki</w:t>
      </w:r>
      <w:r w:rsidRPr="008956E7">
        <w:rPr>
          <w:rFonts w:ascii="Sakkal Majalla" w:hAnsi="Sakkal Majalla" w:cs="Sakkal Majalla"/>
          <w:color w:val="171717" w:themeColor="background2" w:themeShade="1A"/>
          <w:sz w:val="28"/>
          <w:szCs w:val="28"/>
        </w:rPr>
        <w:t>.2014</w:t>
      </w:r>
      <w:r w:rsidRPr="008956E7">
        <w:rPr>
          <w:rFonts w:ascii="Sakkal Majalla" w:hAnsi="Sakkal Majalla" w:cs="Sakkal Majalla" w:hint="cs"/>
          <w:color w:val="171717" w:themeColor="background2" w:themeShade="1A"/>
          <w:sz w:val="28"/>
          <w:szCs w:val="28"/>
        </w:rPr>
        <w:t xml:space="preserve"> </w:t>
      </w:r>
      <w:r w:rsidRPr="008956E7">
        <w:rPr>
          <w:rFonts w:ascii="Sakkal Majalla" w:hAnsi="Sakkal Majalla" w:cs="Sakkal Majalla" w:hint="cs"/>
          <w:color w:val="171717" w:themeColor="background2" w:themeShade="1A"/>
          <w:sz w:val="28"/>
          <w:szCs w:val="28"/>
        </w:rPr>
        <w:sym w:font="Symbol" w:char="F029"/>
      </w:r>
      <w:r w:rsidRPr="008956E7">
        <w:rPr>
          <w:rFonts w:ascii="Sakkal Majalla" w:hAnsi="Sakkal Majalla" w:cs="Sakkal Majalla" w:hint="cs"/>
          <w:color w:val="171717" w:themeColor="background2" w:themeShade="1A"/>
          <w:sz w:val="28"/>
          <w:szCs w:val="28"/>
          <w:rtl/>
        </w:rPr>
        <w:t xml:space="preserve"> ) إلى النشاطات التي يتضمنها إدارة نطاق المشروع، والتي تشمل؛ تحديد الاحتياجات والمتطلبات، وتحديد هيكل العمل، وتعيين النطاق وضبط النطاق .</w:t>
      </w:r>
    </w:p>
    <w:p w14:paraId="2C979E3B" w14:textId="77777777" w:rsidR="0039376C" w:rsidRPr="008956E7" w:rsidRDefault="0039376C" w:rsidP="00B526A7">
      <w:pPr>
        <w:numPr>
          <w:ilvl w:val="0"/>
          <w:numId w:val="3"/>
        </w:numPr>
        <w:ind w:left="424"/>
        <w:rPr>
          <w:rFonts w:ascii="Sakkal Majalla" w:hAnsi="Sakkal Majalla" w:cs="Sakkal Majalla"/>
          <w:color w:val="171717" w:themeColor="background2" w:themeShade="1A"/>
          <w:sz w:val="28"/>
          <w:szCs w:val="28"/>
          <w:rtl/>
        </w:rPr>
      </w:pPr>
      <w:r w:rsidRPr="008956E7">
        <w:rPr>
          <w:rFonts w:ascii="Sakkal Majalla" w:hAnsi="Sakkal Majalla" w:cs="Sakkal Majalla" w:hint="cs"/>
          <w:b/>
          <w:bCs/>
          <w:color w:val="171717" w:themeColor="background2" w:themeShade="1A"/>
          <w:sz w:val="28"/>
          <w:szCs w:val="28"/>
          <w:rtl/>
        </w:rPr>
        <w:t>إدارة وقت المشروع:</w:t>
      </w:r>
      <w:r w:rsidRPr="008956E7">
        <w:rPr>
          <w:rFonts w:ascii="Sakkal Majalla" w:hAnsi="Sakkal Majalla" w:cs="Sakkal Majalla" w:hint="cs"/>
          <w:color w:val="171717" w:themeColor="background2" w:themeShade="1A"/>
          <w:sz w:val="28"/>
          <w:szCs w:val="28"/>
          <w:rtl/>
        </w:rPr>
        <w:t xml:space="preserve"> وهي العملية التي تتمثل في تحويل خطة المشروع ضمن إطار زمني يمكن من خلاله ضمان انجاز المشروع خلال المدة المحددة (دودين، 2012) ، كما أنه إدارة زمن المشروع تمثل دليلاً للوقت المحدد لتنفيذ أنشطة المشروع في موقع العمل.</w:t>
      </w:r>
    </w:p>
    <w:p w14:paraId="4F9DF82D" w14:textId="77777777" w:rsidR="0039376C" w:rsidRPr="008956E7" w:rsidRDefault="0039376C" w:rsidP="00B526A7">
      <w:pPr>
        <w:numPr>
          <w:ilvl w:val="0"/>
          <w:numId w:val="3"/>
        </w:numPr>
        <w:ind w:left="424"/>
        <w:rPr>
          <w:rFonts w:ascii="Sakkal Majalla" w:hAnsi="Sakkal Majalla" w:cs="Sakkal Majalla"/>
          <w:color w:val="171717" w:themeColor="background2" w:themeShade="1A"/>
          <w:sz w:val="28"/>
          <w:szCs w:val="28"/>
          <w:rtl/>
        </w:rPr>
      </w:pPr>
      <w:r w:rsidRPr="008956E7">
        <w:rPr>
          <w:rFonts w:ascii="Sakkal Majalla" w:hAnsi="Sakkal Majalla" w:cs="Sakkal Majalla" w:hint="cs"/>
          <w:b/>
          <w:bCs/>
          <w:color w:val="171717" w:themeColor="background2" w:themeShade="1A"/>
          <w:sz w:val="28"/>
          <w:szCs w:val="28"/>
          <w:rtl/>
        </w:rPr>
        <w:t>إدارة تكلفة المشروع</w:t>
      </w:r>
      <w:r w:rsidRPr="008956E7">
        <w:rPr>
          <w:rFonts w:ascii="Sakkal Majalla" w:hAnsi="Sakkal Majalla" w:cs="Sakkal Majalla" w:hint="cs"/>
          <w:color w:val="171717" w:themeColor="background2" w:themeShade="1A"/>
          <w:sz w:val="28"/>
          <w:szCs w:val="28"/>
          <w:rtl/>
        </w:rPr>
        <w:t>: وهي التي يعبر عنها بدراسة الجدوى في المشروع (الدراسة الأولية)، بحيث تتضمن القيام بوضع تقديرات لكل نشاط وعملية وتحديد النفقات والإيرادات وحساب العائد المتوقع من تنفيذ المشروع (العلي، 2011) ، كما أن إدارة تكلفة المشروع تضمن إتمام المشروع ضمن الكلفة المحددة دون تجاوزها (الغامدي، 2019).</w:t>
      </w:r>
    </w:p>
    <w:p w14:paraId="7A46BFC5" w14:textId="77777777" w:rsidR="0039376C" w:rsidRPr="008956E7" w:rsidRDefault="0039376C" w:rsidP="00B526A7">
      <w:pPr>
        <w:numPr>
          <w:ilvl w:val="0"/>
          <w:numId w:val="3"/>
        </w:numPr>
        <w:ind w:left="424"/>
        <w:rPr>
          <w:rFonts w:ascii="Sakkal Majalla" w:hAnsi="Sakkal Majalla" w:cs="Sakkal Majalla"/>
          <w:color w:val="171717" w:themeColor="background2" w:themeShade="1A"/>
          <w:sz w:val="28"/>
          <w:szCs w:val="28"/>
          <w:rtl/>
        </w:rPr>
      </w:pPr>
      <w:r w:rsidRPr="008956E7">
        <w:rPr>
          <w:rFonts w:ascii="Sakkal Majalla" w:hAnsi="Sakkal Majalla" w:cs="Sakkal Majalla" w:hint="cs"/>
          <w:b/>
          <w:bCs/>
          <w:color w:val="171717" w:themeColor="background2" w:themeShade="1A"/>
          <w:sz w:val="28"/>
          <w:szCs w:val="28"/>
          <w:rtl/>
        </w:rPr>
        <w:t>إدارة جودة المشروع</w:t>
      </w:r>
      <w:r w:rsidRPr="008956E7">
        <w:rPr>
          <w:rFonts w:ascii="Sakkal Majalla" w:hAnsi="Sakkal Majalla" w:cs="Sakkal Majalla" w:hint="cs"/>
          <w:color w:val="171717" w:themeColor="background2" w:themeShade="1A"/>
          <w:sz w:val="28"/>
          <w:szCs w:val="28"/>
          <w:rtl/>
        </w:rPr>
        <w:t>: وهي العملية التي يتم من خلالها ضمان مراقبة الأعمال والتأكد من جودتها باستخدام وسائل وأساليب متعددة، كما أنها تتضمن عملية تقييم المشروع للتأكد من سريانه وفق المطلوب، وتتضمن كذلك إجراء التحسينات المطلوبة بناء على نتائج التقييم بما يمسهم في تحسين جودة المشروع وجودة المخرجات (دهليز وعنبر، 2017) .</w:t>
      </w:r>
    </w:p>
    <w:p w14:paraId="0737D837" w14:textId="77777777" w:rsidR="0039376C" w:rsidRPr="008956E7" w:rsidRDefault="0039376C" w:rsidP="00B526A7">
      <w:pPr>
        <w:numPr>
          <w:ilvl w:val="0"/>
          <w:numId w:val="3"/>
        </w:numPr>
        <w:ind w:left="424"/>
        <w:rPr>
          <w:rFonts w:ascii="Sakkal Majalla" w:hAnsi="Sakkal Majalla" w:cs="Sakkal Majalla"/>
          <w:color w:val="171717" w:themeColor="background2" w:themeShade="1A"/>
          <w:sz w:val="28"/>
          <w:szCs w:val="28"/>
          <w:rtl/>
        </w:rPr>
      </w:pPr>
      <w:r w:rsidRPr="008956E7">
        <w:rPr>
          <w:rFonts w:ascii="Sakkal Majalla" w:hAnsi="Sakkal Majalla" w:cs="Sakkal Majalla" w:hint="cs"/>
          <w:b/>
          <w:bCs/>
          <w:color w:val="171717" w:themeColor="background2" w:themeShade="1A"/>
          <w:sz w:val="28"/>
          <w:szCs w:val="28"/>
          <w:rtl/>
        </w:rPr>
        <w:t>إدارة المشتريات في المشروع</w:t>
      </w:r>
      <w:r w:rsidRPr="008956E7">
        <w:rPr>
          <w:rFonts w:ascii="Sakkal Majalla" w:hAnsi="Sakkal Majalla" w:cs="Sakkal Majalla" w:hint="cs"/>
          <w:color w:val="171717" w:themeColor="background2" w:themeShade="1A"/>
          <w:sz w:val="28"/>
          <w:szCs w:val="28"/>
          <w:rtl/>
        </w:rPr>
        <w:t>: تتضمن الحصول على السلع والموارد من المصادر المتفق معها ضمن الوقت المناسب والتكلفة المناسبة، كما تستلزم ضبط عملية الشراء والتعامل مع الموردين المناسبين ومراجعة</w:t>
      </w:r>
      <w:r w:rsidRPr="008956E7">
        <w:rPr>
          <w:rFonts w:ascii="Sakkal Majalla" w:hAnsi="Sakkal Majalla" w:cs="Sakkal Majalla"/>
          <w:color w:val="171717" w:themeColor="background2" w:themeShade="1A"/>
          <w:sz w:val="28"/>
          <w:szCs w:val="28"/>
        </w:rPr>
        <w:t xml:space="preserve"> </w:t>
      </w:r>
      <w:r w:rsidRPr="008956E7">
        <w:rPr>
          <w:rFonts w:ascii="Sakkal Majalla" w:hAnsi="Sakkal Majalla" w:cs="Sakkal Majalla" w:hint="cs"/>
          <w:color w:val="171717" w:themeColor="background2" w:themeShade="1A"/>
          <w:sz w:val="28"/>
          <w:szCs w:val="28"/>
          <w:rtl/>
        </w:rPr>
        <w:t>الطلبات بشكل مستمر ودوري (الميناوي، 2014) .</w:t>
      </w:r>
    </w:p>
    <w:p w14:paraId="046E5BF9" w14:textId="77777777" w:rsidR="0039376C" w:rsidRPr="008956E7" w:rsidRDefault="0039376C" w:rsidP="00B526A7">
      <w:pPr>
        <w:numPr>
          <w:ilvl w:val="0"/>
          <w:numId w:val="3"/>
        </w:numPr>
        <w:ind w:left="424"/>
        <w:rPr>
          <w:rFonts w:ascii="Sakkal Majalla" w:hAnsi="Sakkal Majalla" w:cs="Sakkal Majalla"/>
          <w:color w:val="171717" w:themeColor="background2" w:themeShade="1A"/>
          <w:sz w:val="28"/>
          <w:szCs w:val="28"/>
          <w:rtl/>
        </w:rPr>
      </w:pPr>
      <w:r w:rsidRPr="008956E7">
        <w:rPr>
          <w:rFonts w:ascii="Sakkal Majalla" w:hAnsi="Sakkal Majalla" w:cs="Sakkal Majalla" w:hint="cs"/>
          <w:b/>
          <w:bCs/>
          <w:color w:val="171717" w:themeColor="background2" w:themeShade="1A"/>
          <w:sz w:val="28"/>
          <w:szCs w:val="28"/>
          <w:rtl/>
        </w:rPr>
        <w:t>إدارة موارد المشروع</w:t>
      </w:r>
      <w:r w:rsidRPr="008956E7">
        <w:rPr>
          <w:rFonts w:ascii="Sakkal Majalla" w:hAnsi="Sakkal Majalla" w:cs="Sakkal Majalla" w:hint="cs"/>
          <w:color w:val="171717" w:themeColor="background2" w:themeShade="1A"/>
          <w:sz w:val="28"/>
          <w:szCs w:val="28"/>
          <w:rtl/>
        </w:rPr>
        <w:t xml:space="preserve">: فبي العملية التي يتم من خلالها تزويد موقع العمل بالموارد والمستلزمات اللازمة لتنفيذ المشروع في الوقت المحدد التكلفة المحددة، من مسؤولية مدير المشروع الاتفاق والتعاون مع وضمن أفراد يمكن الاعتماد عليهم في إيصال الموارد المطلوبة في الوقت المحدد (دهليز وعنبر، 2017). إدارة اتصالات المشروع: العملية التي تضمن إيصال المعلومات المطلوبة لكافة أفراد المشروع في الوقت </w:t>
      </w:r>
      <w:r w:rsidRPr="008956E7">
        <w:rPr>
          <w:rFonts w:ascii="Sakkal Majalla" w:hAnsi="Sakkal Majalla" w:cs="Sakkal Majalla" w:hint="cs"/>
          <w:color w:val="171717" w:themeColor="background2" w:themeShade="1A"/>
          <w:sz w:val="28"/>
          <w:szCs w:val="28"/>
          <w:rtl/>
        </w:rPr>
        <w:lastRenderedPageBreak/>
        <w:t>المناسب وتتضمن التغلب على المخاطر التي يمكن مواجهتها من خلال إيصال المعلمات في الوقت المناسب لصناع القرار (الميناوي، 2014).</w:t>
      </w:r>
    </w:p>
    <w:p w14:paraId="18CB1675" w14:textId="77777777" w:rsidR="0039376C" w:rsidRPr="008956E7" w:rsidRDefault="0039376C" w:rsidP="00B526A7">
      <w:pPr>
        <w:numPr>
          <w:ilvl w:val="0"/>
          <w:numId w:val="3"/>
        </w:numPr>
        <w:ind w:left="424"/>
        <w:rPr>
          <w:rFonts w:ascii="Sakkal Majalla" w:hAnsi="Sakkal Majalla" w:cs="Sakkal Majalla"/>
          <w:color w:val="171717" w:themeColor="background2" w:themeShade="1A"/>
          <w:sz w:val="28"/>
          <w:szCs w:val="28"/>
          <w:rtl/>
        </w:rPr>
      </w:pPr>
      <w:r w:rsidRPr="008956E7">
        <w:rPr>
          <w:rFonts w:ascii="Sakkal Majalla" w:hAnsi="Sakkal Majalla" w:cs="Sakkal Majalla" w:hint="cs"/>
          <w:b/>
          <w:bCs/>
          <w:color w:val="171717" w:themeColor="background2" w:themeShade="1A"/>
          <w:sz w:val="28"/>
          <w:szCs w:val="28"/>
          <w:rtl/>
        </w:rPr>
        <w:t>إدارة مخاطر المشروع:</w:t>
      </w:r>
      <w:r w:rsidRPr="008956E7">
        <w:rPr>
          <w:rFonts w:ascii="Sakkal Majalla" w:hAnsi="Sakkal Majalla" w:cs="Sakkal Majalla" w:hint="cs"/>
          <w:color w:val="171717" w:themeColor="background2" w:themeShade="1A"/>
          <w:sz w:val="28"/>
          <w:szCs w:val="28"/>
          <w:rtl/>
        </w:rPr>
        <w:t xml:space="preserve"> وهي العملية التي تتضمن تشخيص المخاطر وتحليلها وتقييمها والاستجابة لها وتحسين طرق التعامل معها وهي تمكن المدراء من مواجهة حالات عدم اليقين التي تظهر ضمن البيئة المتغيرة، والتي يجب السيطرة عليها لضمان سير تنفيذ المشروع وفق المطلوب (دهليز، عنبر، 2017) ، وهناك عدة استراتيجيات للسيطرة على المخاطر أثناء تنفيذ المشروع والتي تتجسد في استراتيجية استباق المخاطر واستراتيجية المنع، واستراتيجية التسكين، واستراتيجية التحويل (عليان</w:t>
      </w:r>
      <w:r w:rsidRPr="008956E7">
        <w:rPr>
          <w:rFonts w:ascii="Sakkal Majalla" w:hAnsi="Sakkal Majalla" w:cs="Sakkal Majalla" w:hint="cs"/>
          <w:color w:val="171717" w:themeColor="background2" w:themeShade="1A"/>
          <w:sz w:val="28"/>
          <w:szCs w:val="28"/>
          <w:rtl/>
          <w:lang w:bidi="ar-EG"/>
        </w:rPr>
        <w:t>،</w:t>
      </w:r>
      <w:r w:rsidRPr="008956E7">
        <w:rPr>
          <w:rFonts w:ascii="Sakkal Majalla" w:hAnsi="Sakkal Majalla" w:cs="Sakkal Majalla" w:hint="cs"/>
          <w:color w:val="171717" w:themeColor="background2" w:themeShade="1A"/>
          <w:sz w:val="28"/>
          <w:szCs w:val="28"/>
          <w:rtl/>
        </w:rPr>
        <w:t xml:space="preserve"> 2014).</w:t>
      </w:r>
    </w:p>
    <w:p w14:paraId="4229466B" w14:textId="77777777" w:rsidR="0039376C" w:rsidRPr="008956E7" w:rsidRDefault="0039376C" w:rsidP="00B526A7">
      <w:pPr>
        <w:numPr>
          <w:ilvl w:val="0"/>
          <w:numId w:val="3"/>
        </w:numPr>
        <w:ind w:left="424"/>
        <w:rPr>
          <w:rFonts w:ascii="Sakkal Majalla" w:hAnsi="Sakkal Majalla" w:cs="Sakkal Majalla"/>
          <w:color w:val="171717" w:themeColor="background2" w:themeShade="1A"/>
          <w:sz w:val="28"/>
          <w:szCs w:val="28"/>
        </w:rPr>
      </w:pPr>
      <w:r w:rsidRPr="008956E7">
        <w:rPr>
          <w:rFonts w:ascii="Sakkal Majalla" w:hAnsi="Sakkal Majalla" w:cs="Sakkal Majalla" w:hint="cs"/>
          <w:b/>
          <w:bCs/>
          <w:color w:val="171717" w:themeColor="background2" w:themeShade="1A"/>
          <w:sz w:val="28"/>
          <w:szCs w:val="28"/>
          <w:rtl/>
        </w:rPr>
        <w:t>إدارة أصحاب المصلحة</w:t>
      </w:r>
      <w:r w:rsidRPr="008956E7">
        <w:rPr>
          <w:rFonts w:ascii="Sakkal Majalla" w:hAnsi="Sakkal Majalla" w:cs="Sakkal Majalla" w:hint="cs"/>
          <w:color w:val="171717" w:themeColor="background2" w:themeShade="1A"/>
          <w:sz w:val="28"/>
          <w:szCs w:val="28"/>
          <w:rtl/>
        </w:rPr>
        <w:t>: مفهوم أصحاب المصلحة يشير إلى الأطراف المعنية بالمشروع سواء كانوا أفراد أو منظمات أو مجموعات شبكات والذين يؤثرون ويتأثرون بالمشروع ونتائجه، وإدارتهم هي المعنيين بالمشروع بانتظام وتحليل وتوثيق المعلومات ذات الصلة المتعلقة باهتماماتهم ومشاركتهم وارتباطاتهم وفاعليتهم وتأثيرهم ومشاركتهم في تنفيذ المشروع وفاعليتهم المحتملة على نجاح المشروع. والمنفعة الأساسية لهذه العملية في أنها تسمح لفريق المشروع بتحديد التركيز المناسب من مشاركة كل المعنيين بالمشروع عملية تحديد (الغامدي، 2019) .</w:t>
      </w:r>
    </w:p>
    <w:p w14:paraId="447F4E63" w14:textId="32211CBD" w:rsidR="0039376C" w:rsidRPr="00A572B0" w:rsidRDefault="0039376C" w:rsidP="00A572B0">
      <w:pPr>
        <w:spacing w:before="100" w:beforeAutospacing="1" w:after="100" w:afterAutospacing="1"/>
        <w:ind w:left="0" w:firstLine="45"/>
        <w:outlineLvl w:val="2"/>
        <w:rPr>
          <w:rFonts w:ascii="Sakkal Majalla" w:hAnsi="Sakkal Majalla" w:cs="Sakkal Majalla"/>
          <w:b/>
          <w:bCs/>
          <w:color w:val="171717" w:themeColor="background2" w:themeShade="1A"/>
          <w:sz w:val="32"/>
          <w:szCs w:val="32"/>
          <w:rtl/>
        </w:rPr>
      </w:pPr>
      <w:bookmarkStart w:id="79" w:name="_Toc131476415"/>
      <w:bookmarkStart w:id="80" w:name="_Toc142605750"/>
      <w:bookmarkStart w:id="81" w:name="_Toc172158998"/>
      <w:r w:rsidRPr="00A572B0">
        <w:rPr>
          <w:rFonts w:ascii="Sakkal Majalla" w:hAnsi="Sakkal Majalla" w:cs="Sakkal Majalla" w:hint="cs"/>
          <w:b/>
          <w:bCs/>
          <w:color w:val="171717" w:themeColor="background2" w:themeShade="1A"/>
          <w:sz w:val="32"/>
          <w:szCs w:val="32"/>
          <w:rtl/>
        </w:rPr>
        <w:t>4.2.2 دمج إدارة المعرفة في إدارة المشاريع</w:t>
      </w:r>
      <w:bookmarkEnd w:id="79"/>
      <w:bookmarkEnd w:id="80"/>
      <w:bookmarkEnd w:id="81"/>
    </w:p>
    <w:p w14:paraId="62EF0BCC" w14:textId="77777777" w:rsidR="0039376C" w:rsidRPr="008956E7" w:rsidRDefault="0039376C" w:rsidP="00A572B0">
      <w:pPr>
        <w:spacing w:before="100" w:beforeAutospacing="1" w:after="100" w:afterAutospacing="1"/>
        <w:ind w:left="0"/>
        <w:rPr>
          <w:rFonts w:ascii="Sakkal Majalla" w:hAnsi="Sakkal Majalla" w:cs="Sakkal Majalla"/>
          <w:color w:val="171717" w:themeColor="background2" w:themeShade="1A"/>
          <w:sz w:val="28"/>
          <w:szCs w:val="28"/>
          <w:rtl/>
        </w:rPr>
      </w:pPr>
      <w:r w:rsidRPr="008956E7">
        <w:rPr>
          <w:rFonts w:ascii="Sakkal Majalla" w:hAnsi="Sakkal Majalla" w:cs="Sakkal Majalla" w:hint="cs"/>
          <w:color w:val="171717" w:themeColor="background2" w:themeShade="1A"/>
          <w:sz w:val="28"/>
          <w:szCs w:val="28"/>
          <w:rtl/>
        </w:rPr>
        <w:t>تواجه المؤسسات اليوم منافسة كبيرة وتقدم تكنولوجي مستمر؛ لذلك كان من الضروري إيجاد معرفة فريدة من نوعها ونشر المعارف داخل المؤسسة لتصل إلى منتجات جديدة تحقق المعايير المطلوبة من خلال دمج نماذج إدارة المعرفة في إدارة المشروع لتحقيق نجاح المشروع (الحارثي، ضليمي، 2017 ). ولا شك أن معظم المنظمات تمتلك مشاريع قائمة أو تخطط لتأسيس مشاريع جديدة، ولذلك من الضروري دمج إدارة المعرفة مع إدارة المشاريع في نموذج واضح يجمع اهم العوامل والأسس المترابطة بين إدارة المعرفة وإدارة المشاريع، ليساهم في فهم كيفية إيجاد المعرفة ونقلها إلى أعضاء فريق المشروع مما يساهم في تنظيم، كما يمكننا النموذج من ضبط المعرفة ومحاولة انتشارها ومشاركتها بين أفراد المؤسسة مما يؤدي إلى التحسين المستمر لإدارة المشروع وتطويره وتحقيق نجاحه (الحارثي، 2019، ص144).</w:t>
      </w:r>
    </w:p>
    <w:p w14:paraId="07A4772A" w14:textId="77777777" w:rsidR="0039376C" w:rsidRPr="008956E7" w:rsidRDefault="0039376C" w:rsidP="00A572B0">
      <w:pPr>
        <w:spacing w:before="100" w:beforeAutospacing="1" w:after="100" w:afterAutospacing="1"/>
        <w:ind w:left="0"/>
        <w:rPr>
          <w:rFonts w:ascii="Sakkal Majalla" w:hAnsi="Sakkal Majalla" w:cs="Sakkal Majalla"/>
          <w:color w:val="171717" w:themeColor="background2" w:themeShade="1A"/>
          <w:sz w:val="28"/>
          <w:szCs w:val="28"/>
          <w:rtl/>
        </w:rPr>
      </w:pPr>
      <w:r w:rsidRPr="008956E7">
        <w:rPr>
          <w:rFonts w:ascii="Sakkal Majalla" w:hAnsi="Sakkal Majalla" w:cs="Sakkal Majalla"/>
          <w:color w:val="171717" w:themeColor="background2" w:themeShade="1A"/>
          <w:sz w:val="28"/>
          <w:szCs w:val="28"/>
          <w:rtl/>
        </w:rPr>
        <w:lastRenderedPageBreak/>
        <w:t>تتمثل أهمية اندماج عمليات إدارة المعرفة مع عمليات إدارة المشاريع في تعزيز فاعلية إدارة المشاريع وتحسين نتائج المشروع. فباستخدام المعرفة الموثوق بها وتطبيقها على عمليات إدارة المشروع، يمكن للمديرين والفرق المشاركة في المشروع أن يتخذوا القرارات الصائبة والمستنيرة، وتفادي المشاكل المحتملة والتحديات التي يواجهونها.</w:t>
      </w:r>
    </w:p>
    <w:p w14:paraId="4B7C48DE" w14:textId="77777777" w:rsidR="0039376C" w:rsidRPr="008956E7" w:rsidRDefault="0039376C" w:rsidP="00A572B0">
      <w:pPr>
        <w:spacing w:before="100" w:beforeAutospacing="1" w:after="100" w:afterAutospacing="1"/>
        <w:ind w:left="0"/>
        <w:rPr>
          <w:rFonts w:ascii="Sakkal Majalla" w:hAnsi="Sakkal Majalla" w:cs="Sakkal Majalla"/>
          <w:color w:val="171717" w:themeColor="background2" w:themeShade="1A"/>
          <w:sz w:val="28"/>
          <w:szCs w:val="28"/>
          <w:rtl/>
        </w:rPr>
      </w:pPr>
      <w:r w:rsidRPr="008956E7">
        <w:rPr>
          <w:rFonts w:ascii="Sakkal Majalla" w:hAnsi="Sakkal Majalla" w:cs="Sakkal Majalla"/>
          <w:color w:val="171717" w:themeColor="background2" w:themeShade="1A"/>
          <w:sz w:val="28"/>
          <w:szCs w:val="28"/>
        </w:rPr>
        <w:t xml:space="preserve"> </w:t>
      </w:r>
      <w:r w:rsidRPr="008956E7">
        <w:rPr>
          <w:rFonts w:ascii="Sakkal Majalla" w:hAnsi="Sakkal Majalla" w:cs="Sakkal Majalla"/>
          <w:color w:val="171717" w:themeColor="background2" w:themeShade="1A"/>
          <w:sz w:val="28"/>
          <w:szCs w:val="28"/>
          <w:rtl/>
        </w:rPr>
        <w:t xml:space="preserve">ومن خلال دمج عمليات إدارة المعرفة في إدارة المشروع، يمكن تحويل المعرفة الضمنية إلى معرفة صريحة يمكن الوصول إليها وتوزيعها وتبادلها بين فريق المشروع. وتسهم إدارة المعرفة في توثيق المعلومات المهمة والمستندات والبيانات، وتحليلها وتطبيقها للحصول على رؤى مفيدة حول الأداء والتحسينات المستقبلية. </w:t>
      </w:r>
    </w:p>
    <w:p w14:paraId="7A0458D7" w14:textId="77777777" w:rsidR="0039376C" w:rsidRPr="008956E7" w:rsidRDefault="0039376C" w:rsidP="00A572B0">
      <w:pPr>
        <w:spacing w:before="100" w:beforeAutospacing="1" w:after="100" w:afterAutospacing="1"/>
        <w:ind w:left="0"/>
        <w:rPr>
          <w:rFonts w:ascii="Sakkal Majalla" w:hAnsi="Sakkal Majalla" w:cs="Sakkal Majalla"/>
          <w:color w:val="171717" w:themeColor="background2" w:themeShade="1A"/>
          <w:sz w:val="28"/>
          <w:szCs w:val="28"/>
          <w:rtl/>
        </w:rPr>
      </w:pPr>
      <w:r w:rsidRPr="008956E7">
        <w:rPr>
          <w:rFonts w:ascii="Sakkal Majalla" w:hAnsi="Sakkal Majalla" w:cs="Sakkal Majalla"/>
          <w:color w:val="171717" w:themeColor="background2" w:themeShade="1A"/>
          <w:sz w:val="28"/>
          <w:szCs w:val="28"/>
        </w:rPr>
        <w:t xml:space="preserve"> </w:t>
      </w:r>
      <w:r w:rsidRPr="008956E7">
        <w:rPr>
          <w:rFonts w:ascii="Sakkal Majalla" w:hAnsi="Sakkal Majalla" w:cs="Sakkal Majalla"/>
          <w:color w:val="171717" w:themeColor="background2" w:themeShade="1A"/>
          <w:sz w:val="28"/>
          <w:szCs w:val="28"/>
          <w:rtl/>
        </w:rPr>
        <w:t>بالإضافة إلى ذلك، فإن دمج عمليات إدارة المعرفة في إدارة المشاريع يعزز تنظيم البيانات والمعلومات المتعلقة بالمشروع وتحسين وصولها وتوفيرها للمساعدة في إدارة المشروع بكفاءة. ويمكن لإدارة المعرفة أيضًا توفير الوصول إلى معلومات وخبرات مهمة وجوهرية للمشروع التي يمكن أن تساعد في تحديد المخاطر والفرص واتخاذ القرارات المستنيرة في المشروع</w:t>
      </w:r>
      <w:r w:rsidRPr="008956E7">
        <w:rPr>
          <w:rFonts w:ascii="Sakkal Majalla" w:hAnsi="Sakkal Majalla" w:cs="Sakkal Majalla"/>
          <w:color w:val="171717" w:themeColor="background2" w:themeShade="1A"/>
          <w:sz w:val="28"/>
          <w:szCs w:val="28"/>
        </w:rPr>
        <w:t>.</w:t>
      </w:r>
      <w:r w:rsidRPr="008956E7">
        <w:rPr>
          <w:rFonts w:ascii="Sakkal Majalla" w:hAnsi="Sakkal Majalla" w:cs="Sakkal Majalla" w:hint="cs"/>
          <w:color w:val="171717" w:themeColor="background2" w:themeShade="1A"/>
          <w:sz w:val="28"/>
          <w:szCs w:val="28"/>
        </w:rPr>
        <w:t xml:space="preserve"> </w:t>
      </w:r>
      <w:r w:rsidRPr="008956E7">
        <w:rPr>
          <w:rFonts w:ascii="Sakkal Majalla" w:hAnsi="Sakkal Majalla" w:cs="Sakkal Majalla" w:hint="cs"/>
          <w:color w:val="171717" w:themeColor="background2" w:themeShade="1A"/>
          <w:sz w:val="28"/>
          <w:szCs w:val="28"/>
        </w:rPr>
        <w:sym w:font="Symbol" w:char="F028"/>
      </w:r>
      <w:r w:rsidRPr="008956E7">
        <w:rPr>
          <w:rFonts w:ascii="Sakkal Majalla" w:hAnsi="Sakkal Majalla" w:cs="Sakkal Majalla"/>
          <w:color w:val="171717" w:themeColor="background2" w:themeShade="1A"/>
          <w:sz w:val="28"/>
          <w:szCs w:val="28"/>
        </w:rPr>
        <w:t xml:space="preserve">Al-Zayyat, et.al,. 2010 </w:t>
      </w:r>
      <w:r w:rsidRPr="008956E7">
        <w:rPr>
          <w:rFonts w:ascii="Sakkal Majalla" w:hAnsi="Sakkal Majalla" w:cs="Sakkal Majalla"/>
          <w:color w:val="171717" w:themeColor="background2" w:themeShade="1A"/>
          <w:sz w:val="28"/>
          <w:szCs w:val="28"/>
        </w:rPr>
        <w:sym w:font="Symbol" w:char="F029"/>
      </w:r>
      <w:r w:rsidRPr="008956E7">
        <w:rPr>
          <w:rFonts w:ascii="Sakkal Majalla" w:hAnsi="Sakkal Majalla" w:cs="Sakkal Majalla" w:hint="cs"/>
          <w:color w:val="171717" w:themeColor="background2" w:themeShade="1A"/>
          <w:sz w:val="28"/>
          <w:szCs w:val="28"/>
          <w:rtl/>
        </w:rPr>
        <w:t xml:space="preserve"> </w:t>
      </w:r>
    </w:p>
    <w:p w14:paraId="13D13B66" w14:textId="624590A7" w:rsidR="0039376C" w:rsidRPr="00A572B0" w:rsidRDefault="0039376C" w:rsidP="00A572B0">
      <w:pPr>
        <w:spacing w:before="100" w:beforeAutospacing="1" w:after="100" w:afterAutospacing="1"/>
        <w:ind w:left="0" w:firstLine="0"/>
        <w:outlineLvl w:val="2"/>
        <w:rPr>
          <w:rFonts w:ascii="Sakkal Majalla" w:hAnsi="Sakkal Majalla" w:cs="Sakkal Majalla"/>
          <w:b/>
          <w:bCs/>
          <w:color w:val="171717" w:themeColor="background2" w:themeShade="1A"/>
          <w:sz w:val="32"/>
          <w:szCs w:val="32"/>
          <w:rtl/>
        </w:rPr>
      </w:pPr>
      <w:bookmarkStart w:id="82" w:name="_Toc131476416"/>
      <w:bookmarkStart w:id="83" w:name="_Toc142605751"/>
      <w:bookmarkStart w:id="84" w:name="_Toc172158999"/>
      <w:r w:rsidRPr="00A572B0">
        <w:rPr>
          <w:rFonts w:ascii="Sakkal Majalla" w:hAnsi="Sakkal Majalla" w:cs="Sakkal Majalla" w:hint="cs"/>
          <w:b/>
          <w:bCs/>
          <w:color w:val="171717" w:themeColor="background2" w:themeShade="1A"/>
          <w:sz w:val="32"/>
          <w:szCs w:val="32"/>
          <w:rtl/>
        </w:rPr>
        <w:t>5.2.2 فوائد دمج إدارة المعرفة في إدارة المشاريع</w:t>
      </w:r>
      <w:bookmarkEnd w:id="82"/>
      <w:bookmarkEnd w:id="83"/>
      <w:bookmarkEnd w:id="84"/>
    </w:p>
    <w:p w14:paraId="5CE0854E" w14:textId="77777777" w:rsidR="0039376C" w:rsidRPr="008956E7" w:rsidRDefault="0039376C" w:rsidP="00A572B0">
      <w:pPr>
        <w:spacing w:before="100" w:beforeAutospacing="1" w:after="100" w:afterAutospacing="1"/>
        <w:ind w:left="0"/>
        <w:rPr>
          <w:rFonts w:ascii="Sakkal Majalla" w:hAnsi="Sakkal Majalla" w:cs="Sakkal Majalla"/>
          <w:color w:val="171717" w:themeColor="background2" w:themeShade="1A"/>
          <w:sz w:val="28"/>
          <w:szCs w:val="28"/>
          <w:rtl/>
        </w:rPr>
      </w:pPr>
      <w:r w:rsidRPr="008956E7">
        <w:rPr>
          <w:rFonts w:ascii="Sakkal Majalla" w:hAnsi="Sakkal Majalla" w:cs="Sakkal Majalla" w:hint="cs"/>
          <w:color w:val="171717" w:themeColor="background2" w:themeShade="1A"/>
          <w:sz w:val="28"/>
          <w:szCs w:val="28"/>
          <w:rtl/>
        </w:rPr>
        <w:t>الحصول على المعرفة مفيد جدا للإدارة الفعالة للمشروع، إذ أن المشاريع التي تقوم على إدارة المعرفة تصبح في وضع متطور في تنظيم أعمالها ومنتجاتها ويمكن تلخيص هذه الفوائد بما يلي: (الحارثي، 2019، ص145).</w:t>
      </w:r>
    </w:p>
    <w:p w14:paraId="2C66E597" w14:textId="77777777" w:rsidR="0039376C" w:rsidRPr="008956E7" w:rsidRDefault="0039376C" w:rsidP="00B526A7">
      <w:pPr>
        <w:numPr>
          <w:ilvl w:val="0"/>
          <w:numId w:val="4"/>
        </w:numPr>
        <w:ind w:left="424" w:hanging="425"/>
        <w:rPr>
          <w:rFonts w:ascii="Sakkal Majalla" w:hAnsi="Sakkal Majalla" w:cs="Sakkal Majalla"/>
          <w:color w:val="171717" w:themeColor="background2" w:themeShade="1A"/>
          <w:sz w:val="28"/>
          <w:szCs w:val="28"/>
        </w:rPr>
      </w:pPr>
      <w:r w:rsidRPr="008956E7">
        <w:rPr>
          <w:rFonts w:ascii="Sakkal Majalla" w:hAnsi="Sakkal Majalla" w:cs="Sakkal Majalla"/>
          <w:b/>
          <w:bCs/>
          <w:color w:val="171717" w:themeColor="background2" w:themeShade="1A"/>
          <w:sz w:val="28"/>
          <w:szCs w:val="28"/>
          <w:rtl/>
        </w:rPr>
        <w:t>زيادة كفاءة إدارة المشاريع</w:t>
      </w:r>
      <w:r w:rsidRPr="008956E7">
        <w:rPr>
          <w:rFonts w:ascii="Sakkal Majalla" w:hAnsi="Sakkal Majalla" w:cs="Sakkal Majalla"/>
          <w:color w:val="171717" w:themeColor="background2" w:themeShade="1A"/>
          <w:sz w:val="28"/>
          <w:szCs w:val="28"/>
          <w:rtl/>
        </w:rPr>
        <w:t>: عندما يتم تزويد مديري المشاريع بالمهارات اللازمة لإدارة المعرفة ، يمكنهم الاستفادة من هذه المعرفة لتحسين عمليات الإدارة وزيادة كفاءتها</w:t>
      </w:r>
      <w:r w:rsidRPr="008956E7">
        <w:rPr>
          <w:rFonts w:ascii="Sakkal Majalla" w:hAnsi="Sakkal Majalla" w:cs="Sakkal Majalla"/>
          <w:color w:val="171717" w:themeColor="background2" w:themeShade="1A"/>
          <w:sz w:val="28"/>
          <w:szCs w:val="28"/>
        </w:rPr>
        <w:t>.</w:t>
      </w:r>
    </w:p>
    <w:p w14:paraId="0282AD0C" w14:textId="77777777" w:rsidR="0039376C" w:rsidRPr="008956E7" w:rsidRDefault="0039376C" w:rsidP="00B526A7">
      <w:pPr>
        <w:numPr>
          <w:ilvl w:val="0"/>
          <w:numId w:val="4"/>
        </w:numPr>
        <w:ind w:left="424" w:hanging="425"/>
        <w:rPr>
          <w:rFonts w:ascii="Sakkal Majalla" w:hAnsi="Sakkal Majalla" w:cs="Sakkal Majalla"/>
          <w:color w:val="171717" w:themeColor="background2" w:themeShade="1A"/>
          <w:sz w:val="28"/>
          <w:szCs w:val="28"/>
        </w:rPr>
      </w:pPr>
      <w:r w:rsidRPr="008956E7">
        <w:rPr>
          <w:rFonts w:ascii="Sakkal Majalla" w:hAnsi="Sakkal Majalla" w:cs="Sakkal Majalla"/>
          <w:b/>
          <w:bCs/>
          <w:color w:val="171717" w:themeColor="background2" w:themeShade="1A"/>
          <w:sz w:val="28"/>
          <w:szCs w:val="28"/>
          <w:rtl/>
        </w:rPr>
        <w:t>تحسين إنتاجية الموظفين:</w:t>
      </w:r>
      <w:r w:rsidRPr="008956E7">
        <w:rPr>
          <w:rFonts w:ascii="Sakkal Majalla" w:hAnsi="Sakkal Majalla" w:cs="Sakkal Majalla"/>
          <w:color w:val="171717" w:themeColor="background2" w:themeShade="1A"/>
          <w:sz w:val="28"/>
          <w:szCs w:val="28"/>
          <w:rtl/>
        </w:rPr>
        <w:t xml:space="preserve"> يمكن لإدارة المعرفة أن تساعد في تحسين إنتاجية الموظفين من خلال توفير المعلومات والأدوات اللازمة لتنفيذ المهام بكفاءة وجودة عالية</w:t>
      </w:r>
      <w:r w:rsidRPr="008956E7">
        <w:rPr>
          <w:rFonts w:ascii="Sakkal Majalla" w:hAnsi="Sakkal Majalla" w:cs="Sakkal Majalla"/>
          <w:color w:val="171717" w:themeColor="background2" w:themeShade="1A"/>
          <w:sz w:val="28"/>
          <w:szCs w:val="28"/>
        </w:rPr>
        <w:t>.</w:t>
      </w:r>
    </w:p>
    <w:p w14:paraId="6A355B01" w14:textId="77777777" w:rsidR="0039376C" w:rsidRPr="008956E7" w:rsidRDefault="0039376C" w:rsidP="00B526A7">
      <w:pPr>
        <w:numPr>
          <w:ilvl w:val="0"/>
          <w:numId w:val="4"/>
        </w:numPr>
        <w:ind w:left="424" w:hanging="425"/>
        <w:rPr>
          <w:rFonts w:ascii="Sakkal Majalla" w:hAnsi="Sakkal Majalla" w:cs="Sakkal Majalla"/>
          <w:color w:val="171717" w:themeColor="background2" w:themeShade="1A"/>
          <w:sz w:val="28"/>
          <w:szCs w:val="28"/>
        </w:rPr>
      </w:pPr>
      <w:r w:rsidRPr="008956E7">
        <w:rPr>
          <w:rFonts w:ascii="Sakkal Majalla" w:hAnsi="Sakkal Majalla" w:cs="Sakkal Majalla"/>
          <w:b/>
          <w:bCs/>
          <w:color w:val="171717" w:themeColor="background2" w:themeShade="1A"/>
          <w:sz w:val="28"/>
          <w:szCs w:val="28"/>
          <w:rtl/>
        </w:rPr>
        <w:lastRenderedPageBreak/>
        <w:t>تحسين التواصل والتعاون:</w:t>
      </w:r>
      <w:r w:rsidRPr="008956E7">
        <w:rPr>
          <w:rFonts w:ascii="Sakkal Majalla" w:hAnsi="Sakkal Majalla" w:cs="Sakkal Majalla"/>
          <w:color w:val="171717" w:themeColor="background2" w:themeShade="1A"/>
          <w:sz w:val="28"/>
          <w:szCs w:val="28"/>
          <w:rtl/>
        </w:rPr>
        <w:t xml:space="preserve"> من خلال إدارة المعرفة ، يمكن للمنظمات تعزيز التواصل والتعاون بين مديري المشاريع وأعضاء الفريق ، وبالتالي تحسين جودة العمل وتحقيق نتائج أفضل</w:t>
      </w:r>
      <w:r w:rsidRPr="008956E7">
        <w:rPr>
          <w:rFonts w:ascii="Sakkal Majalla" w:hAnsi="Sakkal Majalla" w:cs="Sakkal Majalla"/>
          <w:color w:val="171717" w:themeColor="background2" w:themeShade="1A"/>
          <w:sz w:val="28"/>
          <w:szCs w:val="28"/>
        </w:rPr>
        <w:t>.</w:t>
      </w:r>
    </w:p>
    <w:p w14:paraId="1BF137AB" w14:textId="77777777" w:rsidR="0039376C" w:rsidRPr="008956E7" w:rsidRDefault="0039376C" w:rsidP="00B526A7">
      <w:pPr>
        <w:numPr>
          <w:ilvl w:val="0"/>
          <w:numId w:val="4"/>
        </w:numPr>
        <w:ind w:left="424" w:hanging="425"/>
        <w:rPr>
          <w:rFonts w:ascii="Sakkal Majalla" w:hAnsi="Sakkal Majalla" w:cs="Sakkal Majalla"/>
          <w:color w:val="171717" w:themeColor="background2" w:themeShade="1A"/>
          <w:sz w:val="28"/>
          <w:szCs w:val="28"/>
        </w:rPr>
      </w:pPr>
      <w:r w:rsidRPr="008956E7">
        <w:rPr>
          <w:rFonts w:ascii="Sakkal Majalla" w:hAnsi="Sakkal Majalla" w:cs="Sakkal Majalla"/>
          <w:b/>
          <w:bCs/>
          <w:color w:val="171717" w:themeColor="background2" w:themeShade="1A"/>
          <w:sz w:val="28"/>
          <w:szCs w:val="28"/>
          <w:rtl/>
        </w:rPr>
        <w:t>زيادة قدرة المنظمة على التعلم والتكيف</w:t>
      </w:r>
      <w:r w:rsidRPr="008956E7">
        <w:rPr>
          <w:rFonts w:ascii="Sakkal Majalla" w:hAnsi="Sakkal Majalla" w:cs="Sakkal Majalla"/>
          <w:color w:val="171717" w:themeColor="background2" w:themeShade="1A"/>
          <w:sz w:val="28"/>
          <w:szCs w:val="28"/>
          <w:rtl/>
        </w:rPr>
        <w:t>: يمكن لإدارة المعرفة أن تساعد في تعزيز قدرة المنظمة على التعلم والتكيف مع التغييرات الجديدة والمتغيرات في بيئة العمل</w:t>
      </w:r>
      <w:r w:rsidRPr="008956E7">
        <w:rPr>
          <w:rFonts w:ascii="Sakkal Majalla" w:hAnsi="Sakkal Majalla" w:cs="Sakkal Majalla"/>
          <w:color w:val="171717" w:themeColor="background2" w:themeShade="1A"/>
          <w:sz w:val="28"/>
          <w:szCs w:val="28"/>
        </w:rPr>
        <w:t>.</w:t>
      </w:r>
    </w:p>
    <w:p w14:paraId="0FF160BC" w14:textId="77777777" w:rsidR="0039376C" w:rsidRPr="008956E7" w:rsidRDefault="0039376C" w:rsidP="00B526A7">
      <w:pPr>
        <w:numPr>
          <w:ilvl w:val="0"/>
          <w:numId w:val="4"/>
        </w:numPr>
        <w:ind w:left="424" w:hanging="425"/>
        <w:rPr>
          <w:rFonts w:ascii="Sakkal Majalla" w:hAnsi="Sakkal Majalla" w:cs="Sakkal Majalla"/>
          <w:color w:val="171717" w:themeColor="background2" w:themeShade="1A"/>
          <w:sz w:val="28"/>
          <w:szCs w:val="28"/>
        </w:rPr>
      </w:pPr>
      <w:r w:rsidRPr="008956E7">
        <w:rPr>
          <w:rFonts w:ascii="Sakkal Majalla" w:hAnsi="Sakkal Majalla" w:cs="Sakkal Majalla"/>
          <w:b/>
          <w:bCs/>
          <w:color w:val="171717" w:themeColor="background2" w:themeShade="1A"/>
          <w:sz w:val="28"/>
          <w:szCs w:val="28"/>
          <w:rtl/>
        </w:rPr>
        <w:t>تحسين قدرة المنظمة على الابتكار</w:t>
      </w:r>
      <w:r w:rsidRPr="008956E7">
        <w:rPr>
          <w:rFonts w:ascii="Sakkal Majalla" w:hAnsi="Sakkal Majalla" w:cs="Sakkal Majalla"/>
          <w:color w:val="171717" w:themeColor="background2" w:themeShade="1A"/>
          <w:sz w:val="28"/>
          <w:szCs w:val="28"/>
          <w:rtl/>
        </w:rPr>
        <w:t>: من خلال إدارة المعرفة وتوفير بيئة مشجعة للابتكار ، يمكن للمنظمات تحسين قدرتها على الابتكار وتطوير منتجات وخدمات جديدة تلبي احتياجات العملاء</w:t>
      </w:r>
      <w:r w:rsidRPr="008956E7">
        <w:rPr>
          <w:rFonts w:ascii="Sakkal Majalla" w:hAnsi="Sakkal Majalla" w:cs="Sakkal Majalla"/>
          <w:color w:val="171717" w:themeColor="background2" w:themeShade="1A"/>
          <w:sz w:val="28"/>
          <w:szCs w:val="28"/>
        </w:rPr>
        <w:t>.</w:t>
      </w:r>
    </w:p>
    <w:p w14:paraId="3A18B5F5" w14:textId="77777777" w:rsidR="0039376C" w:rsidRPr="008956E7" w:rsidRDefault="0039376C" w:rsidP="00B526A7">
      <w:pPr>
        <w:numPr>
          <w:ilvl w:val="0"/>
          <w:numId w:val="4"/>
        </w:numPr>
        <w:ind w:left="424" w:hanging="425"/>
        <w:rPr>
          <w:rFonts w:ascii="Sakkal Majalla" w:hAnsi="Sakkal Majalla" w:cs="Sakkal Majalla"/>
          <w:color w:val="171717" w:themeColor="background2" w:themeShade="1A"/>
          <w:sz w:val="28"/>
          <w:szCs w:val="28"/>
        </w:rPr>
      </w:pPr>
      <w:r w:rsidRPr="008956E7">
        <w:rPr>
          <w:rFonts w:ascii="Sakkal Majalla" w:hAnsi="Sakkal Majalla" w:cs="Sakkal Majalla"/>
          <w:b/>
          <w:bCs/>
          <w:color w:val="171717" w:themeColor="background2" w:themeShade="1A"/>
          <w:sz w:val="28"/>
          <w:szCs w:val="28"/>
          <w:rtl/>
        </w:rPr>
        <w:t>زيادة الربحية والتنافسية</w:t>
      </w:r>
      <w:r w:rsidRPr="008956E7">
        <w:rPr>
          <w:rFonts w:ascii="Sakkal Majalla" w:hAnsi="Sakkal Majalla" w:cs="Sakkal Majalla"/>
          <w:color w:val="171717" w:themeColor="background2" w:themeShade="1A"/>
          <w:sz w:val="28"/>
          <w:szCs w:val="28"/>
          <w:rtl/>
        </w:rPr>
        <w:t xml:space="preserve">: باستخدام إدارة المعرفة لتحسين عمليات إدارة المشاريع وزيادة الكفاءة والإنتاجية </w:t>
      </w:r>
      <w:r w:rsidRPr="008956E7">
        <w:rPr>
          <w:rFonts w:ascii="Sakkal Majalla" w:hAnsi="Sakkal Majalla" w:cs="Sakkal Majalla" w:hint="cs"/>
          <w:color w:val="171717" w:themeColor="background2" w:themeShade="1A"/>
          <w:sz w:val="28"/>
          <w:szCs w:val="28"/>
          <w:rtl/>
        </w:rPr>
        <w:t>والابتكار،</w:t>
      </w:r>
      <w:r w:rsidRPr="008956E7">
        <w:rPr>
          <w:rFonts w:ascii="Sakkal Majalla" w:hAnsi="Sakkal Majalla" w:cs="Sakkal Majalla"/>
          <w:color w:val="171717" w:themeColor="background2" w:themeShade="1A"/>
          <w:sz w:val="28"/>
          <w:szCs w:val="28"/>
          <w:rtl/>
        </w:rPr>
        <w:t xml:space="preserve"> يمكن للمنظمات زيادة ربحيتها وتحسين تنافسيتها في السوق المحلي والعالمي</w:t>
      </w:r>
      <w:r w:rsidRPr="008956E7">
        <w:rPr>
          <w:rFonts w:ascii="Sakkal Majalla" w:hAnsi="Sakkal Majalla" w:cs="Sakkal Majalla"/>
          <w:color w:val="171717" w:themeColor="background2" w:themeShade="1A"/>
          <w:sz w:val="28"/>
          <w:szCs w:val="28"/>
        </w:rPr>
        <w:t>.</w:t>
      </w:r>
    </w:p>
    <w:p w14:paraId="6109518B" w14:textId="77777777" w:rsidR="0039376C" w:rsidRPr="008956E7" w:rsidRDefault="0039376C" w:rsidP="00B526A7">
      <w:pPr>
        <w:numPr>
          <w:ilvl w:val="0"/>
          <w:numId w:val="4"/>
        </w:numPr>
        <w:ind w:left="424" w:hanging="425"/>
        <w:rPr>
          <w:rFonts w:ascii="Sakkal Majalla" w:hAnsi="Sakkal Majalla" w:cs="Sakkal Majalla"/>
          <w:color w:val="171717" w:themeColor="background2" w:themeShade="1A"/>
          <w:sz w:val="28"/>
          <w:szCs w:val="28"/>
        </w:rPr>
      </w:pPr>
      <w:r w:rsidRPr="008956E7">
        <w:rPr>
          <w:rFonts w:ascii="Sakkal Majalla" w:hAnsi="Sakkal Majalla" w:cs="Sakkal Majalla"/>
          <w:b/>
          <w:bCs/>
          <w:color w:val="171717" w:themeColor="background2" w:themeShade="1A"/>
          <w:sz w:val="28"/>
          <w:szCs w:val="28"/>
          <w:rtl/>
        </w:rPr>
        <w:t>تحسين جودة المشاريع:</w:t>
      </w:r>
      <w:r w:rsidRPr="008956E7">
        <w:rPr>
          <w:rFonts w:ascii="Sakkal Majalla" w:hAnsi="Sakkal Majalla" w:cs="Sakkal Majalla"/>
          <w:color w:val="171717" w:themeColor="background2" w:themeShade="1A"/>
          <w:sz w:val="28"/>
          <w:szCs w:val="28"/>
          <w:rtl/>
        </w:rPr>
        <w:t xml:space="preserve"> إدارة المعرفة تساعد على تحسين جودة المشاريع عن طريق توفير المعلومات اللازمة للموظفين وتعزيز قدرتهم على اتخاذ القرارات الصائبة</w:t>
      </w:r>
      <w:r w:rsidRPr="008956E7">
        <w:rPr>
          <w:rFonts w:ascii="Sakkal Majalla" w:hAnsi="Sakkal Majalla" w:cs="Sakkal Majalla"/>
          <w:color w:val="171717" w:themeColor="background2" w:themeShade="1A"/>
          <w:sz w:val="28"/>
          <w:szCs w:val="28"/>
        </w:rPr>
        <w:t>.</w:t>
      </w:r>
    </w:p>
    <w:p w14:paraId="3D8A1DA9" w14:textId="77777777" w:rsidR="0039376C" w:rsidRPr="008956E7" w:rsidRDefault="0039376C" w:rsidP="00B526A7">
      <w:pPr>
        <w:numPr>
          <w:ilvl w:val="0"/>
          <w:numId w:val="4"/>
        </w:numPr>
        <w:ind w:left="424" w:hanging="425"/>
        <w:rPr>
          <w:rFonts w:ascii="Sakkal Majalla" w:hAnsi="Sakkal Majalla" w:cs="Sakkal Majalla"/>
          <w:color w:val="171717" w:themeColor="background2" w:themeShade="1A"/>
          <w:sz w:val="28"/>
          <w:szCs w:val="28"/>
        </w:rPr>
      </w:pPr>
      <w:r w:rsidRPr="008956E7">
        <w:rPr>
          <w:rFonts w:ascii="Sakkal Majalla" w:hAnsi="Sakkal Majalla" w:cs="Sakkal Majalla"/>
          <w:b/>
          <w:bCs/>
          <w:color w:val="171717" w:themeColor="background2" w:themeShade="1A"/>
          <w:sz w:val="28"/>
          <w:szCs w:val="28"/>
          <w:rtl/>
        </w:rPr>
        <w:t>تقليل التكاليف:</w:t>
      </w:r>
      <w:r w:rsidRPr="008956E7">
        <w:rPr>
          <w:rFonts w:ascii="Sakkal Majalla" w:hAnsi="Sakkal Majalla" w:cs="Sakkal Majalla"/>
          <w:color w:val="171717" w:themeColor="background2" w:themeShade="1A"/>
          <w:sz w:val="28"/>
          <w:szCs w:val="28"/>
          <w:rtl/>
        </w:rPr>
        <w:t xml:space="preserve"> بفضل إدارة المعرفة يمكن للمنظمات توفير تكاليف الإنتاج والعمليات بشكل كبير عن طريق زيادة الكفاءة وتحسين العمليات</w:t>
      </w:r>
      <w:r w:rsidRPr="008956E7">
        <w:rPr>
          <w:rFonts w:ascii="Sakkal Majalla" w:hAnsi="Sakkal Majalla" w:cs="Sakkal Majalla"/>
          <w:color w:val="171717" w:themeColor="background2" w:themeShade="1A"/>
          <w:sz w:val="28"/>
          <w:szCs w:val="28"/>
        </w:rPr>
        <w:t>.</w:t>
      </w:r>
    </w:p>
    <w:p w14:paraId="76A09FE7" w14:textId="77777777" w:rsidR="0039376C" w:rsidRPr="008956E7" w:rsidRDefault="0039376C" w:rsidP="00B526A7">
      <w:pPr>
        <w:numPr>
          <w:ilvl w:val="0"/>
          <w:numId w:val="4"/>
        </w:numPr>
        <w:ind w:left="424" w:hanging="425"/>
        <w:rPr>
          <w:rFonts w:ascii="Sakkal Majalla" w:hAnsi="Sakkal Majalla" w:cs="Sakkal Majalla"/>
          <w:color w:val="171717" w:themeColor="background2" w:themeShade="1A"/>
          <w:sz w:val="28"/>
          <w:szCs w:val="28"/>
        </w:rPr>
      </w:pPr>
      <w:r w:rsidRPr="008956E7">
        <w:rPr>
          <w:rFonts w:ascii="Sakkal Majalla" w:hAnsi="Sakkal Majalla" w:cs="Sakkal Majalla"/>
          <w:b/>
          <w:bCs/>
          <w:color w:val="171717" w:themeColor="background2" w:themeShade="1A"/>
          <w:sz w:val="28"/>
          <w:szCs w:val="28"/>
          <w:rtl/>
        </w:rPr>
        <w:t>زيادة سرعة الاستجابة</w:t>
      </w:r>
      <w:r w:rsidRPr="008956E7">
        <w:rPr>
          <w:rFonts w:ascii="Sakkal Majalla" w:hAnsi="Sakkal Majalla" w:cs="Sakkal Majalla"/>
          <w:color w:val="171717" w:themeColor="background2" w:themeShade="1A"/>
          <w:sz w:val="28"/>
          <w:szCs w:val="28"/>
          <w:rtl/>
        </w:rPr>
        <w:t>: يمكن لإدارة المعرفة أن تمنح الموظفين القدرة على الاستجابة بشكل أسرع وأكثر فاعلية للتغييرات في المشاريع والبيئة العامة</w:t>
      </w:r>
      <w:r w:rsidRPr="008956E7">
        <w:rPr>
          <w:rFonts w:ascii="Sakkal Majalla" w:hAnsi="Sakkal Majalla" w:cs="Sakkal Majalla"/>
          <w:color w:val="171717" w:themeColor="background2" w:themeShade="1A"/>
          <w:sz w:val="28"/>
          <w:szCs w:val="28"/>
        </w:rPr>
        <w:t>.</w:t>
      </w:r>
    </w:p>
    <w:p w14:paraId="0B235403" w14:textId="77777777" w:rsidR="0039376C" w:rsidRPr="008956E7" w:rsidRDefault="0039376C" w:rsidP="00B526A7">
      <w:pPr>
        <w:numPr>
          <w:ilvl w:val="0"/>
          <w:numId w:val="4"/>
        </w:numPr>
        <w:ind w:left="424" w:hanging="425"/>
        <w:rPr>
          <w:rFonts w:ascii="Sakkal Majalla" w:hAnsi="Sakkal Majalla" w:cs="Sakkal Majalla"/>
          <w:color w:val="171717" w:themeColor="background2" w:themeShade="1A"/>
          <w:sz w:val="28"/>
          <w:szCs w:val="28"/>
        </w:rPr>
      </w:pPr>
      <w:r w:rsidRPr="008956E7">
        <w:rPr>
          <w:rFonts w:ascii="Sakkal Majalla" w:hAnsi="Sakkal Majalla" w:cs="Sakkal Majalla"/>
          <w:b/>
          <w:bCs/>
          <w:color w:val="171717" w:themeColor="background2" w:themeShade="1A"/>
          <w:sz w:val="28"/>
          <w:szCs w:val="28"/>
          <w:rtl/>
        </w:rPr>
        <w:t>تحسين تجربة العملاء:</w:t>
      </w:r>
      <w:r w:rsidRPr="008956E7">
        <w:rPr>
          <w:rFonts w:ascii="Sakkal Majalla" w:hAnsi="Sakkal Majalla" w:cs="Sakkal Majalla"/>
          <w:color w:val="171717" w:themeColor="background2" w:themeShade="1A"/>
          <w:sz w:val="28"/>
          <w:szCs w:val="28"/>
          <w:rtl/>
        </w:rPr>
        <w:t xml:space="preserve"> إدارة المعرفة يمكن أن تساعد على تحسين تجربة العملاء من خلال توفير المعلومات اللازمة لتحسين جودة المنتجات والخدمات والاستجابة لاحتياجات العملاء</w:t>
      </w:r>
      <w:r w:rsidRPr="008956E7">
        <w:rPr>
          <w:rFonts w:ascii="Sakkal Majalla" w:hAnsi="Sakkal Majalla" w:cs="Sakkal Majalla"/>
          <w:color w:val="171717" w:themeColor="background2" w:themeShade="1A"/>
          <w:sz w:val="28"/>
          <w:szCs w:val="28"/>
        </w:rPr>
        <w:t>.</w:t>
      </w:r>
    </w:p>
    <w:p w14:paraId="655AAA90" w14:textId="77777777" w:rsidR="0039376C" w:rsidRPr="008956E7" w:rsidRDefault="0039376C" w:rsidP="00B526A7">
      <w:pPr>
        <w:numPr>
          <w:ilvl w:val="0"/>
          <w:numId w:val="4"/>
        </w:numPr>
        <w:ind w:left="424" w:hanging="425"/>
        <w:rPr>
          <w:rFonts w:ascii="Sakkal Majalla" w:hAnsi="Sakkal Majalla" w:cs="Sakkal Majalla"/>
          <w:color w:val="171717" w:themeColor="background2" w:themeShade="1A"/>
          <w:sz w:val="28"/>
          <w:szCs w:val="28"/>
        </w:rPr>
      </w:pPr>
      <w:r w:rsidRPr="008956E7">
        <w:rPr>
          <w:rFonts w:ascii="Sakkal Majalla" w:hAnsi="Sakkal Majalla" w:cs="Sakkal Majalla"/>
          <w:b/>
          <w:bCs/>
          <w:color w:val="171717" w:themeColor="background2" w:themeShade="1A"/>
          <w:sz w:val="28"/>
          <w:szCs w:val="28"/>
          <w:rtl/>
        </w:rPr>
        <w:t>تشجيع الابتكار:</w:t>
      </w:r>
      <w:r w:rsidRPr="008956E7">
        <w:rPr>
          <w:rFonts w:ascii="Sakkal Majalla" w:hAnsi="Sakkal Majalla" w:cs="Sakkal Majalla"/>
          <w:color w:val="171717" w:themeColor="background2" w:themeShade="1A"/>
          <w:sz w:val="28"/>
          <w:szCs w:val="28"/>
          <w:rtl/>
        </w:rPr>
        <w:t xml:space="preserve"> بفضل إدارة المعرفة يمكن للمنظمات تشجيع الابتكار وتطوير أفكار جديدة وتنفيذها بفاعلية لتلبية احتياجات السوق والعملاء</w:t>
      </w:r>
      <w:r w:rsidRPr="008956E7">
        <w:rPr>
          <w:rFonts w:ascii="Sakkal Majalla" w:hAnsi="Sakkal Majalla" w:cs="Sakkal Majalla"/>
          <w:color w:val="171717" w:themeColor="background2" w:themeShade="1A"/>
          <w:sz w:val="28"/>
          <w:szCs w:val="28"/>
        </w:rPr>
        <w:t>.</w:t>
      </w:r>
    </w:p>
    <w:p w14:paraId="624E4E59" w14:textId="2337C4A8" w:rsidR="0039376C" w:rsidRPr="008956E7" w:rsidRDefault="0039376C" w:rsidP="000038DF">
      <w:pPr>
        <w:spacing w:before="100" w:beforeAutospacing="1" w:after="100" w:afterAutospacing="1"/>
        <w:ind w:left="0"/>
        <w:rPr>
          <w:rFonts w:ascii="Sakkal Majalla" w:hAnsi="Sakkal Majalla" w:cs="Sakkal Majalla"/>
          <w:color w:val="171717" w:themeColor="background2" w:themeShade="1A"/>
          <w:sz w:val="28"/>
          <w:szCs w:val="28"/>
        </w:rPr>
      </w:pPr>
      <w:r w:rsidRPr="008956E7">
        <w:rPr>
          <w:rFonts w:ascii="Sakkal Majalla" w:hAnsi="Sakkal Majalla" w:cs="Sakkal Majalla"/>
          <w:color w:val="171717" w:themeColor="background2" w:themeShade="1A"/>
          <w:sz w:val="28"/>
          <w:szCs w:val="28"/>
          <w:rtl/>
        </w:rPr>
        <w:t xml:space="preserve">بشكل </w:t>
      </w:r>
      <w:r w:rsidR="009D68CA" w:rsidRPr="008956E7">
        <w:rPr>
          <w:rFonts w:ascii="Sakkal Majalla" w:hAnsi="Sakkal Majalla" w:cs="Sakkal Majalla" w:hint="cs"/>
          <w:color w:val="171717" w:themeColor="background2" w:themeShade="1A"/>
          <w:sz w:val="28"/>
          <w:szCs w:val="28"/>
          <w:rtl/>
        </w:rPr>
        <w:t>عام،</w:t>
      </w:r>
      <w:r w:rsidRPr="008956E7">
        <w:rPr>
          <w:rFonts w:ascii="Sakkal Majalla" w:hAnsi="Sakkal Majalla" w:cs="Sakkal Majalla"/>
          <w:color w:val="171717" w:themeColor="background2" w:themeShade="1A"/>
          <w:sz w:val="28"/>
          <w:szCs w:val="28"/>
          <w:rtl/>
        </w:rPr>
        <w:t xml:space="preserve"> يمكن لإدارة المعرفة أن تساعد على تحسين أداء إدارة المشاريع وتحقيق نتائج أفضل وتحقيق الأهداف المحددة</w:t>
      </w:r>
      <w:r w:rsidRPr="008956E7">
        <w:rPr>
          <w:rFonts w:ascii="Sakkal Majalla" w:hAnsi="Sakkal Majalla" w:cs="Sakkal Majalla"/>
          <w:color w:val="171717" w:themeColor="background2" w:themeShade="1A"/>
          <w:sz w:val="28"/>
          <w:szCs w:val="28"/>
        </w:rPr>
        <w:t>.</w:t>
      </w:r>
    </w:p>
    <w:p w14:paraId="712085B8" w14:textId="77777777" w:rsidR="0039376C" w:rsidRPr="000038DF" w:rsidRDefault="0039376C" w:rsidP="000038DF">
      <w:pPr>
        <w:spacing w:before="100" w:beforeAutospacing="1" w:after="100" w:afterAutospacing="1"/>
        <w:ind w:left="0" w:hanging="1"/>
        <w:outlineLvl w:val="2"/>
        <w:rPr>
          <w:rFonts w:ascii="Sakkal Majalla" w:hAnsi="Sakkal Majalla" w:cs="Sakkal Majalla"/>
          <w:b/>
          <w:bCs/>
          <w:color w:val="171717" w:themeColor="background2" w:themeShade="1A"/>
          <w:sz w:val="32"/>
          <w:szCs w:val="32"/>
          <w:rtl/>
        </w:rPr>
      </w:pPr>
      <w:bookmarkStart w:id="85" w:name="_Toc131476417"/>
      <w:bookmarkStart w:id="86" w:name="_Toc142605752"/>
      <w:bookmarkStart w:id="87" w:name="_Toc172159000"/>
      <w:r w:rsidRPr="000038DF">
        <w:rPr>
          <w:rFonts w:ascii="Sakkal Majalla" w:hAnsi="Sakkal Majalla" w:cs="Sakkal Majalla" w:hint="cs"/>
          <w:b/>
          <w:bCs/>
          <w:color w:val="171717" w:themeColor="background2" w:themeShade="1A"/>
          <w:sz w:val="32"/>
          <w:szCs w:val="32"/>
          <w:rtl/>
        </w:rPr>
        <w:lastRenderedPageBreak/>
        <w:t>6.2.2 متطلبات تطبيق إدارة المعرفة في المشاريع</w:t>
      </w:r>
      <w:bookmarkEnd w:id="85"/>
      <w:bookmarkEnd w:id="86"/>
      <w:bookmarkEnd w:id="87"/>
    </w:p>
    <w:p w14:paraId="07B6D870" w14:textId="77777777" w:rsidR="0039376C" w:rsidRPr="008956E7" w:rsidRDefault="0039376C" w:rsidP="000038DF">
      <w:pPr>
        <w:spacing w:before="100" w:beforeAutospacing="1" w:after="100" w:afterAutospacing="1"/>
        <w:ind w:left="0"/>
        <w:rPr>
          <w:rFonts w:ascii="Sakkal Majalla" w:hAnsi="Sakkal Majalla" w:cs="Sakkal Majalla"/>
          <w:color w:val="171717" w:themeColor="background2" w:themeShade="1A"/>
          <w:sz w:val="28"/>
          <w:szCs w:val="28"/>
          <w:rtl/>
        </w:rPr>
      </w:pPr>
      <w:r w:rsidRPr="008956E7">
        <w:rPr>
          <w:rFonts w:ascii="Sakkal Majalla" w:hAnsi="Sakkal Majalla" w:cs="Sakkal Majalla" w:hint="cs"/>
          <w:color w:val="171717" w:themeColor="background2" w:themeShade="1A"/>
          <w:sz w:val="28"/>
          <w:szCs w:val="28"/>
          <w:rtl/>
        </w:rPr>
        <w:t>يتفق الباحثون على أن تطبيق إدارة المعرفة يتطلب توافر مجموعة من المقومات والمتطلبات الأساسية بالمنظمة ففي دراسة المنظمات، السدحان أظهرت النتائج الخاصة بدراسته أن هناك 23 عاملا لنجاح تطبيق برنامج إدارة المعرفة في هذه العوامل التي تضمنتها الدراسة ضرورة وجود دعم القيادات العليا، ووجود ثقافة تنظيمية تكفل تطبيق إدارة المعرفة وكذلك تقنيات داعمة من خلال شبكة الكترونية من اجل الحصول على المعلومات من مصادرها المختلفة (المفرج،</w:t>
      </w:r>
      <w:r w:rsidRPr="008956E7">
        <w:rPr>
          <w:rFonts w:ascii="Sakkal Majalla" w:hAnsi="Sakkal Majalla" w:cs="Sakkal Majalla"/>
          <w:color w:val="171717" w:themeColor="background2" w:themeShade="1A"/>
          <w:sz w:val="28"/>
          <w:szCs w:val="28"/>
          <w:rtl/>
        </w:rPr>
        <w:t>2019</w:t>
      </w:r>
      <w:r w:rsidRPr="008956E7">
        <w:rPr>
          <w:rFonts w:ascii="Sakkal Majalla" w:hAnsi="Sakkal Majalla" w:cs="Sakkal Majalla" w:hint="cs"/>
          <w:color w:val="171717" w:themeColor="background2" w:themeShade="1A"/>
          <w:sz w:val="28"/>
          <w:szCs w:val="28"/>
          <w:rtl/>
        </w:rPr>
        <w:t>) .</w:t>
      </w:r>
    </w:p>
    <w:p w14:paraId="0C99E615" w14:textId="77777777" w:rsidR="0039376C" w:rsidRPr="008956E7" w:rsidRDefault="0039376C" w:rsidP="00B526A7">
      <w:pPr>
        <w:numPr>
          <w:ilvl w:val="0"/>
          <w:numId w:val="25"/>
        </w:numPr>
        <w:ind w:left="424"/>
        <w:rPr>
          <w:rFonts w:ascii="Sakkal Majalla" w:hAnsi="Sakkal Majalla" w:cs="Sakkal Majalla"/>
          <w:color w:val="171717" w:themeColor="background2" w:themeShade="1A"/>
          <w:sz w:val="28"/>
          <w:szCs w:val="28"/>
          <w:rtl/>
        </w:rPr>
      </w:pPr>
      <w:r w:rsidRPr="008956E7">
        <w:rPr>
          <w:rFonts w:ascii="Sakkal Majalla" w:hAnsi="Sakkal Majalla" w:cs="Sakkal Majalla" w:hint="cs"/>
          <w:b/>
          <w:bCs/>
          <w:color w:val="171717" w:themeColor="background2" w:themeShade="1A"/>
          <w:sz w:val="28"/>
          <w:szCs w:val="28"/>
          <w:rtl/>
        </w:rPr>
        <w:t>دعم القيادات الإدارية لتطبيق إدارة المعرفة</w:t>
      </w:r>
      <w:r w:rsidRPr="008956E7">
        <w:rPr>
          <w:rFonts w:ascii="Sakkal Majalla" w:hAnsi="Sakkal Majalla" w:cs="Sakkal Majalla" w:hint="cs"/>
          <w:color w:val="171717" w:themeColor="background2" w:themeShade="1A"/>
          <w:sz w:val="28"/>
          <w:szCs w:val="28"/>
          <w:rtl/>
        </w:rPr>
        <w:t xml:space="preserve">: يرى الباحثون أن إدارة المعرفة تتحقق من خلال قيادة تؤمن بمشاركة الأفراد طرح الأفكار وتبادل المعلومات لتجعل منها جزءاً من الذاكرة التنظيمية، وأوضحوا ضرورة أن تفجر هذه القيادة الطاقات الإبداعية والابتكارية للموارد البشرية على اختلاف قدراتها ومستوياتها ومسؤولياتها وان تحاول أن تجعل من كل فرد رائداً في مجاله </w:t>
      </w:r>
      <w:r w:rsidRPr="008956E7">
        <w:rPr>
          <w:rFonts w:ascii="Sakkal Majalla" w:hAnsi="Sakkal Majalla" w:cs="Sakkal Majalla" w:hint="cs"/>
          <w:color w:val="171717" w:themeColor="background2" w:themeShade="1A"/>
          <w:sz w:val="28"/>
          <w:szCs w:val="28"/>
        </w:rPr>
        <w:t>(Yang et al</w:t>
      </w:r>
      <w:r w:rsidRPr="008956E7">
        <w:rPr>
          <w:rFonts w:ascii="Sakkal Majalla" w:hAnsi="Sakkal Majalla" w:cs="Sakkal Majalla"/>
          <w:color w:val="171717" w:themeColor="background2" w:themeShade="1A"/>
          <w:sz w:val="28"/>
          <w:szCs w:val="28"/>
        </w:rPr>
        <w:t>,2009</w:t>
      </w:r>
      <w:r w:rsidRPr="008956E7">
        <w:rPr>
          <w:rFonts w:ascii="Sakkal Majalla" w:hAnsi="Sakkal Majalla" w:cs="Sakkal Majalla" w:hint="cs"/>
          <w:color w:val="171717" w:themeColor="background2" w:themeShade="1A"/>
          <w:sz w:val="28"/>
          <w:szCs w:val="28"/>
        </w:rPr>
        <w:t>)</w:t>
      </w:r>
      <w:r w:rsidRPr="008956E7">
        <w:rPr>
          <w:rFonts w:ascii="Sakkal Majalla" w:hAnsi="Sakkal Majalla" w:cs="Sakkal Majalla" w:hint="cs"/>
          <w:color w:val="171717" w:themeColor="background2" w:themeShade="1A"/>
          <w:sz w:val="28"/>
          <w:szCs w:val="28"/>
          <w:rtl/>
        </w:rPr>
        <w:t xml:space="preserve"> .</w:t>
      </w:r>
    </w:p>
    <w:p w14:paraId="071C593F" w14:textId="77777777" w:rsidR="0039376C" w:rsidRPr="008956E7" w:rsidRDefault="0039376C" w:rsidP="00B526A7">
      <w:pPr>
        <w:numPr>
          <w:ilvl w:val="0"/>
          <w:numId w:val="24"/>
        </w:numPr>
        <w:ind w:left="424"/>
        <w:rPr>
          <w:rFonts w:ascii="Sakkal Majalla" w:hAnsi="Sakkal Majalla" w:cs="Sakkal Majalla"/>
          <w:color w:val="171717" w:themeColor="background2" w:themeShade="1A"/>
          <w:sz w:val="28"/>
          <w:szCs w:val="28"/>
          <w:rtl/>
        </w:rPr>
      </w:pPr>
      <w:r w:rsidRPr="008956E7">
        <w:rPr>
          <w:rFonts w:ascii="Sakkal Majalla" w:hAnsi="Sakkal Majalla" w:cs="Sakkal Majalla"/>
          <w:b/>
          <w:bCs/>
          <w:color w:val="171717" w:themeColor="background2" w:themeShade="1A"/>
          <w:sz w:val="28"/>
          <w:szCs w:val="28"/>
          <w:rtl/>
        </w:rPr>
        <w:t>الثقافة التنظيمية لإدارة المعرفة: ثقافة المنظمة</w:t>
      </w:r>
      <w:r w:rsidRPr="008956E7">
        <w:rPr>
          <w:rFonts w:ascii="Sakkal Majalla" w:hAnsi="Sakkal Majalla" w:cs="Sakkal Majalla"/>
          <w:color w:val="171717" w:themeColor="background2" w:themeShade="1A"/>
          <w:sz w:val="28"/>
          <w:szCs w:val="28"/>
          <w:rtl/>
        </w:rPr>
        <w:t xml:space="preserve"> -هي</w:t>
      </w:r>
      <w:r w:rsidRPr="008956E7">
        <w:rPr>
          <w:rFonts w:ascii="Sakkal Majalla" w:hAnsi="Sakkal Majalla" w:cs="Sakkal Majalla" w:hint="cs"/>
          <w:color w:val="171717" w:themeColor="background2" w:themeShade="1A"/>
          <w:sz w:val="28"/>
          <w:szCs w:val="28"/>
          <w:rtl/>
        </w:rPr>
        <w:t xml:space="preserve"> القيم والمعتقدات التي تقود السلوك الإنساني للأفراد العاملين في المنظمة، وهي أحد العوامل الرئيسية لإدارة المعرفة في المنظمة، ويتطلب تطبيق إدارة المعرفة خلق ثقافة إيجابية داعمة لإنتاج المعرفة وتقاسمها، وتأسيس بيئة تنظيمية تقوم على أساس المشاركة بالمعرفة والخبرات الشخصية وبناء شبكات فاعلة في العلاقات بين الأفراد، وتأسيس ثقافة تنظيمية داعمة للمعرفة (السرحان، 2012)</w:t>
      </w:r>
    </w:p>
    <w:p w14:paraId="65988067" w14:textId="77777777" w:rsidR="0039376C" w:rsidRPr="008956E7" w:rsidRDefault="0039376C" w:rsidP="000038DF">
      <w:pPr>
        <w:spacing w:before="100" w:beforeAutospacing="1" w:after="100" w:afterAutospacing="1"/>
        <w:ind w:left="471"/>
        <w:rPr>
          <w:rFonts w:ascii="Sakkal Majalla" w:hAnsi="Sakkal Majalla" w:cs="Sakkal Majalla"/>
          <w:color w:val="171717" w:themeColor="background2" w:themeShade="1A"/>
          <w:sz w:val="28"/>
          <w:szCs w:val="28"/>
          <w:rtl/>
        </w:rPr>
      </w:pPr>
      <w:r w:rsidRPr="008956E7">
        <w:rPr>
          <w:rFonts w:ascii="Sakkal Majalla" w:hAnsi="Sakkal Majalla" w:cs="Sakkal Majalla" w:hint="cs"/>
          <w:color w:val="171717" w:themeColor="background2" w:themeShade="1A"/>
          <w:sz w:val="28"/>
          <w:szCs w:val="28"/>
          <w:rtl/>
        </w:rPr>
        <w:t>هناك من يرى أن هناك عوامل للسلوك الإنساني في التعامل ومنها الإمكانات والقدرات والطريقة التي يتصرف بها العاملون في المشرع ويستوعبون بها المعارف والمعلومات التي تقوم عليها كفاءة الأداء في المشروع، فالمشاركة هي أصل تقاسم المعرفة بين العاملين في المشروع، من خلال وضع نظام للحوافز يشجع الأفراد على إخراج ما لديهم من المعارف والخبرات المدعمة لمفهوم إدارة المعرفة. (فرحي، معمر، 2016) .</w:t>
      </w:r>
    </w:p>
    <w:p w14:paraId="2682EA4D" w14:textId="10EF9F5D" w:rsidR="0039376C" w:rsidRPr="008956E7" w:rsidRDefault="0039376C" w:rsidP="00B526A7">
      <w:pPr>
        <w:pStyle w:val="a3"/>
        <w:numPr>
          <w:ilvl w:val="2"/>
          <w:numId w:val="23"/>
        </w:numPr>
        <w:spacing w:before="100" w:beforeAutospacing="1" w:after="100" w:afterAutospacing="1"/>
        <w:ind w:left="419" w:hanging="357"/>
        <w:contextualSpacing w:val="0"/>
        <w:rPr>
          <w:rFonts w:ascii="Sakkal Majalla" w:hAnsi="Sakkal Majalla" w:cs="Sakkal Majalla"/>
          <w:color w:val="171717" w:themeColor="background2" w:themeShade="1A"/>
          <w:sz w:val="28"/>
          <w:szCs w:val="28"/>
          <w:rtl/>
        </w:rPr>
      </w:pPr>
      <w:r w:rsidRPr="008956E7">
        <w:rPr>
          <w:rFonts w:ascii="Sakkal Majalla" w:hAnsi="Sakkal Majalla" w:cs="Sakkal Majalla" w:hint="cs"/>
          <w:b/>
          <w:bCs/>
          <w:color w:val="171717" w:themeColor="background2" w:themeShade="1A"/>
          <w:sz w:val="28"/>
          <w:szCs w:val="28"/>
          <w:rtl/>
        </w:rPr>
        <w:lastRenderedPageBreak/>
        <w:t>تكنولوجيا إدارة المعرفة</w:t>
      </w:r>
      <w:r w:rsidRPr="008956E7">
        <w:rPr>
          <w:rFonts w:ascii="Sakkal Majalla" w:hAnsi="Sakkal Majalla" w:cs="Sakkal Majalla" w:hint="cs"/>
          <w:color w:val="171717" w:themeColor="background2" w:themeShade="1A"/>
          <w:sz w:val="28"/>
          <w:szCs w:val="28"/>
          <w:rtl/>
        </w:rPr>
        <w:t xml:space="preserve">: لا يمكن أن تستغني الإدارة الحديثة عن تكنولوجيا المعلومات وبخاصة الحاسوب وشبكات المعلومات والإنترنت في جميع عملياتها الإدارية ابتداء من اتخاذ القرار والانتهاء بالاتصالات بأشكالها ومن الأخطاء الشائعة في مجال الإدارة اعتبار تبني تكنولوجيا المعلومات حلاً لتطبيق إدارة المعرفة، وتعتبر تكنولوجيا إدارة المعرفة الجزء الأساسي لأنظمة إدارة المعرفة، ويؤيد الباحثون في مجال علوم الحاسب ونظم المعلومات هذا الفكرة، ويعتبرون المعرفة مجرد سلعة او منتج يمكن إنتاجه وتخزينه ونقلة واسترجاعه من خلال أنشاء قواعد بيانات وشبكات قادرة على حفظ واسترجاع المعارف الموثقة والصريحة (المفرج، 2019). </w:t>
      </w:r>
    </w:p>
    <w:p w14:paraId="0763619F" w14:textId="77777777" w:rsidR="0039376C" w:rsidRPr="008956E7" w:rsidRDefault="0039376C" w:rsidP="008956E7">
      <w:pPr>
        <w:ind w:left="0"/>
        <w:rPr>
          <w:rFonts w:ascii="Sakkal Majalla" w:hAnsi="Sakkal Majalla" w:cs="Sakkal Majalla"/>
          <w:color w:val="171717" w:themeColor="background2" w:themeShade="1A"/>
          <w:sz w:val="28"/>
          <w:szCs w:val="28"/>
          <w:rtl/>
        </w:rPr>
      </w:pPr>
    </w:p>
    <w:p w14:paraId="2628046F" w14:textId="77777777" w:rsidR="009D68CA" w:rsidRPr="008956E7" w:rsidRDefault="009D68CA" w:rsidP="008956E7">
      <w:pPr>
        <w:ind w:left="0" w:firstLine="0"/>
        <w:jc w:val="left"/>
        <w:rPr>
          <w:rFonts w:ascii="Sakkal Majalla" w:hAnsi="Sakkal Majalla" w:cs="Sakkal Majalla"/>
          <w:b/>
          <w:bCs/>
          <w:color w:val="171717" w:themeColor="background2" w:themeShade="1A"/>
          <w:sz w:val="28"/>
          <w:szCs w:val="28"/>
          <w:rtl/>
        </w:rPr>
      </w:pPr>
      <w:bookmarkStart w:id="88" w:name="_Toc131476422"/>
      <w:r w:rsidRPr="008956E7">
        <w:rPr>
          <w:rFonts w:ascii="Sakkal Majalla" w:hAnsi="Sakkal Majalla" w:cs="Sakkal Majalla"/>
          <w:b/>
          <w:bCs/>
          <w:color w:val="171717" w:themeColor="background2" w:themeShade="1A"/>
          <w:sz w:val="28"/>
          <w:szCs w:val="28"/>
          <w:rtl/>
        </w:rPr>
        <w:br w:type="page"/>
      </w:r>
    </w:p>
    <w:bookmarkEnd w:id="88"/>
    <w:p w14:paraId="70C97E94" w14:textId="6A078B5D" w:rsidR="004E666C" w:rsidRPr="008956E7" w:rsidRDefault="004E666C" w:rsidP="00B652D6">
      <w:pPr>
        <w:bidi w:val="0"/>
        <w:spacing w:before="100" w:beforeAutospacing="1" w:after="100" w:afterAutospacing="1"/>
        <w:ind w:left="0" w:firstLine="0"/>
        <w:rPr>
          <w:rFonts w:ascii="Sakkal Majalla" w:eastAsia="Calibri" w:hAnsi="Sakkal Majalla" w:cs="Sakkal Majalla"/>
          <w:b/>
          <w:bCs/>
          <w:color w:val="171717" w:themeColor="background2" w:themeShade="1A"/>
          <w:sz w:val="36"/>
          <w:szCs w:val="36"/>
          <w:lang w:bidi="ar-EG"/>
        </w:rPr>
      </w:pPr>
      <w:r w:rsidRPr="008956E7">
        <w:rPr>
          <w:rFonts w:ascii="Calibri" w:eastAsia="Calibri" w:hAnsi="Calibri" w:cs="Arial"/>
          <w:noProof/>
          <w:color w:val="171717" w:themeColor="background2" w:themeShade="1A"/>
          <w:kern w:val="2"/>
          <w14:ligatures w14:val="standardContextual"/>
        </w:rPr>
        <w:lastRenderedPageBreak/>
        <w:drawing>
          <wp:anchor distT="0" distB="0" distL="114300" distR="114300" simplePos="0" relativeHeight="251699200" behindDoc="1" locked="0" layoutInCell="1" allowOverlap="1" wp14:anchorId="7C0CCF67" wp14:editId="502C4B7C">
            <wp:simplePos x="0" y="0"/>
            <wp:positionH relativeFrom="column">
              <wp:posOffset>3543300</wp:posOffset>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descr="صورة تحتوي على الخط, الرسومات, شعار, نص&#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522197" name="صورة 1" descr="صورة تحتوي على الخط, الرسومات, شعار, نص&#10;&#10;تم إنشاء الوصف تلقائياً"/>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Pr="008956E7">
        <w:rPr>
          <w:rFonts w:ascii="Sakkal Majalla" w:eastAsia="Calibri" w:hAnsi="Sakkal Majalla" w:cs="Sakkal Majalla"/>
          <w:b/>
          <w:bCs/>
          <w:color w:val="171717" w:themeColor="background2" w:themeShade="1A"/>
          <w:sz w:val="36"/>
          <w:szCs w:val="36"/>
          <w:lang w:bidi="ar-EG"/>
        </w:rPr>
        <w:t>Mid-Ocean University</w:t>
      </w:r>
    </w:p>
    <w:p w14:paraId="7D09E641" w14:textId="77777777" w:rsidR="004E666C" w:rsidRPr="008956E7" w:rsidRDefault="004E666C" w:rsidP="00B652D6">
      <w:pPr>
        <w:bidi w:val="0"/>
        <w:spacing w:before="100" w:beforeAutospacing="1" w:after="100" w:afterAutospacing="1"/>
        <w:ind w:left="0" w:firstLine="0"/>
        <w:rPr>
          <w:rFonts w:ascii="Sakkal Majalla" w:eastAsia="Calibri" w:hAnsi="Sakkal Majalla" w:cs="Sakkal Majalla"/>
          <w:b/>
          <w:bCs/>
          <w:color w:val="171717" w:themeColor="background2" w:themeShade="1A"/>
          <w:sz w:val="36"/>
          <w:szCs w:val="36"/>
          <w:lang w:bidi="ar-EG"/>
        </w:rPr>
      </w:pPr>
      <w:r w:rsidRPr="008956E7">
        <w:rPr>
          <w:rFonts w:ascii="Sakkal Majalla" w:eastAsia="Calibri" w:hAnsi="Sakkal Majalla" w:cs="Sakkal Majalla"/>
          <w:b/>
          <w:bCs/>
          <w:color w:val="171717" w:themeColor="background2" w:themeShade="1A"/>
          <w:sz w:val="36"/>
          <w:szCs w:val="36"/>
          <w:lang w:bidi="ar-EG"/>
        </w:rPr>
        <w:t>College of Management</w:t>
      </w:r>
    </w:p>
    <w:p w14:paraId="7FD33A6E" w14:textId="77777777" w:rsidR="004E666C" w:rsidRPr="008956E7" w:rsidRDefault="004E666C" w:rsidP="006A6133">
      <w:pPr>
        <w:bidi w:val="0"/>
        <w:spacing w:before="100" w:beforeAutospacing="1" w:after="100" w:afterAutospacing="1" w:line="600" w:lineRule="auto"/>
        <w:ind w:left="0" w:firstLine="0"/>
        <w:rPr>
          <w:rFonts w:ascii="Sakkal Majalla" w:eastAsia="Calibri" w:hAnsi="Sakkal Majalla" w:cs="Sakkal Majalla"/>
          <w:b/>
          <w:bCs/>
          <w:color w:val="171717" w:themeColor="background2" w:themeShade="1A"/>
          <w:sz w:val="36"/>
          <w:szCs w:val="36"/>
          <w:rtl/>
          <w:lang w:bidi="ar-EG"/>
        </w:rPr>
      </w:pPr>
      <w:r w:rsidRPr="008956E7">
        <w:rPr>
          <w:rFonts w:ascii="Sakkal Majalla" w:eastAsia="Calibri" w:hAnsi="Sakkal Majalla" w:cs="Sakkal Majalla"/>
          <w:b/>
          <w:bCs/>
          <w:color w:val="171717" w:themeColor="background2" w:themeShade="1A"/>
          <w:sz w:val="36"/>
          <w:szCs w:val="36"/>
          <w:lang w:bidi="ar-EG"/>
        </w:rPr>
        <w:t>Department of Project Management</w:t>
      </w:r>
    </w:p>
    <w:p w14:paraId="67D64A48" w14:textId="77777777" w:rsidR="004E666C" w:rsidRPr="00B652D6" w:rsidRDefault="004E666C" w:rsidP="00B652D6">
      <w:pPr>
        <w:bidi w:val="0"/>
        <w:spacing w:before="100" w:beforeAutospacing="1" w:after="100" w:afterAutospacing="1"/>
        <w:ind w:left="0" w:firstLine="0"/>
        <w:jc w:val="center"/>
        <w:rPr>
          <w:rFonts w:ascii="Sakkal Majalla" w:eastAsia="Calibri" w:hAnsi="Sakkal Majalla" w:cs="Sakkal Majalla"/>
          <w:b/>
          <w:bCs/>
          <w:color w:val="171717" w:themeColor="background2" w:themeShade="1A"/>
          <w:sz w:val="44"/>
          <w:szCs w:val="44"/>
          <w:rtl/>
          <w:lang w:bidi="ar-EG"/>
        </w:rPr>
      </w:pPr>
      <w:r w:rsidRPr="006A6133">
        <w:rPr>
          <w:rFonts w:ascii="Sakkal Majalla" w:eastAsia="Calibri" w:hAnsi="Sakkal Majalla" w:cs="Sakkal Majalla"/>
          <w:b/>
          <w:bCs/>
          <w:color w:val="171717" w:themeColor="background2" w:themeShade="1A"/>
          <w:sz w:val="40"/>
          <w:szCs w:val="40"/>
          <w:lang w:bidi="ar-EG"/>
        </w:rPr>
        <w:t xml:space="preserve">The Impact of Knowledge Management on the Success of Educational Projects: An Applied Study on Princess Nourah Bint Abdulrahman University in the Kingdom </w:t>
      </w:r>
      <w:r w:rsidRPr="00B652D6">
        <w:rPr>
          <w:rFonts w:ascii="Sakkal Majalla" w:eastAsia="Calibri" w:hAnsi="Sakkal Majalla" w:cs="Sakkal Majalla"/>
          <w:b/>
          <w:bCs/>
          <w:color w:val="171717" w:themeColor="background2" w:themeShade="1A"/>
          <w:sz w:val="44"/>
          <w:szCs w:val="44"/>
          <w:lang w:bidi="ar-EG"/>
        </w:rPr>
        <w:t>of Saudi Arabia</w:t>
      </w:r>
    </w:p>
    <w:p w14:paraId="22EC9967" w14:textId="77777777" w:rsidR="004E666C" w:rsidRPr="008956E7" w:rsidRDefault="004E666C" w:rsidP="00B652D6">
      <w:pPr>
        <w:bidi w:val="0"/>
        <w:spacing w:before="100" w:beforeAutospacing="1" w:after="100" w:afterAutospacing="1"/>
        <w:ind w:left="0" w:firstLine="0"/>
        <w:jc w:val="center"/>
        <w:rPr>
          <w:rFonts w:ascii="Sakkal Majalla" w:eastAsia="Calibri" w:hAnsi="Sakkal Majalla" w:cs="Sakkal Majalla"/>
          <w:b/>
          <w:bCs/>
          <w:color w:val="171717" w:themeColor="background2" w:themeShade="1A"/>
          <w:sz w:val="36"/>
          <w:szCs w:val="36"/>
          <w:lang w:bidi="ar-EG"/>
        </w:rPr>
      </w:pPr>
      <w:r w:rsidRPr="008956E7">
        <w:rPr>
          <w:rFonts w:ascii="Sakkal Majalla" w:eastAsia="Calibri" w:hAnsi="Sakkal Majalla" w:cs="Sakkal Majalla"/>
          <w:b/>
          <w:bCs/>
          <w:color w:val="171717" w:themeColor="background2" w:themeShade="1A"/>
          <w:sz w:val="36"/>
          <w:szCs w:val="36"/>
          <w:lang w:bidi="ar-EG"/>
        </w:rPr>
        <w:t>Preparation:</w:t>
      </w:r>
    </w:p>
    <w:p w14:paraId="69C5D7D0" w14:textId="77777777" w:rsidR="004E666C" w:rsidRPr="008956E7" w:rsidRDefault="004E666C" w:rsidP="00B652D6">
      <w:pPr>
        <w:bidi w:val="0"/>
        <w:spacing w:before="100" w:beforeAutospacing="1" w:after="100" w:afterAutospacing="1"/>
        <w:ind w:left="0" w:firstLine="0"/>
        <w:jc w:val="center"/>
        <w:rPr>
          <w:rFonts w:ascii="Sakkal Majalla" w:eastAsia="Calibri" w:hAnsi="Sakkal Majalla" w:cs="Sakkal Majalla"/>
          <w:b/>
          <w:bCs/>
          <w:color w:val="171717" w:themeColor="background2" w:themeShade="1A"/>
          <w:sz w:val="36"/>
          <w:szCs w:val="36"/>
          <w:lang w:bidi="ar-EG"/>
        </w:rPr>
      </w:pPr>
      <w:r w:rsidRPr="008956E7">
        <w:rPr>
          <w:rFonts w:ascii="Sakkal Majalla" w:eastAsia="Calibri" w:hAnsi="Sakkal Majalla" w:cs="Sakkal Majalla"/>
          <w:b/>
          <w:bCs/>
          <w:color w:val="171717" w:themeColor="background2" w:themeShade="1A"/>
          <w:sz w:val="36"/>
          <w:szCs w:val="36"/>
          <w:lang w:bidi="ar-EG"/>
        </w:rPr>
        <w:t>Alaa Faisal Al-Awfi</w:t>
      </w:r>
    </w:p>
    <w:p w14:paraId="65F526C5" w14:textId="77777777" w:rsidR="004E666C" w:rsidRPr="008956E7" w:rsidRDefault="004E666C" w:rsidP="00B652D6">
      <w:pPr>
        <w:bidi w:val="0"/>
        <w:spacing w:before="100" w:beforeAutospacing="1" w:after="100" w:afterAutospacing="1"/>
        <w:ind w:left="0" w:firstLine="0"/>
        <w:jc w:val="center"/>
        <w:rPr>
          <w:rFonts w:ascii="Sakkal Majalla" w:eastAsia="Calibri" w:hAnsi="Sakkal Majalla" w:cs="Sakkal Majalla"/>
          <w:b/>
          <w:bCs/>
          <w:color w:val="171717" w:themeColor="background2" w:themeShade="1A"/>
          <w:sz w:val="36"/>
          <w:szCs w:val="36"/>
          <w:rtl/>
          <w:lang w:bidi="ar-EG"/>
        </w:rPr>
      </w:pPr>
      <w:r w:rsidRPr="008956E7">
        <w:rPr>
          <w:rFonts w:ascii="Sakkal Majalla" w:eastAsia="Calibri" w:hAnsi="Sakkal Majalla" w:cs="Sakkal Majalla"/>
          <w:b/>
          <w:bCs/>
          <w:color w:val="171717" w:themeColor="background2" w:themeShade="1A"/>
          <w:sz w:val="36"/>
          <w:szCs w:val="36"/>
          <w:lang w:bidi="ar-EG"/>
        </w:rPr>
        <w:t xml:space="preserve"> 23221690</w:t>
      </w:r>
    </w:p>
    <w:p w14:paraId="29713174" w14:textId="77777777" w:rsidR="004E666C" w:rsidRPr="008956E7" w:rsidRDefault="004E666C" w:rsidP="00B652D6">
      <w:pPr>
        <w:bidi w:val="0"/>
        <w:spacing w:before="100" w:beforeAutospacing="1" w:after="100" w:afterAutospacing="1"/>
        <w:ind w:left="0" w:firstLine="0"/>
        <w:jc w:val="center"/>
        <w:rPr>
          <w:rFonts w:ascii="Sakkal Majalla" w:eastAsia="Calibri" w:hAnsi="Sakkal Majalla" w:cs="Sakkal Majalla"/>
          <w:b/>
          <w:bCs/>
          <w:color w:val="171717" w:themeColor="background2" w:themeShade="1A"/>
          <w:sz w:val="36"/>
          <w:szCs w:val="36"/>
          <w:lang w:bidi="ar-EG"/>
        </w:rPr>
      </w:pPr>
      <w:r w:rsidRPr="008956E7">
        <w:rPr>
          <w:rFonts w:ascii="Sakkal Majalla" w:eastAsia="Calibri" w:hAnsi="Sakkal Majalla" w:cs="Sakkal Majalla"/>
          <w:b/>
          <w:bCs/>
          <w:color w:val="171717" w:themeColor="background2" w:themeShade="1A"/>
          <w:sz w:val="36"/>
          <w:szCs w:val="36"/>
          <w:lang w:bidi="ar-EG"/>
        </w:rPr>
        <w:t>Supervision:</w:t>
      </w:r>
    </w:p>
    <w:p w14:paraId="7682F6D8" w14:textId="1D01B63F" w:rsidR="004E666C" w:rsidRDefault="004E666C" w:rsidP="00881E32">
      <w:pPr>
        <w:bidi w:val="0"/>
        <w:spacing w:before="100" w:beforeAutospacing="1" w:after="100" w:afterAutospacing="1"/>
        <w:ind w:left="0" w:firstLine="0"/>
        <w:jc w:val="center"/>
        <w:rPr>
          <w:rFonts w:ascii="Sakkal Majalla" w:eastAsia="Calibri" w:hAnsi="Sakkal Majalla" w:cs="Sakkal Majalla"/>
          <w:b/>
          <w:bCs/>
          <w:color w:val="171717" w:themeColor="background2" w:themeShade="1A"/>
          <w:sz w:val="36"/>
          <w:szCs w:val="36"/>
          <w:lang w:bidi="ar-EG"/>
        </w:rPr>
      </w:pPr>
      <w:r w:rsidRPr="008956E7">
        <w:rPr>
          <w:rFonts w:ascii="Sakkal Majalla" w:eastAsia="Calibri" w:hAnsi="Sakkal Majalla" w:cs="Sakkal Majalla"/>
          <w:b/>
          <w:bCs/>
          <w:color w:val="171717" w:themeColor="background2" w:themeShade="1A"/>
          <w:sz w:val="36"/>
          <w:szCs w:val="36"/>
          <w:lang w:bidi="ar-EG"/>
        </w:rPr>
        <w:t>Dr. Al-Faisal Abdul Hamid Mohammed Hassan</w:t>
      </w:r>
      <w:r w:rsidR="006A6133">
        <w:rPr>
          <w:rFonts w:ascii="Sakkal Majalla" w:eastAsia="Calibri" w:hAnsi="Sakkal Majalla" w:cs="Sakkal Majalla"/>
          <w:b/>
          <w:bCs/>
          <w:color w:val="171717" w:themeColor="background2" w:themeShade="1A"/>
          <w:sz w:val="36"/>
          <w:szCs w:val="36"/>
          <w:lang w:bidi="ar-EG"/>
        </w:rPr>
        <w:t xml:space="preserve"> </w:t>
      </w:r>
    </w:p>
    <w:p w14:paraId="5B05C59B" w14:textId="1053D536" w:rsidR="008B5552" w:rsidRPr="00F61314" w:rsidRDefault="00F61314" w:rsidP="00F61314">
      <w:pPr>
        <w:bidi w:val="0"/>
        <w:spacing w:before="100" w:beforeAutospacing="1" w:after="100" w:afterAutospacing="1"/>
        <w:ind w:left="0" w:firstLine="0"/>
        <w:jc w:val="center"/>
        <w:rPr>
          <w:rFonts w:ascii="Sakkal Majalla" w:eastAsia="Calibri" w:hAnsi="Sakkal Majalla" w:cs="Sakkal Majalla"/>
          <w:b/>
          <w:bCs/>
          <w:color w:val="171717" w:themeColor="background2" w:themeShade="1A"/>
          <w:sz w:val="36"/>
          <w:szCs w:val="36"/>
          <w:rtl/>
          <w:lang w:bidi="ar-EG"/>
        </w:rPr>
      </w:pPr>
      <w:r>
        <w:rPr>
          <w:rFonts w:ascii="Sakkal Majalla" w:eastAsia="Calibri" w:hAnsi="Sakkal Majalla" w:cs="Sakkal Majalla"/>
          <w:b/>
          <w:bCs/>
          <w:color w:val="171717" w:themeColor="background2" w:themeShade="1A"/>
          <w:sz w:val="36"/>
          <w:szCs w:val="36"/>
          <w:lang w:bidi="ar-EG"/>
        </w:rPr>
        <w:t>Dr. Fayez Grad</w:t>
      </w:r>
    </w:p>
    <w:sectPr w:rsidR="008B5552" w:rsidRPr="00F61314" w:rsidSect="00881E32">
      <w:footerReference w:type="default" r:id="rId10"/>
      <w:pgSz w:w="11907" w:h="16840" w:code="9"/>
      <w:pgMar w:top="1440" w:right="1985" w:bottom="1440" w:left="1418" w:header="720" w:footer="720" w:gutter="567"/>
      <w:pgNumType w:start="80"/>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6D312F1" w14:textId="77777777" w:rsidR="00FE76FC" w:rsidRDefault="00FE76FC" w:rsidP="009C3498">
      <w:pPr>
        <w:spacing w:after="0" w:line="240" w:lineRule="auto"/>
      </w:pPr>
      <w:r>
        <w:separator/>
      </w:r>
    </w:p>
  </w:endnote>
  <w:endnote w:type="continuationSeparator" w:id="0">
    <w:p w14:paraId="595CE702" w14:textId="77777777" w:rsidR="00FE76FC" w:rsidRDefault="00FE76FC" w:rsidP="009C34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00002287" w:usb1="80000000" w:usb2="00000008" w:usb3="00000000" w:csb0="000000D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61002A87" w:usb1="80000000" w:usb2="00000008" w:usb3="00000000" w:csb0="000101FF" w:csb1="00000000"/>
  </w:font>
  <w:font w:name="SakkalMajallaBold">
    <w:panose1 w:val="00000000000000000000"/>
    <w:charset w:val="00"/>
    <w:family w:val="roman"/>
    <w:notTrueType/>
    <w:pitch w:val="default"/>
  </w:font>
  <w:font w:name="Simplified Arabic">
    <w:panose1 w:val="02010000000000000000"/>
    <w:charset w:val="B2"/>
    <w:family w:val="auto"/>
    <w:pitch w:val="variable"/>
    <w:sig w:usb0="00002001" w:usb1="00000000" w:usb2="00000000" w:usb3="00000000" w:csb0="00000040" w:csb1="00000000"/>
  </w:font>
  <w:font w:name="Consolas">
    <w:panose1 w:val="020B0609020204030204"/>
    <w:charset w:val="00"/>
    <w:family w:val="modern"/>
    <w:pitch w:val="fixed"/>
    <w:sig w:usb0="E00006FF" w:usb1="0000F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PT Bold Heading">
    <w:panose1 w:val="02010400000000000000"/>
    <w:charset w:val="B2"/>
    <w:family w:val="auto"/>
    <w:pitch w:val="variable"/>
    <w:sig w:usb0="00002001" w:usb1="80000000" w:usb2="00000008"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2B3037" w14:textId="77777777" w:rsidR="00881E32" w:rsidRDefault="00881E32">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55D6C87" w14:textId="77777777" w:rsidR="00FE76FC" w:rsidRDefault="00FE76FC" w:rsidP="009C3498">
      <w:pPr>
        <w:spacing w:after="0" w:line="240" w:lineRule="auto"/>
      </w:pPr>
      <w:r>
        <w:separator/>
      </w:r>
    </w:p>
  </w:footnote>
  <w:footnote w:type="continuationSeparator" w:id="0">
    <w:p w14:paraId="1811BCDC" w14:textId="77777777" w:rsidR="00FE76FC" w:rsidRDefault="00FE76FC" w:rsidP="009C349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264A38"/>
    <w:multiLevelType w:val="hybridMultilevel"/>
    <w:tmpl w:val="E412395E"/>
    <w:lvl w:ilvl="0" w:tplc="04090005">
      <w:start w:val="1"/>
      <w:numFmt w:val="bullet"/>
      <w:lvlText w:val=""/>
      <w:lvlJc w:val="left"/>
      <w:pPr>
        <w:ind w:left="360" w:hanging="360"/>
      </w:pPr>
      <w:rPr>
        <w:rFonts w:ascii="Wingdings" w:hAnsi="Wingdings" w:hint="default"/>
      </w:rPr>
    </w:lvl>
    <w:lvl w:ilvl="1" w:tplc="FFFFFFFF">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 w15:restartNumberingAfterBreak="0">
    <w:nsid w:val="02800451"/>
    <w:multiLevelType w:val="hybridMultilevel"/>
    <w:tmpl w:val="DB40D128"/>
    <w:lvl w:ilvl="0" w:tplc="0409000B">
      <w:start w:val="1"/>
      <w:numFmt w:val="bullet"/>
      <w:lvlText w:val=""/>
      <w:lvlJc w:val="left"/>
      <w:pPr>
        <w:ind w:left="2302" w:hanging="360"/>
      </w:pPr>
      <w:rPr>
        <w:rFonts w:ascii="Wingdings" w:hAnsi="Wingdings" w:hint="default"/>
      </w:rPr>
    </w:lvl>
    <w:lvl w:ilvl="1" w:tplc="04090003" w:tentative="1">
      <w:start w:val="1"/>
      <w:numFmt w:val="bullet"/>
      <w:lvlText w:val="o"/>
      <w:lvlJc w:val="left"/>
      <w:pPr>
        <w:ind w:left="3022" w:hanging="360"/>
      </w:pPr>
      <w:rPr>
        <w:rFonts w:ascii="Courier New" w:hAnsi="Courier New" w:cs="Courier New" w:hint="default"/>
      </w:rPr>
    </w:lvl>
    <w:lvl w:ilvl="2" w:tplc="04090005" w:tentative="1">
      <w:start w:val="1"/>
      <w:numFmt w:val="bullet"/>
      <w:lvlText w:val=""/>
      <w:lvlJc w:val="left"/>
      <w:pPr>
        <w:ind w:left="3742" w:hanging="360"/>
      </w:pPr>
      <w:rPr>
        <w:rFonts w:ascii="Wingdings" w:hAnsi="Wingdings" w:hint="default"/>
      </w:rPr>
    </w:lvl>
    <w:lvl w:ilvl="3" w:tplc="04090001" w:tentative="1">
      <w:start w:val="1"/>
      <w:numFmt w:val="bullet"/>
      <w:lvlText w:val=""/>
      <w:lvlJc w:val="left"/>
      <w:pPr>
        <w:ind w:left="4462" w:hanging="360"/>
      </w:pPr>
      <w:rPr>
        <w:rFonts w:ascii="Symbol" w:hAnsi="Symbol" w:hint="default"/>
      </w:rPr>
    </w:lvl>
    <w:lvl w:ilvl="4" w:tplc="04090003" w:tentative="1">
      <w:start w:val="1"/>
      <w:numFmt w:val="bullet"/>
      <w:lvlText w:val="o"/>
      <w:lvlJc w:val="left"/>
      <w:pPr>
        <w:ind w:left="5182" w:hanging="360"/>
      </w:pPr>
      <w:rPr>
        <w:rFonts w:ascii="Courier New" w:hAnsi="Courier New" w:cs="Courier New" w:hint="default"/>
      </w:rPr>
    </w:lvl>
    <w:lvl w:ilvl="5" w:tplc="04090005" w:tentative="1">
      <w:start w:val="1"/>
      <w:numFmt w:val="bullet"/>
      <w:lvlText w:val=""/>
      <w:lvlJc w:val="left"/>
      <w:pPr>
        <w:ind w:left="5902" w:hanging="360"/>
      </w:pPr>
      <w:rPr>
        <w:rFonts w:ascii="Wingdings" w:hAnsi="Wingdings" w:hint="default"/>
      </w:rPr>
    </w:lvl>
    <w:lvl w:ilvl="6" w:tplc="04090001" w:tentative="1">
      <w:start w:val="1"/>
      <w:numFmt w:val="bullet"/>
      <w:lvlText w:val=""/>
      <w:lvlJc w:val="left"/>
      <w:pPr>
        <w:ind w:left="6622" w:hanging="360"/>
      </w:pPr>
      <w:rPr>
        <w:rFonts w:ascii="Symbol" w:hAnsi="Symbol" w:hint="default"/>
      </w:rPr>
    </w:lvl>
    <w:lvl w:ilvl="7" w:tplc="04090003" w:tentative="1">
      <w:start w:val="1"/>
      <w:numFmt w:val="bullet"/>
      <w:lvlText w:val="o"/>
      <w:lvlJc w:val="left"/>
      <w:pPr>
        <w:ind w:left="7342" w:hanging="360"/>
      </w:pPr>
      <w:rPr>
        <w:rFonts w:ascii="Courier New" w:hAnsi="Courier New" w:cs="Courier New" w:hint="default"/>
      </w:rPr>
    </w:lvl>
    <w:lvl w:ilvl="8" w:tplc="04090005" w:tentative="1">
      <w:start w:val="1"/>
      <w:numFmt w:val="bullet"/>
      <w:lvlText w:val=""/>
      <w:lvlJc w:val="left"/>
      <w:pPr>
        <w:ind w:left="8062" w:hanging="360"/>
      </w:pPr>
      <w:rPr>
        <w:rFonts w:ascii="Wingdings" w:hAnsi="Wingdings" w:hint="default"/>
      </w:rPr>
    </w:lvl>
  </w:abstractNum>
  <w:abstractNum w:abstractNumId="2" w15:restartNumberingAfterBreak="0">
    <w:nsid w:val="05937671"/>
    <w:multiLevelType w:val="hybridMultilevel"/>
    <w:tmpl w:val="02C240A4"/>
    <w:lvl w:ilvl="0" w:tplc="04090011">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07A20F3F"/>
    <w:multiLevelType w:val="hybridMultilevel"/>
    <w:tmpl w:val="20C6D87A"/>
    <w:lvl w:ilvl="0" w:tplc="0409000F">
      <w:start w:val="1"/>
      <w:numFmt w:val="decimal"/>
      <w:lvlText w:val="%1."/>
      <w:lvlJc w:val="left"/>
      <w:pPr>
        <w:ind w:left="795" w:hanging="360"/>
      </w:p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4" w15:restartNumberingAfterBreak="0">
    <w:nsid w:val="080428CB"/>
    <w:multiLevelType w:val="hybridMultilevel"/>
    <w:tmpl w:val="A6CEB794"/>
    <w:lvl w:ilvl="0" w:tplc="06B83980">
      <w:start w:val="1"/>
      <w:numFmt w:val="bullet"/>
      <w:lvlText w:val=""/>
      <w:lvlJc w:val="left"/>
      <w:pPr>
        <w:ind w:left="1080" w:hanging="360"/>
      </w:pPr>
      <w:rPr>
        <w:rFonts w:ascii="Symbol" w:hAnsi="Symbol"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5" w15:restartNumberingAfterBreak="0">
    <w:nsid w:val="08F96E8B"/>
    <w:multiLevelType w:val="hybridMultilevel"/>
    <w:tmpl w:val="C638CE0C"/>
    <w:lvl w:ilvl="0" w:tplc="FFFFFFFF">
      <w:start w:val="1"/>
      <w:numFmt w:val="bullet"/>
      <w:lvlText w:val=""/>
      <w:lvlJc w:val="left"/>
      <w:pPr>
        <w:ind w:left="1440" w:hanging="360"/>
      </w:pPr>
      <w:rPr>
        <w:rFonts w:ascii="Wingdings" w:hAnsi="Wingding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B4EC47DC">
      <w:start w:val="1"/>
      <w:numFmt w:val="bullet"/>
      <w:lvlText w:val=""/>
      <w:lvlJc w:val="left"/>
      <w:pPr>
        <w:ind w:left="3600" w:hanging="360"/>
      </w:pPr>
      <w:rPr>
        <w:rFonts w:ascii="Wingdings" w:hAnsi="Wingdings"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6" w15:restartNumberingAfterBreak="0">
    <w:nsid w:val="0ADE1E7B"/>
    <w:multiLevelType w:val="hybridMultilevel"/>
    <w:tmpl w:val="2AB4938C"/>
    <w:lvl w:ilvl="0" w:tplc="06B83980">
      <w:start w:val="1"/>
      <w:numFmt w:val="bullet"/>
      <w:lvlText w:val=""/>
      <w:lvlJc w:val="left"/>
      <w:pPr>
        <w:ind w:left="1440" w:hanging="360"/>
      </w:pPr>
      <w:rPr>
        <w:rFonts w:ascii="Symbol" w:hAnsi="Symbol" w:hint="default"/>
      </w:rPr>
    </w:lvl>
    <w:lvl w:ilvl="1" w:tplc="FFFFFFFF">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7" w15:restartNumberingAfterBreak="0">
    <w:nsid w:val="0CD6191F"/>
    <w:multiLevelType w:val="hybridMultilevel"/>
    <w:tmpl w:val="C11A812C"/>
    <w:lvl w:ilvl="0" w:tplc="06B83980">
      <w:start w:val="1"/>
      <w:numFmt w:val="bullet"/>
      <w:lvlText w:val=""/>
      <w:lvlJc w:val="left"/>
      <w:pPr>
        <w:ind w:left="1494" w:hanging="360"/>
      </w:pPr>
      <w:rPr>
        <w:rFonts w:ascii="Symbol" w:hAnsi="Symbol" w:hint="default"/>
      </w:rPr>
    </w:lvl>
    <w:lvl w:ilvl="1" w:tplc="04090003" w:tentative="1">
      <w:start w:val="1"/>
      <w:numFmt w:val="bullet"/>
      <w:lvlText w:val="o"/>
      <w:lvlJc w:val="left"/>
      <w:pPr>
        <w:ind w:left="2214" w:hanging="360"/>
      </w:pPr>
      <w:rPr>
        <w:rFonts w:ascii="Courier New" w:hAnsi="Courier New" w:cs="Courier New" w:hint="default"/>
      </w:rPr>
    </w:lvl>
    <w:lvl w:ilvl="2" w:tplc="04090005" w:tentative="1">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cs="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cs="Courier New" w:hint="default"/>
      </w:rPr>
    </w:lvl>
    <w:lvl w:ilvl="8" w:tplc="04090005" w:tentative="1">
      <w:start w:val="1"/>
      <w:numFmt w:val="bullet"/>
      <w:lvlText w:val=""/>
      <w:lvlJc w:val="left"/>
      <w:pPr>
        <w:ind w:left="7254" w:hanging="360"/>
      </w:pPr>
      <w:rPr>
        <w:rFonts w:ascii="Wingdings" w:hAnsi="Wingdings" w:hint="default"/>
      </w:rPr>
    </w:lvl>
  </w:abstractNum>
  <w:abstractNum w:abstractNumId="8" w15:restartNumberingAfterBreak="0">
    <w:nsid w:val="15B31B73"/>
    <w:multiLevelType w:val="multilevel"/>
    <w:tmpl w:val="8BD04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660221E"/>
    <w:multiLevelType w:val="multilevel"/>
    <w:tmpl w:val="FCC6E2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7345083"/>
    <w:multiLevelType w:val="hybridMultilevel"/>
    <w:tmpl w:val="0A68A778"/>
    <w:lvl w:ilvl="0" w:tplc="60B45F3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8EB36F9"/>
    <w:multiLevelType w:val="hybridMultilevel"/>
    <w:tmpl w:val="6FD6FE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EC35E89"/>
    <w:multiLevelType w:val="hybridMultilevel"/>
    <w:tmpl w:val="66F2CC68"/>
    <w:lvl w:ilvl="0" w:tplc="04090011">
      <w:start w:val="1"/>
      <w:numFmt w:val="decimal"/>
      <w:lvlText w:val="%1)"/>
      <w:lvlJc w:val="left"/>
      <w:pPr>
        <w:ind w:left="2302" w:hanging="360"/>
      </w:pPr>
    </w:lvl>
    <w:lvl w:ilvl="1" w:tplc="04090019" w:tentative="1">
      <w:start w:val="1"/>
      <w:numFmt w:val="lowerLetter"/>
      <w:lvlText w:val="%2."/>
      <w:lvlJc w:val="left"/>
      <w:pPr>
        <w:ind w:left="3022" w:hanging="360"/>
      </w:pPr>
    </w:lvl>
    <w:lvl w:ilvl="2" w:tplc="0409001B" w:tentative="1">
      <w:start w:val="1"/>
      <w:numFmt w:val="lowerRoman"/>
      <w:lvlText w:val="%3."/>
      <w:lvlJc w:val="right"/>
      <w:pPr>
        <w:ind w:left="3742" w:hanging="180"/>
      </w:pPr>
    </w:lvl>
    <w:lvl w:ilvl="3" w:tplc="0409000F" w:tentative="1">
      <w:start w:val="1"/>
      <w:numFmt w:val="decimal"/>
      <w:lvlText w:val="%4."/>
      <w:lvlJc w:val="left"/>
      <w:pPr>
        <w:ind w:left="4462" w:hanging="360"/>
      </w:pPr>
    </w:lvl>
    <w:lvl w:ilvl="4" w:tplc="04090019" w:tentative="1">
      <w:start w:val="1"/>
      <w:numFmt w:val="lowerLetter"/>
      <w:lvlText w:val="%5."/>
      <w:lvlJc w:val="left"/>
      <w:pPr>
        <w:ind w:left="5182" w:hanging="360"/>
      </w:pPr>
    </w:lvl>
    <w:lvl w:ilvl="5" w:tplc="0409001B" w:tentative="1">
      <w:start w:val="1"/>
      <w:numFmt w:val="lowerRoman"/>
      <w:lvlText w:val="%6."/>
      <w:lvlJc w:val="right"/>
      <w:pPr>
        <w:ind w:left="5902" w:hanging="180"/>
      </w:pPr>
    </w:lvl>
    <w:lvl w:ilvl="6" w:tplc="0409000F" w:tentative="1">
      <w:start w:val="1"/>
      <w:numFmt w:val="decimal"/>
      <w:lvlText w:val="%7."/>
      <w:lvlJc w:val="left"/>
      <w:pPr>
        <w:ind w:left="6622" w:hanging="360"/>
      </w:pPr>
    </w:lvl>
    <w:lvl w:ilvl="7" w:tplc="04090019" w:tentative="1">
      <w:start w:val="1"/>
      <w:numFmt w:val="lowerLetter"/>
      <w:lvlText w:val="%8."/>
      <w:lvlJc w:val="left"/>
      <w:pPr>
        <w:ind w:left="7342" w:hanging="360"/>
      </w:pPr>
    </w:lvl>
    <w:lvl w:ilvl="8" w:tplc="0409001B" w:tentative="1">
      <w:start w:val="1"/>
      <w:numFmt w:val="lowerRoman"/>
      <w:lvlText w:val="%9."/>
      <w:lvlJc w:val="right"/>
      <w:pPr>
        <w:ind w:left="8062" w:hanging="180"/>
      </w:pPr>
    </w:lvl>
  </w:abstractNum>
  <w:abstractNum w:abstractNumId="13" w15:restartNumberingAfterBreak="0">
    <w:nsid w:val="1F610F38"/>
    <w:multiLevelType w:val="hybridMultilevel"/>
    <w:tmpl w:val="244A9F24"/>
    <w:lvl w:ilvl="0" w:tplc="4AEEF72E">
      <w:start w:val="1"/>
      <w:numFmt w:val="decimal"/>
      <w:lvlText w:val="[%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FD436D4"/>
    <w:multiLevelType w:val="multilevel"/>
    <w:tmpl w:val="20968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0E358D1"/>
    <w:multiLevelType w:val="hybridMultilevel"/>
    <w:tmpl w:val="2BC6C55A"/>
    <w:lvl w:ilvl="0" w:tplc="04090009">
      <w:start w:val="1"/>
      <w:numFmt w:val="bullet"/>
      <w:lvlText w:val=""/>
      <w:lvlJc w:val="left"/>
      <w:pPr>
        <w:ind w:left="706" w:hanging="360"/>
      </w:pPr>
      <w:rPr>
        <w:rFonts w:ascii="Wingdings" w:hAnsi="Wingdings" w:hint="default"/>
      </w:rPr>
    </w:lvl>
    <w:lvl w:ilvl="1" w:tplc="04090003" w:tentative="1">
      <w:start w:val="1"/>
      <w:numFmt w:val="bullet"/>
      <w:lvlText w:val="o"/>
      <w:lvlJc w:val="left"/>
      <w:pPr>
        <w:ind w:left="1426" w:hanging="360"/>
      </w:pPr>
      <w:rPr>
        <w:rFonts w:ascii="Courier New" w:hAnsi="Courier New" w:cs="Courier New" w:hint="default"/>
      </w:rPr>
    </w:lvl>
    <w:lvl w:ilvl="2" w:tplc="04090005" w:tentative="1">
      <w:start w:val="1"/>
      <w:numFmt w:val="bullet"/>
      <w:lvlText w:val=""/>
      <w:lvlJc w:val="left"/>
      <w:pPr>
        <w:ind w:left="2146" w:hanging="360"/>
      </w:pPr>
      <w:rPr>
        <w:rFonts w:ascii="Wingdings" w:hAnsi="Wingdings" w:hint="default"/>
      </w:rPr>
    </w:lvl>
    <w:lvl w:ilvl="3" w:tplc="04090001" w:tentative="1">
      <w:start w:val="1"/>
      <w:numFmt w:val="bullet"/>
      <w:lvlText w:val=""/>
      <w:lvlJc w:val="left"/>
      <w:pPr>
        <w:ind w:left="2866" w:hanging="360"/>
      </w:pPr>
      <w:rPr>
        <w:rFonts w:ascii="Symbol" w:hAnsi="Symbol" w:hint="default"/>
      </w:rPr>
    </w:lvl>
    <w:lvl w:ilvl="4" w:tplc="04090003" w:tentative="1">
      <w:start w:val="1"/>
      <w:numFmt w:val="bullet"/>
      <w:lvlText w:val="o"/>
      <w:lvlJc w:val="left"/>
      <w:pPr>
        <w:ind w:left="3586" w:hanging="360"/>
      </w:pPr>
      <w:rPr>
        <w:rFonts w:ascii="Courier New" w:hAnsi="Courier New" w:cs="Courier New" w:hint="default"/>
      </w:rPr>
    </w:lvl>
    <w:lvl w:ilvl="5" w:tplc="04090005" w:tentative="1">
      <w:start w:val="1"/>
      <w:numFmt w:val="bullet"/>
      <w:lvlText w:val=""/>
      <w:lvlJc w:val="left"/>
      <w:pPr>
        <w:ind w:left="4306" w:hanging="360"/>
      </w:pPr>
      <w:rPr>
        <w:rFonts w:ascii="Wingdings" w:hAnsi="Wingdings" w:hint="default"/>
      </w:rPr>
    </w:lvl>
    <w:lvl w:ilvl="6" w:tplc="04090001" w:tentative="1">
      <w:start w:val="1"/>
      <w:numFmt w:val="bullet"/>
      <w:lvlText w:val=""/>
      <w:lvlJc w:val="left"/>
      <w:pPr>
        <w:ind w:left="5026" w:hanging="360"/>
      </w:pPr>
      <w:rPr>
        <w:rFonts w:ascii="Symbol" w:hAnsi="Symbol" w:hint="default"/>
      </w:rPr>
    </w:lvl>
    <w:lvl w:ilvl="7" w:tplc="04090003" w:tentative="1">
      <w:start w:val="1"/>
      <w:numFmt w:val="bullet"/>
      <w:lvlText w:val="o"/>
      <w:lvlJc w:val="left"/>
      <w:pPr>
        <w:ind w:left="5746" w:hanging="360"/>
      </w:pPr>
      <w:rPr>
        <w:rFonts w:ascii="Courier New" w:hAnsi="Courier New" w:cs="Courier New" w:hint="default"/>
      </w:rPr>
    </w:lvl>
    <w:lvl w:ilvl="8" w:tplc="04090005" w:tentative="1">
      <w:start w:val="1"/>
      <w:numFmt w:val="bullet"/>
      <w:lvlText w:val=""/>
      <w:lvlJc w:val="left"/>
      <w:pPr>
        <w:ind w:left="6466" w:hanging="360"/>
      </w:pPr>
      <w:rPr>
        <w:rFonts w:ascii="Wingdings" w:hAnsi="Wingdings" w:hint="default"/>
      </w:rPr>
    </w:lvl>
  </w:abstractNum>
  <w:abstractNum w:abstractNumId="16" w15:restartNumberingAfterBreak="0">
    <w:nsid w:val="21CC3887"/>
    <w:multiLevelType w:val="hybridMultilevel"/>
    <w:tmpl w:val="BD96C01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23A10692"/>
    <w:multiLevelType w:val="hybridMultilevel"/>
    <w:tmpl w:val="669621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EA76B47"/>
    <w:multiLevelType w:val="multilevel"/>
    <w:tmpl w:val="961068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1F374F2"/>
    <w:multiLevelType w:val="hybridMultilevel"/>
    <w:tmpl w:val="8F8C666A"/>
    <w:lvl w:ilvl="0" w:tplc="FFFFFFFF">
      <w:start w:val="1"/>
      <w:numFmt w:val="decimal"/>
      <w:lvlText w:val="[%1]"/>
      <w:lvlJc w:val="left"/>
      <w:pPr>
        <w:ind w:left="1440" w:hanging="360"/>
      </w:pPr>
      <w:rPr>
        <w:rFonts w:hint="default"/>
      </w:rPr>
    </w:lvl>
    <w:lvl w:ilvl="1" w:tplc="4AEEF72E">
      <w:start w:val="1"/>
      <w:numFmt w:val="decimal"/>
      <w:lvlText w:val="[%2]"/>
      <w:lvlJc w:val="left"/>
      <w:pPr>
        <w:ind w:left="2160" w:hanging="360"/>
      </w:pPr>
      <w:rPr>
        <w:rFonts w:hint="default"/>
      </w:r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1" w15:restartNumberingAfterBreak="0">
    <w:nsid w:val="32192844"/>
    <w:multiLevelType w:val="hybridMultilevel"/>
    <w:tmpl w:val="6060DFFE"/>
    <w:lvl w:ilvl="0" w:tplc="06B83980">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2" w15:restartNumberingAfterBreak="0">
    <w:nsid w:val="32383982"/>
    <w:multiLevelType w:val="hybridMultilevel"/>
    <w:tmpl w:val="E5CC7D82"/>
    <w:lvl w:ilvl="0" w:tplc="04090005">
      <w:start w:val="1"/>
      <w:numFmt w:val="bullet"/>
      <w:lvlText w:val=""/>
      <w:lvlJc w:val="left"/>
      <w:pPr>
        <w:ind w:left="2208" w:hanging="360"/>
      </w:pPr>
      <w:rPr>
        <w:rFonts w:ascii="Wingdings" w:hAnsi="Wingdings" w:hint="default"/>
      </w:rPr>
    </w:lvl>
    <w:lvl w:ilvl="1" w:tplc="04090003">
      <w:start w:val="1"/>
      <w:numFmt w:val="bullet"/>
      <w:lvlText w:val="o"/>
      <w:lvlJc w:val="left"/>
      <w:pPr>
        <w:ind w:left="2928" w:hanging="360"/>
      </w:pPr>
      <w:rPr>
        <w:rFonts w:ascii="Courier New" w:hAnsi="Courier New" w:cs="Courier New" w:hint="default"/>
      </w:rPr>
    </w:lvl>
    <w:lvl w:ilvl="2" w:tplc="04090005" w:tentative="1">
      <w:start w:val="1"/>
      <w:numFmt w:val="bullet"/>
      <w:lvlText w:val=""/>
      <w:lvlJc w:val="left"/>
      <w:pPr>
        <w:ind w:left="3648" w:hanging="360"/>
      </w:pPr>
      <w:rPr>
        <w:rFonts w:ascii="Wingdings" w:hAnsi="Wingdings" w:hint="default"/>
      </w:rPr>
    </w:lvl>
    <w:lvl w:ilvl="3" w:tplc="04090001" w:tentative="1">
      <w:start w:val="1"/>
      <w:numFmt w:val="bullet"/>
      <w:lvlText w:val=""/>
      <w:lvlJc w:val="left"/>
      <w:pPr>
        <w:ind w:left="4368" w:hanging="360"/>
      </w:pPr>
      <w:rPr>
        <w:rFonts w:ascii="Symbol" w:hAnsi="Symbol" w:hint="default"/>
      </w:rPr>
    </w:lvl>
    <w:lvl w:ilvl="4" w:tplc="04090003" w:tentative="1">
      <w:start w:val="1"/>
      <w:numFmt w:val="bullet"/>
      <w:lvlText w:val="o"/>
      <w:lvlJc w:val="left"/>
      <w:pPr>
        <w:ind w:left="5088" w:hanging="360"/>
      </w:pPr>
      <w:rPr>
        <w:rFonts w:ascii="Courier New" w:hAnsi="Courier New" w:cs="Courier New" w:hint="default"/>
      </w:rPr>
    </w:lvl>
    <w:lvl w:ilvl="5" w:tplc="04090005" w:tentative="1">
      <w:start w:val="1"/>
      <w:numFmt w:val="bullet"/>
      <w:lvlText w:val=""/>
      <w:lvlJc w:val="left"/>
      <w:pPr>
        <w:ind w:left="5808" w:hanging="360"/>
      </w:pPr>
      <w:rPr>
        <w:rFonts w:ascii="Wingdings" w:hAnsi="Wingdings" w:hint="default"/>
      </w:rPr>
    </w:lvl>
    <w:lvl w:ilvl="6" w:tplc="04090001" w:tentative="1">
      <w:start w:val="1"/>
      <w:numFmt w:val="bullet"/>
      <w:lvlText w:val=""/>
      <w:lvlJc w:val="left"/>
      <w:pPr>
        <w:ind w:left="6528" w:hanging="360"/>
      </w:pPr>
      <w:rPr>
        <w:rFonts w:ascii="Symbol" w:hAnsi="Symbol" w:hint="default"/>
      </w:rPr>
    </w:lvl>
    <w:lvl w:ilvl="7" w:tplc="04090003" w:tentative="1">
      <w:start w:val="1"/>
      <w:numFmt w:val="bullet"/>
      <w:lvlText w:val="o"/>
      <w:lvlJc w:val="left"/>
      <w:pPr>
        <w:ind w:left="7248" w:hanging="360"/>
      </w:pPr>
      <w:rPr>
        <w:rFonts w:ascii="Courier New" w:hAnsi="Courier New" w:cs="Courier New" w:hint="default"/>
      </w:rPr>
    </w:lvl>
    <w:lvl w:ilvl="8" w:tplc="04090005" w:tentative="1">
      <w:start w:val="1"/>
      <w:numFmt w:val="bullet"/>
      <w:lvlText w:val=""/>
      <w:lvlJc w:val="left"/>
      <w:pPr>
        <w:ind w:left="7968" w:hanging="360"/>
      </w:pPr>
      <w:rPr>
        <w:rFonts w:ascii="Wingdings" w:hAnsi="Wingdings" w:hint="default"/>
      </w:rPr>
    </w:lvl>
  </w:abstractNum>
  <w:abstractNum w:abstractNumId="23" w15:restartNumberingAfterBreak="0">
    <w:nsid w:val="3BD50F64"/>
    <w:multiLevelType w:val="hybridMultilevel"/>
    <w:tmpl w:val="3D9E4E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10A5386"/>
    <w:multiLevelType w:val="hybridMultilevel"/>
    <w:tmpl w:val="9E20D5B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4942B7C"/>
    <w:multiLevelType w:val="hybridMultilevel"/>
    <w:tmpl w:val="CDA6CD5E"/>
    <w:lvl w:ilvl="0" w:tplc="06B83980">
      <w:start w:val="1"/>
      <w:numFmt w:val="bullet"/>
      <w:lvlText w:val=""/>
      <w:lvlJc w:val="left"/>
      <w:pPr>
        <w:ind w:left="1080" w:hanging="360"/>
      </w:pPr>
      <w:rPr>
        <w:rFonts w:ascii="Symbol" w:hAnsi="Symbol"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6" w15:restartNumberingAfterBreak="0">
    <w:nsid w:val="45DC44DA"/>
    <w:multiLevelType w:val="multilevel"/>
    <w:tmpl w:val="36C22558"/>
    <w:lvl w:ilvl="0">
      <w:start w:val="1"/>
      <w:numFmt w:val="decimal"/>
      <w:lvlText w:val="%1."/>
      <w:lvlJc w:val="left"/>
      <w:pPr>
        <w:tabs>
          <w:tab w:val="num" w:pos="720"/>
        </w:tabs>
        <w:ind w:left="720" w:hanging="360"/>
      </w:pPr>
      <w:rPr>
        <w:rFonts w:hint="default"/>
        <w:sz w:val="22"/>
        <w:szCs w:val="22"/>
      </w:rPr>
    </w:lvl>
    <w:lvl w:ilvl="1">
      <w:start w:val="1"/>
      <w:numFmt w:val="decimal"/>
      <w:lvlText w:val="%2-"/>
      <w:lvlJc w:val="left"/>
      <w:pPr>
        <w:ind w:left="1440" w:hanging="360"/>
      </w:pPr>
      <w:rPr>
        <w:rFonts w:hint="default"/>
      </w:rPr>
    </w:lvl>
    <w:lvl w:ilvl="2">
      <w:start w:val="7"/>
      <w:numFmt w:val="bullet"/>
      <w:lvlText w:val="-"/>
      <w:lvlJc w:val="left"/>
      <w:pPr>
        <w:ind w:left="2160" w:hanging="360"/>
      </w:pPr>
      <w:rPr>
        <w:rFonts w:ascii="Sakkal Majalla" w:eastAsiaTheme="minorHAnsi" w:hAnsi="Sakkal Majalla" w:cs="Sakkal Majalla" w:hint="default"/>
      </w:rPr>
    </w:lvl>
    <w:lvl w:ilvl="3">
      <w:start w:val="5"/>
      <w:numFmt w:val="bullet"/>
      <w:lvlText w:val="•"/>
      <w:lvlJc w:val="left"/>
      <w:pPr>
        <w:ind w:left="2880" w:hanging="360"/>
      </w:pPr>
      <w:rPr>
        <w:rFonts w:ascii="Sakkal Majalla" w:eastAsiaTheme="minorHAnsi" w:hAnsi="Sakkal Majalla" w:cs="Sakkal Majalla" w:hint="default"/>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CF63C39"/>
    <w:multiLevelType w:val="hybridMultilevel"/>
    <w:tmpl w:val="41B8A742"/>
    <w:lvl w:ilvl="0" w:tplc="BA749FC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37A3200"/>
    <w:multiLevelType w:val="hybridMultilevel"/>
    <w:tmpl w:val="AFB668EA"/>
    <w:lvl w:ilvl="0" w:tplc="11E4CEF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3E06E39"/>
    <w:multiLevelType w:val="hybridMultilevel"/>
    <w:tmpl w:val="48BCD168"/>
    <w:lvl w:ilvl="0" w:tplc="04090011">
      <w:start w:val="1"/>
      <w:numFmt w:val="decimal"/>
      <w:lvlText w:val="%1)"/>
      <w:lvlJc w:val="left"/>
      <w:pPr>
        <w:ind w:left="768" w:hanging="360"/>
      </w:pPr>
    </w:lvl>
    <w:lvl w:ilvl="1" w:tplc="04090019" w:tentative="1">
      <w:start w:val="1"/>
      <w:numFmt w:val="lowerLetter"/>
      <w:lvlText w:val="%2."/>
      <w:lvlJc w:val="left"/>
      <w:pPr>
        <w:ind w:left="1488" w:hanging="360"/>
      </w:pPr>
    </w:lvl>
    <w:lvl w:ilvl="2" w:tplc="0409001B" w:tentative="1">
      <w:start w:val="1"/>
      <w:numFmt w:val="lowerRoman"/>
      <w:lvlText w:val="%3."/>
      <w:lvlJc w:val="right"/>
      <w:pPr>
        <w:ind w:left="2208" w:hanging="180"/>
      </w:pPr>
    </w:lvl>
    <w:lvl w:ilvl="3" w:tplc="0409000F" w:tentative="1">
      <w:start w:val="1"/>
      <w:numFmt w:val="decimal"/>
      <w:lvlText w:val="%4."/>
      <w:lvlJc w:val="left"/>
      <w:pPr>
        <w:ind w:left="2928" w:hanging="360"/>
      </w:pPr>
    </w:lvl>
    <w:lvl w:ilvl="4" w:tplc="04090019" w:tentative="1">
      <w:start w:val="1"/>
      <w:numFmt w:val="lowerLetter"/>
      <w:lvlText w:val="%5."/>
      <w:lvlJc w:val="left"/>
      <w:pPr>
        <w:ind w:left="3648" w:hanging="360"/>
      </w:pPr>
    </w:lvl>
    <w:lvl w:ilvl="5" w:tplc="0409001B" w:tentative="1">
      <w:start w:val="1"/>
      <w:numFmt w:val="lowerRoman"/>
      <w:lvlText w:val="%6."/>
      <w:lvlJc w:val="right"/>
      <w:pPr>
        <w:ind w:left="4368" w:hanging="180"/>
      </w:pPr>
    </w:lvl>
    <w:lvl w:ilvl="6" w:tplc="0409000F" w:tentative="1">
      <w:start w:val="1"/>
      <w:numFmt w:val="decimal"/>
      <w:lvlText w:val="%7."/>
      <w:lvlJc w:val="left"/>
      <w:pPr>
        <w:ind w:left="5088" w:hanging="360"/>
      </w:pPr>
    </w:lvl>
    <w:lvl w:ilvl="7" w:tplc="04090019" w:tentative="1">
      <w:start w:val="1"/>
      <w:numFmt w:val="lowerLetter"/>
      <w:lvlText w:val="%8."/>
      <w:lvlJc w:val="left"/>
      <w:pPr>
        <w:ind w:left="5808" w:hanging="360"/>
      </w:pPr>
    </w:lvl>
    <w:lvl w:ilvl="8" w:tplc="0409001B" w:tentative="1">
      <w:start w:val="1"/>
      <w:numFmt w:val="lowerRoman"/>
      <w:lvlText w:val="%9."/>
      <w:lvlJc w:val="right"/>
      <w:pPr>
        <w:ind w:left="6528" w:hanging="180"/>
      </w:pPr>
    </w:lvl>
  </w:abstractNum>
  <w:abstractNum w:abstractNumId="30" w15:restartNumberingAfterBreak="0">
    <w:nsid w:val="55A2635A"/>
    <w:multiLevelType w:val="hybridMultilevel"/>
    <w:tmpl w:val="634003AE"/>
    <w:lvl w:ilvl="0" w:tplc="60B45F34">
      <w:start w:val="1"/>
      <w:numFmt w:val="bullet"/>
      <w:lvlText w:val=""/>
      <w:lvlJc w:val="left"/>
      <w:pPr>
        <w:ind w:left="768" w:hanging="360"/>
      </w:pPr>
      <w:rPr>
        <w:rFonts w:ascii="Symbol" w:hAnsi="Symbol" w:hint="default"/>
      </w:rPr>
    </w:lvl>
    <w:lvl w:ilvl="1" w:tplc="04090003" w:tentative="1">
      <w:start w:val="1"/>
      <w:numFmt w:val="bullet"/>
      <w:lvlText w:val="o"/>
      <w:lvlJc w:val="left"/>
      <w:pPr>
        <w:ind w:left="1488" w:hanging="360"/>
      </w:pPr>
      <w:rPr>
        <w:rFonts w:ascii="Courier New" w:hAnsi="Courier New" w:cs="Courier New" w:hint="default"/>
      </w:rPr>
    </w:lvl>
    <w:lvl w:ilvl="2" w:tplc="04090005">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cs="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cs="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31" w15:restartNumberingAfterBreak="0">
    <w:nsid w:val="58D11771"/>
    <w:multiLevelType w:val="hybridMultilevel"/>
    <w:tmpl w:val="FE72F5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92816E4"/>
    <w:multiLevelType w:val="multilevel"/>
    <w:tmpl w:val="AB2E8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92E716D"/>
    <w:multiLevelType w:val="hybridMultilevel"/>
    <w:tmpl w:val="4DB6D76E"/>
    <w:lvl w:ilvl="0" w:tplc="60B45F34">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15:restartNumberingAfterBreak="0">
    <w:nsid w:val="636A2202"/>
    <w:multiLevelType w:val="hybridMultilevel"/>
    <w:tmpl w:val="CA802B34"/>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5" w15:restartNumberingAfterBreak="0">
    <w:nsid w:val="687C25EE"/>
    <w:multiLevelType w:val="hybridMultilevel"/>
    <w:tmpl w:val="A5042A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8DE5258"/>
    <w:multiLevelType w:val="hybridMultilevel"/>
    <w:tmpl w:val="711A67B6"/>
    <w:lvl w:ilvl="0" w:tplc="06B83980">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15:restartNumberingAfterBreak="0">
    <w:nsid w:val="6C8D32C8"/>
    <w:multiLevelType w:val="hybridMultilevel"/>
    <w:tmpl w:val="AA2251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0234B52"/>
    <w:multiLevelType w:val="hybridMultilevel"/>
    <w:tmpl w:val="84A2CE10"/>
    <w:lvl w:ilvl="0" w:tplc="04090009">
      <w:start w:val="1"/>
      <w:numFmt w:val="bullet"/>
      <w:lvlText w:val=""/>
      <w:lvlJc w:val="left"/>
      <w:pPr>
        <w:ind w:left="719" w:hanging="360"/>
      </w:pPr>
      <w:rPr>
        <w:rFonts w:ascii="Wingdings" w:hAnsi="Wingdings" w:hint="default"/>
      </w:rPr>
    </w:lvl>
    <w:lvl w:ilvl="1" w:tplc="04090003" w:tentative="1">
      <w:start w:val="1"/>
      <w:numFmt w:val="bullet"/>
      <w:lvlText w:val="o"/>
      <w:lvlJc w:val="left"/>
      <w:pPr>
        <w:ind w:left="1439" w:hanging="360"/>
      </w:pPr>
      <w:rPr>
        <w:rFonts w:ascii="Courier New" w:hAnsi="Courier New" w:cs="Courier New" w:hint="default"/>
      </w:rPr>
    </w:lvl>
    <w:lvl w:ilvl="2" w:tplc="04090005" w:tentative="1">
      <w:start w:val="1"/>
      <w:numFmt w:val="bullet"/>
      <w:lvlText w:val=""/>
      <w:lvlJc w:val="left"/>
      <w:pPr>
        <w:ind w:left="2159" w:hanging="360"/>
      </w:pPr>
      <w:rPr>
        <w:rFonts w:ascii="Wingdings" w:hAnsi="Wingdings" w:hint="default"/>
      </w:rPr>
    </w:lvl>
    <w:lvl w:ilvl="3" w:tplc="04090001" w:tentative="1">
      <w:start w:val="1"/>
      <w:numFmt w:val="bullet"/>
      <w:lvlText w:val=""/>
      <w:lvlJc w:val="left"/>
      <w:pPr>
        <w:ind w:left="2879" w:hanging="360"/>
      </w:pPr>
      <w:rPr>
        <w:rFonts w:ascii="Symbol" w:hAnsi="Symbol" w:hint="default"/>
      </w:rPr>
    </w:lvl>
    <w:lvl w:ilvl="4" w:tplc="04090003" w:tentative="1">
      <w:start w:val="1"/>
      <w:numFmt w:val="bullet"/>
      <w:lvlText w:val="o"/>
      <w:lvlJc w:val="left"/>
      <w:pPr>
        <w:ind w:left="3599" w:hanging="360"/>
      </w:pPr>
      <w:rPr>
        <w:rFonts w:ascii="Courier New" w:hAnsi="Courier New" w:cs="Courier New" w:hint="default"/>
      </w:rPr>
    </w:lvl>
    <w:lvl w:ilvl="5" w:tplc="04090005" w:tentative="1">
      <w:start w:val="1"/>
      <w:numFmt w:val="bullet"/>
      <w:lvlText w:val=""/>
      <w:lvlJc w:val="left"/>
      <w:pPr>
        <w:ind w:left="4319" w:hanging="360"/>
      </w:pPr>
      <w:rPr>
        <w:rFonts w:ascii="Wingdings" w:hAnsi="Wingdings" w:hint="default"/>
      </w:rPr>
    </w:lvl>
    <w:lvl w:ilvl="6" w:tplc="04090001" w:tentative="1">
      <w:start w:val="1"/>
      <w:numFmt w:val="bullet"/>
      <w:lvlText w:val=""/>
      <w:lvlJc w:val="left"/>
      <w:pPr>
        <w:ind w:left="5039" w:hanging="360"/>
      </w:pPr>
      <w:rPr>
        <w:rFonts w:ascii="Symbol" w:hAnsi="Symbol" w:hint="default"/>
      </w:rPr>
    </w:lvl>
    <w:lvl w:ilvl="7" w:tplc="04090003" w:tentative="1">
      <w:start w:val="1"/>
      <w:numFmt w:val="bullet"/>
      <w:lvlText w:val="o"/>
      <w:lvlJc w:val="left"/>
      <w:pPr>
        <w:ind w:left="5759" w:hanging="360"/>
      </w:pPr>
      <w:rPr>
        <w:rFonts w:ascii="Courier New" w:hAnsi="Courier New" w:cs="Courier New" w:hint="default"/>
      </w:rPr>
    </w:lvl>
    <w:lvl w:ilvl="8" w:tplc="04090005" w:tentative="1">
      <w:start w:val="1"/>
      <w:numFmt w:val="bullet"/>
      <w:lvlText w:val=""/>
      <w:lvlJc w:val="left"/>
      <w:pPr>
        <w:ind w:left="6479" w:hanging="360"/>
      </w:pPr>
      <w:rPr>
        <w:rFonts w:ascii="Wingdings" w:hAnsi="Wingdings" w:hint="default"/>
      </w:rPr>
    </w:lvl>
  </w:abstractNum>
  <w:abstractNum w:abstractNumId="39" w15:restartNumberingAfterBreak="0">
    <w:nsid w:val="71702405"/>
    <w:multiLevelType w:val="hybridMultilevel"/>
    <w:tmpl w:val="23B6706A"/>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66E1D59"/>
    <w:multiLevelType w:val="hybridMultilevel"/>
    <w:tmpl w:val="2BC480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CE654A9"/>
    <w:multiLevelType w:val="hybridMultilevel"/>
    <w:tmpl w:val="E71A7BF6"/>
    <w:lvl w:ilvl="0" w:tplc="04090001">
      <w:start w:val="1"/>
      <w:numFmt w:val="bullet"/>
      <w:lvlText w:val=""/>
      <w:lvlJc w:val="left"/>
      <w:pPr>
        <w:ind w:left="720" w:hanging="360"/>
      </w:pPr>
      <w:rPr>
        <w:rFonts w:ascii="Symbol" w:hAnsi="Symbol" w:hint="default"/>
      </w:rPr>
    </w:lvl>
    <w:lvl w:ilvl="1" w:tplc="FBF235E8">
      <w:numFmt w:val="bullet"/>
      <w:lvlText w:val="•"/>
      <w:lvlJc w:val="left"/>
      <w:pPr>
        <w:ind w:left="1800" w:hanging="720"/>
      </w:pPr>
      <w:rPr>
        <w:rFonts w:ascii="Sakkal Majalla" w:eastAsiaTheme="minorHAns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DEA5655"/>
    <w:multiLevelType w:val="hybridMultilevel"/>
    <w:tmpl w:val="98D0CBEA"/>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55643698">
    <w:abstractNumId w:val="26"/>
  </w:num>
  <w:num w:numId="2" w16cid:durableId="1378239163">
    <w:abstractNumId w:val="24"/>
  </w:num>
  <w:num w:numId="3" w16cid:durableId="389961747">
    <w:abstractNumId w:val="21"/>
  </w:num>
  <w:num w:numId="4" w16cid:durableId="200557327">
    <w:abstractNumId w:val="36"/>
  </w:num>
  <w:num w:numId="5" w16cid:durableId="2042198878">
    <w:abstractNumId w:val="23"/>
  </w:num>
  <w:num w:numId="6" w16cid:durableId="1793403953">
    <w:abstractNumId w:val="35"/>
  </w:num>
  <w:num w:numId="7" w16cid:durableId="618146735">
    <w:abstractNumId w:val="28"/>
  </w:num>
  <w:num w:numId="8" w16cid:durableId="880216232">
    <w:abstractNumId w:val="3"/>
  </w:num>
  <w:num w:numId="9" w16cid:durableId="1783182381">
    <w:abstractNumId w:val="31"/>
  </w:num>
  <w:num w:numId="10" w16cid:durableId="1456757206">
    <w:abstractNumId w:val="37"/>
  </w:num>
  <w:num w:numId="11" w16cid:durableId="785778403">
    <w:abstractNumId w:val="11"/>
  </w:num>
  <w:num w:numId="12" w16cid:durableId="281499761">
    <w:abstractNumId w:val="40"/>
  </w:num>
  <w:num w:numId="13" w16cid:durableId="1056509347">
    <w:abstractNumId w:val="17"/>
  </w:num>
  <w:num w:numId="14" w16cid:durableId="218130694">
    <w:abstractNumId w:val="39"/>
  </w:num>
  <w:num w:numId="15" w16cid:durableId="1386876756">
    <w:abstractNumId w:val="20"/>
  </w:num>
  <w:num w:numId="16" w16cid:durableId="443548294">
    <w:abstractNumId w:val="16"/>
  </w:num>
  <w:num w:numId="17" w16cid:durableId="2104108108">
    <w:abstractNumId w:val="13"/>
  </w:num>
  <w:num w:numId="18" w16cid:durableId="2002736175">
    <w:abstractNumId w:val="30"/>
  </w:num>
  <w:num w:numId="19" w16cid:durableId="713967563">
    <w:abstractNumId w:val="2"/>
  </w:num>
  <w:num w:numId="20" w16cid:durableId="1393581602">
    <w:abstractNumId w:val="12"/>
  </w:num>
  <w:num w:numId="21" w16cid:durableId="492331928">
    <w:abstractNumId w:val="29"/>
  </w:num>
  <w:num w:numId="22" w16cid:durableId="2112234228">
    <w:abstractNumId w:val="5"/>
  </w:num>
  <w:num w:numId="23" w16cid:durableId="1018775341">
    <w:abstractNumId w:val="33"/>
  </w:num>
  <w:num w:numId="24" w16cid:durableId="1900095803">
    <w:abstractNumId w:val="22"/>
  </w:num>
  <w:num w:numId="25" w16cid:durableId="246426752">
    <w:abstractNumId w:val="0"/>
  </w:num>
  <w:num w:numId="26" w16cid:durableId="1968046783">
    <w:abstractNumId w:val="10"/>
  </w:num>
  <w:num w:numId="27" w16cid:durableId="1558124217">
    <w:abstractNumId w:val="41"/>
  </w:num>
  <w:num w:numId="28" w16cid:durableId="1062486181">
    <w:abstractNumId w:val="34"/>
  </w:num>
  <w:num w:numId="29" w16cid:durableId="328756642">
    <w:abstractNumId w:val="6"/>
  </w:num>
  <w:num w:numId="30" w16cid:durableId="1405835905">
    <w:abstractNumId w:val="7"/>
  </w:num>
  <w:num w:numId="31" w16cid:durableId="766921111">
    <w:abstractNumId w:val="4"/>
  </w:num>
  <w:num w:numId="32" w16cid:durableId="426341748">
    <w:abstractNumId w:val="25"/>
  </w:num>
  <w:num w:numId="33" w16cid:durableId="1033460400">
    <w:abstractNumId w:val="42"/>
  </w:num>
  <w:num w:numId="34" w16cid:durableId="1081364808">
    <w:abstractNumId w:val="19"/>
  </w:num>
  <w:num w:numId="35" w16cid:durableId="793208621">
    <w:abstractNumId w:val="8"/>
  </w:num>
  <w:num w:numId="36" w16cid:durableId="2039620503">
    <w:abstractNumId w:val="14"/>
  </w:num>
  <w:num w:numId="37" w16cid:durableId="236133982">
    <w:abstractNumId w:val="9"/>
  </w:num>
  <w:num w:numId="38" w16cid:durableId="1939942892">
    <w:abstractNumId w:val="32"/>
  </w:num>
  <w:num w:numId="39" w16cid:durableId="30309521">
    <w:abstractNumId w:val="38"/>
  </w:num>
  <w:num w:numId="40" w16cid:durableId="372923595">
    <w:abstractNumId w:val="15"/>
  </w:num>
  <w:num w:numId="41" w16cid:durableId="1553342875">
    <w:abstractNumId w:val="27"/>
  </w:num>
  <w:num w:numId="42" w16cid:durableId="1325933128">
    <w:abstractNumId w:val="18"/>
  </w:num>
  <w:num w:numId="43" w16cid:durableId="1655646070">
    <w:abstractNumId w:val="1"/>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4B6D"/>
    <w:rsid w:val="000007CE"/>
    <w:rsid w:val="000038DF"/>
    <w:rsid w:val="00010B36"/>
    <w:rsid w:val="00027672"/>
    <w:rsid w:val="000338AB"/>
    <w:rsid w:val="00042A13"/>
    <w:rsid w:val="0004723F"/>
    <w:rsid w:val="000530E4"/>
    <w:rsid w:val="00065311"/>
    <w:rsid w:val="00070F08"/>
    <w:rsid w:val="00076E06"/>
    <w:rsid w:val="000949B2"/>
    <w:rsid w:val="000A3218"/>
    <w:rsid w:val="000B576D"/>
    <w:rsid w:val="000D03FB"/>
    <w:rsid w:val="000F1A2F"/>
    <w:rsid w:val="000F2598"/>
    <w:rsid w:val="001103A1"/>
    <w:rsid w:val="00117CC4"/>
    <w:rsid w:val="001443AB"/>
    <w:rsid w:val="00146E6F"/>
    <w:rsid w:val="001627CD"/>
    <w:rsid w:val="00196E0F"/>
    <w:rsid w:val="001B623C"/>
    <w:rsid w:val="001F4214"/>
    <w:rsid w:val="00201993"/>
    <w:rsid w:val="002165CA"/>
    <w:rsid w:val="00223616"/>
    <w:rsid w:val="0022513E"/>
    <w:rsid w:val="00231882"/>
    <w:rsid w:val="00244B0F"/>
    <w:rsid w:val="002A4AA8"/>
    <w:rsid w:val="002B27B3"/>
    <w:rsid w:val="002C351C"/>
    <w:rsid w:val="002C3F88"/>
    <w:rsid w:val="002D5A62"/>
    <w:rsid w:val="002D5FBC"/>
    <w:rsid w:val="002E1292"/>
    <w:rsid w:val="002E6038"/>
    <w:rsid w:val="002F370D"/>
    <w:rsid w:val="00383301"/>
    <w:rsid w:val="00383B80"/>
    <w:rsid w:val="0039376C"/>
    <w:rsid w:val="003A0E63"/>
    <w:rsid w:val="003A40E3"/>
    <w:rsid w:val="003B0876"/>
    <w:rsid w:val="003B3FD6"/>
    <w:rsid w:val="003D38CF"/>
    <w:rsid w:val="003E1498"/>
    <w:rsid w:val="003E692D"/>
    <w:rsid w:val="004146DE"/>
    <w:rsid w:val="004201B3"/>
    <w:rsid w:val="00422E5F"/>
    <w:rsid w:val="0044181B"/>
    <w:rsid w:val="0045069D"/>
    <w:rsid w:val="00450947"/>
    <w:rsid w:val="0047033E"/>
    <w:rsid w:val="0049028F"/>
    <w:rsid w:val="004966FD"/>
    <w:rsid w:val="00497860"/>
    <w:rsid w:val="004A3E96"/>
    <w:rsid w:val="004B6FEB"/>
    <w:rsid w:val="004C55F2"/>
    <w:rsid w:val="004D02C6"/>
    <w:rsid w:val="004D561D"/>
    <w:rsid w:val="004E373F"/>
    <w:rsid w:val="004E485C"/>
    <w:rsid w:val="004E5729"/>
    <w:rsid w:val="004E666C"/>
    <w:rsid w:val="004E7326"/>
    <w:rsid w:val="004F3359"/>
    <w:rsid w:val="00501970"/>
    <w:rsid w:val="0051236A"/>
    <w:rsid w:val="00514B79"/>
    <w:rsid w:val="0051675F"/>
    <w:rsid w:val="00516E9D"/>
    <w:rsid w:val="00530EAB"/>
    <w:rsid w:val="00532A56"/>
    <w:rsid w:val="005538A9"/>
    <w:rsid w:val="00556417"/>
    <w:rsid w:val="005578CF"/>
    <w:rsid w:val="00557F28"/>
    <w:rsid w:val="005655C3"/>
    <w:rsid w:val="005674D2"/>
    <w:rsid w:val="00574E1A"/>
    <w:rsid w:val="00585AFA"/>
    <w:rsid w:val="00595CAC"/>
    <w:rsid w:val="005B1B1D"/>
    <w:rsid w:val="005B287F"/>
    <w:rsid w:val="005B38EB"/>
    <w:rsid w:val="005C5FEA"/>
    <w:rsid w:val="005D70C9"/>
    <w:rsid w:val="005E1F71"/>
    <w:rsid w:val="005E65B9"/>
    <w:rsid w:val="00603413"/>
    <w:rsid w:val="00612643"/>
    <w:rsid w:val="00613933"/>
    <w:rsid w:val="006166FD"/>
    <w:rsid w:val="00651F7B"/>
    <w:rsid w:val="0065427D"/>
    <w:rsid w:val="00654B6D"/>
    <w:rsid w:val="00662795"/>
    <w:rsid w:val="00663631"/>
    <w:rsid w:val="0066722C"/>
    <w:rsid w:val="00673AB1"/>
    <w:rsid w:val="006754F9"/>
    <w:rsid w:val="00681511"/>
    <w:rsid w:val="006962CD"/>
    <w:rsid w:val="006A6133"/>
    <w:rsid w:val="006B3D2F"/>
    <w:rsid w:val="006C3D3D"/>
    <w:rsid w:val="006C593C"/>
    <w:rsid w:val="006C6F75"/>
    <w:rsid w:val="006D3CD7"/>
    <w:rsid w:val="007027D7"/>
    <w:rsid w:val="00715890"/>
    <w:rsid w:val="00716292"/>
    <w:rsid w:val="00770EC2"/>
    <w:rsid w:val="00776F24"/>
    <w:rsid w:val="00797AA7"/>
    <w:rsid w:val="007A1556"/>
    <w:rsid w:val="007A34C9"/>
    <w:rsid w:val="007A644A"/>
    <w:rsid w:val="007A7CEA"/>
    <w:rsid w:val="007B1267"/>
    <w:rsid w:val="007C2083"/>
    <w:rsid w:val="007D0B3C"/>
    <w:rsid w:val="007E7426"/>
    <w:rsid w:val="007E776C"/>
    <w:rsid w:val="007E7D26"/>
    <w:rsid w:val="0083483D"/>
    <w:rsid w:val="008460E4"/>
    <w:rsid w:val="00852E80"/>
    <w:rsid w:val="00860337"/>
    <w:rsid w:val="008717B0"/>
    <w:rsid w:val="00881E32"/>
    <w:rsid w:val="008921FA"/>
    <w:rsid w:val="008956E7"/>
    <w:rsid w:val="008A3066"/>
    <w:rsid w:val="008A5C36"/>
    <w:rsid w:val="008B5552"/>
    <w:rsid w:val="008C349C"/>
    <w:rsid w:val="008D19CA"/>
    <w:rsid w:val="008E5938"/>
    <w:rsid w:val="00925CFA"/>
    <w:rsid w:val="009309D3"/>
    <w:rsid w:val="00943712"/>
    <w:rsid w:val="00983F7F"/>
    <w:rsid w:val="009951E0"/>
    <w:rsid w:val="009A5FFF"/>
    <w:rsid w:val="009B2461"/>
    <w:rsid w:val="009C02B2"/>
    <w:rsid w:val="009C3498"/>
    <w:rsid w:val="009C78E0"/>
    <w:rsid w:val="009D5772"/>
    <w:rsid w:val="009D68CA"/>
    <w:rsid w:val="009E5A1A"/>
    <w:rsid w:val="009E6EED"/>
    <w:rsid w:val="00A261E1"/>
    <w:rsid w:val="00A32525"/>
    <w:rsid w:val="00A572B0"/>
    <w:rsid w:val="00A66CB1"/>
    <w:rsid w:val="00A8462D"/>
    <w:rsid w:val="00A867F5"/>
    <w:rsid w:val="00AA3F72"/>
    <w:rsid w:val="00AB1DF9"/>
    <w:rsid w:val="00AC7587"/>
    <w:rsid w:val="00AD0F51"/>
    <w:rsid w:val="00AE1898"/>
    <w:rsid w:val="00B00125"/>
    <w:rsid w:val="00B00A48"/>
    <w:rsid w:val="00B2695F"/>
    <w:rsid w:val="00B41C89"/>
    <w:rsid w:val="00B5220D"/>
    <w:rsid w:val="00B526A7"/>
    <w:rsid w:val="00B53C94"/>
    <w:rsid w:val="00B61CB9"/>
    <w:rsid w:val="00B652D6"/>
    <w:rsid w:val="00B67D36"/>
    <w:rsid w:val="00B81E51"/>
    <w:rsid w:val="00B85C3F"/>
    <w:rsid w:val="00B91050"/>
    <w:rsid w:val="00B93C2D"/>
    <w:rsid w:val="00BA2D47"/>
    <w:rsid w:val="00BA3A59"/>
    <w:rsid w:val="00BA437F"/>
    <w:rsid w:val="00BA595F"/>
    <w:rsid w:val="00BE20AF"/>
    <w:rsid w:val="00C06B78"/>
    <w:rsid w:val="00C15078"/>
    <w:rsid w:val="00C1618B"/>
    <w:rsid w:val="00C17FE9"/>
    <w:rsid w:val="00C20576"/>
    <w:rsid w:val="00C2654E"/>
    <w:rsid w:val="00C32988"/>
    <w:rsid w:val="00C57520"/>
    <w:rsid w:val="00C72A82"/>
    <w:rsid w:val="00C83E9D"/>
    <w:rsid w:val="00CA219C"/>
    <w:rsid w:val="00CA4E05"/>
    <w:rsid w:val="00CB3B71"/>
    <w:rsid w:val="00CB513A"/>
    <w:rsid w:val="00CB771C"/>
    <w:rsid w:val="00CE69A0"/>
    <w:rsid w:val="00D01D01"/>
    <w:rsid w:val="00D239D6"/>
    <w:rsid w:val="00D71F0B"/>
    <w:rsid w:val="00D746D5"/>
    <w:rsid w:val="00D92A1F"/>
    <w:rsid w:val="00DB3634"/>
    <w:rsid w:val="00DD61F5"/>
    <w:rsid w:val="00DF3458"/>
    <w:rsid w:val="00DF40F4"/>
    <w:rsid w:val="00DF42A1"/>
    <w:rsid w:val="00E06E9B"/>
    <w:rsid w:val="00E318DC"/>
    <w:rsid w:val="00E33018"/>
    <w:rsid w:val="00E5166F"/>
    <w:rsid w:val="00E55FEF"/>
    <w:rsid w:val="00E70F24"/>
    <w:rsid w:val="00E91D8E"/>
    <w:rsid w:val="00EA02EE"/>
    <w:rsid w:val="00EA1F07"/>
    <w:rsid w:val="00EA26F3"/>
    <w:rsid w:val="00EA5F89"/>
    <w:rsid w:val="00EB601E"/>
    <w:rsid w:val="00EB78FE"/>
    <w:rsid w:val="00EF1DB4"/>
    <w:rsid w:val="00EF5B0B"/>
    <w:rsid w:val="00EF706D"/>
    <w:rsid w:val="00EF71AF"/>
    <w:rsid w:val="00F0077C"/>
    <w:rsid w:val="00F30FCD"/>
    <w:rsid w:val="00F45808"/>
    <w:rsid w:val="00F47C9C"/>
    <w:rsid w:val="00F61314"/>
    <w:rsid w:val="00F64A85"/>
    <w:rsid w:val="00F76083"/>
    <w:rsid w:val="00F8555A"/>
    <w:rsid w:val="00F926F8"/>
    <w:rsid w:val="00FB12D0"/>
    <w:rsid w:val="00FD45F0"/>
    <w:rsid w:val="00FD5779"/>
    <w:rsid w:val="00FE2115"/>
    <w:rsid w:val="00FE2D85"/>
    <w:rsid w:val="00FE76FC"/>
    <w:rsid w:val="00FE7BF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901372"/>
  <w15:chartTrackingRefBased/>
  <w15:docId w15:val="{11CA266F-9A52-4855-945D-20AD366F12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bidi/>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54B6D"/>
    <w:pPr>
      <w:spacing w:line="360" w:lineRule="auto"/>
      <w:ind w:left="862" w:firstLine="720"/>
      <w:jc w:val="both"/>
    </w:pPr>
    <w:rPr>
      <w:kern w:val="0"/>
      <w14:ligatures w14:val="none"/>
    </w:rPr>
  </w:style>
  <w:style w:type="paragraph" w:styleId="1">
    <w:name w:val="heading 1"/>
    <w:basedOn w:val="a"/>
    <w:next w:val="a"/>
    <w:link w:val="1Char"/>
    <w:uiPriority w:val="9"/>
    <w:qFormat/>
    <w:rsid w:val="00654B6D"/>
    <w:pPr>
      <w:keepNext/>
      <w:keepLines/>
      <w:spacing w:before="240" w:after="0"/>
      <w:ind w:left="0"/>
      <w:jc w:val="center"/>
      <w:outlineLvl w:val="0"/>
    </w:pPr>
    <w:rPr>
      <w:rFonts w:ascii="Sakkal Majalla" w:eastAsiaTheme="majorEastAsia" w:hAnsi="Sakkal Majalla" w:cs="Sakkal Majalla"/>
      <w:b/>
      <w:bCs/>
      <w:sz w:val="40"/>
      <w:szCs w:val="40"/>
    </w:rPr>
  </w:style>
  <w:style w:type="paragraph" w:styleId="2">
    <w:name w:val="heading 2"/>
    <w:basedOn w:val="a"/>
    <w:next w:val="a"/>
    <w:link w:val="2Char"/>
    <w:uiPriority w:val="9"/>
    <w:unhideWhenUsed/>
    <w:qFormat/>
    <w:rsid w:val="00DB363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autoRedefine/>
    <w:uiPriority w:val="9"/>
    <w:unhideWhenUsed/>
    <w:qFormat/>
    <w:rsid w:val="003E692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6C593C"/>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654B6D"/>
    <w:rPr>
      <w:rFonts w:ascii="Sakkal Majalla" w:eastAsiaTheme="majorEastAsia" w:hAnsi="Sakkal Majalla" w:cs="Sakkal Majalla"/>
      <w:b/>
      <w:bCs/>
      <w:kern w:val="0"/>
      <w:sz w:val="40"/>
      <w:szCs w:val="40"/>
      <w14:ligatures w14:val="none"/>
    </w:rPr>
  </w:style>
  <w:style w:type="character" w:styleId="Hyperlink">
    <w:name w:val="Hyperlink"/>
    <w:basedOn w:val="a0"/>
    <w:uiPriority w:val="99"/>
    <w:unhideWhenUsed/>
    <w:rsid w:val="00654B6D"/>
    <w:rPr>
      <w:color w:val="0563C1" w:themeColor="hyperlink"/>
      <w:u w:val="single"/>
    </w:rPr>
  </w:style>
  <w:style w:type="character" w:customStyle="1" w:styleId="2Char">
    <w:name w:val="عنوان 2 Char"/>
    <w:basedOn w:val="a0"/>
    <w:link w:val="2"/>
    <w:uiPriority w:val="9"/>
    <w:rsid w:val="00DB3634"/>
    <w:rPr>
      <w:rFonts w:asciiTheme="majorHAnsi" w:eastAsiaTheme="majorEastAsia" w:hAnsiTheme="majorHAnsi" w:cstheme="majorBidi"/>
      <w:color w:val="2F5496" w:themeColor="accent1" w:themeShade="BF"/>
      <w:kern w:val="0"/>
      <w:sz w:val="26"/>
      <w:szCs w:val="26"/>
      <w14:ligatures w14:val="none"/>
    </w:rPr>
  </w:style>
  <w:style w:type="paragraph" w:styleId="a3">
    <w:name w:val="List Paragraph"/>
    <w:basedOn w:val="a"/>
    <w:link w:val="Char"/>
    <w:uiPriority w:val="34"/>
    <w:qFormat/>
    <w:rsid w:val="00DB3634"/>
    <w:pPr>
      <w:ind w:left="720"/>
      <w:contextualSpacing/>
    </w:pPr>
  </w:style>
  <w:style w:type="table" w:styleId="30">
    <w:name w:val="Plain Table 3"/>
    <w:basedOn w:val="a1"/>
    <w:uiPriority w:val="43"/>
    <w:rsid w:val="00DB3634"/>
    <w:pPr>
      <w:spacing w:after="0" w:line="240" w:lineRule="auto"/>
      <w:ind w:left="862" w:hanging="142"/>
    </w:pPr>
    <w:rPr>
      <w:kern w:val="0"/>
      <w14:ligatures w14:val="none"/>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customStyle="1" w:styleId="Char">
    <w:name w:val="سرد الفقرات Char"/>
    <w:link w:val="a3"/>
    <w:uiPriority w:val="34"/>
    <w:rsid w:val="00DB3634"/>
    <w:rPr>
      <w:kern w:val="0"/>
      <w14:ligatures w14:val="none"/>
    </w:rPr>
  </w:style>
  <w:style w:type="table" w:styleId="4-5">
    <w:name w:val="Grid Table 4 Accent 5"/>
    <w:basedOn w:val="a1"/>
    <w:uiPriority w:val="49"/>
    <w:rsid w:val="007B1267"/>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a4">
    <w:name w:val="header"/>
    <w:basedOn w:val="a"/>
    <w:link w:val="Char0"/>
    <w:uiPriority w:val="99"/>
    <w:unhideWhenUsed/>
    <w:rsid w:val="009C3498"/>
    <w:pPr>
      <w:tabs>
        <w:tab w:val="center" w:pos="4320"/>
        <w:tab w:val="right" w:pos="8640"/>
      </w:tabs>
      <w:spacing w:after="0" w:line="240" w:lineRule="auto"/>
    </w:pPr>
  </w:style>
  <w:style w:type="character" w:customStyle="1" w:styleId="Char0">
    <w:name w:val="رأس الصفحة Char"/>
    <w:basedOn w:val="a0"/>
    <w:link w:val="a4"/>
    <w:uiPriority w:val="99"/>
    <w:rsid w:val="009C3498"/>
    <w:rPr>
      <w:kern w:val="0"/>
      <w14:ligatures w14:val="none"/>
    </w:rPr>
  </w:style>
  <w:style w:type="paragraph" w:styleId="a5">
    <w:name w:val="footer"/>
    <w:basedOn w:val="a"/>
    <w:link w:val="Char1"/>
    <w:uiPriority w:val="99"/>
    <w:unhideWhenUsed/>
    <w:rsid w:val="009C3498"/>
    <w:pPr>
      <w:tabs>
        <w:tab w:val="center" w:pos="4320"/>
        <w:tab w:val="right" w:pos="8640"/>
      </w:tabs>
      <w:spacing w:after="0" w:line="240" w:lineRule="auto"/>
    </w:pPr>
  </w:style>
  <w:style w:type="character" w:customStyle="1" w:styleId="Char1">
    <w:name w:val="تذييل الصفحة Char"/>
    <w:basedOn w:val="a0"/>
    <w:link w:val="a5"/>
    <w:uiPriority w:val="99"/>
    <w:rsid w:val="009C3498"/>
    <w:rPr>
      <w:kern w:val="0"/>
      <w14:ligatures w14:val="none"/>
    </w:rPr>
  </w:style>
  <w:style w:type="table" w:styleId="a6">
    <w:name w:val="Table Grid"/>
    <w:basedOn w:val="a1"/>
    <w:uiPriority w:val="39"/>
    <w:rsid w:val="00AB1DF9"/>
    <w:pPr>
      <w:bidi w:val="0"/>
      <w:spacing w:after="0" w:line="240" w:lineRule="auto"/>
    </w:pPr>
    <w:rPr>
      <w:kern w:val="0"/>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a7">
    <w:name w:val="Placeholder Text"/>
    <w:basedOn w:val="a0"/>
    <w:uiPriority w:val="99"/>
    <w:semiHidden/>
    <w:rsid w:val="00AB1DF9"/>
    <w:rPr>
      <w:color w:val="808080"/>
    </w:rPr>
  </w:style>
  <w:style w:type="paragraph" w:styleId="a8">
    <w:name w:val="Balloon Text"/>
    <w:basedOn w:val="a"/>
    <w:link w:val="Char2"/>
    <w:uiPriority w:val="99"/>
    <w:semiHidden/>
    <w:unhideWhenUsed/>
    <w:rsid w:val="00AB1DF9"/>
    <w:pPr>
      <w:spacing w:after="0" w:line="240" w:lineRule="auto"/>
      <w:ind w:left="0" w:firstLine="0"/>
      <w:jc w:val="left"/>
    </w:pPr>
    <w:rPr>
      <w:rFonts w:ascii="Tahoma" w:hAnsi="Tahoma" w:cs="Tahoma"/>
      <w:sz w:val="16"/>
      <w:szCs w:val="16"/>
    </w:rPr>
  </w:style>
  <w:style w:type="character" w:customStyle="1" w:styleId="Char2">
    <w:name w:val="نص في بالون Char"/>
    <w:basedOn w:val="a0"/>
    <w:link w:val="a8"/>
    <w:uiPriority w:val="99"/>
    <w:semiHidden/>
    <w:rsid w:val="00AB1DF9"/>
    <w:rPr>
      <w:rFonts w:ascii="Tahoma" w:hAnsi="Tahoma" w:cs="Tahoma"/>
      <w:kern w:val="0"/>
      <w:sz w:val="16"/>
      <w:szCs w:val="16"/>
      <w14:ligatures w14:val="none"/>
    </w:rPr>
  </w:style>
  <w:style w:type="paragraph" w:styleId="a9">
    <w:name w:val="No Spacing"/>
    <w:uiPriority w:val="1"/>
    <w:qFormat/>
    <w:rsid w:val="00595CAC"/>
    <w:pPr>
      <w:spacing w:after="0" w:line="240" w:lineRule="auto"/>
      <w:ind w:left="862" w:firstLine="720"/>
      <w:jc w:val="both"/>
    </w:pPr>
    <w:rPr>
      <w:kern w:val="0"/>
      <w14:ligatures w14:val="none"/>
    </w:rPr>
  </w:style>
  <w:style w:type="paragraph" w:styleId="aa">
    <w:name w:val="TOC Heading"/>
    <w:basedOn w:val="1"/>
    <w:next w:val="a"/>
    <w:uiPriority w:val="39"/>
    <w:unhideWhenUsed/>
    <w:qFormat/>
    <w:rsid w:val="0045069D"/>
    <w:pPr>
      <w:bidi w:val="0"/>
      <w:spacing w:line="259" w:lineRule="auto"/>
      <w:ind w:firstLine="0"/>
      <w:jc w:val="left"/>
      <w:outlineLvl w:val="9"/>
    </w:pPr>
    <w:rPr>
      <w:rFonts w:asciiTheme="majorHAnsi" w:hAnsiTheme="majorHAnsi" w:cstheme="majorBidi"/>
      <w:b w:val="0"/>
      <w:bCs w:val="0"/>
      <w:color w:val="2F5496" w:themeColor="accent1" w:themeShade="BF"/>
      <w:sz w:val="32"/>
      <w:szCs w:val="32"/>
    </w:rPr>
  </w:style>
  <w:style w:type="paragraph" w:styleId="10">
    <w:name w:val="toc 1"/>
    <w:basedOn w:val="a"/>
    <w:next w:val="a"/>
    <w:autoRedefine/>
    <w:uiPriority w:val="39"/>
    <w:unhideWhenUsed/>
    <w:rsid w:val="0045069D"/>
    <w:pPr>
      <w:spacing w:after="100"/>
      <w:ind w:left="0"/>
    </w:pPr>
  </w:style>
  <w:style w:type="paragraph" w:styleId="20">
    <w:name w:val="toc 2"/>
    <w:basedOn w:val="a"/>
    <w:next w:val="a"/>
    <w:autoRedefine/>
    <w:uiPriority w:val="39"/>
    <w:unhideWhenUsed/>
    <w:rsid w:val="0045069D"/>
    <w:pPr>
      <w:spacing w:after="100"/>
      <w:ind w:left="220"/>
    </w:pPr>
  </w:style>
  <w:style w:type="paragraph" w:styleId="31">
    <w:name w:val="toc 3"/>
    <w:basedOn w:val="a"/>
    <w:next w:val="a"/>
    <w:autoRedefine/>
    <w:uiPriority w:val="39"/>
    <w:unhideWhenUsed/>
    <w:rsid w:val="0045069D"/>
    <w:pPr>
      <w:spacing w:after="100"/>
      <w:ind w:left="440"/>
    </w:pPr>
  </w:style>
  <w:style w:type="character" w:customStyle="1" w:styleId="3Char">
    <w:name w:val="عنوان 3 Char"/>
    <w:basedOn w:val="a0"/>
    <w:link w:val="3"/>
    <w:uiPriority w:val="9"/>
    <w:rsid w:val="003E692D"/>
    <w:rPr>
      <w:rFonts w:asciiTheme="majorHAnsi" w:eastAsiaTheme="majorEastAsia" w:hAnsiTheme="majorHAnsi" w:cstheme="majorBidi"/>
      <w:color w:val="1F3763" w:themeColor="accent1" w:themeShade="7F"/>
      <w:kern w:val="0"/>
      <w:sz w:val="24"/>
      <w:szCs w:val="24"/>
      <w14:ligatures w14:val="none"/>
    </w:rPr>
  </w:style>
  <w:style w:type="paragraph" w:styleId="ab">
    <w:name w:val="Normal (Web)"/>
    <w:basedOn w:val="a"/>
    <w:uiPriority w:val="99"/>
    <w:unhideWhenUsed/>
    <w:rsid w:val="003E692D"/>
    <w:rPr>
      <w:rFonts w:ascii="Times New Roman" w:hAnsi="Times New Roman" w:cs="Times New Roman"/>
      <w:sz w:val="24"/>
      <w:szCs w:val="24"/>
    </w:rPr>
  </w:style>
  <w:style w:type="character" w:customStyle="1" w:styleId="11">
    <w:name w:val="إشارة لم يتم حلها1"/>
    <w:basedOn w:val="a0"/>
    <w:uiPriority w:val="99"/>
    <w:semiHidden/>
    <w:unhideWhenUsed/>
    <w:rsid w:val="003E692D"/>
    <w:rPr>
      <w:color w:val="605E5C"/>
      <w:shd w:val="clear" w:color="auto" w:fill="E1DFDD"/>
    </w:rPr>
  </w:style>
  <w:style w:type="character" w:customStyle="1" w:styleId="fontstyle01">
    <w:name w:val="fontstyle01"/>
    <w:basedOn w:val="a0"/>
    <w:rsid w:val="003E692D"/>
    <w:rPr>
      <w:rFonts w:ascii="SakkalMajallaBold" w:hAnsi="SakkalMajallaBold" w:hint="default"/>
      <w:b/>
      <w:bCs/>
      <w:i w:val="0"/>
      <w:iCs w:val="0"/>
      <w:color w:val="000000"/>
      <w:sz w:val="36"/>
      <w:szCs w:val="36"/>
    </w:rPr>
  </w:style>
  <w:style w:type="numbering" w:customStyle="1" w:styleId="12">
    <w:name w:val="بلا قائمة1"/>
    <w:next w:val="a2"/>
    <w:uiPriority w:val="99"/>
    <w:semiHidden/>
    <w:unhideWhenUsed/>
    <w:rsid w:val="003E692D"/>
  </w:style>
  <w:style w:type="table" w:customStyle="1" w:styleId="13">
    <w:name w:val="شبكة جدول1"/>
    <w:basedOn w:val="a1"/>
    <w:next w:val="a6"/>
    <w:uiPriority w:val="39"/>
    <w:rsid w:val="003E692D"/>
    <w:pPr>
      <w:bidi w:val="0"/>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a"/>
    <w:rsid w:val="003E692D"/>
    <w:pPr>
      <w:bidi w:val="0"/>
      <w:spacing w:before="100" w:beforeAutospacing="1" w:after="100" w:afterAutospacing="1" w:line="240" w:lineRule="auto"/>
      <w:ind w:left="0" w:firstLine="0"/>
      <w:jc w:val="left"/>
    </w:pPr>
    <w:rPr>
      <w:rFonts w:ascii="Times New Roman" w:eastAsia="Times New Roman" w:hAnsi="Times New Roman" w:cs="Times New Roman"/>
      <w:sz w:val="24"/>
      <w:szCs w:val="24"/>
    </w:rPr>
  </w:style>
  <w:style w:type="character" w:customStyle="1" w:styleId="x4k7w5x">
    <w:name w:val="x4k7w5x"/>
    <w:basedOn w:val="a0"/>
    <w:rsid w:val="003E692D"/>
  </w:style>
  <w:style w:type="character" w:customStyle="1" w:styleId="x193iq5w">
    <w:name w:val="x193iq5w"/>
    <w:basedOn w:val="a0"/>
    <w:rsid w:val="003E692D"/>
  </w:style>
  <w:style w:type="character" w:customStyle="1" w:styleId="xzpqnlu">
    <w:name w:val="xzpqnlu"/>
    <w:basedOn w:val="a0"/>
    <w:rsid w:val="003E692D"/>
  </w:style>
  <w:style w:type="table" w:styleId="4-3">
    <w:name w:val="Grid Table 4 Accent 3"/>
    <w:basedOn w:val="a1"/>
    <w:uiPriority w:val="49"/>
    <w:rsid w:val="003E692D"/>
    <w:pPr>
      <w:spacing w:after="0" w:line="240" w:lineRule="auto"/>
      <w:ind w:left="862" w:hanging="142"/>
    </w:pPr>
    <w:rPr>
      <w:kern w:val="0"/>
      <w14:ligatures w14:val="none"/>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3-3">
    <w:name w:val="List Table 3 Accent 3"/>
    <w:basedOn w:val="a1"/>
    <w:uiPriority w:val="48"/>
    <w:rsid w:val="003E692D"/>
    <w:pPr>
      <w:spacing w:after="0" w:line="240" w:lineRule="auto"/>
      <w:ind w:left="862" w:hanging="142"/>
    </w:pPr>
    <w:rPr>
      <w:kern w:val="0"/>
      <w14:ligatures w14:val="none"/>
    </w:rPr>
    <w:tblPr>
      <w:tblStyleRowBandSize w:val="1"/>
      <w:tblStyleColBandSize w:val="1"/>
      <w:tblBorders>
        <w:top w:val="single" w:sz="4" w:space="0" w:color="A5A5A5" w:themeColor="accent3"/>
        <w:left w:val="single" w:sz="4" w:space="0" w:color="A5A5A5" w:themeColor="accent3"/>
        <w:bottom w:val="single" w:sz="4" w:space="0" w:color="A5A5A5" w:themeColor="accent3"/>
        <w:right w:val="single" w:sz="4" w:space="0" w:color="A5A5A5" w:themeColor="accent3"/>
      </w:tblBorders>
    </w:tblPr>
    <w:tblStylePr w:type="firstRow">
      <w:rPr>
        <w:b/>
        <w:bCs/>
        <w:color w:val="FFFFFF" w:themeColor="background1"/>
      </w:rPr>
      <w:tblPr/>
      <w:tcPr>
        <w:shd w:val="clear" w:color="auto" w:fill="A5A5A5" w:themeFill="accent3"/>
      </w:tcPr>
    </w:tblStylePr>
    <w:tblStylePr w:type="lastRow">
      <w:rPr>
        <w:b/>
        <w:bCs/>
      </w:rPr>
      <w:tblPr/>
      <w:tcPr>
        <w:tcBorders>
          <w:top w:val="double" w:sz="4" w:space="0" w:color="A5A5A5"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5A5A5" w:themeColor="accent3"/>
          <w:right w:val="single" w:sz="4" w:space="0" w:color="A5A5A5" w:themeColor="accent3"/>
        </w:tcBorders>
      </w:tcPr>
    </w:tblStylePr>
    <w:tblStylePr w:type="band1Horz">
      <w:tblPr/>
      <w:tcPr>
        <w:tcBorders>
          <w:top w:val="single" w:sz="4" w:space="0" w:color="A5A5A5" w:themeColor="accent3"/>
          <w:bottom w:val="single" w:sz="4" w:space="0" w:color="A5A5A5"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themeColor="accent3"/>
          <w:left w:val="nil"/>
        </w:tcBorders>
      </w:tcPr>
    </w:tblStylePr>
    <w:tblStylePr w:type="swCell">
      <w:tblPr/>
      <w:tcPr>
        <w:tcBorders>
          <w:top w:val="double" w:sz="4" w:space="0" w:color="A5A5A5" w:themeColor="accent3"/>
          <w:right w:val="nil"/>
        </w:tcBorders>
      </w:tcPr>
    </w:tblStylePr>
  </w:style>
  <w:style w:type="paragraph" w:styleId="ac">
    <w:name w:val="HTML Top of Form"/>
    <w:basedOn w:val="a"/>
    <w:next w:val="a"/>
    <w:link w:val="Char3"/>
    <w:hidden/>
    <w:uiPriority w:val="99"/>
    <w:semiHidden/>
    <w:unhideWhenUsed/>
    <w:rsid w:val="003E692D"/>
    <w:pPr>
      <w:pBdr>
        <w:bottom w:val="single" w:sz="6" w:space="1" w:color="auto"/>
      </w:pBdr>
      <w:bidi w:val="0"/>
      <w:spacing w:after="0" w:line="240" w:lineRule="auto"/>
      <w:ind w:left="0" w:firstLine="0"/>
      <w:jc w:val="center"/>
    </w:pPr>
    <w:rPr>
      <w:rFonts w:ascii="Arial" w:eastAsia="Times New Roman" w:hAnsi="Arial" w:cs="Arial"/>
      <w:vanish/>
      <w:sz w:val="16"/>
      <w:szCs w:val="16"/>
    </w:rPr>
  </w:style>
  <w:style w:type="character" w:customStyle="1" w:styleId="Char3">
    <w:name w:val="أعلى النموذج Char"/>
    <w:basedOn w:val="a0"/>
    <w:link w:val="ac"/>
    <w:uiPriority w:val="99"/>
    <w:semiHidden/>
    <w:rsid w:val="003E692D"/>
    <w:rPr>
      <w:rFonts w:ascii="Arial" w:eastAsia="Times New Roman" w:hAnsi="Arial" w:cs="Arial"/>
      <w:vanish/>
      <w:kern w:val="0"/>
      <w:sz w:val="16"/>
      <w:szCs w:val="16"/>
      <w14:ligatures w14:val="none"/>
    </w:rPr>
  </w:style>
  <w:style w:type="paragraph" w:styleId="ad">
    <w:name w:val="HTML Bottom of Form"/>
    <w:basedOn w:val="a"/>
    <w:next w:val="a"/>
    <w:link w:val="Char4"/>
    <w:hidden/>
    <w:uiPriority w:val="99"/>
    <w:semiHidden/>
    <w:unhideWhenUsed/>
    <w:rsid w:val="003E692D"/>
    <w:pPr>
      <w:pBdr>
        <w:top w:val="single" w:sz="6" w:space="1" w:color="auto"/>
      </w:pBdr>
      <w:bidi w:val="0"/>
      <w:spacing w:after="0" w:line="240" w:lineRule="auto"/>
      <w:ind w:left="0" w:firstLine="0"/>
      <w:jc w:val="center"/>
    </w:pPr>
    <w:rPr>
      <w:rFonts w:ascii="Arial" w:eastAsia="Times New Roman" w:hAnsi="Arial" w:cs="Arial"/>
      <w:vanish/>
      <w:sz w:val="16"/>
      <w:szCs w:val="16"/>
    </w:rPr>
  </w:style>
  <w:style w:type="character" w:customStyle="1" w:styleId="Char4">
    <w:name w:val="أسفل النموذج Char"/>
    <w:basedOn w:val="a0"/>
    <w:link w:val="ad"/>
    <w:uiPriority w:val="99"/>
    <w:semiHidden/>
    <w:rsid w:val="003E692D"/>
    <w:rPr>
      <w:rFonts w:ascii="Arial" w:eastAsia="Times New Roman" w:hAnsi="Arial" w:cs="Arial"/>
      <w:vanish/>
      <w:kern w:val="0"/>
      <w:sz w:val="16"/>
      <w:szCs w:val="16"/>
      <w14:ligatures w14:val="none"/>
    </w:rPr>
  </w:style>
  <w:style w:type="paragraph" w:styleId="ae">
    <w:name w:val="Subtitle"/>
    <w:basedOn w:val="a"/>
    <w:next w:val="a"/>
    <w:link w:val="Char5"/>
    <w:uiPriority w:val="11"/>
    <w:qFormat/>
    <w:rsid w:val="003E692D"/>
    <w:pPr>
      <w:numPr>
        <w:ilvl w:val="1"/>
      </w:numPr>
      <w:ind w:left="862" w:firstLine="720"/>
    </w:pPr>
    <w:rPr>
      <w:rFonts w:eastAsiaTheme="minorEastAsia"/>
      <w:color w:val="5A5A5A" w:themeColor="text1" w:themeTint="A5"/>
      <w:spacing w:val="15"/>
    </w:rPr>
  </w:style>
  <w:style w:type="character" w:customStyle="1" w:styleId="Char5">
    <w:name w:val="عنوان فرعي Char"/>
    <w:basedOn w:val="a0"/>
    <w:link w:val="ae"/>
    <w:uiPriority w:val="11"/>
    <w:rsid w:val="003E692D"/>
    <w:rPr>
      <w:rFonts w:eastAsiaTheme="minorEastAsia"/>
      <w:color w:val="5A5A5A" w:themeColor="text1" w:themeTint="A5"/>
      <w:spacing w:val="15"/>
      <w:kern w:val="0"/>
      <w14:ligatures w14:val="none"/>
    </w:rPr>
  </w:style>
  <w:style w:type="paragraph" w:styleId="af">
    <w:name w:val="caption"/>
    <w:basedOn w:val="a"/>
    <w:next w:val="a"/>
    <w:uiPriority w:val="35"/>
    <w:unhideWhenUsed/>
    <w:qFormat/>
    <w:rsid w:val="00B67D36"/>
    <w:pPr>
      <w:spacing w:after="0" w:line="240" w:lineRule="auto"/>
      <w:ind w:left="0" w:firstLine="0"/>
      <w:jc w:val="left"/>
    </w:pPr>
    <w:rPr>
      <w:rFonts w:ascii="Simplified Arabic" w:eastAsiaTheme="minorEastAsia" w:hAnsi="Simplified Arabic" w:cs="Simplified Arabic"/>
      <w:b/>
      <w:bCs/>
      <w:color w:val="4472C4" w:themeColor="accent1"/>
      <w:sz w:val="18"/>
      <w:szCs w:val="18"/>
    </w:rPr>
  </w:style>
  <w:style w:type="table" w:styleId="4-6">
    <w:name w:val="Grid Table 4 Accent 6"/>
    <w:basedOn w:val="a1"/>
    <w:uiPriority w:val="49"/>
    <w:rsid w:val="00E70F24"/>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32">
    <w:name w:val="Grid Table 3"/>
    <w:basedOn w:val="a1"/>
    <w:uiPriority w:val="48"/>
    <w:rsid w:val="00146E6F"/>
    <w:pPr>
      <w:spacing w:after="0" w:line="240" w:lineRule="auto"/>
      <w:ind w:left="862" w:hanging="142"/>
    </w:pPr>
    <w:rPr>
      <w:kern w:val="0"/>
      <w14:ligatures w14:val="non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5">
    <w:name w:val="Plain Table 5"/>
    <w:basedOn w:val="a1"/>
    <w:uiPriority w:val="45"/>
    <w:rsid w:val="00146E6F"/>
    <w:pPr>
      <w:spacing w:after="0" w:line="240" w:lineRule="auto"/>
      <w:ind w:left="862" w:hanging="142"/>
    </w:pPr>
    <w:rPr>
      <w:kern w:val="0"/>
      <w14:ligatures w14:val="none"/>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HTML">
    <w:name w:val="HTML Preformatted"/>
    <w:basedOn w:val="a"/>
    <w:link w:val="HTMLChar"/>
    <w:uiPriority w:val="99"/>
    <w:semiHidden/>
    <w:unhideWhenUsed/>
    <w:rsid w:val="00146E6F"/>
    <w:pPr>
      <w:spacing w:after="0" w:line="240" w:lineRule="auto"/>
    </w:pPr>
    <w:rPr>
      <w:rFonts w:ascii="Consolas" w:hAnsi="Consolas"/>
      <w:sz w:val="20"/>
      <w:szCs w:val="20"/>
    </w:rPr>
  </w:style>
  <w:style w:type="character" w:customStyle="1" w:styleId="HTMLChar">
    <w:name w:val="بتنسيق HTML مسبق Char"/>
    <w:basedOn w:val="a0"/>
    <w:link w:val="HTML"/>
    <w:uiPriority w:val="99"/>
    <w:semiHidden/>
    <w:rsid w:val="00146E6F"/>
    <w:rPr>
      <w:rFonts w:ascii="Consolas" w:hAnsi="Consolas"/>
      <w:kern w:val="0"/>
      <w:sz w:val="20"/>
      <w:szCs w:val="20"/>
      <w14:ligatures w14:val="none"/>
    </w:rPr>
  </w:style>
  <w:style w:type="character" w:styleId="af0">
    <w:name w:val="annotation reference"/>
    <w:basedOn w:val="a0"/>
    <w:uiPriority w:val="99"/>
    <w:semiHidden/>
    <w:unhideWhenUsed/>
    <w:rsid w:val="00146E6F"/>
    <w:rPr>
      <w:sz w:val="16"/>
      <w:szCs w:val="16"/>
    </w:rPr>
  </w:style>
  <w:style w:type="paragraph" w:customStyle="1" w:styleId="14">
    <w:name w:val="نص تعليق1"/>
    <w:basedOn w:val="a"/>
    <w:next w:val="af1"/>
    <w:link w:val="Char6"/>
    <w:uiPriority w:val="99"/>
    <w:semiHidden/>
    <w:unhideWhenUsed/>
    <w:rsid w:val="00146E6F"/>
    <w:pPr>
      <w:spacing w:line="240" w:lineRule="auto"/>
      <w:ind w:left="0" w:firstLine="0"/>
      <w:jc w:val="left"/>
    </w:pPr>
    <w:rPr>
      <w:sz w:val="20"/>
      <w:szCs w:val="20"/>
    </w:rPr>
  </w:style>
  <w:style w:type="character" w:customStyle="1" w:styleId="Char6">
    <w:name w:val="نص تعليق Char"/>
    <w:basedOn w:val="a0"/>
    <w:link w:val="14"/>
    <w:uiPriority w:val="99"/>
    <w:semiHidden/>
    <w:rsid w:val="00146E6F"/>
    <w:rPr>
      <w:kern w:val="0"/>
      <w:sz w:val="20"/>
      <w:szCs w:val="20"/>
      <w14:ligatures w14:val="none"/>
    </w:rPr>
  </w:style>
  <w:style w:type="paragraph" w:customStyle="1" w:styleId="Body">
    <w:name w:val="Body"/>
    <w:rsid w:val="00146E6F"/>
    <w:pPr>
      <w:pBdr>
        <w:top w:val="nil"/>
        <w:left w:val="nil"/>
        <w:bottom w:val="nil"/>
        <w:right w:val="nil"/>
        <w:between w:val="nil"/>
        <w:bar w:val="nil"/>
      </w:pBdr>
      <w:bidi w:val="0"/>
      <w:spacing w:after="0" w:line="240" w:lineRule="auto"/>
    </w:pPr>
    <w:rPr>
      <w:rFonts w:ascii="Times New Roman" w:eastAsia="Arial Unicode MS" w:hAnsi="Times New Roman" w:cs="Arial Unicode MS"/>
      <w:color w:val="000000"/>
      <w:kern w:val="0"/>
      <w:sz w:val="24"/>
      <w:szCs w:val="24"/>
      <w:u w:color="000000"/>
      <w:bdr w:val="nil"/>
      <w14:ligatures w14:val="none"/>
    </w:rPr>
  </w:style>
  <w:style w:type="paragraph" w:styleId="af1">
    <w:name w:val="annotation text"/>
    <w:basedOn w:val="a"/>
    <w:link w:val="Char10"/>
    <w:uiPriority w:val="99"/>
    <w:semiHidden/>
    <w:unhideWhenUsed/>
    <w:rsid w:val="00146E6F"/>
    <w:pPr>
      <w:spacing w:line="240" w:lineRule="auto"/>
    </w:pPr>
    <w:rPr>
      <w:sz w:val="20"/>
      <w:szCs w:val="20"/>
    </w:rPr>
  </w:style>
  <w:style w:type="character" w:customStyle="1" w:styleId="Char10">
    <w:name w:val="نص تعليق Char1"/>
    <w:basedOn w:val="a0"/>
    <w:link w:val="af1"/>
    <w:uiPriority w:val="99"/>
    <w:semiHidden/>
    <w:rsid w:val="00146E6F"/>
    <w:rPr>
      <w:kern w:val="0"/>
      <w:sz w:val="20"/>
      <w:szCs w:val="20"/>
      <w14:ligatures w14:val="none"/>
    </w:rPr>
  </w:style>
  <w:style w:type="paragraph" w:styleId="af2">
    <w:name w:val="Title"/>
    <w:basedOn w:val="a"/>
    <w:next w:val="a"/>
    <w:link w:val="Char7"/>
    <w:uiPriority w:val="10"/>
    <w:qFormat/>
    <w:rsid w:val="00146E6F"/>
    <w:pPr>
      <w:spacing w:after="0" w:line="216" w:lineRule="auto"/>
      <w:ind w:left="0" w:firstLine="0"/>
      <w:contextualSpacing/>
      <w:jc w:val="left"/>
    </w:pPr>
    <w:rPr>
      <w:rFonts w:asciiTheme="majorHAnsi" w:eastAsiaTheme="majorEastAsia" w:hAnsiTheme="majorHAnsi" w:cstheme="majorBidi"/>
      <w:color w:val="404040" w:themeColor="text1" w:themeTint="BF"/>
      <w:spacing w:val="-10"/>
      <w:kern w:val="28"/>
      <w:sz w:val="56"/>
      <w:szCs w:val="56"/>
      <w:rtl/>
    </w:rPr>
  </w:style>
  <w:style w:type="character" w:customStyle="1" w:styleId="Char7">
    <w:name w:val="العنوان Char"/>
    <w:basedOn w:val="a0"/>
    <w:link w:val="af2"/>
    <w:uiPriority w:val="10"/>
    <w:rsid w:val="00146E6F"/>
    <w:rPr>
      <w:rFonts w:asciiTheme="majorHAnsi" w:eastAsiaTheme="majorEastAsia" w:hAnsiTheme="majorHAnsi" w:cstheme="majorBidi"/>
      <w:color w:val="404040" w:themeColor="text1" w:themeTint="BF"/>
      <w:spacing w:val="-10"/>
      <w:kern w:val="28"/>
      <w:sz w:val="56"/>
      <w:szCs w:val="56"/>
      <w14:ligatures w14:val="none"/>
    </w:rPr>
  </w:style>
  <w:style w:type="table" w:styleId="af3">
    <w:name w:val="Grid Table Light"/>
    <w:basedOn w:val="a1"/>
    <w:uiPriority w:val="40"/>
    <w:rsid w:val="00146E6F"/>
    <w:pPr>
      <w:spacing w:after="0" w:line="240" w:lineRule="auto"/>
      <w:ind w:left="862" w:hanging="142"/>
    </w:pPr>
    <w:rPr>
      <w:kern w:val="0"/>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4-1">
    <w:name w:val="Grid Table 4 Accent 1"/>
    <w:basedOn w:val="a1"/>
    <w:uiPriority w:val="49"/>
    <w:rsid w:val="00CA4E05"/>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2-4">
    <w:name w:val="Grid Table 2 Accent 4"/>
    <w:basedOn w:val="a1"/>
    <w:uiPriority w:val="47"/>
    <w:rsid w:val="0039376C"/>
    <w:pPr>
      <w:spacing w:after="0" w:line="240" w:lineRule="auto"/>
      <w:ind w:left="862" w:hanging="142"/>
    </w:pPr>
    <w:rPr>
      <w:kern w:val="0"/>
      <w14:ligatures w14:val="none"/>
    </w:rPr>
    <w:tblPr>
      <w:tblStyleRowBandSize w:val="1"/>
      <w:tblStyleColBandSize w:val="1"/>
      <w:tblBorders>
        <w:top w:val="single" w:sz="2" w:space="0" w:color="FFD966" w:themeColor="accent4" w:themeTint="99"/>
        <w:bottom w:val="single" w:sz="2" w:space="0" w:color="FFD966" w:themeColor="accent4" w:themeTint="99"/>
        <w:insideH w:val="single" w:sz="2" w:space="0" w:color="FFD966" w:themeColor="accent4" w:themeTint="99"/>
        <w:insideV w:val="single" w:sz="2" w:space="0" w:color="FFD966" w:themeColor="accent4" w:themeTint="99"/>
      </w:tblBorders>
    </w:tblPr>
    <w:tblStylePr w:type="firstRow">
      <w:rPr>
        <w:b/>
        <w:bCs/>
      </w:rPr>
      <w:tblPr/>
      <w:tcPr>
        <w:tcBorders>
          <w:top w:val="nil"/>
          <w:bottom w:val="single" w:sz="12" w:space="0" w:color="FFD966" w:themeColor="accent4" w:themeTint="99"/>
          <w:insideH w:val="nil"/>
          <w:insideV w:val="nil"/>
        </w:tcBorders>
        <w:shd w:val="clear" w:color="auto" w:fill="FFFFFF" w:themeFill="background1"/>
      </w:tcPr>
    </w:tblStylePr>
    <w:tblStylePr w:type="lastRow">
      <w:rPr>
        <w:b/>
        <w:bCs/>
      </w:rPr>
      <w:tblPr/>
      <w:tcPr>
        <w:tcBorders>
          <w:top w:val="double" w:sz="2" w:space="0" w:color="FFD966"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40">
    <w:name w:val="Plain Table 4"/>
    <w:basedOn w:val="a1"/>
    <w:uiPriority w:val="44"/>
    <w:rsid w:val="0039376C"/>
    <w:pPr>
      <w:spacing w:after="0" w:line="240" w:lineRule="auto"/>
      <w:ind w:left="862" w:hanging="142"/>
    </w:pPr>
    <w:rPr>
      <w:kern w:val="0"/>
      <w14:ligatures w14:val="none"/>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y2iqfc">
    <w:name w:val="y2iqfc"/>
    <w:basedOn w:val="a0"/>
    <w:rsid w:val="002A4AA8"/>
  </w:style>
  <w:style w:type="character" w:customStyle="1" w:styleId="4Char">
    <w:name w:val="عنوان 4 Char"/>
    <w:basedOn w:val="a0"/>
    <w:link w:val="4"/>
    <w:uiPriority w:val="9"/>
    <w:semiHidden/>
    <w:rsid w:val="006C593C"/>
    <w:rPr>
      <w:rFonts w:asciiTheme="majorHAnsi" w:eastAsiaTheme="majorEastAsia" w:hAnsiTheme="majorHAnsi" w:cstheme="majorBidi"/>
      <w:i/>
      <w:iCs/>
      <w:color w:val="2F5496" w:themeColor="accent1" w:themeShade="BF"/>
      <w:kern w:val="0"/>
      <w14:ligatures w14:val="none"/>
    </w:rPr>
  </w:style>
  <w:style w:type="table" w:styleId="5-5">
    <w:name w:val="Grid Table 5 Dark Accent 5"/>
    <w:basedOn w:val="a1"/>
    <w:uiPriority w:val="50"/>
    <w:rsid w:val="008956E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6659653">
      <w:bodyDiv w:val="1"/>
      <w:marLeft w:val="0"/>
      <w:marRight w:val="0"/>
      <w:marTop w:val="0"/>
      <w:marBottom w:val="0"/>
      <w:divBdr>
        <w:top w:val="none" w:sz="0" w:space="0" w:color="auto"/>
        <w:left w:val="none" w:sz="0" w:space="0" w:color="auto"/>
        <w:bottom w:val="none" w:sz="0" w:space="0" w:color="auto"/>
        <w:right w:val="none" w:sz="0" w:space="0" w:color="auto"/>
      </w:divBdr>
    </w:div>
    <w:div w:id="465122623">
      <w:bodyDiv w:val="1"/>
      <w:marLeft w:val="0"/>
      <w:marRight w:val="0"/>
      <w:marTop w:val="0"/>
      <w:marBottom w:val="0"/>
      <w:divBdr>
        <w:top w:val="none" w:sz="0" w:space="0" w:color="auto"/>
        <w:left w:val="none" w:sz="0" w:space="0" w:color="auto"/>
        <w:bottom w:val="none" w:sz="0" w:space="0" w:color="auto"/>
        <w:right w:val="none" w:sz="0" w:space="0" w:color="auto"/>
      </w:divBdr>
    </w:div>
    <w:div w:id="1041175487">
      <w:bodyDiv w:val="1"/>
      <w:marLeft w:val="0"/>
      <w:marRight w:val="0"/>
      <w:marTop w:val="0"/>
      <w:marBottom w:val="0"/>
      <w:divBdr>
        <w:top w:val="none" w:sz="0" w:space="0" w:color="auto"/>
        <w:left w:val="none" w:sz="0" w:space="0" w:color="auto"/>
        <w:bottom w:val="none" w:sz="0" w:space="0" w:color="auto"/>
        <w:right w:val="none" w:sz="0" w:space="0" w:color="auto"/>
      </w:divBdr>
    </w:div>
    <w:div w:id="1192960733">
      <w:bodyDiv w:val="1"/>
      <w:marLeft w:val="0"/>
      <w:marRight w:val="0"/>
      <w:marTop w:val="0"/>
      <w:marBottom w:val="0"/>
      <w:divBdr>
        <w:top w:val="none" w:sz="0" w:space="0" w:color="auto"/>
        <w:left w:val="none" w:sz="0" w:space="0" w:color="auto"/>
        <w:bottom w:val="none" w:sz="0" w:space="0" w:color="auto"/>
        <w:right w:val="none" w:sz="0" w:space="0" w:color="auto"/>
      </w:divBdr>
    </w:div>
    <w:div w:id="1196889137">
      <w:bodyDiv w:val="1"/>
      <w:marLeft w:val="0"/>
      <w:marRight w:val="0"/>
      <w:marTop w:val="0"/>
      <w:marBottom w:val="0"/>
      <w:divBdr>
        <w:top w:val="none" w:sz="0" w:space="0" w:color="auto"/>
        <w:left w:val="none" w:sz="0" w:space="0" w:color="auto"/>
        <w:bottom w:val="none" w:sz="0" w:space="0" w:color="auto"/>
        <w:right w:val="none" w:sz="0" w:space="0" w:color="auto"/>
      </w:divBdr>
    </w:div>
    <w:div w:id="1262030756">
      <w:bodyDiv w:val="1"/>
      <w:marLeft w:val="0"/>
      <w:marRight w:val="0"/>
      <w:marTop w:val="0"/>
      <w:marBottom w:val="0"/>
      <w:divBdr>
        <w:top w:val="none" w:sz="0" w:space="0" w:color="auto"/>
        <w:left w:val="none" w:sz="0" w:space="0" w:color="auto"/>
        <w:bottom w:val="none" w:sz="0" w:space="0" w:color="auto"/>
        <w:right w:val="none" w:sz="0" w:space="0" w:color="auto"/>
      </w:divBdr>
    </w:div>
    <w:div w:id="1643271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F95CCF-7D21-4BBC-9285-E5B3AD154C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43</Pages>
  <Words>8932</Words>
  <Characters>50917</Characters>
  <Application>Microsoft Office Word</Application>
  <DocSecurity>0</DocSecurity>
  <Lines>424</Lines>
  <Paragraphs>119</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59730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East-Sound</dc:creator>
  <cp:keywords/>
  <dc:description/>
  <cp:lastModifiedBy>HELAL</cp:lastModifiedBy>
  <cp:revision>3</cp:revision>
  <cp:lastPrinted>2024-07-21T22:18:00Z</cp:lastPrinted>
  <dcterms:created xsi:type="dcterms:W3CDTF">2024-08-02T19:03:00Z</dcterms:created>
  <dcterms:modified xsi:type="dcterms:W3CDTF">2024-08-02T19:05:00Z</dcterms:modified>
</cp:coreProperties>
</file>