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47D6E" w14:textId="77777777" w:rsidR="00A62BB4" w:rsidRPr="00A62BB4" w:rsidRDefault="00A62BB4" w:rsidP="00A62BB4">
      <w:pPr>
        <w:ind w:firstLine="0"/>
        <w:rPr>
          <w:rtl/>
        </w:rPr>
      </w:pPr>
    </w:p>
    <w:p w14:paraId="725C8999" w14:textId="77777777" w:rsidR="00A62BB4" w:rsidRPr="00A62BB4" w:rsidRDefault="00A62BB4" w:rsidP="00A62BB4">
      <w:pPr>
        <w:ind w:firstLine="0"/>
      </w:pPr>
      <w:r w:rsidRPr="00A62BB4">
        <w:rPr>
          <w:noProof/>
          <w:rtl/>
          <w:lang w:val="ar-SA"/>
        </w:rPr>
        <mc:AlternateContent>
          <mc:Choice Requires="wps">
            <w:drawing>
              <wp:anchor distT="0" distB="0" distL="114300" distR="114300" simplePos="0" relativeHeight="251663360" behindDoc="0" locked="0" layoutInCell="1" allowOverlap="1" wp14:anchorId="3EF28363" wp14:editId="78A73FC2">
                <wp:simplePos x="0" y="0"/>
                <wp:positionH relativeFrom="column">
                  <wp:posOffset>2194462</wp:posOffset>
                </wp:positionH>
                <wp:positionV relativeFrom="paragraph">
                  <wp:posOffset>8110122</wp:posOffset>
                </wp:positionV>
                <wp:extent cx="940777" cy="773723"/>
                <wp:effectExtent l="0" t="0" r="0" b="7620"/>
                <wp:wrapNone/>
                <wp:docPr id="710961736" name="مستطيل: زوايا مستديرة 11"/>
                <wp:cNvGraphicFramePr/>
                <a:graphic xmlns:a="http://schemas.openxmlformats.org/drawingml/2006/main">
                  <a:graphicData uri="http://schemas.microsoft.com/office/word/2010/wordprocessingShape">
                    <wps:wsp>
                      <wps:cNvSpPr/>
                      <wps:spPr>
                        <a:xfrm>
                          <a:off x="0" y="0"/>
                          <a:ext cx="940777" cy="773723"/>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0463D85" id="مستطيل: زوايا مستديرة 11" o:spid="_x0000_s1026" style="position:absolute;left:0;text-align:left;margin-left:172.8pt;margin-top:638.6pt;width:74.1pt;height:60.9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" fillcolor="window" stroked="f" strokeweight="1pt">
                <v:stroke joinstyle="miter"/>
              </v:roundrect>
            </w:pict>
          </mc:Fallback>
        </mc:AlternateContent>
      </w:r>
      <w:r w:rsidRPr="00A62BB4">
        <w:rPr>
          <w:noProof/>
          <w:rtl/>
          <w:lang w:val="ar-SA"/>
        </w:rPr>
        <mc:AlternateContent>
          <mc:Choice Requires="wps">
            <w:drawing>
              <wp:anchor distT="0" distB="0" distL="114300" distR="114300" simplePos="0" relativeHeight="251660288" behindDoc="0" locked="0" layoutInCell="1" allowOverlap="1" wp14:anchorId="4345EAAA" wp14:editId="6CDA82AF">
                <wp:simplePos x="0" y="0"/>
                <wp:positionH relativeFrom="margin">
                  <wp:align>center</wp:align>
                </wp:positionH>
                <wp:positionV relativeFrom="margin">
                  <wp:align>center</wp:align>
                </wp:positionV>
                <wp:extent cx="4053840" cy="4975860"/>
                <wp:effectExtent l="228600" t="228600" r="232410" b="243840"/>
                <wp:wrapNone/>
                <wp:docPr id="944935708"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1C6EFE42" w14:textId="77777777" w:rsidR="00A62BB4" w:rsidRPr="0025206F" w:rsidRDefault="00A62BB4" w:rsidP="00A62BB4">
                            <w:pPr>
                              <w:jc w:val="center"/>
                              <w:rPr>
                                <w:b/>
                                <w:bCs/>
                                <w:sz w:val="44"/>
                                <w:szCs w:val="44"/>
                                <w:rtl/>
                              </w:rPr>
                            </w:pPr>
                            <w:r w:rsidRPr="0025206F">
                              <w:rPr>
                                <w:rFonts w:hint="cs"/>
                                <w:b/>
                                <w:bCs/>
                                <w:sz w:val="44"/>
                                <w:szCs w:val="44"/>
                                <w:rtl/>
                              </w:rPr>
                              <w:t>الفصل الأول</w:t>
                            </w:r>
                          </w:p>
                          <w:p w14:paraId="691CF01B" w14:textId="77777777" w:rsidR="00A62BB4" w:rsidRPr="0025206F" w:rsidRDefault="00A62BB4" w:rsidP="00A62BB4">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345EAAA"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8pt;z-index:251660288;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" fillcolor="window" strokecolor="#4472c4" strokeweight="1pt">
                <v:stroke joinstyle="miter"/>
                <v:textbox>
                  <w:txbxContent>
                    <w:p w14:paraId="1C6EFE42" w14:textId="77777777" w:rsidR="00A62BB4" w:rsidRPr="0025206F" w:rsidRDefault="00A62BB4" w:rsidP="00A62BB4">
                      <w:pPr>
                        <w:jc w:val="center"/>
                        <w:rPr>
                          <w:b/>
                          <w:bCs/>
                          <w:sz w:val="44"/>
                          <w:szCs w:val="44"/>
                          <w:rtl/>
                        </w:rPr>
                      </w:pPr>
                      <w:r w:rsidRPr="0025206F">
                        <w:rPr>
                          <w:rFonts w:hint="cs"/>
                          <w:b/>
                          <w:bCs/>
                          <w:sz w:val="44"/>
                          <w:szCs w:val="44"/>
                          <w:rtl/>
                        </w:rPr>
                        <w:t>الفصل الأول</w:t>
                      </w:r>
                    </w:p>
                    <w:p w14:paraId="691CF01B" w14:textId="77777777" w:rsidR="00A62BB4" w:rsidRPr="0025206F" w:rsidRDefault="00A62BB4" w:rsidP="00A62BB4">
                      <w:pPr>
                        <w:jc w:val="center"/>
                        <w:rPr>
                          <w:b/>
                          <w:bCs/>
                          <w:sz w:val="44"/>
                          <w:szCs w:val="44"/>
                        </w:rPr>
                      </w:pPr>
                      <w:r w:rsidRPr="0025206F">
                        <w:rPr>
                          <w:rFonts w:hint="cs"/>
                          <w:b/>
                          <w:bCs/>
                          <w:sz w:val="44"/>
                          <w:szCs w:val="44"/>
                          <w:rtl/>
                        </w:rPr>
                        <w:t xml:space="preserve">المقدمة وخلفية الدراسة </w:t>
                      </w:r>
                    </w:p>
                  </w:txbxContent>
                </v:textbox>
                <w10:wrap anchorx="margin" anchory="margin"/>
              </v:shape>
            </w:pict>
          </mc:Fallback>
        </mc:AlternateContent>
      </w:r>
      <w:r w:rsidRPr="00A62BB4">
        <w:rPr>
          <w:rtl/>
        </w:rPr>
        <w:br w:type="page"/>
      </w:r>
    </w:p>
    <w:p w14:paraId="6317ABF7"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0" w:name="_Toc224371781"/>
      <w:bookmarkStart w:id="1" w:name="_Toc234912788"/>
      <w:r w:rsidRPr="00A62BB4">
        <w:rPr>
          <w:rFonts w:asciiTheme="majorHAnsi" w:eastAsiaTheme="majorEastAsia" w:hAnsiTheme="majorHAnsi"/>
          <w:bCs/>
          <w:color w:val="000000" w:themeColor="text1"/>
          <w:sz w:val="36"/>
          <w:szCs w:val="36"/>
          <w:rtl/>
        </w:rPr>
        <w:lastRenderedPageBreak/>
        <w:t>المقدمة</w:t>
      </w:r>
      <w:bookmarkEnd w:id="0"/>
      <w:bookmarkEnd w:id="1"/>
    </w:p>
    <w:p w14:paraId="1E2D0676" w14:textId="77777777" w:rsidR="00A62BB4" w:rsidRPr="00A62BB4" w:rsidRDefault="00A62BB4" w:rsidP="00A62BB4">
      <w:pPr>
        <w:rPr>
          <w:rtl/>
        </w:rPr>
      </w:pPr>
      <w:r w:rsidRPr="00A62BB4">
        <w:rPr>
          <w:rtl/>
        </w:rPr>
        <w:t>تُمثل مشاريع البنية التحتية قطاعًا حيويًا تعتمد عليه المجتمعات لتطوير الخدمات وتعزيز كفاءة الأنشطة الاقتصادية والاجتماعية. ويعود ذلك إلى الشبكات والمرافق الأساسية التي توفرها، بما في ذلك الطرق والطاقة والمياه والاتصالات وغيرها. ونظرًا لطبيعتها المعقدة، وتعدد الجهات المعنية، والموارد الكبيرة اللازمة لتنفيذها، فإن تحقيق أهدافها يستلزم أساليب إدارة قادرة على التحكم في مراحل التنفيذ وتحقيق التوازن بين الوقت والتكلفة والجودة.</w:t>
      </w:r>
    </w:p>
    <w:p w14:paraId="405DADA4" w14:textId="77777777" w:rsidR="00A62BB4" w:rsidRPr="00A62BB4" w:rsidRDefault="00A62BB4" w:rsidP="00A62BB4">
      <w:pPr>
        <w:rPr>
          <w:rtl/>
        </w:rPr>
      </w:pPr>
      <w:r w:rsidRPr="00A62BB4">
        <w:rPr>
          <w:rtl/>
        </w:rPr>
        <w:t xml:space="preserve">وفي ضوء التحديات التي تواجه مشاريع البنية التحتية، كالتأخيرات وتجاوزات التكاليف وتفاوت مستويات الجودة، برزت إدارة المشاريع كعامل رئيسي في تحسين كفاءة التنفيذ. فهي توفر منهجيات وأدوات تُسهّل التخطيط الفعال وتخصيص الموارد ومراقبة الأداء وإدارة المخاطر طوال دورة حياة المشروع. ولا يعتمد نجاح المشروع على القدرات التقنية فحسب، بل أيضًا، وربما الأهم، على كفاءة الإدارة في دمج مختلف عناصر التنفيذ. </w:t>
      </w:r>
      <w:r w:rsidRPr="00A62BB4">
        <w:rPr>
          <w:rtl/>
        </w:rPr>
        <w:fldChar w:fldCharType="begin"/>
      </w:r>
      <w:r w:rsidRPr="00A62BB4">
        <w:rPr>
          <w:rtl/>
        </w:rPr>
        <w:instrText xml:space="preserve"> </w:instrText>
      </w:r>
      <w:r w:rsidRPr="00A62BB4">
        <w:instrText>ADDIN ZOTERO_ITEM CSL_CITATION {"citationID":"UpZ7YYpg","properties":{"formattedCitation":"(AlHameed, 2024)","plainCitation":"(AlHameed, 2024)","noteIndex":0},"citationItems":[{"id":1616,"uris":["http://zotero.org/users/18677334/items/8H79XVQ4"],"itemData":{"id":1616,"type":"thesis","abstract":"This dissertation investigates the challenges facing the construction industry in developing countries, despite its significant economic contribution and employment opportunities. Drawing on data from Ofori (2006)</w:instrText>
      </w:r>
      <w:r w:rsidRPr="00A62BB4">
        <w:rPr>
          <w:rtl/>
        </w:rPr>
        <w:instrText xml:space="preserve">, </w:instrText>
      </w:r>
      <w:r w:rsidRPr="00A62BB4">
        <w:instrText xml:space="preserve">Jekale (2004), and Idoko (2008), it examines the prevalent issues such as time and cost overruns, poor-quality infrastructure, and inefficiencies in resource allocation. The study highlights the detrimental effects of time and cost overruns on project schedules, budgets, and overall economic progress. It also explores the factors contributing to these overruns, including inadequate planning, project management deficiencies, and regulatory obstacles. Furthermore, the dissertation delves into the consequences of poor-quality infrastructure on societal well-being and economic development. It discusses the root causes of substandard construction practices, lack of skilled labor, and inadequate quality control measures. Moreover, the research sheds light on the inefficiencies in resource allocation and utilization within the construction sector of developing countries. It identifies barriers such as limited access to capital, outdated technology, and resistance to innovation. The dissertation concludes by advocating for collaborative efforts among governments, private sector stakeholders, and international organizations to address these challenges. It suggests strategies such as infrastructure investment, vocational training enhancement, regulatory reform, and technology adoption to improve the performance and competitiveness of the construction industry in developing countries.","language":"en_US","publisher":"Saudi Digital Library","source":"drepo.sdl.edu.sa","title":"A Study on Enhancing Construction Efficiency, Implementing Project Management Principles among Contractors in the Kingdom of Saudi Arabia","URL":"https://hdl.handle.net/20.500.14154/76702","author":[{"family":"AlHameed","given":"AlFadaly Abd"}],"accessed":{"date-parts":[["2026",3,14]]},"issued":{"date-parts":[["2024"]]}}}],"schema":"https://github.com/citation-style-language/schema/raw/master/csl-citation.json"} </w:instrText>
      </w:r>
      <w:r w:rsidRPr="00A62BB4">
        <w:rPr>
          <w:rtl/>
        </w:rPr>
        <w:fldChar w:fldCharType="separate"/>
      </w:r>
      <w:r w:rsidRPr="00A62BB4">
        <w:t>(AlHameed, 2024)</w:t>
      </w:r>
      <w:r w:rsidRPr="00A62BB4">
        <w:rPr>
          <w:rtl/>
        </w:rPr>
        <w:fldChar w:fldCharType="end"/>
      </w:r>
    </w:p>
    <w:p w14:paraId="64DB3F12" w14:textId="77777777" w:rsidR="00A62BB4" w:rsidRPr="00A62BB4" w:rsidRDefault="00A62BB4" w:rsidP="00A62BB4">
      <w:pPr>
        <w:rPr>
          <w:rtl/>
        </w:rPr>
      </w:pPr>
      <w:r w:rsidRPr="00A62BB4">
        <w:rPr>
          <w:rtl/>
        </w:rPr>
        <w:t xml:space="preserve">وتُشكل ممارسات إدارة المشاريع، في جميع مراحلها - من التخطيط والتنفيذ إلى المراقبة والإغلاق - إطارًا شاملًا يُعزز قدرة المؤسسات على التحكم في تقدم المشروع وتقليل الانحرافات المحتملة. علاوة على ذلك، فإن التطبيق الفعال لهذه الممارسات يعزز التنسيق بين أصحاب المصلحة، ويدعم اتخاذ القرارات المناسبة، ويزيد من احتمالية إنجاز المشاريع وفقًا للمتطلبات المحددة. </w:t>
      </w:r>
      <w:r w:rsidRPr="00A62BB4">
        <w:rPr>
          <w:rtl/>
        </w:rPr>
        <w:fldChar w:fldCharType="begin"/>
      </w:r>
      <w:r w:rsidRPr="00A62BB4">
        <w:rPr>
          <w:rtl/>
        </w:rPr>
        <w:instrText xml:space="preserve"> </w:instrText>
      </w:r>
      <w:r w:rsidRPr="00A62BB4">
        <w:instrText xml:space="preserve">ADDIN ZOTERO_ITEM CSL_CITATION {"citationID":"edrvj8oi","properties":{"formattedCitation":"(Ahmed Almatari, 2021)","plainCitation":"(Ahmed Almatari, 2021)","noteIndex":0},"citationItems":[{"id":1611,"uris":["http://zotero.org/users/18677334/items/4RQKP7WG"],"itemData":{"id":1611,"type":"thesis","genre":"masters","language":"en","number-of-pages":"190","publisher":"King Fahd University of Petroleum and Minerals","source":"eprints.kfupm.edu.sa","title":"EXPLORING THE IMPACT OF PROJECT MANAGEMENT OFFICE ON CONSTRUCTION PROJECTS IN SAUDI ARABIA","URL":"https://eprints.kfupm.edu.sa/id/eprint/141981/","author":[{"literal":"Ahmed Almatari"}],"accessed":{"date-parts":[["2026",3,14]]},"issued":{"date-parts":[["2021",12,21]]}}}],"schema":"https://github.com/citation-style-language/schema/raw/master/csl-citation.json"} </w:instrText>
      </w:r>
      <w:r w:rsidRPr="00A62BB4">
        <w:rPr>
          <w:rtl/>
        </w:rPr>
        <w:fldChar w:fldCharType="separate"/>
      </w:r>
      <w:r w:rsidRPr="00A62BB4">
        <w:t>(Ahmed Almatari, 2021)</w:t>
      </w:r>
      <w:r w:rsidRPr="00A62BB4">
        <w:rPr>
          <w:rtl/>
        </w:rPr>
        <w:fldChar w:fldCharType="end"/>
      </w:r>
    </w:p>
    <w:p w14:paraId="4A0F9537" w14:textId="77777777" w:rsidR="00A62BB4" w:rsidRPr="00A62BB4" w:rsidRDefault="00A62BB4" w:rsidP="00A62BB4">
      <w:pPr>
        <w:rPr>
          <w:rtl/>
        </w:rPr>
      </w:pPr>
      <w:r w:rsidRPr="00A62BB4">
        <w:rPr>
          <w:rtl/>
        </w:rPr>
        <w:t>وانطلاقًا من أهمية مشاريع البنية التحتية ودور الإدارة الفاعلة في نجاحها، تأتي هذه الدراسة لتحليل دور إدارة المشاريع في تحسين كفاءة تنفيذ مشاريع البنية التحتية: دراسة ميدانية بمدينة الرياض، من خلال التعرف على مدى تأثير ممارسات إدارة المشاريع في تحقيق مستويات أعلى من الكفاءة في التنفيذ.</w:t>
      </w:r>
    </w:p>
    <w:p w14:paraId="52DC4C9A"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2" w:name="_Toc224371782"/>
      <w:bookmarkStart w:id="3" w:name="_Toc234912789"/>
      <w:r w:rsidRPr="00A62BB4">
        <w:rPr>
          <w:rFonts w:asciiTheme="majorHAnsi" w:eastAsiaTheme="majorEastAsia" w:hAnsiTheme="majorHAnsi"/>
          <w:bCs/>
          <w:color w:val="000000" w:themeColor="text1"/>
          <w:sz w:val="36"/>
          <w:szCs w:val="36"/>
          <w:rtl/>
        </w:rPr>
        <w:t>مشكلة الدراسة</w:t>
      </w:r>
      <w:bookmarkEnd w:id="2"/>
      <w:bookmarkEnd w:id="3"/>
    </w:p>
    <w:p w14:paraId="68737FD1" w14:textId="77777777" w:rsidR="00A62BB4" w:rsidRPr="00A62BB4" w:rsidRDefault="00A62BB4" w:rsidP="00A62BB4">
      <w:pPr>
        <w:rPr>
          <w:rtl/>
        </w:rPr>
      </w:pPr>
      <w:r w:rsidRPr="00A62BB4">
        <w:rPr>
          <w:rtl/>
        </w:rPr>
        <w:t>على الرغم من التطور المستمر لأساليب إدارة المشاريع والاعتماد المتزايد على مناهج الإدارة الحديثة، لا تزال العديد من مشاريع البنية التحتية تواجه تحديات تؤثر على كفاءة تنفيذها، تشمل هذه التحديات التأخير، وارتفاع التكاليف، وضعف التنسيق بين الجهات المعنية، وتفاوت جودة المخرجات النهائية، تُبرز هذه التحديات الحاجة إلى فهم فعالية ممارسات إدارة المشاريع في معالجة هذه المشكلات وتحسين الأداء التشغيلي.</w:t>
      </w:r>
    </w:p>
    <w:p w14:paraId="31FB66E5" w14:textId="77777777" w:rsidR="00A62BB4" w:rsidRPr="00A62BB4" w:rsidRDefault="00A62BB4" w:rsidP="00A62BB4">
      <w:pPr>
        <w:rPr>
          <w:rtl/>
        </w:rPr>
      </w:pPr>
      <w:r w:rsidRPr="00A62BB4">
        <w:rPr>
          <w:rtl/>
        </w:rPr>
        <w:lastRenderedPageBreak/>
        <w:t>تكمن المشكلة الأساسية في أن توفر الموارد والقدرات التقنية لا يضمن بالضرورة نجاح مشاريع البنية التحتية ما لم يُصاحبه تطبيق منهجي لممارسات إدارة المشاريع المتعلقة بالتخطيط والتنظيم والمراقبة والتحكم وإدارة المخاطر. قد تؤدي أوجه القصور في هذه الممارسات إلى فجوات بين النتائج المخططة والنتائج الفعلية، مما يحد من قدرة المشاريع على تحقيق أهدافها ضمن معايير الوقت والتكلفة والجودة المحددة.</w:t>
      </w:r>
    </w:p>
    <w:p w14:paraId="14A71D3C" w14:textId="77777777" w:rsidR="00A62BB4" w:rsidRPr="00A62BB4" w:rsidRDefault="00A62BB4" w:rsidP="00A62BB4">
      <w:pPr>
        <w:rPr>
          <w:rtl/>
        </w:rPr>
      </w:pPr>
      <w:r w:rsidRPr="00A62BB4">
        <w:rPr>
          <w:rtl/>
        </w:rPr>
        <w:t>علاوة على ذلك، فإن تعدد الجهات المعنية في مشاريع البنية التحتية وتعقيد مراحل تنفيذها يؤكدان أهمية إدارة المشاريع الفعالة القادرة على دمج مختلف الأطراف وضمان الاستخدام الأمثل للموارد المتاحة، ومن ثم تبرز الحاجة إلى دراسة العلاقة بين مستوى تنفيذ إدارة المشاريع وكفاءة تنفيذ مشاريع البنية التحتية، وذلك للمساعدة في تحديد دور الممارسات الإدارية في تحسين أداء المديرين التنفيذيين.</w:t>
      </w:r>
    </w:p>
    <w:p w14:paraId="6A19498E" w14:textId="77777777" w:rsidR="00A62BB4" w:rsidRPr="00A62BB4" w:rsidRDefault="00A62BB4" w:rsidP="00A62BB4">
      <w:pPr>
        <w:rPr>
          <w:rtl/>
        </w:rPr>
      </w:pPr>
      <w:r w:rsidRPr="00A62BB4">
        <w:rPr>
          <w:rtl/>
        </w:rPr>
        <w:t xml:space="preserve">وبناءً على ما سبق، يمكن صياغة السؤال الرئيس للدراسة على النحو الآتي: </w:t>
      </w:r>
      <w:r w:rsidRPr="00A62BB4">
        <w:rPr>
          <w:b/>
          <w:bCs/>
          <w:rtl/>
        </w:rPr>
        <w:t>ما دور إدارة المشاريع في تحسين كفاءة تنفيذ مشاريع البنية التحتية؟</w:t>
      </w:r>
    </w:p>
    <w:p w14:paraId="6727C6B8"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4" w:name="_Toc224371783"/>
      <w:bookmarkStart w:id="5" w:name="_Toc234912790"/>
      <w:r w:rsidRPr="00A62BB4">
        <w:rPr>
          <w:rFonts w:asciiTheme="majorHAnsi" w:eastAsiaTheme="majorEastAsia" w:hAnsiTheme="majorHAnsi"/>
          <w:bCs/>
          <w:color w:val="000000" w:themeColor="text1"/>
          <w:sz w:val="36"/>
          <w:szCs w:val="36"/>
          <w:rtl/>
        </w:rPr>
        <w:t>أهمية الدراسة</w:t>
      </w:r>
      <w:bookmarkEnd w:id="4"/>
      <w:bookmarkEnd w:id="5"/>
    </w:p>
    <w:p w14:paraId="7BFF5D87" w14:textId="77777777" w:rsidR="00A62BB4" w:rsidRPr="00A62BB4" w:rsidRDefault="00A62BB4" w:rsidP="00A62BB4">
      <w:pPr>
        <w:rPr>
          <w:rtl/>
        </w:rPr>
      </w:pPr>
      <w:r w:rsidRPr="00A62BB4">
        <w:rPr>
          <w:rtl/>
        </w:rPr>
        <w:t>تنبع أهمية هذه الدراسة من الأهمية المتزايدة التي تحظى بها مشاريع البنية التحتية في دعم التنمية الاقتصادية والاجتماعية، حيث تمثل هذه المشاريع أحد المرتكزات الأساسية التي تعتمد عليها الدول في تحسين مستوى الخدمات العامة وتعزيز كفاءة القطاعات المختلفة. ومع اتساع حجم هذه المشاريع وتعقيد مراحل تنفيذها، أصبحت الحاجة ملحة إلى تبني ممارسات إدارية فعالة قادرة على تنظيم الموارد المتاحة وتوجيهها بصورة تحقق أعلى مستويات الكفاءة في التنفيذ. ومن هذا المنطلق، تسعى الدراسة الحالية إلى تسليط الضوء على الدور الذي يمكن أن تؤديه إدارة المشاريع في تحسين كفاءة تنفيذ مشاريع البنية التحتية، من خلال تحليل العلاقة بين الممارسات الإدارية المختلفة ونتائج التنفيذ الفعلية للمشاريع. كما تسهم هذه الدراسة في إبراز أهمية الإدارة المنهجية للمشاريع في تقليل الانحرافات التي قد تحدث أثناء التنفيذ، وتعزيز القدرة على تحقيق الأهداف المخططة للمشاريع بكفاءة وفاعلية. وبالتالي فإن نتائج هذه الدراسة يمكن أن تقدم إسهاماً مهماً في دعم الجهود الرامية إلى تطوير ممارسات إدارة المشاريع وتحسين مستوى الأداء في مشاريع البنية التحتية.</w:t>
      </w:r>
    </w:p>
    <w:p w14:paraId="0EB3F856" w14:textId="77777777" w:rsidR="00A62BB4" w:rsidRPr="00A62BB4" w:rsidRDefault="00A62BB4" w:rsidP="00A62BB4">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6" w:name="_Toc224371784"/>
      <w:bookmarkStart w:id="7" w:name="_Toc234912791"/>
      <w:r w:rsidRPr="00A62BB4">
        <w:rPr>
          <w:rFonts w:asciiTheme="majorHAnsi" w:eastAsiaTheme="majorEastAsia" w:hAnsiTheme="majorHAnsi"/>
          <w:bCs/>
          <w:color w:val="000000" w:themeColor="text1"/>
          <w:kern w:val="0"/>
          <w:sz w:val="26"/>
          <w:szCs w:val="32"/>
          <w:rtl/>
          <w14:ligatures w14:val="none"/>
        </w:rPr>
        <w:t>اولاً: الأهمية العلمية</w:t>
      </w:r>
      <w:bookmarkEnd w:id="6"/>
      <w:bookmarkEnd w:id="7"/>
    </w:p>
    <w:p w14:paraId="294AAB20" w14:textId="77777777" w:rsidR="00A62BB4" w:rsidRPr="00A62BB4" w:rsidRDefault="00A62BB4" w:rsidP="00A62BB4">
      <w:pPr>
        <w:rPr>
          <w:rtl/>
        </w:rPr>
      </w:pPr>
      <w:r w:rsidRPr="00A62BB4">
        <w:rPr>
          <w:rtl/>
        </w:rPr>
        <w:t xml:space="preserve">تكمن الأهمية العلمية لهذه الدراسة في إسهامها في إثراء المعرفة العلمية في مجال إدارة المشاريع، ولا سيما فيما يتعلق بدور الممارسات الإدارية في تحسين كفاءة تنفيذ مشاريع البنية التحتية. إذ تسعى الدراسة إلى تقديم تحليل علمي يربط بين مفاهيم إدارة المشاريع المختلفة وبين مستوى كفاءة تنفيذ </w:t>
      </w:r>
      <w:r w:rsidRPr="00A62BB4">
        <w:rPr>
          <w:rtl/>
        </w:rPr>
        <w:lastRenderedPageBreak/>
        <w:t>المشاريع، الأمر الذي يسهم في توسيع الفهم النظري للعلاقة بين الإدارة الفعالة للمشاريع ونتائج التنفيذ. كما يمكن أن تمثل نتائج هذه الدراسة إضافة معرفية مهمة للباحثين في مجال إدارة المشاريع، من خلال توفير إطار تحليلي يمكن الاستفادة منه في الدراسات المستقبلية التي تتناول موضوع كفاءة تنفيذ المشاريع والعوامل المؤثرة فيها.</w:t>
      </w:r>
    </w:p>
    <w:p w14:paraId="3093A0B9" w14:textId="77777777" w:rsidR="00A62BB4" w:rsidRPr="00A62BB4" w:rsidRDefault="00A62BB4" w:rsidP="00A62BB4">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8" w:name="_Toc224371785"/>
      <w:bookmarkStart w:id="9" w:name="_Toc234912792"/>
      <w:r w:rsidRPr="00A62BB4">
        <w:rPr>
          <w:rFonts w:asciiTheme="majorHAnsi" w:eastAsiaTheme="majorEastAsia" w:hAnsiTheme="majorHAnsi"/>
          <w:bCs/>
          <w:color w:val="000000" w:themeColor="text1"/>
          <w:kern w:val="0"/>
          <w:sz w:val="26"/>
          <w:szCs w:val="32"/>
          <w:rtl/>
          <w14:ligatures w14:val="none"/>
        </w:rPr>
        <w:t>ثانياً: الأهمية النظرية</w:t>
      </w:r>
      <w:bookmarkEnd w:id="8"/>
      <w:bookmarkEnd w:id="9"/>
    </w:p>
    <w:p w14:paraId="2A89B898" w14:textId="77777777" w:rsidR="00A62BB4" w:rsidRPr="00A62BB4" w:rsidRDefault="00A62BB4" w:rsidP="00A62BB4">
      <w:pPr>
        <w:rPr>
          <w:rtl/>
        </w:rPr>
      </w:pPr>
      <w:r w:rsidRPr="00A62BB4">
        <w:rPr>
          <w:rtl/>
        </w:rPr>
        <w:t>تتمثل الأهمية النظرية لهذه الدراسة في سعيها إلى تطوير فهم أكثر عمقاً لدور إدارة المشاريع في تحسين كفاءة تنفيذ المشاريع، من خلال الربط بين المفاهيم النظرية المرتبطة بإدارة المشاريع وممارساتها التطبيقية في قطاع البنية التحتية. كما تسهم الدراسة في إبراز أهمية تبني منهجيات إدارية متكاملة تشمل التخطيط والتنظيم والمتابعة والرقابة، بوصفها عناصر أساسية لضمان تنفيذ المشاريع بكفاءة عالية. ومن المتوقع أن تساعد النتائج التي ستتوصل إليها الدراسة في بناء تصور نظري أكثر شمولاً حول كيفية توظيف ممارسات إدارة المشاريع بصورة منهجية لتحسين أداء المشاريع وتعزيز قدرتها على تحقيق أهدافها ضمن القيود الزمنية والمالية المحددة.</w:t>
      </w:r>
    </w:p>
    <w:p w14:paraId="007B5B77"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10" w:name="_Toc224371786"/>
      <w:bookmarkStart w:id="11" w:name="_Toc234912793"/>
      <w:r w:rsidRPr="00A62BB4">
        <w:rPr>
          <w:rFonts w:asciiTheme="majorHAnsi" w:eastAsiaTheme="majorEastAsia" w:hAnsiTheme="majorHAnsi"/>
          <w:bCs/>
          <w:color w:val="000000" w:themeColor="text1"/>
          <w:sz w:val="36"/>
          <w:szCs w:val="36"/>
          <w:rtl/>
        </w:rPr>
        <w:t>أهداف الدراسة</w:t>
      </w:r>
      <w:bookmarkEnd w:id="10"/>
      <w:bookmarkEnd w:id="11"/>
    </w:p>
    <w:p w14:paraId="17709935" w14:textId="77777777" w:rsidR="00A62BB4" w:rsidRPr="00A62BB4" w:rsidRDefault="00A62BB4" w:rsidP="00A62BB4">
      <w:pPr>
        <w:rPr>
          <w:rtl/>
        </w:rPr>
      </w:pPr>
      <w:r w:rsidRPr="00A62BB4">
        <w:rPr>
          <w:rtl/>
        </w:rPr>
        <w:t>تهدف هذه الدراسة إلى استكشاف وتحليل دور إدارة المشاريع في تحسين كفاءة تنفيذ مشاريع البنية التحتية، ويتفرع عن هذا الهدف الرئيس مجموعة من الأهداف الفرعية تتمثل في الآتي:</w:t>
      </w:r>
    </w:p>
    <w:p w14:paraId="55B249D7" w14:textId="77777777" w:rsidR="00A62BB4" w:rsidRPr="00A62BB4" w:rsidRDefault="00A62BB4" w:rsidP="00A62BB4">
      <w:pPr>
        <w:numPr>
          <w:ilvl w:val="0"/>
          <w:numId w:val="8"/>
        </w:numPr>
        <w:rPr>
          <w:rtl/>
        </w:rPr>
      </w:pPr>
      <w:r w:rsidRPr="00A62BB4">
        <w:rPr>
          <w:rtl/>
        </w:rPr>
        <w:t>تحديد مستوى ممارسات إدارة المشاريع في مشاريع البنية التحتية.</w:t>
      </w:r>
    </w:p>
    <w:p w14:paraId="33C79C4E" w14:textId="77777777" w:rsidR="00A62BB4" w:rsidRPr="00A62BB4" w:rsidRDefault="00A62BB4" w:rsidP="00A62BB4">
      <w:pPr>
        <w:numPr>
          <w:ilvl w:val="0"/>
          <w:numId w:val="8"/>
        </w:numPr>
        <w:rPr>
          <w:rtl/>
        </w:rPr>
      </w:pPr>
      <w:r w:rsidRPr="00A62BB4">
        <w:rPr>
          <w:rtl/>
        </w:rPr>
        <w:t>قياس مستوى كفاءة تنفيذ مشاريع البنية التحتية.</w:t>
      </w:r>
    </w:p>
    <w:p w14:paraId="0BC41A61" w14:textId="77777777" w:rsidR="00A62BB4" w:rsidRPr="00A62BB4" w:rsidRDefault="00A62BB4" w:rsidP="00A62BB4">
      <w:pPr>
        <w:numPr>
          <w:ilvl w:val="0"/>
          <w:numId w:val="8"/>
        </w:numPr>
        <w:rPr>
          <w:rtl/>
        </w:rPr>
      </w:pPr>
      <w:r w:rsidRPr="00A62BB4">
        <w:rPr>
          <w:rtl/>
        </w:rPr>
        <w:t>استكشاف العوامل المؤثرة على تنفيذ المشاريع بكفاءة في قطاع البنية التحتية.</w:t>
      </w:r>
    </w:p>
    <w:p w14:paraId="7D34BDFF" w14:textId="77777777" w:rsidR="00A62BB4" w:rsidRPr="00A62BB4" w:rsidRDefault="00A62BB4" w:rsidP="00A62BB4">
      <w:pPr>
        <w:numPr>
          <w:ilvl w:val="0"/>
          <w:numId w:val="8"/>
        </w:numPr>
      </w:pPr>
      <w:r w:rsidRPr="00A62BB4">
        <w:rPr>
          <w:rtl/>
        </w:rPr>
        <w:t>تحديد الفروق لمتوسط إدارة المشاريع وكفاءة تنفيذ مشاريع البنية التحتية تعزي للمتغيرات الديمغرافية لأفراد العينة.</w:t>
      </w:r>
    </w:p>
    <w:p w14:paraId="6B69D9C4" w14:textId="77777777" w:rsidR="00A62BB4" w:rsidRPr="00A62BB4" w:rsidRDefault="00A62BB4" w:rsidP="00A62BB4">
      <w:pPr>
        <w:numPr>
          <w:ilvl w:val="0"/>
          <w:numId w:val="8"/>
        </w:numPr>
        <w:rPr>
          <w:rtl/>
        </w:rPr>
      </w:pPr>
      <w:r w:rsidRPr="00A62BB4">
        <w:rPr>
          <w:rtl/>
        </w:rPr>
        <w:t>تقديم توصيات علمية عملية قابلة للتطبيق تساعد الجهات المعنية في تطوير أساليب إدارة المشاريع، وتحسين كفاءة تنفيذ المشاريع المستقبلية في قطاع البنية التحتية، بما يحقق الأهداف الوطنية للمشاريع التنموية والخدمية.</w:t>
      </w:r>
    </w:p>
    <w:p w14:paraId="56D43767"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12" w:name="_Toc224371787"/>
      <w:bookmarkStart w:id="13" w:name="_Toc234912794"/>
      <w:r w:rsidRPr="00A62BB4">
        <w:rPr>
          <w:rFonts w:asciiTheme="majorHAnsi" w:eastAsiaTheme="majorEastAsia" w:hAnsiTheme="majorHAnsi"/>
          <w:bCs/>
          <w:color w:val="000000" w:themeColor="text1"/>
          <w:sz w:val="36"/>
          <w:szCs w:val="36"/>
          <w:rtl/>
        </w:rPr>
        <w:t>تساؤلات الدراسة</w:t>
      </w:r>
      <w:bookmarkEnd w:id="12"/>
      <w:bookmarkEnd w:id="13"/>
    </w:p>
    <w:p w14:paraId="265E465B" w14:textId="77777777" w:rsidR="00A62BB4" w:rsidRPr="00A62BB4" w:rsidRDefault="00A62BB4" w:rsidP="00A62BB4">
      <w:pPr>
        <w:rPr>
          <w:rtl/>
        </w:rPr>
      </w:pPr>
      <w:r w:rsidRPr="00A62BB4">
        <w:rPr>
          <w:rtl/>
        </w:rPr>
        <w:t>يكمن السؤال الرئيسي للدراسة في: ما دور إدارة المشاريع في تحسين كفاءة تنفيذ مشاريع البنية التحتية؟</w:t>
      </w:r>
    </w:p>
    <w:p w14:paraId="09BDE608" w14:textId="77777777" w:rsidR="00A62BB4" w:rsidRPr="00A62BB4" w:rsidRDefault="00A62BB4" w:rsidP="00A62BB4">
      <w:pPr>
        <w:rPr>
          <w:rtl/>
        </w:rPr>
      </w:pPr>
      <w:r w:rsidRPr="00A62BB4">
        <w:rPr>
          <w:rtl/>
        </w:rPr>
        <w:lastRenderedPageBreak/>
        <w:t>ويتفرع عن هذا التساؤل الرئيسي مجموعة من التساؤلات الفرعية، وهي:</w:t>
      </w:r>
    </w:p>
    <w:p w14:paraId="552E73A2" w14:textId="77777777" w:rsidR="00A62BB4" w:rsidRPr="00A62BB4" w:rsidRDefault="00A62BB4" w:rsidP="00A62BB4">
      <w:pPr>
        <w:numPr>
          <w:ilvl w:val="0"/>
          <w:numId w:val="9"/>
        </w:numPr>
        <w:contextualSpacing/>
      </w:pPr>
      <w:r w:rsidRPr="00A62BB4">
        <w:rPr>
          <w:rtl/>
        </w:rPr>
        <w:t>ما واقع ممارسات إدارة المشاريع في مشاريع البنية التحتية؟</w:t>
      </w:r>
    </w:p>
    <w:p w14:paraId="7216E690" w14:textId="77777777" w:rsidR="00A62BB4" w:rsidRPr="00A62BB4" w:rsidRDefault="00A62BB4" w:rsidP="00A62BB4">
      <w:pPr>
        <w:numPr>
          <w:ilvl w:val="0"/>
          <w:numId w:val="9"/>
        </w:numPr>
        <w:contextualSpacing/>
      </w:pPr>
      <w:r w:rsidRPr="00A62BB4">
        <w:rPr>
          <w:rtl/>
        </w:rPr>
        <w:t>ما مستوى كفاءة تنفيذ مشاريع البنية التحتية؟</w:t>
      </w:r>
    </w:p>
    <w:p w14:paraId="739824E9" w14:textId="77777777" w:rsidR="00A62BB4" w:rsidRPr="00A62BB4" w:rsidRDefault="00A62BB4" w:rsidP="00A62BB4">
      <w:pPr>
        <w:numPr>
          <w:ilvl w:val="0"/>
          <w:numId w:val="9"/>
        </w:numPr>
        <w:contextualSpacing/>
      </w:pPr>
      <w:r w:rsidRPr="00A62BB4">
        <w:rPr>
          <w:rtl/>
        </w:rPr>
        <w:t>ما هو أثر تطبيق ممارسات إدارة المشاريع على كفاءة تنفيذ مشاريع البنية التحتية من حيث الوقت والتكلفة والجودة؟</w:t>
      </w:r>
    </w:p>
    <w:p w14:paraId="2ECCEF90" w14:textId="77777777" w:rsidR="00A62BB4" w:rsidRPr="00A62BB4" w:rsidRDefault="00A62BB4" w:rsidP="00A62BB4">
      <w:pPr>
        <w:numPr>
          <w:ilvl w:val="0"/>
          <w:numId w:val="9"/>
        </w:numPr>
        <w:contextualSpacing/>
        <w:rPr>
          <w:rtl/>
        </w:rPr>
      </w:pPr>
      <w:r w:rsidRPr="00A62BB4">
        <w:rPr>
          <w:rtl/>
        </w:rPr>
        <w:t>هل هناك فروق ذات دلالة إحصائية لمتوسط إدارة المشاريع وكفاءة تنفيذ مشاريع البنية التحتية تعزي للمتغيرات الديمغرافية لأفراد العينة؟</w:t>
      </w:r>
    </w:p>
    <w:p w14:paraId="070F36F7" w14:textId="77777777" w:rsidR="00A62BB4" w:rsidRPr="00A62BB4" w:rsidRDefault="00A62BB4" w:rsidP="00A62BB4">
      <w:pPr>
        <w:numPr>
          <w:ilvl w:val="0"/>
          <w:numId w:val="9"/>
        </w:numPr>
        <w:contextualSpacing/>
        <w:rPr>
          <w:rtl/>
        </w:rPr>
      </w:pPr>
      <w:r w:rsidRPr="00A62BB4">
        <w:rPr>
          <w:rtl/>
        </w:rPr>
        <w:t>ما هي أفضل الممارسات والتوصيات العلمية والعملية التي يمكن تطبيقها لتعزيز كفاءة إدارة المشاريع في قطاع البنية التحتية؟</w:t>
      </w:r>
    </w:p>
    <w:p w14:paraId="6DBC586D"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14" w:name="_Toc224371788"/>
      <w:bookmarkStart w:id="15" w:name="_Toc234912795"/>
      <w:r w:rsidRPr="00A62BB4">
        <w:rPr>
          <w:rFonts w:asciiTheme="majorHAnsi" w:eastAsiaTheme="majorEastAsia" w:hAnsiTheme="majorHAnsi"/>
          <w:bCs/>
          <w:color w:val="000000" w:themeColor="text1"/>
          <w:sz w:val="36"/>
          <w:szCs w:val="36"/>
          <w:rtl/>
        </w:rPr>
        <w:t>فرضيات الدراسة</w:t>
      </w:r>
      <w:bookmarkEnd w:id="14"/>
      <w:bookmarkEnd w:id="15"/>
    </w:p>
    <w:p w14:paraId="6D993E5D" w14:textId="77777777" w:rsidR="00A62BB4" w:rsidRPr="00A62BB4" w:rsidRDefault="00A62BB4" w:rsidP="00A62BB4">
      <w:pPr>
        <w:spacing w:after="0"/>
        <w:rPr>
          <w:rFonts w:eastAsia="Calibri"/>
          <w:rtl/>
        </w:rPr>
      </w:pPr>
      <w:r w:rsidRPr="00A62BB4">
        <w:rPr>
          <w:rFonts w:eastAsia="Calibri"/>
          <w:rtl/>
        </w:rPr>
        <w:t>بناء على مشكلة الدراسة وأهدافها وكذلك الاستفادة من الدراسات السابقة، ومن اجل دراسة النموذج المعرفي والموضح بالشكل ادناه:</w:t>
      </w:r>
    </w:p>
    <w:p w14:paraId="2AFA5DDD" w14:textId="77777777" w:rsidR="00A62BB4" w:rsidRPr="00A62BB4" w:rsidRDefault="00A62BB4" w:rsidP="00A62BB4">
      <w:pPr>
        <w:spacing w:after="0"/>
        <w:rPr>
          <w:rFonts w:eastAsia="Calibri"/>
          <w:sz w:val="30"/>
          <w:szCs w:val="30"/>
          <w:rtl/>
        </w:rPr>
      </w:pPr>
      <w:r w:rsidRPr="00A62BB4">
        <w:rPr>
          <w:rFonts w:eastAsia="Calibri"/>
          <w:noProof/>
          <w:sz w:val="30"/>
          <w:szCs w:val="30"/>
          <w:rtl/>
          <w:lang w:val="ar-SA"/>
        </w:rPr>
        <mc:AlternateContent>
          <mc:Choice Requires="wpg">
            <w:drawing>
              <wp:anchor distT="0" distB="0" distL="114300" distR="114300" simplePos="0" relativeHeight="251659264" behindDoc="0" locked="0" layoutInCell="1" allowOverlap="1" wp14:anchorId="2E871A91" wp14:editId="1012EA58">
                <wp:simplePos x="0" y="0"/>
                <wp:positionH relativeFrom="column">
                  <wp:posOffset>-47502</wp:posOffset>
                </wp:positionH>
                <wp:positionV relativeFrom="paragraph">
                  <wp:posOffset>320515</wp:posOffset>
                </wp:positionV>
                <wp:extent cx="5506250" cy="3259032"/>
                <wp:effectExtent l="0" t="0" r="18415" b="17780"/>
                <wp:wrapNone/>
                <wp:docPr id="1866172223" name="مجموعة 2"/>
                <wp:cNvGraphicFramePr/>
                <a:graphic xmlns:a="http://schemas.openxmlformats.org/drawingml/2006/main">
                  <a:graphicData uri="http://schemas.microsoft.com/office/word/2010/wordprocessingGroup">
                    <wpg:wgp>
                      <wpg:cNvGrpSpPr/>
                      <wpg:grpSpPr>
                        <a:xfrm>
                          <a:off x="0" y="0"/>
                          <a:ext cx="5506250" cy="3259032"/>
                          <a:chOff x="0" y="0"/>
                          <a:chExt cx="5506250" cy="3259032"/>
                        </a:xfrm>
                      </wpg:grpSpPr>
                      <wps:wsp>
                        <wps:cNvPr id="2014155202" name="مستطيل: زوايا مستديرة 4"/>
                        <wps:cNvSpPr/>
                        <wps:spPr>
                          <a:xfrm>
                            <a:off x="3296450" y="7684"/>
                            <a:ext cx="2209800" cy="319997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D060FBA" w14:textId="77777777" w:rsidR="00A62BB4" w:rsidRPr="00E93199" w:rsidRDefault="00A62BB4" w:rsidP="00A62BB4">
                              <w:pPr>
                                <w:jc w:val="center"/>
                                <w:rPr>
                                  <w:b/>
                                  <w:bCs/>
                                  <w:sz w:val="32"/>
                                  <w:szCs w:val="32"/>
                                  <w:rtl/>
                                </w:rPr>
                              </w:pPr>
                              <w:r w:rsidRPr="00E93199">
                                <w:rPr>
                                  <w:rFonts w:hint="cs"/>
                                  <w:b/>
                                  <w:bCs/>
                                  <w:sz w:val="32"/>
                                  <w:szCs w:val="32"/>
                                  <w:rtl/>
                                </w:rPr>
                                <w:t>المتغير المستقل</w:t>
                              </w:r>
                            </w:p>
                            <w:p w14:paraId="1C96315B" w14:textId="77777777" w:rsidR="00A62BB4" w:rsidRDefault="00A62BB4" w:rsidP="00A62BB4">
                              <w:pPr>
                                <w:jc w:val="center"/>
                                <w:rPr>
                                  <w:rtl/>
                                </w:rPr>
                              </w:pPr>
                            </w:p>
                            <w:p w14:paraId="48F0415B" w14:textId="77777777" w:rsidR="00A62BB4" w:rsidRDefault="00A62BB4" w:rsidP="00A62BB4">
                              <w:pPr>
                                <w:jc w:val="center"/>
                              </w:pPr>
                              <w:r>
                                <w:rPr>
                                  <w:rFonts w:hint="cs"/>
                                  <w:rtl/>
                                </w:rPr>
                                <w:t xml:space="preserve">إدارة المشاريع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59089070" name="مستطيل: زوايا مستديرة 5"/>
                        <wps:cNvSpPr/>
                        <wps:spPr>
                          <a:xfrm>
                            <a:off x="0" y="0"/>
                            <a:ext cx="2324100" cy="3259032"/>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64C38EE" w14:textId="77777777" w:rsidR="00A62BB4" w:rsidRDefault="00A62BB4" w:rsidP="00A62BB4">
                              <w:pPr>
                                <w:jc w:val="center"/>
                                <w:rPr>
                                  <w:b/>
                                  <w:bCs/>
                                  <w:sz w:val="32"/>
                                  <w:szCs w:val="32"/>
                                  <w:rtl/>
                                </w:rPr>
                              </w:pPr>
                              <w:r w:rsidRPr="00E93199">
                                <w:rPr>
                                  <w:rFonts w:hint="cs"/>
                                  <w:b/>
                                  <w:bCs/>
                                  <w:sz w:val="32"/>
                                  <w:szCs w:val="32"/>
                                  <w:rtl/>
                                </w:rPr>
                                <w:t>المتغير التابع:</w:t>
                              </w:r>
                            </w:p>
                            <w:p w14:paraId="3530A5FA" w14:textId="77777777" w:rsidR="00A62BB4" w:rsidRPr="00E93199" w:rsidRDefault="00A62BB4" w:rsidP="00A62BB4">
                              <w:pPr>
                                <w:jc w:val="center"/>
                                <w:rPr>
                                  <w:b/>
                                  <w:bCs/>
                                  <w:sz w:val="32"/>
                                  <w:szCs w:val="32"/>
                                  <w:rtl/>
                                </w:rPr>
                              </w:pPr>
                            </w:p>
                            <w:p w14:paraId="265C4568" w14:textId="77777777" w:rsidR="00A62BB4" w:rsidRDefault="00A62BB4" w:rsidP="00A62BB4">
                              <w:pPr>
                                <w:jc w:val="center"/>
                              </w:pPr>
                              <w:r>
                                <w:rPr>
                                  <w:rFonts w:hint="cs"/>
                                  <w:rtl/>
                                </w:rPr>
                                <w:t xml:space="preserve">تحسين كفاءة تنفيذ مشاريع البنية التحتية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04199481" name="سهم: لليسار 6"/>
                        <wps:cNvSpPr/>
                        <wps:spPr>
                          <a:xfrm>
                            <a:off x="2324260" y="1463648"/>
                            <a:ext cx="948266" cy="364067"/>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2E871A91" id="مجموعة 2" o:spid="_x0000_s1027" style="position:absolute;left:0;text-align:left;margin-left:-3.75pt;margin-top:25.25pt;width:433.55pt;height:256.6pt;z-index:251659264" coordsize="55062,32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">
                <v:roundrect id="مستطيل: زوايا مستديرة 4" o:spid="_x0000_s1028" style="position:absolute;left:32964;top:76;width:22098;height:320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" fillcolor="window" strokecolor="windowText" strokeweight="1pt">
                  <v:stroke joinstyle="miter"/>
                  <v:textbox>
                    <w:txbxContent>
                      <w:p w14:paraId="6D060FBA" w14:textId="77777777" w:rsidR="00A62BB4" w:rsidRPr="00E93199" w:rsidRDefault="00A62BB4" w:rsidP="00A62BB4">
                        <w:pPr>
                          <w:jc w:val="center"/>
                          <w:rPr>
                            <w:b/>
                            <w:bCs/>
                            <w:sz w:val="32"/>
                            <w:szCs w:val="32"/>
                            <w:rtl/>
                          </w:rPr>
                        </w:pPr>
                        <w:r w:rsidRPr="00E93199">
                          <w:rPr>
                            <w:rFonts w:hint="cs"/>
                            <w:b/>
                            <w:bCs/>
                            <w:sz w:val="32"/>
                            <w:szCs w:val="32"/>
                            <w:rtl/>
                          </w:rPr>
                          <w:t>المتغير المستقل</w:t>
                        </w:r>
                      </w:p>
                      <w:p w14:paraId="1C96315B" w14:textId="77777777" w:rsidR="00A62BB4" w:rsidRDefault="00A62BB4" w:rsidP="00A62BB4">
                        <w:pPr>
                          <w:jc w:val="center"/>
                          <w:rPr>
                            <w:rtl/>
                          </w:rPr>
                        </w:pPr>
                      </w:p>
                      <w:p w14:paraId="48F0415B" w14:textId="77777777" w:rsidR="00A62BB4" w:rsidRDefault="00A62BB4" w:rsidP="00A62BB4">
                        <w:pPr>
                          <w:jc w:val="center"/>
                        </w:pPr>
                        <w:r>
                          <w:rPr>
                            <w:rFonts w:hint="cs"/>
                            <w:rtl/>
                          </w:rPr>
                          <w:t xml:space="preserve">إدارة المشاريع </w:t>
                        </w:r>
                      </w:p>
                    </w:txbxContent>
                  </v:textbox>
                </v:roundrect>
                <v:roundrect id="مستطيل: زوايا مستديرة 5" o:spid="_x0000_s1029" style="position:absolute;width:23241;height:325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" fillcolor="window" strokecolor="windowText" strokeweight="1pt">
                  <v:stroke joinstyle="miter"/>
                  <v:textbox>
                    <w:txbxContent>
                      <w:p w14:paraId="064C38EE" w14:textId="77777777" w:rsidR="00A62BB4" w:rsidRDefault="00A62BB4" w:rsidP="00A62BB4">
                        <w:pPr>
                          <w:jc w:val="center"/>
                          <w:rPr>
                            <w:b/>
                            <w:bCs/>
                            <w:sz w:val="32"/>
                            <w:szCs w:val="32"/>
                            <w:rtl/>
                          </w:rPr>
                        </w:pPr>
                        <w:r w:rsidRPr="00E93199">
                          <w:rPr>
                            <w:rFonts w:hint="cs"/>
                            <w:b/>
                            <w:bCs/>
                            <w:sz w:val="32"/>
                            <w:szCs w:val="32"/>
                            <w:rtl/>
                          </w:rPr>
                          <w:t>المتغير التابع:</w:t>
                        </w:r>
                      </w:p>
                      <w:p w14:paraId="3530A5FA" w14:textId="77777777" w:rsidR="00A62BB4" w:rsidRPr="00E93199" w:rsidRDefault="00A62BB4" w:rsidP="00A62BB4">
                        <w:pPr>
                          <w:jc w:val="center"/>
                          <w:rPr>
                            <w:b/>
                            <w:bCs/>
                            <w:sz w:val="32"/>
                            <w:szCs w:val="32"/>
                            <w:rtl/>
                          </w:rPr>
                        </w:pPr>
                      </w:p>
                      <w:p w14:paraId="265C4568" w14:textId="77777777" w:rsidR="00A62BB4" w:rsidRDefault="00A62BB4" w:rsidP="00A62BB4">
                        <w:pPr>
                          <w:jc w:val="center"/>
                        </w:pPr>
                        <w:r>
                          <w:rPr>
                            <w:rFonts w:hint="cs"/>
                            <w:rtl/>
                          </w:rPr>
                          <w:t xml:space="preserve">تحسين كفاءة تنفيذ مشاريع البنية التحتية </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30" type="#_x0000_t66" style="position:absolute;left:23242;top:14636;width:9483;height:3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" adj="4146" fillcolor="window" strokecolor="windowText" strokeweight="1pt"/>
              </v:group>
            </w:pict>
          </mc:Fallback>
        </mc:AlternateContent>
      </w:r>
    </w:p>
    <w:p w14:paraId="61EFA64C" w14:textId="77777777" w:rsidR="00A62BB4" w:rsidRPr="00A62BB4" w:rsidRDefault="00A62BB4" w:rsidP="00A62BB4">
      <w:pPr>
        <w:spacing w:after="0"/>
        <w:rPr>
          <w:rFonts w:eastAsia="Calibri"/>
          <w:sz w:val="30"/>
          <w:szCs w:val="30"/>
          <w:rtl/>
        </w:rPr>
      </w:pPr>
    </w:p>
    <w:p w14:paraId="41CBA899" w14:textId="77777777" w:rsidR="00A62BB4" w:rsidRPr="00A62BB4" w:rsidRDefault="00A62BB4" w:rsidP="00A62BB4">
      <w:pPr>
        <w:spacing w:after="0"/>
        <w:rPr>
          <w:rFonts w:eastAsia="Calibri"/>
          <w:sz w:val="30"/>
          <w:szCs w:val="30"/>
          <w:rtl/>
        </w:rPr>
      </w:pPr>
    </w:p>
    <w:p w14:paraId="3D0FBA24" w14:textId="77777777" w:rsidR="00A62BB4" w:rsidRPr="00A62BB4" w:rsidRDefault="00A62BB4" w:rsidP="00A62BB4">
      <w:pPr>
        <w:spacing w:after="0"/>
        <w:rPr>
          <w:rFonts w:eastAsia="Calibri"/>
          <w:sz w:val="30"/>
          <w:szCs w:val="30"/>
          <w:rtl/>
        </w:rPr>
      </w:pPr>
    </w:p>
    <w:p w14:paraId="1F64D8A3" w14:textId="77777777" w:rsidR="00A62BB4" w:rsidRPr="00A62BB4" w:rsidRDefault="00A62BB4" w:rsidP="00A62BB4">
      <w:pPr>
        <w:spacing w:after="0"/>
        <w:rPr>
          <w:rFonts w:eastAsia="Calibri"/>
          <w:sz w:val="30"/>
          <w:szCs w:val="30"/>
          <w:rtl/>
        </w:rPr>
      </w:pPr>
    </w:p>
    <w:p w14:paraId="7AD7ABB8" w14:textId="77777777" w:rsidR="00A62BB4" w:rsidRPr="00A62BB4" w:rsidRDefault="00A62BB4" w:rsidP="00A62BB4">
      <w:pPr>
        <w:spacing w:after="0"/>
        <w:rPr>
          <w:rFonts w:eastAsia="Calibri"/>
          <w:sz w:val="30"/>
          <w:szCs w:val="30"/>
          <w:rtl/>
        </w:rPr>
      </w:pPr>
    </w:p>
    <w:p w14:paraId="3EE3AF20" w14:textId="77777777" w:rsidR="00A62BB4" w:rsidRPr="00A62BB4" w:rsidRDefault="00A62BB4" w:rsidP="00A62BB4">
      <w:pPr>
        <w:spacing w:after="0"/>
        <w:rPr>
          <w:rFonts w:eastAsia="Calibri"/>
          <w:sz w:val="30"/>
          <w:szCs w:val="30"/>
          <w:rtl/>
        </w:rPr>
      </w:pPr>
    </w:p>
    <w:p w14:paraId="3FC22D13" w14:textId="77777777" w:rsidR="00A62BB4" w:rsidRPr="00A62BB4" w:rsidRDefault="00A62BB4" w:rsidP="00A62BB4">
      <w:pPr>
        <w:spacing w:after="0"/>
        <w:rPr>
          <w:rFonts w:eastAsia="Calibri"/>
          <w:sz w:val="30"/>
          <w:szCs w:val="30"/>
          <w:rtl/>
        </w:rPr>
      </w:pPr>
    </w:p>
    <w:p w14:paraId="17481290" w14:textId="77777777" w:rsidR="00A62BB4" w:rsidRPr="00A62BB4" w:rsidRDefault="00A62BB4" w:rsidP="00A62BB4">
      <w:pPr>
        <w:spacing w:after="0"/>
        <w:rPr>
          <w:rFonts w:eastAsia="Calibri"/>
          <w:sz w:val="30"/>
          <w:szCs w:val="30"/>
          <w:rtl/>
        </w:rPr>
      </w:pPr>
    </w:p>
    <w:p w14:paraId="42FCDDED" w14:textId="77777777" w:rsidR="00A62BB4" w:rsidRPr="00A62BB4" w:rsidRDefault="00A62BB4" w:rsidP="00A62BB4">
      <w:pPr>
        <w:spacing w:after="0"/>
        <w:rPr>
          <w:rFonts w:eastAsia="Calibri"/>
          <w:sz w:val="30"/>
          <w:szCs w:val="30"/>
          <w:rtl/>
        </w:rPr>
      </w:pPr>
    </w:p>
    <w:p w14:paraId="79DAAF1A" w14:textId="77777777" w:rsidR="00A62BB4" w:rsidRPr="00A62BB4" w:rsidRDefault="00A62BB4" w:rsidP="00A62BB4">
      <w:pPr>
        <w:spacing w:after="0"/>
        <w:rPr>
          <w:rFonts w:eastAsia="Calibri"/>
          <w:sz w:val="30"/>
          <w:szCs w:val="30"/>
          <w:rtl/>
        </w:rPr>
      </w:pPr>
    </w:p>
    <w:p w14:paraId="557C68C3" w14:textId="77777777" w:rsidR="00A62BB4" w:rsidRPr="00A62BB4" w:rsidRDefault="00A62BB4" w:rsidP="00A62BB4">
      <w:pPr>
        <w:spacing w:after="0"/>
        <w:rPr>
          <w:rFonts w:eastAsia="Calibri"/>
          <w:sz w:val="30"/>
          <w:szCs w:val="30"/>
          <w:rtl/>
        </w:rPr>
      </w:pPr>
    </w:p>
    <w:p w14:paraId="20CBE579" w14:textId="77777777" w:rsidR="00A62BB4" w:rsidRPr="00A62BB4" w:rsidRDefault="00A62BB4" w:rsidP="00A62BB4">
      <w:pPr>
        <w:jc w:val="center"/>
        <w:rPr>
          <w:sz w:val="24"/>
          <w:szCs w:val="24"/>
          <w:rtl/>
        </w:rPr>
      </w:pPr>
      <w:bookmarkStart w:id="16" w:name="_Toc192744945"/>
      <w:bookmarkStart w:id="17" w:name="_Toc234913940"/>
      <w:r w:rsidRPr="00A62BB4">
        <w:rPr>
          <w:sz w:val="24"/>
          <w:szCs w:val="24"/>
          <w:rtl/>
        </w:rPr>
        <w:t>شكل 1: نموذج الدراسة</w:t>
      </w:r>
      <w:bookmarkEnd w:id="16"/>
      <w:bookmarkEnd w:id="17"/>
    </w:p>
    <w:p w14:paraId="492F0442" w14:textId="77777777" w:rsidR="00A62BB4" w:rsidRPr="00A62BB4" w:rsidRDefault="00A62BB4" w:rsidP="00A62BB4">
      <w:pPr>
        <w:spacing w:after="0"/>
        <w:jc w:val="center"/>
        <w:rPr>
          <w:rFonts w:eastAsia="Calibri"/>
          <w:rtl/>
        </w:rPr>
      </w:pPr>
      <w:r w:rsidRPr="00A62BB4">
        <w:rPr>
          <w:rFonts w:eastAsia="Calibri"/>
          <w:rtl/>
        </w:rPr>
        <w:t>المصدر: من اعداد الباحث</w:t>
      </w:r>
    </w:p>
    <w:p w14:paraId="2BC345C0" w14:textId="77777777" w:rsidR="00A62BB4" w:rsidRPr="00A62BB4" w:rsidRDefault="00A62BB4" w:rsidP="00A62BB4">
      <w:pPr>
        <w:rPr>
          <w:rtl/>
        </w:rPr>
      </w:pPr>
      <w:r w:rsidRPr="00A62BB4">
        <w:rPr>
          <w:rFonts w:eastAsia="Calibri"/>
          <w:rtl/>
        </w:rPr>
        <w:t xml:space="preserve"> وتم صياغة فرضيات البحث كالتالي:</w:t>
      </w:r>
      <w:r w:rsidRPr="00A62BB4">
        <w:rPr>
          <w:rtl/>
        </w:rPr>
        <w:t>.</w:t>
      </w:r>
    </w:p>
    <w:p w14:paraId="7D578E32" w14:textId="77777777" w:rsidR="00A62BB4" w:rsidRPr="00A62BB4" w:rsidRDefault="00A62BB4" w:rsidP="00A62BB4">
      <w:pPr>
        <w:rPr>
          <w:rtl/>
        </w:rPr>
      </w:pPr>
      <w:r w:rsidRPr="00A62BB4">
        <w:rPr>
          <w:b/>
          <w:bCs/>
          <w:rtl/>
        </w:rPr>
        <w:lastRenderedPageBreak/>
        <w:t>الفرضية الرئيسية الأولى</w:t>
      </w:r>
      <w:r w:rsidRPr="00A62BB4">
        <w:rPr>
          <w:rtl/>
        </w:rPr>
        <w:t>: توجد علاقة ذات دلالة إحصائية عند مستوى (</w:t>
      </w:r>
      <w:r w:rsidRPr="00A62BB4">
        <w:rPr>
          <w:rFonts w:ascii="Cambria" w:hAnsi="Cambria" w:cs="Cambria"/>
        </w:rPr>
        <w:t>α</w:t>
      </w:r>
      <w:r w:rsidRPr="00A62BB4">
        <w:rPr>
          <w:rFonts w:ascii="Cambria Math" w:hAnsi="Cambria Math" w:cs="Cambria Math"/>
        </w:rPr>
        <w:t>≤</w:t>
      </w:r>
      <w:r w:rsidRPr="00A62BB4">
        <w:t>0.05</w:t>
      </w:r>
      <w:r w:rsidRPr="00A62BB4">
        <w:rPr>
          <w:rtl/>
        </w:rPr>
        <w:t>) بين إدارة المشاريع وكفاءة تنفيذ مشاريع البنية التحتية.</w:t>
      </w:r>
    </w:p>
    <w:p w14:paraId="22F6FDE4" w14:textId="77777777" w:rsidR="00A62BB4" w:rsidRPr="00A62BB4" w:rsidRDefault="00A62BB4" w:rsidP="00A62BB4">
      <w:pPr>
        <w:rPr>
          <w:rtl/>
        </w:rPr>
      </w:pPr>
      <w:r w:rsidRPr="00A62BB4">
        <w:rPr>
          <w:b/>
          <w:bCs/>
          <w:rtl/>
        </w:rPr>
        <w:t>الفرضية الرئيسية الثانية:</w:t>
      </w:r>
      <w:r w:rsidRPr="00A62BB4">
        <w:rPr>
          <w:rtl/>
        </w:rPr>
        <w:t xml:space="preserve"> توجد فروق ذات دلالة إحصائية عند مستوى (</w:t>
      </w:r>
      <w:r w:rsidRPr="00A62BB4">
        <w:rPr>
          <w:rFonts w:ascii="Cambria" w:hAnsi="Cambria" w:cs="Cambria"/>
        </w:rPr>
        <w:t>α</w:t>
      </w:r>
      <w:r w:rsidRPr="00A62BB4">
        <w:rPr>
          <w:rFonts w:ascii="Cambria Math" w:hAnsi="Cambria Math" w:cs="Cambria Math"/>
        </w:rPr>
        <w:t>≤</w:t>
      </w:r>
      <w:r w:rsidRPr="00A62BB4">
        <w:t>0.05</w:t>
      </w:r>
      <w:r w:rsidRPr="00A62BB4">
        <w:rPr>
          <w:rtl/>
        </w:rPr>
        <w:t>) لمتوسط إدارة المشاريع وكفاءة تنفيذ مشاريع البنية التحتية تعزي للبيانات الديمغرافية (الجنس - المستوى التعليمي- وسنوات الخبرة – المسمى الوظيفي).</w:t>
      </w:r>
    </w:p>
    <w:p w14:paraId="7876D2B1" w14:textId="77777777" w:rsidR="00A62BB4" w:rsidRPr="00A62BB4" w:rsidRDefault="00A62BB4" w:rsidP="00A62BB4">
      <w:pPr>
        <w:rPr>
          <w:rtl/>
        </w:rPr>
      </w:pPr>
      <w:r w:rsidRPr="00A62BB4">
        <w:rPr>
          <w:rtl/>
        </w:rPr>
        <w:t>وينبثق من الفرضية الرئيسية الثانية مجموعة من الفرضيات الفرعية التالية:</w:t>
      </w:r>
    </w:p>
    <w:p w14:paraId="017DB95B" w14:textId="77777777" w:rsidR="00A62BB4" w:rsidRPr="00A62BB4" w:rsidRDefault="00A62BB4" w:rsidP="00A62BB4">
      <w:pPr>
        <w:numPr>
          <w:ilvl w:val="0"/>
          <w:numId w:val="10"/>
        </w:numPr>
        <w:contextualSpacing/>
        <w:rPr>
          <w:rFonts w:eastAsia="Calibri"/>
          <w:lang w:val="en-CA" w:bidi="ar-YE"/>
        </w:rPr>
      </w:pPr>
      <w:r w:rsidRPr="00A62BB4">
        <w:rPr>
          <w:rFonts w:eastAsia="Calibri"/>
          <w:rtl/>
          <w:lang w:val="en-CA"/>
        </w:rPr>
        <w:t>يوجد فروق في متوسط اتجاهات إجابات عينة الدراسة حول أثر إدارة المشاريع على كفاءة تنفيذ مشاريع البنية التحتية تعزى لمتغير الجنس</w:t>
      </w:r>
      <w:r w:rsidRPr="00A62BB4">
        <w:rPr>
          <w:rFonts w:eastAsia="Calibri"/>
          <w:rtl/>
          <w:lang w:val="en-CA" w:bidi="ar-YE"/>
        </w:rPr>
        <w:t>.</w:t>
      </w:r>
      <w:r w:rsidRPr="00A62BB4">
        <w:rPr>
          <w:rtl/>
        </w:rPr>
        <w:t xml:space="preserve"> </w:t>
      </w:r>
    </w:p>
    <w:p w14:paraId="4F3C7EA5" w14:textId="77777777" w:rsidR="00A62BB4" w:rsidRPr="00A62BB4" w:rsidRDefault="00A62BB4" w:rsidP="00A62BB4">
      <w:pPr>
        <w:numPr>
          <w:ilvl w:val="0"/>
          <w:numId w:val="10"/>
        </w:numPr>
        <w:contextualSpacing/>
        <w:rPr>
          <w:rFonts w:eastAsia="Calibri"/>
          <w:rtl/>
          <w:lang w:val="en-CA" w:bidi="ar-YE"/>
        </w:rPr>
      </w:pPr>
      <w:r w:rsidRPr="00A62BB4">
        <w:rPr>
          <w:rFonts w:eastAsia="Calibri"/>
          <w:rtl/>
          <w:lang w:val="en-CA" w:bidi="ar-YE"/>
        </w:rPr>
        <w:t>يوجد فروق في متوسط اتجاهات إجابات عينة الدراسة حول أثر إدارة المشاريع على كفاءة تنفيذ مشاريع البنية التحتية تعزى سنوات الخبرة.</w:t>
      </w:r>
    </w:p>
    <w:p w14:paraId="5ED36EAF" w14:textId="77777777" w:rsidR="00A62BB4" w:rsidRPr="00A62BB4" w:rsidRDefault="00A62BB4" w:rsidP="00A62BB4">
      <w:pPr>
        <w:numPr>
          <w:ilvl w:val="0"/>
          <w:numId w:val="10"/>
        </w:numPr>
        <w:spacing w:after="0" w:line="259" w:lineRule="auto"/>
        <w:contextualSpacing/>
        <w:rPr>
          <w:rFonts w:ascii="Calibri" w:eastAsia="Calibri" w:hAnsi="Calibri" w:cs="Arial"/>
          <w:sz w:val="20"/>
          <w:szCs w:val="20"/>
          <w:lang w:val="en-CA"/>
        </w:rPr>
      </w:pPr>
      <w:r w:rsidRPr="00A62BB4">
        <w:rPr>
          <w:rFonts w:eastAsia="Calibri"/>
          <w:rtl/>
          <w:lang w:val="en-CA"/>
        </w:rPr>
        <w:t>يوجد فروق في متوسط اتجاهات إجابات عينة الدراسة حول أثر إدارة المشاريع على كفاءة تنفيذ مشاريع البنية التحتية تعزى للمستوى التعليمي</w:t>
      </w:r>
      <w:r w:rsidRPr="00A62BB4">
        <w:rPr>
          <w:rFonts w:ascii="Calibri" w:eastAsia="Calibri" w:hAnsi="Calibri" w:cs="Arial"/>
          <w:sz w:val="20"/>
          <w:szCs w:val="20"/>
          <w:rtl/>
          <w:lang w:val="en-CA"/>
        </w:rPr>
        <w:t>.</w:t>
      </w:r>
    </w:p>
    <w:p w14:paraId="704A26B5" w14:textId="77777777" w:rsidR="00A62BB4" w:rsidRPr="00A62BB4" w:rsidRDefault="00A62BB4" w:rsidP="00A62BB4">
      <w:pPr>
        <w:numPr>
          <w:ilvl w:val="0"/>
          <w:numId w:val="10"/>
        </w:numPr>
        <w:spacing w:after="0" w:line="259" w:lineRule="auto"/>
        <w:contextualSpacing/>
        <w:rPr>
          <w:rFonts w:ascii="Calibri" w:eastAsia="Calibri" w:hAnsi="Calibri" w:cs="Arial"/>
          <w:sz w:val="20"/>
          <w:szCs w:val="20"/>
          <w:rtl/>
          <w:lang w:val="en-CA"/>
        </w:rPr>
      </w:pPr>
      <w:r w:rsidRPr="00A62BB4">
        <w:rPr>
          <w:rFonts w:eastAsia="Calibri"/>
          <w:rtl/>
          <w:lang w:val="en-CA"/>
        </w:rPr>
        <w:t>يوجد فروق في متوسط اتجاهات إجابات عينة الدراسة حول أثر إدارة المشاريع على كفاءة تنفيذ مشاريع البنية التحتية تعزى للمسمى الوظيفي</w:t>
      </w:r>
      <w:r w:rsidRPr="00A62BB4">
        <w:rPr>
          <w:rFonts w:ascii="Calibri" w:eastAsia="Calibri" w:hAnsi="Calibri" w:cs="Arial"/>
          <w:sz w:val="20"/>
          <w:szCs w:val="20"/>
          <w:rtl/>
          <w:lang w:val="en-CA"/>
        </w:rPr>
        <w:t>.</w:t>
      </w:r>
    </w:p>
    <w:p w14:paraId="67BBE69C"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18" w:name="_Toc234912796"/>
      <w:r w:rsidRPr="00A62BB4">
        <w:rPr>
          <w:rFonts w:asciiTheme="majorHAnsi" w:eastAsiaTheme="majorEastAsia" w:hAnsiTheme="majorHAnsi"/>
          <w:bCs/>
          <w:color w:val="000000" w:themeColor="text1"/>
          <w:sz w:val="36"/>
          <w:szCs w:val="36"/>
          <w:rtl/>
        </w:rPr>
        <w:t>النظرية العلمية التي استندت إليها الدراسة</w:t>
      </w:r>
      <w:bookmarkEnd w:id="18"/>
    </w:p>
    <w:p w14:paraId="2E8AEE6D" w14:textId="77777777" w:rsidR="00A62BB4" w:rsidRPr="00A62BB4" w:rsidRDefault="00A62BB4" w:rsidP="00A62BB4">
      <w:pPr>
        <w:rPr>
          <w:rtl/>
        </w:rPr>
      </w:pPr>
      <w:r w:rsidRPr="00A62BB4">
        <w:rPr>
          <w:rtl/>
        </w:rPr>
        <w:t>تستند هذه الدراسة إلى نظرية إدارة المشاريع (</w:t>
      </w:r>
      <w:r w:rsidRPr="00A62BB4">
        <w:t>Project Management Theory</w:t>
      </w:r>
      <w:r w:rsidRPr="00A62BB4">
        <w:rPr>
          <w:rtl/>
        </w:rPr>
        <w:t>)، التي تُعد من أبرز الأطر النظرية في مجال إدارة المشاريع، حيث تركز على تنظيم وتخطيط وتنفيذ ومراقبة المشاريع بطريقة منهجية تضمن تحقيق الأهداف المحددة ضمن القيود المتعلقة بالوقت والتكلفة والجودة. وترى هذه النظرية أن نجاح المشروع لا يتحقق بالاعتماد على الجانب الفني فقط، وإنما من خلال تكامل العمليات الإدارية التي تشمل التخطيط، وإدارة الموارد، وإدارة المخاطر، والاتصالات، والمتابعة والرقابة، بما يضمن الاستخدام الأمثل للإمكانات المتاحة وتحقيق النتائج المستهدفة.</w:t>
      </w:r>
    </w:p>
    <w:p w14:paraId="22E999D3" w14:textId="77777777" w:rsidR="00A62BB4" w:rsidRPr="00A62BB4" w:rsidRDefault="00A62BB4" w:rsidP="00A62BB4">
      <w:pPr>
        <w:rPr>
          <w:rtl/>
        </w:rPr>
      </w:pPr>
      <w:r w:rsidRPr="00A62BB4">
        <w:rPr>
          <w:rtl/>
        </w:rPr>
        <w:t>وقد تطورت النظرية بصورة كبيرة مع تطور المعايير المهنية الحديثة، وأصبحت تستند إلى أفضل الممارسات التي يقدمها دليل الهيئة العالمية لإدارة المشاريع (</w:t>
      </w:r>
      <w:r w:rsidRPr="00A62BB4">
        <w:t>PMBOK Guide</w:t>
      </w:r>
      <w:r w:rsidRPr="00A62BB4">
        <w:rPr>
          <w:rtl/>
        </w:rPr>
        <w:t>)، الذي ينظر إلى المشروع باعتباره مجموعة من العمليات المترابطة التي تتطلب إدارة متكاملة لتحقيق القيمة للمؤسسة وأصحاب المصلحة. كما تؤكد النظرية أن مستوى نجاح المشاريع يرتبط بدرجة نضج ممارسات إدارة المشاريع داخل المنظمة، وأن الالتزام بالمنهجيات الإدارية يسهم في تحسين الأداء وتقليل المخاطر وتعزيز جودة التنفيذ.</w:t>
      </w:r>
    </w:p>
    <w:p w14:paraId="76BEFF67" w14:textId="77777777" w:rsidR="00A62BB4" w:rsidRPr="00A62BB4" w:rsidRDefault="00A62BB4" w:rsidP="00A62BB4">
      <w:pPr>
        <w:rPr>
          <w:rtl/>
        </w:rPr>
      </w:pPr>
      <w:r w:rsidRPr="00A62BB4">
        <w:rPr>
          <w:rtl/>
        </w:rPr>
        <w:lastRenderedPageBreak/>
        <w:t>وتتوافق هذه النظرية مع أهداف الدراسة الحالية، إذ تفسر الكيفية التي تسهم بها ممارسات إدارة المشاريع في رفع كفاءة تنفيذ مشاريع البنية التحتية، من خلال تحسين التخطيط، وتنظيم الموارد، وتعزيز الرقابة، وإدارة المخاطر، وتحقيق الاستخدام الأمثل للوقت والتكلفة والجودة، وهو ما يجعلها الإطار النظري الأكثر ملاءمة لتفسير العلاقة بين متغيرات الدراسة.</w:t>
      </w:r>
    </w:p>
    <w:p w14:paraId="185904C3"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19" w:name="_Toc234912797"/>
      <w:r w:rsidRPr="00A62BB4">
        <w:rPr>
          <w:rFonts w:asciiTheme="majorHAnsi" w:eastAsiaTheme="majorEastAsia" w:hAnsiTheme="majorHAnsi"/>
          <w:bCs/>
          <w:color w:val="000000" w:themeColor="text1"/>
          <w:sz w:val="36"/>
          <w:szCs w:val="36"/>
          <w:rtl/>
        </w:rPr>
        <w:t>مصطلحات الدراسة</w:t>
      </w:r>
      <w:bookmarkEnd w:id="19"/>
    </w:p>
    <w:p w14:paraId="2A186783" w14:textId="77777777" w:rsidR="00A62BB4" w:rsidRPr="00A62BB4" w:rsidRDefault="00A62BB4" w:rsidP="00A62BB4">
      <w:pPr>
        <w:rPr>
          <w:b/>
          <w:bCs/>
          <w:rtl/>
        </w:rPr>
      </w:pPr>
      <w:r w:rsidRPr="00A62BB4">
        <w:rPr>
          <w:b/>
          <w:bCs/>
          <w:rtl/>
        </w:rPr>
        <w:t>أولاً: إدارة المشاريع (</w:t>
      </w:r>
      <w:r w:rsidRPr="00A62BB4">
        <w:rPr>
          <w:b/>
          <w:bCs/>
        </w:rPr>
        <w:t>Project Management</w:t>
      </w:r>
      <w:r w:rsidRPr="00A62BB4">
        <w:rPr>
          <w:b/>
          <w:bCs/>
          <w:rtl/>
        </w:rPr>
        <w:t>)</w:t>
      </w:r>
    </w:p>
    <w:p w14:paraId="0547C8B0" w14:textId="77777777" w:rsidR="00A62BB4" w:rsidRPr="00A62BB4" w:rsidRDefault="00A62BB4" w:rsidP="00A62BB4">
      <w:pPr>
        <w:rPr>
          <w:b/>
          <w:bCs/>
          <w:rtl/>
        </w:rPr>
      </w:pPr>
      <w:r w:rsidRPr="00A62BB4">
        <w:rPr>
          <w:b/>
          <w:bCs/>
          <w:rtl/>
        </w:rPr>
        <w:t>التعريف الاصطلاحي</w:t>
      </w:r>
    </w:p>
    <w:p w14:paraId="2DEAAEFA" w14:textId="77777777" w:rsidR="00A62BB4" w:rsidRPr="00A62BB4" w:rsidRDefault="00A62BB4" w:rsidP="00A62BB4">
      <w:pPr>
        <w:rPr>
          <w:b/>
          <w:bCs/>
          <w:rtl/>
        </w:rPr>
      </w:pPr>
      <w:r w:rsidRPr="00A62BB4">
        <w:rPr>
          <w:b/>
          <w:bCs/>
          <w:rtl/>
        </w:rPr>
        <w:t xml:space="preserve">عرفها </w:t>
      </w:r>
      <w:r w:rsidRPr="00A62BB4">
        <w:rPr>
          <w:b/>
          <w:bCs/>
        </w:rPr>
        <w:t>Project Management Institute, 2000)</w:t>
      </w:r>
      <w:r w:rsidRPr="00A62BB4">
        <w:rPr>
          <w:b/>
          <w:bCs/>
          <w:rtl/>
        </w:rPr>
        <w:t xml:space="preserve">) بأنها: </w:t>
      </w:r>
      <w:r w:rsidRPr="00A62BB4">
        <w:rPr>
          <w:rtl/>
        </w:rPr>
        <w:t>"تطبيق المعرفة والمهارات والأدوات والأساليب على أنشطة المشروع بما يحقق متطلباته ويؤدي إلى إنجازه بصورة فعالة."</w:t>
      </w:r>
    </w:p>
    <w:p w14:paraId="1F4778A6" w14:textId="77777777" w:rsidR="00A62BB4" w:rsidRPr="00A62BB4" w:rsidRDefault="00A62BB4" w:rsidP="00A62BB4">
      <w:pPr>
        <w:rPr>
          <w:b/>
          <w:bCs/>
          <w:rtl/>
        </w:rPr>
      </w:pPr>
      <w:r w:rsidRPr="00A62BB4">
        <w:rPr>
          <w:b/>
          <w:bCs/>
          <w:rtl/>
        </w:rPr>
        <w:t>التعريف الإجرائي</w:t>
      </w:r>
    </w:p>
    <w:p w14:paraId="13EC4B41" w14:textId="77777777" w:rsidR="00A62BB4" w:rsidRPr="00A62BB4" w:rsidRDefault="00A62BB4" w:rsidP="00A62BB4">
      <w:pPr>
        <w:rPr>
          <w:rtl/>
        </w:rPr>
      </w:pPr>
      <w:r w:rsidRPr="00A62BB4">
        <w:rPr>
          <w:rtl/>
        </w:rPr>
        <w:t>ويقصد بإدارة المشاريع في هذه الدراسة مجموعة الممارسات الإدارية التي تطبقها الجهات المنفذة لمشاريع البنية التحتية بمدينة الرياض، وتشمل التخطيط، وإدارة الموارد، وإدارة المخاطر، والتواصل، والمتابعة، والرقابة، والجودة، بما يسهم في تحقيق أهداف المشروع ورفع كفاءة تنفيذه، ويقاس ذلك من خلال استجابات أفراد عينة الدراسة على فقرات الاستبانة المخصصة لهذا المتغير.</w:t>
      </w:r>
    </w:p>
    <w:p w14:paraId="6B0FB302" w14:textId="77777777" w:rsidR="00A62BB4" w:rsidRPr="00A62BB4" w:rsidRDefault="00A62BB4" w:rsidP="00A62BB4">
      <w:pPr>
        <w:rPr>
          <w:b/>
          <w:bCs/>
          <w:rtl/>
        </w:rPr>
      </w:pPr>
      <w:r w:rsidRPr="00A62BB4">
        <w:rPr>
          <w:b/>
          <w:bCs/>
          <w:rtl/>
        </w:rPr>
        <w:t>ثانياً: كفاءة تنفيذ مشاريع البنية التحتية (</w:t>
      </w:r>
      <w:r w:rsidRPr="00A62BB4">
        <w:rPr>
          <w:b/>
          <w:bCs/>
        </w:rPr>
        <w:t>Infrastructure Project Execution Efficiency</w:t>
      </w:r>
      <w:r w:rsidRPr="00A62BB4">
        <w:rPr>
          <w:b/>
          <w:bCs/>
          <w:rtl/>
        </w:rPr>
        <w:t>)</w:t>
      </w:r>
    </w:p>
    <w:p w14:paraId="54534EFC" w14:textId="77777777" w:rsidR="00A62BB4" w:rsidRPr="00A62BB4" w:rsidRDefault="00A62BB4" w:rsidP="00A62BB4">
      <w:pPr>
        <w:rPr>
          <w:b/>
          <w:bCs/>
          <w:rtl/>
        </w:rPr>
      </w:pPr>
      <w:r w:rsidRPr="00A62BB4">
        <w:rPr>
          <w:b/>
          <w:bCs/>
          <w:rtl/>
        </w:rPr>
        <w:t>التعريف الاصطلاحي</w:t>
      </w:r>
    </w:p>
    <w:p w14:paraId="1B09EBBF" w14:textId="77777777" w:rsidR="00A62BB4" w:rsidRPr="00A62BB4" w:rsidRDefault="00A62BB4" w:rsidP="00A62BB4">
      <w:pPr>
        <w:rPr>
          <w:b/>
          <w:bCs/>
          <w:rtl/>
        </w:rPr>
      </w:pPr>
      <w:r w:rsidRPr="00A62BB4">
        <w:rPr>
          <w:b/>
          <w:bCs/>
          <w:rtl/>
        </w:rPr>
        <w:t xml:space="preserve">عرفها </w:t>
      </w:r>
      <w:r w:rsidRPr="00A62BB4">
        <w:rPr>
          <w:b/>
          <w:bCs/>
        </w:rPr>
        <w:t>Kerzner, 2022)</w:t>
      </w:r>
      <w:r w:rsidRPr="00A62BB4">
        <w:rPr>
          <w:b/>
          <w:bCs/>
          <w:rtl/>
        </w:rPr>
        <w:t xml:space="preserve">) بأنها: </w:t>
      </w:r>
      <w:r w:rsidRPr="00A62BB4">
        <w:rPr>
          <w:rtl/>
        </w:rPr>
        <w:t>"قدرة المشروع على تحقيق أهدافه المخططة من خلال الاستخدام الأمثل للموارد، والالتزام بالوقت والتكلفة والجودة، مع تحقيق متطلبات أصحاب المصلحة."</w:t>
      </w:r>
    </w:p>
    <w:p w14:paraId="66A5BBD3" w14:textId="77777777" w:rsidR="00A62BB4" w:rsidRPr="00A62BB4" w:rsidRDefault="00A62BB4" w:rsidP="00A62BB4">
      <w:pPr>
        <w:rPr>
          <w:b/>
          <w:bCs/>
          <w:rtl/>
        </w:rPr>
      </w:pPr>
      <w:r w:rsidRPr="00A62BB4">
        <w:rPr>
          <w:b/>
          <w:bCs/>
          <w:rtl/>
        </w:rPr>
        <w:t>التعريف الإجرائي</w:t>
      </w:r>
    </w:p>
    <w:p w14:paraId="7F238BC1" w14:textId="77777777" w:rsidR="00A62BB4" w:rsidRPr="00A62BB4" w:rsidRDefault="00A62BB4" w:rsidP="00A62BB4">
      <w:pPr>
        <w:rPr>
          <w:rtl/>
        </w:rPr>
      </w:pPr>
      <w:r w:rsidRPr="00A62BB4">
        <w:rPr>
          <w:rtl/>
        </w:rPr>
        <w:t>ويقصد بكفاءة تنفيذ مشاريع البنية التحتية في هذه الدراسة مستوى نجاح تنفيذ مشاريع البنية التحتية بمدينة الرياض من حيث الالتزام بالجدول الزمني، والاستفادة من الموارد، وضبط التكاليف، وجودة التنفيذ، وتقليل المشكلات الفنية، وتحقيق احتياجات المستفيدين، واستدامة الأداء التشغيلي، ويقاس ذلك من خلال متوسط استجابات أفراد الدراسة على فقرات الاستبانة الخاصة بالمتغير التابع.</w:t>
      </w:r>
    </w:p>
    <w:p w14:paraId="11B55FDB" w14:textId="77777777" w:rsidR="00A62BB4" w:rsidRPr="00A62BB4" w:rsidRDefault="00A62BB4" w:rsidP="00A62BB4">
      <w:pPr>
        <w:rPr>
          <w:rtl/>
        </w:rPr>
      </w:pPr>
    </w:p>
    <w:p w14:paraId="762B0808" w14:textId="77777777" w:rsidR="00A62BB4" w:rsidRPr="00A62BB4" w:rsidRDefault="00A62BB4" w:rsidP="00A62BB4">
      <w:pPr>
        <w:rPr>
          <w:b/>
          <w:bCs/>
          <w:rtl/>
        </w:rPr>
      </w:pPr>
      <w:r w:rsidRPr="00A62BB4">
        <w:rPr>
          <w:rtl/>
        </w:rPr>
        <w:br w:type="page"/>
      </w:r>
      <w:r w:rsidRPr="00A62BB4">
        <w:rPr>
          <w:noProof/>
          <w:rtl/>
          <w:lang w:val="ar-SA"/>
        </w:rPr>
        <w:lastRenderedPageBreak/>
        <mc:AlternateContent>
          <mc:Choice Requires="wps">
            <w:drawing>
              <wp:anchor distT="0" distB="0" distL="114300" distR="114300" simplePos="0" relativeHeight="251662336" behindDoc="0" locked="0" layoutInCell="1" allowOverlap="1" wp14:anchorId="40B4F840" wp14:editId="79A4979F">
                <wp:simplePos x="0" y="0"/>
                <wp:positionH relativeFrom="column">
                  <wp:posOffset>2229632</wp:posOffset>
                </wp:positionH>
                <wp:positionV relativeFrom="paragraph">
                  <wp:posOffset>8612847</wp:posOffset>
                </wp:positionV>
                <wp:extent cx="817684" cy="597877"/>
                <wp:effectExtent l="0" t="0" r="1905" b="0"/>
                <wp:wrapNone/>
                <wp:docPr id="767389423" name="مستطيل 6"/>
                <wp:cNvGraphicFramePr/>
                <a:graphic xmlns:a="http://schemas.openxmlformats.org/drawingml/2006/main">
                  <a:graphicData uri="http://schemas.microsoft.com/office/word/2010/wordprocessingShape">
                    <wps:wsp>
                      <wps:cNvSpPr/>
                      <wps:spPr>
                        <a:xfrm>
                          <a:off x="0" y="0"/>
                          <a:ext cx="817684" cy="597877"/>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76B26EE" id="مستطيل 6" o:spid="_x0000_s1026" style="position:absolute;left:0;text-align:left;margin-left:175.55pt;margin-top:678.2pt;width:64.4pt;height:47.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" fillcolor="window" stroked="f" strokeweight="1pt"/>
            </w:pict>
          </mc:Fallback>
        </mc:AlternateContent>
      </w:r>
      <w:r w:rsidRPr="00A62BB4">
        <w:rPr>
          <w:noProof/>
          <w:rtl/>
          <w:lang w:val="ar-SA"/>
        </w:rPr>
        <mc:AlternateContent>
          <mc:Choice Requires="wps">
            <w:drawing>
              <wp:anchor distT="0" distB="0" distL="114300" distR="114300" simplePos="0" relativeHeight="251661312" behindDoc="0" locked="0" layoutInCell="1" allowOverlap="1" wp14:anchorId="3A59AFF0" wp14:editId="6FA2286F">
                <wp:simplePos x="1736090" y="3273425"/>
                <wp:positionH relativeFrom="margin">
                  <wp:align>center</wp:align>
                </wp:positionH>
                <wp:positionV relativeFrom="margin">
                  <wp:align>center</wp:align>
                </wp:positionV>
                <wp:extent cx="4046220" cy="4472940"/>
                <wp:effectExtent l="209550" t="228600" r="220980" b="251460"/>
                <wp:wrapNone/>
                <wp:docPr id="66043648" name="تمرير: رأسي 6"/>
                <wp:cNvGraphicFramePr/>
                <a:graphic xmlns:a="http://schemas.openxmlformats.org/drawingml/2006/main">
                  <a:graphicData uri="http://schemas.microsoft.com/office/word/2010/wordprocessingShape">
                    <wps:wsp>
                      <wps:cNvSpPr/>
                      <wps:spPr>
                        <a:xfrm>
                          <a:off x="0" y="0"/>
                          <a:ext cx="4046220" cy="447294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64958E19" w14:textId="77777777" w:rsidR="00A62BB4" w:rsidRPr="00AB11FA" w:rsidRDefault="00A62BB4" w:rsidP="00A62BB4">
                            <w:pPr>
                              <w:jc w:val="center"/>
                              <w:rPr>
                                <w:b/>
                                <w:bCs/>
                                <w:sz w:val="36"/>
                                <w:szCs w:val="36"/>
                                <w:rtl/>
                              </w:rPr>
                            </w:pPr>
                            <w:r w:rsidRPr="00AB11FA">
                              <w:rPr>
                                <w:rFonts w:hint="cs"/>
                                <w:b/>
                                <w:bCs/>
                                <w:sz w:val="36"/>
                                <w:szCs w:val="36"/>
                                <w:rtl/>
                              </w:rPr>
                              <w:t>الفصل الثاني</w:t>
                            </w:r>
                          </w:p>
                          <w:p w14:paraId="5879360A" w14:textId="77777777" w:rsidR="00A62BB4" w:rsidRPr="00AB11FA" w:rsidRDefault="00A62BB4" w:rsidP="00A62BB4">
                            <w:pPr>
                              <w:jc w:val="center"/>
                              <w:rPr>
                                <w:b/>
                                <w:bCs/>
                                <w:sz w:val="36"/>
                                <w:szCs w:val="36"/>
                              </w:rPr>
                            </w:pPr>
                            <w:r w:rsidRPr="00AB11FA">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9AFF0" id="تمرير: رأسي 6" o:spid="_x0000_s1031" type="#_x0000_t97" style="position:absolute;left:0;text-align:left;margin-left:0;margin-top:0;width:318.6pt;height:352.2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" fillcolor="window" strokecolor="#4472c4" strokeweight="1pt">
                <v:stroke joinstyle="miter"/>
                <v:textbox>
                  <w:txbxContent>
                    <w:p w14:paraId="64958E19" w14:textId="77777777" w:rsidR="00A62BB4" w:rsidRPr="00AB11FA" w:rsidRDefault="00A62BB4" w:rsidP="00A62BB4">
                      <w:pPr>
                        <w:jc w:val="center"/>
                        <w:rPr>
                          <w:b/>
                          <w:bCs/>
                          <w:sz w:val="36"/>
                          <w:szCs w:val="36"/>
                          <w:rtl/>
                        </w:rPr>
                      </w:pPr>
                      <w:r w:rsidRPr="00AB11FA">
                        <w:rPr>
                          <w:rFonts w:hint="cs"/>
                          <w:b/>
                          <w:bCs/>
                          <w:sz w:val="36"/>
                          <w:szCs w:val="36"/>
                          <w:rtl/>
                        </w:rPr>
                        <w:t>الفصل الثاني</w:t>
                      </w:r>
                    </w:p>
                    <w:p w14:paraId="5879360A" w14:textId="77777777" w:rsidR="00A62BB4" w:rsidRPr="00AB11FA" w:rsidRDefault="00A62BB4" w:rsidP="00A62BB4">
                      <w:pPr>
                        <w:jc w:val="center"/>
                        <w:rPr>
                          <w:b/>
                          <w:bCs/>
                          <w:sz w:val="36"/>
                          <w:szCs w:val="36"/>
                        </w:rPr>
                      </w:pPr>
                      <w:r w:rsidRPr="00AB11FA">
                        <w:rPr>
                          <w:rFonts w:hint="cs"/>
                          <w:b/>
                          <w:bCs/>
                          <w:sz w:val="36"/>
                          <w:szCs w:val="36"/>
                          <w:rtl/>
                        </w:rPr>
                        <w:t>الإطار النظري والدراسات السابقة</w:t>
                      </w:r>
                    </w:p>
                  </w:txbxContent>
                </v:textbox>
                <w10:wrap anchorx="margin" anchory="margin"/>
              </v:shape>
            </w:pict>
          </mc:Fallback>
        </mc:AlternateContent>
      </w:r>
      <w:r w:rsidRPr="00A62BB4">
        <w:rPr>
          <w:b/>
          <w:bCs/>
          <w:rtl/>
        </w:rPr>
        <w:br w:type="page"/>
      </w:r>
      <w:r w:rsidRPr="00A62BB4">
        <w:rPr>
          <w:b/>
          <w:bCs/>
          <w:rtl/>
        </w:rPr>
        <w:lastRenderedPageBreak/>
        <w:t>تمهيد</w:t>
      </w:r>
    </w:p>
    <w:p w14:paraId="6BE012F0" w14:textId="77777777" w:rsidR="00A62BB4" w:rsidRPr="00A62BB4" w:rsidRDefault="00A62BB4" w:rsidP="00A62BB4">
      <w:pPr>
        <w:rPr>
          <w:rtl/>
        </w:rPr>
      </w:pPr>
      <w:r w:rsidRPr="00A62BB4">
        <w:rPr>
          <w:rtl/>
        </w:rPr>
        <w:t>تمثل إدارة المشاريع أحد المرتكزات الأساسية التي تعتمد عليها المؤسسات في تنفيذ المشاريع بكفاءة وتحقيق أهدافها ضمن الحدود الزمنية والمالية والفنية المخططة، وأصبحت في السنوات الأخيرة منهجًا إداريًا متكاملًا يسهم في رفع مستوى الأداء وتحسين جودة المخرجات وتعزيز القدرة على التعامل مع التحديات والمتغيرات التي تواجه بيئة العمل. وتزداد أهمية هذا الدور في مشاريع البنية التحتية لما تتميز به من تعقيد وتعدد للأطراف المشاركة، وارتباطها المباشر باحتياجات المجتمع واستمرارية الخدمات العامة، الأمر الذي يجعل نجاحها مرهونًا بوجود ممارسات إدارية فعالة قادرة على تحقيق التوازن بين متطلبات الوقت والتكلفة والجودة وإدارة الموارد والمخاطر بصورة متكاملة.</w:t>
      </w:r>
    </w:p>
    <w:p w14:paraId="0E438118" w14:textId="77777777" w:rsidR="00A62BB4" w:rsidRPr="00A62BB4" w:rsidRDefault="00A62BB4" w:rsidP="00A62BB4">
      <w:pPr>
        <w:rPr>
          <w:rtl/>
        </w:rPr>
      </w:pPr>
      <w:r w:rsidRPr="00A62BB4">
        <w:rPr>
          <w:rtl/>
        </w:rPr>
        <w:t>وتعد كفاءة تنفيذ مشاريع البنية التحتية مؤشرًا رئيسًا للحكم على نجاح المشروع، إذ لا تقتصر على سرعة الإنجاز أو الالتزام بالجدول الزمني فحسب، بل تمتد لتشمل جودة التنفيذ، والاستغلال الأمثل للموارد، وتحقيق متطلبات المستفيدين، وضمان استدامة المخرجات بعد انتهاء المشروع. ومن هذا المنطلق، أصبحت العلاقة بين إدارة المشاريع وكفاءة التنفيذ محل اهتمام متزايد في الأدبيات العلمية، لما لها من دور في دعم القرارات الإدارية وتحسين الأداء المؤسسي وتعزيز فرص نجاح المشاريع. ويشكل البناء النظري لهذا الموضوع أساسًا علميًا لفهم المفاهيم والمرتكزات التي تستند إليها الدراسة، وربطها بالنتائج التي توصلت إليها الدراسات السابقة، بما يسهم في تكوين رؤية متكاملة حول طبيعة العلاقة بين متغيرات الدراسة.</w:t>
      </w:r>
    </w:p>
    <w:p w14:paraId="4EBC2B97" w14:textId="77777777" w:rsidR="00A62BB4" w:rsidRPr="00A62BB4" w:rsidRDefault="00A62BB4" w:rsidP="00A62BB4">
      <w:pPr>
        <w:rPr>
          <w:rtl/>
        </w:rPr>
      </w:pPr>
      <w:r w:rsidRPr="00A62BB4">
        <w:rPr>
          <w:rtl/>
        </w:rPr>
        <w:br w:type="page"/>
      </w:r>
    </w:p>
    <w:p w14:paraId="23E130B3"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20" w:name="_Toc224371789"/>
      <w:bookmarkStart w:id="21" w:name="_Toc234912798"/>
      <w:r w:rsidRPr="00A62BB4">
        <w:rPr>
          <w:rFonts w:asciiTheme="majorHAnsi" w:eastAsiaTheme="majorEastAsia" w:hAnsiTheme="majorHAnsi"/>
          <w:bCs/>
          <w:color w:val="000000" w:themeColor="text1"/>
          <w:sz w:val="36"/>
          <w:szCs w:val="36"/>
          <w:rtl/>
        </w:rPr>
        <w:lastRenderedPageBreak/>
        <w:t>الدراسات السابقة</w:t>
      </w:r>
      <w:bookmarkEnd w:id="20"/>
      <w:bookmarkEnd w:id="21"/>
    </w:p>
    <w:p w14:paraId="11160BA3" w14:textId="77777777" w:rsidR="00A62BB4" w:rsidRPr="00A62BB4" w:rsidRDefault="00A62BB4" w:rsidP="00A62BB4">
      <w:pPr>
        <w:rPr>
          <w:rtl/>
        </w:rPr>
      </w:pPr>
      <w:r w:rsidRPr="00A62BB4">
        <w:rPr>
          <w:rtl/>
        </w:rPr>
        <w:t>تعد إدارة المشاريع من الركائز الأساسية لنجاح المشاريع الحديثة، خاصة في مجالات البنية التحتية التي تتسم بتعقيدها وتعدد عناصرها وارتفاع تكاليف تنفيذها. وقد شهدت السنوات الأخيرة اهتمامًا متزايدًا من الباحثين والممارسين على حد سواء بدراسة العلاقة بين ممارسات إدارة المشاريع وكفاءة تنفيذ المشاريع، بما يسهم في تحقيق الأهداف الاستراتيجية وتقليل الهدر المالي والزمني. تأتي أهمية الدراسات السابقة في هذا المجال من كونها توفر إطارًا معرفيًا يساعد الباحث على فهم أفضل للمتغيرات المؤثرة في كفاءة تنفيذ المشاريع، وتحديد أهم الممارسات الإدارية التي يمكن أن تحسن الأداء العام للمشاريع. ومن خلال مراجعة الأدبيات، يتضح أن إدارة المشاريع ليست مجرد أداة تنظيمية، بل تمثل نظامًا متكاملًا يشمل التخطيط، التنظيم، إدارة الموارد، المتابعة والرقابة، وتقييم الأداء، وكلها عناصر تؤثر بشكل مباشر في جودة التنفيذ ونجاح المشاريع. وفي ضوء ذلك، تسعى هذه الدراسة إلى استعراض أبرز الدراسات السابقة التي تناولت دور إدارة المشاريع في تحسين كفاءة تنفيذ المشاريع، مع التركيز على المشاريع البنية التحتية، سواء على المستوى المحلي في المملكة العربية السعودية أو على المستوى الدولي. ويهدف هذا الاستعراض إلى تحديد الفجوات البحثية القائمة، والاستفادة من نتائج الدراسات السابقة في صياغة الإطار النظري وتطوير أدوات البحث الخاصة بالدراسة الحالية.</w:t>
      </w:r>
    </w:p>
    <w:p w14:paraId="15C92011" w14:textId="77777777" w:rsidR="00A62BB4" w:rsidRPr="00A62BB4" w:rsidRDefault="00A62BB4" w:rsidP="00A62BB4">
      <w:pPr>
        <w:rPr>
          <w:b/>
          <w:bCs/>
          <w:rtl/>
        </w:rPr>
      </w:pPr>
      <w:r w:rsidRPr="00A62BB4">
        <w:rPr>
          <w:b/>
          <w:bCs/>
          <w:rtl/>
        </w:rPr>
        <w:t xml:space="preserve">دراسة </w:t>
      </w:r>
      <w:r w:rsidRPr="00A62BB4">
        <w:rPr>
          <w:b/>
          <w:bCs/>
        </w:rPr>
        <w:t>(Bakar et al., 2011)</w:t>
      </w:r>
    </w:p>
    <w:p w14:paraId="5FDFFA53" w14:textId="77777777" w:rsidR="00A62BB4" w:rsidRPr="00A62BB4" w:rsidRDefault="00A62BB4" w:rsidP="00A62BB4">
      <w:pPr>
        <w:rPr>
          <w:rtl/>
        </w:rPr>
      </w:pPr>
      <w:r w:rsidRPr="00A62BB4">
        <w:rPr>
          <w:rtl/>
        </w:rPr>
        <w:t xml:space="preserve">تركز هذه الدراسة على دور مدير المشروع في التخطيط والتحكم بكفاءة الموارد وضمان إتمام المشروع ضمن الوقت والتكلفة والجودة المحددة. أُجريت دراسة حالة في مدينتي </w:t>
      </w:r>
      <w:r w:rsidRPr="00A62BB4">
        <w:t>RSU Pirngadi</w:t>
      </w:r>
      <w:r w:rsidRPr="00A62BB4">
        <w:rPr>
          <w:rtl/>
        </w:rPr>
        <w:t xml:space="preserve"> و</w:t>
      </w:r>
      <w:r w:rsidRPr="00A62BB4">
        <w:t>Plaza Medan Fair</w:t>
      </w:r>
      <w:r w:rsidRPr="00A62BB4">
        <w:rPr>
          <w:rtl/>
        </w:rPr>
        <w:t xml:space="preserve"> في إندونيسيا، باستخدام بيانات من تقارير المشاريع واستبيانات ومقابلات مع مديري المشاريع وفرقهم. أظهرت النتائج أن الممارسات الجيدة لإدارة المشاريع تؤدي إلى أداء أعلى للمشروع، وأن الفهم الجيد لمهارات الكفاءة لدى مدير المشروع يعزز نجاح المشاريع.</w:t>
      </w:r>
    </w:p>
    <w:p w14:paraId="2E932D4D" w14:textId="77777777" w:rsidR="00A62BB4" w:rsidRPr="00A62BB4" w:rsidRDefault="00A62BB4" w:rsidP="00A62BB4">
      <w:pPr>
        <w:rPr>
          <w:b/>
          <w:bCs/>
          <w:rtl/>
        </w:rPr>
      </w:pPr>
      <w:r w:rsidRPr="00A62BB4">
        <w:rPr>
          <w:b/>
          <w:bCs/>
          <w:rtl/>
        </w:rPr>
        <w:t>دراسة (</w:t>
      </w:r>
      <w:r w:rsidRPr="00A62BB4">
        <w:rPr>
          <w:b/>
          <w:bCs/>
        </w:rPr>
        <w:t>Aubry &amp; Hobbs, 2011</w:t>
      </w:r>
      <w:r w:rsidRPr="00A62BB4">
        <w:rPr>
          <w:b/>
          <w:bCs/>
          <w:rtl/>
        </w:rPr>
        <w:t>)</w:t>
      </w:r>
    </w:p>
    <w:p w14:paraId="5F3DB312" w14:textId="77777777" w:rsidR="00A62BB4" w:rsidRPr="00A62BB4" w:rsidRDefault="00A62BB4" w:rsidP="00A62BB4">
      <w:pPr>
        <w:rPr>
          <w:rtl/>
        </w:rPr>
      </w:pPr>
      <w:r w:rsidRPr="00A62BB4">
        <w:rPr>
          <w:rtl/>
        </w:rPr>
        <w:t>هدفت الدراسة إلى فهم مساهمة إدارة المشاريع ومكاتبها في أداء المنظمة، باستخدام إطار القيم المتنافسة لتقييم الأداء. استُخدمت 11 دراسة حالة لتطبيق الإطار وتحليل مؤشرات الأداء المستندة إلى الأدلة التجريبية. بينت النتائج دور إدارة المشاريع في تحسين أداء المنظمة وتوضيح فائدة مكاتب إدارة المشاريع في تعزيز الكفاءة التنظيمية. أوصت الدراسة باستخدام هذا الإطار لدراسة مساهمة إدارة المشاريع في الأداء التنظيمي بعمق أكبر.</w:t>
      </w:r>
    </w:p>
    <w:p w14:paraId="5D0B9A0C" w14:textId="77777777" w:rsidR="00A62BB4" w:rsidRPr="00A62BB4" w:rsidRDefault="00A62BB4" w:rsidP="00A62BB4">
      <w:pPr>
        <w:rPr>
          <w:b/>
          <w:bCs/>
          <w:rtl/>
        </w:rPr>
      </w:pPr>
      <w:r w:rsidRPr="00A62BB4">
        <w:rPr>
          <w:b/>
          <w:bCs/>
          <w:rtl/>
        </w:rPr>
        <w:lastRenderedPageBreak/>
        <w:t xml:space="preserve">دراسة </w:t>
      </w:r>
      <w:r w:rsidRPr="00A62BB4">
        <w:rPr>
          <w:b/>
          <w:bCs/>
        </w:rPr>
        <w:t>Almahmoud et al., 2012)</w:t>
      </w:r>
      <w:r w:rsidRPr="00A62BB4">
        <w:rPr>
          <w:b/>
          <w:bCs/>
          <w:rtl/>
        </w:rPr>
        <w:t>)</w:t>
      </w:r>
    </w:p>
    <w:p w14:paraId="21219667" w14:textId="77777777" w:rsidR="00A62BB4" w:rsidRPr="00A62BB4" w:rsidRDefault="00A62BB4" w:rsidP="00A62BB4">
      <w:pPr>
        <w:rPr>
          <w:rtl/>
        </w:rPr>
      </w:pPr>
      <w:r w:rsidRPr="00A62BB4">
        <w:rPr>
          <w:rtl/>
        </w:rPr>
        <w:t>ركزت الدراسة على العلاقة بين صحة المشروع وأداء المشروع باستخدام إطار فحص صحة المشروع (</w:t>
      </w:r>
      <w:r w:rsidRPr="00A62BB4">
        <w:t>PHC</w:t>
      </w:r>
      <w:r w:rsidRPr="00A62BB4">
        <w:rPr>
          <w:rtl/>
        </w:rPr>
        <w:t xml:space="preserve">) ونموذج الجبن السويسري. تم تطبيق الدراسة على ثلاث حالات لمشاريع البناء في السعودية من خلال مراجعة تاريخ الأداء ومؤشرات الأداء الحالية. أظهرت الدراسة أن استخدام تقييمات </w:t>
      </w:r>
      <w:r w:rsidRPr="00A62BB4">
        <w:t>PHC</w:t>
      </w:r>
      <w:r w:rsidRPr="00A62BB4">
        <w:rPr>
          <w:rtl/>
        </w:rPr>
        <w:t xml:space="preserve"> وتطبيق نموذج الجبن السويسري يساعد مديري المشاريع على تحديد الأسباب الجذرية لأوجه القصور وتحسين الأداء العام للمشروع بشكل أكثر فعالية.</w:t>
      </w:r>
    </w:p>
    <w:p w14:paraId="2093B14E" w14:textId="77777777" w:rsidR="00A62BB4" w:rsidRPr="00A62BB4" w:rsidRDefault="00A62BB4" w:rsidP="00A62BB4">
      <w:pPr>
        <w:rPr>
          <w:b/>
          <w:bCs/>
          <w:rtl/>
        </w:rPr>
      </w:pPr>
      <w:r w:rsidRPr="00A62BB4">
        <w:rPr>
          <w:b/>
          <w:bCs/>
          <w:rtl/>
        </w:rPr>
        <w:t xml:space="preserve">دراسة </w:t>
      </w:r>
      <w:r w:rsidRPr="00A62BB4">
        <w:rPr>
          <w:b/>
          <w:bCs/>
        </w:rPr>
        <w:t>Jin et al., 2012)</w:t>
      </w:r>
      <w:r w:rsidRPr="00A62BB4">
        <w:rPr>
          <w:b/>
          <w:bCs/>
          <w:rtl/>
        </w:rPr>
        <w:t>)</w:t>
      </w:r>
    </w:p>
    <w:p w14:paraId="5D05C68A" w14:textId="77777777" w:rsidR="00A62BB4" w:rsidRPr="00A62BB4" w:rsidRDefault="00A62BB4" w:rsidP="00A62BB4">
      <w:pPr>
        <w:rPr>
          <w:rtl/>
        </w:rPr>
      </w:pPr>
      <w:r w:rsidRPr="00A62BB4">
        <w:rPr>
          <w:rtl/>
        </w:rPr>
        <w:t>هدفت الدراسة إلى تحديد عوامل النجاح الحرجة (</w:t>
      </w:r>
      <w:r w:rsidRPr="00A62BB4">
        <w:t>CSFs</w:t>
      </w:r>
      <w:r w:rsidRPr="00A62BB4">
        <w:rPr>
          <w:rtl/>
        </w:rPr>
        <w:t xml:space="preserve">) في مشاريع البنية التحتية الماليزية ودورها في تحقيق أهداف المشروع من حيث النطاق والوقت والتكلفة والجودة. تم استقصاء آراء المقاولين الرئيسيين حول 33 مرشحًا لـ </w:t>
      </w:r>
      <w:r w:rsidRPr="00A62BB4">
        <w:t>CSFs</w:t>
      </w:r>
      <w:r w:rsidRPr="00A62BB4">
        <w:rPr>
          <w:rtl/>
        </w:rPr>
        <w:t>. أظهرت النتائج أن غالبية المرشحين لها أهمية حاسمة لتحقيق أهداف المشروع، ويمكن استخدام هذه القائمة كمرجع لتحسين جودة ومعدل نجاح مشاريع البنية التحتية المستقبلية، مع إبراز حدود البحث والاتجاهات المستقبلية.</w:t>
      </w:r>
    </w:p>
    <w:p w14:paraId="419E87BB" w14:textId="77777777" w:rsidR="00A62BB4" w:rsidRPr="00A62BB4" w:rsidRDefault="00A62BB4" w:rsidP="00A62BB4">
      <w:pPr>
        <w:rPr>
          <w:b/>
          <w:bCs/>
        </w:rPr>
      </w:pPr>
      <w:r w:rsidRPr="00A62BB4">
        <w:rPr>
          <w:b/>
          <w:bCs/>
          <w:rtl/>
        </w:rPr>
        <w:t>دراسة (</w:t>
      </w:r>
      <w:r w:rsidRPr="00A62BB4">
        <w:rPr>
          <w:b/>
          <w:bCs/>
        </w:rPr>
        <w:t>(Kiradoo, 2013</w:t>
      </w:r>
    </w:p>
    <w:p w14:paraId="79C9E47A" w14:textId="77777777" w:rsidR="00A62BB4" w:rsidRPr="00A62BB4" w:rsidRDefault="00A62BB4" w:rsidP="00A62BB4">
      <w:pPr>
        <w:rPr>
          <w:rtl/>
        </w:rPr>
      </w:pPr>
      <w:r w:rsidRPr="00A62BB4">
        <w:rPr>
          <w:rtl/>
        </w:rPr>
        <w:t>ركز البحث على فهم تطبيق أساليب إدارة المشاريع لتحسين الأداء العام واستدامة الأعمال. اعتمد الباحث المنهج النوعي باستخدام مصادر ثانوية مثل الكتب والمقالات والأبحاث. أشارت النتائج إلى أن الأدوات والتقنيات الصحيحة لإدارة المشاريع تحسن أداء المنظمة وتحقق نتائج موثوقة للمشروع، مع ضرورة امتلاك المدير للصفات والمهارات المناسبة. أوصت الدراسة بضرورة تعزيز تطبيق أساليب إدارة المشاريع لدعم نمو وكفاءة المؤسسات.</w:t>
      </w:r>
    </w:p>
    <w:p w14:paraId="514F0A77" w14:textId="77777777" w:rsidR="00A62BB4" w:rsidRPr="00A62BB4" w:rsidRDefault="00A62BB4" w:rsidP="00A62BB4">
      <w:pPr>
        <w:rPr>
          <w:b/>
          <w:bCs/>
          <w:rtl/>
        </w:rPr>
      </w:pPr>
      <w:r w:rsidRPr="00A62BB4">
        <w:rPr>
          <w:b/>
          <w:bCs/>
          <w:rtl/>
        </w:rPr>
        <w:t>دراسة (القحطاني وآخرون, 2015)</w:t>
      </w:r>
    </w:p>
    <w:p w14:paraId="605151AB" w14:textId="77777777" w:rsidR="00A62BB4" w:rsidRPr="00A62BB4" w:rsidRDefault="00A62BB4" w:rsidP="00A62BB4">
      <w:pPr>
        <w:rPr>
          <w:rtl/>
        </w:rPr>
      </w:pPr>
      <w:r w:rsidRPr="00A62BB4">
        <w:rPr>
          <w:rtl/>
        </w:rPr>
        <w:t>سعت الدراسة إلى تطوير إطار مفاهيمي يعكس العوامل المؤثرة في أداء ونتائج المشاريع، مستندة إلى مراجعة الأدبيات المتخصصة. ركز الإطار على ثلاثة عناصر: الثقافة التنظيمية، ثقافة إدارة المشروع، وكفاءات مدير المشروع. أظهرت النتائج أن هذه العوامل تؤثر بشكل كبير على مخرجات المشاريع، وأوصت الدراسة باستخدام الإطار لتحسين أداء ومخرجات المشاريع، مع إمكانية تعميقه لتطبيقات مستقبلية، مثل مشاريع شرطة أبو ظبي.</w:t>
      </w:r>
    </w:p>
    <w:p w14:paraId="2AB6F02E" w14:textId="77777777" w:rsidR="00A62BB4" w:rsidRPr="00A62BB4" w:rsidRDefault="00A62BB4" w:rsidP="00A62BB4">
      <w:pPr>
        <w:ind w:firstLine="0"/>
        <w:rPr>
          <w:b/>
          <w:bCs/>
          <w:rtl/>
        </w:rPr>
      </w:pPr>
      <w:r w:rsidRPr="00A62BB4">
        <w:rPr>
          <w:b/>
          <w:bCs/>
          <w:rtl/>
        </w:rPr>
        <w:t xml:space="preserve">دراسة </w:t>
      </w:r>
      <w:r w:rsidRPr="00A62BB4">
        <w:rPr>
          <w:b/>
          <w:bCs/>
        </w:rPr>
        <w:t>Al-Nady et al., 2016)</w:t>
      </w:r>
      <w:r w:rsidRPr="00A62BB4">
        <w:rPr>
          <w:b/>
          <w:bCs/>
          <w:rtl/>
        </w:rPr>
        <w:t>)</w:t>
      </w:r>
    </w:p>
    <w:p w14:paraId="4728CD22" w14:textId="77777777" w:rsidR="00A62BB4" w:rsidRPr="00A62BB4" w:rsidRDefault="00A62BB4" w:rsidP="00A62BB4">
      <w:pPr>
        <w:rPr>
          <w:rtl/>
        </w:rPr>
      </w:pPr>
      <w:r w:rsidRPr="00A62BB4">
        <w:rPr>
          <w:rtl/>
        </w:rPr>
        <w:t>هدفت الدراسة إلى تقييم دور إدارة الوقت والاتصالات والتكاليف (</w:t>
      </w:r>
      <w:r w:rsidRPr="00A62BB4">
        <w:t>TCCM</w:t>
      </w:r>
      <w:r w:rsidRPr="00A62BB4">
        <w:rPr>
          <w:rtl/>
        </w:rPr>
        <w:t xml:space="preserve">) في نجاح إدارة المشاريع في مشاريع البناء بمدينة مكة، السعودية. استخدمت الدراسة منهجية إحصائية متعددة </w:t>
      </w:r>
      <w:r w:rsidRPr="00A62BB4">
        <w:rPr>
          <w:rtl/>
        </w:rPr>
        <w:lastRenderedPageBreak/>
        <w:t xml:space="preserve">المتغيرات شملت تحليل ألفا كرونباخ، التحليل الوصفي، والانحدار الخطي المتعدد عبر برنامج </w:t>
      </w:r>
      <w:r w:rsidRPr="00A62BB4">
        <w:t>SPSS</w:t>
      </w:r>
      <w:r w:rsidRPr="00A62BB4">
        <w:rPr>
          <w:rtl/>
        </w:rPr>
        <w:t xml:space="preserve">. أظهرت النتائج أن </w:t>
      </w:r>
      <w:r w:rsidRPr="00A62BB4">
        <w:t>TCCM</w:t>
      </w:r>
      <w:r w:rsidRPr="00A62BB4">
        <w:rPr>
          <w:rtl/>
        </w:rPr>
        <w:t xml:space="preserve"> لها تأثير إيجابي كبير على نجاح إدارة المشاريع، مما يوفر رؤى قيمة للباحثين والدراسات المستقبلية.</w:t>
      </w:r>
    </w:p>
    <w:p w14:paraId="03526294" w14:textId="77777777" w:rsidR="00A62BB4" w:rsidRPr="00A62BB4" w:rsidRDefault="00A62BB4" w:rsidP="00A62BB4">
      <w:pPr>
        <w:rPr>
          <w:b/>
          <w:bCs/>
          <w:rtl/>
        </w:rPr>
      </w:pPr>
      <w:r w:rsidRPr="00A62BB4">
        <w:rPr>
          <w:b/>
          <w:bCs/>
          <w:rtl/>
        </w:rPr>
        <w:t xml:space="preserve"> دراسة (</w:t>
      </w:r>
      <w:r w:rsidRPr="00A62BB4">
        <w:rPr>
          <w:b/>
          <w:bCs/>
        </w:rPr>
        <w:t>Obeidat &amp; Aldulaimi, 2016</w:t>
      </w:r>
      <w:r w:rsidRPr="00A62BB4">
        <w:rPr>
          <w:b/>
          <w:bCs/>
          <w:rtl/>
        </w:rPr>
        <w:t>)</w:t>
      </w:r>
    </w:p>
    <w:p w14:paraId="0A9C7759" w14:textId="77777777" w:rsidR="00A62BB4" w:rsidRPr="00A62BB4" w:rsidRDefault="00A62BB4" w:rsidP="00A62BB4">
      <w:pPr>
        <w:rPr>
          <w:rtl/>
        </w:rPr>
      </w:pPr>
      <w:r w:rsidRPr="00A62BB4">
        <w:rPr>
          <w:rtl/>
        </w:rPr>
        <w:t>ركزت الدراسة على دور نظم معلومات إدارة المشاريع (</w:t>
      </w:r>
      <w:r w:rsidRPr="00A62BB4">
        <w:t>PMIS</w:t>
      </w:r>
      <w:r w:rsidRPr="00A62BB4">
        <w:rPr>
          <w:rtl/>
        </w:rPr>
        <w:t>) في تحسين أداء المشاريع في الإمارات. تم جمع بيانات من 20 مدير مشروع، وأظهرت النتائج ارتباطًا إيجابيًا كبيرًا (</w:t>
      </w:r>
      <w:r w:rsidRPr="00A62BB4">
        <w:t>r = +0.72</w:t>
      </w:r>
      <w:r w:rsidRPr="00A62BB4">
        <w:rPr>
          <w:rtl/>
        </w:rPr>
        <w:t xml:space="preserve">) بين استخدام </w:t>
      </w:r>
      <w:r w:rsidRPr="00A62BB4">
        <w:t>PMIS</w:t>
      </w:r>
      <w:r w:rsidRPr="00A62BB4">
        <w:rPr>
          <w:rtl/>
        </w:rPr>
        <w:t xml:space="preserve"> وأداء المشروع. أكدت الدراسة أهمية جودة المعلومات وتأثير المستخدمين في تحسين الأداء، وأشارت إلى ضرورة توسيع الدراسات المستقبلية لتغطية عينات أكبر وتحليل أعمق لتأثير إدارة المشاريع على الأداء الفعلي للمشاريع.</w:t>
      </w:r>
    </w:p>
    <w:p w14:paraId="2F9B51ED" w14:textId="77777777" w:rsidR="00A62BB4" w:rsidRPr="00A62BB4" w:rsidRDefault="00A62BB4" w:rsidP="00A62BB4">
      <w:pPr>
        <w:rPr>
          <w:b/>
          <w:bCs/>
          <w:rtl/>
        </w:rPr>
      </w:pPr>
      <w:r w:rsidRPr="00A62BB4">
        <w:rPr>
          <w:b/>
          <w:bCs/>
          <w:rtl/>
        </w:rPr>
        <w:t>دراسة (</w:t>
      </w:r>
      <w:r w:rsidRPr="00A62BB4">
        <w:rPr>
          <w:b/>
          <w:bCs/>
        </w:rPr>
        <w:t>Kehinde &amp; Afolabi, 2017</w:t>
      </w:r>
      <w:r w:rsidRPr="00A62BB4">
        <w:rPr>
          <w:b/>
          <w:bCs/>
          <w:rtl/>
        </w:rPr>
        <w:t>)</w:t>
      </w:r>
    </w:p>
    <w:p w14:paraId="74A2AB3B" w14:textId="77777777" w:rsidR="00A62BB4" w:rsidRPr="00A62BB4" w:rsidRDefault="00A62BB4" w:rsidP="00A62BB4">
      <w:pPr>
        <w:rPr>
          <w:rtl/>
        </w:rPr>
      </w:pPr>
      <w:r w:rsidRPr="00A62BB4">
        <w:rPr>
          <w:rtl/>
        </w:rPr>
        <w:t>هدفت الدراسة إلى تقييم تأثير تقنيات إدارة المشاريع على نجاح مشاريع بناء الطرق في نيجيريا، باستخدام شركة يوليوس بيرغر كنموذج دراسة. اعتمدت البيانات على استبيانات من 95 مشاركًا، وملاحظات ومقابلات شخصية. أظهرت النتائج أن غالبية المشاركين لديهم معرفة جيدة بتقنيات إدارة المشاريع وأهميتها في تنفيذ المشاريع بنجاح، ما يعزز أهمية التدريب وتطبيق الأساليب الإدارية المناسبة لضمان تحقيق أهداف المشروع.</w:t>
      </w:r>
    </w:p>
    <w:p w14:paraId="1F8FE598" w14:textId="77777777" w:rsidR="00A62BB4" w:rsidRPr="00A62BB4" w:rsidRDefault="00A62BB4" w:rsidP="00A62BB4">
      <w:pPr>
        <w:rPr>
          <w:b/>
          <w:bCs/>
          <w:rtl/>
        </w:rPr>
      </w:pPr>
      <w:r w:rsidRPr="00A62BB4">
        <w:rPr>
          <w:b/>
          <w:bCs/>
          <w:rtl/>
        </w:rPr>
        <w:t xml:space="preserve"> دراسة </w:t>
      </w:r>
      <w:r w:rsidRPr="00A62BB4">
        <w:rPr>
          <w:b/>
          <w:bCs/>
        </w:rPr>
        <w:t>Al-Hajj, 2018)</w:t>
      </w:r>
      <w:r w:rsidRPr="00A62BB4">
        <w:rPr>
          <w:b/>
          <w:bCs/>
          <w:rtl/>
        </w:rPr>
        <w:t>)</w:t>
      </w:r>
    </w:p>
    <w:p w14:paraId="6E67AA58" w14:textId="77777777" w:rsidR="00A62BB4" w:rsidRPr="00A62BB4" w:rsidRDefault="00A62BB4" w:rsidP="00A62BB4">
      <w:pPr>
        <w:rPr>
          <w:rtl/>
        </w:rPr>
      </w:pPr>
      <w:r w:rsidRPr="00A62BB4">
        <w:rPr>
          <w:rtl/>
        </w:rPr>
        <w:t>تركز الدراسة على تأثير منهجيات إدارة المشاريع على نجاح المشاريع، مستعرضة الأدبيات المتعلقة بنجاح إدارة المشاريع ومنهجياتها. تبين أن المشاريع الناجحة تعتمد على دمج نجاح إدارة المشروع ونجاح المنتج النهائي، مع تفاعل متباين بينهما. حللت الدراسة بيانات من عشر دول، وأكدت أن الغالبية العظمى من المشاريع الناجحة تستخدم أدوات وتقنيات حديثة بشكل جزئي، وأن العنصر البشري يمثل عاملًا أساسيًا. خلصت الدراسة إلى أن نجاح إدارة المشاريع يعد مكونًا أساسيًا لتحقيق النجاح الكلي للمشروع.</w:t>
      </w:r>
    </w:p>
    <w:p w14:paraId="19FEDFAB" w14:textId="77777777" w:rsidR="00A62BB4" w:rsidRPr="00A62BB4" w:rsidRDefault="00A62BB4" w:rsidP="00A62BB4">
      <w:pPr>
        <w:rPr>
          <w:b/>
          <w:bCs/>
          <w:rtl/>
        </w:rPr>
      </w:pPr>
      <w:r w:rsidRPr="00A62BB4">
        <w:rPr>
          <w:b/>
          <w:bCs/>
          <w:rtl/>
        </w:rPr>
        <w:t>دراسة (</w:t>
      </w:r>
      <w:r w:rsidRPr="00A62BB4">
        <w:rPr>
          <w:b/>
          <w:bCs/>
        </w:rPr>
        <w:t>Sohu et al., 2018</w:t>
      </w:r>
      <w:r w:rsidRPr="00A62BB4">
        <w:rPr>
          <w:b/>
          <w:bCs/>
          <w:rtl/>
        </w:rPr>
        <w:t>)</w:t>
      </w:r>
    </w:p>
    <w:p w14:paraId="61D75399" w14:textId="77777777" w:rsidR="00A62BB4" w:rsidRPr="00A62BB4" w:rsidRDefault="00A62BB4" w:rsidP="00A62BB4">
      <w:pPr>
        <w:rPr>
          <w:rtl/>
        </w:rPr>
      </w:pPr>
      <w:r w:rsidRPr="00A62BB4">
        <w:rPr>
          <w:rtl/>
        </w:rPr>
        <w:t xml:space="preserve">هدفت الدراسة إلى تحديد وتصنيف عوامل النجاح الحرجة لمشاريع بناء الطرق السريعة في باكستان. بعد مراجعة أدبية وتصميم استبيان، تم جمع بيانات من 130 خبيرًا. أبرزت النتائج أن أبرز خمسة عوامل نجاح حرجة تشمل فريق إدارة مشاريع ذو خبرة، إدارة الموقع الفعالة، التزام جميع </w:t>
      </w:r>
      <w:r w:rsidRPr="00A62BB4">
        <w:rPr>
          <w:rtl/>
        </w:rPr>
        <w:lastRenderedPageBreak/>
        <w:t>الأطراف، فريق تصميم ذو خبرة، والتخطيط السليم للمشروع، مما يوفر دليلاً عمليًا لممارسي البناء لتعزيز أداء المشاريع.</w:t>
      </w:r>
    </w:p>
    <w:p w14:paraId="1CAF026E" w14:textId="77777777" w:rsidR="00A62BB4" w:rsidRPr="00A62BB4" w:rsidRDefault="00A62BB4" w:rsidP="00A62BB4">
      <w:pPr>
        <w:rPr>
          <w:b/>
          <w:bCs/>
          <w:rtl/>
        </w:rPr>
      </w:pPr>
      <w:r w:rsidRPr="00A62BB4">
        <w:rPr>
          <w:b/>
          <w:bCs/>
          <w:rtl/>
        </w:rPr>
        <w:t xml:space="preserve"> دراسة </w:t>
      </w:r>
      <w:r w:rsidRPr="00A62BB4">
        <w:rPr>
          <w:b/>
          <w:bCs/>
        </w:rPr>
        <w:t>Alotaibi, Abdulrahman Binyah, 2019)</w:t>
      </w:r>
      <w:r w:rsidRPr="00A62BB4">
        <w:rPr>
          <w:b/>
          <w:bCs/>
          <w:rtl/>
        </w:rPr>
        <w:t>)</w:t>
      </w:r>
    </w:p>
    <w:p w14:paraId="00FCF461" w14:textId="77777777" w:rsidR="00A62BB4" w:rsidRPr="00A62BB4" w:rsidRDefault="00A62BB4" w:rsidP="00A62BB4">
      <w:pPr>
        <w:rPr>
          <w:rtl/>
        </w:rPr>
      </w:pPr>
      <w:r w:rsidRPr="00A62BB4">
        <w:rPr>
          <w:rtl/>
        </w:rPr>
        <w:t>المملكة العربية السعودية هي دولة نامية تسعى لبناء اقتصاد متنوع ومستدام، ويعد قطاع البناء، بما في ذلك مشاريع البنية التحتية، من القطاعات النامية التي بدأت فيها ممارسات إدارة المشاريع حديثًا. تشير الدراسة إلى أن التبني الكامل لممارسات وتقنيات إدارة المشاريع يساهم في توفير الوقت والمال وتقليل إخفاق المشاريع. لتحقيق ذلك، تم التواصل مع شركات المقاولات الكبرى في منطقة الرياض لاستطلاع آراء مديري المشاريع الأكثر خبرة. استخدمت الدراسة تصميمًا من مرحلتين: المرحلة الأولى تضمنت مقابلات نوعية مع 12 مدير مشروع، والمرحلة الثانية مسحًا كميًا عبر استبيان شمل 276 مدير مشروع. أظهرت النتائج أن خبرة مديري المشاريع وحجم المشروع تؤثر على استخدام ممارسات إدارة المشاريع، كما أثبتت الفرضيات المتعلقة بالنجاح المتصور للمشاريع. خلصت الدراسة إلى أن تبني ممارسات إدارة المشاريع يعزز نجاح المشروع ويقلل من إخفاقاته، بينما العوامل الثقافية والعرقية لا تؤثر بشكل مباشر على النتائج.</w:t>
      </w:r>
    </w:p>
    <w:p w14:paraId="0337EC7B" w14:textId="77777777" w:rsidR="00A62BB4" w:rsidRPr="00A62BB4" w:rsidRDefault="00A62BB4" w:rsidP="00A62BB4">
      <w:pPr>
        <w:rPr>
          <w:b/>
          <w:bCs/>
          <w:rtl/>
        </w:rPr>
      </w:pPr>
      <w:r w:rsidRPr="00A62BB4">
        <w:rPr>
          <w:b/>
          <w:bCs/>
          <w:rtl/>
        </w:rPr>
        <w:t xml:space="preserve"> دراسة (</w:t>
      </w:r>
      <w:r w:rsidRPr="00A62BB4">
        <w:rPr>
          <w:b/>
          <w:bCs/>
        </w:rPr>
        <w:t>Obalemo, 2021</w:t>
      </w:r>
      <w:r w:rsidRPr="00A62BB4">
        <w:rPr>
          <w:b/>
          <w:bCs/>
          <w:rtl/>
        </w:rPr>
        <w:t>)</w:t>
      </w:r>
    </w:p>
    <w:p w14:paraId="1377E9DA" w14:textId="77777777" w:rsidR="00A62BB4" w:rsidRPr="00A62BB4" w:rsidRDefault="00A62BB4" w:rsidP="00A62BB4">
      <w:pPr>
        <w:rPr>
          <w:rtl/>
        </w:rPr>
      </w:pPr>
      <w:r w:rsidRPr="00A62BB4">
        <w:rPr>
          <w:rtl/>
        </w:rPr>
        <w:t>تعتبر إدارة المشاريع قدرة استراتيجية تربط نجاح المشروع بأهداف العمل. هدفت الدراسة إلى فحص تأثير عمليات إدارة المشاريع (بدء وتخطيط المشروع، التنفيذ، المتابعة والمراقبة، والإغلاق) على نجاح مشاريع البنية التحتية في القطاع الخاص بأبوجا. اعتمدت الدراسة على تصميم استقصائي وصفي، وتم جمع البيانات من مديري المشاريع وفرقهم عبر مقابلات واستبيانات. أوضحت النتائج أن الإدارة الجيدة لهذه العمليات ترتبط ارتباطًا قويًا بنجاح المشاريع وضمان تحقيق أهداف العمل. أوصت الدراسة بزيادة الاهتمام بتنظيم عمليات إدارة المشاريع وفقًا لأهميتها وتأثيرها على نجاح المشاريع.</w:t>
      </w:r>
    </w:p>
    <w:p w14:paraId="7A5313E3" w14:textId="77777777" w:rsidR="00A62BB4" w:rsidRPr="00A62BB4" w:rsidRDefault="00A62BB4" w:rsidP="00A62BB4">
      <w:pPr>
        <w:rPr>
          <w:b/>
          <w:bCs/>
          <w:rtl/>
        </w:rPr>
      </w:pPr>
      <w:r w:rsidRPr="00A62BB4">
        <w:rPr>
          <w:b/>
          <w:bCs/>
          <w:rtl/>
        </w:rPr>
        <w:t xml:space="preserve"> دراسة </w:t>
      </w:r>
      <w:r w:rsidRPr="00A62BB4">
        <w:rPr>
          <w:b/>
          <w:bCs/>
        </w:rPr>
        <w:t>Amoah et al., 2021)</w:t>
      </w:r>
      <w:r w:rsidRPr="00A62BB4">
        <w:rPr>
          <w:b/>
          <w:bCs/>
          <w:rtl/>
        </w:rPr>
        <w:t>)</w:t>
      </w:r>
    </w:p>
    <w:p w14:paraId="602EEC27" w14:textId="77777777" w:rsidR="00A62BB4" w:rsidRPr="00A62BB4" w:rsidRDefault="00A62BB4" w:rsidP="00A62BB4">
      <w:pPr>
        <w:rPr>
          <w:rtl/>
        </w:rPr>
      </w:pPr>
      <w:r w:rsidRPr="00A62BB4">
        <w:rPr>
          <w:rtl/>
        </w:rPr>
        <w:t>تواجه الدول النامية تحديات في مشاريع البناء نتيجة للتحضر السريع، وغالبًا لا تلبي المشاريع توقعات الوقت والتكلفة والجودة. هدفت الدراسة إلى تحليل تأثير ستة عوامل رئيسية في إدارة المشاريع على نجاح مشاريع البناء في غانا. تم جمع البيانات عبر استبيان من 120 ممارسًا في مراكز التطوير، واستخدمت الدراسة التحليل النوعي لمقارنة تأثير العوامل. أظهرت النتائج أن النجاح يعتمد على تبني مجموعات متنوعة من ممارسات إدارة المشاريع، حيث لا توجد صيغة واحدة للنجاح، وتشير النتائج إلى أهمية فهم مجموعة المعرفة لإدارة المشاريع لتحسين تخطيط وتنفيذ المشاريع.</w:t>
      </w:r>
    </w:p>
    <w:p w14:paraId="03267FFE" w14:textId="77777777" w:rsidR="00A62BB4" w:rsidRPr="00A62BB4" w:rsidRDefault="00A62BB4" w:rsidP="00A62BB4">
      <w:pPr>
        <w:rPr>
          <w:b/>
          <w:bCs/>
          <w:rtl/>
        </w:rPr>
      </w:pPr>
      <w:r w:rsidRPr="00A62BB4">
        <w:rPr>
          <w:b/>
          <w:bCs/>
          <w:rtl/>
        </w:rPr>
        <w:lastRenderedPageBreak/>
        <w:t>دراسة (</w:t>
      </w:r>
      <w:r w:rsidRPr="00A62BB4">
        <w:rPr>
          <w:b/>
          <w:bCs/>
        </w:rPr>
        <w:t>Ahmed Almatari, 2021</w:t>
      </w:r>
      <w:r w:rsidRPr="00A62BB4">
        <w:rPr>
          <w:b/>
          <w:bCs/>
          <w:rtl/>
        </w:rPr>
        <w:t>)</w:t>
      </w:r>
    </w:p>
    <w:p w14:paraId="7708F55B" w14:textId="77777777" w:rsidR="00A62BB4" w:rsidRPr="00A62BB4" w:rsidRDefault="00A62BB4" w:rsidP="00A62BB4">
      <w:pPr>
        <w:rPr>
          <w:rtl/>
        </w:rPr>
      </w:pPr>
      <w:r w:rsidRPr="00A62BB4">
        <w:rPr>
          <w:rtl/>
        </w:rPr>
        <w:t>هدفت الأطروحة إلى تقييم تأثير وظائف مكاتب إدارة المشاريع على نجاح المشاريع في المملكة العربية السعودية ورضا المستفيدين عنها. استخدم الباحث الاستبيانات ونمذجة المعادلات البنائية وتحليل الفجوة. أظهرت النتائج فعالية مكاتب إدارة المشاريع في عمليات التحكم والمراقبة وإصدار المنهجيات، بينما كانت الوظائف المتعلقة بالتخطيط الاستراتيجي أقل تأثيراً. أوصت الدراسة بتحسين الخدمات المقدمة ومواءمتها مع توقعات المستخدمين لتعزيز رضا العملاء ونجاح المشاريع.</w:t>
      </w:r>
    </w:p>
    <w:p w14:paraId="2DB9AC35" w14:textId="77777777" w:rsidR="00A62BB4" w:rsidRPr="00A62BB4" w:rsidRDefault="00A62BB4" w:rsidP="00A62BB4">
      <w:pPr>
        <w:rPr>
          <w:b/>
          <w:bCs/>
          <w:rtl/>
        </w:rPr>
      </w:pPr>
      <w:r w:rsidRPr="00A62BB4">
        <w:rPr>
          <w:b/>
          <w:bCs/>
          <w:rtl/>
        </w:rPr>
        <w:t>دراسة (</w:t>
      </w:r>
      <w:r w:rsidRPr="00A62BB4">
        <w:rPr>
          <w:b/>
          <w:bCs/>
        </w:rPr>
        <w:t>AlMunifi &amp; Almutairi, 2021</w:t>
      </w:r>
      <w:r w:rsidRPr="00A62BB4">
        <w:rPr>
          <w:b/>
          <w:bCs/>
          <w:rtl/>
        </w:rPr>
        <w:t>)</w:t>
      </w:r>
    </w:p>
    <w:p w14:paraId="4710394E" w14:textId="77777777" w:rsidR="00A62BB4" w:rsidRPr="00A62BB4" w:rsidRDefault="00A62BB4" w:rsidP="00A62BB4">
      <w:pPr>
        <w:rPr>
          <w:rtl/>
        </w:rPr>
      </w:pPr>
      <w:r w:rsidRPr="00A62BB4">
        <w:rPr>
          <w:rtl/>
        </w:rPr>
        <w:t>ركز البحث على تطوير إطار عمل استراتيجي متكامل لإدارة مشاريع البناء (</w:t>
      </w:r>
      <w:r w:rsidRPr="00A62BB4">
        <w:t>ISCPMF</w:t>
      </w:r>
      <w:r w:rsidRPr="00A62BB4">
        <w:rPr>
          <w:rtl/>
        </w:rPr>
        <w:t xml:space="preserve">) لتعزيز الكفاءة والفعالية في السعودية. استخدم الباحث تحليل حالات متعددة ومجموعات تركيز مع خبراء لجمع البيانات. أشارت النتائج إلى وجود نواقص في مرحلة ما قبل البناء ومحدودية قدرات المقاولين وفرق البناء. أوصت الدراسة بتطبيق </w:t>
      </w:r>
      <w:r w:rsidRPr="00A62BB4">
        <w:t>ISCPMF</w:t>
      </w:r>
      <w:r w:rsidRPr="00A62BB4">
        <w:rPr>
          <w:rtl/>
        </w:rPr>
        <w:t xml:space="preserve"> لربط مراحل المشروع وتحسين تنفيذ المشاريع بكفاءة وفعالية، وبناء قاعدة بيانات للمشاريع المستقبلية.</w:t>
      </w:r>
    </w:p>
    <w:p w14:paraId="54734D30" w14:textId="77777777" w:rsidR="00A62BB4" w:rsidRPr="00A62BB4" w:rsidRDefault="00A62BB4" w:rsidP="00A62BB4">
      <w:pPr>
        <w:rPr>
          <w:b/>
          <w:bCs/>
        </w:rPr>
      </w:pPr>
      <w:r w:rsidRPr="00A62BB4">
        <w:rPr>
          <w:b/>
          <w:bCs/>
          <w:rtl/>
        </w:rPr>
        <w:t>دراسة (</w:t>
      </w:r>
      <w:r w:rsidRPr="00A62BB4">
        <w:rPr>
          <w:b/>
          <w:bCs/>
        </w:rPr>
        <w:t>(AlMunifi &amp; Almutairi, 2021</w:t>
      </w:r>
    </w:p>
    <w:p w14:paraId="6664FAD5" w14:textId="77777777" w:rsidR="00A62BB4" w:rsidRPr="00A62BB4" w:rsidRDefault="00A62BB4" w:rsidP="00A62BB4">
      <w:pPr>
        <w:rPr>
          <w:rtl/>
        </w:rPr>
      </w:pPr>
      <w:r w:rsidRPr="00A62BB4">
        <w:rPr>
          <w:rtl/>
        </w:rPr>
        <w:t xml:space="preserve">قدمت الدراسة مراجعة شاملة لفوائد وعوائق اعتماد </w:t>
      </w:r>
      <w:r w:rsidRPr="00A62BB4">
        <w:t>BIM</w:t>
      </w:r>
      <w:r w:rsidRPr="00A62BB4">
        <w:rPr>
          <w:rtl/>
        </w:rPr>
        <w:t xml:space="preserve"> في مشاريع البنية التحتية من 2013 إلى 2023. أشارت النتائج إلى تعزيز التعاون، اتخاذ القرار المبني على البيانات، وتوفير الوقت والتكاليف، بينما عرقلت عوامل مثل نقص التدريب، مقاومة التغيير، وغياب المعايير التبني. أوصت الدراسة بتعزيز التعليم، التوحيد القياسي، والدفاع عن السياسات لتسهيل تبني </w:t>
      </w:r>
      <w:r w:rsidRPr="00A62BB4">
        <w:t>BIM</w:t>
      </w:r>
      <w:r w:rsidRPr="00A62BB4">
        <w:rPr>
          <w:rtl/>
        </w:rPr>
        <w:t xml:space="preserve"> وتحسين استراتيجيات إدارة المشاريع.</w:t>
      </w:r>
    </w:p>
    <w:p w14:paraId="4AF7B9C2" w14:textId="77777777" w:rsidR="00A62BB4" w:rsidRPr="00A62BB4" w:rsidRDefault="00A62BB4" w:rsidP="00A62BB4">
      <w:pPr>
        <w:rPr>
          <w:b/>
          <w:bCs/>
          <w:rtl/>
        </w:rPr>
      </w:pPr>
      <w:r w:rsidRPr="00A62BB4">
        <w:rPr>
          <w:b/>
          <w:bCs/>
          <w:rtl/>
        </w:rPr>
        <w:t xml:space="preserve"> دراسة (</w:t>
      </w:r>
      <w:r w:rsidRPr="00A62BB4">
        <w:rPr>
          <w:b/>
          <w:bCs/>
        </w:rPr>
        <w:t>(Javaid et al., 2022</w:t>
      </w:r>
    </w:p>
    <w:p w14:paraId="1C9E3566" w14:textId="77777777" w:rsidR="00A62BB4" w:rsidRPr="00A62BB4" w:rsidRDefault="00A62BB4" w:rsidP="00A62BB4">
      <w:pPr>
        <w:rPr>
          <w:rtl/>
        </w:rPr>
      </w:pPr>
      <w:r w:rsidRPr="00A62BB4">
        <w:rPr>
          <w:rtl/>
        </w:rPr>
        <w:t xml:space="preserve">هدفت الدراسة إلى فحص تأثير عناصر منهجية إدارة المشاريع الثلاثة (امتلاك مجموعة شاملة من العناصر، تكملة العناصر المفقودة، وتطبيق العناصر ذات الصلة) على نجاح مشاريع البناء. تم جمع البيانات من 261 مشاركًا في باكستان باستخدام استبيانات، وحللها نموذج </w:t>
      </w:r>
      <w:r w:rsidRPr="00A62BB4">
        <w:t>PLS-SEM</w:t>
      </w:r>
      <w:r w:rsidRPr="00A62BB4">
        <w:rPr>
          <w:rtl/>
        </w:rPr>
        <w:t xml:space="preserve"> عبر برنامج </w:t>
      </w:r>
      <w:r w:rsidRPr="00A62BB4">
        <w:t xml:space="preserve">Smart PLS. </w:t>
      </w:r>
      <w:r w:rsidRPr="00A62BB4">
        <w:rPr>
          <w:rtl/>
        </w:rPr>
        <w:t>أشارت النتائج إلى تأثير إيجابي ومهم لجميع الأبعاد على نجاح المشاريع، مع دور التوسط لإدارة المخاطر والتعديل لثقافة المنظمة، مما يعزز معدل نجاح المشاريع باستخدام العناصر ذات الصلة من المنهجية.</w:t>
      </w:r>
    </w:p>
    <w:p w14:paraId="7C734F6F" w14:textId="77777777" w:rsidR="00A62BB4" w:rsidRPr="00A62BB4" w:rsidRDefault="00A62BB4" w:rsidP="00A62BB4">
      <w:pPr>
        <w:rPr>
          <w:b/>
          <w:bCs/>
          <w:rtl/>
        </w:rPr>
      </w:pPr>
      <w:r w:rsidRPr="00A62BB4">
        <w:rPr>
          <w:b/>
          <w:bCs/>
          <w:rtl/>
        </w:rPr>
        <w:t xml:space="preserve">دراسة </w:t>
      </w:r>
      <w:r w:rsidRPr="00A62BB4">
        <w:rPr>
          <w:b/>
          <w:bCs/>
        </w:rPr>
        <w:t>Hussain &amp; Uddi, 2022)</w:t>
      </w:r>
      <w:r w:rsidRPr="00A62BB4">
        <w:rPr>
          <w:b/>
          <w:bCs/>
          <w:rtl/>
        </w:rPr>
        <w:t>)</w:t>
      </w:r>
    </w:p>
    <w:p w14:paraId="6EBB5D2B" w14:textId="77777777" w:rsidR="00A62BB4" w:rsidRPr="00A62BB4" w:rsidRDefault="00A62BB4" w:rsidP="00A62BB4">
      <w:pPr>
        <w:rPr>
          <w:rtl/>
        </w:rPr>
      </w:pPr>
      <w:r w:rsidRPr="00A62BB4">
        <w:rPr>
          <w:rtl/>
        </w:rPr>
        <w:lastRenderedPageBreak/>
        <w:t>يركز نجاح المشروع على تقييم الأداء النهائي للمشروع، إلا أن العلاقة بين نجاح إدارة المشاريع ونجاح المشروع لا تزال غير واضحة. استعرضت الدراسة الأدبيات المتعلقة بأساليب إدارة المشاريع وفاعليتها على نجاح المشروع، مشيرة إلى أن النجاح يعتمد على قدرة فريق الإدارة وكفاءة المنتج النهائي. تم تحليل بيانات من ممارسي المشاريع في 10 دول، وأظهرت النتائج أن المشاريع الناجحة تستخدم أدوات وتقنيات حديثة لإدارة المشاريع، لكنها غالبًا لا تستغلها بالكامل. وأكدت الدراسة على أن العنصر البشري يلعب دورًا حاسمًا في نجاح المشاريع، وأن نجاح إدارة المشاريع يعد أحد المكونات الأساسية لتحقيق النجاح الكلي للمشروع.</w:t>
      </w:r>
    </w:p>
    <w:p w14:paraId="24F2209A" w14:textId="77777777" w:rsidR="00A62BB4" w:rsidRPr="00A62BB4" w:rsidRDefault="00A62BB4" w:rsidP="00A62BB4">
      <w:pPr>
        <w:rPr>
          <w:b/>
          <w:bCs/>
          <w:rtl/>
        </w:rPr>
      </w:pPr>
      <w:r w:rsidRPr="00A62BB4">
        <w:rPr>
          <w:b/>
          <w:bCs/>
          <w:rtl/>
        </w:rPr>
        <w:t>دراسة (الصلاحي &amp; الفيض, 2022)</w:t>
      </w:r>
    </w:p>
    <w:p w14:paraId="77D96FA9" w14:textId="77777777" w:rsidR="00A62BB4" w:rsidRPr="00A62BB4" w:rsidRDefault="00A62BB4" w:rsidP="00A62BB4">
      <w:pPr>
        <w:rPr>
          <w:rtl/>
        </w:rPr>
      </w:pPr>
      <w:r w:rsidRPr="00A62BB4">
        <w:rPr>
          <w:rtl/>
        </w:rPr>
        <w:t xml:space="preserve">هدفت الدراسة إلى التعرف على أثر إدارة المشاريع الهندسية على نجاح مشاريع التشييد، ومدى التزام هذه المشاريع بالمعايير الأساسية لضمان التنفيذ الأمثل. استخدم الباحث المنهج التحليلي الوصفي الكمي والكيفي، حيث جُمعت البيانات من استبيانات تحليلية لمواقع المشاريع في منطقة بني وليد، وحللت باستخدام برنامج </w:t>
      </w:r>
      <w:r w:rsidRPr="00A62BB4">
        <w:t>SPSS</w:t>
      </w:r>
      <w:r w:rsidRPr="00A62BB4">
        <w:rPr>
          <w:rtl/>
        </w:rPr>
        <w:t xml:space="preserve"> لاستخراج المتوسطات والانحرافات المعيارية. أظهرت النتائج أهمية تطبيق معايير إدارة المشاريع الهندسية لتحقيق نجاح المشروع، وأكدت على ضرورة وجود إدارة مشاريع متكاملة تتحمل المسؤولية وتضمن تقديم الحلول المناسبة لتحقيق الأهداف. أوصت الدراسة بتأسيس إدارة مشاريع متكاملة قبل البدء في التنفيذ لضمان الالتزام بالمواصفات والمعايير المطلوبة.</w:t>
      </w:r>
    </w:p>
    <w:p w14:paraId="6B9D9DAE" w14:textId="77777777" w:rsidR="00A62BB4" w:rsidRPr="00A62BB4" w:rsidRDefault="00A62BB4" w:rsidP="00A62BB4">
      <w:pPr>
        <w:rPr>
          <w:b/>
          <w:bCs/>
          <w:rtl/>
        </w:rPr>
      </w:pPr>
      <w:r w:rsidRPr="00A62BB4">
        <w:rPr>
          <w:b/>
          <w:bCs/>
          <w:rtl/>
        </w:rPr>
        <w:t>دراسة (</w:t>
      </w:r>
      <w:r w:rsidRPr="00A62BB4">
        <w:rPr>
          <w:b/>
          <w:bCs/>
        </w:rPr>
        <w:t>Allouzi, 2023</w:t>
      </w:r>
      <w:r w:rsidRPr="00A62BB4">
        <w:rPr>
          <w:b/>
          <w:bCs/>
          <w:rtl/>
        </w:rPr>
        <w:t>)</w:t>
      </w:r>
    </w:p>
    <w:p w14:paraId="18B6FCA5" w14:textId="77777777" w:rsidR="00A62BB4" w:rsidRPr="00A62BB4" w:rsidRDefault="00A62BB4" w:rsidP="00A62BB4">
      <w:pPr>
        <w:rPr>
          <w:rtl/>
        </w:rPr>
      </w:pPr>
      <w:r w:rsidRPr="00A62BB4">
        <w:rPr>
          <w:rtl/>
        </w:rPr>
        <w:t>سعت الدراسة إلى تسليط الضوء على أهمية الكفاءة في إدارة المشاريع الضخمة للبنية التحتية في السعودية لتحقيق النمو الاقتصادي والتنمية المستدامة. استخدم البحث أساليب إدارة البناء البسيطة، وتقليل الهدر والتحسين المستمر، مع التعاون بين أصحاب المصلحة. أظهرت النتائج أن هذا النهج يعزز كفاءة المشروع على المستوى العالمي. أوصت الدراسة بتطبيق إدارة البناء البسيطة لتعزيز فعالية المشاريع الضخمة وتحسين الاستدامة.</w:t>
      </w:r>
    </w:p>
    <w:p w14:paraId="3F071717" w14:textId="77777777" w:rsidR="00A62BB4" w:rsidRPr="00A62BB4" w:rsidRDefault="00A62BB4" w:rsidP="00A62BB4">
      <w:pPr>
        <w:rPr>
          <w:b/>
          <w:bCs/>
          <w:rtl/>
        </w:rPr>
      </w:pPr>
      <w:r w:rsidRPr="00A62BB4">
        <w:rPr>
          <w:b/>
          <w:bCs/>
          <w:rtl/>
        </w:rPr>
        <w:t xml:space="preserve"> دراسة </w:t>
      </w:r>
      <w:r w:rsidRPr="00A62BB4">
        <w:rPr>
          <w:b/>
          <w:bCs/>
        </w:rPr>
        <w:t>Alragabah &amp; Ahmed, 2024)</w:t>
      </w:r>
      <w:r w:rsidRPr="00A62BB4">
        <w:rPr>
          <w:b/>
          <w:bCs/>
          <w:rtl/>
        </w:rPr>
        <w:t>)</w:t>
      </w:r>
    </w:p>
    <w:p w14:paraId="0E0D9C55" w14:textId="77777777" w:rsidR="00A62BB4" w:rsidRPr="00A62BB4" w:rsidRDefault="00A62BB4" w:rsidP="00A62BB4">
      <w:pPr>
        <w:rPr>
          <w:rtl/>
        </w:rPr>
      </w:pPr>
      <w:r w:rsidRPr="00A62BB4">
        <w:rPr>
          <w:rtl/>
        </w:rPr>
        <w:t>هدفت الدراسة إلى تقييم تأثير عوامل النجاح الحرجة في مشاريع البناء الحكومية في السعودية. تم جمع بيانات عبر استبيانات من مسؤولي المشاريع، وتصنيف 28 عامل نجاح حسب تأثيرها على الالتزام بالجدول الزمني، الميزانية، إدارة المخاطر، وتجميع الفريق المناسب. أظهرت النتائج أهمية الرقابة على التصاميم الهندسية والتأهيل المالي للمقاولين لضمان نجاح المشاريع، مقدمة رؤى عملية لتعزيز ممارسات إدارة المشاريع في القطاع الحكومي.</w:t>
      </w:r>
    </w:p>
    <w:p w14:paraId="3B332D97" w14:textId="77777777" w:rsidR="00A62BB4" w:rsidRPr="00A62BB4" w:rsidRDefault="00A62BB4" w:rsidP="00A62BB4">
      <w:pPr>
        <w:rPr>
          <w:b/>
          <w:bCs/>
          <w:rtl/>
        </w:rPr>
      </w:pPr>
      <w:r w:rsidRPr="00A62BB4">
        <w:rPr>
          <w:b/>
          <w:bCs/>
          <w:rtl/>
        </w:rPr>
        <w:lastRenderedPageBreak/>
        <w:t xml:space="preserve"> دراسة </w:t>
      </w:r>
      <w:r w:rsidRPr="00A62BB4">
        <w:rPr>
          <w:b/>
          <w:bCs/>
        </w:rPr>
        <w:t>Hussain et al., 2024)</w:t>
      </w:r>
      <w:r w:rsidRPr="00A62BB4">
        <w:rPr>
          <w:b/>
          <w:bCs/>
          <w:rtl/>
        </w:rPr>
        <w:t>)</w:t>
      </w:r>
    </w:p>
    <w:p w14:paraId="3568C2FD" w14:textId="77777777" w:rsidR="00A62BB4" w:rsidRPr="00A62BB4" w:rsidRDefault="00A62BB4" w:rsidP="00A62BB4">
      <w:pPr>
        <w:rPr>
          <w:rtl/>
        </w:rPr>
      </w:pPr>
      <w:r w:rsidRPr="00A62BB4">
        <w:rPr>
          <w:rtl/>
        </w:rPr>
        <w:t>تدرس هذه الدراسة تأثير قدرات نمذجة معلومات البناء (</w:t>
      </w:r>
      <w:r w:rsidRPr="00A62BB4">
        <w:t>BIM</w:t>
      </w:r>
      <w:r w:rsidRPr="00A62BB4">
        <w:rPr>
          <w:rtl/>
        </w:rPr>
        <w:t xml:space="preserve">) على تحقيق مؤشرات الأداء الرئيسية لمشاريع البنية التحتية في السعودية. استخدم الباحثون منهجية </w:t>
      </w:r>
      <w:r w:rsidRPr="00A62BB4">
        <w:t>Fuzzy AHP</w:t>
      </w:r>
      <w:r w:rsidRPr="00A62BB4">
        <w:rPr>
          <w:rtl/>
        </w:rPr>
        <w:t xml:space="preserve"> بالتزامن مع جولة دلفي لتقييم التطبيقات المختلفة لـ </w:t>
      </w:r>
      <w:r w:rsidRPr="00A62BB4">
        <w:t>BIM</w:t>
      </w:r>
      <w:r w:rsidRPr="00A62BB4">
        <w:rPr>
          <w:rtl/>
        </w:rPr>
        <w:t xml:space="preserve">. كشفت النتائج أن </w:t>
      </w:r>
      <w:r w:rsidRPr="00A62BB4">
        <w:t>BIM</w:t>
      </w:r>
      <w:r w:rsidRPr="00A62BB4">
        <w:rPr>
          <w:rtl/>
        </w:rPr>
        <w:t xml:space="preserve"> يساهم في تقليل التكاليف، وتحسين الوقت والجودة، من خلال اكتشاف التعارضات والأخطاء المحتملة أثناء التصميم، وأن استخدام 4</w:t>
      </w:r>
      <w:r w:rsidRPr="00A62BB4">
        <w:t>D</w:t>
      </w:r>
      <w:r w:rsidRPr="00A62BB4">
        <w:rPr>
          <w:rtl/>
        </w:rPr>
        <w:t xml:space="preserve"> و5</w:t>
      </w:r>
      <w:r w:rsidRPr="00A62BB4">
        <w:t>D</w:t>
      </w:r>
      <w:r w:rsidRPr="00A62BB4">
        <w:rPr>
          <w:rtl/>
        </w:rPr>
        <w:t xml:space="preserve"> له تأثير إيجابي كبير على مؤشرات الأداء للمشاريع.</w:t>
      </w:r>
    </w:p>
    <w:p w14:paraId="0F0D222E" w14:textId="77777777" w:rsidR="00A62BB4" w:rsidRPr="00A62BB4" w:rsidRDefault="00A62BB4" w:rsidP="00A62BB4">
      <w:pPr>
        <w:rPr>
          <w:b/>
          <w:bCs/>
          <w:rtl/>
        </w:rPr>
      </w:pPr>
      <w:r w:rsidRPr="00A62BB4">
        <w:rPr>
          <w:b/>
          <w:bCs/>
          <w:rtl/>
        </w:rPr>
        <w:t>دراسة (</w:t>
      </w:r>
      <w:r w:rsidRPr="00A62BB4">
        <w:rPr>
          <w:b/>
          <w:bCs/>
        </w:rPr>
        <w:t>Winanto &amp; Sujoko, 2024</w:t>
      </w:r>
      <w:r w:rsidRPr="00A62BB4">
        <w:rPr>
          <w:b/>
          <w:bCs/>
          <w:rtl/>
        </w:rPr>
        <w:t>)</w:t>
      </w:r>
    </w:p>
    <w:p w14:paraId="05E4F005" w14:textId="77777777" w:rsidR="00A62BB4" w:rsidRPr="00A62BB4" w:rsidRDefault="00A62BB4" w:rsidP="00A62BB4">
      <w:pPr>
        <w:rPr>
          <w:rtl/>
        </w:rPr>
      </w:pPr>
      <w:r w:rsidRPr="00A62BB4">
        <w:rPr>
          <w:rtl/>
        </w:rPr>
        <w:t>هدفت الدراسة إلى تقديم شرح مفاهيمي شامل لإدارة المشاريع لتعزيز كفاءة وفعالية الشركة، مع مراعاة التطورات التكنولوجية. اتبعت الدراسة منهجية مراجعة أدبية وتحليل محتوى لمصادر متعددة. أوضحت النتائج أن أنشطة المشروع مؤقتة ومخصصة لتحقيق أهداف محددة ضمن إطار زمني، وأن التخطيط والتنظيم والقيادة والسيطرة على الموارد أساسية لتعزيز الكفاءة. أوصت الدراسة بتطبيق منهجيات إدارة المشاريع لتعظيم كفاءة وفعالية الموارد المؤسسية.</w:t>
      </w:r>
    </w:p>
    <w:p w14:paraId="3AD890DC" w14:textId="77777777" w:rsidR="00A62BB4" w:rsidRPr="00A62BB4" w:rsidRDefault="00A62BB4" w:rsidP="00A62BB4">
      <w:pPr>
        <w:rPr>
          <w:b/>
          <w:bCs/>
        </w:rPr>
      </w:pPr>
      <w:r w:rsidRPr="00A62BB4">
        <w:rPr>
          <w:b/>
          <w:bCs/>
          <w:rtl/>
        </w:rPr>
        <w:t xml:space="preserve">دراسة (الحربي، </w:t>
      </w:r>
      <w:r w:rsidRPr="00A62BB4">
        <w:rPr>
          <w:b/>
          <w:bCs/>
        </w:rPr>
        <w:t xml:space="preserve"> (2024</w:t>
      </w:r>
    </w:p>
    <w:p w14:paraId="213A25BC" w14:textId="77777777" w:rsidR="00A62BB4" w:rsidRPr="00A62BB4" w:rsidRDefault="00A62BB4" w:rsidP="00A62BB4">
      <w:pPr>
        <w:rPr>
          <w:rtl/>
        </w:rPr>
      </w:pPr>
      <w:r w:rsidRPr="00A62BB4">
        <w:rPr>
          <w:rtl/>
        </w:rPr>
        <w:t>درس البحث تأثير أساليب إدارة المشاريع على أداء المشاريع في المؤسسات الصغيرة والمتوسطة في قطاع التصنيع بالرياض، السعودية. استخدم المنهج الكمي واستبانة شملت 250 موظفًا. أظهرت النتائج أهمية إدارة المخاطر، القيادة، وإدارة أصحاب المصلحة في تحسين الأداء، بينما كان تأثير الاتصال محدودًا. أوصت الدراسة بتطبيق استراتيجيات إدارة مشاريع مصممة وفق الثقافة المحلية لتعزيز نجاح المشاريع.</w:t>
      </w:r>
    </w:p>
    <w:p w14:paraId="4EC660A8" w14:textId="77777777" w:rsidR="00A62BB4" w:rsidRPr="00A62BB4" w:rsidRDefault="00A62BB4" w:rsidP="00A62BB4">
      <w:pPr>
        <w:rPr>
          <w:b/>
          <w:bCs/>
          <w:rtl/>
        </w:rPr>
      </w:pPr>
      <w:r w:rsidRPr="00A62BB4">
        <w:rPr>
          <w:b/>
          <w:bCs/>
          <w:rtl/>
        </w:rPr>
        <w:t>دراسة (</w:t>
      </w:r>
      <w:r w:rsidRPr="00A62BB4">
        <w:rPr>
          <w:b/>
          <w:bCs/>
        </w:rPr>
        <w:t>AlHameed, 2024</w:t>
      </w:r>
      <w:r w:rsidRPr="00A62BB4">
        <w:rPr>
          <w:b/>
          <w:bCs/>
          <w:rtl/>
        </w:rPr>
        <w:t>)</w:t>
      </w:r>
    </w:p>
    <w:p w14:paraId="2B76F230" w14:textId="77777777" w:rsidR="00A62BB4" w:rsidRPr="00A62BB4" w:rsidRDefault="00A62BB4" w:rsidP="00A62BB4">
      <w:pPr>
        <w:rPr>
          <w:rtl/>
        </w:rPr>
      </w:pPr>
      <w:r w:rsidRPr="00A62BB4">
        <w:rPr>
          <w:rtl/>
        </w:rPr>
        <w:t>تناولت الأطروحة التحديات في قطاع البناء بالدول النامية، بما يشمل تجاوزات الوقت والتكلفة وضعف جودة البنية التحتية. اعتمد البحث على بيانات سابقة وتحليل العوائق التنظيمية وممارسات البناء غير المطابقة للمعايير. أظهرت النتائج أثر ضعف التخطيط وإدارة المشاريع على كفاءة تخصيص الموارد والتقدم الاقتصادي. أوصت الدراسة بتضافر جهود الحكومات والقطاع الخاص والمنظمات الدولية للاستثمار في البنية التحتية وتعزيز التدريب المهني وتبني التكنولوجيا لتحسين الأداء التنافسي.</w:t>
      </w:r>
    </w:p>
    <w:p w14:paraId="0D35D729" w14:textId="77777777" w:rsidR="00A62BB4" w:rsidRPr="00A62BB4" w:rsidRDefault="00A62BB4" w:rsidP="00A62BB4">
      <w:pPr>
        <w:rPr>
          <w:b/>
          <w:bCs/>
          <w:rtl/>
        </w:rPr>
      </w:pPr>
      <w:r w:rsidRPr="00A62BB4">
        <w:rPr>
          <w:b/>
          <w:bCs/>
          <w:rtl/>
        </w:rPr>
        <w:t>دراسة (</w:t>
      </w:r>
      <w:r w:rsidRPr="00A62BB4">
        <w:rPr>
          <w:b/>
          <w:bCs/>
        </w:rPr>
        <w:t>Yamany</w:t>
      </w:r>
      <w:r w:rsidRPr="00A62BB4">
        <w:rPr>
          <w:b/>
          <w:bCs/>
          <w:rtl/>
        </w:rPr>
        <w:t xml:space="preserve"> وآخرون, 2024)</w:t>
      </w:r>
    </w:p>
    <w:p w14:paraId="658BEA74" w14:textId="77777777" w:rsidR="00A62BB4" w:rsidRPr="00A62BB4" w:rsidRDefault="00A62BB4" w:rsidP="00A62BB4">
      <w:pPr>
        <w:rPr>
          <w:rtl/>
        </w:rPr>
      </w:pPr>
      <w:r w:rsidRPr="00A62BB4">
        <w:rPr>
          <w:rtl/>
        </w:rPr>
        <w:lastRenderedPageBreak/>
        <w:t>سعت الدراسة إلى تحديد عوامل النجاح الحرجة (</w:t>
      </w:r>
      <w:r w:rsidRPr="00A62BB4">
        <w:t>CSFs</w:t>
      </w:r>
      <w:r w:rsidRPr="00A62BB4">
        <w:rPr>
          <w:rtl/>
        </w:rPr>
        <w:t xml:space="preserve">) لمشاريع البنية التحتية المدنية السعودية باستخدام منهجيات نوعية وكمية. شملت المنهجية مراجعة الأدبيات، مقابلات منظمة، واستبيانات، مع تحليل البيانات إحصائيًا وتصنيف </w:t>
      </w:r>
      <w:r w:rsidRPr="00A62BB4">
        <w:t>CSFs</w:t>
      </w:r>
      <w:r w:rsidRPr="00A62BB4">
        <w:rPr>
          <w:rtl/>
        </w:rPr>
        <w:t xml:space="preserve"> حسب المراحل. أظهرت النتائج أهمية كفاءة مدير المشروع، التمويل الكافي، والتواصل الفعال بين أصحاب المصلحة. أوصت الدراسة باستخدام هذه العوامل لتحسين أداء مشاريع البنية التحتية وضمان تحقيق الأهداف الوطنية.</w:t>
      </w:r>
    </w:p>
    <w:p w14:paraId="43AE4493" w14:textId="77777777" w:rsidR="00A62BB4" w:rsidRPr="00A62BB4" w:rsidRDefault="00A62BB4" w:rsidP="00A62BB4">
      <w:pPr>
        <w:rPr>
          <w:b/>
          <w:bCs/>
          <w:rtl/>
        </w:rPr>
      </w:pPr>
      <w:r w:rsidRPr="00A62BB4">
        <w:rPr>
          <w:b/>
          <w:bCs/>
          <w:rtl/>
        </w:rPr>
        <w:t>دراسة (</w:t>
      </w:r>
      <w:r w:rsidRPr="00A62BB4">
        <w:rPr>
          <w:b/>
          <w:bCs/>
        </w:rPr>
        <w:t>Abuhussain</w:t>
      </w:r>
      <w:r w:rsidRPr="00A62BB4">
        <w:rPr>
          <w:b/>
          <w:bCs/>
          <w:rtl/>
        </w:rPr>
        <w:t xml:space="preserve"> وآخرون, 2025)</w:t>
      </w:r>
    </w:p>
    <w:p w14:paraId="0F898C7A" w14:textId="77777777" w:rsidR="00A62BB4" w:rsidRPr="00A62BB4" w:rsidRDefault="00A62BB4" w:rsidP="00A62BB4">
      <w:pPr>
        <w:rPr>
          <w:rtl/>
        </w:rPr>
      </w:pPr>
      <w:r w:rsidRPr="00A62BB4">
        <w:rPr>
          <w:rtl/>
        </w:rPr>
        <w:t xml:space="preserve">هدفت الدراسة إلى دمج </w:t>
      </w:r>
      <w:r w:rsidRPr="00A62BB4">
        <w:t>BIM</w:t>
      </w:r>
      <w:r w:rsidRPr="00A62BB4">
        <w:rPr>
          <w:rtl/>
        </w:rPr>
        <w:t xml:space="preserve">، </w:t>
      </w:r>
      <w:r w:rsidRPr="00A62BB4">
        <w:t>PMBOK</w:t>
      </w:r>
      <w:r w:rsidRPr="00A62BB4">
        <w:rPr>
          <w:rtl/>
        </w:rPr>
        <w:t>، وتعلم الآلة لتحسين كفاءة الطاقة وتقليل التأثير البيئي في مشاريع البناء بالرياض. استخدمت منهجية المحاكاة لتقييم الإطار في مبنيين (تجاري وسكني)، مع تنفيذ الشبكة العصبية، التعلم المعزز، وشجرة القرار. أظهرت النتائج وفورات موسمية ملحوظة وتقليل الانبعاثات بنسبة 20–25٪، مع دقة تنبؤية عالية (</w:t>
      </w:r>
      <w:r w:rsidRPr="00A62BB4">
        <w:t>R² = 0.95</w:t>
      </w:r>
      <w:r w:rsidRPr="00A62BB4">
        <w:rPr>
          <w:rtl/>
        </w:rPr>
        <w:t>). أوصت الدراسة بتطبيق الإطار المتكامل لتعزيز إدارة المشاريع الخضراء والبناء المستدام.</w:t>
      </w:r>
    </w:p>
    <w:p w14:paraId="2ADEEC54" w14:textId="77777777" w:rsidR="00A62BB4" w:rsidRPr="00A62BB4" w:rsidRDefault="00A62BB4" w:rsidP="00A62BB4">
      <w:pPr>
        <w:rPr>
          <w:b/>
          <w:bCs/>
          <w:rtl/>
        </w:rPr>
      </w:pPr>
      <w:r w:rsidRPr="00A62BB4">
        <w:rPr>
          <w:b/>
          <w:bCs/>
          <w:rtl/>
        </w:rPr>
        <w:t>دراسة (مجيد, 2025)</w:t>
      </w:r>
    </w:p>
    <w:p w14:paraId="451D1B59" w14:textId="77777777" w:rsidR="00A62BB4" w:rsidRPr="00A62BB4" w:rsidRDefault="00A62BB4" w:rsidP="00A62BB4">
      <w:pPr>
        <w:rPr>
          <w:rtl/>
        </w:rPr>
      </w:pPr>
      <w:r w:rsidRPr="00A62BB4">
        <w:rPr>
          <w:rtl/>
        </w:rPr>
        <w:t>سعت الدراسة إلى تطوير فهم ممارسات إدارة المشاريع وتحديد العوامل الأساسية لنجاحها في بيئات تنافسية وضاغطة على الوقت والكلفة والجودة. اتبع الباحث منهجاً وصفياً تحليلياً عبر الملاحظة والمقابلات لتشخيص المشكلات واقتراح حلول واقعية. بينت النتائج أن نجاح إدارة المشاريع يرتبط بعوامل متكاملة تشمل دعم الإدارة العليا، كفاءة مدير المشروع، التخطيط الشامل، اختيار فريق عمل مؤهل، وإدارة أصحاب المصلحة. أوصت الدراسة بتبني مقاربة ناضجة لإدارة المشاريع لتحسين جودة المخرجات وتقليص الهدر وزيادة استدامة المؤسسات.</w:t>
      </w:r>
    </w:p>
    <w:p w14:paraId="08AEEE17" w14:textId="77777777" w:rsidR="00A62BB4" w:rsidRPr="00A62BB4" w:rsidRDefault="00A62BB4" w:rsidP="00A62BB4">
      <w:pPr>
        <w:rPr>
          <w:b/>
          <w:bCs/>
          <w:rtl/>
        </w:rPr>
      </w:pPr>
      <w:r w:rsidRPr="00A62BB4">
        <w:rPr>
          <w:b/>
          <w:bCs/>
          <w:rtl/>
        </w:rPr>
        <w:t>دراسة (</w:t>
      </w:r>
      <w:r w:rsidRPr="00A62BB4">
        <w:rPr>
          <w:b/>
          <w:bCs/>
        </w:rPr>
        <w:t>Alsulami &amp; Hamza, 2025</w:t>
      </w:r>
      <w:r w:rsidRPr="00A62BB4">
        <w:rPr>
          <w:b/>
          <w:bCs/>
          <w:rtl/>
        </w:rPr>
        <w:t>)</w:t>
      </w:r>
    </w:p>
    <w:p w14:paraId="39F0AA25" w14:textId="77777777" w:rsidR="00A62BB4" w:rsidRPr="00A62BB4" w:rsidRDefault="00A62BB4" w:rsidP="00A62BB4">
      <w:pPr>
        <w:rPr>
          <w:rtl/>
        </w:rPr>
      </w:pPr>
      <w:r w:rsidRPr="00A62BB4">
        <w:rPr>
          <w:rtl/>
        </w:rPr>
        <w:t>هدفت الدراسة إلى تحديد كفاءات إدارة المشاريع في القطاع العام السعودي وتأثيرها على نجاح المشاريع. استُخدم استبيان لتقييم تصورات 200 متخصص حول المهارات الأساسية المطلوبة. أظهرت النتائج أن الكفاءات تنقسم إلى مجموعتين: أولًا، تخطيط المشاريع والسيطرة وإدارة الموارد؛ وثانيًا، الكفاءات الإدارية والشخصية. أكدت الدراسة أهمية تعزيز مهارات مديري المشاريع لتحسين نجاح المشاريع والمساهمة في النمو الاقتصادي في المملكة.</w:t>
      </w:r>
    </w:p>
    <w:p w14:paraId="60BC1359" w14:textId="77777777" w:rsidR="00A62BB4" w:rsidRPr="00A62BB4" w:rsidRDefault="00A62BB4" w:rsidP="00A62BB4">
      <w:pPr>
        <w:rPr>
          <w:b/>
          <w:bCs/>
          <w:rtl/>
        </w:rPr>
      </w:pPr>
      <w:r w:rsidRPr="00A62BB4">
        <w:rPr>
          <w:b/>
          <w:bCs/>
          <w:rtl/>
        </w:rPr>
        <w:t>دراسة (</w:t>
      </w:r>
      <w:r w:rsidRPr="00A62BB4">
        <w:rPr>
          <w:b/>
          <w:bCs/>
        </w:rPr>
        <w:t>Asiri &amp; Mazhar, 2025</w:t>
      </w:r>
      <w:r w:rsidRPr="00A62BB4">
        <w:rPr>
          <w:b/>
          <w:bCs/>
          <w:rtl/>
        </w:rPr>
        <w:t>)</w:t>
      </w:r>
    </w:p>
    <w:p w14:paraId="2A3F293B" w14:textId="77777777" w:rsidR="00A62BB4" w:rsidRPr="00A62BB4" w:rsidRDefault="00A62BB4" w:rsidP="00A62BB4">
      <w:pPr>
        <w:rPr>
          <w:rtl/>
        </w:rPr>
      </w:pPr>
      <w:r w:rsidRPr="00A62BB4">
        <w:rPr>
          <w:rtl/>
        </w:rPr>
        <w:t>هدف البحث إلى تحديد مؤشرات الأداء الرئيسية (</w:t>
      </w:r>
      <w:r w:rsidRPr="00A62BB4">
        <w:t>KPIs</w:t>
      </w:r>
      <w:r w:rsidRPr="00A62BB4">
        <w:rPr>
          <w:rtl/>
        </w:rPr>
        <w:t xml:space="preserve">) لمراقبة أداء مشاريع البناء في منطقة عسير، السعودية. استخدمت الدراسة مراجعة الأدبيات، الاستطلاعات، والمقابلات لتقييم 18 مؤشرًا </w:t>
      </w:r>
      <w:r w:rsidRPr="00A62BB4">
        <w:rPr>
          <w:rtl/>
        </w:rPr>
        <w:lastRenderedPageBreak/>
        <w:t>رئيسيًا. أظهرت النتائج ترتيب المؤشرات حسب أهميتها وتأثيرها على إدارة المشاريع. أوصت الدراسة بوضع نهج منظم لتقييم مؤشرات الأداء لتعزيز دقة ووضوح القياس واتخاذ القرارات المستنيرة في قطاع البناء.</w:t>
      </w:r>
    </w:p>
    <w:p w14:paraId="541D857D" w14:textId="77777777" w:rsidR="00A62BB4" w:rsidRPr="00A62BB4" w:rsidRDefault="00A62BB4" w:rsidP="00A62BB4">
      <w:pPr>
        <w:rPr>
          <w:b/>
          <w:bCs/>
          <w:rtl/>
        </w:rPr>
      </w:pPr>
      <w:r w:rsidRPr="00A62BB4">
        <w:rPr>
          <w:b/>
          <w:bCs/>
          <w:rtl/>
        </w:rPr>
        <w:t>دراسة (</w:t>
      </w:r>
      <w:r w:rsidRPr="00A62BB4">
        <w:rPr>
          <w:b/>
          <w:bCs/>
        </w:rPr>
        <w:t>Blaskovics</w:t>
      </w:r>
      <w:r w:rsidRPr="00A62BB4">
        <w:rPr>
          <w:b/>
          <w:bCs/>
          <w:rtl/>
        </w:rPr>
        <w:t xml:space="preserve"> وآخرون, 2026)</w:t>
      </w:r>
    </w:p>
    <w:p w14:paraId="0B96EA13" w14:textId="77777777" w:rsidR="00A62BB4" w:rsidRPr="00A62BB4" w:rsidRDefault="00A62BB4" w:rsidP="00A62BB4">
      <w:pPr>
        <w:rPr>
          <w:rtl/>
        </w:rPr>
      </w:pPr>
      <w:r w:rsidRPr="00A62BB4">
        <w:rPr>
          <w:rtl/>
        </w:rPr>
        <w:t>هدف البحث إلى تحديد العوامل الحرجة لنجاح المشاريع (</w:t>
      </w:r>
      <w:r w:rsidRPr="00A62BB4">
        <w:t>CSFs</w:t>
      </w:r>
      <w:r w:rsidRPr="00A62BB4">
        <w:rPr>
          <w:rtl/>
        </w:rPr>
        <w:t xml:space="preserve">) وتأثيرها على أداء المشروع وفق مثلث المشروع. استخدم الباحث تحليل انحدار </w:t>
      </w:r>
      <w:r w:rsidRPr="00A62BB4">
        <w:t>LASSO</w:t>
      </w:r>
      <w:r w:rsidRPr="00A62BB4">
        <w:rPr>
          <w:rtl/>
        </w:rPr>
        <w:t xml:space="preserve"> على بيانات 3153 مشروعاً من 70 شركة مجرية شملت القطاعين العام والخاص. أشارت النتائج إلى أهمية كفاءة مدير المشروع، التعريف الدقيق لمتطلبات المستخدمين، وإدارة أصحاب المصلحة، وفريق المشروع المنسق جيداً. أوصت الدراسة بالتركيز على هذه العوامل لتعزيز نجاح المشاريع وزيادة الميزة التنافسية.</w:t>
      </w:r>
    </w:p>
    <w:p w14:paraId="379E9054" w14:textId="77777777" w:rsidR="00A62BB4" w:rsidRPr="00A62BB4" w:rsidRDefault="00A62BB4" w:rsidP="00A62BB4">
      <w:pPr>
        <w:rPr>
          <w:b/>
          <w:bCs/>
        </w:rPr>
      </w:pPr>
      <w:r w:rsidRPr="00A62BB4">
        <w:rPr>
          <w:b/>
          <w:bCs/>
          <w:rtl/>
        </w:rPr>
        <w:t>دراسة (</w:t>
      </w:r>
      <w:r w:rsidRPr="00A62BB4">
        <w:rPr>
          <w:b/>
          <w:bCs/>
        </w:rPr>
        <w:t>(Alghuried, 2026</w:t>
      </w:r>
    </w:p>
    <w:p w14:paraId="5913AD8C" w14:textId="77777777" w:rsidR="00A62BB4" w:rsidRPr="00A62BB4" w:rsidRDefault="00A62BB4" w:rsidP="00A62BB4">
      <w:pPr>
        <w:rPr>
          <w:rtl/>
        </w:rPr>
      </w:pPr>
      <w:r w:rsidRPr="00A62BB4">
        <w:rPr>
          <w:rtl/>
        </w:rPr>
        <w:t xml:space="preserve">هدفت الدراسة إلى تقييم عوامل النجاح الحرجة لإدارة مشاريع البناء المستدامة في السعودية. اعتمد الباحث على مراجعة الأدبيات ومسح خبراء الصناعة، مع استخدام مقياس ليكرت وتحليل </w:t>
      </w:r>
      <w:r w:rsidRPr="00A62BB4">
        <w:t>RII</w:t>
      </w:r>
      <w:r w:rsidRPr="00A62BB4">
        <w:rPr>
          <w:rtl/>
        </w:rPr>
        <w:t xml:space="preserve"> و</w:t>
      </w:r>
      <w:r w:rsidRPr="00A62BB4">
        <w:t xml:space="preserve">AHP. </w:t>
      </w:r>
      <w:r w:rsidRPr="00A62BB4">
        <w:rPr>
          <w:rtl/>
        </w:rPr>
        <w:t>أبرزت النتائج خمسة عوامل رئيسية: التخطيط الاستراتيجي الفعال، مكافحة الفساد، تخصيص الموارد، خبرة مديري المشاريع، وتطبيق السياسات القوي. أوصت الدراسة باستخدام هذه العوامل لتعزيز الاستدامة وفعالية إدارة مشاريع البناء.</w:t>
      </w:r>
    </w:p>
    <w:p w14:paraId="62F5B530" w14:textId="77777777" w:rsidR="00A62BB4" w:rsidRPr="00A62BB4" w:rsidRDefault="00A62BB4" w:rsidP="00A62BB4">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2" w:name="_Toc224371790"/>
      <w:bookmarkStart w:id="23" w:name="_Toc234912799"/>
      <w:r w:rsidRPr="00A62BB4">
        <w:rPr>
          <w:rFonts w:asciiTheme="majorHAnsi" w:eastAsiaTheme="majorEastAsia" w:hAnsiTheme="majorHAnsi"/>
          <w:bCs/>
          <w:color w:val="000000" w:themeColor="text1"/>
          <w:kern w:val="0"/>
          <w:sz w:val="26"/>
          <w:szCs w:val="32"/>
          <w:rtl/>
          <w14:ligatures w14:val="none"/>
        </w:rPr>
        <w:t>التعقيب على الدراسات السابقة</w:t>
      </w:r>
      <w:bookmarkEnd w:id="22"/>
      <w:bookmarkEnd w:id="23"/>
    </w:p>
    <w:p w14:paraId="0734F0C5" w14:textId="77777777" w:rsidR="00A62BB4" w:rsidRPr="00A62BB4" w:rsidRDefault="00A62BB4" w:rsidP="00A62BB4">
      <w:pPr>
        <w:rPr>
          <w:b/>
          <w:bCs/>
          <w:rtl/>
        </w:rPr>
      </w:pPr>
      <w:r w:rsidRPr="00A62BB4">
        <w:rPr>
          <w:b/>
          <w:bCs/>
          <w:rtl/>
        </w:rPr>
        <w:t>التشابه العام بين الدراسات السابقة والدراسة الحالية:</w:t>
      </w:r>
    </w:p>
    <w:p w14:paraId="1505727C" w14:textId="77777777" w:rsidR="00A62BB4" w:rsidRPr="00A62BB4" w:rsidRDefault="00A62BB4" w:rsidP="00A62BB4">
      <w:pPr>
        <w:rPr>
          <w:rtl/>
        </w:rPr>
      </w:pPr>
      <w:r w:rsidRPr="00A62BB4">
        <w:rPr>
          <w:rtl/>
        </w:rPr>
        <w:t>تتفق غالبية الدراسات السابقة مع الدراسة الحالية في التركيز على أهمية ممارسات إدارة المشاريع في تحسين نجاح المشاريع، سواء من حيث الالتزام بالجدول الزمني، التحكم في التكلفة، جودة التنفيذ، أو تحسين التعاون بين الأطراف المعنية. تشير الدراسات مثل (</w:t>
      </w:r>
      <w:r w:rsidRPr="00A62BB4">
        <w:t>Alotaibi, 2019</w:t>
      </w:r>
      <w:r w:rsidRPr="00A62BB4">
        <w:rPr>
          <w:rtl/>
        </w:rPr>
        <w:t>) و(</w:t>
      </w:r>
      <w:r w:rsidRPr="00A62BB4">
        <w:t>Hussain &amp; Uddi, 2022</w:t>
      </w:r>
      <w:r w:rsidRPr="00A62BB4">
        <w:rPr>
          <w:rtl/>
        </w:rPr>
        <w:t>) و(</w:t>
      </w:r>
      <w:r w:rsidRPr="00A62BB4">
        <w:t>Obalemo, 2021</w:t>
      </w:r>
      <w:r w:rsidRPr="00A62BB4">
        <w:rPr>
          <w:rtl/>
        </w:rPr>
        <w:t>) إلى أن الخبرة البشرية، التدريب، واستخدام أدوات وتقنيات حديثة من العوامل المحورية لنجاح المشاريع. كما تؤكد دراسات أخرى مثل (</w:t>
      </w:r>
      <w:r w:rsidRPr="00A62BB4">
        <w:t>Bakar et al., 2011</w:t>
      </w:r>
      <w:r w:rsidRPr="00A62BB4">
        <w:rPr>
          <w:rtl/>
        </w:rPr>
        <w:t>) و(</w:t>
      </w:r>
      <w:r w:rsidRPr="00A62BB4">
        <w:t>Kehinde &amp; Afolabi, 2017</w:t>
      </w:r>
      <w:r w:rsidRPr="00A62BB4">
        <w:rPr>
          <w:rtl/>
        </w:rPr>
        <w:t>) على مهارات وكفاءة مدير المشروع باعتبارها عنصرًا حاسمًا لتحقيق الأداء الأمثل للمشاريع.</w:t>
      </w:r>
    </w:p>
    <w:p w14:paraId="0D05CC60" w14:textId="77777777" w:rsidR="00A62BB4" w:rsidRPr="00A62BB4" w:rsidRDefault="00A62BB4" w:rsidP="00A62BB4">
      <w:pPr>
        <w:rPr>
          <w:rtl/>
        </w:rPr>
      </w:pPr>
      <w:r w:rsidRPr="00A62BB4">
        <w:rPr>
          <w:rtl/>
        </w:rPr>
        <w:t>أوجه الاختلاف بين الدراسات السابقة والدراسة الحالية:</w:t>
      </w:r>
    </w:p>
    <w:p w14:paraId="327E43BC" w14:textId="77777777" w:rsidR="00A62BB4" w:rsidRPr="00A62BB4" w:rsidRDefault="00A62BB4" w:rsidP="00A62BB4">
      <w:pPr>
        <w:rPr>
          <w:rtl/>
        </w:rPr>
      </w:pPr>
      <w:r w:rsidRPr="00A62BB4">
        <w:rPr>
          <w:rtl/>
        </w:rPr>
        <w:t>بعض الدراسات ركزت على الممارسات التقليدية لإدارة المشاريع وتأثيرها على النجاح (</w:t>
      </w:r>
      <w:r w:rsidRPr="00A62BB4">
        <w:t>Hussain &amp; Uddi, 2022</w:t>
      </w:r>
      <w:r w:rsidRPr="00A62BB4">
        <w:rPr>
          <w:rtl/>
        </w:rPr>
        <w:t xml:space="preserve">؛ </w:t>
      </w:r>
      <w:r w:rsidRPr="00A62BB4">
        <w:t>Al-Hajj, 2018</w:t>
      </w:r>
      <w:r w:rsidRPr="00A62BB4">
        <w:rPr>
          <w:rtl/>
        </w:rPr>
        <w:t>)، بينما تركز دراسات حديثة مثل (</w:t>
      </w:r>
      <w:r w:rsidRPr="00A62BB4">
        <w:t>Hussain et al., 2024</w:t>
      </w:r>
      <w:r w:rsidRPr="00A62BB4">
        <w:rPr>
          <w:rtl/>
        </w:rPr>
        <w:t xml:space="preserve">؛ </w:t>
      </w:r>
      <w:r w:rsidRPr="00A62BB4">
        <w:lastRenderedPageBreak/>
        <w:t>Abuhussain et al., 2025</w:t>
      </w:r>
      <w:r w:rsidRPr="00A62BB4">
        <w:rPr>
          <w:rtl/>
        </w:rPr>
        <w:t xml:space="preserve">) على التقنيات الحديثة مثل </w:t>
      </w:r>
      <w:r w:rsidRPr="00A62BB4">
        <w:t>BIM</w:t>
      </w:r>
      <w:r w:rsidRPr="00A62BB4">
        <w:rPr>
          <w:rtl/>
        </w:rPr>
        <w:t xml:space="preserve">، </w:t>
      </w:r>
      <w:r w:rsidRPr="00A62BB4">
        <w:t>PMBOK</w:t>
      </w:r>
      <w:r w:rsidRPr="00A62BB4">
        <w:rPr>
          <w:rtl/>
        </w:rPr>
        <w:t>، الذكاء الاصطناعي لتعزيز الأداء وتحقيق مؤشرات الأداء الرئيسية.</w:t>
      </w:r>
    </w:p>
    <w:p w14:paraId="30F95A5D" w14:textId="77777777" w:rsidR="00A62BB4" w:rsidRPr="00A62BB4" w:rsidRDefault="00A62BB4" w:rsidP="00A62BB4">
      <w:pPr>
        <w:rPr>
          <w:rtl/>
        </w:rPr>
      </w:pPr>
      <w:r w:rsidRPr="00A62BB4">
        <w:rPr>
          <w:rtl/>
        </w:rPr>
        <w:t>الدراسات القديمة كانت تركز على مجالات جغرافية خارج السعودية (</w:t>
      </w:r>
      <w:r w:rsidRPr="00A62BB4">
        <w:t>Obalemo, 2021</w:t>
      </w:r>
      <w:r w:rsidRPr="00A62BB4">
        <w:rPr>
          <w:rtl/>
        </w:rPr>
        <w:t xml:space="preserve"> في أبوجا؛ </w:t>
      </w:r>
      <w:r w:rsidRPr="00A62BB4">
        <w:t>Bakar et al., 2011</w:t>
      </w:r>
      <w:r w:rsidRPr="00A62BB4">
        <w:rPr>
          <w:rtl/>
        </w:rPr>
        <w:t xml:space="preserve"> في إندونيسيا؛ </w:t>
      </w:r>
      <w:r w:rsidRPr="00A62BB4">
        <w:t>Jin et al., 2012</w:t>
      </w:r>
      <w:r w:rsidRPr="00A62BB4">
        <w:rPr>
          <w:rtl/>
        </w:rPr>
        <w:t xml:space="preserve"> في ماليزيا)، في حين أن الدراسة الحالية تركز على مشاريع البنية التحتية في السعودية، ما يوفر سياقًا محليًا مهمًا من حيث السياسات، الموارد، والثقافة المؤسسية.</w:t>
      </w:r>
    </w:p>
    <w:p w14:paraId="690C7E2B" w14:textId="77777777" w:rsidR="00A62BB4" w:rsidRPr="00A62BB4" w:rsidRDefault="00A62BB4" w:rsidP="00A62BB4">
      <w:pPr>
        <w:rPr>
          <w:rtl/>
        </w:rPr>
      </w:pPr>
      <w:r w:rsidRPr="00A62BB4">
        <w:rPr>
          <w:rtl/>
        </w:rPr>
        <w:t>الدراسات مثل (</w:t>
      </w:r>
      <w:r w:rsidRPr="00A62BB4">
        <w:t>Alragabah &amp; Ahmed, 2024</w:t>
      </w:r>
      <w:r w:rsidRPr="00A62BB4">
        <w:rPr>
          <w:rtl/>
        </w:rPr>
        <w:t xml:space="preserve">؛ </w:t>
      </w:r>
      <w:r w:rsidRPr="00A62BB4">
        <w:t xml:space="preserve">AlMunifi &amp; Almutairi, 2021) </w:t>
      </w:r>
      <w:r w:rsidRPr="00A62BB4">
        <w:rPr>
          <w:rtl/>
        </w:rPr>
        <w:t>ركزت على مشاريع القطاع الحكومي، بينما الدراسة الحالية توسع التحليل ليشمل مشاريع البنية التحتية متعددة الأطراف، بما في ذلك الجهات الحكومية والخاصة، مع تركيز أكبر على كفاءة تنفيذ المشاريع وتحقيق الاستدامة.</w:t>
      </w:r>
    </w:p>
    <w:p w14:paraId="1F513667" w14:textId="77777777" w:rsidR="00A62BB4" w:rsidRPr="00A62BB4" w:rsidRDefault="00A62BB4" w:rsidP="00A62BB4">
      <w:pPr>
        <w:rPr>
          <w:rtl/>
        </w:rPr>
      </w:pPr>
      <w:r w:rsidRPr="00A62BB4">
        <w:rPr>
          <w:rtl/>
        </w:rPr>
        <w:t>هناك اختلاف في المنهجية، فبينما اعتمدت الدراسات الكلاسيكية على استبيانات ومقابلات (</w:t>
      </w:r>
      <w:r w:rsidRPr="00A62BB4">
        <w:t>Alotaibi, 2019</w:t>
      </w:r>
      <w:r w:rsidRPr="00A62BB4">
        <w:rPr>
          <w:rtl/>
        </w:rPr>
        <w:t xml:space="preserve">؛ </w:t>
      </w:r>
      <w:r w:rsidRPr="00A62BB4">
        <w:t>Kehinde &amp; Afolabi, 2017</w:t>
      </w:r>
      <w:r w:rsidRPr="00A62BB4">
        <w:rPr>
          <w:rtl/>
        </w:rPr>
        <w:t xml:space="preserve">)، تبنت دراسات حديثة أدوات تحليلية متقدمة مثل </w:t>
      </w:r>
      <w:r w:rsidRPr="00A62BB4">
        <w:t>PLS-SEM</w:t>
      </w:r>
      <w:r w:rsidRPr="00A62BB4">
        <w:rPr>
          <w:rtl/>
        </w:rPr>
        <w:t xml:space="preserve">، </w:t>
      </w:r>
      <w:r w:rsidRPr="00A62BB4">
        <w:t>FAHP</w:t>
      </w:r>
      <w:r w:rsidRPr="00A62BB4">
        <w:rPr>
          <w:rtl/>
        </w:rPr>
        <w:t>، الذكاء الاصطناعي، نماذج المحاكاة لتعميق الفهم وتحليل تأثير الممارسات على مؤشرات الأداء الرئيسية (</w:t>
      </w:r>
      <w:r w:rsidRPr="00A62BB4">
        <w:t>Javaid et al., 2022</w:t>
      </w:r>
      <w:r w:rsidRPr="00A62BB4">
        <w:rPr>
          <w:rtl/>
        </w:rPr>
        <w:t xml:space="preserve">؛ </w:t>
      </w:r>
      <w:r w:rsidRPr="00A62BB4">
        <w:t>Abuhussain et al., 2025</w:t>
      </w:r>
      <w:r w:rsidRPr="00A62BB4">
        <w:rPr>
          <w:rtl/>
        </w:rPr>
        <w:t>)</w:t>
      </w:r>
      <w:r w:rsidRPr="00A62BB4">
        <w:t>.</w:t>
      </w:r>
    </w:p>
    <w:p w14:paraId="09A0CDC9" w14:textId="77777777" w:rsidR="00A62BB4" w:rsidRPr="00A62BB4" w:rsidRDefault="00A62BB4" w:rsidP="00A62BB4">
      <w:pPr>
        <w:rPr>
          <w:b/>
          <w:bCs/>
          <w:rtl/>
        </w:rPr>
      </w:pPr>
      <w:r w:rsidRPr="00A62BB4">
        <w:rPr>
          <w:b/>
          <w:bCs/>
          <w:rtl/>
        </w:rPr>
        <w:t>الفجوة البحثية:</w:t>
      </w:r>
    </w:p>
    <w:p w14:paraId="79034C9E" w14:textId="77777777" w:rsidR="00A62BB4" w:rsidRPr="00A62BB4" w:rsidRDefault="00A62BB4" w:rsidP="00A62BB4">
      <w:pPr>
        <w:numPr>
          <w:ilvl w:val="0"/>
          <w:numId w:val="11"/>
        </w:numPr>
        <w:contextualSpacing/>
        <w:rPr>
          <w:rtl/>
        </w:rPr>
      </w:pPr>
      <w:r w:rsidRPr="00A62BB4">
        <w:rPr>
          <w:rtl/>
        </w:rPr>
        <w:t xml:space="preserve">نقص التركيز على التكامل بين ممارسات الإدارة التقليدية والتقنيات الحديثة مثل </w:t>
      </w:r>
      <w:r w:rsidRPr="00A62BB4">
        <w:t>BIM</w:t>
      </w:r>
      <w:r w:rsidRPr="00A62BB4">
        <w:rPr>
          <w:rtl/>
        </w:rPr>
        <w:t xml:space="preserve"> والذكاء الاصطناعي في مشاريع البنية التحتية السعودية، وهو ما تهدف الدراسة الحالية لتغطيته.</w:t>
      </w:r>
    </w:p>
    <w:p w14:paraId="0E9F36DF" w14:textId="77777777" w:rsidR="00A62BB4" w:rsidRPr="00A62BB4" w:rsidRDefault="00A62BB4" w:rsidP="00A62BB4">
      <w:pPr>
        <w:numPr>
          <w:ilvl w:val="0"/>
          <w:numId w:val="11"/>
        </w:numPr>
        <w:contextualSpacing/>
        <w:rPr>
          <w:rtl/>
        </w:rPr>
      </w:pPr>
      <w:r w:rsidRPr="00A62BB4">
        <w:rPr>
          <w:rtl/>
        </w:rPr>
        <w:t>قلة الدراسات التي تربط مباشرة بين كفاءة إدارة المشاريع والتحسين الكمي في مؤشرات الأداء (</w:t>
      </w:r>
      <w:r w:rsidRPr="00A62BB4">
        <w:t xml:space="preserve">(KPIs </w:t>
      </w:r>
      <w:r w:rsidRPr="00A62BB4">
        <w:rPr>
          <w:rtl/>
        </w:rPr>
        <w:t>في السياق السعودي، خاصة فيما يتعلق بتقليل الوقت والتكلفة وزيادة الجودة، على الرغم من انتشار البحث في المجالات العامة وإطار المنهجيات النظرية.</w:t>
      </w:r>
    </w:p>
    <w:p w14:paraId="0D08CB07" w14:textId="77777777" w:rsidR="00A62BB4" w:rsidRPr="00A62BB4" w:rsidRDefault="00A62BB4" w:rsidP="00A62BB4">
      <w:pPr>
        <w:numPr>
          <w:ilvl w:val="0"/>
          <w:numId w:val="11"/>
        </w:numPr>
        <w:contextualSpacing/>
        <w:rPr>
          <w:rtl/>
        </w:rPr>
      </w:pPr>
      <w:r w:rsidRPr="00A62BB4">
        <w:rPr>
          <w:rtl/>
        </w:rPr>
        <w:t>غياب الدراسات التي تجمع بين القطاعين الحكومي والخاص وتحلل كيف يمكن لممارسات إدارة المشاريع تحسين الأداء الشامل للبنية التحتية ضمن بيئة متعددة أصحاب المصلحة.</w:t>
      </w:r>
    </w:p>
    <w:p w14:paraId="25617FFF" w14:textId="77777777" w:rsidR="00A62BB4" w:rsidRPr="00A62BB4" w:rsidRDefault="00A62BB4" w:rsidP="00A62BB4">
      <w:pPr>
        <w:numPr>
          <w:ilvl w:val="0"/>
          <w:numId w:val="11"/>
        </w:numPr>
        <w:contextualSpacing/>
        <w:rPr>
          <w:rtl/>
        </w:rPr>
      </w:pPr>
      <w:r w:rsidRPr="00A62BB4">
        <w:rPr>
          <w:rtl/>
        </w:rPr>
        <w:t>نقص الدراسات الاستراتيجية التطبيقة التي توفر توصيات عملية قابلة للتنفيذ لتعزيز كفاءة تنفيذ مشاريع البنية التحتية بشكل مستدام، وهو ما تركز عليه الدراسة الحالية.</w:t>
      </w:r>
    </w:p>
    <w:p w14:paraId="287812CF" w14:textId="77777777" w:rsidR="00A62BB4" w:rsidRPr="00A62BB4" w:rsidRDefault="00A62BB4" w:rsidP="00A62BB4">
      <w:pPr>
        <w:rPr>
          <w:b/>
          <w:bCs/>
          <w:rtl/>
        </w:rPr>
      </w:pPr>
      <w:r w:rsidRPr="00A62BB4">
        <w:rPr>
          <w:b/>
          <w:bCs/>
          <w:rtl/>
        </w:rPr>
        <w:t>ما تتميز به الدراسة الحالية مقارنة بالدراسات السابقة:</w:t>
      </w:r>
    </w:p>
    <w:p w14:paraId="21765961" w14:textId="77777777" w:rsidR="00A62BB4" w:rsidRPr="00A62BB4" w:rsidRDefault="00A62BB4" w:rsidP="00A62BB4">
      <w:pPr>
        <w:numPr>
          <w:ilvl w:val="0"/>
          <w:numId w:val="12"/>
        </w:numPr>
        <w:contextualSpacing/>
        <w:rPr>
          <w:rtl/>
        </w:rPr>
      </w:pPr>
      <w:r w:rsidRPr="00A62BB4">
        <w:rPr>
          <w:rtl/>
        </w:rPr>
        <w:t>تطبيق الدراسة سياقًا محليًا سعوديًا شاملًا، يجمع بين مشاريع البنية التحتية في القطاعين العام والخاص، مع مراعاة الخصائص الاقتصادية والثقافية المحلية.</w:t>
      </w:r>
    </w:p>
    <w:p w14:paraId="544FB155" w14:textId="77777777" w:rsidR="00A62BB4" w:rsidRPr="00A62BB4" w:rsidRDefault="00A62BB4" w:rsidP="00A62BB4">
      <w:pPr>
        <w:numPr>
          <w:ilvl w:val="0"/>
          <w:numId w:val="12"/>
        </w:numPr>
        <w:contextualSpacing/>
        <w:rPr>
          <w:rtl/>
        </w:rPr>
      </w:pPr>
      <w:r w:rsidRPr="00A62BB4">
        <w:rPr>
          <w:rtl/>
        </w:rPr>
        <w:lastRenderedPageBreak/>
        <w:t>تكامل الأساليب التقليدية والحديثة لإدارة المشاريع، مع استخدام أدوات تحليلية متقدمة لتقييم التأثير الفعلي على مؤشرات الأداء.</w:t>
      </w:r>
    </w:p>
    <w:p w14:paraId="1052F494" w14:textId="77777777" w:rsidR="00A62BB4" w:rsidRPr="00A62BB4" w:rsidRDefault="00A62BB4" w:rsidP="00A62BB4">
      <w:pPr>
        <w:numPr>
          <w:ilvl w:val="0"/>
          <w:numId w:val="12"/>
        </w:numPr>
        <w:contextualSpacing/>
        <w:rPr>
          <w:rtl/>
        </w:rPr>
      </w:pPr>
      <w:r w:rsidRPr="00A62BB4">
        <w:rPr>
          <w:rtl/>
        </w:rPr>
        <w:t>التركيز على تحسين الكفاءة التشغيلية وتقليل الهدر المالي والزمني، وربط النتائج مباشرة بأهداف التنمية المستدامة والتطوير الاقتصادي الوطني.</w:t>
      </w:r>
    </w:p>
    <w:p w14:paraId="597D9E6B" w14:textId="77777777" w:rsidR="00A62BB4" w:rsidRPr="00A62BB4" w:rsidRDefault="00A62BB4" w:rsidP="00A62BB4">
      <w:pPr>
        <w:numPr>
          <w:ilvl w:val="0"/>
          <w:numId w:val="12"/>
        </w:numPr>
        <w:contextualSpacing/>
        <w:rPr>
          <w:rtl/>
        </w:rPr>
      </w:pPr>
      <w:r w:rsidRPr="00A62BB4">
        <w:rPr>
          <w:rtl/>
        </w:rPr>
        <w:t>تقديم رؤى عملية واستراتيجيات قابلة للتطبيق لأصحاب القرار، بما يعزز من فعالية إدارة المشاريع في القطاع السعودي ويملأ الفجوة بين النظرية والتطبيق العملي.</w:t>
      </w:r>
    </w:p>
    <w:p w14:paraId="433341BE" w14:textId="77777777" w:rsidR="00A62BB4" w:rsidRPr="00A62BB4" w:rsidRDefault="00A62BB4" w:rsidP="00A62BB4">
      <w:pPr>
        <w:rPr>
          <w:rtl/>
        </w:rPr>
      </w:pPr>
      <w:r w:rsidRPr="00A62BB4">
        <w:rPr>
          <w:rtl/>
        </w:rPr>
        <w:t>باختصار، الدراسة الحالية تبني على ما أظهرته الدراسات السابقة من أهمية إدارة المشاريع ونجاح مدير المشروع، لكنها تتفرد بدمج الأساليب الحديثة مع الممارسات التقليدية في سياق سعودي محدد، مع تحليل مباشر لمؤشرات الأداء الرئيسية (</w:t>
      </w:r>
      <w:r w:rsidRPr="00A62BB4">
        <w:t>KPIs</w:t>
      </w:r>
      <w:r w:rsidRPr="00A62BB4">
        <w:rPr>
          <w:rtl/>
        </w:rPr>
        <w:t>)، وتقديم حلول عملية قابلة للتطبيق لتعزيز كفاءة تنفيذ مشاريع البنية التحتية، وهو ما يشكل إضافة علمية واضحة في الأدبيات الأكاديمية.</w:t>
      </w:r>
    </w:p>
    <w:p w14:paraId="206DEBD2"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24" w:name="_Toc224371791"/>
      <w:bookmarkStart w:id="25" w:name="_Toc234912800"/>
      <w:r w:rsidRPr="00A62BB4">
        <w:rPr>
          <w:rFonts w:asciiTheme="majorHAnsi" w:eastAsiaTheme="majorEastAsia" w:hAnsiTheme="majorHAnsi"/>
          <w:bCs/>
          <w:color w:val="000000" w:themeColor="text1"/>
          <w:sz w:val="36"/>
          <w:szCs w:val="36"/>
          <w:rtl/>
        </w:rPr>
        <w:t>المنطلقات النظرية للدراسة</w:t>
      </w:r>
      <w:bookmarkEnd w:id="24"/>
      <w:bookmarkEnd w:id="25"/>
    </w:p>
    <w:p w14:paraId="33FC89F1" w14:textId="77777777" w:rsidR="00A62BB4" w:rsidRPr="00A62BB4" w:rsidRDefault="00A62BB4" w:rsidP="00A62BB4">
      <w:pPr>
        <w:rPr>
          <w:rtl/>
        </w:rPr>
      </w:pPr>
      <w:r w:rsidRPr="00A62BB4">
        <w:rPr>
          <w:rtl/>
        </w:rPr>
        <w:t>تقوم هذه الدراسة على مجموعة من المنطلقات النظرية الأساسية التي تشكل إطارها المفاهيمي، وتعتمد على فهم العلاقة بين إدارة المشاريع وكفاءة تنفيذ مشاريع البنية التحتية. ويمكن تلخيص هذه المنطلقات فيما يلي:</w:t>
      </w:r>
    </w:p>
    <w:p w14:paraId="7A44B44B" w14:textId="77777777" w:rsidR="00A62BB4" w:rsidRPr="00A62BB4" w:rsidRDefault="00A62BB4" w:rsidP="00A62BB4">
      <w:pPr>
        <w:rPr>
          <w:b/>
          <w:bCs/>
          <w:rtl/>
        </w:rPr>
      </w:pPr>
      <w:r w:rsidRPr="00A62BB4">
        <w:rPr>
          <w:b/>
          <w:bCs/>
          <w:rtl/>
        </w:rPr>
        <w:t>منطلق إدارة المشاريع</w:t>
      </w:r>
    </w:p>
    <w:p w14:paraId="38C5A7F8" w14:textId="77777777" w:rsidR="00A62BB4" w:rsidRPr="00A62BB4" w:rsidRDefault="00A62BB4" w:rsidP="00A62BB4">
      <w:pPr>
        <w:rPr>
          <w:rtl/>
        </w:rPr>
      </w:pPr>
      <w:r w:rsidRPr="00A62BB4">
        <w:rPr>
          <w:rtl/>
        </w:rPr>
        <w:t xml:space="preserve">تستند هذه الدراسة إلى النظرية التي ترى إدارة المشاريع كنظام متكامل يشمل التخطيط والتنظيم والتوجيه والرقابة على الموارد والعمليات بهدف تحقيق أهداف المشروع ضمن قيود محددة من حيث الزمن والتكلفة والجودة. وفقًا لـ </w:t>
      </w:r>
      <w:r w:rsidRPr="00A62BB4">
        <w:t>PMI (Project Management Institute, 2021)</w:t>
      </w:r>
      <w:r w:rsidRPr="00A62BB4">
        <w:rPr>
          <w:rtl/>
        </w:rPr>
        <w:t>، فإن تطبيق مبادئ إدارة المشاريع بشكل منهجي يعزز قدرة الفرق على مواجهة التحديات والمخاطر، ويؤدي إلى تحسين الأداء العام للمشروع.</w:t>
      </w:r>
    </w:p>
    <w:p w14:paraId="11C99F5A" w14:textId="77777777" w:rsidR="00A62BB4" w:rsidRPr="00A62BB4" w:rsidRDefault="00A62BB4" w:rsidP="00A62BB4">
      <w:pPr>
        <w:rPr>
          <w:b/>
          <w:bCs/>
          <w:rtl/>
        </w:rPr>
      </w:pPr>
      <w:r w:rsidRPr="00A62BB4">
        <w:rPr>
          <w:b/>
          <w:bCs/>
          <w:rtl/>
        </w:rPr>
        <w:t>منطلق كفاءة تنفيذ المشاريع</w:t>
      </w:r>
    </w:p>
    <w:p w14:paraId="7EF2F364" w14:textId="77777777" w:rsidR="00A62BB4" w:rsidRPr="00A62BB4" w:rsidRDefault="00A62BB4" w:rsidP="00A62BB4">
      <w:pPr>
        <w:rPr>
          <w:rtl/>
        </w:rPr>
      </w:pPr>
      <w:r w:rsidRPr="00A62BB4">
        <w:rPr>
          <w:rtl/>
        </w:rPr>
        <w:t>يستند هذا المنطلق إلى النظرية التي تعرف كفاءة التنفيذ بأنها القدرة على إنجاز المشروع بأعلى جودة ممكنة، في الوقت المحدد، وضمن الميزانية المخصصة، مع تقليل الهدر والأخطاء. الدراسات في مجال إدارة المشاريع تشير إلى أن تكامل أدوات التخطيط والمتابعة والرقابة يؤدي إلى تحسين الكفاءة التشغيلية للمشاريع الإنشائية.</w:t>
      </w:r>
    </w:p>
    <w:p w14:paraId="49705045" w14:textId="77777777" w:rsidR="00A62BB4" w:rsidRPr="00A62BB4" w:rsidRDefault="00A62BB4" w:rsidP="00A62BB4">
      <w:pPr>
        <w:rPr>
          <w:b/>
          <w:bCs/>
          <w:rtl/>
        </w:rPr>
      </w:pPr>
      <w:r w:rsidRPr="00A62BB4">
        <w:rPr>
          <w:b/>
          <w:bCs/>
          <w:rtl/>
        </w:rPr>
        <w:t>منطلق مشاريع البنية التحتية</w:t>
      </w:r>
    </w:p>
    <w:p w14:paraId="74C4342A" w14:textId="77777777" w:rsidR="00A62BB4" w:rsidRPr="00A62BB4" w:rsidRDefault="00A62BB4" w:rsidP="00A62BB4">
      <w:pPr>
        <w:rPr>
          <w:rtl/>
        </w:rPr>
      </w:pPr>
      <w:r w:rsidRPr="00A62BB4">
        <w:rPr>
          <w:rtl/>
        </w:rPr>
        <w:lastRenderedPageBreak/>
        <w:t>تقوم هذه الدراسة أيضًا على النظرية التي تركز على خصوصية مشاريع البنية التحتية، والتي تتميز بالتعقيد، وضخامة الحجم، وتعدد أصحاب المصلحة، مما يجعل الحاجة لإدارة منهجية للمشروع أمرًا ضروريًا. تشير الدراسات إلى أن الفشل في تطبيق مبادئ إدارة المشاريع يؤدي إلى تأخيرات وتجاوز التكاليف وضعف جودة التنفيذ، بينما يعزز الالتزام بالنظم الإدارية نجاح المشاريع.</w:t>
      </w:r>
    </w:p>
    <w:p w14:paraId="26122BF1" w14:textId="77777777" w:rsidR="00A62BB4" w:rsidRPr="00A62BB4" w:rsidRDefault="00A62BB4" w:rsidP="00A62BB4">
      <w:pPr>
        <w:rPr>
          <w:b/>
          <w:bCs/>
          <w:rtl/>
        </w:rPr>
      </w:pPr>
      <w:r w:rsidRPr="00A62BB4">
        <w:rPr>
          <w:b/>
          <w:bCs/>
          <w:rtl/>
        </w:rPr>
        <w:t>منطلق العلاقة بين إدارة المشاريع وكفاءة التنفيذ</w:t>
      </w:r>
    </w:p>
    <w:p w14:paraId="222C799F" w14:textId="77777777" w:rsidR="00A62BB4" w:rsidRPr="00A62BB4" w:rsidRDefault="00A62BB4" w:rsidP="00A62BB4">
      <w:pPr>
        <w:rPr>
          <w:rtl/>
        </w:rPr>
      </w:pPr>
      <w:r w:rsidRPr="00A62BB4">
        <w:rPr>
          <w:rtl/>
        </w:rPr>
        <w:t>تشير الأدبيات النظرية إلى وجود علاقة إيجابية بين جودة إدارة المشاريع ومستوى كفاءة تنفيذ المشاريع. فإدارة المخاطر، وضبط التكاليف، وتنظيم الموارد البشرية والمالية، كلها عوامل أساسية تؤثر مباشرة في القدرة على إنجاز المشروع وفق المخطط له.</w:t>
      </w:r>
    </w:p>
    <w:p w14:paraId="1F427DAA"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26" w:name="_Toc234912801"/>
      <w:r w:rsidRPr="00A62BB4">
        <w:rPr>
          <w:rFonts w:asciiTheme="majorHAnsi" w:eastAsiaTheme="majorEastAsia" w:hAnsiTheme="majorHAnsi"/>
          <w:bCs/>
          <w:color w:val="000000" w:themeColor="text1"/>
          <w:sz w:val="36"/>
          <w:szCs w:val="36"/>
          <w:rtl/>
        </w:rPr>
        <w:t>الاطار النظري</w:t>
      </w:r>
      <w:bookmarkEnd w:id="26"/>
    </w:p>
    <w:p w14:paraId="54DB9F60" w14:textId="77777777" w:rsidR="00A62BB4" w:rsidRPr="00A62BB4" w:rsidRDefault="00A62BB4" w:rsidP="00A62BB4">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7" w:name="_Toc234912802"/>
      <w:r w:rsidRPr="00A62BB4">
        <w:rPr>
          <w:rFonts w:asciiTheme="majorHAnsi" w:eastAsiaTheme="majorEastAsia" w:hAnsiTheme="majorHAnsi"/>
          <w:bCs/>
          <w:color w:val="000000" w:themeColor="text1"/>
          <w:kern w:val="0"/>
          <w:sz w:val="26"/>
          <w:szCs w:val="32"/>
          <w:rtl/>
          <w14:ligatures w14:val="none"/>
        </w:rPr>
        <w:t>المبحث الأول: إدارة المشاريع</w:t>
      </w:r>
      <w:bookmarkEnd w:id="27"/>
    </w:p>
    <w:p w14:paraId="087DFDB2" w14:textId="77777777" w:rsidR="00A62BB4" w:rsidRPr="00A62BB4" w:rsidRDefault="00A62BB4" w:rsidP="00A62BB4">
      <w:pPr>
        <w:rPr>
          <w:rtl/>
        </w:rPr>
      </w:pPr>
      <w:r w:rsidRPr="00A62BB4">
        <w:rPr>
          <w:rtl/>
        </w:rPr>
        <w:t>تمثل إدارة المشاريع إطارًا إداريًا ومنهجيًا يهدف إلى تنظيم الموارد وتوجيه مختلف الأنشطة لضمان إنجاز المشروع ضمن نطاقه الزمني والميزانية المحددة، وبمعايير الجودة المطلوبة. وتبرز أهمية هذا الإطار بشكل خاص في مشاريع البنية التحتية نظرًا لتعقيدها التقني، وكثرة الجهات المعنية، والموارد المالية والبشرية الكبيرة اللازمة لتنفيذها. وهذا يجعل نجاحها مرهونًا بوجود ممارسات إدارية فعّالة قادرة على التخطيط والتنسيق والمراقبة واتخاذ القرارات في جميع مراحل التنفيذ.</w:t>
      </w:r>
    </w:p>
    <w:p w14:paraId="647A44A4" w14:textId="77777777" w:rsidR="00A62BB4" w:rsidRPr="00A62BB4" w:rsidRDefault="00A62BB4" w:rsidP="00A62BB4">
      <w:pPr>
        <w:rPr>
          <w:rtl/>
        </w:rPr>
      </w:pPr>
      <w:r w:rsidRPr="00A62BB4">
        <w:rPr>
          <w:rtl/>
        </w:rPr>
        <w:t xml:space="preserve">وفي هذا السياق، أوضحت دراسة </w:t>
      </w:r>
      <w:r w:rsidRPr="00A62BB4">
        <w:rPr>
          <w:rtl/>
        </w:rPr>
        <w:fldChar w:fldCharType="begin"/>
      </w:r>
      <w:r w:rsidRPr="00A62BB4">
        <w:rPr>
          <w:rtl/>
        </w:rPr>
        <w:instrText xml:space="preserve"> </w:instrText>
      </w:r>
      <w:r w:rsidRPr="00A62BB4">
        <w:instrText>ADDIN ZOTERO_ITEM CSL_CITATION {"citationID":"owdsNzx7","properties":{"unsorted":false,"formattedCitation":"(\\uc0\\u1575{}\\uc0\\u1604{}\\uc0\\u1589{}\\uc0\\u1604{}\\uc0\\u1575{}\\uc0\\u1581{}\\uc0\\u1610{} &amp; \\uc0\\u1575{}\\uc0\\u1604{}\\uc0\\u1601</w:instrText>
      </w:r>
      <w:r w:rsidRPr="00A62BB4">
        <w:rPr>
          <w:rtl/>
        </w:rPr>
        <w:instrText>{}\\</w:instrText>
      </w:r>
      <w:r w:rsidRPr="00A62BB4">
        <w:instrText>uc0\\u1610{}\\uc0\\u1590{}, 2022)","plainCitation</w:instrText>
      </w:r>
      <w:r w:rsidRPr="00A62BB4">
        <w:rPr>
          <w:rtl/>
        </w:rPr>
        <w:instrText>":"(الصلاحي &amp; الفيض, 2022)","</w:instrText>
      </w:r>
      <w:r w:rsidRPr="00A62BB4">
        <w:instrText>noteIndex":0},"citationItems":[{"id":1599,"uris":["http://zotero.org/users/18677334/items/ITHUD57S"],"itemData":{"id":1599,"type":"article-journal","abstract</w:instrText>
      </w:r>
      <w:r w:rsidRPr="00A62BB4">
        <w:rPr>
          <w:rtl/>
        </w:rPr>
        <w:instrText>":"إن إدارة المشاريع الهندسية هي عبارة عن مجموعة من المهام المسؤولة عن تنسيق وتنظيم كافة الموارد الخاصة بإنشاء وانجاز مشروع التشييد وضمان نجاحه ، فإدارة المشاريع هي المعارف المرتبطة بمجموعة من الادوات والمبادئ والتقنيات المستخدمة في عمليات المراجعة ، والرقابة والرصد والتخطيط للمشاريع ، أي أنها هي تطبيق التخطيط والتنظيم لكافة الموارد، فالوظيفة الاساسية لإدارة المشاريع هي تحديد أهداف المشاريع ، وفي هذا البحث سنقوم بدراسة أثر إدارة المشاريع الهندسية ومدى تطبيقها والتزامها بالمعايير الاساسية اللازمة لضمان نجاح مشروع التشييد على اكمل وجه وتتمثل أهداف هذه الدراسة في التعرف علي صوره واقعية لمدي فھم أھمیة وضرورة الإدارة بصفة عامة وإدارة المشاريع الهندسية بصفة خاصة وما تشمله من تخطیط ورقابه ومتابعة وتقییم والتعرف علي العوامل المؤثرة علي ھذه العملية وتوضح المشاكل التي یمكن أن تنتج عن غیاب ھذه العملية وأثرھا البالغ في مشاريع التشیید ، ولتحقيق أهداف الدراسة قام الباحث باستخدام المنهج التحليلي الوصفي بشقيه الكمي والكيفي الذي يعتمد على الوصف الدقيق لموقع المشروع ، والتعبير عنه كميًا وكيفيًا ، حيث تم توزيع الاستبيان&amp;</w:instrText>
      </w:r>
      <w:r w:rsidRPr="00A62BB4">
        <w:instrText>nbsp</w:instrText>
      </w:r>
      <w:r w:rsidRPr="00A62BB4">
        <w:rPr>
          <w:rtl/>
        </w:rPr>
        <w:instrText xml:space="preserve">; وللإجابة عن أسئلة الدراسة واختبار فرضياتها فقد قام الباحث باستخدام برنامج </w:instrText>
      </w:r>
      <w:r w:rsidRPr="00A62BB4">
        <w:instrText>Statistical Package for the Social Sciences (SPSS)</w:instrText>
      </w:r>
      <w:r w:rsidRPr="00A62BB4">
        <w:rPr>
          <w:rtl/>
        </w:rPr>
        <w:instrText xml:space="preserve"> لتحليل بيانات الدراسة ، واستخراج المتوسطات الحسابية والانحرافات المعيارية . وتوصلت الدراسة إلى العديد من النتائج ، أهمها أنه يوجد أثر بالغ الأهمية لإدارة المشاريع الهندسية لضمان نجاح مشروع التشييد ، اذا ما طبقت المعايير الاساسية لنجاح تشييد المشروع في منطقة بني وليد ، كما قدمت هذه الدراسة العديد من التوصيات كان أهمها : أنه قبل البدء في التنفيذ يجب أن يكون لدى كافة مشاريع التشييد ادارة مشاريع هندسية متكاملة بكافة الصفات الادارية المطلوبة لضمان تحقيق الاهداف المحددة للمشروع ، بحيث أنه يجب على هذه الادارة ان تتحمل كافة المسؤولية في تقديم الحلول المناسبة التي تضمن تنفيذ أهداف تشييد المشروع بالمواصفات المطلوبة.","</w:instrText>
      </w:r>
      <w:r w:rsidRPr="00A62BB4">
        <w:instrText>container-title</w:instrText>
      </w:r>
      <w:r w:rsidRPr="00A62BB4">
        <w:rPr>
          <w:rtl/>
        </w:rPr>
        <w:instrText>":"مجلة شروس","</w:instrText>
      </w:r>
      <w:r w:rsidRPr="00A62BB4">
        <w:instrText>ISSN":"3079</w:instrText>
      </w:r>
      <w:r w:rsidRPr="00A62BB4">
        <w:rPr>
          <w:rtl/>
        </w:rPr>
        <w:instrText>-6040","</w:instrText>
      </w:r>
      <w:r w:rsidRPr="00A62BB4">
        <w:instrText>issue":"2","journalAbbreviation</w:instrText>
      </w:r>
      <w:r w:rsidRPr="00A62BB4">
        <w:rPr>
          <w:rtl/>
        </w:rPr>
        <w:instrText>":"شروس","</w:instrText>
      </w:r>
      <w:r w:rsidRPr="00A62BB4">
        <w:instrText>language":"ar","license</w:instrText>
      </w:r>
      <w:r w:rsidRPr="00A62BB4">
        <w:rPr>
          <w:rtl/>
        </w:rPr>
        <w:instrText xml:space="preserve">":"الحقوق الفكرية </w:instrText>
      </w:r>
      <w:r w:rsidRPr="00A62BB4">
        <w:instrText>(c) 2022</w:instrText>
      </w:r>
      <w:r w:rsidRPr="00A62BB4">
        <w:rPr>
          <w:rtl/>
        </w:rPr>
        <w:instrText xml:space="preserve"> جامعة نالوت","</w:instrText>
      </w:r>
      <w:r w:rsidRPr="00A62BB4">
        <w:instrText>page":"75-69","source":"journ.nu.edu.ly","title</w:instrText>
      </w:r>
      <w:r w:rsidRPr="00A62BB4">
        <w:rPr>
          <w:rtl/>
        </w:rPr>
        <w:instrText>":"تقييم اثر ادارة المشاريع الهندسية لضمان نجاح مشروع التشييد","</w:instrText>
      </w:r>
      <w:r w:rsidRPr="00A62BB4">
        <w:instrText>author":[{"family</w:instrText>
      </w:r>
      <w:r w:rsidRPr="00A62BB4">
        <w:rPr>
          <w:rtl/>
        </w:rPr>
        <w:instrText>":"الصلاحي","</w:instrText>
      </w:r>
      <w:r w:rsidRPr="00A62BB4">
        <w:instrText>given</w:instrText>
      </w:r>
      <w:r w:rsidRPr="00A62BB4">
        <w:rPr>
          <w:rtl/>
        </w:rPr>
        <w:instrText>":"امساعد مفتاح"},{"</w:instrText>
      </w:r>
      <w:r w:rsidRPr="00A62BB4">
        <w:instrText>family</w:instrText>
      </w:r>
      <w:r w:rsidRPr="00A62BB4">
        <w:rPr>
          <w:rtl/>
        </w:rPr>
        <w:instrText>":"الفيض","</w:instrText>
      </w:r>
      <w:r w:rsidRPr="00A62BB4">
        <w:instrText>given</w:instrText>
      </w:r>
      <w:r w:rsidRPr="00A62BB4">
        <w:rPr>
          <w:rtl/>
        </w:rPr>
        <w:instrText>":"عبدالباسط عبدالغفار"}],"</w:instrText>
      </w:r>
      <w:r w:rsidRPr="00A62BB4">
        <w:instrText>issued":{"date-parts":[["2022",12,31]]}}}],"schema":"https://github.com/citation-style-language/schema/raw/master/csl-citation.json</w:instrText>
      </w:r>
      <w:r w:rsidRPr="00A62BB4">
        <w:rPr>
          <w:rtl/>
        </w:rPr>
        <w:instrText xml:space="preserve">"} </w:instrText>
      </w:r>
      <w:r w:rsidRPr="00A62BB4">
        <w:rPr>
          <w:rtl/>
        </w:rPr>
        <w:fldChar w:fldCharType="separate"/>
      </w:r>
      <w:r w:rsidRPr="00A62BB4">
        <w:rPr>
          <w:kern w:val="0"/>
          <w:rtl/>
        </w:rPr>
        <w:t>(الصلاحي &amp; الفيض, 2022)</w:t>
      </w:r>
      <w:r w:rsidRPr="00A62BB4">
        <w:rPr>
          <w:rtl/>
        </w:rPr>
        <w:fldChar w:fldCharType="end"/>
      </w:r>
      <w:r w:rsidRPr="00A62BB4">
        <w:rPr>
          <w:rtl/>
        </w:rPr>
        <w:t>أن إدارة المشاريع تقوم على تنسيق الموارد وتطبيق أدوات التخطيط والرقابة بما يسهم في تحقيق أهداف المشروع بكفاءة، مع الالتزام بالمعايير الإدارية التي تدعم جودة التنفيذ وترفع من فرص نجاح مشاريع التشييد.</w:t>
      </w:r>
    </w:p>
    <w:p w14:paraId="41A84382"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28" w:name="_Toc234912803"/>
      <w:r w:rsidRPr="00A62BB4">
        <w:rPr>
          <w:rFonts w:ascii="Times New Roman" w:eastAsia="Times New Roman" w:hAnsi="Times New Roman"/>
          <w:b/>
          <w:bCs/>
          <w:kern w:val="0"/>
          <w:sz w:val="27"/>
          <w:rtl/>
          <w14:ligatures w14:val="none"/>
        </w:rPr>
        <w:t>مفهوم إدارة المشاريع</w:t>
      </w:r>
      <w:bookmarkEnd w:id="28"/>
    </w:p>
    <w:p w14:paraId="6F32BCB2" w14:textId="77777777" w:rsidR="00A62BB4" w:rsidRPr="00A62BB4" w:rsidRDefault="00A62BB4" w:rsidP="00A62BB4">
      <w:pPr>
        <w:rPr>
          <w:rtl/>
        </w:rPr>
      </w:pPr>
      <w:r w:rsidRPr="00A62BB4">
        <w:rPr>
          <w:rtl/>
        </w:rPr>
        <w:t>أصبحت إدارة المشاريع تخصصًا يتطلب كوادر مؤهلة تأهيلاً عاليًا، تتمتع بمعرفة متخصصة وخبرة عملية ومهارات قيادية، لإدارة المشاريع بمختلف أنواعها، حيث يعتمد نجاح المشروع على توافر الموارد وقدرة مدير المشروع على استخدام تلك الموارد بكفاءة لتحقيق الأهداف المخططة ضمن الإطار الزمني والميزانية المحددين.</w:t>
      </w:r>
      <w:r w:rsidRPr="00A62BB4">
        <w:rPr>
          <w:rFonts w:eastAsia="Calibri"/>
          <w:rtl/>
        </w:rPr>
        <w:t xml:space="preserve"> </w:t>
      </w:r>
      <w:sdt>
        <w:sdtPr>
          <w:rPr>
            <w:rFonts w:eastAsia="Calibri"/>
            <w:rtl/>
          </w:rPr>
          <w:id w:val="-835612132"/>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دود14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 xml:space="preserve"> (دودين، 2014)</w:t>
          </w:r>
          <w:r w:rsidRPr="00A62BB4">
            <w:rPr>
              <w:rFonts w:eastAsia="Calibri"/>
              <w:rtl/>
            </w:rPr>
            <w:fldChar w:fldCharType="end"/>
          </w:r>
        </w:sdtContent>
      </w:sdt>
      <w:r w:rsidRPr="00A62BB4">
        <w:rPr>
          <w:rtl/>
        </w:rPr>
        <w:t xml:space="preserve"> وهذا يؤكد ضرورة امتلاك مديري المشاريع مهارات في التخطيط والتنظيم والتنسيق والمتابعة وإدارة المخاطر واتخاذ القرارات السليمة طوال دورة حياة المشروع. </w:t>
      </w:r>
      <w:r w:rsidRPr="00A62BB4">
        <w:rPr>
          <w:rtl/>
        </w:rPr>
        <w:fldChar w:fldCharType="begin"/>
      </w:r>
      <w:r w:rsidRPr="00A62BB4">
        <w:rPr>
          <w:rtl/>
        </w:rPr>
        <w:instrText xml:space="preserve"> </w:instrText>
      </w:r>
      <w:r w:rsidRPr="00A62BB4">
        <w:instrText>ADDIN ZOTERO_ITEM CSL_CITATION {"citationID":"Ldnb6ybh","properties":{"unsorted":false,"formattedCitation":"(\\uc0\\u1605{}\\uc0\\u1580{}\\uc0\\u1610{}\\uc0\\u1583{}, 2025)","plainCitation</w:instrText>
      </w:r>
      <w:r w:rsidRPr="00A62BB4">
        <w:rPr>
          <w:rtl/>
        </w:rPr>
        <w:instrText>":"(مجيد, 2025)","</w:instrText>
      </w:r>
      <w:r w:rsidRPr="00A62BB4">
        <w:instrText>noteIndex":0},"citationItems":[{"id":1601,"uris</w:instrText>
      </w:r>
      <w:r w:rsidRPr="00A62BB4">
        <w:rPr>
          <w:rtl/>
        </w:rPr>
        <w:instrText>":</w:instrText>
      </w:r>
      <w:r w:rsidRPr="00A62BB4">
        <w:instrText>["http://zotero.org/users/18677334/items/6PNKM3R6"],"itemData":{"id":1601,"type":"article-journal","abstract</w:instrText>
      </w:r>
      <w:r w:rsidRPr="00A62BB4">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 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 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A62BB4">
        <w:instrText>container-title</w:instrText>
      </w:r>
      <w:r w:rsidRPr="00A62BB4">
        <w:rPr>
          <w:rtl/>
        </w:rPr>
        <w:instrText>":"مجلة العلوم الإنسانية والطبيعية","</w:instrText>
      </w:r>
      <w:r w:rsidRPr="00A62BB4">
        <w:instrText>DOI":"10.53796/hnsj612/46","issue":"12","language":"ar","page":"674-707","source":"www.hnjournal.net","title</w:instrText>
      </w:r>
      <w:r w:rsidRPr="00A62BB4">
        <w:rPr>
          <w:rtl/>
        </w:rPr>
        <w:instrText>":"إدارة المشاريع والعوامل الأساسية لنجاحها","</w:instrText>
      </w:r>
      <w:r w:rsidRPr="00A62BB4">
        <w:instrText>volume":"6","author</w:instrText>
      </w:r>
      <w:r w:rsidRPr="00A62BB4">
        <w:rPr>
          <w:rtl/>
        </w:rPr>
        <w:instrText>":[{"</w:instrText>
      </w:r>
      <w:r w:rsidRPr="00A62BB4">
        <w:instrText>family</w:instrText>
      </w:r>
      <w:r w:rsidRPr="00A62BB4">
        <w:rPr>
          <w:rtl/>
        </w:rPr>
        <w:instrText>":"مجيد","</w:instrText>
      </w:r>
      <w:r w:rsidRPr="00A62BB4">
        <w:instrText>given</w:instrText>
      </w:r>
      <w:r w:rsidRPr="00A62BB4">
        <w:rPr>
          <w:rtl/>
        </w:rPr>
        <w:instrText>":"ساجدة قاسم"}],"</w:instrText>
      </w:r>
      <w:r w:rsidRPr="00A62BB4">
        <w:instrText>issued":{"date-parts</w:instrText>
      </w:r>
      <w:r w:rsidRPr="00A62BB4">
        <w:rPr>
          <w:rtl/>
        </w:rPr>
        <w:instrText>":[["2025",12,1]]</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rPr>
          <w:kern w:val="0"/>
          <w:rtl/>
        </w:rPr>
        <w:t>(مجيد, 2025)</w:t>
      </w:r>
      <w:r w:rsidRPr="00A62BB4">
        <w:rPr>
          <w:rtl/>
        </w:rPr>
        <w:fldChar w:fldCharType="end"/>
      </w:r>
    </w:p>
    <w:p w14:paraId="087DFD24" w14:textId="77777777" w:rsidR="00A62BB4" w:rsidRPr="00A62BB4" w:rsidRDefault="00A62BB4" w:rsidP="00A62BB4">
      <w:pPr>
        <w:rPr>
          <w:rtl/>
        </w:rPr>
      </w:pPr>
      <w:r w:rsidRPr="00A62BB4">
        <w:rPr>
          <w:rtl/>
        </w:rPr>
        <w:lastRenderedPageBreak/>
        <w:t>وفي أبسط صورها، ينظر إلى المشروع باعتباره تنظيمًا مؤقتًا يُنشأ لتنفيذ مجموعة مترابطة من الأنشطة الهادفة إلى تحقيق غاية محددة خلال فترة زمنية معلومة، مع توظيف موارد متنوعة لإنجاز تلك الغاية.</w:t>
      </w:r>
      <w:r w:rsidRPr="00A62BB4">
        <w:rPr>
          <w:rFonts w:eastAsia="Calibri"/>
          <w:rtl/>
        </w:rPr>
        <w:t xml:space="preserve"> </w:t>
      </w:r>
      <w:sdt>
        <w:sdtPr>
          <w:rPr>
            <w:rFonts w:eastAsia="Calibri"/>
            <w:rtl/>
          </w:rPr>
          <w:id w:val="-1364826336"/>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خير12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(خير الدين، 2012)</w:t>
          </w:r>
          <w:r w:rsidRPr="00A62BB4">
            <w:rPr>
              <w:rFonts w:eastAsia="Calibri"/>
              <w:rtl/>
            </w:rPr>
            <w:fldChar w:fldCharType="end"/>
          </w:r>
        </w:sdtContent>
      </w:sdt>
      <w:r w:rsidRPr="00A62BB4">
        <w:rPr>
          <w:rtl/>
        </w:rPr>
        <w:t xml:space="preserve"> ويكتسب هذا المفهوم أهمية خاصة في مشاريع البنية التحتية، إذ تُنفذ هذه المشاريع ضمن نطاق زمني محدد وباعتماد موارد مالية وفنية وبشرية كبيرة تتطلب إدارة دقيقة لضمان كفاءة التنفيذ.</w:t>
      </w:r>
    </w:p>
    <w:p w14:paraId="646506F2" w14:textId="77777777" w:rsidR="00A62BB4" w:rsidRPr="00A62BB4" w:rsidRDefault="00A62BB4" w:rsidP="00A62BB4">
      <w:pPr>
        <w:rPr>
          <w:rtl/>
        </w:rPr>
      </w:pPr>
      <w:r w:rsidRPr="00A62BB4">
        <w:rPr>
          <w:rtl/>
        </w:rPr>
        <w:t>ويعرف الدليل المعرفي لإدارة المشاريع المشروع بأنه جهد مؤقت يُبذل لإنتاج منتج أو خدمة أو نتيجة ذات طبيعة فريدة، ويبرز هذا التعريف خاصيتين أساسيتين للمشروع، تتمثل الأولى في كونه نشاطًا مؤقتًا له بداية ونهاية واضحتان، بينما تتمثل الثانية في تميزه بنتائج أو مخرجات لا تتطابق مع غيرها من المشاريع، حتى وإن تشابهت في بعض خصائصها أو أهدافها.</w:t>
      </w:r>
      <w:r w:rsidRPr="00A62BB4">
        <w:rPr>
          <w:rFonts w:eastAsia="Calibri"/>
          <w:rtl/>
        </w:rPr>
        <w:t xml:space="preserve"> </w:t>
      </w:r>
      <w:sdt>
        <w:sdtPr>
          <w:rPr>
            <w:rFonts w:eastAsia="Calibri"/>
            <w:rtl/>
          </w:rPr>
          <w:id w:val="-369453720"/>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معه171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 xml:space="preserve"> (معهد إدارة المشاريع، 2017)</w:t>
          </w:r>
          <w:r w:rsidRPr="00A62BB4">
            <w:rPr>
              <w:rFonts w:eastAsia="Calibri"/>
              <w:rtl/>
            </w:rPr>
            <w:fldChar w:fldCharType="end"/>
          </w:r>
        </w:sdtContent>
      </w:sdt>
    </w:p>
    <w:p w14:paraId="12C86CF3" w14:textId="77777777" w:rsidR="00A62BB4" w:rsidRPr="00A62BB4" w:rsidRDefault="00A62BB4" w:rsidP="00A62BB4">
      <w:pPr>
        <w:rPr>
          <w:rtl/>
        </w:rPr>
      </w:pPr>
      <w:r w:rsidRPr="00A62BB4">
        <w:rPr>
          <w:rtl/>
        </w:rPr>
        <w:t>أما إدارة المشروع، فهي منظومة متكاملة من المبادئ والأساليب والإجراءات التي تُستخدم لتخطيط المشروع وتنظيم أعماله وتنفيذها ومتابعتها بما يضمن تحقيق أهدافه بكفاءة.</w:t>
      </w:r>
      <w:r w:rsidRPr="00A62BB4">
        <w:rPr>
          <w:rFonts w:eastAsia="Calibri"/>
          <w:rtl/>
        </w:rPr>
        <w:t xml:space="preserve"> </w:t>
      </w:r>
      <w:sdt>
        <w:sdtPr>
          <w:rPr>
            <w:rFonts w:eastAsia="Calibri"/>
            <w:rtl/>
          </w:rPr>
          <w:id w:val="-275717980"/>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معه171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 xml:space="preserve"> (معهد إدارة المشاريع، 2017)</w:t>
          </w:r>
          <w:r w:rsidRPr="00A62BB4">
            <w:rPr>
              <w:rFonts w:eastAsia="Calibri"/>
              <w:rtl/>
            </w:rPr>
            <w:fldChar w:fldCharType="end"/>
          </w:r>
        </w:sdtContent>
      </w:sdt>
      <w:r w:rsidRPr="00A62BB4">
        <w:rPr>
          <w:rtl/>
        </w:rPr>
        <w:t xml:space="preserve"> وتشمل هذه المنظومة إعداد الخطط الزمنية، وتقدير الاحتياجات من الموارد، وإدارة التكلفة، واتخاذ القرارات المناسبة، وتنفيذ أعمال الرقابة والتقييم وإجراء التعديلات اللازمة كلما استدعت ظروف التنفيذ ذلك، بما يحافظ على سير المشروع وفق ما خُطط له </w:t>
      </w:r>
      <w:sdt>
        <w:sdtPr>
          <w:rPr>
            <w:rFonts w:eastAsia="Calibri"/>
            <w:rtl/>
          </w:rPr>
          <w:id w:val="-1340622833"/>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حجا13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(حجازي، 2013)</w:t>
          </w:r>
          <w:r w:rsidRPr="00A62BB4">
            <w:rPr>
              <w:rFonts w:eastAsia="Calibri"/>
              <w:rtl/>
            </w:rPr>
            <w:fldChar w:fldCharType="end"/>
          </w:r>
        </w:sdtContent>
      </w:sdt>
      <w:r w:rsidRPr="00A62BB4">
        <w:rPr>
          <w:rtl/>
        </w:rPr>
        <w:t xml:space="preserve">. وتكتسب هذه الجوانب أهمية مضاعفة في مشاريع البنية التحتية نتيجة تشابك الأعمال الهندسية وتعدد الأطراف ذات العلاقة، وهو ما يجعل الإدارة المتكاملة للمشروع عنصرًا مؤثرًا في رفع كفاءة التنفيذ وتحقيق النتائج المستهدفة. </w:t>
      </w:r>
      <w:r w:rsidRPr="00A62BB4">
        <w:rPr>
          <w:rtl/>
        </w:rPr>
        <w:fldChar w:fldCharType="begin"/>
      </w:r>
      <w:r w:rsidRPr="00A62BB4">
        <w:rPr>
          <w:rtl/>
        </w:rPr>
        <w:instrText xml:space="preserve"> </w:instrText>
      </w:r>
      <w:r w:rsidRPr="00A62BB4">
        <w:instrText>ADDIN ZOTERO_ITEM CSL_CITATION {"citationID":"Ldnb6ybh","properties":{"unsorted":false,"formattedCitation":"(\\uc0\\u1605{}\\uc0\\u1580{}\\uc0\\u1610{}\\uc0\\u1583{}, 2025)","plainCitation</w:instrText>
      </w:r>
      <w:r w:rsidRPr="00A62BB4">
        <w:rPr>
          <w:rtl/>
        </w:rPr>
        <w:instrText>":"(مجيد, 2025)","</w:instrText>
      </w:r>
      <w:r w:rsidRPr="00A62BB4">
        <w:instrText>noteIndex":0},"citationItems":[{"id":1601,"uris</w:instrText>
      </w:r>
      <w:r w:rsidRPr="00A62BB4">
        <w:rPr>
          <w:rtl/>
        </w:rPr>
        <w:instrText>":</w:instrText>
      </w:r>
      <w:r w:rsidRPr="00A62BB4">
        <w:instrText>["http://zotero.org/users/18677334/items/6PNKM3R6"],"itemData":{"id":1601,"type":"article-journal","abstract</w:instrText>
      </w:r>
      <w:r w:rsidRPr="00A62BB4">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 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 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A62BB4">
        <w:instrText>container-title</w:instrText>
      </w:r>
      <w:r w:rsidRPr="00A62BB4">
        <w:rPr>
          <w:rtl/>
        </w:rPr>
        <w:instrText>":"مجلة العلوم الإنسانية والطبيعية","</w:instrText>
      </w:r>
      <w:r w:rsidRPr="00A62BB4">
        <w:instrText>DOI":"10.53796/hnsj612/46","issue":"12","language":"ar","page":"674-707","source":"www.hnjournal.net","title</w:instrText>
      </w:r>
      <w:r w:rsidRPr="00A62BB4">
        <w:rPr>
          <w:rtl/>
        </w:rPr>
        <w:instrText>":"إدارة المشاريع والعوامل الأساسية لنجاحها","</w:instrText>
      </w:r>
      <w:r w:rsidRPr="00A62BB4">
        <w:instrText>volume":"6","author</w:instrText>
      </w:r>
      <w:r w:rsidRPr="00A62BB4">
        <w:rPr>
          <w:rtl/>
        </w:rPr>
        <w:instrText>":[{"</w:instrText>
      </w:r>
      <w:r w:rsidRPr="00A62BB4">
        <w:instrText>family</w:instrText>
      </w:r>
      <w:r w:rsidRPr="00A62BB4">
        <w:rPr>
          <w:rtl/>
        </w:rPr>
        <w:instrText>":"مجيد","</w:instrText>
      </w:r>
      <w:r w:rsidRPr="00A62BB4">
        <w:instrText>given</w:instrText>
      </w:r>
      <w:r w:rsidRPr="00A62BB4">
        <w:rPr>
          <w:rtl/>
        </w:rPr>
        <w:instrText>":"ساجدة قاسم"}],"</w:instrText>
      </w:r>
      <w:r w:rsidRPr="00A62BB4">
        <w:instrText>issued":{"date-parts</w:instrText>
      </w:r>
      <w:r w:rsidRPr="00A62BB4">
        <w:rPr>
          <w:rtl/>
        </w:rPr>
        <w:instrText>":[["2025",12,1]]</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rPr>
          <w:kern w:val="0"/>
          <w:rtl/>
        </w:rPr>
        <w:t>(مجيد, 2025)</w:t>
      </w:r>
      <w:r w:rsidRPr="00A62BB4">
        <w:rPr>
          <w:rtl/>
        </w:rPr>
        <w:fldChar w:fldCharType="end"/>
      </w:r>
    </w:p>
    <w:p w14:paraId="2E08637F"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29" w:name="_Toc234912804"/>
      <w:r w:rsidRPr="00A62BB4">
        <w:rPr>
          <w:rFonts w:ascii="Times New Roman" w:eastAsia="Times New Roman" w:hAnsi="Times New Roman"/>
          <w:b/>
          <w:bCs/>
          <w:kern w:val="0"/>
          <w:sz w:val="27"/>
          <w:rtl/>
          <w14:ligatures w14:val="none"/>
        </w:rPr>
        <w:t>أهمية إدارة المشاريع</w:t>
      </w:r>
      <w:bookmarkEnd w:id="29"/>
    </w:p>
    <w:p w14:paraId="12DDC1FA" w14:textId="77777777" w:rsidR="00A62BB4" w:rsidRPr="00A62BB4" w:rsidRDefault="00A62BB4" w:rsidP="00A62BB4">
      <w:pPr>
        <w:rPr>
          <w:rtl/>
        </w:rPr>
      </w:pPr>
      <w:r w:rsidRPr="00A62BB4">
        <w:rPr>
          <w:rtl/>
        </w:rPr>
        <w:t>أصبحت إدارة المشاريع من الممارسات الإدارية التي تعتمد عليها المنظمات لتعزيز قدرتها على تنفيذ الأعمال بكفاءة وتحقيق مستويات أعلى من الجودة والإنتاجية، بصرف النظر عن طبيعة نشاطها أو حجمها. ويزداد هذا الدور في مشاريع البنية التحتية التي تتطلب تنسيقًا مستمرًا بين الأعمال الهندسية والموارد البشرية والمالية والجهات المنفذة، بما يضمن الحد من التأخير وتقليل الهدر وتحسين جودة المخرجات. وتتمثل أبرز جوانب أهمية إدارة المشاريع فيما يأتي:</w:t>
      </w:r>
      <w:sdt>
        <w:sdtPr>
          <w:rPr>
            <w:rFonts w:eastAsia="Calibri"/>
            <w:rtl/>
          </w:rPr>
          <w:id w:val="-354417933"/>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معه171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 xml:space="preserve"> (معهد إدارة المشاريع، 2017)</w:t>
          </w:r>
          <w:r w:rsidRPr="00A62BB4">
            <w:rPr>
              <w:rFonts w:eastAsia="Calibri"/>
              <w:rtl/>
            </w:rPr>
            <w:fldChar w:fldCharType="end"/>
          </w:r>
        </w:sdtContent>
      </w:sdt>
    </w:p>
    <w:p w14:paraId="60674832" w14:textId="77777777" w:rsidR="00A62BB4" w:rsidRPr="00A62BB4" w:rsidRDefault="00A62BB4" w:rsidP="00A62BB4">
      <w:pPr>
        <w:numPr>
          <w:ilvl w:val="0"/>
          <w:numId w:val="39"/>
        </w:numPr>
        <w:contextualSpacing/>
        <w:rPr>
          <w:rtl/>
        </w:rPr>
      </w:pPr>
      <w:r w:rsidRPr="00A62BB4">
        <w:rPr>
          <w:rtl/>
        </w:rPr>
        <w:t>رفع القدرة على إنجاز الأعمال خلال مدد زمنية أقصر مع الاستخدام الأمثل للموارد البشرية.</w:t>
      </w:r>
    </w:p>
    <w:p w14:paraId="75497EBA" w14:textId="77777777" w:rsidR="00A62BB4" w:rsidRPr="00A62BB4" w:rsidRDefault="00A62BB4" w:rsidP="00A62BB4">
      <w:pPr>
        <w:numPr>
          <w:ilvl w:val="0"/>
          <w:numId w:val="39"/>
        </w:numPr>
        <w:contextualSpacing/>
        <w:rPr>
          <w:rtl/>
        </w:rPr>
      </w:pPr>
      <w:r w:rsidRPr="00A62BB4">
        <w:rPr>
          <w:rtl/>
        </w:rPr>
        <w:t>تحسين كفاءة الأداء التنظيمي من خلال تطبيق الأساليب الإدارية المنظمة وتنسيق الجهود بين مختلف الأطراف المشاركة.</w:t>
      </w:r>
    </w:p>
    <w:p w14:paraId="1F8F9A3C" w14:textId="77777777" w:rsidR="00A62BB4" w:rsidRPr="00A62BB4" w:rsidRDefault="00A62BB4" w:rsidP="00A62BB4">
      <w:pPr>
        <w:numPr>
          <w:ilvl w:val="0"/>
          <w:numId w:val="39"/>
        </w:numPr>
        <w:contextualSpacing/>
        <w:rPr>
          <w:rtl/>
        </w:rPr>
      </w:pPr>
      <w:r w:rsidRPr="00A62BB4">
        <w:rPr>
          <w:rtl/>
        </w:rPr>
        <w:lastRenderedPageBreak/>
        <w:t>توفير منهجيات عملية تساعد مديري المشاريع على معالجة المشكلات واتخاذ القرارات المناسبة في الوقت الملائم.</w:t>
      </w:r>
    </w:p>
    <w:p w14:paraId="631CC297" w14:textId="77777777" w:rsidR="00A62BB4" w:rsidRPr="00A62BB4" w:rsidRDefault="00A62BB4" w:rsidP="00A62BB4">
      <w:pPr>
        <w:numPr>
          <w:ilvl w:val="0"/>
          <w:numId w:val="39"/>
        </w:numPr>
        <w:contextualSpacing/>
        <w:rPr>
          <w:rtl/>
        </w:rPr>
      </w:pPr>
      <w:r w:rsidRPr="00A62BB4">
        <w:rPr>
          <w:rtl/>
        </w:rPr>
        <w:t>الإسهام في رفع مستوى جودة الأعمال المنفذة والحد من الأخطاء أثناء التنفيذ.</w:t>
      </w:r>
    </w:p>
    <w:p w14:paraId="6162100B" w14:textId="77777777" w:rsidR="00A62BB4" w:rsidRPr="00A62BB4" w:rsidRDefault="00A62BB4" w:rsidP="00A62BB4">
      <w:pPr>
        <w:numPr>
          <w:ilvl w:val="0"/>
          <w:numId w:val="39"/>
        </w:numPr>
        <w:contextualSpacing/>
        <w:rPr>
          <w:rtl/>
        </w:rPr>
      </w:pPr>
      <w:r w:rsidRPr="00A62BB4">
        <w:rPr>
          <w:rtl/>
        </w:rPr>
        <w:t>تقليل التعارضات التنظيمية وتوضيح المسؤوليات والصلاحيات بين فرق العمل.</w:t>
      </w:r>
    </w:p>
    <w:p w14:paraId="0A0E5323" w14:textId="77777777" w:rsidR="00A62BB4" w:rsidRPr="00A62BB4" w:rsidRDefault="00A62BB4" w:rsidP="00A62BB4">
      <w:pPr>
        <w:numPr>
          <w:ilvl w:val="0"/>
          <w:numId w:val="39"/>
        </w:numPr>
        <w:contextualSpacing/>
        <w:rPr>
          <w:rtl/>
        </w:rPr>
      </w:pPr>
      <w:r w:rsidRPr="00A62BB4">
        <w:rPr>
          <w:rtl/>
        </w:rPr>
        <w:t>تنظيم الأعمال الفنية في جميع مراحل المشروع بما يسهل متابعة تقدم التنفيذ.</w:t>
      </w:r>
    </w:p>
    <w:p w14:paraId="629810B9" w14:textId="77777777" w:rsidR="00A62BB4" w:rsidRPr="00A62BB4" w:rsidRDefault="00A62BB4" w:rsidP="00A62BB4">
      <w:pPr>
        <w:numPr>
          <w:ilvl w:val="0"/>
          <w:numId w:val="39"/>
        </w:numPr>
        <w:contextualSpacing/>
        <w:rPr>
          <w:rtl/>
        </w:rPr>
      </w:pPr>
      <w:r w:rsidRPr="00A62BB4">
        <w:rPr>
          <w:rtl/>
        </w:rPr>
        <w:t>تحديد الجداول الزمنية لمراحل المشروع بصورة دقيقة، مع إمكانية تقييم مدى الالتزام بها.</w:t>
      </w:r>
    </w:p>
    <w:p w14:paraId="7EC66D15" w14:textId="77777777" w:rsidR="00A62BB4" w:rsidRPr="00A62BB4" w:rsidRDefault="00A62BB4" w:rsidP="00A62BB4">
      <w:pPr>
        <w:numPr>
          <w:ilvl w:val="0"/>
          <w:numId w:val="39"/>
        </w:numPr>
        <w:contextualSpacing/>
        <w:rPr>
          <w:rtl/>
        </w:rPr>
      </w:pPr>
      <w:r w:rsidRPr="00A62BB4">
        <w:rPr>
          <w:rtl/>
        </w:rPr>
        <w:t xml:space="preserve">دعم عمليات المتابعة والرقابة والتحقق من جودة الأعمال قبل اعتماد كل مرحلة من مراحل التنفيذ. </w:t>
      </w:r>
      <w:r w:rsidRPr="00A62BB4">
        <w:rPr>
          <w:rtl/>
        </w:rPr>
        <w:fldChar w:fldCharType="begin"/>
      </w:r>
      <w:r w:rsidRPr="00A62BB4">
        <w:rPr>
          <w:rtl/>
        </w:rPr>
        <w:instrText xml:space="preserve"> </w:instrText>
      </w:r>
      <w:r w:rsidRPr="00A62BB4">
        <w:instrText>ADDIN ZOTERO_ITEM CSL_CITATION {"citationID":"Ldnb6ybh","properties":{"unsorted":false,"formattedCitation":"(\\uc0\\u1605{}\\uc0\\u1580{}\\uc0\\u1610{}\\uc0\\u1583{}, 2025)","plainCitation</w:instrText>
      </w:r>
      <w:r w:rsidRPr="00A62BB4">
        <w:rPr>
          <w:rtl/>
        </w:rPr>
        <w:instrText>":"(مجيد, 2025)","</w:instrText>
      </w:r>
      <w:r w:rsidRPr="00A62BB4">
        <w:instrText>noteIndex":0},"citationItems":[{"id":1601,"uris</w:instrText>
      </w:r>
      <w:r w:rsidRPr="00A62BB4">
        <w:rPr>
          <w:rtl/>
        </w:rPr>
        <w:instrText>":</w:instrText>
      </w:r>
      <w:r w:rsidRPr="00A62BB4">
        <w:instrText>["http://zotero.org/users/18677334/items/6PNKM3R6"],"itemData":{"id":1601,"type":"article-journal","abstract</w:instrText>
      </w:r>
      <w:r w:rsidRPr="00A62BB4">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 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 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A62BB4">
        <w:instrText>container-title</w:instrText>
      </w:r>
      <w:r w:rsidRPr="00A62BB4">
        <w:rPr>
          <w:rtl/>
        </w:rPr>
        <w:instrText>":"مجلة العلوم الإنسانية والطبيعية","</w:instrText>
      </w:r>
      <w:r w:rsidRPr="00A62BB4">
        <w:instrText>DOI":"10.53796/hnsj612/46","issue":"12","language":"ar","page":"674-707","source":"www.hnjournal.net","title</w:instrText>
      </w:r>
      <w:r w:rsidRPr="00A62BB4">
        <w:rPr>
          <w:rtl/>
        </w:rPr>
        <w:instrText>":"إدارة المشاريع والعوامل الأساسية لنجاحها","</w:instrText>
      </w:r>
      <w:r w:rsidRPr="00A62BB4">
        <w:instrText>volume":"6","author</w:instrText>
      </w:r>
      <w:r w:rsidRPr="00A62BB4">
        <w:rPr>
          <w:rtl/>
        </w:rPr>
        <w:instrText>":[{"</w:instrText>
      </w:r>
      <w:r w:rsidRPr="00A62BB4">
        <w:instrText>family</w:instrText>
      </w:r>
      <w:r w:rsidRPr="00A62BB4">
        <w:rPr>
          <w:rtl/>
        </w:rPr>
        <w:instrText>":"مجيد","</w:instrText>
      </w:r>
      <w:r w:rsidRPr="00A62BB4">
        <w:instrText>given</w:instrText>
      </w:r>
      <w:r w:rsidRPr="00A62BB4">
        <w:rPr>
          <w:rtl/>
        </w:rPr>
        <w:instrText>":"ساجدة قاسم"}],"</w:instrText>
      </w:r>
      <w:r w:rsidRPr="00A62BB4">
        <w:instrText>issued":{"date-parts</w:instrText>
      </w:r>
      <w:r w:rsidRPr="00A62BB4">
        <w:rPr>
          <w:rtl/>
        </w:rPr>
        <w:instrText>":[["2025",12,1]]</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rPr>
          <w:kern w:val="0"/>
          <w:rtl/>
        </w:rPr>
        <w:t>(مجيد, 2025)</w:t>
      </w:r>
      <w:r w:rsidRPr="00A62BB4">
        <w:rPr>
          <w:rtl/>
        </w:rPr>
        <w:fldChar w:fldCharType="end"/>
      </w:r>
    </w:p>
    <w:p w14:paraId="1D53C3B4"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30" w:name="_Toc234912805"/>
      <w:r w:rsidRPr="00A62BB4">
        <w:rPr>
          <w:rFonts w:ascii="Times New Roman" w:eastAsia="Times New Roman" w:hAnsi="Times New Roman"/>
          <w:b/>
          <w:bCs/>
          <w:kern w:val="0"/>
          <w:sz w:val="27"/>
          <w:rtl/>
          <w14:ligatures w14:val="none"/>
        </w:rPr>
        <w:t>أهداف إدارة المشاريع</w:t>
      </w:r>
      <w:bookmarkEnd w:id="30"/>
    </w:p>
    <w:p w14:paraId="31879AA5" w14:textId="77777777" w:rsidR="00A62BB4" w:rsidRPr="00A62BB4" w:rsidRDefault="00A62BB4" w:rsidP="00A62BB4">
      <w:pPr>
        <w:rPr>
          <w:rtl/>
        </w:rPr>
      </w:pPr>
      <w:r w:rsidRPr="00A62BB4">
        <w:rPr>
          <w:rtl/>
        </w:rPr>
        <w:t>تنطلق إدارة المشاريع من مجموعة أهداف تسعى إلى تحقيق متطلبات مختلف أصحاب المصلحة، سواء كانوا جهات مالكة أو منفذين أو مستفيدين من مخرجات المشروع. ورغم اختلاف طبيعة المشاريع وأحجامها، فإنها تشترك في تحقيق ثلاثة أهداف رئيسة تمثل معايير نجاح المشروع، وهي:</w:t>
      </w:r>
      <w:r w:rsidRPr="00A62BB4">
        <w:rPr>
          <w:rFonts w:eastAsia="Calibri"/>
          <w:rtl/>
        </w:rPr>
        <w:t xml:space="preserve"> </w:t>
      </w:r>
      <w:sdt>
        <w:sdtPr>
          <w:rPr>
            <w:rFonts w:eastAsia="Calibri"/>
            <w:rtl/>
          </w:rPr>
          <w:id w:val="-1634096881"/>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دود14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 xml:space="preserve"> (دودين، 2014)</w:t>
          </w:r>
          <w:r w:rsidRPr="00A62BB4">
            <w:rPr>
              <w:rFonts w:eastAsia="Calibri"/>
              <w:rtl/>
            </w:rPr>
            <w:fldChar w:fldCharType="end"/>
          </w:r>
        </w:sdtContent>
      </w:sdt>
    </w:p>
    <w:p w14:paraId="3A448602" w14:textId="77777777" w:rsidR="00A62BB4" w:rsidRPr="00A62BB4" w:rsidRDefault="00A62BB4" w:rsidP="00A62BB4">
      <w:pPr>
        <w:numPr>
          <w:ilvl w:val="0"/>
          <w:numId w:val="38"/>
        </w:numPr>
        <w:contextualSpacing/>
        <w:rPr>
          <w:rtl/>
        </w:rPr>
      </w:pPr>
      <w:r w:rsidRPr="00A62BB4">
        <w:rPr>
          <w:rtl/>
        </w:rPr>
        <w:t>الالتزام بالوقت المحدد لإنجاز المشروع.</w:t>
      </w:r>
    </w:p>
    <w:p w14:paraId="71D5BAF0" w14:textId="77777777" w:rsidR="00A62BB4" w:rsidRPr="00A62BB4" w:rsidRDefault="00A62BB4" w:rsidP="00A62BB4">
      <w:pPr>
        <w:numPr>
          <w:ilvl w:val="0"/>
          <w:numId w:val="38"/>
        </w:numPr>
        <w:contextualSpacing/>
        <w:rPr>
          <w:rtl/>
        </w:rPr>
      </w:pPr>
      <w:r w:rsidRPr="00A62BB4">
        <w:rPr>
          <w:rtl/>
        </w:rPr>
        <w:t>الالتزام بالتكلفة المعتمدة.</w:t>
      </w:r>
    </w:p>
    <w:p w14:paraId="2F717C94" w14:textId="77777777" w:rsidR="00A62BB4" w:rsidRPr="00A62BB4" w:rsidRDefault="00A62BB4" w:rsidP="00A62BB4">
      <w:pPr>
        <w:numPr>
          <w:ilvl w:val="0"/>
          <w:numId w:val="38"/>
        </w:numPr>
        <w:contextualSpacing/>
        <w:rPr>
          <w:rtl/>
        </w:rPr>
      </w:pPr>
      <w:r w:rsidRPr="00A62BB4">
        <w:rPr>
          <w:rtl/>
        </w:rPr>
        <w:t>تحقيق مستوى الأداء والجودة المستهدفين.</w:t>
      </w:r>
    </w:p>
    <w:p w14:paraId="2FC5091E" w14:textId="77777777" w:rsidR="00A62BB4" w:rsidRPr="00A62BB4" w:rsidRDefault="00A62BB4" w:rsidP="00A62BB4">
      <w:pPr>
        <w:rPr>
          <w:rtl/>
        </w:rPr>
      </w:pPr>
      <w:r w:rsidRPr="00A62BB4">
        <w:rPr>
          <w:rtl/>
        </w:rPr>
        <w:t>ويرتبط تحقيق هذه الأهداف بتطبيق معايير صياغة الأهداف الذكية (</w:t>
      </w:r>
      <w:r w:rsidRPr="00A62BB4">
        <w:t>SMART</w:t>
      </w:r>
      <w:r w:rsidRPr="00A62BB4">
        <w:rPr>
          <w:rtl/>
        </w:rPr>
        <w:t>)، التي تضمن وضوح الأهداف وإمكانية تنفيذها وقياسها، وذلك من خلال الآتي:</w:t>
      </w:r>
      <w:r w:rsidRPr="00A62BB4">
        <w:rPr>
          <w:rFonts w:eastAsia="Calibri"/>
          <w:rtl/>
        </w:rPr>
        <w:t xml:space="preserve"> </w:t>
      </w:r>
      <w:sdt>
        <w:sdtPr>
          <w:rPr>
            <w:rFonts w:eastAsia="Calibri"/>
            <w:rtl/>
          </w:rPr>
          <w:id w:val="357251601"/>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معه171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 xml:space="preserve"> (معهد إدارة المشاريع، 2017)</w:t>
          </w:r>
          <w:r w:rsidRPr="00A62BB4">
            <w:rPr>
              <w:rFonts w:eastAsia="Calibri"/>
              <w:rtl/>
            </w:rPr>
            <w:fldChar w:fldCharType="end"/>
          </w:r>
        </w:sdtContent>
      </w:sdt>
    </w:p>
    <w:p w14:paraId="34FB8516" w14:textId="77777777" w:rsidR="00A62BB4" w:rsidRPr="00A62BB4" w:rsidRDefault="00A62BB4" w:rsidP="00A62BB4">
      <w:pPr>
        <w:numPr>
          <w:ilvl w:val="0"/>
          <w:numId w:val="37"/>
        </w:numPr>
        <w:contextualSpacing/>
        <w:rPr>
          <w:rtl/>
        </w:rPr>
      </w:pPr>
      <w:r w:rsidRPr="00A62BB4">
        <w:rPr>
          <w:rtl/>
        </w:rPr>
        <w:t>أن يكون الهدف محددًا بحيث يُصاغ بصورة دقيقة توضح المطلوب تحقيقه دون غموض.</w:t>
      </w:r>
    </w:p>
    <w:p w14:paraId="302D77E2" w14:textId="77777777" w:rsidR="00A62BB4" w:rsidRPr="00A62BB4" w:rsidRDefault="00A62BB4" w:rsidP="00A62BB4">
      <w:pPr>
        <w:numPr>
          <w:ilvl w:val="0"/>
          <w:numId w:val="37"/>
        </w:numPr>
        <w:contextualSpacing/>
        <w:rPr>
          <w:rtl/>
        </w:rPr>
      </w:pPr>
      <w:r w:rsidRPr="00A62BB4">
        <w:rPr>
          <w:rtl/>
        </w:rPr>
        <w:t>أن يكون قابلًا للقياس من خلال مؤشرات كمية أو نوعية تسمح بمتابعة مستوى الإنجاز وتقييم النتائج.</w:t>
      </w:r>
    </w:p>
    <w:p w14:paraId="5B5CD93D" w14:textId="77777777" w:rsidR="00A62BB4" w:rsidRPr="00A62BB4" w:rsidRDefault="00A62BB4" w:rsidP="00A62BB4">
      <w:pPr>
        <w:numPr>
          <w:ilvl w:val="0"/>
          <w:numId w:val="37"/>
        </w:numPr>
        <w:contextualSpacing/>
        <w:rPr>
          <w:rtl/>
        </w:rPr>
      </w:pPr>
      <w:r w:rsidRPr="00A62BB4">
        <w:rPr>
          <w:rtl/>
        </w:rPr>
        <w:t>أن يكون قابلًا للتحقيق بما يتوافق مع الإمكانات والموارد المتاحة وظروف التنفيذ.</w:t>
      </w:r>
    </w:p>
    <w:p w14:paraId="1406E596" w14:textId="77777777" w:rsidR="00A62BB4" w:rsidRPr="00A62BB4" w:rsidRDefault="00A62BB4" w:rsidP="00A62BB4">
      <w:pPr>
        <w:numPr>
          <w:ilvl w:val="0"/>
          <w:numId w:val="37"/>
        </w:numPr>
        <w:contextualSpacing/>
        <w:rPr>
          <w:rtl/>
        </w:rPr>
      </w:pPr>
      <w:r w:rsidRPr="00A62BB4">
        <w:rPr>
          <w:rtl/>
        </w:rPr>
        <w:t>أن يكون واقعيًا بحيث يستند إلى القدرات الفعلية وإمكانات المشروع بعيدًا عن الافتراضات غير العملية.</w:t>
      </w:r>
    </w:p>
    <w:p w14:paraId="67A25899" w14:textId="77777777" w:rsidR="00A62BB4" w:rsidRPr="00A62BB4" w:rsidRDefault="00A62BB4" w:rsidP="00A62BB4">
      <w:pPr>
        <w:numPr>
          <w:ilvl w:val="0"/>
          <w:numId w:val="37"/>
        </w:numPr>
        <w:contextualSpacing/>
        <w:rPr>
          <w:rtl/>
        </w:rPr>
      </w:pPr>
      <w:r w:rsidRPr="00A62BB4">
        <w:rPr>
          <w:rtl/>
        </w:rPr>
        <w:t>أن يكون محددًا بإطار زمني يوضح تاريخ البدء والانتهاء والفترات اللازمة لإنجاز مراحل المشروع المختلفة.</w:t>
      </w:r>
    </w:p>
    <w:p w14:paraId="5A2DCCC2" w14:textId="77777777" w:rsidR="00A62BB4" w:rsidRPr="00A62BB4" w:rsidRDefault="00A62BB4" w:rsidP="00A62BB4">
      <w:pPr>
        <w:rPr>
          <w:rtl/>
        </w:rPr>
      </w:pPr>
      <w:r w:rsidRPr="00A62BB4">
        <w:rPr>
          <w:rtl/>
        </w:rPr>
        <w:t xml:space="preserve">كما يبين الدليل المعرفي لإدارة المشاريع أن نجاح المشروع يرتبط بإنجازه في الوقت المخطط له، وضمن التكلفة المعتمدة، وبالمستوى المطلوب من الأداء والجودة، مع تحقيق الاستخدام الأمثل للموارد </w:t>
      </w:r>
      <w:r w:rsidRPr="00A62BB4">
        <w:rPr>
          <w:rtl/>
        </w:rPr>
        <w:lastRenderedPageBreak/>
        <w:t>المتاحة (معهد إدارة المشاريع، 2000). ولتحقيق ذلك، ينبغي مراعاة مجموعة من الاعتبارات، تتمثل فيما يأتي:</w:t>
      </w:r>
    </w:p>
    <w:p w14:paraId="2A150CE3" w14:textId="77777777" w:rsidR="00A62BB4" w:rsidRPr="00A62BB4" w:rsidRDefault="00A62BB4" w:rsidP="00A62BB4">
      <w:pPr>
        <w:numPr>
          <w:ilvl w:val="0"/>
          <w:numId w:val="36"/>
        </w:numPr>
        <w:contextualSpacing/>
        <w:rPr>
          <w:rtl/>
        </w:rPr>
      </w:pPr>
      <w:r w:rsidRPr="00A62BB4">
        <w:rPr>
          <w:rtl/>
        </w:rPr>
        <w:t>اختيار المشاريع التي تتوافق مع التوجهات الإستراتيجية للمنظمة وطبيعة أعمالها.</w:t>
      </w:r>
    </w:p>
    <w:p w14:paraId="049C3536" w14:textId="77777777" w:rsidR="00A62BB4" w:rsidRPr="00A62BB4" w:rsidRDefault="00A62BB4" w:rsidP="00A62BB4">
      <w:pPr>
        <w:numPr>
          <w:ilvl w:val="0"/>
          <w:numId w:val="36"/>
        </w:numPr>
        <w:contextualSpacing/>
        <w:rPr>
          <w:rtl/>
        </w:rPr>
      </w:pPr>
      <w:r w:rsidRPr="00A62BB4">
        <w:rPr>
          <w:rtl/>
        </w:rPr>
        <w:t>تنفيذ المشاريع التي تمتلك المنظمة القدرة الفنية والإدارية على إنجازها بكفاءة.</w:t>
      </w:r>
    </w:p>
    <w:p w14:paraId="77B21CCD" w14:textId="77777777" w:rsidR="00A62BB4" w:rsidRPr="00A62BB4" w:rsidRDefault="00A62BB4" w:rsidP="00A62BB4">
      <w:pPr>
        <w:numPr>
          <w:ilvl w:val="0"/>
          <w:numId w:val="36"/>
        </w:numPr>
        <w:contextualSpacing/>
        <w:rPr>
          <w:rtl/>
        </w:rPr>
      </w:pPr>
      <w:r w:rsidRPr="00A62BB4">
        <w:rPr>
          <w:rtl/>
        </w:rPr>
        <w:t>استبعاد المشاريع التي لا تحقق قيمة مضافة تتناسب مع الموارد المستثمرة فيها.</w:t>
      </w:r>
    </w:p>
    <w:p w14:paraId="0707C98E" w14:textId="77777777" w:rsidR="00A62BB4" w:rsidRPr="00A62BB4" w:rsidRDefault="00A62BB4" w:rsidP="00A62BB4">
      <w:pPr>
        <w:numPr>
          <w:ilvl w:val="0"/>
          <w:numId w:val="36"/>
        </w:numPr>
        <w:contextualSpacing/>
        <w:rPr>
          <w:rtl/>
        </w:rPr>
      </w:pPr>
      <w:r w:rsidRPr="00A62BB4">
        <w:rPr>
          <w:rtl/>
        </w:rPr>
        <w:t>تجنب المشاريع التي تتجاوز قدرات المنظمة من حيث الحجم أو نطاق العمل أو مستوى التقنية المطلوبة.</w:t>
      </w:r>
    </w:p>
    <w:p w14:paraId="50CC0169" w14:textId="77777777" w:rsidR="00A62BB4" w:rsidRPr="00A62BB4" w:rsidRDefault="00A62BB4" w:rsidP="00A62BB4">
      <w:pPr>
        <w:numPr>
          <w:ilvl w:val="0"/>
          <w:numId w:val="36"/>
        </w:numPr>
        <w:contextualSpacing/>
        <w:rPr>
          <w:rtl/>
        </w:rPr>
      </w:pPr>
      <w:r w:rsidRPr="00A62BB4">
        <w:rPr>
          <w:rtl/>
        </w:rPr>
        <w:t>الحد من الدخول في المشاريع التي تنطوي على مستويات مرتفعة من المخاطر لا تتناسب مع قدرة المنظمة على إدارتها.</w:t>
      </w:r>
    </w:p>
    <w:p w14:paraId="3D5EF528" w14:textId="77777777" w:rsidR="00A62BB4" w:rsidRPr="00A62BB4" w:rsidRDefault="00A62BB4" w:rsidP="00A62BB4">
      <w:pPr>
        <w:numPr>
          <w:ilvl w:val="0"/>
          <w:numId w:val="36"/>
        </w:numPr>
        <w:contextualSpacing/>
        <w:rPr>
          <w:rtl/>
        </w:rPr>
      </w:pPr>
      <w:r w:rsidRPr="00A62BB4">
        <w:rPr>
          <w:rtl/>
        </w:rPr>
        <w:t xml:space="preserve">مراعاة توافق المشروع مع الخبرات والإمكانات والمهارات المتوافرة داخل المنظمة. </w:t>
      </w:r>
      <w:r w:rsidRPr="00A62BB4">
        <w:rPr>
          <w:rtl/>
        </w:rPr>
        <w:fldChar w:fldCharType="begin"/>
      </w:r>
      <w:r w:rsidRPr="00A62BB4">
        <w:rPr>
          <w:rtl/>
        </w:rPr>
        <w:instrText xml:space="preserve"> </w:instrText>
      </w:r>
      <w:r w:rsidRPr="00A62BB4">
        <w:instrText>ADDIN ZOTERO_ITEM CSL_CITATION {"citationID":"Ldnb6ybh","properties":{"unsorted":false,"formattedCitation":"(\\uc0\\u1605{}\\uc0\\u1580{}\\uc0\\u1610{}\\uc0\\u1583{}, 2025)","plainCitation</w:instrText>
      </w:r>
      <w:r w:rsidRPr="00A62BB4">
        <w:rPr>
          <w:rtl/>
        </w:rPr>
        <w:instrText>":"(مجيد, 2025)","</w:instrText>
      </w:r>
      <w:r w:rsidRPr="00A62BB4">
        <w:instrText>noteIndex":0},"citationItems":[{"id":1601,"uris</w:instrText>
      </w:r>
      <w:r w:rsidRPr="00A62BB4">
        <w:rPr>
          <w:rtl/>
        </w:rPr>
        <w:instrText>":</w:instrText>
      </w:r>
      <w:r w:rsidRPr="00A62BB4">
        <w:instrText>["http://zotero.org/users/18677334/items/6PNKM3R6"],"itemData":{"id":1601,"type":"article-journal","abstract</w:instrText>
      </w:r>
      <w:r w:rsidRPr="00A62BB4">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 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 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A62BB4">
        <w:instrText>container-title</w:instrText>
      </w:r>
      <w:r w:rsidRPr="00A62BB4">
        <w:rPr>
          <w:rtl/>
        </w:rPr>
        <w:instrText>":"مجلة العلوم الإنسانية والطبيعية","</w:instrText>
      </w:r>
      <w:r w:rsidRPr="00A62BB4">
        <w:instrText>DOI":"10.53796/hnsj612/46","issue":"12","language":"ar","page":"674-707","source":"www.hnjournal.net","title</w:instrText>
      </w:r>
      <w:r w:rsidRPr="00A62BB4">
        <w:rPr>
          <w:rtl/>
        </w:rPr>
        <w:instrText>":"إدارة المشاريع والعوامل الأساسية لنجاحها","</w:instrText>
      </w:r>
      <w:r w:rsidRPr="00A62BB4">
        <w:instrText>volume":"6","author</w:instrText>
      </w:r>
      <w:r w:rsidRPr="00A62BB4">
        <w:rPr>
          <w:rtl/>
        </w:rPr>
        <w:instrText>":[{"</w:instrText>
      </w:r>
      <w:r w:rsidRPr="00A62BB4">
        <w:instrText>family</w:instrText>
      </w:r>
      <w:r w:rsidRPr="00A62BB4">
        <w:rPr>
          <w:rtl/>
        </w:rPr>
        <w:instrText>":"مجيد","</w:instrText>
      </w:r>
      <w:r w:rsidRPr="00A62BB4">
        <w:instrText>given</w:instrText>
      </w:r>
      <w:r w:rsidRPr="00A62BB4">
        <w:rPr>
          <w:rtl/>
        </w:rPr>
        <w:instrText>":"ساجدة قاسم"}],"</w:instrText>
      </w:r>
      <w:r w:rsidRPr="00A62BB4">
        <w:instrText>issued":{"date-parts</w:instrText>
      </w:r>
      <w:r w:rsidRPr="00A62BB4">
        <w:rPr>
          <w:rtl/>
        </w:rPr>
        <w:instrText>":[["2025",12,1]]</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rPr>
          <w:kern w:val="0"/>
          <w:rtl/>
        </w:rPr>
        <w:t>(مجيد, 2025)</w:t>
      </w:r>
      <w:r w:rsidRPr="00A62BB4">
        <w:rPr>
          <w:rtl/>
        </w:rPr>
        <w:fldChar w:fldCharType="end"/>
      </w:r>
    </w:p>
    <w:p w14:paraId="7EEFDB77"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31" w:name="_Toc234912806"/>
      <w:r w:rsidRPr="00A62BB4">
        <w:rPr>
          <w:rFonts w:ascii="Times New Roman" w:eastAsia="Times New Roman" w:hAnsi="Times New Roman"/>
          <w:b/>
          <w:bCs/>
          <w:kern w:val="0"/>
          <w:sz w:val="27"/>
          <w:rtl/>
          <w14:ligatures w14:val="none"/>
        </w:rPr>
        <w:t>خصائص إدارة المشاريع</w:t>
      </w:r>
      <w:bookmarkEnd w:id="31"/>
    </w:p>
    <w:p w14:paraId="52C35F90" w14:textId="77777777" w:rsidR="00A62BB4" w:rsidRPr="00A62BB4" w:rsidRDefault="00A62BB4" w:rsidP="00A62BB4">
      <w:pPr>
        <w:rPr>
          <w:rtl/>
        </w:rPr>
      </w:pPr>
      <w:r w:rsidRPr="00A62BB4">
        <w:rPr>
          <w:rtl/>
        </w:rPr>
        <w:t>يقوم المشروع على مجموعة مترابطة من الأنشطة التي تُنفذ خلال فترة زمنية محددة تبدأ بمرحلة الانطلاق وتنتهي بتحقيق المخرجات المستهدفة، وهو ما يمنحه صفة المؤقتة. كما يتميز كل مشروع بخصوصيته من حيث طبيعة الأعمال، وآليات التنفيذ، والظروف المحيطة به، حتى وإن تشابه مع مشاريع أخرى في المجال نفسه.</w:t>
      </w:r>
      <w:r w:rsidRPr="00A62BB4">
        <w:rPr>
          <w:rFonts w:eastAsia="Calibri"/>
          <w:rtl/>
        </w:rPr>
        <w:t xml:space="preserve"> </w:t>
      </w:r>
      <w:sdt>
        <w:sdtPr>
          <w:rPr>
            <w:rFonts w:eastAsia="Calibri"/>
            <w:rtl/>
          </w:rPr>
          <w:id w:val="1839964446"/>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دود14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 xml:space="preserve"> (دودين، 2014)</w:t>
          </w:r>
          <w:r w:rsidRPr="00A62BB4">
            <w:rPr>
              <w:rFonts w:eastAsia="Calibri"/>
              <w:rtl/>
            </w:rPr>
            <w:fldChar w:fldCharType="end"/>
          </w:r>
        </w:sdtContent>
      </w:sdt>
    </w:p>
    <w:p w14:paraId="2C35F08E" w14:textId="77777777" w:rsidR="00A62BB4" w:rsidRPr="00A62BB4" w:rsidRDefault="00A62BB4" w:rsidP="00A62BB4">
      <w:pPr>
        <w:rPr>
          <w:rtl/>
        </w:rPr>
      </w:pPr>
      <w:r w:rsidRPr="00A62BB4">
        <w:rPr>
          <w:rtl/>
        </w:rPr>
        <w:t xml:space="preserve">ويؤكد معهد إدارة المشاريع أن أبرز ما يميز المشروع يتمثل في خاصيتين رئيسيتين؛ الأولى أنه نشاط مؤقت له بداية ونهاية واضحتان، والثانية أنه ينتج مخرجات ذات طبيعة فريدة، وهو ما يجعل كل مشروع مختلفًا عن غيره من حيث ظروف التنفيذ أو النتائج المتحققة </w:t>
      </w:r>
      <w:sdt>
        <w:sdtPr>
          <w:rPr>
            <w:rFonts w:eastAsia="Calibri"/>
            <w:rtl/>
          </w:rPr>
          <w:id w:val="-362676961"/>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معه171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 xml:space="preserve"> (معهد إدارة المشاريع، 2017)</w:t>
          </w:r>
          <w:r w:rsidRPr="00A62BB4">
            <w:rPr>
              <w:rFonts w:eastAsia="Calibri"/>
              <w:rtl/>
            </w:rPr>
            <w:fldChar w:fldCharType="end"/>
          </w:r>
        </w:sdtContent>
      </w:sdt>
      <w:r w:rsidRPr="00A62BB4">
        <w:rPr>
          <w:rtl/>
        </w:rPr>
        <w:t xml:space="preserve">. وفي ضوء ذلك، تنصرف جهود إدارة المشروع إلى تحقيق أفضل توازن ممكن بين الوقت والتكلفة والجودة، بما يعزز كفاءة التنفيذ ويرفع من فرص نجاح المشروع </w:t>
      </w:r>
      <w:sdt>
        <w:sdtPr>
          <w:rPr>
            <w:rFonts w:eastAsia="Calibri"/>
            <w:rtl/>
          </w:rPr>
          <w:id w:val="-1896501668"/>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حجا13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(حجازي، 2013)</w:t>
          </w:r>
          <w:r w:rsidRPr="00A62BB4">
            <w:rPr>
              <w:rFonts w:eastAsia="Calibri"/>
              <w:rtl/>
            </w:rPr>
            <w:fldChar w:fldCharType="end"/>
          </w:r>
        </w:sdtContent>
      </w:sdt>
    </w:p>
    <w:p w14:paraId="2C5A37E0" w14:textId="77777777" w:rsidR="00A62BB4" w:rsidRPr="00A62BB4" w:rsidRDefault="00A62BB4" w:rsidP="00A62BB4">
      <w:pPr>
        <w:rPr>
          <w:rtl/>
        </w:rPr>
      </w:pPr>
      <w:r w:rsidRPr="00A62BB4">
        <w:rPr>
          <w:rtl/>
        </w:rPr>
        <w:t>وتستند إدارة المشاريع إلى تطبيق المعرفة والخبرات والمهارات والأدوات والأساليب الفنية على أنشطة المشروع بما يضمن تحقيق متطلباته. ويتم ذلك من خلال تكامل العمليات الإدارية منذ مرحلة البدء وحتى الإغلاق، بينما يتولى مدير المشروع مسؤولية قيادة هذه العمليات وتوجيهها نحو تحقيق الأهداف المحددة. وتشمل إدارة المشروع مجموعة من الممارسات الأساسية، من أهمها:</w:t>
      </w:r>
      <w:r w:rsidRPr="00A62BB4">
        <w:rPr>
          <w:rtl/>
        </w:rPr>
        <w:fldChar w:fldCharType="begin"/>
      </w:r>
      <w:r w:rsidRPr="00A62BB4">
        <w:rPr>
          <w:rtl/>
        </w:rPr>
        <w:instrText xml:space="preserve"> </w:instrText>
      </w:r>
      <w:r w:rsidRPr="00A62BB4">
        <w:instrText>ADDIN ZOTERO_ITEM CSL_CITATION {"citationID":"oE6jE3UG","properties":{"unsorted":false,"formattedCitation":"(\\uc0\\u1605{}\\uc0\\u1580{}\\uc0\\u1610{}\\uc0\\u1583{}, 2025)","plainCitation</w:instrText>
      </w:r>
      <w:r w:rsidRPr="00A62BB4">
        <w:rPr>
          <w:rtl/>
        </w:rPr>
        <w:instrText>":"(مجيد, 2025)","</w:instrText>
      </w:r>
      <w:r w:rsidRPr="00A62BB4">
        <w:instrText>noteIndex":0},"citationItems":[{"id":1601,"uris</w:instrText>
      </w:r>
      <w:r w:rsidRPr="00A62BB4">
        <w:rPr>
          <w:rtl/>
        </w:rPr>
        <w:instrText>":</w:instrText>
      </w:r>
      <w:r w:rsidRPr="00A62BB4">
        <w:instrText>["http://zotero.org/users/18677334/items/6PNKM3R6"],"itemData":{"id":1601,"type":"article-journal","abstract</w:instrText>
      </w:r>
      <w:r w:rsidRPr="00A62BB4">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 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 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A62BB4">
        <w:instrText>container-title</w:instrText>
      </w:r>
      <w:r w:rsidRPr="00A62BB4">
        <w:rPr>
          <w:rtl/>
        </w:rPr>
        <w:instrText>":"مجلة العلوم الإنسانية والطبيعية","</w:instrText>
      </w:r>
      <w:r w:rsidRPr="00A62BB4">
        <w:instrText>DOI":"10.53796/hnsj612/46","issue":"12","language":"ar","page":"674-707","source":"www.hnjournal.net","title</w:instrText>
      </w:r>
      <w:r w:rsidRPr="00A62BB4">
        <w:rPr>
          <w:rtl/>
        </w:rPr>
        <w:instrText>":"إدارة المشاريع والعوامل الأساسية لنجاحها","</w:instrText>
      </w:r>
      <w:r w:rsidRPr="00A62BB4">
        <w:instrText>volume":"6","author</w:instrText>
      </w:r>
      <w:r w:rsidRPr="00A62BB4">
        <w:rPr>
          <w:rtl/>
        </w:rPr>
        <w:instrText>":[{"</w:instrText>
      </w:r>
      <w:r w:rsidRPr="00A62BB4">
        <w:instrText>family</w:instrText>
      </w:r>
      <w:r w:rsidRPr="00A62BB4">
        <w:rPr>
          <w:rtl/>
        </w:rPr>
        <w:instrText>":"مجيد","</w:instrText>
      </w:r>
      <w:r w:rsidRPr="00A62BB4">
        <w:instrText>given</w:instrText>
      </w:r>
      <w:r w:rsidRPr="00A62BB4">
        <w:rPr>
          <w:rtl/>
        </w:rPr>
        <w:instrText>":"ساجدة قاسم"}],"</w:instrText>
      </w:r>
      <w:r w:rsidRPr="00A62BB4">
        <w:instrText>issued":{"date-parts</w:instrText>
      </w:r>
      <w:r w:rsidRPr="00A62BB4">
        <w:rPr>
          <w:rtl/>
        </w:rPr>
        <w:instrText>":[["2025",12,1]]</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rPr>
          <w:kern w:val="0"/>
          <w:rtl/>
        </w:rPr>
        <w:t>(مجيد, 2025)</w:t>
      </w:r>
      <w:r w:rsidRPr="00A62BB4">
        <w:rPr>
          <w:rtl/>
        </w:rPr>
        <w:fldChar w:fldCharType="end"/>
      </w:r>
    </w:p>
    <w:p w14:paraId="1C1E605F" w14:textId="77777777" w:rsidR="00A62BB4" w:rsidRPr="00A62BB4" w:rsidRDefault="00A62BB4" w:rsidP="00A62BB4">
      <w:pPr>
        <w:numPr>
          <w:ilvl w:val="0"/>
          <w:numId w:val="35"/>
        </w:numPr>
        <w:contextualSpacing/>
        <w:rPr>
          <w:rtl/>
        </w:rPr>
      </w:pPr>
      <w:r w:rsidRPr="00A62BB4">
        <w:rPr>
          <w:rtl/>
        </w:rPr>
        <w:t>تحديد متطلبات المشروع بصورة دقيقة.</w:t>
      </w:r>
    </w:p>
    <w:p w14:paraId="5463E7BD" w14:textId="77777777" w:rsidR="00A62BB4" w:rsidRPr="00A62BB4" w:rsidRDefault="00A62BB4" w:rsidP="00A62BB4">
      <w:pPr>
        <w:numPr>
          <w:ilvl w:val="0"/>
          <w:numId w:val="35"/>
        </w:numPr>
        <w:contextualSpacing/>
        <w:rPr>
          <w:rtl/>
        </w:rPr>
      </w:pPr>
      <w:r w:rsidRPr="00A62BB4">
        <w:rPr>
          <w:rtl/>
        </w:rPr>
        <w:t>صياغة أهداف واضحة وقابلة للتحقيق.</w:t>
      </w:r>
    </w:p>
    <w:p w14:paraId="17BE2597" w14:textId="77777777" w:rsidR="00A62BB4" w:rsidRPr="00A62BB4" w:rsidRDefault="00A62BB4" w:rsidP="00A62BB4">
      <w:pPr>
        <w:numPr>
          <w:ilvl w:val="0"/>
          <w:numId w:val="35"/>
        </w:numPr>
        <w:contextualSpacing/>
        <w:rPr>
          <w:rtl/>
        </w:rPr>
      </w:pPr>
      <w:r w:rsidRPr="00A62BB4">
        <w:rPr>
          <w:rtl/>
        </w:rPr>
        <w:lastRenderedPageBreak/>
        <w:t>تحقيق التوازن بين متطلبات الجودة والوقت والنطاق والتكلفة.</w:t>
      </w:r>
    </w:p>
    <w:p w14:paraId="74B4C2DB" w14:textId="77777777" w:rsidR="00A62BB4" w:rsidRPr="00A62BB4" w:rsidRDefault="00A62BB4" w:rsidP="00A62BB4">
      <w:pPr>
        <w:numPr>
          <w:ilvl w:val="0"/>
          <w:numId w:val="35"/>
        </w:numPr>
        <w:contextualSpacing/>
        <w:rPr>
          <w:rtl/>
        </w:rPr>
      </w:pPr>
      <w:r w:rsidRPr="00A62BB4">
        <w:rPr>
          <w:rtl/>
        </w:rPr>
        <w:t>مواءمة الخطط والإجراءات مع احتياجات أصحاب المصلحة وتوقعاتهم بما يدعم نجاح المشروع.</w:t>
      </w:r>
    </w:p>
    <w:p w14:paraId="55A443D1"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32" w:name="_Toc234912807"/>
      <w:r w:rsidRPr="00A62BB4">
        <w:rPr>
          <w:rFonts w:ascii="Times New Roman" w:eastAsia="Times New Roman" w:hAnsi="Times New Roman"/>
          <w:b/>
          <w:bCs/>
          <w:kern w:val="0"/>
          <w:sz w:val="27"/>
          <w:rtl/>
          <w14:ligatures w14:val="none"/>
        </w:rPr>
        <w:t>مراحل وعمليات إدارة المشاريع</w:t>
      </w:r>
      <w:bookmarkEnd w:id="32"/>
    </w:p>
    <w:p w14:paraId="19CA974C" w14:textId="77777777" w:rsidR="00A62BB4" w:rsidRPr="00A62BB4" w:rsidRDefault="00A62BB4" w:rsidP="00A62BB4">
      <w:pPr>
        <w:rPr>
          <w:rtl/>
        </w:rPr>
      </w:pPr>
      <w:r w:rsidRPr="00A62BB4">
        <w:rPr>
          <w:rtl/>
        </w:rPr>
        <w:t>تعتمد إدارة المشاريع على مجموعة مترابطة من العمليات التي تمثل الإطار التنفيذي لدورة حياة المشروع، وتتكامل فيما بينها لتحقيق الأهداف المخططة، دون أن ترتبط بالضرورة بالمراحل التنفيذية للمشروع. وقد صنف الدليل المعرفي لإدارة المشاريع هذه العمليات في خمس مجموعات رئيسة، تتمثل فيما يأتي:</w:t>
      </w:r>
      <w:r w:rsidRPr="00A62BB4">
        <w:rPr>
          <w:rFonts w:eastAsia="Calibri"/>
          <w:rtl/>
        </w:rPr>
        <w:t xml:space="preserve"> </w:t>
      </w:r>
      <w:sdt>
        <w:sdtPr>
          <w:rPr>
            <w:rFonts w:eastAsia="Calibri"/>
            <w:rtl/>
          </w:rPr>
          <w:id w:val="561215629"/>
          <w:citation/>
        </w:sdtPr>
        <w:sdtContent>
          <w:r w:rsidRPr="00A62BB4">
            <w:rPr>
              <w:rFonts w:eastAsia="Calibri"/>
              <w:rtl/>
            </w:rPr>
            <w:fldChar w:fldCharType="begin"/>
          </w:r>
          <w:r w:rsidRPr="00A62BB4">
            <w:rPr>
              <w:rFonts w:eastAsia="Calibri"/>
              <w:rtl/>
            </w:rPr>
            <w:instrText xml:space="preserve"> </w:instrText>
          </w:r>
          <w:r w:rsidRPr="00A62BB4">
            <w:rPr>
              <w:rFonts w:eastAsia="Calibri"/>
            </w:rPr>
            <w:instrText>CITATION</w:instrText>
          </w:r>
          <w:r w:rsidRPr="00A62BB4">
            <w:rPr>
              <w:rFonts w:eastAsia="Calibri"/>
              <w:rtl/>
            </w:rPr>
            <w:instrText xml:space="preserve"> حجا13 \</w:instrText>
          </w:r>
          <w:r w:rsidRPr="00A62BB4">
            <w:rPr>
              <w:rFonts w:eastAsia="Calibri"/>
            </w:rPr>
            <w:instrText>l 1025</w:instrText>
          </w:r>
          <w:r w:rsidRPr="00A62BB4">
            <w:rPr>
              <w:rFonts w:eastAsia="Calibri"/>
              <w:rtl/>
            </w:rPr>
            <w:instrText xml:space="preserve"> </w:instrText>
          </w:r>
          <w:r w:rsidRPr="00A62BB4">
            <w:rPr>
              <w:rFonts w:eastAsia="Calibri"/>
              <w:rtl/>
            </w:rPr>
            <w:fldChar w:fldCharType="separate"/>
          </w:r>
          <w:r w:rsidRPr="00A62BB4">
            <w:rPr>
              <w:rFonts w:eastAsia="Calibri"/>
              <w:noProof/>
              <w:rtl/>
            </w:rPr>
            <w:t>(حجازي، 2013)</w:t>
          </w:r>
          <w:r w:rsidRPr="00A62BB4">
            <w:rPr>
              <w:rFonts w:eastAsia="Calibri"/>
              <w:rtl/>
            </w:rPr>
            <w:fldChar w:fldCharType="end"/>
          </w:r>
        </w:sdtContent>
      </w:sdt>
    </w:p>
    <w:p w14:paraId="0C1B0771" w14:textId="77777777" w:rsidR="00A62BB4" w:rsidRPr="00A62BB4" w:rsidRDefault="00A62BB4" w:rsidP="00A62BB4">
      <w:pPr>
        <w:numPr>
          <w:ilvl w:val="0"/>
          <w:numId w:val="34"/>
        </w:numPr>
        <w:contextualSpacing/>
        <w:rPr>
          <w:rtl/>
        </w:rPr>
      </w:pPr>
      <w:r w:rsidRPr="00A62BB4">
        <w:rPr>
          <w:b/>
          <w:bCs/>
          <w:rtl/>
        </w:rPr>
        <w:t>عمليات البدء:</w:t>
      </w:r>
      <w:r w:rsidRPr="00A62BB4">
        <w:rPr>
          <w:rtl/>
        </w:rPr>
        <w:t xml:space="preserve"> وتشمل الإجراءات الخاصة باعتماد المشروع أو إحدى مراحله رسميًا، وتحديد مبررات التنفيذ والأطراف المعنية والصلاحيات الأساسية اللازمة للانطلاق.</w:t>
      </w:r>
    </w:p>
    <w:p w14:paraId="03F942CF" w14:textId="77777777" w:rsidR="00A62BB4" w:rsidRPr="00A62BB4" w:rsidRDefault="00A62BB4" w:rsidP="00A62BB4">
      <w:pPr>
        <w:numPr>
          <w:ilvl w:val="0"/>
          <w:numId w:val="34"/>
        </w:numPr>
        <w:contextualSpacing/>
        <w:rPr>
          <w:rtl/>
        </w:rPr>
      </w:pPr>
      <w:r w:rsidRPr="00A62BB4">
        <w:rPr>
          <w:b/>
          <w:bCs/>
          <w:rtl/>
        </w:rPr>
        <w:t>عمليات التخطيط:</w:t>
      </w:r>
      <w:r w:rsidRPr="00A62BB4">
        <w:rPr>
          <w:rtl/>
        </w:rPr>
        <w:t xml:space="preserve"> وتتضمن تحديد نطاق المشروع، وإعداد الجداول الزمنية، وتقدير الموارد والتكاليف، ووضع خطط إدارة المخاطر والجودة والاتصالات، بما يحدد المسار التنفيذي للمشروع.</w:t>
      </w:r>
    </w:p>
    <w:p w14:paraId="0C84C0FD" w14:textId="77777777" w:rsidR="00A62BB4" w:rsidRPr="00A62BB4" w:rsidRDefault="00A62BB4" w:rsidP="00A62BB4">
      <w:pPr>
        <w:numPr>
          <w:ilvl w:val="0"/>
          <w:numId w:val="34"/>
        </w:numPr>
        <w:contextualSpacing/>
        <w:rPr>
          <w:rtl/>
        </w:rPr>
      </w:pPr>
      <w:r w:rsidRPr="00A62BB4">
        <w:rPr>
          <w:b/>
          <w:bCs/>
          <w:rtl/>
        </w:rPr>
        <w:t>عمليات التنفيذ:</w:t>
      </w:r>
      <w:r w:rsidRPr="00A62BB4">
        <w:rPr>
          <w:rtl/>
        </w:rPr>
        <w:t xml:space="preserve"> وتشمل تنفيذ الأنشطة الواردة في خطة إدارة المشروع، وتنسيق جهود فرق العمل، وإدارة الموارد اللازمة لتحقيق متطلبات المشروع.</w:t>
      </w:r>
    </w:p>
    <w:p w14:paraId="5BEC6FD1" w14:textId="77777777" w:rsidR="00A62BB4" w:rsidRPr="00A62BB4" w:rsidRDefault="00A62BB4" w:rsidP="00A62BB4">
      <w:pPr>
        <w:numPr>
          <w:ilvl w:val="0"/>
          <w:numId w:val="34"/>
        </w:numPr>
        <w:contextualSpacing/>
        <w:rPr>
          <w:rtl/>
        </w:rPr>
      </w:pPr>
      <w:r w:rsidRPr="00A62BB4">
        <w:rPr>
          <w:b/>
          <w:bCs/>
          <w:rtl/>
        </w:rPr>
        <w:t>عمليات المراقبة والتحكم:</w:t>
      </w:r>
      <w:r w:rsidRPr="00A62BB4">
        <w:rPr>
          <w:rtl/>
        </w:rPr>
        <w:t xml:space="preserve"> وتهدف إلى متابعة الأداء الفعلي، وقياس مدى التقدم في التنفيذ، ومقارنته بالخطة المعتمدة، واتخاذ الإجراءات التصحيحية عند الحاجة لضمان استمرار المشروع في مساره المخطط.</w:t>
      </w:r>
    </w:p>
    <w:p w14:paraId="188A90D3" w14:textId="77777777" w:rsidR="00A62BB4" w:rsidRPr="00A62BB4" w:rsidRDefault="00A62BB4" w:rsidP="00A62BB4">
      <w:pPr>
        <w:numPr>
          <w:ilvl w:val="0"/>
          <w:numId w:val="34"/>
        </w:numPr>
        <w:contextualSpacing/>
        <w:rPr>
          <w:rtl/>
        </w:rPr>
      </w:pPr>
      <w:r w:rsidRPr="00A62BB4">
        <w:rPr>
          <w:b/>
          <w:bCs/>
          <w:rtl/>
        </w:rPr>
        <w:t>عمليات الإغلاق:</w:t>
      </w:r>
      <w:r w:rsidRPr="00A62BB4">
        <w:rPr>
          <w:rtl/>
        </w:rPr>
        <w:t xml:space="preserve"> وتتضمن استكمال جميع الأعمال التعاقدية والإدارية والفنية، واعتماد المخرجات النهائية، وإغلاق المشروع أو المرحلة بصورة رسمية.</w:t>
      </w:r>
      <w:sdt>
        <w:sdtPr>
          <w:rPr>
            <w:rtl/>
          </w:rPr>
          <w:id w:val="-1725909557"/>
          <w:citation/>
        </w:sdtPr>
        <w:sdtContent>
          <w:r w:rsidRPr="00A62BB4">
            <w:rPr>
              <w:rtl/>
            </w:rPr>
            <w:fldChar w:fldCharType="begin"/>
          </w:r>
          <w:r w:rsidRPr="00A62BB4">
            <w:rPr>
              <w:rtl/>
            </w:rPr>
            <w:instrText xml:space="preserve"> </w:instrText>
          </w:r>
          <w:r w:rsidRPr="00A62BB4">
            <w:instrText>CITATION</w:instrText>
          </w:r>
          <w:r w:rsidRPr="00A62BB4">
            <w:rPr>
              <w:rtl/>
            </w:rPr>
            <w:instrText xml:space="preserve"> معه00 \</w:instrText>
          </w:r>
          <w:r w:rsidRPr="00A62BB4">
            <w:instrText>l 1025</w:instrText>
          </w:r>
          <w:r w:rsidRPr="00A62BB4">
            <w:rPr>
              <w:rtl/>
            </w:rPr>
            <w:instrText xml:space="preserve"> </w:instrText>
          </w:r>
          <w:r w:rsidRPr="00A62BB4">
            <w:rPr>
              <w:rtl/>
            </w:rPr>
            <w:fldChar w:fldCharType="separate"/>
          </w:r>
          <w:r w:rsidRPr="00A62BB4">
            <w:rPr>
              <w:noProof/>
              <w:rtl/>
            </w:rPr>
            <w:t xml:space="preserve"> (معهد ادارة المشاريع، 2000)</w:t>
          </w:r>
          <w:r w:rsidRPr="00A62BB4">
            <w:rPr>
              <w:rtl/>
            </w:rPr>
            <w:fldChar w:fldCharType="end"/>
          </w:r>
        </w:sdtContent>
      </w:sdt>
    </w:p>
    <w:p w14:paraId="16E2B7B6" w14:textId="77777777" w:rsidR="00A62BB4" w:rsidRPr="00A62BB4" w:rsidRDefault="00A62BB4" w:rsidP="00A62BB4">
      <w:pPr>
        <w:rPr>
          <w:rtl/>
        </w:rPr>
      </w:pPr>
      <w:r w:rsidRPr="00A62BB4">
        <w:rPr>
          <w:rtl/>
        </w:rPr>
        <w:t>وتشكل هذه العمليات منظومة متكاملة تسهم في رفع كفاءة تنفيذ مشاريع البنية التحتية، إذ ينعكس التكامل بين التخطيط والتنفيذ والمتابعة والرقابة على قدرة المشروع في الالتزام بالوقت والتكلفة وجودة المخرجات، مع تعزيز التنسيق بين الجهات المشاركة وتقليل الانحرافات التي قد تؤثر في نجاح التنفيذ. كما تؤكد الأدبيات أن الإدارة غير المتكاملة للمشروعات تؤدي إلى انخفاض كفاءة التنفيذ، في حين يسهم تطبيق الممارسات الإدارية المتكاملة، بما في ذلك مكاتب إدارة المشاريع، في تحسين الأداء المؤسسي ورفع مستوى الإنجاز في قطاع التشييد.</w:t>
      </w:r>
    </w:p>
    <w:p w14:paraId="12AE786B" w14:textId="77777777" w:rsidR="00A62BB4" w:rsidRPr="00A62BB4" w:rsidRDefault="00A62BB4" w:rsidP="00A62BB4">
      <w:pPr>
        <w:keepNext/>
        <w:keepLines/>
        <w:spacing w:before="120"/>
        <w:outlineLvl w:val="0"/>
        <w:rPr>
          <w:rFonts w:asciiTheme="majorHAnsi" w:eastAsiaTheme="majorEastAsia" w:hAnsiTheme="majorHAnsi"/>
          <w:bCs/>
          <w:color w:val="000000" w:themeColor="text1"/>
          <w:sz w:val="36"/>
          <w:szCs w:val="36"/>
          <w:rtl/>
        </w:rPr>
      </w:pPr>
      <w:bookmarkStart w:id="33" w:name="_Toc234912808"/>
      <w:r w:rsidRPr="00A62BB4">
        <w:rPr>
          <w:rFonts w:asciiTheme="majorHAnsi" w:eastAsiaTheme="majorEastAsia" w:hAnsiTheme="majorHAnsi"/>
          <w:bCs/>
          <w:color w:val="000000" w:themeColor="text1"/>
          <w:sz w:val="36"/>
          <w:szCs w:val="36"/>
          <w:rtl/>
        </w:rPr>
        <w:lastRenderedPageBreak/>
        <w:t>المبحث الثاني: كفاءة تنفيذ مشاريع البنية التحتية</w:t>
      </w:r>
      <w:bookmarkEnd w:id="33"/>
    </w:p>
    <w:p w14:paraId="4A4E564B"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34" w:name="_Toc234912809"/>
      <w:r w:rsidRPr="00A62BB4">
        <w:rPr>
          <w:rFonts w:ascii="Times New Roman" w:eastAsia="Times New Roman" w:hAnsi="Times New Roman"/>
          <w:b/>
          <w:bCs/>
          <w:kern w:val="0"/>
          <w:sz w:val="27"/>
          <w:rtl/>
          <w14:ligatures w14:val="none"/>
        </w:rPr>
        <w:t>مفهوم كفاءة تنفيذ مشاريع البنية التحتية</w:t>
      </w:r>
      <w:bookmarkEnd w:id="34"/>
    </w:p>
    <w:p w14:paraId="3A5168A4" w14:textId="77777777" w:rsidR="00A62BB4" w:rsidRPr="00A62BB4" w:rsidRDefault="00A62BB4" w:rsidP="00A62BB4">
      <w:pPr>
        <w:rPr>
          <w:rtl/>
        </w:rPr>
      </w:pPr>
      <w:r w:rsidRPr="00A62BB4">
        <w:rPr>
          <w:rtl/>
        </w:rPr>
        <w:t>تمثل كفاءة التنفيذ أحد المؤشرات الرئيسة التي يُستدل من خلالها على مدى نجاح إدارة المشروع في تحويل الخطط والموارد المتاحة إلى نتائج عملية تحقق الأهداف المحددة. ولا يقتصر مفهوم الكفاءة على إنجاز الأعمال وفق البرنامج الزمني، وإنما يمتد ليشمل الاستخدام الأمثل للموارد، والقدرة على ضبط التكلفة، والمحافظة على جودة الأعمال المنفذة، مع الحد من الهدر والانحرافات التي قد تؤثر في مسار المشروع.</w:t>
      </w:r>
      <w:r w:rsidRPr="00A62BB4">
        <w:rPr>
          <w:rtl/>
        </w:rPr>
        <w:fldChar w:fldCharType="begin"/>
      </w:r>
      <w:r w:rsidRPr="00A62BB4">
        <w:rPr>
          <w:rtl/>
        </w:rPr>
        <w:instrText xml:space="preserve"> </w:instrText>
      </w:r>
      <w:r w:rsidRPr="00A62BB4">
        <w:instrText>ADDIN ZOTERO_ITEM CSL_CITATION {"citationID":"RBzkRh46","properties":{"unsorted":false,"formattedCitation":"(\\uc0\\u1601{}\\uc0\\u1585{}\\uc0\\u1581{}\\uc0\\u1575{}\\uc0\\u1606{}, 2025)","plainCitation</w:instrText>
      </w:r>
      <w:r w:rsidRPr="00A62BB4">
        <w:rPr>
          <w:rtl/>
        </w:rPr>
        <w:instrText>":"(فرحان, 2025)","</w:instrText>
      </w:r>
      <w:r w:rsidRPr="00A62BB4">
        <w:instrText>noteIndex":0},"citationItems</w:instrText>
      </w:r>
      <w:r w:rsidRPr="00A62BB4">
        <w:rPr>
          <w:rtl/>
        </w:rPr>
        <w:instrText>":[{"</w:instrText>
      </w:r>
      <w:r w:rsidRPr="00A62BB4">
        <w:instrText>id":1021,"uris":["http://zotero.org/users/18677334/items/KHJFGDLA"],"itemData":{"id":1021,"type":"article-journal","abstract</w:instrText>
      </w:r>
      <w:r w:rsidRPr="00A62BB4">
        <w:rPr>
          <w:rtl/>
        </w:rPr>
        <w:instrText xml:space="preserve">":"بيانات الباحث ماجستير إدارة مشاريع، جامعة ميدأوشن، المملكة العربية السعودية </w:instrText>
      </w:r>
      <w:r w:rsidRPr="00A62BB4">
        <w:instrText>Haif33330@gmail.com DOI</w:instrText>
      </w:r>
      <w:r w:rsidRPr="00A62BB4">
        <w:rPr>
          <w:rtl/>
        </w:rPr>
        <w:instrText xml:space="preserve"> البحث </w:instrText>
      </w:r>
      <w:r w:rsidRPr="00A62BB4">
        <w:instrText>https://doi.org/10.599</w:instrText>
      </w:r>
      <w:r w:rsidRPr="00A62BB4">
        <w:rPr>
          <w:rtl/>
        </w:rPr>
        <w:instrText>92/</w:instrText>
      </w:r>
      <w:r w:rsidRPr="00A62BB4">
        <w:instrText>IJFAES.2025.v4n3p11</w:instrText>
      </w:r>
      <w:r w:rsidRPr="00A62BB4">
        <w:rPr>
          <w:rtl/>
        </w:rPr>
        <w:instrText xml:space="preserve"> ملخص تهدف هذه الدراسة إلى استكشاف أثر إدارة المشاريع على تحسين الأداء المالي في شركات الإنشاء في المملكة العربية السعودية، مع التركيز على كيفية تأثير تطبيق معايير إدارة المشاريع المختلفة على تقليل التكاليف وزيادة العوائد المالية. اعتمدت الدراسة على المنهج الوصفي… اقرأ المزيد »أثر إدارة المشاريع على تحسين الأداء المالي: دراسة حالة بشركات الإنشاء بالمملكة العربية السعودية","</w:instrText>
      </w:r>
      <w:r w:rsidRPr="00A62BB4">
        <w:instrText>container-title</w:instrText>
      </w:r>
      <w:r w:rsidRPr="00A62BB4">
        <w:rPr>
          <w:rtl/>
        </w:rPr>
        <w:instrText>":"المجلة الدولية للعلوم المالية والإدارية والاقتصادية","</w:instrText>
      </w:r>
      <w:r w:rsidRPr="00A62BB4">
        <w:instrText>DOI":"10.59992/IJFAES.2025.v4n3p11","ISSN":"2977-1498","issue":"3","journalAbbreviation":"IJFAES","language":"ar","publisher</w:instrText>
      </w:r>
      <w:r w:rsidRPr="00A62BB4">
        <w:rPr>
          <w:rtl/>
        </w:rPr>
        <w:instrText>":"رؤية للبحوث العلمية والنشر","</w:instrText>
      </w:r>
      <w:r w:rsidRPr="00A62BB4">
        <w:instrText>source":"ijfaes.vsrp.co.uk","title</w:instrText>
      </w:r>
      <w:r w:rsidRPr="00A62BB4">
        <w:rPr>
          <w:rtl/>
        </w:rPr>
        <w:instrText>":"أثر إدارة المشاريع على تحسين الأداء المالي: دراسة حالة بشركات الإنشاء بالمملكة العربية السعودية","</w:instrText>
      </w:r>
      <w:r w:rsidRPr="00A62BB4">
        <w:instrText>title-short</w:instrText>
      </w:r>
      <w:r w:rsidRPr="00A62BB4">
        <w:rPr>
          <w:rtl/>
        </w:rPr>
        <w:instrText>":"أثر إدارة المشاريع على تحسين الأداء المالي","</w:instrText>
      </w:r>
      <w:r w:rsidRPr="00A62BB4">
        <w:instrText>URL":"https://ijfaes.vsrp.co.uk/2025/03/the-impact-of-project-management-on-improving-financial-performance-a-case-study-of-construction-companies-in-the-kingdom-of-saudi-arabia/","volume":"4","author</w:instrText>
      </w:r>
      <w:r w:rsidRPr="00A62BB4">
        <w:rPr>
          <w:rtl/>
        </w:rPr>
        <w:instrText>":[{"</w:instrText>
      </w:r>
      <w:r w:rsidRPr="00A62BB4">
        <w:instrText>family</w:instrText>
      </w:r>
      <w:r w:rsidRPr="00A62BB4">
        <w:rPr>
          <w:rtl/>
        </w:rPr>
        <w:instrText>":"فرحان","</w:instrText>
      </w:r>
      <w:r w:rsidRPr="00A62BB4">
        <w:instrText>given</w:instrText>
      </w:r>
      <w:r w:rsidRPr="00A62BB4">
        <w:rPr>
          <w:rtl/>
        </w:rPr>
        <w:instrText>":"هيف محمد"}],"</w:instrText>
      </w:r>
      <w:r w:rsidRPr="00A62BB4">
        <w:instrText>accessed":{"date-parts</w:instrText>
      </w:r>
      <w:r w:rsidRPr="00A62BB4">
        <w:rPr>
          <w:rtl/>
        </w:rPr>
        <w:instrText>":[["2026",3,4]]</w:instrText>
      </w:r>
      <w:r w:rsidRPr="00A62BB4">
        <w:instrText>},"issued":{"date-parts</w:instrText>
      </w:r>
      <w:r w:rsidRPr="00A62BB4">
        <w:rPr>
          <w:rtl/>
        </w:rPr>
        <w:instrText>":[["2025",3,5]]</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rPr>
          <w:kern w:val="0"/>
          <w:rtl/>
        </w:rPr>
        <w:t>(فرحان, 2025)</w:t>
      </w:r>
      <w:r w:rsidRPr="00A62BB4">
        <w:rPr>
          <w:rtl/>
        </w:rPr>
        <w:fldChar w:fldCharType="end"/>
      </w:r>
    </w:p>
    <w:p w14:paraId="60283CE9" w14:textId="77777777" w:rsidR="00A62BB4" w:rsidRPr="00A62BB4" w:rsidRDefault="00A62BB4" w:rsidP="00A62BB4">
      <w:pPr>
        <w:rPr>
          <w:rtl/>
        </w:rPr>
      </w:pPr>
      <w:r w:rsidRPr="00A62BB4">
        <w:rPr>
          <w:rtl/>
        </w:rPr>
        <w:t>وتكتسب كفاءة التنفيذ أهمية خاصة في مشاريع البنية التحتية نظرًا لما تتسم به من تعدد في الأنشطة، وتشابك في الأعمال الهندسية، واشتراك جهات حكومية ومقاولين واستشاريين وجهات خدمية متعددة في تنفيذ المشروع. ويؤدي غياب التنسيق بين هذه الأطراف إلى زيادة احتمالات التأخير وارتفاع التكاليف وضعف جودة التنفيذ، في حين تسهم الإدارة الفاعلة للمشروع في تحقيق التكامل بين جميع عناصر التنفيذ، بما ينعكس بصورة مباشرة على كفاءة المشروع.</w:t>
      </w:r>
      <w:r w:rsidRPr="00A62BB4">
        <w:rPr>
          <w:rtl/>
        </w:rPr>
        <w:fldChar w:fldCharType="begin"/>
      </w:r>
      <w:r w:rsidRPr="00A62BB4">
        <w:rPr>
          <w:rtl/>
        </w:rPr>
        <w:instrText xml:space="preserve"> </w:instrText>
      </w:r>
      <w:r w:rsidRPr="00A62BB4">
        <w:instrText>ADDIN ZOTERO_ITEM CSL_CITATION {"citationID":"uHD2ny4h","properties":{"unsorted":false,"formattedCitation":"(\\uc0\\u1575{}\\uc0\\u1604{}\\uc0\\u1591{}\\uc0\\u1581{}\\uc0\\u1591{}\\uc0\\u1608{}\\uc0\\u1581{}, 2020)","plainCitation</w:instrText>
      </w:r>
      <w:r w:rsidRPr="00A62BB4">
        <w:rPr>
          <w:rtl/>
        </w:rPr>
        <w:instrText>":"(الطحطوح, 2020)","</w:instrText>
      </w:r>
      <w:r w:rsidRPr="00A62BB4">
        <w:instrText>noteIndex":0},"citationItems":[{"id":2342,"uris":["http://zotero.org/users/18677334/items/AK5MX95N"],"itemData":{"id":2342,"type":"article-journal","abstract</w:instrText>
      </w:r>
      <w:r w:rsidRPr="00A62BB4">
        <w:rPr>
          <w:rtl/>
        </w:rPr>
        <w:instrText xml:space="preserve">":"بالرغم من أهمية إدارة المشاريع وأثرها على نجاح أو تعثر أو فشل المشاريع، إلا أن هناك نقص في الأبحاث والدراسات العلمية في المملكة العربية السعودية التي تتناول هذا الجانب. هذه الورقة تقدم دراسة استشرافية حول تنفيذ وإدارة مشاريع ومرافق الحج والعمرة في محافظة ينبع على التنمية المستدامة في المملكة العربية السعودية حسب وثيقة التحول الوطني 2020. اعتمدت هذه الدراسة في عرضها على المنهج العلمي للدراسات المستقبلية والفلسفة البراجماتية من بحث وتحقيق على واقعنا اليوم من مبادرات قائمة كرؤية المملكة العربية السعودية 2030 والتحول الوطني 2020 ودليل خدمات منطقة المدينة المنورة باستخدام تحليل عناصر القوة والضعف والفرص والتهديدات </w:instrText>
      </w:r>
      <w:r w:rsidRPr="00A62BB4">
        <w:instrText>SWOT analysis</w:instrText>
      </w:r>
      <w:r w:rsidRPr="00A62BB4">
        <w:rPr>
          <w:rtl/>
        </w:rPr>
        <w:instrText xml:space="preserve"> وتحليل عجلة المستقبل </w:instrText>
      </w:r>
      <w:r w:rsidRPr="00A62BB4">
        <w:instrText>Future Wheel</w:instrText>
      </w:r>
      <w:r w:rsidRPr="00A62BB4">
        <w:rPr>
          <w:rtl/>
        </w:rPr>
        <w:instrText>. النتائج توضح أهمية تنفيذ وإدارة مشاريع الحج والعمرة في محافظة ينبع من خلال اقتراح سياسات وتوصيات وخطط استراتيجية مستقبلية لتلك المشاريع، تتلاءم مع البيئة المحيطة بمشاركة القطاع العام والخاص في ظل الدور المتنامي لنظم المعلومات الإدارية. أيضاً، الدراسة تحدد أهم العوائق والتحديات التي تواجه تنفيذ وإدارة مشاريع الحج والعمرة في محافظة ينبع.","</w:instrText>
      </w:r>
      <w:r w:rsidRPr="00A62BB4">
        <w:instrText>container-title</w:instrText>
      </w:r>
      <w:r w:rsidRPr="00A62BB4">
        <w:rPr>
          <w:rtl/>
        </w:rPr>
        <w:instrText>":"مجلة الدراسات المالية والمحاسبية والإدارية","</w:instrText>
      </w:r>
      <w:r w:rsidRPr="00A62BB4">
        <w:instrText>ISSN":"2572-0147","issue":"2","journalAbbreviation":"JFAMS","language":"ar","page":"129-149","publisher":"ASJP","source":"asjp.cerist.dz","title</w:instrText>
      </w:r>
      <w:r w:rsidRPr="00A62BB4">
        <w:rPr>
          <w:rtl/>
        </w:rPr>
        <w:instrText>":"أهمية تنفيذ و إدارة مشاريع ومرافق الحج والعمرة على التنمية المستدامة في المملكة العربية السعودية مع التركيز على محافظة ينبع : دراسة استشرافية حسب وثيقة التحول الوطني ٢٠٢٠ و رؤية ٢٠٣٠","</w:instrText>
      </w:r>
      <w:r w:rsidRPr="00A62BB4">
        <w:instrText>title-short</w:instrText>
      </w:r>
      <w:r w:rsidRPr="00A62BB4">
        <w:rPr>
          <w:rtl/>
        </w:rPr>
        <w:instrText>":"أهمية تنفيذ و إدارة مشاريع ومرافق الحج والعمرة على التنمية المستدامة في المملكة العربية السعودية مع التركيز على محافظة ينبع","</w:instrText>
      </w:r>
      <w:r w:rsidRPr="00A62BB4">
        <w:instrText>volume":"7","author</w:instrText>
      </w:r>
      <w:r w:rsidRPr="00A62BB4">
        <w:rPr>
          <w:rtl/>
        </w:rPr>
        <w:instrText>":[{"</w:instrText>
      </w:r>
      <w:r w:rsidRPr="00A62BB4">
        <w:instrText>family</w:instrText>
      </w:r>
      <w:r w:rsidRPr="00A62BB4">
        <w:rPr>
          <w:rtl/>
        </w:rPr>
        <w:instrText>":"الطحطوح","</w:instrText>
      </w:r>
      <w:r w:rsidRPr="00A62BB4">
        <w:instrText>given</w:instrText>
      </w:r>
      <w:r w:rsidRPr="00A62BB4">
        <w:rPr>
          <w:rtl/>
        </w:rPr>
        <w:instrText>":"عمر"}],"</w:instrText>
      </w:r>
      <w:r w:rsidRPr="00A62BB4">
        <w:instrText>issued":{"date-parts":[["202</w:instrText>
      </w:r>
      <w:r w:rsidRPr="00A62BB4">
        <w:rPr>
          <w:rtl/>
        </w:rPr>
        <w:instrText>0",12,31]]}}}],"</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rPr>
          <w:kern w:val="0"/>
          <w:rtl/>
        </w:rPr>
        <w:t>(الطحطوح, 2020)</w:t>
      </w:r>
      <w:r w:rsidRPr="00A62BB4">
        <w:rPr>
          <w:rtl/>
        </w:rPr>
        <w:fldChar w:fldCharType="end"/>
      </w:r>
    </w:p>
    <w:p w14:paraId="02B58E9D" w14:textId="77777777" w:rsidR="00A62BB4" w:rsidRPr="00A62BB4" w:rsidRDefault="00A62BB4" w:rsidP="00A62BB4">
      <w:pPr>
        <w:rPr>
          <w:rtl/>
        </w:rPr>
      </w:pPr>
      <w:r w:rsidRPr="00A62BB4">
        <w:rPr>
          <w:rtl/>
        </w:rPr>
        <w:t>ويقصد بكفاءة تنفيذ مشاريع البنية التحتية قدرة الجهات المنفذة على إنجاز المشروع وفق المواصفات الفنية المعتمدة، وخلال الفترة الزمنية المحددة، وضمن الميزانية المقررة، مع الاستخدام الرشيد للموارد البشرية والمالية والمادية، وتحقيق مستوى مرتفع من الجودة يضمن استدامة مخرجات المشروع وقدرته على تلبية الاحتياجات التي أُنشئ من أجلها.</w:t>
      </w:r>
      <w:r w:rsidRPr="00A62BB4">
        <w:rPr>
          <w:rtl/>
        </w:rPr>
        <w:fldChar w:fldCharType="begin"/>
      </w:r>
      <w:r w:rsidRPr="00A62BB4">
        <w:rPr>
          <w:rtl/>
        </w:rPr>
        <w:instrText xml:space="preserve"> </w:instrText>
      </w:r>
      <w:r w:rsidRPr="00A62BB4">
        <w:instrText>ADDIN ZOTERO_ITEM CSL_CITATION {"citationID":"VkSRoiHc","properties":{"unsorted":false,"formattedCitation":"(Rivadeneira et al., 2023)","plainCitation":"(Rivadeneira et al., 2023)","noteIndex":0},"citationItems":[{"id":2408,"uris":["http://zotero.org/users/18677334/items/MIP7LX6U"],"itemData":{"id":2408,"type":"article-journal","abstract":"The governance of infrastructure can affect how and whether infrastructure projects achieve desired outcomes and contribute to wider policy goals. This paper presents</w:instrText>
      </w:r>
      <w:r w:rsidRPr="00A62BB4">
        <w:rPr>
          <w:rtl/>
        </w:rPr>
        <w:instrText xml:space="preserve"> </w:instrText>
      </w:r>
      <w:r w:rsidRPr="00A62BB4">
        <w:instrText>the conceptual framework, design and methodology of the OECD Infrastructure Governance Indicators (IGIs). The IGIs support the implementation and monitoring of the OECD Recommendation on the Governance of Infrastructure. This paper also describes the key</w:instrText>
      </w:r>
      <w:r w:rsidRPr="00A62BB4">
        <w:rPr>
          <w:rtl/>
        </w:rPr>
        <w:instrText xml:space="preserve"> </w:instrText>
      </w:r>
      <w:r w:rsidRPr="00A62BB4">
        <w:instrText>findings from the first set of IGIs, which cover three areas: long-term strategic vision for infrastructure; fiscal sustainability, affordability and value for money; and efficient and effective public procurement. It identifies the governance dimensions</w:instrText>
      </w:r>
      <w:r w:rsidRPr="00A62BB4">
        <w:rPr>
          <w:rtl/>
        </w:rPr>
        <w:instrText xml:space="preserve"> </w:instrText>
      </w:r>
      <w:r w:rsidRPr="00A62BB4">
        <w:instrText>that are well developed across OECD countries and those that require improvements under each of the three areas.","container-title":"OECD Working Papers on Public Governance","DOI":"10.1787/95c2cef2-en","language":"en","publisher":"OECD Publishing","source":"www.oecd-ilibrary.org","title":"OECD Infrastructure Governance Indicators: Conceptual framework, design, methodology and preliminary results","title-short":"OECD Infrastructure Governance Indicators","URL":"https://www.oecd.org/en/publications/oecd-infrastructure-governance-indicators_95c2cef2-en.html","author":[{"family":"Rivadeneira","given":"Ana Maria Ruiz"},{"family":"Dekyi","given":"Tenzin"},{"family":"Cruz","given":"Lorena"}],"accessed":{"date-parts</w:instrText>
      </w:r>
      <w:r w:rsidRPr="00A62BB4">
        <w:rPr>
          <w:rtl/>
        </w:rPr>
        <w:instrText>":[["2026",7,13]]</w:instrText>
      </w:r>
      <w:r w:rsidRPr="00A62BB4">
        <w:instrText>},"issued":{"date-parts":[["20</w:instrText>
      </w:r>
      <w:r w:rsidRPr="00A62BB4">
        <w:rPr>
          <w:rtl/>
        </w:rPr>
        <w:instrText>23",6,5]]}}}],"</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(Rivadeneira et al., 2023)</w:t>
      </w:r>
      <w:r w:rsidRPr="00A62BB4">
        <w:rPr>
          <w:rtl/>
        </w:rPr>
        <w:fldChar w:fldCharType="end"/>
      </w:r>
    </w:p>
    <w:p w14:paraId="0A2CD9F5" w14:textId="77777777" w:rsidR="00A62BB4" w:rsidRPr="00A62BB4" w:rsidRDefault="00A62BB4" w:rsidP="00A62BB4">
      <w:pPr>
        <w:rPr>
          <w:rtl/>
        </w:rPr>
      </w:pPr>
      <w:r w:rsidRPr="00A62BB4">
        <w:rPr>
          <w:rtl/>
        </w:rPr>
        <w:t>ومن هذا المنطلق، لا تُقاس كفاءة التنفيذ بنتيجة نهائية فقط، وإنما تُعد عملية مستمرة تبدأ منذ مرحلة التخطيط وحتى إغلاق المشروع، حيث تخضع جميع الأنشطة للمتابعة والتقييم والتصحيح كلما دعت الحاجة، بما يضمن المحافظة على مسار التنفيذ وتحقيق المستهدفات المقررة.</w:t>
      </w:r>
    </w:p>
    <w:p w14:paraId="75B232F7"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35" w:name="_Toc234912810"/>
      <w:r w:rsidRPr="00A62BB4">
        <w:rPr>
          <w:rFonts w:ascii="Times New Roman" w:eastAsia="Times New Roman" w:hAnsi="Times New Roman"/>
          <w:b/>
          <w:bCs/>
          <w:kern w:val="0"/>
          <w:sz w:val="27"/>
          <w:rtl/>
          <w14:ligatures w14:val="none"/>
        </w:rPr>
        <w:t>أهمية كفاءة تنفيذ مشاريع البنية التحتية</w:t>
      </w:r>
      <w:bookmarkEnd w:id="35"/>
    </w:p>
    <w:p w14:paraId="505A2FF2" w14:textId="77777777" w:rsidR="00A62BB4" w:rsidRPr="00A62BB4" w:rsidRDefault="00A62BB4" w:rsidP="00A62BB4">
      <w:pPr>
        <w:rPr>
          <w:rtl/>
        </w:rPr>
      </w:pPr>
      <w:r w:rsidRPr="00A62BB4">
        <w:rPr>
          <w:rtl/>
        </w:rPr>
        <w:t>ترتبط مشاريع البنية التحتية ارتباطًا وثيقًا بالتنمية الاقتصادية والاجتماعية، إذ تُشكّل الأساس الذي تعتمد عليه مختلف القطاعات لتقديم خدماتها. ولذلك، فإنّ كفاءة تنفيذ المشاريع لا تنعكس فقط على نجاح المشروع نفسه، بل تمتدّ لتشمل كفاءة واستمرارية الخدمات العامة، وجودة الحياة العامة في المجتمع.</w:t>
      </w:r>
    </w:p>
    <w:p w14:paraId="2EEE3C25" w14:textId="77777777" w:rsidR="00A62BB4" w:rsidRPr="00A62BB4" w:rsidRDefault="00A62BB4" w:rsidP="00A62BB4">
      <w:pPr>
        <w:rPr>
          <w:rtl/>
        </w:rPr>
      </w:pPr>
      <w:r w:rsidRPr="00A62BB4">
        <w:rPr>
          <w:rtl/>
        </w:rPr>
        <w:t>وتتجلى أهمية التنفيذ الفعال في جوانب عديدة، أبرزها:</w:t>
      </w:r>
      <w:r w:rsidRPr="00A62BB4">
        <w:rPr>
          <w:rtl/>
        </w:rPr>
        <w:fldChar w:fldCharType="begin"/>
      </w:r>
      <w:r w:rsidRPr="00A62BB4">
        <w:rPr>
          <w:rtl/>
        </w:rPr>
        <w:instrText xml:space="preserve"> </w:instrText>
      </w:r>
      <w:r w:rsidRPr="00A62BB4">
        <w:instrText>ADDIN ZOTERO_ITEM CSL_CITATION {"citationID":"O3aYEf1I","properties":{"unsorted":false,"formattedCitation":"(Kerzner, 2025)","plainCitation":"(Kerzner, 2025)","noteIndex":0},"citationItems":[{"id":2420,"uris":["http://zotero.org/users/18677334/items/3ANQZXLB"],"itemData":{"id":2420,"type":"book","abstract":"The gold standard for project management students and professionals—enhanced with AI, agile, and data-driven strategies in this landmark 14th edition. For over four decades, Project Management: A Systems Approach to Planning, Scheduling, and Controlling has been the go-to resource for project managers, students, and professionals worldwide. In this newly revised 14th edition, renowned project management expert Harold Kerzner integrates the latest advancements, from artificial intelligence (AI) and data-driven decision-making to agile and hybrid methodologies, ensuring today's project leaders are equipped to navigate an evolving landscape. Aligned with the Project Management Body of Knowledge (PMBOK® Guide), this bestselling guide prepares readers for the PMP® exam's principles-first approach. Whether you're leading complex global projects, managing sustainability initiatives, or leveraging AI for project insights, this book provides the tools to drive</w:instrText>
      </w:r>
      <w:r w:rsidRPr="00A62BB4">
        <w:rPr>
          <w:rtl/>
        </w:rPr>
        <w:instrText xml:space="preserve"> </w:instrText>
      </w:r>
      <w:r w:rsidRPr="00A62BB4">
        <w:instrText>success. In this new 14th edition, you'll find:   Cutting-edge insights on AI in project management, data-driven strategies, and emerging methodologies.  Practical frameworks for settting clear objectives, defining project success, and managing risks. Comprehensive guidance on agile, hybrid, and traditional project management approaches.  In-depth coverage of sustainability and corporate social responsibility in project execution.  Real-world strategies for managing complex, large-scale, and global projects.   Ideal for students, PMP® candidates, and practicing professionals, Project Management, 14th Edition remains the gold standard for mastering project management.","ISBN":"978-1-394-29003-1","language":"en","note":"Google-Books-ID: JRlHEQAAQBAJ","number-of-pages":"724","publisher":"John Wiley &amp; Sons","source":"Google Books","title":"Project Management: A Systems Approach to Planning, Scheduling, and Controlling","title-short":"Project Management","author":[{"family":"Kerzner","given":"Harold"}],"issued":{"date-parts</w:instrText>
      </w:r>
      <w:r w:rsidRPr="00A62BB4">
        <w:rPr>
          <w:rtl/>
        </w:rPr>
        <w:instrText>":[["2025",4,8]]</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(Kerzner, 2025)</w:t>
      </w:r>
      <w:r w:rsidRPr="00A62BB4">
        <w:rPr>
          <w:rtl/>
        </w:rPr>
        <w:fldChar w:fldCharType="end"/>
      </w:r>
    </w:p>
    <w:p w14:paraId="04861A22" w14:textId="77777777" w:rsidR="00A62BB4" w:rsidRPr="00A62BB4" w:rsidRDefault="00A62BB4" w:rsidP="00A62BB4">
      <w:pPr>
        <w:numPr>
          <w:ilvl w:val="0"/>
          <w:numId w:val="40"/>
        </w:numPr>
        <w:contextualSpacing/>
        <w:rPr>
          <w:rtl/>
        </w:rPr>
      </w:pPr>
      <w:r w:rsidRPr="00A62BB4">
        <w:rPr>
          <w:rtl/>
        </w:rPr>
        <w:t>زيادة الالتزام بالجداول الزمنية للمشاريع وتقليل التأخيرات.</w:t>
      </w:r>
    </w:p>
    <w:p w14:paraId="27A530CB" w14:textId="77777777" w:rsidR="00A62BB4" w:rsidRPr="00A62BB4" w:rsidRDefault="00A62BB4" w:rsidP="00A62BB4">
      <w:pPr>
        <w:numPr>
          <w:ilvl w:val="0"/>
          <w:numId w:val="40"/>
        </w:numPr>
        <w:contextualSpacing/>
        <w:rPr>
          <w:rtl/>
        </w:rPr>
      </w:pPr>
      <w:r w:rsidRPr="00A62BB4">
        <w:rPr>
          <w:rtl/>
        </w:rPr>
        <w:lastRenderedPageBreak/>
        <w:t>الاستخدام الأمثل للموارد المالية والبشرية والمعدات والمادية.</w:t>
      </w:r>
    </w:p>
    <w:p w14:paraId="074D9632" w14:textId="77777777" w:rsidR="00A62BB4" w:rsidRPr="00A62BB4" w:rsidRDefault="00A62BB4" w:rsidP="00A62BB4">
      <w:pPr>
        <w:numPr>
          <w:ilvl w:val="0"/>
          <w:numId w:val="40"/>
        </w:numPr>
        <w:contextualSpacing/>
        <w:rPr>
          <w:rtl/>
        </w:rPr>
      </w:pPr>
      <w:r w:rsidRPr="00A62BB4">
        <w:rPr>
          <w:rtl/>
        </w:rPr>
        <w:t>الحد من الزيادات غير المخطط لها في تكاليف التنفيذ.</w:t>
      </w:r>
    </w:p>
    <w:p w14:paraId="4687A35A" w14:textId="77777777" w:rsidR="00A62BB4" w:rsidRPr="00A62BB4" w:rsidRDefault="00A62BB4" w:rsidP="00A62BB4">
      <w:pPr>
        <w:numPr>
          <w:ilvl w:val="0"/>
          <w:numId w:val="40"/>
        </w:numPr>
        <w:contextualSpacing/>
        <w:rPr>
          <w:rtl/>
        </w:rPr>
      </w:pPr>
      <w:r w:rsidRPr="00A62BB4">
        <w:rPr>
          <w:rtl/>
        </w:rPr>
        <w:t>تحسين جودة الأعمال الهندسية والإنشائية وفقًا للمواصفات المعتمدة.</w:t>
      </w:r>
    </w:p>
    <w:p w14:paraId="5C928D75" w14:textId="77777777" w:rsidR="00A62BB4" w:rsidRPr="00A62BB4" w:rsidRDefault="00A62BB4" w:rsidP="00A62BB4">
      <w:pPr>
        <w:numPr>
          <w:ilvl w:val="0"/>
          <w:numId w:val="40"/>
        </w:numPr>
        <w:contextualSpacing/>
        <w:rPr>
          <w:rtl/>
        </w:rPr>
      </w:pPr>
      <w:r w:rsidRPr="00A62BB4">
        <w:rPr>
          <w:rtl/>
        </w:rPr>
        <w:t>تقليل الأخطاء الفنية وإعادة العمل.</w:t>
      </w:r>
    </w:p>
    <w:p w14:paraId="7D49B291" w14:textId="77777777" w:rsidR="00A62BB4" w:rsidRPr="00A62BB4" w:rsidRDefault="00A62BB4" w:rsidP="00A62BB4">
      <w:pPr>
        <w:numPr>
          <w:ilvl w:val="0"/>
          <w:numId w:val="40"/>
        </w:numPr>
        <w:contextualSpacing/>
        <w:rPr>
          <w:rtl/>
        </w:rPr>
      </w:pPr>
      <w:r w:rsidRPr="00A62BB4">
        <w:rPr>
          <w:rtl/>
        </w:rPr>
        <w:t>تعزيز التنسيق بين المالكين والاستشاريين والمقاولين.</w:t>
      </w:r>
    </w:p>
    <w:p w14:paraId="0F54688E" w14:textId="77777777" w:rsidR="00A62BB4" w:rsidRPr="00A62BB4" w:rsidRDefault="00A62BB4" w:rsidP="00A62BB4">
      <w:pPr>
        <w:numPr>
          <w:ilvl w:val="0"/>
          <w:numId w:val="40"/>
        </w:numPr>
        <w:contextualSpacing/>
        <w:rPr>
          <w:rtl/>
        </w:rPr>
      </w:pPr>
      <w:r w:rsidRPr="00A62BB4">
        <w:rPr>
          <w:rtl/>
        </w:rPr>
        <w:t>زيادة رضا المستفيدين عن نتائج المشروع.</w:t>
      </w:r>
    </w:p>
    <w:p w14:paraId="343BB713" w14:textId="77777777" w:rsidR="00A62BB4" w:rsidRPr="00A62BB4" w:rsidRDefault="00A62BB4" w:rsidP="00A62BB4">
      <w:pPr>
        <w:numPr>
          <w:ilvl w:val="0"/>
          <w:numId w:val="40"/>
        </w:numPr>
        <w:contextualSpacing/>
        <w:rPr>
          <w:rtl/>
        </w:rPr>
      </w:pPr>
      <w:r w:rsidRPr="00A62BB4">
        <w:rPr>
          <w:rtl/>
        </w:rPr>
        <w:t>زيادة قدرة المشروع على تحقيق أهدافه التشغيلية بعد اكتماله.</w:t>
      </w:r>
    </w:p>
    <w:p w14:paraId="71EB232C" w14:textId="77777777" w:rsidR="00A62BB4" w:rsidRPr="00A62BB4" w:rsidRDefault="00A62BB4" w:rsidP="00A62BB4">
      <w:pPr>
        <w:rPr>
          <w:rtl/>
        </w:rPr>
      </w:pPr>
      <w:r w:rsidRPr="00A62BB4">
        <w:rPr>
          <w:rtl/>
        </w:rPr>
        <w:t>تُعد هذه الجوانب ذات أهمية خاصة في مشاريع البنية التحتية نظراً للاستثمارات الكبيرة المخصصة لها وارتباطها بالخدمات الأساسية التي يصعب استبدالها في حالة تعطل التنفيذ أو انخفاض معايير الجودة.</w:t>
      </w:r>
    </w:p>
    <w:p w14:paraId="64B155EE"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36" w:name="_Toc234912811"/>
      <w:r w:rsidRPr="00A62BB4">
        <w:rPr>
          <w:rFonts w:ascii="Times New Roman" w:eastAsia="Times New Roman" w:hAnsi="Times New Roman"/>
          <w:b/>
          <w:bCs/>
          <w:kern w:val="0"/>
          <w:sz w:val="27"/>
          <w:rtl/>
          <w14:ligatures w14:val="none"/>
        </w:rPr>
        <w:t>أبعاد كفاءة تنفيذ مشاريع البنية التحتية</w:t>
      </w:r>
      <w:bookmarkEnd w:id="36"/>
    </w:p>
    <w:p w14:paraId="023A6A8D" w14:textId="77777777" w:rsidR="00A62BB4" w:rsidRPr="00A62BB4" w:rsidRDefault="00A62BB4" w:rsidP="00A62BB4">
      <w:pPr>
        <w:rPr>
          <w:rtl/>
        </w:rPr>
      </w:pPr>
      <w:r w:rsidRPr="00A62BB4">
        <w:rPr>
          <w:rtl/>
        </w:rPr>
        <w:t>لا يمكن الحكم على كفاءة تنفيذ المشروع من خلال مؤشر واحد، وإنما تتحدد من خلال مجموعة من الأبعاد المتكاملة التي تعكس مستوى الأداء أثناء التنفيذ، وتُعد هذه الأبعاد من أكثر المؤشرات استخدامًا في تقييم نجاح مشاريع البنية التحتية.</w:t>
      </w:r>
    </w:p>
    <w:p w14:paraId="16164398" w14:textId="77777777" w:rsidR="00A62BB4" w:rsidRPr="00A62BB4" w:rsidRDefault="00A62BB4" w:rsidP="00A62BB4">
      <w:pPr>
        <w:rPr>
          <w:b/>
          <w:bCs/>
          <w:rtl/>
        </w:rPr>
      </w:pPr>
      <w:r w:rsidRPr="00A62BB4">
        <w:rPr>
          <w:b/>
          <w:bCs/>
          <w:rtl/>
        </w:rPr>
        <w:t>أولاً: الكفاءة الزمنية</w:t>
      </w:r>
    </w:p>
    <w:p w14:paraId="6F2BE3AD" w14:textId="77777777" w:rsidR="00A62BB4" w:rsidRPr="00A62BB4" w:rsidRDefault="00A62BB4" w:rsidP="00A62BB4">
      <w:pPr>
        <w:rPr>
          <w:rtl/>
        </w:rPr>
      </w:pPr>
      <w:r w:rsidRPr="00A62BB4">
        <w:rPr>
          <w:rtl/>
        </w:rPr>
        <w:t>يمثل الالتزام بالجدول الزمني أحد أهم معايير كفاءة التنفيذ، ويقصد به قدرة المشروع على إنجاز الأعمال في المواعيد المحددة دون حدوث تأخير يؤثر في المراحل اللاحقة أو في موعد تسليم المشروع. ويتطلب تحقيق ذلك إعداد برامج زمنية واقعية، والمتابعة المستمرة لمعدلات الإنجاز، ومعالجة الانحرافات فور ظهورها، بما يضمن المحافظة على تسلسل الأعمال وعدم تعطل الأنشطة المرتبطة بها.</w:t>
      </w:r>
      <w:r w:rsidRPr="00A62BB4">
        <w:rPr>
          <w:rtl/>
        </w:rPr>
        <w:fldChar w:fldCharType="begin"/>
      </w:r>
      <w:r w:rsidRPr="00A62BB4">
        <w:rPr>
          <w:rtl/>
        </w:rPr>
        <w:instrText xml:space="preserve"> </w:instrText>
      </w:r>
      <w:r w:rsidRPr="00A62BB4">
        <w:instrText>ADDIN ZOTERO_ITEM CSL_CITATION {"citationID":"PmQsvMpJ","properties":{"unsorted":false,"formattedCitation":"(Kerzner, 2025)","plainCitation":"(Kerzner, 2025)","noteIndex":0},"citationItems":[{"id":2420,"uris":["http://zotero.org/users/18677334/items/3ANQZXLB"],"itemData":{"id":2420,"type":"book","abstract":"The gold standard for project management students and professionals—enhanced with AI, agile, and data-driven strategies in this landmark 14th edition. For over four decades, Project Management: A Systems Approach to Planning, Scheduling, and Controlling has been the go-to resource for project managers, students, and professionals worldwide. In this newly revised 14th edition, renowned project management expert Harold Kerzner integrates the latest advancements, from artificial intelligence (AI) and data-driven decision-making to agile and hybrid methodologies, ensuring today's project leaders are equipped to navigate an evolving landscape. Aligned with the Project Management Body of Knowledge (PMBOK® Guide), this bestselling guide prepares readers for the PMP® exam's principles-first approach. Whether you're leading complex global projects, managing sustainability initiatives, or leveraging AI for project insights, this book provides the tools to drive</w:instrText>
      </w:r>
      <w:r w:rsidRPr="00A62BB4">
        <w:rPr>
          <w:rtl/>
        </w:rPr>
        <w:instrText xml:space="preserve"> </w:instrText>
      </w:r>
      <w:r w:rsidRPr="00A62BB4">
        <w:instrText>success. In this new 14th edition, you'll find:   Cutting-edge insights on AI in project management, data-driven strategies, and emerging methodologies.  Practical frameworks for settting clear objectives, defining project success, and managing risks. Comprehensive guidance on agile, hybrid, and traditional project management approaches.  In-depth coverage of sustainability and corporate social responsibility in project execution.  Real-world strategies for managing complex, large-scale, and global projects.   Ideal for students, PMP® candidates, and practicing professionals, Project Management, 14th Edition remains the gold standard for mastering project management.","ISBN":"978-1-394-29003-1","language":"en","note":"Google-Books-ID: JRlHEQAAQBAJ","number-of-pages":"724","publisher":"John Wiley &amp; Sons","source":"Google Books","title":"Project Management: A Systems Approach to Planning, Scheduling, and Controlling","title-short":"Project Management","author":[{"family":"Kerzner","given":"Harold"}],"issued":{"date-parts</w:instrText>
      </w:r>
      <w:r w:rsidRPr="00A62BB4">
        <w:rPr>
          <w:rtl/>
        </w:rPr>
        <w:instrText>":[["2025",4,8]]</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(Kerzner, 2025)</w:t>
      </w:r>
      <w:r w:rsidRPr="00A62BB4">
        <w:rPr>
          <w:rtl/>
        </w:rPr>
        <w:fldChar w:fldCharType="end"/>
      </w:r>
    </w:p>
    <w:p w14:paraId="01CA634E" w14:textId="77777777" w:rsidR="00A62BB4" w:rsidRPr="00A62BB4" w:rsidRDefault="00A62BB4" w:rsidP="00A62BB4">
      <w:pPr>
        <w:rPr>
          <w:b/>
          <w:bCs/>
          <w:rtl/>
        </w:rPr>
      </w:pPr>
      <w:r w:rsidRPr="00A62BB4">
        <w:rPr>
          <w:b/>
          <w:bCs/>
          <w:rtl/>
        </w:rPr>
        <w:t>ثانياً: الكفاءة المالية</w:t>
      </w:r>
    </w:p>
    <w:p w14:paraId="4C5059C3" w14:textId="77777777" w:rsidR="00A62BB4" w:rsidRPr="00A62BB4" w:rsidRDefault="00A62BB4" w:rsidP="00A62BB4">
      <w:pPr>
        <w:rPr>
          <w:rtl/>
        </w:rPr>
      </w:pPr>
      <w:r w:rsidRPr="00A62BB4">
        <w:rPr>
          <w:rtl/>
        </w:rPr>
        <w:t>تعبر الكفاءة المالية عن قدرة إدارة المشروع على تنفيذ الأعمال ضمن الميزانية المعتمدة مع الاستخدام الرشيد للموارد، والحد من الهدر والإنفاق غير الضروري. ويتحقق ذلك من خلال التخطيط المالي الدقيق، والمتابعة المستمرة للتكاليف، وإدارة التغيرات التي قد تؤثر في قيمة المشروع، بما يحافظ على التوازن بين متطلبات التنفيذ والإمكانات المالية المتاحة.</w:t>
      </w:r>
      <w:r w:rsidRPr="00A62BB4">
        <w:rPr>
          <w:rtl/>
        </w:rPr>
        <w:fldChar w:fldCharType="begin"/>
      </w:r>
      <w:r w:rsidRPr="00A62BB4">
        <w:rPr>
          <w:rtl/>
        </w:rPr>
        <w:instrText xml:space="preserve"> </w:instrText>
      </w:r>
      <w:r w:rsidRPr="00A62BB4">
        <w:instrText>ADDIN ZOTERO_ITEM CSL_CITATION {"citationID":"TzcKZdPR","properties":{"unsorted":false,"formattedCitation":"(Blaskovics et al., 2026)","plainCitation":"(Blaskovics et al., 2026)","noteIndex":0},"citationItems":[{"id":1609,"uris":["http://zotero.org/users</w:instrText>
      </w:r>
      <w:r w:rsidRPr="00A62BB4">
        <w:rPr>
          <w:rtl/>
        </w:rPr>
        <w:instrText>/18677334/</w:instrText>
      </w:r>
      <w:r w:rsidRPr="00A62BB4">
        <w:instrText>items/ZU28WA9D"],"itemData":{"id":1609,"type":"article-journal","abstract":"The success of projects plays an important role in improving corporate competitiveness, necessitating a comprehensive examination of the critical factors that contribute</w:instrText>
      </w:r>
      <w:r w:rsidRPr="00A62BB4">
        <w:rPr>
          <w:rtl/>
        </w:rPr>
        <w:instrText xml:space="preserve"> </w:instrText>
      </w:r>
      <w:r w:rsidRPr="00A62BB4">
        <w:instrText>to effective project outcomes. The aim of the research is to identify, rank and analyze the critical success factors (CSFs) that influence project success based on the project triangle, with the objective of determining which factors exert the greatest impact on project success. During the analysis, LASSO regression was employed to identify the most relevant variables while minimizing data bias, thus ensuring the reliability and validity of the findings. The empirical analysis is based on data from a questionnaire survey conducted by the Hungarian Project Management Association, which covered a total of 3153 projects of 70 Hungarian companies. The sample includes both public and private, SMEs and large organizations, operating in different fields. The results indicate that the most significant CSFs include the competence and experience of the project manager, the precise definition of user requirements, effective stakeholder management, continuous project monitoring and control, and a well-prepared and coordinated project team. The study contributes to the body of literature by identifying those CSFs that have a crucial impact on project success and, in this way, could increase corporate performance. Thus, the results of the research could help project managers focus on those areas of project management which provide the highest potential to achieve project success. Successful project management is not just an operational function but a critical determinant of long-term competitive advantage.","container</w:instrText>
      </w:r>
      <w:r w:rsidRPr="00A62BB4">
        <w:rPr>
          <w:rtl/>
        </w:rPr>
        <w:instrText>-</w:instrText>
      </w:r>
      <w:r w:rsidRPr="00A62BB4">
        <w:instrText>title":"Social Sciences &amp; Humanities Open","DOI":"10.1016/j.ssaho.2025.102338","ISSN":"2590-2911","journalAbbreviation":"Social Sciences &amp; Humanities Open","page":"102338","source":"ScienceDirect","title":"Critical success factors in project management</w:instrText>
      </w:r>
      <w:r w:rsidRPr="00A62BB4">
        <w:rPr>
          <w:rtl/>
        </w:rPr>
        <w:instrText xml:space="preserve">: </w:instrText>
      </w:r>
      <w:r w:rsidRPr="00A62BB4">
        <w:instrText>Lessons for sustaining competitiveness","title-short":"Critical success factors in project management","volume":"13","author":[{"family":"Blaskovics","given":"Bálint"},{"family":"Klimkó","given":"Gábor György"},{"family":"Maró","given":"Zalán Márk"}],"issued":{"date-parts</w:instrText>
      </w:r>
      <w:r w:rsidRPr="00A62BB4">
        <w:rPr>
          <w:rtl/>
        </w:rPr>
        <w:instrText>":[["2026",6,1]]</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(Blaskovics et al., 2026)</w:t>
      </w:r>
      <w:r w:rsidRPr="00A62BB4">
        <w:rPr>
          <w:rtl/>
        </w:rPr>
        <w:fldChar w:fldCharType="end"/>
      </w:r>
    </w:p>
    <w:p w14:paraId="4190710C" w14:textId="77777777" w:rsidR="00A62BB4" w:rsidRPr="00A62BB4" w:rsidRDefault="00A62BB4" w:rsidP="00A62BB4">
      <w:pPr>
        <w:rPr>
          <w:b/>
          <w:bCs/>
          <w:rtl/>
        </w:rPr>
      </w:pPr>
      <w:r w:rsidRPr="00A62BB4">
        <w:rPr>
          <w:b/>
          <w:bCs/>
          <w:rtl/>
        </w:rPr>
        <w:t>ثالثاً: جودة التنفيذ</w:t>
      </w:r>
    </w:p>
    <w:p w14:paraId="5D4DB6B8" w14:textId="77777777" w:rsidR="00A62BB4" w:rsidRPr="00A62BB4" w:rsidRDefault="00A62BB4" w:rsidP="00A62BB4">
      <w:pPr>
        <w:rPr>
          <w:rtl/>
        </w:rPr>
      </w:pPr>
      <w:r w:rsidRPr="00A62BB4">
        <w:rPr>
          <w:rtl/>
        </w:rPr>
        <w:lastRenderedPageBreak/>
        <w:t>ترتبط جودة التنفيذ بمدى مطابقة الأعمال المنجزة للمواصفات الفنية والاشتراطات الهندسية المعتمدة، مع الالتزام بمعايير السلامة ومتطلبات الاعتماد الفني. ولا تتحقق الجودة من خلال الفحص النهائي فقط، وإنما تعتمد على الرقابة المستمرة طوال مراحل التنفيذ، وضمان الالتزام بالإجراءات الفنية منذ بداية المشروع وحتى تسليمه.</w:t>
      </w:r>
      <w:r w:rsidRPr="00A62BB4">
        <w:rPr>
          <w:rtl/>
        </w:rPr>
        <w:fldChar w:fldCharType="begin"/>
      </w:r>
      <w:r w:rsidRPr="00A62BB4">
        <w:rPr>
          <w:rtl/>
        </w:rPr>
        <w:instrText xml:space="preserve"> </w:instrText>
      </w:r>
      <w:r w:rsidRPr="00A62BB4">
        <w:instrText>ADDIN ZOTERO_ITEM CSL_CITATION {"citationID":"lfzJpQ8Z","properties":{"unsorted":false,"formattedCitation":"(Alghuried, 2026)","plainCitation":"(Alghuried, 2026)","noteIndex":0},"citationItems":[{"id":1626,"uris":["http://zotero.org/users/18677334/items</w:instrText>
      </w:r>
      <w:r w:rsidRPr="00A62BB4">
        <w:rPr>
          <w:rtl/>
        </w:rPr>
        <w:instrText>/</w:instrText>
      </w:r>
      <w:r w:rsidRPr="00A62BB4">
        <w:instrText>Z6Z9INAS"],"itemData":{"id":1626,"type":"article-journal","abstract":"The construction sector in Saudi Arabia faces significant challenges in achieving sustainability in project management, encompassing activities from design to project completion. This research aims to identify and evaluate the critical success factors (CSFs) essential for sustainable construction project management in Saudi Arabia. Through an extensive literature review, 24 CSFs were identified, reflecting the sector’s complex dynamics</w:instrText>
      </w:r>
      <w:r w:rsidRPr="00A62BB4">
        <w:rPr>
          <w:rtl/>
        </w:rPr>
        <w:instrText xml:space="preserve">. </w:instrText>
      </w:r>
      <w:r w:rsidRPr="00A62BB4">
        <w:instrText>A detailed survey of industry experts assessed the importance of these factors using a Likert scale, with further analysis conducted through the Relative Importance Index (RII) and Analytic Hierarchy Process (AHP). The CSFs were categorized into five groups: human resources and stakeholder requirements, sustainable project delivery and stakeholder engagement, strategic planning and alignment, project management practices and leadership, and compliance and governance. Stakeholders emphasized the adoption</w:instrText>
      </w:r>
      <w:r w:rsidRPr="00A62BB4">
        <w:rPr>
          <w:rtl/>
        </w:rPr>
        <w:instrText xml:space="preserve"> </w:instrText>
      </w:r>
      <w:r w:rsidRPr="00A62BB4">
        <w:instrText>of modern tools and processes to overcome challenges and improve project outcomes. The study highlighted five key CSFs: effective strategic planning, adherence to anti-corruption measures, efficient resource allocation, project managers’ expertise, and robust policy enforcement. These factors are pivotal in advancing sustainable construction project management in Saudi Arabia. The study provides a structured framework for evaluating CSFs and offers practical insights to stakeholders for promoting sustainability within the construction sector, particularly in Saudi Arabia and the Middle East.","container-title":"Journal of Asian Architecture and Building Engineering","DOI":"10.1080/13467581.2025.2454616","ISSN":"1346-7581","issue":"1","note":"_eprint: https://doi.org/10.1080/13467581.2025.2454616","page":"598-616","publisher":"Routledge","source":"Taylor and Francis+NEJM","title":"Assessing the critical success factors for the sustainable construction project management of Saudi Arabia","volume":"25","author":[{"family":"Alghuried","given":"Abdullah"}],"issued":{"date-parts</w:instrText>
      </w:r>
      <w:r w:rsidRPr="00A62BB4">
        <w:rPr>
          <w:rtl/>
        </w:rPr>
        <w:instrText>":[["2026",1,2]]</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(Alghuried, 2026)</w:t>
      </w:r>
      <w:r w:rsidRPr="00A62BB4">
        <w:rPr>
          <w:rtl/>
        </w:rPr>
        <w:fldChar w:fldCharType="end"/>
      </w:r>
    </w:p>
    <w:p w14:paraId="09679720" w14:textId="77777777" w:rsidR="00A62BB4" w:rsidRPr="00A62BB4" w:rsidRDefault="00A62BB4" w:rsidP="00A62BB4">
      <w:pPr>
        <w:rPr>
          <w:b/>
          <w:bCs/>
          <w:rtl/>
        </w:rPr>
      </w:pPr>
      <w:r w:rsidRPr="00A62BB4">
        <w:rPr>
          <w:b/>
          <w:bCs/>
          <w:rtl/>
        </w:rPr>
        <w:t>رابعاً: كفاءة استخدام الموارد</w:t>
      </w:r>
    </w:p>
    <w:p w14:paraId="661D57C7" w14:textId="77777777" w:rsidR="00A62BB4" w:rsidRPr="00A62BB4" w:rsidRDefault="00A62BB4" w:rsidP="00A62BB4">
      <w:pPr>
        <w:rPr>
          <w:rtl/>
        </w:rPr>
      </w:pPr>
      <w:r w:rsidRPr="00A62BB4">
        <w:rPr>
          <w:rtl/>
        </w:rPr>
        <w:t>تعكس كفاءة استخدام الموارد قدرة المشروع على الاستفادة المثلى من الموارد البشرية والمعدات والمواد والتقنيات المتاحة دون إسراف أو نقص يؤثر في سير العمل. ويؤدي حسن توزيع الموارد وجدولة استخدامها إلى رفع الإنتاجية وتقليل أوقات التوقف وتحسين معدلات الإنجاز.</w:t>
      </w:r>
      <w:r w:rsidRPr="00A62BB4">
        <w:rPr>
          <w:rtl/>
        </w:rPr>
        <w:fldChar w:fldCharType="begin"/>
      </w:r>
      <w:r w:rsidRPr="00A62BB4">
        <w:rPr>
          <w:rtl/>
        </w:rPr>
        <w:instrText xml:space="preserve"> </w:instrText>
      </w:r>
      <w:r w:rsidRPr="00A62BB4">
        <w:instrText>ADDIN ZOTERO_ITEM CSL_CITATION {"citationID":"isiNNpnn","properties":{"unsorted":false,"formattedCitation":"(Aubry &amp; Hobbs, 2011)","plainCitation":"(Aubry &amp; Hobbs, 2011)","noteIndex":0},"citationItems":[{"id":1606,"uris":["http://zotero.org/users/1867733</w:instrText>
      </w:r>
      <w:r w:rsidRPr="00A62BB4">
        <w:rPr>
          <w:rtl/>
        </w:rPr>
        <w:instrText>4/</w:instrText>
      </w:r>
      <w:r w:rsidRPr="00A62BB4">
        <w:instrText>items/Z4TPHHDQ"],"itemData":{"id":1606,"type":"article-journal","abstract":"A better understanding of organizational performance and the contribution that project management can make is the aim. The article adopts the “Competing Values Framework,” a rich framework that is well established both theoretically and empirically but is not well known in the field of project management. The framework is summarized and applied in an empirical investigation of the contribution of project management in general and project management offices (PMOs) in particular to organizational performance. The examination of 11 case studies revealed multiple concurrent and sometimes paradoxical perspectives. The criteria proposed by the framework have been further developed through the identification of a preliminary set of empirically grounded performance indicators. The empirical results contribute to a better understanding of the role of project management generally and PMOs specifically. They also demonstrate the usefulness</w:instrText>
      </w:r>
      <w:r w:rsidRPr="00A62BB4">
        <w:rPr>
          <w:rtl/>
        </w:rPr>
        <w:instrText xml:space="preserve"> </w:instrText>
      </w:r>
      <w:r w:rsidRPr="00A62BB4">
        <w:instrText>of this framework for the study of project management's contribution to organizational performance.","container-title":"Project Management Journal","DOI":"10.1002/pmj.20213","ISSN":"8756-9728","issue":"1","language":"EN","page":"3-16","publisher":"SAGE Publications Inc","source":"SAGE Journals","title":"A Fresh Look at the Contribution of Project Management to Organizational Performance","volume":"42","author":[{"family":"Aubry","given":"Monique"},{"family":"Hobbs","given":"Brian"}],"issued":{"date-parts</w:instrText>
      </w:r>
      <w:r w:rsidRPr="00A62BB4">
        <w:rPr>
          <w:rtl/>
        </w:rPr>
        <w:instrText>":[["2011",2,1]]}}}],"</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(Aubry &amp; Hobbs, 2011)</w:t>
      </w:r>
      <w:r w:rsidRPr="00A62BB4">
        <w:rPr>
          <w:rtl/>
        </w:rPr>
        <w:fldChar w:fldCharType="end"/>
      </w:r>
    </w:p>
    <w:p w14:paraId="0EBD4D21"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37" w:name="_Toc234912812"/>
      <w:r w:rsidRPr="00A62BB4">
        <w:rPr>
          <w:rFonts w:ascii="Times New Roman" w:eastAsia="Times New Roman" w:hAnsi="Times New Roman"/>
          <w:b/>
          <w:bCs/>
          <w:kern w:val="0"/>
          <w:sz w:val="27"/>
          <w:rtl/>
          <w14:ligatures w14:val="none"/>
        </w:rPr>
        <w:t>العوامل المؤثرة في كفاءة تنفيذ مشاريع البنية التحتية</w:t>
      </w:r>
      <w:bookmarkEnd w:id="37"/>
    </w:p>
    <w:p w14:paraId="0F44AAAE" w14:textId="77777777" w:rsidR="00A62BB4" w:rsidRPr="00A62BB4" w:rsidRDefault="00A62BB4" w:rsidP="00A62BB4">
      <w:pPr>
        <w:rPr>
          <w:rtl/>
        </w:rPr>
      </w:pPr>
      <w:r w:rsidRPr="00A62BB4">
        <w:rPr>
          <w:rtl/>
        </w:rPr>
        <w:t>تتأثر كفاءة تنفيذ المشاريع بتفاعل معقد بين عوامل إدارية وفنية وتنظيمية. وقد يؤدي أي قصور في هذه العوامل إلى انخفاض الأداء، حتى مع توفر الموارد المالية اللازمة. ومن أهم هذه العوامل:</w:t>
      </w:r>
      <w:r w:rsidRPr="00A62BB4">
        <w:rPr>
          <w:rtl/>
        </w:rPr>
        <w:fldChar w:fldCharType="begin"/>
      </w:r>
      <w:r w:rsidRPr="00A62BB4">
        <w:rPr>
          <w:rtl/>
        </w:rPr>
        <w:instrText xml:space="preserve"> </w:instrText>
      </w:r>
      <w:r w:rsidRPr="00A62BB4">
        <w:instrText>ADDIN ZOTERO_ITEM CSL_CITATION {"citationID":"gHPDgcfl","properties":{"unsorted":false,"formattedCitation":"(Kerzner, 2025)","plainCitation":"(Kerzner, 2025)","noteIndex":0},"citationItems":[{"id":2420,"uris":["http://zotero.org/users/18677334/items/3ANQZXLB"],"itemData":{"id":2420,"type":"book","abstract":"The gold standard for project management students and professionals—enhanced with AI, agile, and data-driven strategies in this landmark 14th edition. For over four decades, Project Management: A Systems Approach to Planning, Scheduling, and Controlling has been the go-to resource for project managers, students, and professionals worldwide. In this newly revised 14th edition, renowned project management expert Harold Kerzner integrates the latest advancements, from artificial intelligence (AI) and data-driven decision-making to agile and hybrid methodologies, ensuring today's project leaders are equipped to navigate an evolving landscape. Aligned with the Project Management Body of Knowledge (PMBOK® Guide), this bestselling guide prepares readers for the PMP® exam's principles-first approach. Whether you're leading complex global projects, managing sustainability initiatives, or leveraging AI for project insights, this book provides the tools to drive</w:instrText>
      </w:r>
      <w:r w:rsidRPr="00A62BB4">
        <w:rPr>
          <w:rtl/>
        </w:rPr>
        <w:instrText xml:space="preserve"> </w:instrText>
      </w:r>
      <w:r w:rsidRPr="00A62BB4">
        <w:instrText>success. In this new 14th edition, you'll find:   Cutting-edge insights on AI in project management, data-driven strategies, and emerging methodologies.  Practical frameworks for settting clear objectives, defining project success, and managing risks. Comprehensive guidance on agile, hybrid, and traditional project management approaches.  In-depth coverage of sustainability and corporate social responsibility in project execution.  Real-world strategies for managing complex, large-scale, and global projects.   Ideal for students, PMP® candidates, and practicing professionals, Project Management, 14th Edition remains the gold standard for mastering project management.","ISBN":"978-1-394-29003-1","language":"en","note":"Google-Books-ID: JRlHEQAAQBAJ","number-of-pages":"724","publisher":"John Wiley &amp; Sons","source":"Google Books","title":"Project Management: A Systems Approach to Planning, Scheduling, and Controlling","title-short":"Project Management","author":[{"family":"Kerzner","given":"Harold"}],"issued":{"date-parts</w:instrText>
      </w:r>
      <w:r w:rsidRPr="00A62BB4">
        <w:rPr>
          <w:rtl/>
        </w:rPr>
        <w:instrText>":[["2025",4,8]]</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(Kerzner, 2025)</w:t>
      </w:r>
      <w:r w:rsidRPr="00A62BB4">
        <w:rPr>
          <w:rtl/>
        </w:rPr>
        <w:fldChar w:fldCharType="end"/>
      </w:r>
    </w:p>
    <w:p w14:paraId="585497D2" w14:textId="77777777" w:rsidR="00A62BB4" w:rsidRPr="00A62BB4" w:rsidRDefault="00A62BB4" w:rsidP="00A62BB4">
      <w:pPr>
        <w:numPr>
          <w:ilvl w:val="0"/>
          <w:numId w:val="41"/>
        </w:numPr>
        <w:contextualSpacing/>
        <w:rPr>
          <w:rtl/>
        </w:rPr>
      </w:pPr>
      <w:r w:rsidRPr="00A62BB4">
        <w:rPr>
          <w:rtl/>
        </w:rPr>
        <w:t>وضوح أهداف المشروع ومتطلباته منذ مرحلة التخطيط.</w:t>
      </w:r>
    </w:p>
    <w:p w14:paraId="40513F7C" w14:textId="77777777" w:rsidR="00A62BB4" w:rsidRPr="00A62BB4" w:rsidRDefault="00A62BB4" w:rsidP="00A62BB4">
      <w:pPr>
        <w:numPr>
          <w:ilvl w:val="0"/>
          <w:numId w:val="41"/>
        </w:numPr>
        <w:contextualSpacing/>
        <w:rPr>
          <w:rtl/>
        </w:rPr>
      </w:pPr>
      <w:r w:rsidRPr="00A62BB4">
        <w:rPr>
          <w:rtl/>
        </w:rPr>
        <w:t>إدارة فعّالة للمشروع في التخطيط والتنظيم والمتابعة.</w:t>
      </w:r>
    </w:p>
    <w:p w14:paraId="07FD5CFB" w14:textId="77777777" w:rsidR="00A62BB4" w:rsidRPr="00A62BB4" w:rsidRDefault="00A62BB4" w:rsidP="00A62BB4">
      <w:pPr>
        <w:numPr>
          <w:ilvl w:val="0"/>
          <w:numId w:val="41"/>
        </w:numPr>
        <w:contextualSpacing/>
        <w:rPr>
          <w:rtl/>
        </w:rPr>
      </w:pPr>
      <w:r w:rsidRPr="00A62BB4">
        <w:rPr>
          <w:rtl/>
        </w:rPr>
        <w:t>إعداد دقيق للجداول الزمنية وخطط التنفيذ.</w:t>
      </w:r>
    </w:p>
    <w:p w14:paraId="1DE4B000" w14:textId="77777777" w:rsidR="00A62BB4" w:rsidRPr="00A62BB4" w:rsidRDefault="00A62BB4" w:rsidP="00A62BB4">
      <w:pPr>
        <w:numPr>
          <w:ilvl w:val="0"/>
          <w:numId w:val="41"/>
        </w:numPr>
        <w:contextualSpacing/>
        <w:rPr>
          <w:rtl/>
        </w:rPr>
      </w:pPr>
      <w:r w:rsidRPr="00A62BB4">
        <w:rPr>
          <w:rtl/>
        </w:rPr>
        <w:t>إدارة فعّالة للمخاطر والاستجابة للتغييرات.</w:t>
      </w:r>
    </w:p>
    <w:p w14:paraId="6940A6EC" w14:textId="77777777" w:rsidR="00A62BB4" w:rsidRPr="00A62BB4" w:rsidRDefault="00A62BB4" w:rsidP="00A62BB4">
      <w:pPr>
        <w:numPr>
          <w:ilvl w:val="0"/>
          <w:numId w:val="41"/>
        </w:numPr>
        <w:contextualSpacing/>
        <w:rPr>
          <w:rtl/>
        </w:rPr>
      </w:pPr>
      <w:r w:rsidRPr="00A62BB4">
        <w:rPr>
          <w:rtl/>
        </w:rPr>
        <w:t>توافر موارد بشرية مؤهلة وخبرات فنية متخصصة.</w:t>
      </w:r>
    </w:p>
    <w:p w14:paraId="70508B0A" w14:textId="77777777" w:rsidR="00A62BB4" w:rsidRPr="00A62BB4" w:rsidRDefault="00A62BB4" w:rsidP="00A62BB4">
      <w:pPr>
        <w:numPr>
          <w:ilvl w:val="0"/>
          <w:numId w:val="41"/>
        </w:numPr>
        <w:contextualSpacing/>
        <w:rPr>
          <w:rtl/>
        </w:rPr>
      </w:pPr>
      <w:r w:rsidRPr="00A62BB4">
        <w:rPr>
          <w:rtl/>
        </w:rPr>
        <w:t>قنوات اتصال فعّالة بين جميع أصحاب المصلحة.</w:t>
      </w:r>
    </w:p>
    <w:p w14:paraId="5CF300A2" w14:textId="77777777" w:rsidR="00A62BB4" w:rsidRPr="00A62BB4" w:rsidRDefault="00A62BB4" w:rsidP="00A62BB4">
      <w:pPr>
        <w:numPr>
          <w:ilvl w:val="0"/>
          <w:numId w:val="41"/>
        </w:numPr>
        <w:contextualSpacing/>
        <w:rPr>
          <w:rtl/>
        </w:rPr>
      </w:pPr>
      <w:r w:rsidRPr="00A62BB4">
        <w:rPr>
          <w:rtl/>
        </w:rPr>
        <w:t>سرعة اتخاذ القرارات وحل المشكلات.</w:t>
      </w:r>
    </w:p>
    <w:p w14:paraId="716C2662" w14:textId="77777777" w:rsidR="00A62BB4" w:rsidRPr="00A62BB4" w:rsidRDefault="00A62BB4" w:rsidP="00A62BB4">
      <w:pPr>
        <w:numPr>
          <w:ilvl w:val="0"/>
          <w:numId w:val="41"/>
        </w:numPr>
        <w:contextualSpacing/>
        <w:rPr>
          <w:rtl/>
        </w:rPr>
      </w:pPr>
      <w:r w:rsidRPr="00A62BB4">
        <w:rPr>
          <w:rtl/>
        </w:rPr>
        <w:t>وضوح الأدوار والمسؤوليات بين الأطراف المعنية.</w:t>
      </w:r>
    </w:p>
    <w:p w14:paraId="5D096E24" w14:textId="77777777" w:rsidR="00A62BB4" w:rsidRPr="00A62BB4" w:rsidRDefault="00A62BB4" w:rsidP="00A62BB4">
      <w:pPr>
        <w:numPr>
          <w:ilvl w:val="0"/>
          <w:numId w:val="41"/>
        </w:numPr>
        <w:contextualSpacing/>
        <w:rPr>
          <w:rtl/>
        </w:rPr>
      </w:pPr>
      <w:r w:rsidRPr="00A62BB4">
        <w:rPr>
          <w:rtl/>
        </w:rPr>
        <w:t>إدارة فعّالة للعقود وإدارة التغيير أثناء التنفيذ.</w:t>
      </w:r>
    </w:p>
    <w:p w14:paraId="4DD354B0" w14:textId="77777777" w:rsidR="00A62BB4" w:rsidRPr="00A62BB4" w:rsidRDefault="00A62BB4" w:rsidP="00A62BB4">
      <w:pPr>
        <w:numPr>
          <w:ilvl w:val="0"/>
          <w:numId w:val="41"/>
        </w:numPr>
        <w:contextualSpacing/>
        <w:rPr>
          <w:rtl/>
        </w:rPr>
      </w:pPr>
      <w:r w:rsidRPr="00A62BB4">
        <w:rPr>
          <w:rtl/>
        </w:rPr>
        <w:t>التطبيق المستمر لأنظمة مراقبة الجودة وضمانها.</w:t>
      </w:r>
    </w:p>
    <w:p w14:paraId="3F64B636" w14:textId="77777777" w:rsidR="00A62BB4" w:rsidRPr="00A62BB4" w:rsidRDefault="00A62BB4" w:rsidP="00A62BB4">
      <w:pPr>
        <w:rPr>
          <w:rtl/>
        </w:rPr>
      </w:pPr>
      <w:r w:rsidRPr="00A62BB4">
        <w:rPr>
          <w:rtl/>
        </w:rPr>
        <w:t>تتفاعل هذه العوامل فيما بينها بشكل مباشر، ولا تكفي قوة أحدها لتعويض أوجه القصور في العوامل الأخرى. لذا، فإن التنفيذ الفعّال هو ثمرة إدارة متكاملة في جميع مراحل المشروع.</w:t>
      </w:r>
    </w:p>
    <w:p w14:paraId="15AEFA08"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38" w:name="_Toc234912813"/>
      <w:r w:rsidRPr="00A62BB4">
        <w:rPr>
          <w:rFonts w:ascii="Times New Roman" w:eastAsia="Times New Roman" w:hAnsi="Times New Roman"/>
          <w:b/>
          <w:bCs/>
          <w:kern w:val="0"/>
          <w:sz w:val="27"/>
          <w:rtl/>
          <w14:ligatures w14:val="none"/>
        </w:rPr>
        <w:t>العلاقة بين إدارة المشاريع وكفاءة تنفيذ مشاريع البنية التحتية</w:t>
      </w:r>
      <w:bookmarkEnd w:id="38"/>
    </w:p>
    <w:p w14:paraId="74BAB229" w14:textId="77777777" w:rsidR="00A62BB4" w:rsidRPr="00A62BB4" w:rsidRDefault="00A62BB4" w:rsidP="00A62BB4">
      <w:pPr>
        <w:rPr>
          <w:rtl/>
        </w:rPr>
      </w:pPr>
      <w:r w:rsidRPr="00A62BB4">
        <w:rPr>
          <w:rtl/>
        </w:rPr>
        <w:lastRenderedPageBreak/>
        <w:t>ترتبط كفاءة تنفيذ مشاريع البنية التحتية ارتباطًا وثيقًا بمستوى ممارسات إدارة المشاريع المطبقة. توفر إدارة المشاريع إطارًا منهجيًا لتنظيم العمل، وتنسيق الموارد، وإدارة الوقت والتكلفة والجودة والمخاطر بشكل متكامل، كلما ارتفع مستوى نضج ممارسات إدارة المشاريع، زادت قدرة الجهة المنفذة على تقليل الانحرافات التشغيلية، وتقليص التأخيرات، والتحكم في التكاليف، والحفاظ على جودة التنفيذ.</w:t>
      </w:r>
      <w:r w:rsidRPr="00A62BB4">
        <w:rPr>
          <w:rtl/>
        </w:rPr>
        <w:fldChar w:fldCharType="begin"/>
      </w:r>
      <w:r w:rsidRPr="00A62BB4">
        <w:rPr>
          <w:rtl/>
        </w:rPr>
        <w:instrText xml:space="preserve"> </w:instrText>
      </w:r>
      <w:r w:rsidRPr="00A62BB4">
        <w:instrText>ADDIN ZOTERO_ITEM CSL_CITATION {"citationID":"55u1aB8w","properties":{"unsorted":false,"formattedCitation":"(Alharbi, 2024)","plainCitation":"(Alharbi, 2024)","noteIndex":0},"citationItems":[{"id":1635,"uris":["http://zotero.org/users/18677334/items/PBCCRAEY"],"itemData":{"id":1635,"type":"article-journal","abstract":"Throughout the course of a project cycle, the many phases of project management-including planning, execution, control and monitoring, and ending-are integrated and executed. In modern firms, project management has become the dominant tool for managing change. Best practices have emerged due to global project management practices and company evolution. The primary goal was to investigate how project management approaches affected project performance of the Saudi Arabia Small and Medium Sized Enterprises (SMEs). This study investigated the impact of various project management practices including risk management, communication, leadership, and stakeholder management, on project performance in</w:instrText>
      </w:r>
      <w:r w:rsidRPr="00A62BB4">
        <w:rPr>
          <w:rtl/>
        </w:rPr>
        <w:instrText xml:space="preserve"> </w:instrText>
      </w:r>
      <w:r w:rsidRPr="00A62BB4">
        <w:instrText>manufacturing SMEs in Riyadh, Saudi Arabia. A quantitative research methodology was employed, with data collected from 250 employees (i.e., supply chain, finance and R&amp;D managers/supervisors) across 8 SMEs. The results revealed that risk management, leadership practices, and stakeholder management significantly contribute to project performance. Surprisingly, no significant relationship was found between communication practices and project performance. The findings of this study emphasize the importance</w:instrText>
      </w:r>
      <w:r w:rsidRPr="00A62BB4">
        <w:rPr>
          <w:rtl/>
        </w:rPr>
        <w:instrText xml:space="preserve"> </w:instrText>
      </w:r>
      <w:r w:rsidRPr="00A62BB4">
        <w:instrText>of effective risk management, strong leadership, and efficient stakeholder management in achieving successful project outcomes. Finance managers and R&amp;D managers in Saudi manufacturing SMEs should lead and engage stakeholders to improve project performance. Supply chain managers must manage risk and maintain stakeholder relationships to avoid disruptions. Communication improvements, despite their small impact, are essential for departmental coordination. Global project management strategies tailored to local culture and business will improve project success.","container-title":"Journal of Infrastructure Policy and Development","DOI":"10.24294/jipd.v8i9.6210","journalAbbreviation":"Journal of Infrastructure Policy and Development","page":"6210","source":"ResearchGate","title":"The influence of project management practices on project performance in manufacturing small and medium sized enterprises (SMEs) in the KSA","volume":"8","author":[{"family":"Alharbi","given":"Bandar"}],"issued":{"date-parts":[["2024</w:instrText>
      </w:r>
      <w:r w:rsidRPr="00A62BB4">
        <w:rPr>
          <w:rtl/>
        </w:rPr>
        <w:instrText>",9,9]]}}}],"</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(Alharbi, 2024)</w:t>
      </w:r>
      <w:r w:rsidRPr="00A62BB4">
        <w:rPr>
          <w:rtl/>
        </w:rPr>
        <w:fldChar w:fldCharType="end"/>
      </w:r>
    </w:p>
    <w:p w14:paraId="3951C402" w14:textId="77777777" w:rsidR="00A62BB4" w:rsidRPr="00A62BB4" w:rsidRDefault="00A62BB4" w:rsidP="00A62BB4">
      <w:pPr>
        <w:rPr>
          <w:rtl/>
        </w:rPr>
      </w:pPr>
      <w:r w:rsidRPr="00A62BB4">
        <w:rPr>
          <w:rtl/>
        </w:rPr>
        <w:t>تساهم إدارة المشاريع أيضًا في بناء آليات واضحة للمراقبة والتحكم وقياس الأداء. يساعد ذلك في تحديد المشكلات في مراحلها المبكرة واتخاذ الإجراءات التصحيحية المناسبة قبل تفاقم آثارها. يؤدي هذا إلى تحسين كفاءة تنفيذ مشاريع البنية التحتية من خلال تعزيز الالتزام بخطة التنفيذ، وتحقيق التكامل بين مختلف الجهات المعنية، وزيادة كفاءة استخدام الموارد.</w:t>
      </w:r>
      <w:r w:rsidRPr="00A62BB4">
        <w:rPr>
          <w:rtl/>
        </w:rPr>
        <w:fldChar w:fldCharType="begin"/>
      </w:r>
      <w:r w:rsidRPr="00A62BB4">
        <w:rPr>
          <w:rtl/>
        </w:rPr>
        <w:instrText xml:space="preserve"> </w:instrText>
      </w:r>
      <w:r w:rsidRPr="00A62BB4">
        <w:instrText>ADDIN ZOTERO_ITEM CSL_CITATION {"citationID":"wjLSDqsM","properties":{"unsorted":false,"formattedCitation":"(Allouzi, 2023)","plainCitation":"(Allouzi, 2023)","noteIndex":0},"citationItems":[{"id":1615,"uris":["http://zotero.org/users/18677334/items/VJDSI742"],"itemData":{"id":1615,"type":"article-journal","language":"en","source":"Zotero","title":"ENHANCING PROJECT EFFICIENCY: A COMPREHENSIVE ANALYSIS OF LEAN CONSTRUCTION MANAGEMENT IMPLEMENTATION IN SAUDI MEGAPROJECTS","author":[{"family":"Allouzi","given":"Mohammad Azmi"}],"issued":{"date-parts":[["2023"]]}}}],"schema":"https://github.com/citation-style-language/schema/raw/master/csl-citation.json</w:instrText>
      </w:r>
      <w:r w:rsidRPr="00A62BB4">
        <w:rPr>
          <w:rtl/>
        </w:rPr>
        <w:instrText xml:space="preserve">"} </w:instrText>
      </w:r>
      <w:r w:rsidRPr="00A62BB4">
        <w:rPr>
          <w:rtl/>
        </w:rPr>
        <w:fldChar w:fldCharType="separate"/>
      </w:r>
      <w:r w:rsidRPr="00A62BB4">
        <w:t>(Allouzi, 2023)</w:t>
      </w:r>
      <w:r w:rsidRPr="00A62BB4">
        <w:rPr>
          <w:rtl/>
        </w:rPr>
        <w:fldChar w:fldCharType="end"/>
      </w:r>
      <w:r w:rsidRPr="00A62BB4">
        <w:rPr>
          <w:rtl/>
        </w:rPr>
        <w:t xml:space="preserve"> يتوافق هذا مع طبيعة المتغير التابع في هذه الدراسة، ويبرر دراسة أثر إدارة المشاريع على تحسين كفاءة تنفيذ مشاريع البنية التحتية.</w:t>
      </w:r>
    </w:p>
    <w:p w14:paraId="10D956F9" w14:textId="77777777" w:rsidR="00A62BB4" w:rsidRPr="00A62BB4" w:rsidRDefault="00A62BB4" w:rsidP="00A62BB4">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9" w:name="_Toc234912814"/>
      <w:r w:rsidRPr="00A62BB4">
        <w:rPr>
          <w:rFonts w:asciiTheme="majorHAnsi" w:eastAsiaTheme="majorEastAsia" w:hAnsiTheme="majorHAnsi"/>
          <w:bCs/>
          <w:color w:val="000000" w:themeColor="text1"/>
          <w:kern w:val="0"/>
          <w:sz w:val="26"/>
          <w:szCs w:val="32"/>
          <w:rtl/>
          <w14:ligatures w14:val="none"/>
        </w:rPr>
        <w:t>المبحث الثالث: إدارة المشاريع ومشاريع البنية التحتية في المملكة العربية السعودية</w:t>
      </w:r>
      <w:bookmarkEnd w:id="39"/>
    </w:p>
    <w:p w14:paraId="7CEA448D" w14:textId="77777777" w:rsidR="00A62BB4" w:rsidRPr="00A62BB4" w:rsidRDefault="00A62BB4" w:rsidP="00A62BB4">
      <w:pPr>
        <w:rPr>
          <w:rtl/>
        </w:rPr>
      </w:pPr>
      <w:r w:rsidRPr="00A62BB4">
        <w:rPr>
          <w:rtl/>
        </w:rPr>
        <w:t>تُعدّ مشاريع البنية التحتية من بين المجالات التي تتطلب مستوى عالٍ من الكفاءة الإدارية والتنظيمية نظرًا لطبيعتها المعقدة التي تجمع بين الجوانب الهندسية والتقنية والمالية والتنظيمية، ولا تقتصر هذه المشاريع على تنفيذ أعمال إنشائية محددة، بل تشمل نطاقًا واسعًا من الأنشطة التي تبدأ بمرحلة التخطيط والدراسات الأولية، مرورًا بالتصميم والتعاقد والتنفيذ، وانتهاءً بالتشغيل والصيانة وضمان استدامة المخرجات.</w:t>
      </w:r>
      <w:r w:rsidRPr="00A62BB4">
        <w:rPr>
          <w:rtl/>
        </w:rPr>
        <w:fldChar w:fldCharType="begin"/>
      </w:r>
      <w:r w:rsidRPr="00A62BB4">
        <w:rPr>
          <w:rtl/>
        </w:rPr>
        <w:instrText xml:space="preserve"> </w:instrText>
      </w:r>
      <w:r w:rsidRPr="00A62BB4">
        <w:instrText>ADDIN ZOTERO_ITEM CSL_CITATION {"citationID":"VInWzS2w","properties":{"unsorted":false,"formattedCitation":"(AlHameed, 2024)","plainCitation":"(AlHameed, 2024)","noteIndex":0},"citationItems":[{"id":1616,"uris":["http://zotero.org/users/18677334/items/8H</w:instrText>
      </w:r>
      <w:r w:rsidRPr="00A62BB4">
        <w:rPr>
          <w:rtl/>
        </w:rPr>
        <w:instrText>79</w:instrText>
      </w:r>
      <w:r w:rsidRPr="00A62BB4">
        <w:instrText>XVQ4"],"itemData":{"id":1616,"type":"thesis","abstract":"This dissertation investigates the challenges facing the construction industry in developing countries, despite its significant economic contribution and employment opportunities. Drawing on data</w:instrText>
      </w:r>
      <w:r w:rsidRPr="00A62BB4">
        <w:rPr>
          <w:rtl/>
        </w:rPr>
        <w:instrText xml:space="preserve"> </w:instrText>
      </w:r>
      <w:r w:rsidRPr="00A62BB4">
        <w:instrText>from Ofori (2006), Jekale (2004), and Idoko (2008), it examines the prevalent issues such as time and cost overruns, poor-quality infrastructure, and inefficiencies in resource allocation. The study highlights the detrimental effects of time and cost overruns on project schedules, budgets, and overall economic progress. It also explores the factors contributing to these overruns, including inadequate planning, project management deficiencies, and regulatory obstacles. Furthermore, the dissertation delves</w:instrText>
      </w:r>
      <w:r w:rsidRPr="00A62BB4">
        <w:rPr>
          <w:rtl/>
        </w:rPr>
        <w:instrText xml:space="preserve"> </w:instrText>
      </w:r>
      <w:r w:rsidRPr="00A62BB4">
        <w:instrText>into the consequences of poor-quality infrastructure on societal well-being and economic development. It discusses the root causes of substandard construction practices, lack of skilled labor, and inadequate quality control measures. Moreover, the research sheds light on the inefficiencies in resource allocation and utilization within the construction sector of developing countries. It identifies barriers such as limited access to capital, outdated technology, and resistance to innovation. The dissertation concludes by advocating for collaborative efforts among governments, private sector stakeholders, and international organizations to address these challenges. It suggests strategies such as infrastructure investment, vocational training enhancement, regulatory reform, and technology adoption to improve the performance and competitiveness of the construction industry in developing countries.","language":"en_US","publisher":"Saudi Digital Library","source":"drepo.sdl.edu.sa","title":"A Study on Enhancing</w:instrText>
      </w:r>
      <w:r w:rsidRPr="00A62BB4">
        <w:rPr>
          <w:rtl/>
        </w:rPr>
        <w:instrText xml:space="preserve"> </w:instrText>
      </w:r>
      <w:r w:rsidRPr="00A62BB4">
        <w:instrText>Construction Efficiency, Implementing Project Management Principles among Contractors in the Kingdom of Saudi Arabia","URL":"https://hdl.handle.net/20.500.14154/76702","author":[{"family":"AlHameed","given":"AlFadaly Abd"}],"accessed":{"date-parts":[["202</w:instrText>
      </w:r>
      <w:r w:rsidRPr="00A62BB4">
        <w:rPr>
          <w:rtl/>
        </w:rPr>
        <w:instrText>6",3,14]]},"</w:instrText>
      </w:r>
      <w:r w:rsidRPr="00A62BB4">
        <w:instrText>issued":{"date-parts":[["2024"]]}}}],"schema":"https://github.com/citation-style-language/schema/raw/master/csl-citation.json</w:instrText>
      </w:r>
      <w:r w:rsidRPr="00A62BB4">
        <w:rPr>
          <w:rtl/>
        </w:rPr>
        <w:instrText xml:space="preserve">"} </w:instrText>
      </w:r>
      <w:r w:rsidRPr="00A62BB4">
        <w:rPr>
          <w:rtl/>
        </w:rPr>
        <w:fldChar w:fldCharType="separate"/>
      </w:r>
      <w:r w:rsidRPr="00A62BB4">
        <w:t>(AlHameed, 2024)</w:t>
      </w:r>
      <w:r w:rsidRPr="00A62BB4">
        <w:rPr>
          <w:rtl/>
        </w:rPr>
        <w:fldChar w:fldCharType="end"/>
      </w:r>
    </w:p>
    <w:p w14:paraId="4254DAF8" w14:textId="77777777" w:rsidR="00A62BB4" w:rsidRPr="00A62BB4" w:rsidRDefault="00A62BB4" w:rsidP="00A62BB4">
      <w:pPr>
        <w:rPr>
          <w:rtl/>
        </w:rPr>
      </w:pPr>
      <w:r w:rsidRPr="00A62BB4">
        <w:rPr>
          <w:rtl/>
        </w:rPr>
        <w:t>في هذا السياق، أصبحت إدارة المشاريع ركيزة أساسية لنجاح مشاريع البنية التحتية، إذ توفر منهجية متكاملة تُساعد على تنظيم الموارد، وتحديد المسؤوليات، والتحكم في مراحل التنفيذ، وتحقيق التوازن بين متطلبات الوقت والتكلفة والجودة. وتزداد الحاجة إلى تطبيق ممارسات إدارة المشاريع بفعالية في المشاريع واسعة النطاق التي تتميز بتعدد الجهات المعنية وتداخل الاختصاصات، حيث يمكن أن يؤدي ضعف التخطيط أو محدودية التحكم إلى تحديات تؤثر على كفاءة التنفيذ والأداء النهائي للمشروع.</w:t>
      </w:r>
      <w:r w:rsidRPr="00A62BB4">
        <w:rPr>
          <w:rtl/>
        </w:rPr>
        <w:fldChar w:fldCharType="begin"/>
      </w:r>
      <w:r w:rsidRPr="00A62BB4">
        <w:rPr>
          <w:rtl/>
        </w:rPr>
        <w:instrText xml:space="preserve"> </w:instrText>
      </w:r>
      <w:r w:rsidRPr="00A62BB4">
        <w:instrText>ADDIN ZOTERO_ITEM CSL_CITATION {"citationID":"GRzOtwqH","properties":{"unsorted":false,"formattedCitation":"(Almahmoud et al., 2012)","plainCitation":"(Almahmoud et al., 2012)","noteIndex":0},"citationItems":[{"id":1649,"uris":["http://zotero.org/users/1</w:instrText>
      </w:r>
      <w:r w:rsidRPr="00A62BB4">
        <w:rPr>
          <w:rtl/>
        </w:rPr>
        <w:instrText>8677334/</w:instrText>
      </w:r>
      <w:r w:rsidRPr="00A62BB4">
        <w:instrText>items/RQUTKBYF"],"itemData":{"id":1649,"type":"article-journal","abstract":"This research presents an empirical study of the relationship between project health and project performance in the project delivery context. Based on an existing Project</w:instrText>
      </w:r>
      <w:r w:rsidRPr="00A62BB4">
        <w:rPr>
          <w:rtl/>
        </w:rPr>
        <w:instrText xml:space="preserve"> </w:instrText>
      </w:r>
      <w:r w:rsidRPr="00A62BB4">
        <w:instrText>Health Check (PHC) framework, the relationship has been tested in terms of a set of predefined indicators through the use of case study approach. The Swiss Cheese model was employed as a guiding principle to represent the links between PHC indicators and</w:instrText>
      </w:r>
      <w:r w:rsidRPr="00A62BB4">
        <w:rPr>
          <w:rtl/>
        </w:rPr>
        <w:instrText xml:space="preserve"> </w:instrText>
      </w:r>
      <w:r w:rsidRPr="00A62BB4">
        <w:instrText>project Key Performance Indicators (KPIs). Three cases of construction projects in Saudi Arabia were investigated through a comprehensive review of the project performance history, using current performance indicators to establish the first slice of the Swiss Cheese model. PHC assessments were then conducted to shape the second slice of the model, which represent the maturity level of the project management. The relationships between the two slices were obtained from semi-structured interviews with the project managers. These relationships were analysed qualitatively by tracking patterns across the three cases. The result was used to develop the Swiss Cheese Performance Management Framework, which can potentially serve to help project managers identify the root causes of any shortcomings at the early stage in the project delivery process. This in turn can assist project managers in managing the overall project performance more effectively.","container-title":"International Journal of Project Management</w:instrText>
      </w:r>
      <w:r w:rsidRPr="00A62BB4">
        <w:rPr>
          <w:rtl/>
        </w:rPr>
        <w:instrText>","</w:instrText>
      </w:r>
      <w:r w:rsidRPr="00A62BB4">
        <w:instrText>DOI":"10.1016/j.ijproman.2011.07.001","ISSN":"0263-7863","issue":"3","journalAbbreviation":"International Journal of Project Management","page":"296-307","source":"ScienceDirect","title":"Linking project health to project performance indicators: Multiple</w:instrText>
      </w:r>
      <w:r w:rsidRPr="00A62BB4">
        <w:rPr>
          <w:rtl/>
        </w:rPr>
        <w:instrText xml:space="preserve"> </w:instrText>
      </w:r>
      <w:r w:rsidRPr="00A62BB4">
        <w:instrText>case studies of construction projects in Saudi Arabia","title-short":"Linking project health to project performance indicators","volume":"30","author":[{"family":"Almahmoud","given":"Essam Salem"},{"family":"Doloi","given":"Hemanta Kumar"},{"family":"Panuwatwanich","given":"Kriengsak"}],"issued":{"date-parts":[["2012",4,1]]}}}],"schema":"https://github.com/citation-style-language/schema/raw/master/csl-citation.json</w:instrText>
      </w:r>
      <w:r w:rsidRPr="00A62BB4">
        <w:rPr>
          <w:rtl/>
        </w:rPr>
        <w:instrText xml:space="preserve">"} </w:instrText>
      </w:r>
      <w:r w:rsidRPr="00A62BB4">
        <w:rPr>
          <w:rtl/>
        </w:rPr>
        <w:fldChar w:fldCharType="separate"/>
      </w:r>
      <w:r w:rsidRPr="00A62BB4">
        <w:t>(Almahmoud et al., 2012)</w:t>
      </w:r>
      <w:r w:rsidRPr="00A62BB4">
        <w:rPr>
          <w:rtl/>
        </w:rPr>
        <w:fldChar w:fldCharType="end"/>
      </w:r>
    </w:p>
    <w:p w14:paraId="4C613EC6" w14:textId="77777777" w:rsidR="00A62BB4" w:rsidRPr="00A62BB4" w:rsidRDefault="00A62BB4" w:rsidP="00A62BB4">
      <w:pPr>
        <w:rPr>
          <w:rtl/>
        </w:rPr>
      </w:pPr>
      <w:r w:rsidRPr="00A62BB4">
        <w:rPr>
          <w:rtl/>
        </w:rPr>
        <w:t>تتميز مشاريع البنية التحتية في المملكة العربية السعودية بنطاقها الواسع وتنوع مجالاتها، بما في ذلك الطرق والجسور وشبكات النقل والمياه والكهرباء والاتصالات والمرافق العامة، وغيرها من المشاريع التي تتطلب استثمارات ضخمة وقدرات تنفيذية متقدمة.</w:t>
      </w:r>
      <w:r w:rsidRPr="00A62BB4">
        <w:rPr>
          <w:rtl/>
        </w:rPr>
        <w:fldChar w:fldCharType="begin"/>
      </w:r>
      <w:r w:rsidRPr="00A62BB4">
        <w:rPr>
          <w:rtl/>
        </w:rPr>
        <w:instrText xml:space="preserve"> </w:instrText>
      </w:r>
      <w:r w:rsidRPr="00A62BB4">
        <w:instrText>ADDIN ZOTERO_ITEM CSL_CITATION {"citationID":"wqBDVg4l","properties":{"unsorted":false,"formattedCitation":"(AlMunifi &amp; Almutairi, 2021)","plainCitation":"(AlMunifi &amp; Almutairi, 2021)","noteIndex":0},"citationItems":[{"id":1622,"uris":["http://zotero.org</w:instrText>
      </w:r>
      <w:r w:rsidRPr="00A62BB4">
        <w:rPr>
          <w:rtl/>
        </w:rPr>
        <w:instrText>/</w:instrText>
      </w:r>
      <w:r w:rsidRPr="00A62BB4">
        <w:instrText>users/18677334/items/T3RQRNL2"],"itemData":{"id":1622,"type":"article-journal","abstract":"The Kingdom of Saudi Arabia (KSA) has the largest construction market in the gulf region. Nevertheless, the sector faces issues related to inefficiency and ineffectiveness in project delivery. This research aims to explore the impact of current practices across projects lifecycles, and to utilize findings to develop an integrated strategic construction project management framework (ISCPMF) that may pave the way to</w:instrText>
      </w:r>
      <w:r w:rsidRPr="00A62BB4">
        <w:rPr>
          <w:rtl/>
        </w:rPr>
        <w:instrText xml:space="preserve"> </w:instrText>
      </w:r>
      <w:r w:rsidRPr="00A62BB4">
        <w:instrText>efficient and effective project implementation. To achieve this objective, the authors have traced the implementation processes of nine projects for data collection. This was based on a deductive approach with preconceived themes. Within-case and cross-case analysis was conducted. The data was complemented by holding three separate focus-group discussions with a total of nineteen participants, and the initial findings were cross-checked with six experts. The deficiencies that surround the pre-construction</w:instrText>
      </w:r>
      <w:r w:rsidRPr="00A62BB4">
        <w:rPr>
          <w:rtl/>
        </w:rPr>
        <w:instrText xml:space="preserve"> </w:instrText>
      </w:r>
      <w:r w:rsidRPr="00A62BB4">
        <w:instrText>phase and disconnected activities that are carried out in different timespans represent the first barrier to implement projects successfully. This is coupled with low capacities contractors and non-proactive construction teams that lack a management toolbox to alleviate accumulated issues and control project progress. The unavailability of infrastructure and utilities did not ease construction nor made inspection possible, which led to late occupancy of facilities, waste of resources and failure to deliver the desired benefits effectively. The adoption of ISCPMF will institutionalize and bridge project phases. This may play a vital role in implementing projects efficiently and effectively and building data to benefit future projects. Though the research</w:instrText>
      </w:r>
      <w:r w:rsidRPr="00A62BB4">
        <w:rPr>
          <w:rtl/>
        </w:rPr>
        <w:instrText xml:space="preserve"> </w:instrText>
      </w:r>
      <w:r w:rsidRPr="00A62BB4">
        <w:instrText>is limited to higher education facilities, the findings may be generalized to public construction projects.","container-title":"Construction Economics and Building","DOI":"10.5130/AJCEB.v21i4.7858","journalAbbreviation":"Construction Economics and Building","source":"ResearchGate","title":"Lessons Learned Framework for Efficient Delivery of Construction Projects in Saudi Arabia","volume":"21","author":[{"family":"AlMunifi","given":"Abdullatif"},{"family":"Almutairi","given":"Saud"}],"issued":{"date-parts</w:instrText>
      </w:r>
      <w:r w:rsidRPr="00A62BB4">
        <w:rPr>
          <w:rtl/>
        </w:rPr>
        <w:instrText>":[["2021",12,6]]}}}],"</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(AlMunifi &amp; Almutairi, 2021)</w:t>
      </w:r>
      <w:r w:rsidRPr="00A62BB4">
        <w:rPr>
          <w:rtl/>
        </w:rPr>
        <w:fldChar w:fldCharType="end"/>
      </w:r>
      <w:r w:rsidRPr="00A62BB4">
        <w:rPr>
          <w:rtl/>
        </w:rPr>
        <w:t xml:space="preserve"> وقد أدى هذا التنوع إلى زيادة الحاجة إلى تطوير أساليب إدارة مشاريع تتناسب مع طبيعة هذه </w:t>
      </w:r>
      <w:r w:rsidRPr="00A62BB4">
        <w:rPr>
          <w:rtl/>
        </w:rPr>
        <w:lastRenderedPageBreak/>
        <w:t>المشاريع وحجم التحديات المرتبطة بها، لا سيما فيما يتعلق بإدارة الوقت والتكلفة والمخاطر والتنسيق بين مختلف الأطراف.</w:t>
      </w:r>
    </w:p>
    <w:p w14:paraId="49B2143C"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40" w:name="_Toc234912815"/>
      <w:r w:rsidRPr="00A62BB4">
        <w:rPr>
          <w:rFonts w:ascii="Times New Roman" w:eastAsia="Times New Roman" w:hAnsi="Times New Roman"/>
          <w:b/>
          <w:bCs/>
          <w:kern w:val="0"/>
          <w:sz w:val="27"/>
          <w:rtl/>
          <w14:ligatures w14:val="none"/>
        </w:rPr>
        <w:t>مفهوم مشاريع البنية التحتية</w:t>
      </w:r>
      <w:bookmarkEnd w:id="40"/>
    </w:p>
    <w:p w14:paraId="4FBF27A0" w14:textId="77777777" w:rsidR="00A62BB4" w:rsidRPr="00A62BB4" w:rsidRDefault="00A62BB4" w:rsidP="00A62BB4">
      <w:pPr>
        <w:rPr>
          <w:rtl/>
        </w:rPr>
      </w:pPr>
      <w:r w:rsidRPr="00A62BB4">
        <w:rPr>
          <w:rtl/>
        </w:rPr>
        <w:t>يشير مفهوم البنية التحتية إلى مجموعة الأنظمة والمرافق والخدمات الأساسية التي تعتمد عليها المجتمعات والمؤسسات في تسيير أنشطتها المختلفة، ويشمل ذلك شبكات النقل والطرق والمطارات والموانئ، وشبكات المياه والصرف الصحي، وأنظمة الطاقة والاتصالات، والمرافق العامة التي تخدم القطاعين الاقتصادي والاجتماعي.</w:t>
      </w:r>
      <w:r w:rsidRPr="00A62BB4">
        <w:rPr>
          <w:rtl/>
        </w:rPr>
        <w:fldChar w:fldCharType="begin"/>
      </w:r>
      <w:r w:rsidRPr="00A62BB4">
        <w:rPr>
          <w:rtl/>
        </w:rPr>
        <w:instrText xml:space="preserve"> </w:instrText>
      </w:r>
      <w:r w:rsidRPr="00A62BB4">
        <w:instrText>ADDIN ZOTERO_ITEM CSL_CITATION {"citationID":"IMXpGxWY","properties":{"unsorted":false,"formattedCitation":"(Ahmed Almatari, 2021)","plainCitation":"(Ahmed Almatari, 2021)","noteIndex":0},"citationItems":[{"id":1611,"uris":["http://zotero.org/users/18677</w:instrText>
      </w:r>
      <w:r w:rsidRPr="00A62BB4">
        <w:rPr>
          <w:rtl/>
        </w:rPr>
        <w:instrText>334/</w:instrText>
      </w:r>
      <w:r w:rsidRPr="00A62BB4">
        <w:instrText>items/4RQKP7WG"],"itemData":{"id":1611,"type":"thesis","genre":"masters","language":"en","number-of-pages":"190","publisher":"King Fahd University of Petroleum and Minerals","source":"eprints.kfupm.edu.sa","title":"EXPLORING THE IMPACT OF PROJECT MANAGEMENT OFFICE ON CONSTRUCTION PROJECTS IN SAUDI ARABIA","URL":"https://eprints.kfupm.edu.sa/id/eprint/141981/","author":[{"literal":"Ahmed Almatari"}],"accessed":{"date-parts</w:instrText>
      </w:r>
      <w:r w:rsidRPr="00A62BB4">
        <w:rPr>
          <w:rtl/>
        </w:rPr>
        <w:instrText>":[["2026",3,14]]</w:instrText>
      </w:r>
      <w:r w:rsidRPr="00A62BB4">
        <w:instrText>},"issued":{"date-parts</w:instrText>
      </w:r>
      <w:r w:rsidRPr="00A62BB4">
        <w:rPr>
          <w:rtl/>
        </w:rPr>
        <w:instrText>":[["2021",12,21]]</w:instrText>
      </w:r>
      <w:r w:rsidRPr="00A62BB4">
        <w:instrText>}}}],"schema":"https</w:instrText>
      </w:r>
      <w:r w:rsidRPr="00A62BB4">
        <w:rPr>
          <w:rtl/>
        </w:rPr>
        <w:instrText>://</w:instrText>
      </w:r>
      <w:r w:rsidRPr="00A62BB4">
        <w:instrText>github.com/citation-style-language/schema/raw/master/csl-citation.json</w:instrText>
      </w:r>
      <w:r w:rsidRPr="00A62BB4">
        <w:rPr>
          <w:rtl/>
        </w:rPr>
        <w:instrText xml:space="preserve">"} </w:instrText>
      </w:r>
      <w:r w:rsidRPr="00A62BB4">
        <w:rPr>
          <w:rtl/>
        </w:rPr>
        <w:fldChar w:fldCharType="separate"/>
      </w:r>
      <w:r w:rsidRPr="00A62BB4">
        <w:t>(Ahmed Almatari, 2021)</w:t>
      </w:r>
      <w:r w:rsidRPr="00A62BB4">
        <w:rPr>
          <w:rtl/>
        </w:rPr>
        <w:fldChar w:fldCharType="end"/>
      </w:r>
    </w:p>
    <w:p w14:paraId="735FF931" w14:textId="77777777" w:rsidR="00A62BB4" w:rsidRPr="00A62BB4" w:rsidRDefault="00A62BB4" w:rsidP="00A62BB4">
      <w:pPr>
        <w:rPr>
          <w:rtl/>
        </w:rPr>
      </w:pPr>
      <w:r w:rsidRPr="00A62BB4">
        <w:rPr>
          <w:rtl/>
        </w:rPr>
        <w:t>تختلف مشاريع البنية التحتية عن غيرها من المشاريع في طبيعتها وحجمها وتعقيدها، وغالبًا ما تتطلب فترات تنفيذ طويلة، وتستلزم تنسيقًا مستمرًا بين العديد من الجهات الحكومية والخاصة، كما تتأثر بعوامل مختلفة، مثل الظروف الجغرافية، والمتطلبات التنظيمية، والتغيرات التقنية، وتوافر الموارد اللازمة.</w:t>
      </w:r>
      <w:r w:rsidRPr="00A62BB4">
        <w:rPr>
          <w:rtl/>
        </w:rPr>
        <w:fldChar w:fldCharType="begin"/>
      </w:r>
      <w:r w:rsidRPr="00A62BB4">
        <w:rPr>
          <w:rtl/>
        </w:rPr>
        <w:instrText xml:space="preserve"> </w:instrText>
      </w:r>
      <w:r w:rsidRPr="00A62BB4">
        <w:instrText>ADDIN ZOTERO_ITEM CSL_CITATION {"citationID":"QW5s0qDQ","properties":{"unsorted":false,"formattedCitation":"(Al-Hajj, 2018)","plainCitation":"(Al-Hajj, 2018)","noteIndex":0},"citationItems":[{"id":1644,"uris":["http://zotero.org/users/18677334/items/LYFGXU8J"],"itemData":{"id":1644,"type":"article-journal","abstract":"Although project success is the most discussed topic of project management, little is known about the influence of project management success on the success of projects. Despite the vast array of project management literature and trainings available, project management methodologies fail to deliver consistent project success. Accordingly, there is a need to decode the role of successfully applied project management methodologies on project</w:instrText>
      </w:r>
      <w:r w:rsidRPr="00A62BB4">
        <w:rPr>
          <w:rtl/>
        </w:rPr>
        <w:instrText xml:space="preserve"> </w:instrText>
      </w:r>
      <w:r w:rsidRPr="00A62BB4">
        <w:instrText>success. This paper examines the current status of project management methodologies and their influence on the elements of project success. Although projects are managed since ancient times, a thorough literature review reveals that the theoretical cornerstones of project management methodologies are not yet agreed upon. Project success depends on project management success and the success of the end-product. This represents the micro and macro perspective of project success, the boundary of which inspires polarized reactions. Project success is influenced by many different factors, outside the control of project management. This research analyses the data of project practitioners, scattered over ten nations. The collected data suggests that the majority</w:instrText>
      </w:r>
      <w:r w:rsidRPr="00A62BB4">
        <w:rPr>
          <w:rtl/>
        </w:rPr>
        <w:instrText xml:space="preserve"> </w:instrText>
      </w:r>
      <w:r w:rsidRPr="00A62BB4">
        <w:instrText>of successful projects implement, but do not fully utilize contemporary project management tools and techniques to their capabilities. The influence of project management tools and techniques on project success depends on the practitioners' training, the</w:instrText>
      </w:r>
      <w:r w:rsidRPr="00A62BB4">
        <w:rPr>
          <w:rtl/>
        </w:rPr>
        <w:instrText xml:space="preserve"> </w:instrText>
      </w:r>
      <w:r w:rsidRPr="00A62BB4">
        <w:instrText>timing and level of implementation achieved, whereas the human factor plays an essential part for achieving project success. This research concludes that project management success represents one of two essential ingredients for achieving project success</w:instrText>
      </w:r>
      <w:r w:rsidRPr="00A62BB4">
        <w:rPr>
          <w:rtl/>
        </w:rPr>
        <w:instrText xml:space="preserve">, </w:instrText>
      </w:r>
      <w:r w:rsidRPr="00A62BB4">
        <w:instrText>therefore, positively influencing project success. Index Terms-Project management, project success, tools and techniques, success factors and criteria.","container-title":"International Journal of Innovation, Management and Technology","DOI":"10.18178/ijimt.2018.9.1.781","journalAbbreviation":"International Journal of Innovation, Management and Technology","source":"ResearchGate","title":"The Impact of Project Management Implementation on the Successful Completion of Projects in Construction","volume":"9</w:instrText>
      </w:r>
      <w:r w:rsidRPr="00A62BB4">
        <w:rPr>
          <w:rtl/>
        </w:rPr>
        <w:instrText>","</w:instrText>
      </w:r>
      <w:r w:rsidRPr="00A62BB4">
        <w:instrText>author":[{"family":"Al-Hajj","given":"Assem"}],"issued":{"date-parts</w:instrText>
      </w:r>
      <w:r w:rsidRPr="00A62BB4">
        <w:rPr>
          <w:rtl/>
        </w:rPr>
        <w:instrText>":[["2018",3,3]]</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(Al-Hajj, 2018)</w:t>
      </w:r>
      <w:r w:rsidRPr="00A62BB4">
        <w:rPr>
          <w:rtl/>
        </w:rPr>
        <w:fldChar w:fldCharType="end"/>
      </w:r>
    </w:p>
    <w:p w14:paraId="43E7C55C" w14:textId="77777777" w:rsidR="00A62BB4" w:rsidRPr="00A62BB4" w:rsidRDefault="00A62BB4" w:rsidP="00A62BB4">
      <w:pPr>
        <w:rPr>
          <w:rtl/>
        </w:rPr>
      </w:pPr>
      <w:r w:rsidRPr="00A62BB4">
        <w:rPr>
          <w:rtl/>
        </w:rPr>
        <w:t>ومن أبرز سمات مشاريع البنية التحتية أثرها طويل الأمد، إذ تمتد نتائجها إلى ما بعد اكتمالها، مما يجعل جودة التخطيط والتنفيذ أمرًا بالغ الأهمية لتحقيق قيمتها المرجوة، ولذلك، لا يُقاس نجاح هذه المشاريع بسرعة إنجازها أو الالتزام بالميزانية فحسب، بل أيضًا بقدرتها على توفير خدمات مستدامة وتحقيق كفاءة تشغيلية طوال دورة حياتها.</w:t>
      </w:r>
      <w:r w:rsidRPr="00A62BB4">
        <w:rPr>
          <w:rtl/>
        </w:rPr>
        <w:fldChar w:fldCharType="begin"/>
      </w:r>
      <w:r w:rsidRPr="00A62BB4">
        <w:rPr>
          <w:rtl/>
        </w:rPr>
        <w:instrText xml:space="preserve"> </w:instrText>
      </w:r>
      <w:r w:rsidRPr="00A62BB4">
        <w:instrText>ADDIN ZOTERO_ITEM CSL_CITATION {"citationID":"zv5L3jZO","properties":{"unsorted":false,"formattedCitation":"(Jin et al., 2012)","plainCitation":"(Jin et al., 2012)","noteIndex":0},"citationItems":[{"id":1654,"uris":["http://zotero.org/users/18677334/items/2EYYSPAG"],"itemData":{"id":1654,"type":"article-journal","abstract":"The construction industry needs to develop methodologies and techniques to better promote quality engineering and minimize losses. This study aims to identify the Critical Success Factors (CFSs) that contribute to the successful development of infrastructure projects in Malaysia and examine their possible impact on project objectives in scope, time, cost and quality. Main contractors are usually intensively involved in the development</w:instrText>
      </w:r>
      <w:r w:rsidRPr="00A62BB4">
        <w:rPr>
          <w:rtl/>
        </w:rPr>
        <w:instrText xml:space="preserve"> </w:instrText>
      </w:r>
      <w:r w:rsidRPr="00A62BB4">
        <w:instrText>of infrastructure projects. However, there is limited research touching on main contractors’ view on CSFs for infrastructure projects in Malaysia. Therefore, this study is carried out to explore this topic from the main contractors’ perspective. Based on</w:instrText>
      </w:r>
      <w:r w:rsidRPr="00A62BB4">
        <w:rPr>
          <w:rtl/>
        </w:rPr>
        <w:instrText xml:space="preserve"> </w:instrText>
      </w:r>
      <w:r w:rsidRPr="00A62BB4">
        <w:instrText>an extensive literature review, 33 candidate CSFs were identified and examined. Practitioners in selected companies that had been intensively involved in infrastructure development in Malaysia were invited to participate in a questionnaire survey. The questionnaire survey was designed to elicit professional opinions of those practitioners on the significance level and the impact on project objectives of the identified candidate CSFs. A significance index (SI) was calculated to show the significance level</w:instrText>
      </w:r>
      <w:r w:rsidRPr="00A62BB4">
        <w:rPr>
          <w:rtl/>
        </w:rPr>
        <w:instrText xml:space="preserve"> </w:instrText>
      </w:r>
      <w:r w:rsidRPr="00A62BB4">
        <w:instrText>of the candidate CSFs. This explorative study has found that the majority of the 33 identified candidate CSFs were perceived to be of critical significance by the respondents. Some of them hold particular importance to achieving project management objectives in terms of scope, time, cost, and quality. The findings may be used as a checklist so as to increase the quality and success rate of future infrastructure projects in Malaysia. Research limitations and future directions are also discussed.","container-title":"International Journal of Construction Management","DOI":"10.1080/15623599.2012.10773193","ISSN":"1562-3599","issue":"3","note":"_eprint: https://doi.org/10.1080/15623599.2012.10773193","page":"25-41","publisher":"Taylor &amp; Francis","source":"Taylor and Francis+NEJM","title":"Exploring Critical Success Factors for Developing Infrastructure Projects in Malaysia – Main Contractors’ Perspective","volume":"12","author":[{"family":"Jin","given":"Xiao-Hua"},{"family":"Tan","given":"Hai Chen"},{"family</w:instrText>
      </w:r>
      <w:r w:rsidRPr="00A62BB4">
        <w:rPr>
          <w:rtl/>
        </w:rPr>
        <w:instrText>":"</w:instrText>
      </w:r>
      <w:r w:rsidRPr="00A62BB4">
        <w:instrText>Zuo","given":"Jian"},{"family":"Feng","given":"Yingbin"}],"issued":{"date-parts":[["2012",1,1]]}}}],"schema":"https://github.com/citation-style-language/schema/raw/master/csl-citation.json</w:instrText>
      </w:r>
      <w:r w:rsidRPr="00A62BB4">
        <w:rPr>
          <w:rtl/>
        </w:rPr>
        <w:instrText xml:space="preserve">"} </w:instrText>
      </w:r>
      <w:r w:rsidRPr="00A62BB4">
        <w:rPr>
          <w:rtl/>
        </w:rPr>
        <w:fldChar w:fldCharType="separate"/>
      </w:r>
      <w:r w:rsidRPr="00A62BB4">
        <w:t>(Jin et al., 2012)</w:t>
      </w:r>
      <w:r w:rsidRPr="00A62BB4">
        <w:rPr>
          <w:rtl/>
        </w:rPr>
        <w:fldChar w:fldCharType="end"/>
      </w:r>
    </w:p>
    <w:p w14:paraId="2D8B3E4E"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41" w:name="_Toc234912816"/>
      <w:r w:rsidRPr="00A62BB4">
        <w:rPr>
          <w:rFonts w:ascii="Times New Roman" w:eastAsia="Times New Roman" w:hAnsi="Times New Roman"/>
          <w:b/>
          <w:bCs/>
          <w:kern w:val="0"/>
          <w:sz w:val="27"/>
          <w:rtl/>
          <w14:ligatures w14:val="none"/>
        </w:rPr>
        <w:t>واقع مشاريع البنية التحتية في المملكة العربية السعودية</w:t>
      </w:r>
      <w:bookmarkEnd w:id="41"/>
    </w:p>
    <w:p w14:paraId="51E1EEAE" w14:textId="77777777" w:rsidR="00A62BB4" w:rsidRPr="00A62BB4" w:rsidRDefault="00A62BB4" w:rsidP="00A62BB4">
      <w:pPr>
        <w:rPr>
          <w:rtl/>
        </w:rPr>
      </w:pPr>
      <w:r w:rsidRPr="00A62BB4">
        <w:rPr>
          <w:rtl/>
        </w:rPr>
        <w:t>شهد قطاع البنية التحتية في المملكة العربية السعودية نموًا ملحوظًا على مدى العقود الماضية، مدفوعًا بالحاجة المتزايدة لتطوير شبكات الخدمات العامة ومواكبة النمو الحضري والاقتصادي. وقد أدى ذلك إلى تنفيذ العديد من المشاريع في قطاعات النقل والطاقة والمياه والاتصالات والتنمية الحضرية، مما جعل قطاع البنية التحتية من أكثر القطاعات ارتباطًا بالتخطيط طويل الأجل والإدارة الفعّالة للمشاريع.</w:t>
      </w:r>
      <w:r w:rsidRPr="00A62BB4">
        <w:rPr>
          <w:rtl/>
        </w:rPr>
        <w:fldChar w:fldCharType="begin"/>
      </w:r>
      <w:r w:rsidRPr="00A62BB4">
        <w:rPr>
          <w:rtl/>
        </w:rPr>
        <w:instrText xml:space="preserve"> </w:instrText>
      </w:r>
      <w:r w:rsidRPr="00A62BB4">
        <w:instrText>ADDIN ZOTERO_ITEM CSL_CITATION {"citationID":"Kpzog0yk","properties":{"unsorted":false,"formattedCitation":"(Alghuried, 2026)","plainCitation":"(Alghuried, 2026)","noteIndex":0},"citationItems":[{"id":1626,"uris":["http://zotero.org/users/18677334/items</w:instrText>
      </w:r>
      <w:r w:rsidRPr="00A62BB4">
        <w:rPr>
          <w:rtl/>
        </w:rPr>
        <w:instrText>/</w:instrText>
      </w:r>
      <w:r w:rsidRPr="00A62BB4">
        <w:instrText>Z6Z9INAS"],"itemData":{"id":1626,"type":"article-journal","abstract":"The construction sector in Saudi Arabia faces significant challenges in achieving sustainability in project management, encompassing activities from design to project completion. This research aims to identify and evaluate the critical success factors (CSFs) essential for sustainable construction project management in Saudi Arabia. Through an extensive literature review, 24 CSFs were identified, reflecting the sector’s complex dynamics</w:instrText>
      </w:r>
      <w:r w:rsidRPr="00A62BB4">
        <w:rPr>
          <w:rtl/>
        </w:rPr>
        <w:instrText xml:space="preserve">. </w:instrText>
      </w:r>
      <w:r w:rsidRPr="00A62BB4">
        <w:instrText>A detailed survey of industry experts assessed the importance of these factors using a Likert scale, with further analysis conducted through the Relative Importance Index (RII) and Analytic Hierarchy Process (AHP). The CSFs were categorized into five groups: human resources and stakeholder requirements, sustainable project delivery and stakeholder engagement, strategic planning and alignment, project management practices and leadership, and compliance and governance. Stakeholders emphasized the adoption</w:instrText>
      </w:r>
      <w:r w:rsidRPr="00A62BB4">
        <w:rPr>
          <w:rtl/>
        </w:rPr>
        <w:instrText xml:space="preserve"> </w:instrText>
      </w:r>
      <w:r w:rsidRPr="00A62BB4">
        <w:instrText>of modern tools and processes to overcome challenges and improve project outcomes. The study highlighted five key CSFs: effective strategic planning, adherence to anti-corruption measures, efficient resource allocation, project managers’ expertise, and robust policy enforcement. These factors are pivotal in advancing sustainable construction project management in Saudi Arabia. The study provides a structured framework for evaluating CSFs and offers practical insights to stakeholders for promoting sustainability within the construction sector, particularly in Saudi Arabia and the Middle East.","container-title":"Journal of Asian Architecture and Building Engineering","DOI":"10.1080/13467581.2025.2454616","ISSN":"1346-7581","issue":"1","note":"_eprint: https://doi.org/10.1080/13467581.2025.2454616","page":"598-616","publisher":"Routledge","source":"Taylor and Francis+NEJM","title":"Assessing the critical success factors for the sustainable construction project management of Saudi Arabia","volume":"25","author":[{"family":"Alghuried","given":"Abdullah"}],"issued":{"date-parts</w:instrText>
      </w:r>
      <w:r w:rsidRPr="00A62BB4">
        <w:rPr>
          <w:rtl/>
        </w:rPr>
        <w:instrText>":[["2026",1,2]]</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(Alghuried, 2026)</w:t>
      </w:r>
      <w:r w:rsidRPr="00A62BB4">
        <w:rPr>
          <w:rtl/>
        </w:rPr>
        <w:fldChar w:fldCharType="end"/>
      </w:r>
    </w:p>
    <w:p w14:paraId="638E79D4" w14:textId="77777777" w:rsidR="00A62BB4" w:rsidRPr="00A62BB4" w:rsidRDefault="00A62BB4" w:rsidP="00A62BB4">
      <w:pPr>
        <w:rPr>
          <w:rtl/>
        </w:rPr>
      </w:pPr>
      <w:r w:rsidRPr="00A62BB4">
        <w:rPr>
          <w:rtl/>
        </w:rPr>
        <w:t>تتميز مشاريع البنية التحتية في المملكة باتساع نطاقها الجغرافي وتنوع طبيعتها التقنية. فبينما تختلف متطلبات مشاريع الطرق عن متطلبات شبكات المياه والطاقة والاتصالات، إلا أنها جميعًا تشترك في الحاجة إلى إطار إداري قادر على تنظيم مراحل التنفيذ وضبط العلاقات بين مختلف الجهات المعنية.</w:t>
      </w:r>
      <w:r w:rsidRPr="00A62BB4">
        <w:rPr>
          <w:rtl/>
        </w:rPr>
        <w:fldChar w:fldCharType="begin"/>
      </w:r>
      <w:r w:rsidRPr="00A62BB4">
        <w:rPr>
          <w:rtl/>
        </w:rPr>
        <w:instrText xml:space="preserve"> </w:instrText>
      </w:r>
      <w:r w:rsidRPr="00A62BB4">
        <w:instrText>ADDIN ZOTERO_ITEM CSL_CITATION {"citationID":"JHiNZFUY","properties":{"unsorted":false,"formattedCitation":"(AlMunifi &amp; Almutairi, 2021)","plainCitation":"(AlMunifi &amp; Almutairi, 2021)","noteIndex":0},"citationItems":[{"id":1622,"uris":["http://zotero.org</w:instrText>
      </w:r>
      <w:r w:rsidRPr="00A62BB4">
        <w:rPr>
          <w:rtl/>
        </w:rPr>
        <w:instrText>/</w:instrText>
      </w:r>
      <w:r w:rsidRPr="00A62BB4">
        <w:instrText>users/18677334/items/T3RQRNL2"],"itemData":{"id":1622,"type":"article-journal","abstract":"The Kingdom of Saudi Arabia (KSA) has the largest construction market in the gulf region. Nevertheless, the sector faces issues related to inefficiency and ineffectiveness in project delivery. This research aims to explore the impact of current practices across projects lifecycles, and to utilize findings to develop an integrated strategic construction project management framework (ISCPMF) that may pave the way to</w:instrText>
      </w:r>
      <w:r w:rsidRPr="00A62BB4">
        <w:rPr>
          <w:rtl/>
        </w:rPr>
        <w:instrText xml:space="preserve"> </w:instrText>
      </w:r>
      <w:r w:rsidRPr="00A62BB4">
        <w:instrText>efficient and effective project implementation. To achieve this objective, the authors have traced the implementation processes of nine projects for data collection. This was based on a deductive approach with preconceived themes. Within-case and cross-case analysis was conducted. The data was complemented by holding three separate focus-group discussions with a total of nineteen participants, and the initial findings were cross-checked with six experts. The deficiencies that surround the pre-construction</w:instrText>
      </w:r>
      <w:r w:rsidRPr="00A62BB4">
        <w:rPr>
          <w:rtl/>
        </w:rPr>
        <w:instrText xml:space="preserve"> </w:instrText>
      </w:r>
      <w:r w:rsidRPr="00A62BB4">
        <w:instrText>phase and disconnected activities that are carried out in different timespans represent the first barrier to implement projects successfully. This is coupled with low capacities contractors and non-proactive construction teams that lack a management toolbox to alleviate accumulated issues and control project progress. The unavailability of infrastructure and utilities did not ease construction nor made inspection possible, which led to late occupancy of facilities, waste of resources and failure to deliver the desired benefits effectively. The adoption of ISCPMF will institutionalize and bridge project phases. This may play a vital role in implementing projects efficiently and effectively and building data to benefit future projects. Though the research</w:instrText>
      </w:r>
      <w:r w:rsidRPr="00A62BB4">
        <w:rPr>
          <w:rtl/>
        </w:rPr>
        <w:instrText xml:space="preserve"> </w:instrText>
      </w:r>
      <w:r w:rsidRPr="00A62BB4">
        <w:instrText>is limited to higher education facilities, the findings may be generalized to public construction projects.","container-title":"Construction Economics and Building","DOI":"10.5130/AJCEB.v21i4.7858","journalAbbreviation":"Construction Economics and Building","source":"ResearchGate","title":"Lessons Learned Framework for Efficient Delivery of Construction Projects in Saudi Arabia","volume":"21","author":[{"family":"AlMunifi","given":"Abdullatif"},{"family":"Almutairi","given":"Saud"}],"issued":{"date-parts</w:instrText>
      </w:r>
      <w:r w:rsidRPr="00A62BB4">
        <w:rPr>
          <w:rtl/>
        </w:rPr>
        <w:instrText>":[["2021",12,6]]}}}],"</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(AlMunifi &amp; Almutairi, 2021)</w:t>
      </w:r>
      <w:r w:rsidRPr="00A62BB4">
        <w:rPr>
          <w:rtl/>
        </w:rPr>
        <w:fldChar w:fldCharType="end"/>
      </w:r>
    </w:p>
    <w:p w14:paraId="6BE49414" w14:textId="77777777" w:rsidR="00A62BB4" w:rsidRPr="00A62BB4" w:rsidRDefault="00A62BB4" w:rsidP="00A62BB4">
      <w:pPr>
        <w:rPr>
          <w:rtl/>
        </w:rPr>
      </w:pPr>
      <w:r w:rsidRPr="00A62BB4">
        <w:rPr>
          <w:rtl/>
        </w:rPr>
        <w:lastRenderedPageBreak/>
        <w:t>تواجه هذه المشاريع مجموعة من التحديات التي قد تؤثر على كفاءة التنفيذ. ومن أبرز هذه التحديات تعقيد الإجراءات التنظيمية، وتعدد الجهات المشاركة، والتغييرات التي قد تطرأ أثناء التنفيذ، والحاجة المستمرة إلى تحقيق التوازن بين متطلبات الجودة والوقت والتكلفة. وهذا ما يؤكد الدور المحوري لإدارة المشاريع في مواجهة هذه التحديات من خلال تبني منهجيات واضحة للتخطيط والمراقبة والتحكم واتخاذ القرارات.</w:t>
      </w:r>
      <w:r w:rsidRPr="00A62BB4">
        <w:rPr>
          <w:rtl/>
        </w:rPr>
        <w:fldChar w:fldCharType="begin"/>
      </w:r>
      <w:r w:rsidRPr="00A62BB4">
        <w:rPr>
          <w:rtl/>
        </w:rPr>
        <w:instrText xml:space="preserve"> </w:instrText>
      </w:r>
      <w:r w:rsidRPr="00A62BB4">
        <w:instrText>ADDIN ZOTERO_ITEM CSL_CITATION {"citationID":"e3K9WRb9","properties":{"unsorted":false,"formattedCitation":"(Aljarbou, 2022)","plainCitation":"(Aljarbou, 2022)","noteIndex":0},"citationItems":[{"id":1304,"uris":["http://zotero.org/users/18677334/items/4HRWLUIJ"],"itemData":{"id":1304,"type":"article-journal","container-title":"University of Bristol","language":"en","publisher":"University of Bristol","title":"A new sustainable public-private partnership (PPP) procurement system for infrastructure projects in the Kingdom of Saudi Arabia","URL":"https://research-information.bris.ac.uk/en/studentTheses/a-new-sustainable-public-private-partnership-ppp-procurement-syst/","author":[{"family":"Aljarbou","given":"Mishal"}],"accessed":{"date-parts":[["2026",3,9</w:instrText>
      </w:r>
      <w:r w:rsidRPr="00A62BB4">
        <w:rPr>
          <w:rtl/>
        </w:rPr>
        <w:instrText>]]},"</w:instrText>
      </w:r>
      <w:r w:rsidRPr="00A62BB4">
        <w:instrText>issued":{"date-parts":[["2022",1,21]]}}}],"schema":"https://github.com/citation-style-language/schema/raw/master/csl-citation.json</w:instrText>
      </w:r>
      <w:r w:rsidRPr="00A62BB4">
        <w:rPr>
          <w:rtl/>
        </w:rPr>
        <w:instrText xml:space="preserve">"} </w:instrText>
      </w:r>
      <w:r w:rsidRPr="00A62BB4">
        <w:rPr>
          <w:rtl/>
        </w:rPr>
        <w:fldChar w:fldCharType="separate"/>
      </w:r>
      <w:r w:rsidRPr="00A62BB4">
        <w:t>(Aljarbou, 2022)</w:t>
      </w:r>
      <w:r w:rsidRPr="00A62BB4">
        <w:rPr>
          <w:rtl/>
        </w:rPr>
        <w:fldChar w:fldCharType="end"/>
      </w:r>
    </w:p>
    <w:p w14:paraId="3B11A9D8"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42" w:name="_Toc234912817"/>
      <w:r w:rsidRPr="00A62BB4">
        <w:rPr>
          <w:rFonts w:ascii="Times New Roman" w:eastAsia="Times New Roman" w:hAnsi="Times New Roman"/>
          <w:b/>
          <w:bCs/>
          <w:kern w:val="0"/>
          <w:sz w:val="27"/>
          <w:rtl/>
          <w14:ligatures w14:val="none"/>
        </w:rPr>
        <w:t>دور إدارة المشاريع في نجاح مشاريع البنية التحتية</w:t>
      </w:r>
      <w:bookmarkEnd w:id="42"/>
    </w:p>
    <w:p w14:paraId="2FAD9092" w14:textId="77777777" w:rsidR="00A62BB4" w:rsidRPr="00A62BB4" w:rsidRDefault="00A62BB4" w:rsidP="00A62BB4">
      <w:pPr>
        <w:rPr>
          <w:rtl/>
        </w:rPr>
      </w:pPr>
      <w:r w:rsidRPr="00A62BB4">
        <w:rPr>
          <w:rtl/>
        </w:rPr>
        <w:t>تلعب إدارة المشاريع دورًا محوريًا في تحويل أهداف مشاريع البنية التحتية إلى خطط تنفيذية قابلة للتنفيذ، وذلك من خلال تنظيم مراحل المشروع، وتحديد الموارد اللازمة، وإنشاء آليات للمراقبة والتقييم، ولا يعتمد نجاح المشروع على التمويل والقدرات التقنية فحسب، بل أيضًا على إدارة فعّالة قادرة على دمج مختلف عناصر التنفيذ.</w:t>
      </w:r>
      <w:r w:rsidRPr="00A62BB4">
        <w:rPr>
          <w:rtl/>
        </w:rPr>
        <w:fldChar w:fldCharType="begin"/>
      </w:r>
      <w:r w:rsidRPr="00A62BB4">
        <w:rPr>
          <w:rtl/>
        </w:rPr>
        <w:instrText xml:space="preserve"> </w:instrText>
      </w:r>
      <w:r w:rsidRPr="00A62BB4">
        <w:instrText>ADDIN ZOTERO_ITEM CSL_CITATION {"citationID":"W9vQL5xu","properties":{"unsorted":false,"formattedCitation":"(Asiri &amp; Mazhar, 2025)","plainCitation":"(Asiri &amp; Mazhar, 2025)","noteIndex":0},"citationItems":[{"id":1618,"uris":["http://zotero.org/users/18677</w:instrText>
      </w:r>
      <w:r w:rsidRPr="00A62BB4">
        <w:rPr>
          <w:rtl/>
        </w:rPr>
        <w:instrText>334/</w:instrText>
      </w:r>
      <w:r w:rsidRPr="00A62BB4">
        <w:instrText>items/NEDJ7REH"],"itemData":{"id":1618,"type":"article-journal","abstract":"This research aims to identify and evaluate key performance indicators (KPIs) used to monitor construction project performance. KPIs are essential for assessing project success by measuring primary and subsidiary indicators, providing stakeholders with critical insights for informed decision-making. They ensure projects meet time, cost, quality, and safety standards. The study identifies the most commonly used KPIs in construction projects through a comprehensive literature review, prior research analysis, and the researcher’s expertise. Surveys were conducted to assess awareness and usage of performance indicators among stakeholders. Additionally, a second survey evaluated the significance of 14 widely recognized KPIs and four additional indicators identified by the researcher. To gain deeper insights, three interviews were conducted with key industry figures, including company executives and project managers, focusing on specific indicators. These discussions provided a comprehensive understanding of the role and impact of each KPI in construction project management. The analysis of survey and interview results led to the identification and ranking of 18 key indicators based</w:instrText>
      </w:r>
      <w:r w:rsidRPr="00A62BB4">
        <w:rPr>
          <w:rtl/>
        </w:rPr>
        <w:instrText xml:space="preserve"> </w:instrText>
      </w:r>
      <w:r w:rsidRPr="00A62BB4">
        <w:instrText>on their importance in evaluating project performance. The study highlights the most significant findings and offers recommendations for best practices in KPI implementation. These recommendations aim to enhance the accuracy, clarity, and usability of performance measurement, ensuring that results are meaningful and easily interpretable for all stakeholders. By establishing a structured approach to KPI assessment, this research contributes to improving project monitoring and decision-making in the construction industry, particularly in Saudi Arabia’s Asir region","container-title":"Metallurgical and Materials Engineering","DOI":"10.63278/mme.vi.1598","ISSN":"2812-9105","language":"en","license":"Copyright (c) 2025 Abdullah Naser M.  Asiri, Muhannad Khallufah Al  Mazhar","page":"430-445","source":"www.metall-mater-eng.com","title":"Optimizing Construction Project Performance In Asir, Saudi Arabia: A KPI Perspective","title-short":"Optimizing Construction Project Performance In Asir, Saudi Arabia","author</w:instrText>
      </w:r>
      <w:r w:rsidRPr="00A62BB4">
        <w:rPr>
          <w:rtl/>
        </w:rPr>
        <w:instrText>":</w:instrText>
      </w:r>
      <w:r w:rsidRPr="00A62BB4">
        <w:instrText>[{"family":"Asiri","given":"Abdullah Naser M."},{"family":"Mazhar","given":"Muhannad Khallufah Al"}],"issued":{"date-parts</w:instrText>
      </w:r>
      <w:r w:rsidRPr="00A62BB4">
        <w:rPr>
          <w:rtl/>
        </w:rPr>
        <w:instrText>":[["2025",5,7]]</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(Asiri &amp; Mazhar, 2025)</w:t>
      </w:r>
      <w:r w:rsidRPr="00A62BB4">
        <w:rPr>
          <w:rtl/>
        </w:rPr>
        <w:fldChar w:fldCharType="end"/>
      </w:r>
    </w:p>
    <w:p w14:paraId="3090075C" w14:textId="77777777" w:rsidR="00A62BB4" w:rsidRPr="00A62BB4" w:rsidRDefault="00A62BB4" w:rsidP="00A62BB4">
      <w:pPr>
        <w:rPr>
          <w:rtl/>
        </w:rPr>
      </w:pPr>
      <w:r w:rsidRPr="00A62BB4">
        <w:rPr>
          <w:rtl/>
        </w:rPr>
        <w:t>تكمن أهمية إدارة المشاريع في هذا المجال في قدرتها على تحسين عمليات التخطيط، فهي تساعد على تحديد نطاق المشروع بدقة، ووضع جداول زمنية مناسبة، وتقدير الموارد المطلوبة قبل بدء التنفيذ. كما تُسهم في تحسين مراقبة الأداء من خلال مقارنة النتائج الفعلية بالنتائج المخططة، والكشف المبكر عن أي انحرافات قد تؤثر على تقدم المشروع.</w:t>
      </w:r>
      <w:r w:rsidRPr="00A62BB4">
        <w:rPr>
          <w:rtl/>
        </w:rPr>
        <w:fldChar w:fldCharType="begin"/>
      </w:r>
      <w:r w:rsidRPr="00A62BB4">
        <w:rPr>
          <w:rtl/>
        </w:rPr>
        <w:instrText xml:space="preserve"> </w:instrText>
      </w:r>
      <w:r w:rsidRPr="00A62BB4">
        <w:instrText>ADDIN ZOTERO_ITEM CSL_CITATION {"citationID":"Ldnb6ybh","properties":{"unsorted":false,"formattedCitation":"(\\uc0\\u1605{}\\uc0\\u1580{}\\uc0\\u1610{}\\uc0\\u1583{}, 2025)","plainCitation</w:instrText>
      </w:r>
      <w:r w:rsidRPr="00A62BB4">
        <w:rPr>
          <w:rtl/>
        </w:rPr>
        <w:instrText>":"(مجيد, 2025)","</w:instrText>
      </w:r>
      <w:r w:rsidRPr="00A62BB4">
        <w:instrText>noteIndex":0},"citationItems":[{"id":1601,"uris</w:instrText>
      </w:r>
      <w:r w:rsidRPr="00A62BB4">
        <w:rPr>
          <w:rtl/>
        </w:rPr>
        <w:instrText>":</w:instrText>
      </w:r>
      <w:r w:rsidRPr="00A62BB4">
        <w:instrText>["http://zotero.org/users/18677334/items/6PNKM3R6"],"itemData":{"id":1601,"type":"article-journal","abstract</w:instrText>
      </w:r>
      <w:r w:rsidRPr="00A62BB4">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 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 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A62BB4">
        <w:instrText>container-title</w:instrText>
      </w:r>
      <w:r w:rsidRPr="00A62BB4">
        <w:rPr>
          <w:rtl/>
        </w:rPr>
        <w:instrText>":"مجلة العلوم الإنسانية والطبيعية","</w:instrText>
      </w:r>
      <w:r w:rsidRPr="00A62BB4">
        <w:instrText>DOI":"10.53796/hnsj612/46","issue":"12","language":"ar","page":"674-707","source":"www.hnjournal.net","title</w:instrText>
      </w:r>
      <w:r w:rsidRPr="00A62BB4">
        <w:rPr>
          <w:rtl/>
        </w:rPr>
        <w:instrText>":"إدارة المشاريع والعوامل الأساسية لنجاحها","</w:instrText>
      </w:r>
      <w:r w:rsidRPr="00A62BB4">
        <w:instrText>volume":"6","author</w:instrText>
      </w:r>
      <w:r w:rsidRPr="00A62BB4">
        <w:rPr>
          <w:rtl/>
        </w:rPr>
        <w:instrText>":[{"</w:instrText>
      </w:r>
      <w:r w:rsidRPr="00A62BB4">
        <w:instrText>family</w:instrText>
      </w:r>
      <w:r w:rsidRPr="00A62BB4">
        <w:rPr>
          <w:rtl/>
        </w:rPr>
        <w:instrText>":"مجيد","</w:instrText>
      </w:r>
      <w:r w:rsidRPr="00A62BB4">
        <w:instrText>given</w:instrText>
      </w:r>
      <w:r w:rsidRPr="00A62BB4">
        <w:rPr>
          <w:rtl/>
        </w:rPr>
        <w:instrText>":"ساجدة قاسم"}],"</w:instrText>
      </w:r>
      <w:r w:rsidRPr="00A62BB4">
        <w:instrText>issued":{"date-parts</w:instrText>
      </w:r>
      <w:r w:rsidRPr="00A62BB4">
        <w:rPr>
          <w:rtl/>
        </w:rPr>
        <w:instrText>":[["2025",12,1]]</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rPr>
          <w:kern w:val="0"/>
          <w:rtl/>
        </w:rPr>
        <w:t>(مجيد, 2025)</w:t>
      </w:r>
      <w:r w:rsidRPr="00A62BB4">
        <w:rPr>
          <w:rtl/>
        </w:rPr>
        <w:fldChar w:fldCharType="end"/>
      </w:r>
    </w:p>
    <w:p w14:paraId="2077117E" w14:textId="77777777" w:rsidR="00A62BB4" w:rsidRPr="00A62BB4" w:rsidRDefault="00A62BB4" w:rsidP="00A62BB4">
      <w:pPr>
        <w:rPr>
          <w:rtl/>
        </w:rPr>
      </w:pPr>
      <w:r w:rsidRPr="00A62BB4">
        <w:rPr>
          <w:rtl/>
        </w:rPr>
        <w:t xml:space="preserve">وفي مشاريع البنية التحتية تحديدًا، تتولى إدارة المشاريع مسؤولية تنسيق العلاقة بين المالك والمقاول والاستشاري وأصحاب المصلحة الآخرين، وضمان وضوح الأدوار وسرعة حل المشكلات، </w:t>
      </w:r>
      <w:r w:rsidRPr="00A62BB4">
        <w:rPr>
          <w:rtl/>
        </w:rPr>
        <w:fldChar w:fldCharType="begin"/>
      </w:r>
      <w:r w:rsidRPr="00A62BB4">
        <w:rPr>
          <w:rtl/>
        </w:rPr>
        <w:instrText xml:space="preserve"> </w:instrText>
      </w:r>
      <w:r w:rsidRPr="00A62BB4">
        <w:instrText>ADDIN ZOTERO_ITEM CSL_CITATION {"citationID":"HXi6vxl3","properties":{"unsorted":false,"formattedCitation":"(Kiradoo, 2013)","plainCitation":"(Kiradoo, 2013)","noteIndex":0},"citationItems":[{"id":1604,"uris":["http://zotero.org/users/18677334/items/KGBWZVH2"],"itemData":{"id":1604,"type":"article","abstract</w:instrText>
      </w:r>
      <w:r w:rsidRPr="00A62BB4">
        <w:rPr>
          <w:rtl/>
        </w:rPr>
        <w:instrText>":"الغرض: يرتبط دور الإدارة في المنظمة بأنشطة إدارة الموارد وتنظيم الأنشطة وضمان مشاركة أصحاب المصلحة لضمان إدارة المشاريع في المنظمة بنجاح. الهدف الرئيسي من البحث الحالي هو فهم تطبيق الأساليب في إدارة المشاريع لتحسين الأداء العام واستدامة الأنشطة التجارية. المنهجية: في البحث الحالي، يتم تطبيق المنهجية النوعية. يشمل ذلك الاستخدام الفعال للمصادر الثانوية. تشمل الموارد بشكل رئيسي كتبا، مجلات، مقالات، وغيرها التي تم النظر فيها لإجراء البحث. يتم النظر في الكلمات المفتاحية لإجراء البحث لتحقيق الأهداف المصممة. سيكون تطبيق أدوات إدارة المشاريع فعالا لتعزيز اتخاذ القرار في الشركة. النتائج: حللت الأبحاث أهمية الأدوات والتقنيات المختلفة لإدارةالمشاريع التي من شأنها تحسين كفاءة الأعمال. وقد تبين النتائج أن المدير يجب أن يمتلك بعض الصفات الشخصية والصفات عند إدارة أنشطة الأعمال. لذلك، يمكن تقييم أن التطبيق الصحيح لأساليب إدارة المشاريع يمكن أن يؤدي إلى تحسين الأداء وتحقيق نتائج موثوقة للمشروع. الخلاصة: ركز البحث على فهم أهمية إدارة المشاريع لتحسين أداء المنظمة. يدعم تطبيق ممارسات إدارة المشاريع تحسين نمو وكفاءة المؤسسات. خلصت الأبحاث إلى أن أساليب إدارة المشاريع فعالة في تحقيق النتائج المتوقعة للمشروع.","</w:instrText>
      </w:r>
      <w:r w:rsidRPr="00A62BB4">
        <w:instrText>genre":"SSRN Scholarly Paper","language":"ar","number":"3558353","publisher":"Social Science Research Network</w:instrText>
      </w:r>
      <w:r w:rsidRPr="00A62BB4">
        <w:rPr>
          <w:rtl/>
        </w:rPr>
        <w:instrText>","</w:instrText>
      </w:r>
      <w:r w:rsidRPr="00A62BB4">
        <w:instrText>publisher-place":"Rochester, NY","source":"papers.ssrn.com","title":"The Application of Approaches of Project Management to Improve Performance and Sustainability","URL":"https://papers.ssrn.com/abstract=3558353","author":[{"family":"Kiradoo","given":"Giriraj"}],"accessed":{"date-parts":[["2026",3,14]]},"issued":{"date-parts":[["2013"]]}}}],"schema":"https://github.com/citation-style-language/schema/raw/master/csl-citation.json</w:instrText>
      </w:r>
      <w:r w:rsidRPr="00A62BB4">
        <w:rPr>
          <w:rtl/>
        </w:rPr>
        <w:instrText xml:space="preserve">"} </w:instrText>
      </w:r>
      <w:r w:rsidRPr="00A62BB4">
        <w:rPr>
          <w:rtl/>
        </w:rPr>
        <w:fldChar w:fldCharType="separate"/>
      </w:r>
      <w:r w:rsidRPr="00A62BB4">
        <w:t>(Kiradoo, 2013)</w:t>
      </w:r>
      <w:r w:rsidRPr="00A62BB4">
        <w:rPr>
          <w:rtl/>
        </w:rPr>
        <w:fldChar w:fldCharType="end"/>
      </w:r>
      <w:r w:rsidRPr="00A62BB4">
        <w:rPr>
          <w:rtl/>
        </w:rPr>
        <w:t xml:space="preserve"> كما تساعد في إدارة التغييرات التي قد تطرأ أثناء التنفيذ، والتي تُعد من أهم العوامل المؤثرة على زيادة التكاليف أو تمديد الجدول الزمني للمشروع.</w:t>
      </w:r>
    </w:p>
    <w:p w14:paraId="12E6C3AD"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43" w:name="_Toc234912818"/>
      <w:r w:rsidRPr="00A62BB4">
        <w:rPr>
          <w:rFonts w:ascii="Times New Roman" w:eastAsia="Times New Roman" w:hAnsi="Times New Roman"/>
          <w:b/>
          <w:bCs/>
          <w:kern w:val="0"/>
          <w:sz w:val="27"/>
          <w:rtl/>
          <w14:ligatures w14:val="none"/>
        </w:rPr>
        <w:t>أهمية تطبيق منهجيات إدارة المشاريع في مشاريع البنية التحتية</w:t>
      </w:r>
      <w:bookmarkEnd w:id="43"/>
    </w:p>
    <w:p w14:paraId="39ED8077" w14:textId="77777777" w:rsidR="00A62BB4" w:rsidRPr="00A62BB4" w:rsidRDefault="00A62BB4" w:rsidP="00A62BB4">
      <w:pPr>
        <w:rPr>
          <w:rtl/>
        </w:rPr>
      </w:pPr>
      <w:r w:rsidRPr="00A62BB4">
        <w:rPr>
          <w:rtl/>
        </w:rPr>
        <w:t>أصبحت منهجيات إدارة المشاريع الحديثة أدوات أساسية لتحسين أداء مشاريع البنية التحتية، إذ توفر إطارًا منظمًا لإدارة دورة حياة المشروع من بدايته وحتى اكتماله. وتساعد هذه المنهجيات على تحقيق الاستخدام الأمثل للموارد، والحد من المخاطر، وتحسين جودة القرارات الإدارية والفنية.</w:t>
      </w:r>
    </w:p>
    <w:p w14:paraId="67662D0B" w14:textId="77777777" w:rsidR="00A62BB4" w:rsidRPr="00A62BB4" w:rsidRDefault="00A62BB4" w:rsidP="00A62BB4">
      <w:pPr>
        <w:rPr>
          <w:rtl/>
        </w:rPr>
      </w:pPr>
      <w:r w:rsidRPr="00A62BB4">
        <w:rPr>
          <w:rtl/>
        </w:rPr>
        <w:t>تكمن أهمية تطبيق منهجيات إدارة المشاريع في مشاريع البنية التحتية في الجوانب التالية:</w:t>
      </w:r>
      <w:r w:rsidRPr="00A62BB4">
        <w:rPr>
          <w:rtl/>
        </w:rPr>
        <w:fldChar w:fldCharType="begin"/>
      </w:r>
      <w:r w:rsidRPr="00A62BB4">
        <w:rPr>
          <w:rtl/>
        </w:rPr>
        <w:instrText xml:space="preserve"> </w:instrText>
      </w:r>
      <w:r w:rsidRPr="00A62BB4">
        <w:instrText>ADDIN ZOTERO_ITEM CSL_CITATION {"citationID":"LCL92GN3","properties":{"unsorted":false,"formattedCitation":"(Yamany et al., 2024)","plainCitation":"(Yamany et al., 2024)","noteIndex":0},"citationItems":[{"id":1630,"uris":["http://zotero.org/users/1867733</w:instrText>
      </w:r>
      <w:r w:rsidRPr="00A62BB4">
        <w:rPr>
          <w:rtl/>
        </w:rPr>
        <w:instrText>4/</w:instrText>
      </w:r>
      <w:r w:rsidRPr="00A62BB4">
        <w:instrText>items/QQ7II3EU"],"itemData":{"id":1630,"type":"article-journal","abstract":"Civil infrastructure projects, including roads, bridges, distribution networks, and treatment facilities, need to be executed successfully to actualize the expected return on investment, deliver the planned services, and fulfill national objectives. Hence, this research investigates the critical success factors (CSFs) influencing the performance of infrastructure construction projects using qualitative and quantitative methods</w:instrText>
      </w:r>
      <w:r w:rsidRPr="00A62BB4">
        <w:rPr>
          <w:rtl/>
        </w:rPr>
        <w:instrText xml:space="preserve">. </w:instrText>
      </w:r>
      <w:r w:rsidRPr="00A62BB4">
        <w:instrText>The qualitative methodology comprises a thorough and systematic literature review to identify the CSFs affecting infrastructure project performance. The CSFs were categorized by the construction project phases to assess the significance of each phase on project performance. The quantitative technique entails two stages: a pilot study with structured interviews, and a questionnaire survey administered to subject matter experts (SMEs). The data was analyzed using three statistical techniques: one sample t-test, mean score, and factor analysis. Furthermore, the CSFs were classified into five categories using principal component analysis. According to the findings, the key CSFs of infrastructure projects include the project manager's competency, commitment, and involvement; sufficient funding throughout the project’s lifecycle; and effective communication and coordination among stakeholders. The results will provide construction professionals with valuable insights into the topmost CSFs that contribute to the</w:instrText>
      </w:r>
      <w:r w:rsidRPr="00A62BB4">
        <w:rPr>
          <w:rtl/>
        </w:rPr>
        <w:instrText xml:space="preserve"> </w:instrText>
      </w:r>
      <w:r w:rsidRPr="00A62BB4">
        <w:instrText>success of infrastructure construction projects.","container-title":"Innovative Infrastructure Solutions","DOI":"10.1007/s41062-024-01394-9","journalAbbreviation":"Innovative Infrastructure Solutions","page":"20","source":"ResearchGate","title":"Critical</w:instrText>
      </w:r>
      <w:r w:rsidRPr="00A62BB4">
        <w:rPr>
          <w:rtl/>
        </w:rPr>
        <w:instrText xml:space="preserve"> </w:instrText>
      </w:r>
      <w:r w:rsidRPr="00A62BB4">
        <w:instrText>Success Factors of Infrastructure Construction Projects","volume":"9","author":[{"family":"Yamany","given":"Mohamed"},{"family":"Abdelhameed","given":"Abdelnasser"},{"family":"Elbeltagi","given":"Emad"},{"family":"Mohamed","given":"Hany"}],"issued":{"date-parts</w:instrText>
      </w:r>
      <w:r w:rsidRPr="00A62BB4">
        <w:rPr>
          <w:rtl/>
        </w:rPr>
        <w:instrText>":[["2024",3,11]]}}}],"</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(Yamany et al., 2024)</w:t>
      </w:r>
      <w:r w:rsidRPr="00A62BB4">
        <w:rPr>
          <w:rtl/>
        </w:rPr>
        <w:fldChar w:fldCharType="end"/>
      </w:r>
    </w:p>
    <w:p w14:paraId="55DAFAB4" w14:textId="77777777" w:rsidR="00A62BB4" w:rsidRPr="00A62BB4" w:rsidRDefault="00A62BB4" w:rsidP="00A62BB4">
      <w:pPr>
        <w:numPr>
          <w:ilvl w:val="0"/>
          <w:numId w:val="42"/>
        </w:numPr>
        <w:contextualSpacing/>
        <w:rPr>
          <w:rtl/>
        </w:rPr>
      </w:pPr>
      <w:r w:rsidRPr="00A62BB4">
        <w:rPr>
          <w:rtl/>
        </w:rPr>
        <w:t>تحسين التخطيط والتنظيم: من خلال وضع خطط واضحة تحدد نطاق المشروع وأهدافه ومتطلبات تنفيذه.</w:t>
      </w:r>
    </w:p>
    <w:p w14:paraId="4CD0A0F5" w14:textId="77777777" w:rsidR="00A62BB4" w:rsidRPr="00A62BB4" w:rsidRDefault="00A62BB4" w:rsidP="00A62BB4">
      <w:pPr>
        <w:numPr>
          <w:ilvl w:val="0"/>
          <w:numId w:val="42"/>
        </w:numPr>
        <w:contextualSpacing/>
        <w:rPr>
          <w:rtl/>
        </w:rPr>
      </w:pPr>
      <w:r w:rsidRPr="00A62BB4">
        <w:rPr>
          <w:rtl/>
        </w:rPr>
        <w:lastRenderedPageBreak/>
        <w:t>تعزيز كفاءة إدارة الموارد: من خلال تخصيص الموارد البشرية والمالية والفنية بطريقة تضمن الاستخدام الأمثل لها.</w:t>
      </w:r>
    </w:p>
    <w:p w14:paraId="7ABBC179" w14:textId="77777777" w:rsidR="00A62BB4" w:rsidRPr="00A62BB4" w:rsidRDefault="00A62BB4" w:rsidP="00A62BB4">
      <w:pPr>
        <w:numPr>
          <w:ilvl w:val="0"/>
          <w:numId w:val="42"/>
        </w:numPr>
        <w:contextualSpacing/>
        <w:rPr>
          <w:rtl/>
        </w:rPr>
      </w:pPr>
      <w:r w:rsidRPr="00A62BB4">
        <w:rPr>
          <w:rtl/>
        </w:rPr>
        <w:t>تعزيز المراقبة والمتابعة: من خلال استخدام مؤشرات الأداء التي تساعد على قياس تقدم المشروع ومعالجة أي انحرافات.</w:t>
      </w:r>
    </w:p>
    <w:p w14:paraId="0FFA436F" w14:textId="77777777" w:rsidR="00A62BB4" w:rsidRPr="00A62BB4" w:rsidRDefault="00A62BB4" w:rsidP="00A62BB4">
      <w:pPr>
        <w:numPr>
          <w:ilvl w:val="0"/>
          <w:numId w:val="42"/>
        </w:numPr>
        <w:contextualSpacing/>
        <w:rPr>
          <w:rtl/>
        </w:rPr>
      </w:pPr>
      <w:r w:rsidRPr="00A62BB4">
        <w:rPr>
          <w:rtl/>
        </w:rPr>
        <w:t>تحسين إدارة المخاطر: من خلال تحديد المخاطر المحتملة ووضع خطط لمعالجتها قبل أن تؤثر على التنفيذ.</w:t>
      </w:r>
    </w:p>
    <w:p w14:paraId="0EF9B233" w14:textId="77777777" w:rsidR="00A62BB4" w:rsidRPr="00A62BB4" w:rsidRDefault="00A62BB4" w:rsidP="00A62BB4">
      <w:pPr>
        <w:numPr>
          <w:ilvl w:val="0"/>
          <w:numId w:val="42"/>
        </w:numPr>
        <w:contextualSpacing/>
        <w:rPr>
          <w:rtl/>
        </w:rPr>
      </w:pPr>
      <w:r w:rsidRPr="00A62BB4">
        <w:rPr>
          <w:rtl/>
        </w:rPr>
        <w:t>تعزيز التنسيق بين الجهات المعنية: من خلال تنظيم قنوات التواصل وتحديد المسؤوليات والصلاحيات.</w:t>
      </w:r>
    </w:p>
    <w:p w14:paraId="1C35FCD6" w14:textId="77777777" w:rsidR="00A62BB4" w:rsidRPr="00A62BB4" w:rsidRDefault="00A62BB4" w:rsidP="00A62BB4">
      <w:pPr>
        <w:numPr>
          <w:ilvl w:val="0"/>
          <w:numId w:val="42"/>
        </w:numPr>
        <w:contextualSpacing/>
        <w:rPr>
          <w:rtl/>
        </w:rPr>
      </w:pPr>
      <w:r w:rsidRPr="00A62BB4">
        <w:rPr>
          <w:rtl/>
        </w:rPr>
        <w:t xml:space="preserve">تحقيق مخرجات عالية الجودة: من خلال مراقبة الالتزام بالمواصفات والمعايير الفنية طوال مراحل التنفيذ. </w:t>
      </w:r>
      <w:r w:rsidRPr="00A62BB4">
        <w:rPr>
          <w:rtl/>
        </w:rPr>
        <w:fldChar w:fldCharType="begin"/>
      </w:r>
      <w:r w:rsidRPr="00A62BB4">
        <w:rPr>
          <w:rtl/>
        </w:rPr>
        <w:instrText xml:space="preserve"> </w:instrText>
      </w:r>
      <w:r w:rsidRPr="00A62BB4">
        <w:instrText>ADDIN ZOTERO_ITEM CSL_CITATION {"citationID":"Ldnb6ybh","properties":{"unsorted":false,"formattedCitation":"(\\uc0\\u1605{}\\uc0\\u1580{}\\uc0\\u1610{}\\uc0\\u1583{}, 2025)","plainCitation</w:instrText>
      </w:r>
      <w:r w:rsidRPr="00A62BB4">
        <w:rPr>
          <w:rtl/>
        </w:rPr>
        <w:instrText>":"(مجيد, 2025)","</w:instrText>
      </w:r>
      <w:r w:rsidRPr="00A62BB4">
        <w:instrText>noteIndex":0},"citationItems":[{"id":1601,"uris</w:instrText>
      </w:r>
      <w:r w:rsidRPr="00A62BB4">
        <w:rPr>
          <w:rtl/>
        </w:rPr>
        <w:instrText>":</w:instrText>
      </w:r>
      <w:r w:rsidRPr="00A62BB4">
        <w:instrText>["http://zotero.org/users/18677334/items/6PNKM3R6"],"itemData":{"id":1601,"type":"article-journal","abstract</w:instrText>
      </w:r>
      <w:r w:rsidRPr="00A62BB4">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 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 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A62BB4">
        <w:instrText>container-title</w:instrText>
      </w:r>
      <w:r w:rsidRPr="00A62BB4">
        <w:rPr>
          <w:rtl/>
        </w:rPr>
        <w:instrText>":"مجلة العلوم الإنسانية والطبيعية","</w:instrText>
      </w:r>
      <w:r w:rsidRPr="00A62BB4">
        <w:instrText>DOI":"10.53796/hnsj612/46","issue":"12","language":"ar","page":"674-707","source":"www.hnjournal.net","title</w:instrText>
      </w:r>
      <w:r w:rsidRPr="00A62BB4">
        <w:rPr>
          <w:rtl/>
        </w:rPr>
        <w:instrText>":"إدارة المشاريع والعوامل الأساسية لنجاحها","</w:instrText>
      </w:r>
      <w:r w:rsidRPr="00A62BB4">
        <w:instrText>volume":"6","author</w:instrText>
      </w:r>
      <w:r w:rsidRPr="00A62BB4">
        <w:rPr>
          <w:rtl/>
        </w:rPr>
        <w:instrText>":[{"</w:instrText>
      </w:r>
      <w:r w:rsidRPr="00A62BB4">
        <w:instrText>family</w:instrText>
      </w:r>
      <w:r w:rsidRPr="00A62BB4">
        <w:rPr>
          <w:rtl/>
        </w:rPr>
        <w:instrText>":"مجيد","</w:instrText>
      </w:r>
      <w:r w:rsidRPr="00A62BB4">
        <w:instrText>given</w:instrText>
      </w:r>
      <w:r w:rsidRPr="00A62BB4">
        <w:rPr>
          <w:rtl/>
        </w:rPr>
        <w:instrText>":"ساجدة قاسم"}],"</w:instrText>
      </w:r>
      <w:r w:rsidRPr="00A62BB4">
        <w:instrText>issued":{"date-parts</w:instrText>
      </w:r>
      <w:r w:rsidRPr="00A62BB4">
        <w:rPr>
          <w:rtl/>
        </w:rPr>
        <w:instrText>":[["2025",12,1]]</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rPr>
          <w:kern w:val="0"/>
          <w:rtl/>
        </w:rPr>
        <w:t>(مجيد, 2025)</w:t>
      </w:r>
      <w:r w:rsidRPr="00A62BB4">
        <w:rPr>
          <w:rtl/>
        </w:rPr>
        <w:fldChar w:fldCharType="end"/>
      </w:r>
    </w:p>
    <w:p w14:paraId="5E315AF5" w14:textId="77777777" w:rsidR="00A62BB4" w:rsidRPr="00A62BB4" w:rsidRDefault="00A62BB4" w:rsidP="00A62BB4">
      <w:pPr>
        <w:spacing w:before="100" w:beforeAutospacing="1"/>
        <w:ind w:left="-284"/>
        <w:jc w:val="left"/>
        <w:outlineLvl w:val="2"/>
        <w:rPr>
          <w:rFonts w:ascii="Times New Roman" w:eastAsia="Times New Roman" w:hAnsi="Times New Roman"/>
          <w:b/>
          <w:bCs/>
          <w:kern w:val="0"/>
          <w:sz w:val="27"/>
          <w:rtl/>
          <w14:ligatures w14:val="none"/>
        </w:rPr>
      </w:pPr>
      <w:bookmarkStart w:id="44" w:name="_Toc234912819"/>
      <w:r w:rsidRPr="00A62BB4">
        <w:rPr>
          <w:rFonts w:ascii="Times New Roman" w:eastAsia="Times New Roman" w:hAnsi="Times New Roman"/>
          <w:b/>
          <w:bCs/>
          <w:kern w:val="0"/>
          <w:sz w:val="27"/>
          <w:rtl/>
          <w14:ligatures w14:val="none"/>
        </w:rPr>
        <w:t>إدارة المشاريع كمدخل لتحسين كفاءة تنفيذ مشاريع البنية التحتية</w:t>
      </w:r>
      <w:bookmarkEnd w:id="44"/>
    </w:p>
    <w:p w14:paraId="267B5235" w14:textId="77777777" w:rsidR="00A62BB4" w:rsidRPr="00A62BB4" w:rsidRDefault="00A62BB4" w:rsidP="00A62BB4">
      <w:pPr>
        <w:rPr>
          <w:rtl/>
        </w:rPr>
      </w:pPr>
      <w:r w:rsidRPr="00A62BB4">
        <w:rPr>
          <w:rtl/>
        </w:rPr>
        <w:t>تتطلب طبيعة مشاريع البنية التحتية إدارةً قادرةً على دمج التخطيط والتنفيذ والرقابة، توفر إدارة المشاريع هذا التكامل من خلال مجموعة من الممارسات التي تهدف إلى تحسين الأداء وسد الفجوة بين الخطط والنتائج الفعلية.</w:t>
      </w:r>
    </w:p>
    <w:p w14:paraId="640D6FA0" w14:textId="77777777" w:rsidR="00A62BB4" w:rsidRPr="00A62BB4" w:rsidRDefault="00A62BB4" w:rsidP="00A62BB4">
      <w:pPr>
        <w:rPr>
          <w:rtl/>
        </w:rPr>
      </w:pPr>
      <w:r w:rsidRPr="00A62BB4">
        <w:rPr>
          <w:rtl/>
        </w:rPr>
        <w:t>يتجلى أثر إدارة المشاريع في تحسين كفاءة التنفيذ من خلال قدرتها على التحكم في عناصر المشروع الثلاثة: الوقت، والتكلفة، والجودة وتمثل هذه العناصر المعايير الأساسية لتقييم نجاح المشروع. فكلما كانت عمليات التخطيط والمراقبة أكثر فعالية، زادت قدرة المشروع على الالتزام بالجدول الزمني والميزانية المحددين مع الحفاظ على معايير الجودة المطلوبة.</w:t>
      </w:r>
      <w:r w:rsidRPr="00A62BB4">
        <w:rPr>
          <w:rtl/>
        </w:rPr>
        <w:fldChar w:fldCharType="begin"/>
      </w:r>
      <w:r w:rsidRPr="00A62BB4">
        <w:rPr>
          <w:rtl/>
        </w:rPr>
        <w:instrText xml:space="preserve"> </w:instrText>
      </w:r>
      <w:r w:rsidRPr="00A62BB4">
        <w:instrText>ADDIN ZOTERO_ITEM CSL_CITATION {"citationID":"Qi25JDsQ","properties":{"unsorted":false,"formattedCitation":"(Kerzner, 2025)","plainCitation":"(Kerzner, 2025)","noteIndex":0},"citationItems":[{"id":2420,"uris":["http://zotero.org/users/18677334/items/3ANQZXLB"],"itemData":{"id":2420,"type":"book","abstract":"The gold standard for project management students and professionals—enhanced with AI, agile, and data-driven strategies in this landmark 14th edition. For over four decades, Project Management: A Systems Approach to Planning, Scheduling, and Controlling has been the go-to resource for project managers, students, and professionals worldwide. In this newly revised 14th edition, renowned project management expert Harold Kerzner integrates the latest advancements, from artificial intelligence (AI) and data-driven decision-making to agile and hybrid methodologies, ensuring today's project leaders are equipped to navigate an evolving landscape. Aligned with the Project Management Body of Knowledge (PMBOK® Guide), this bestselling guide prepares readers for the PMP® exam's principles-first approach. Whether you're leading complex global projects, managing sustainability initiatives, or leveraging AI for project insights, this book provides the tools to drive</w:instrText>
      </w:r>
      <w:r w:rsidRPr="00A62BB4">
        <w:rPr>
          <w:rtl/>
        </w:rPr>
        <w:instrText xml:space="preserve"> </w:instrText>
      </w:r>
      <w:r w:rsidRPr="00A62BB4">
        <w:instrText>success. In this new 14th edition, you'll find:   Cutting-edge insights on AI in project management, data-driven strategies, and emerging methodologies.  Practical frameworks for settting clear objectives, defining project success, and managing risks. Comprehensive guidance on agile, hybrid, and traditional project management approaches.  In-depth coverage of sustainability and corporate social responsibility in project execution.  Real-world strategies for managing complex, large-scale, and global projects.   Ideal for students, PMP® candidates, and practicing professionals, Project Management, 14th Edition remains the gold standard for mastering project management.","ISBN":"978-1-394-29003-1","language":"en","note":"Google-Books-ID: JRlHEQAAQBAJ","number-of-pages":"724","publisher":"John Wiley &amp; Sons","source":"Google Books","title":"Project Management: A Systems Approach to Planning, Scheduling, and Controlling","title-short":"Project Management","author":[{"family":"Kerzner","given":"Harold"}],"issued":{"date-parts</w:instrText>
      </w:r>
      <w:r w:rsidRPr="00A62BB4">
        <w:rPr>
          <w:rtl/>
        </w:rPr>
        <w:instrText>":[["2025",4,8]]</w:instrText>
      </w:r>
      <w:r w:rsidRPr="00A62BB4">
        <w:instrText>}}}],"schema":"https://github.com/citation-style-language/schema/raw/master/csl-citation.json</w:instrText>
      </w:r>
      <w:r w:rsidRPr="00A62BB4">
        <w:rPr>
          <w:rtl/>
        </w:rPr>
        <w:instrText xml:space="preserve">"} </w:instrText>
      </w:r>
      <w:r w:rsidRPr="00A62BB4">
        <w:rPr>
          <w:rtl/>
        </w:rPr>
        <w:fldChar w:fldCharType="separate"/>
      </w:r>
      <w:r w:rsidRPr="00A62BB4">
        <w:t>(Kerzner, 2025)</w:t>
      </w:r>
      <w:r w:rsidRPr="00A62BB4">
        <w:rPr>
          <w:rtl/>
        </w:rPr>
        <w:fldChar w:fldCharType="end"/>
      </w:r>
    </w:p>
    <w:p w14:paraId="72804C0D" w14:textId="77777777" w:rsidR="00A62BB4" w:rsidRPr="00A62BB4" w:rsidRDefault="00A62BB4" w:rsidP="00A62BB4">
      <w:r w:rsidRPr="00A62BB4">
        <w:rPr>
          <w:rtl/>
        </w:rPr>
        <w:t>كما تُسهم إدارة المشاريع في تعزيز القدرات المؤسسية في تنفيذ مشاريع البنية التحتية من خلال تراكم الخبرات، وتطوير إجراءات العمل، وتحسين آليات اتخاذ القرار. وتكون المشاريع المُدارة بفعالية أكثر قدرةً على التعامل مع الظروف المتغيرة وتحديات التنفيذ مقارنةً بالمشاريع التي تفتقر إلى منهجية إدارة واضحة. لذلك، تُعد دراسة دور إدارة المشاريع في تحسين كفاءة تنفيذ مشاريع البنية التحتية أمرًا بالغ الأهمية لفهم العلاقة بين الممارسات الإدارية ومستوى الأداء التنفيذي، لا سيما في المشاريع التي تتطلب درجة عالية من التنسيق والرقابة لضمان تحقيق أهدافها ضمن حدود الوقت والتكلفة والجودة المحددة.</w:t>
      </w:r>
    </w:p>
    <w:p w14:paraId="00B40BF1" w14:textId="77777777" w:rsidR="001604DA" w:rsidRDefault="001604DA"/>
    <w:sectPr w:rsidR="001604DA" w:rsidSect="00A62BB4">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79A25" w14:textId="77777777" w:rsidR="00DB61BC" w:rsidRDefault="00DB61BC" w:rsidP="00A62BB4">
      <w:pPr>
        <w:spacing w:after="0"/>
      </w:pPr>
      <w:r>
        <w:separator/>
      </w:r>
    </w:p>
  </w:endnote>
  <w:endnote w:type="continuationSeparator" w:id="0">
    <w:p w14:paraId="4FF91AB9" w14:textId="77777777" w:rsidR="00DB61BC" w:rsidRDefault="00DB61BC" w:rsidP="00A62B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05362648"/>
      <w:docPartObj>
        <w:docPartGallery w:val="Page Numbers (Bottom of Page)"/>
        <w:docPartUnique/>
      </w:docPartObj>
    </w:sdtPr>
    <w:sdtContent>
      <w:p w14:paraId="274C9AF8" w14:textId="63662E45" w:rsidR="00A62BB4" w:rsidRDefault="00A62BB4">
        <w:pPr>
          <w:pStyle w:val="ae"/>
          <w:jc w:val="center"/>
        </w:pPr>
        <w:r>
          <w:fldChar w:fldCharType="begin"/>
        </w:r>
        <w:r>
          <w:instrText>PAGE   \* MERGEFORMAT</w:instrText>
        </w:r>
        <w:r>
          <w:fldChar w:fldCharType="separate"/>
        </w:r>
        <w:r>
          <w:rPr>
            <w:rtl/>
            <w:lang w:val="ar-SA"/>
          </w:rPr>
          <w:t>2</w:t>
        </w:r>
        <w:r>
          <w:fldChar w:fldCharType="end"/>
        </w:r>
      </w:p>
    </w:sdtContent>
  </w:sdt>
  <w:p w14:paraId="5982894D" w14:textId="77777777" w:rsidR="00A62BB4" w:rsidRDefault="00A62BB4">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51319" w14:textId="77777777" w:rsidR="00DB61BC" w:rsidRDefault="00DB61BC" w:rsidP="00A62BB4">
      <w:pPr>
        <w:spacing w:after="0"/>
      </w:pPr>
      <w:r>
        <w:separator/>
      </w:r>
    </w:p>
  </w:footnote>
  <w:footnote w:type="continuationSeparator" w:id="0">
    <w:p w14:paraId="71C27BCA" w14:textId="77777777" w:rsidR="00DB61BC" w:rsidRDefault="00DB61BC" w:rsidP="00A62BB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pt;height:11pt" o:bullet="t">
        <v:imagedata r:id="rId1" o:title="mso22D2"/>
      </v:shape>
    </w:pict>
  </w:numPicBullet>
  <w:abstractNum w:abstractNumId="0" w15:restartNumberingAfterBreak="0">
    <w:nsid w:val="00531C97"/>
    <w:multiLevelType w:val="hybridMultilevel"/>
    <w:tmpl w:val="EE165A08"/>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83F078E"/>
    <w:multiLevelType w:val="hybridMultilevel"/>
    <w:tmpl w:val="178A56EA"/>
    <w:lvl w:ilvl="0" w:tplc="04090009">
      <w:start w:val="1"/>
      <w:numFmt w:val="bullet"/>
      <w:lvlText w:val=""/>
      <w:lvlJc w:val="left"/>
      <w:pPr>
        <w:ind w:left="720" w:right="2160" w:hanging="360"/>
      </w:pPr>
      <w:rPr>
        <w:rFonts w:ascii="Wingdings" w:hAnsi="Wingdings" w:hint="default"/>
      </w:rPr>
    </w:lvl>
    <w:lvl w:ilvl="1" w:tplc="04090003">
      <w:start w:val="1"/>
      <w:numFmt w:val="bullet"/>
      <w:lvlText w:val="o"/>
      <w:lvlJc w:val="left"/>
      <w:pPr>
        <w:ind w:left="1440" w:right="2880" w:hanging="360"/>
      </w:pPr>
      <w:rPr>
        <w:rFonts w:ascii="Courier New" w:hAnsi="Courier New" w:cs="Courier New" w:hint="default"/>
      </w:rPr>
    </w:lvl>
    <w:lvl w:ilvl="2" w:tplc="04090005">
      <w:start w:val="1"/>
      <w:numFmt w:val="bullet"/>
      <w:lvlText w:val=""/>
      <w:lvlJc w:val="left"/>
      <w:pPr>
        <w:ind w:left="2160" w:right="3600" w:hanging="360"/>
      </w:pPr>
      <w:rPr>
        <w:rFonts w:ascii="Wingdings" w:hAnsi="Wingdings" w:hint="default"/>
      </w:rPr>
    </w:lvl>
    <w:lvl w:ilvl="3" w:tplc="04090001">
      <w:start w:val="1"/>
      <w:numFmt w:val="bullet"/>
      <w:lvlText w:val=""/>
      <w:lvlJc w:val="left"/>
      <w:pPr>
        <w:ind w:left="2880" w:right="4320" w:hanging="360"/>
      </w:pPr>
      <w:rPr>
        <w:rFonts w:ascii="Symbol" w:hAnsi="Symbol" w:hint="default"/>
      </w:rPr>
    </w:lvl>
    <w:lvl w:ilvl="4" w:tplc="04090003">
      <w:start w:val="1"/>
      <w:numFmt w:val="bullet"/>
      <w:lvlText w:val="o"/>
      <w:lvlJc w:val="left"/>
      <w:pPr>
        <w:ind w:left="3600" w:right="5040" w:hanging="360"/>
      </w:pPr>
      <w:rPr>
        <w:rFonts w:ascii="Courier New" w:hAnsi="Courier New" w:cs="Courier New" w:hint="default"/>
      </w:rPr>
    </w:lvl>
    <w:lvl w:ilvl="5" w:tplc="04090005">
      <w:start w:val="1"/>
      <w:numFmt w:val="bullet"/>
      <w:lvlText w:val=""/>
      <w:lvlJc w:val="left"/>
      <w:pPr>
        <w:ind w:left="4320" w:right="5760" w:hanging="360"/>
      </w:pPr>
      <w:rPr>
        <w:rFonts w:ascii="Wingdings" w:hAnsi="Wingdings" w:hint="default"/>
      </w:rPr>
    </w:lvl>
    <w:lvl w:ilvl="6" w:tplc="04090001">
      <w:start w:val="1"/>
      <w:numFmt w:val="bullet"/>
      <w:lvlText w:val=""/>
      <w:lvlJc w:val="left"/>
      <w:pPr>
        <w:ind w:left="5040" w:right="6480" w:hanging="360"/>
      </w:pPr>
      <w:rPr>
        <w:rFonts w:ascii="Symbol" w:hAnsi="Symbol" w:hint="default"/>
      </w:rPr>
    </w:lvl>
    <w:lvl w:ilvl="7" w:tplc="04090003">
      <w:start w:val="1"/>
      <w:numFmt w:val="bullet"/>
      <w:lvlText w:val="o"/>
      <w:lvlJc w:val="left"/>
      <w:pPr>
        <w:ind w:left="5760" w:right="7200" w:hanging="360"/>
      </w:pPr>
      <w:rPr>
        <w:rFonts w:ascii="Courier New" w:hAnsi="Courier New" w:cs="Courier New" w:hint="default"/>
      </w:rPr>
    </w:lvl>
    <w:lvl w:ilvl="8" w:tplc="04090005">
      <w:start w:val="1"/>
      <w:numFmt w:val="bullet"/>
      <w:lvlText w:val=""/>
      <w:lvlJc w:val="left"/>
      <w:pPr>
        <w:ind w:left="6480" w:right="7920" w:hanging="360"/>
      </w:pPr>
      <w:rPr>
        <w:rFonts w:ascii="Wingdings" w:hAnsi="Wingdings" w:hint="default"/>
      </w:rPr>
    </w:lvl>
  </w:abstractNum>
  <w:abstractNum w:abstractNumId="2" w15:restartNumberingAfterBreak="0">
    <w:nsid w:val="0A6324FA"/>
    <w:multiLevelType w:val="hybridMultilevel"/>
    <w:tmpl w:val="80E0AD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665C3D"/>
    <w:multiLevelType w:val="multilevel"/>
    <w:tmpl w:val="5DEEFE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right="644"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00647"/>
    <w:multiLevelType w:val="hybridMultilevel"/>
    <w:tmpl w:val="DEDA1058"/>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056E25"/>
    <w:multiLevelType w:val="hybridMultilevel"/>
    <w:tmpl w:val="4694117A"/>
    <w:lvl w:ilvl="0" w:tplc="CC8CCD98">
      <w:start w:val="2"/>
      <w:numFmt w:val="bullet"/>
      <w:lvlText w:val="-"/>
      <w:lvlJc w:val="left"/>
      <w:pPr>
        <w:ind w:left="720" w:right="643" w:hanging="360"/>
      </w:pPr>
      <w:rPr>
        <w:rFonts w:ascii="Simplified Arabic" w:eastAsia="Times New Roman" w:hAnsi="Simplified Arabic" w:cs="Simplified Arabic" w:hint="default"/>
      </w:rPr>
    </w:lvl>
    <w:lvl w:ilvl="1" w:tplc="CC8CCD98">
      <w:start w:val="2"/>
      <w:numFmt w:val="bullet"/>
      <w:lvlText w:val="-"/>
      <w:lvlJc w:val="left"/>
      <w:pPr>
        <w:ind w:left="1440" w:right="643" w:hanging="360"/>
      </w:pPr>
      <w:rPr>
        <w:rFonts w:ascii="Simplified Arabic" w:eastAsia="Times New Roman" w:hAnsi="Simplified Arabic" w:cs="Simplified Arabic" w:hint="default"/>
      </w:rPr>
    </w:lvl>
    <w:lvl w:ilvl="2" w:tplc="04090005">
      <w:start w:val="1"/>
      <w:numFmt w:val="bullet"/>
      <w:lvlText w:val=""/>
      <w:lvlJc w:val="left"/>
      <w:pPr>
        <w:ind w:left="2160" w:right="2444" w:hanging="360"/>
      </w:pPr>
      <w:rPr>
        <w:rFonts w:ascii="Wingdings" w:hAnsi="Wingdings" w:hint="default"/>
      </w:rPr>
    </w:lvl>
    <w:lvl w:ilvl="3" w:tplc="04090001">
      <w:start w:val="1"/>
      <w:numFmt w:val="bullet"/>
      <w:lvlText w:val=""/>
      <w:lvlJc w:val="left"/>
      <w:pPr>
        <w:ind w:left="2880" w:right="3164" w:hanging="360"/>
      </w:pPr>
      <w:rPr>
        <w:rFonts w:ascii="Symbol" w:hAnsi="Symbol" w:hint="default"/>
      </w:rPr>
    </w:lvl>
    <w:lvl w:ilvl="4" w:tplc="04090003">
      <w:start w:val="1"/>
      <w:numFmt w:val="bullet"/>
      <w:lvlText w:val="o"/>
      <w:lvlJc w:val="left"/>
      <w:pPr>
        <w:ind w:left="3600" w:right="3884" w:hanging="360"/>
      </w:pPr>
      <w:rPr>
        <w:rFonts w:ascii="Courier New" w:hAnsi="Courier New" w:cs="Courier New" w:hint="default"/>
      </w:rPr>
    </w:lvl>
    <w:lvl w:ilvl="5" w:tplc="04090005">
      <w:start w:val="1"/>
      <w:numFmt w:val="bullet"/>
      <w:lvlText w:val=""/>
      <w:lvlJc w:val="left"/>
      <w:pPr>
        <w:ind w:left="4320" w:right="4604" w:hanging="360"/>
      </w:pPr>
      <w:rPr>
        <w:rFonts w:ascii="Wingdings" w:hAnsi="Wingdings" w:hint="default"/>
      </w:rPr>
    </w:lvl>
    <w:lvl w:ilvl="6" w:tplc="04090001">
      <w:start w:val="1"/>
      <w:numFmt w:val="bullet"/>
      <w:lvlText w:val=""/>
      <w:lvlJc w:val="left"/>
      <w:pPr>
        <w:ind w:left="5040" w:right="5324" w:hanging="360"/>
      </w:pPr>
      <w:rPr>
        <w:rFonts w:ascii="Symbol" w:hAnsi="Symbol" w:hint="default"/>
      </w:rPr>
    </w:lvl>
    <w:lvl w:ilvl="7" w:tplc="04090003">
      <w:start w:val="1"/>
      <w:numFmt w:val="bullet"/>
      <w:lvlText w:val="o"/>
      <w:lvlJc w:val="left"/>
      <w:pPr>
        <w:ind w:left="5760" w:right="6044" w:hanging="360"/>
      </w:pPr>
      <w:rPr>
        <w:rFonts w:ascii="Courier New" w:hAnsi="Courier New" w:cs="Courier New" w:hint="default"/>
      </w:rPr>
    </w:lvl>
    <w:lvl w:ilvl="8" w:tplc="04090005">
      <w:start w:val="1"/>
      <w:numFmt w:val="bullet"/>
      <w:lvlText w:val=""/>
      <w:lvlJc w:val="left"/>
      <w:pPr>
        <w:ind w:left="6480" w:right="6764" w:hanging="360"/>
      </w:pPr>
      <w:rPr>
        <w:rFonts w:ascii="Wingdings" w:hAnsi="Wingdings" w:hint="default"/>
      </w:rPr>
    </w:lvl>
  </w:abstractNum>
  <w:abstractNum w:abstractNumId="6" w15:restartNumberingAfterBreak="0">
    <w:nsid w:val="194D60CF"/>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92350D"/>
    <w:multiLevelType w:val="hybridMultilevel"/>
    <w:tmpl w:val="760E8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BC2063B"/>
    <w:multiLevelType w:val="hybridMultilevel"/>
    <w:tmpl w:val="4D58A8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CE70761"/>
    <w:multiLevelType w:val="multilevel"/>
    <w:tmpl w:val="4F8E81B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DE5013E"/>
    <w:multiLevelType w:val="hybridMultilevel"/>
    <w:tmpl w:val="8AECF71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1FC73BD4"/>
    <w:multiLevelType w:val="multilevel"/>
    <w:tmpl w:val="04090025"/>
    <w:lvl w:ilvl="0">
      <w:start w:val="1"/>
      <w:numFmt w:val="decimal"/>
      <w:pStyle w:val="11"/>
      <w:lvlText w:val="%1"/>
      <w:lvlJc w:val="left"/>
      <w:pPr>
        <w:ind w:left="432" w:hanging="432"/>
      </w:pPr>
    </w:lvl>
    <w:lvl w:ilvl="1">
      <w:start w:val="1"/>
      <w:numFmt w:val="decimal"/>
      <w:pStyle w:val="21"/>
      <w:lvlText w:val="%1.%2"/>
      <w:lvlJc w:val="left"/>
      <w:pPr>
        <w:ind w:left="576" w:hanging="576"/>
      </w:pPr>
    </w:lvl>
    <w:lvl w:ilvl="2">
      <w:start w:val="1"/>
      <w:numFmt w:val="decimal"/>
      <w:pStyle w:val="31"/>
      <w:lvlText w:val="%1.%2.%3"/>
      <w:lvlJc w:val="left"/>
      <w:pPr>
        <w:ind w:left="720" w:hanging="720"/>
      </w:pPr>
    </w:lvl>
    <w:lvl w:ilvl="3">
      <w:start w:val="1"/>
      <w:numFmt w:val="decimal"/>
      <w:pStyle w:val="41"/>
      <w:lvlText w:val="%1.%2.%3.%4"/>
      <w:lvlJc w:val="left"/>
      <w:pPr>
        <w:ind w:left="864" w:hanging="864"/>
      </w:pPr>
    </w:lvl>
    <w:lvl w:ilvl="4">
      <w:start w:val="1"/>
      <w:numFmt w:val="decimal"/>
      <w:pStyle w:val="51"/>
      <w:lvlText w:val="%1.%2.%3.%4.%5"/>
      <w:lvlJc w:val="left"/>
      <w:pPr>
        <w:ind w:left="1008" w:hanging="1008"/>
      </w:pPr>
    </w:lvl>
    <w:lvl w:ilvl="5">
      <w:start w:val="1"/>
      <w:numFmt w:val="decimal"/>
      <w:pStyle w:val="61"/>
      <w:lvlText w:val="%1.%2.%3.%4.%5.%6"/>
      <w:lvlJc w:val="left"/>
      <w:pPr>
        <w:ind w:left="1152" w:hanging="1152"/>
      </w:pPr>
    </w:lvl>
    <w:lvl w:ilvl="6">
      <w:start w:val="1"/>
      <w:numFmt w:val="decimal"/>
      <w:pStyle w:val="71"/>
      <w:lvlText w:val="%1.%2.%3.%4.%5.%6.%7"/>
      <w:lvlJc w:val="left"/>
      <w:pPr>
        <w:ind w:left="1296" w:hanging="1296"/>
      </w:pPr>
    </w:lvl>
    <w:lvl w:ilvl="7">
      <w:start w:val="1"/>
      <w:numFmt w:val="decimal"/>
      <w:pStyle w:val="81"/>
      <w:lvlText w:val="%1.%2.%3.%4.%5.%6.%7.%8"/>
      <w:lvlJc w:val="left"/>
      <w:pPr>
        <w:ind w:left="1440" w:hanging="1440"/>
      </w:pPr>
    </w:lvl>
    <w:lvl w:ilvl="8">
      <w:start w:val="1"/>
      <w:numFmt w:val="decimal"/>
      <w:pStyle w:val="91"/>
      <w:lvlText w:val="%1.%2.%3.%4.%5.%6.%7.%8.%9"/>
      <w:lvlJc w:val="left"/>
      <w:pPr>
        <w:ind w:left="1584" w:hanging="1584"/>
      </w:pPr>
    </w:lvl>
  </w:abstractNum>
  <w:abstractNum w:abstractNumId="13" w15:restartNumberingAfterBreak="0">
    <w:nsid w:val="236E76A0"/>
    <w:multiLevelType w:val="hybridMultilevel"/>
    <w:tmpl w:val="3160794C"/>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A647034"/>
    <w:multiLevelType w:val="hybridMultilevel"/>
    <w:tmpl w:val="C128C8D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2818C9"/>
    <w:multiLevelType w:val="multilevel"/>
    <w:tmpl w:val="050E6D5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bullet"/>
      <w:lvlText w:val=""/>
      <w:lvlJc w:val="left"/>
      <w:pPr>
        <w:tabs>
          <w:tab w:val="num" w:pos="1636"/>
        </w:tabs>
        <w:ind w:left="1636" w:hanging="360"/>
      </w:pPr>
      <w:rPr>
        <w:rFonts w:ascii="Symbol" w:hAnsi="Symbol" w:hint="default"/>
        <w:sz w:val="20"/>
      </w:rPr>
    </w:lvl>
    <w:lvl w:ilvl="3">
      <w:start w:val="1"/>
      <w:numFmt w:val="decimal"/>
      <w:lvlText w:val="%4."/>
      <w:lvlJc w:val="left"/>
      <w:pPr>
        <w:tabs>
          <w:tab w:val="num" w:pos="501"/>
        </w:tabs>
        <w:ind w:left="501"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833AE0"/>
    <w:multiLevelType w:val="hybridMultilevel"/>
    <w:tmpl w:val="E6063484"/>
    <w:lvl w:ilvl="0" w:tplc="FFFFFFFF">
      <w:start w:val="1"/>
      <w:numFmt w:val="decimal"/>
      <w:lvlText w:val="%1."/>
      <w:lvlJc w:val="left"/>
      <w:pPr>
        <w:ind w:left="1494" w:hanging="360"/>
      </w:pPr>
    </w:lvl>
    <w:lvl w:ilvl="1" w:tplc="0C000019" w:tentative="1">
      <w:start w:val="1"/>
      <w:numFmt w:val="lowerLetter"/>
      <w:lvlText w:val="%2."/>
      <w:lvlJc w:val="left"/>
      <w:pPr>
        <w:ind w:left="2072" w:hanging="360"/>
      </w:pPr>
    </w:lvl>
    <w:lvl w:ilvl="2" w:tplc="0C00001B" w:tentative="1">
      <w:start w:val="1"/>
      <w:numFmt w:val="lowerRoman"/>
      <w:lvlText w:val="%3."/>
      <w:lvlJc w:val="right"/>
      <w:pPr>
        <w:ind w:left="2792" w:hanging="180"/>
      </w:pPr>
    </w:lvl>
    <w:lvl w:ilvl="3" w:tplc="0C00000F" w:tentative="1">
      <w:start w:val="1"/>
      <w:numFmt w:val="decimal"/>
      <w:lvlText w:val="%4."/>
      <w:lvlJc w:val="left"/>
      <w:pPr>
        <w:ind w:left="3512" w:hanging="360"/>
      </w:pPr>
    </w:lvl>
    <w:lvl w:ilvl="4" w:tplc="0C000019" w:tentative="1">
      <w:start w:val="1"/>
      <w:numFmt w:val="lowerLetter"/>
      <w:lvlText w:val="%5."/>
      <w:lvlJc w:val="left"/>
      <w:pPr>
        <w:ind w:left="4232" w:hanging="360"/>
      </w:pPr>
    </w:lvl>
    <w:lvl w:ilvl="5" w:tplc="0C00001B" w:tentative="1">
      <w:start w:val="1"/>
      <w:numFmt w:val="lowerRoman"/>
      <w:lvlText w:val="%6."/>
      <w:lvlJc w:val="right"/>
      <w:pPr>
        <w:ind w:left="4952" w:hanging="180"/>
      </w:pPr>
    </w:lvl>
    <w:lvl w:ilvl="6" w:tplc="0C00000F" w:tentative="1">
      <w:start w:val="1"/>
      <w:numFmt w:val="decimal"/>
      <w:lvlText w:val="%7."/>
      <w:lvlJc w:val="left"/>
      <w:pPr>
        <w:ind w:left="5672" w:hanging="360"/>
      </w:pPr>
    </w:lvl>
    <w:lvl w:ilvl="7" w:tplc="0C000019" w:tentative="1">
      <w:start w:val="1"/>
      <w:numFmt w:val="lowerLetter"/>
      <w:lvlText w:val="%8."/>
      <w:lvlJc w:val="left"/>
      <w:pPr>
        <w:ind w:left="6392" w:hanging="360"/>
      </w:pPr>
    </w:lvl>
    <w:lvl w:ilvl="8" w:tplc="0C00001B" w:tentative="1">
      <w:start w:val="1"/>
      <w:numFmt w:val="lowerRoman"/>
      <w:lvlText w:val="%9."/>
      <w:lvlJc w:val="right"/>
      <w:pPr>
        <w:ind w:left="7112" w:hanging="180"/>
      </w:pPr>
    </w:lvl>
  </w:abstractNum>
  <w:abstractNum w:abstractNumId="17" w15:restartNumberingAfterBreak="0">
    <w:nsid w:val="32FF266B"/>
    <w:multiLevelType w:val="hybridMultilevel"/>
    <w:tmpl w:val="3DB842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594AEE"/>
    <w:multiLevelType w:val="hybridMultilevel"/>
    <w:tmpl w:val="C59C945E"/>
    <w:lvl w:ilvl="0" w:tplc="04090009">
      <w:start w:val="1"/>
      <w:numFmt w:val="bullet"/>
      <w:lvlText w:val=""/>
      <w:lvlJc w:val="left"/>
      <w:pPr>
        <w:ind w:left="720" w:right="1080" w:hanging="360"/>
      </w:pPr>
      <w:rPr>
        <w:rFonts w:ascii="Wingdings" w:hAnsi="Wingdings" w:hint="default"/>
      </w:rPr>
    </w:lvl>
    <w:lvl w:ilvl="1" w:tplc="04090003">
      <w:start w:val="1"/>
      <w:numFmt w:val="bullet"/>
      <w:lvlText w:val="o"/>
      <w:lvlJc w:val="left"/>
      <w:pPr>
        <w:ind w:left="1440" w:right="1800" w:hanging="360"/>
      </w:pPr>
      <w:rPr>
        <w:rFonts w:ascii="Courier New" w:hAnsi="Courier New" w:cs="Courier New" w:hint="default"/>
      </w:rPr>
    </w:lvl>
    <w:lvl w:ilvl="2" w:tplc="04090005">
      <w:start w:val="1"/>
      <w:numFmt w:val="bullet"/>
      <w:lvlText w:val=""/>
      <w:lvlJc w:val="left"/>
      <w:pPr>
        <w:ind w:left="2160" w:right="2520" w:hanging="360"/>
      </w:pPr>
      <w:rPr>
        <w:rFonts w:ascii="Wingdings" w:hAnsi="Wingdings" w:hint="default"/>
      </w:rPr>
    </w:lvl>
    <w:lvl w:ilvl="3" w:tplc="04090001">
      <w:start w:val="1"/>
      <w:numFmt w:val="bullet"/>
      <w:lvlText w:val=""/>
      <w:lvlJc w:val="left"/>
      <w:pPr>
        <w:ind w:left="2880" w:right="3240" w:hanging="360"/>
      </w:pPr>
      <w:rPr>
        <w:rFonts w:ascii="Symbol" w:hAnsi="Symbol" w:hint="default"/>
      </w:rPr>
    </w:lvl>
    <w:lvl w:ilvl="4" w:tplc="04090003">
      <w:start w:val="1"/>
      <w:numFmt w:val="bullet"/>
      <w:lvlText w:val="o"/>
      <w:lvlJc w:val="left"/>
      <w:pPr>
        <w:ind w:left="3600" w:right="3960" w:hanging="360"/>
      </w:pPr>
      <w:rPr>
        <w:rFonts w:ascii="Courier New" w:hAnsi="Courier New" w:cs="Courier New" w:hint="default"/>
      </w:rPr>
    </w:lvl>
    <w:lvl w:ilvl="5" w:tplc="04090005">
      <w:start w:val="1"/>
      <w:numFmt w:val="bullet"/>
      <w:lvlText w:val=""/>
      <w:lvlJc w:val="left"/>
      <w:pPr>
        <w:ind w:left="4320" w:right="4680" w:hanging="360"/>
      </w:pPr>
      <w:rPr>
        <w:rFonts w:ascii="Wingdings" w:hAnsi="Wingdings" w:hint="default"/>
      </w:rPr>
    </w:lvl>
    <w:lvl w:ilvl="6" w:tplc="04090001">
      <w:start w:val="1"/>
      <w:numFmt w:val="bullet"/>
      <w:lvlText w:val=""/>
      <w:lvlJc w:val="left"/>
      <w:pPr>
        <w:ind w:left="5040" w:right="5400" w:hanging="360"/>
      </w:pPr>
      <w:rPr>
        <w:rFonts w:ascii="Symbol" w:hAnsi="Symbol" w:hint="default"/>
      </w:rPr>
    </w:lvl>
    <w:lvl w:ilvl="7" w:tplc="04090003">
      <w:start w:val="1"/>
      <w:numFmt w:val="bullet"/>
      <w:lvlText w:val="o"/>
      <w:lvlJc w:val="left"/>
      <w:pPr>
        <w:ind w:left="5760" w:right="6120" w:hanging="360"/>
      </w:pPr>
      <w:rPr>
        <w:rFonts w:ascii="Courier New" w:hAnsi="Courier New" w:cs="Courier New" w:hint="default"/>
      </w:rPr>
    </w:lvl>
    <w:lvl w:ilvl="8" w:tplc="04090005">
      <w:start w:val="1"/>
      <w:numFmt w:val="bullet"/>
      <w:lvlText w:val=""/>
      <w:lvlJc w:val="left"/>
      <w:pPr>
        <w:ind w:left="6480" w:right="6840" w:hanging="360"/>
      </w:pPr>
      <w:rPr>
        <w:rFonts w:ascii="Wingdings" w:hAnsi="Wingdings" w:hint="default"/>
      </w:rPr>
    </w:lvl>
  </w:abstractNum>
  <w:abstractNum w:abstractNumId="19" w15:restartNumberingAfterBreak="0">
    <w:nsid w:val="383A51BE"/>
    <w:multiLevelType w:val="multilevel"/>
    <w:tmpl w:val="4F8E81B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3BFF5314"/>
    <w:multiLevelType w:val="hybridMultilevel"/>
    <w:tmpl w:val="D42405C4"/>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FC550D"/>
    <w:multiLevelType w:val="multilevel"/>
    <w:tmpl w:val="4F8E81B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3D9A0641"/>
    <w:multiLevelType w:val="hybridMultilevel"/>
    <w:tmpl w:val="BA587268"/>
    <w:lvl w:ilvl="0" w:tplc="408C96E8">
      <w:start w:val="1"/>
      <w:numFmt w:val="decimal"/>
      <w:lvlText w:val="%1."/>
      <w:lvlJc w:val="center"/>
      <w:pPr>
        <w:ind w:left="501" w:hanging="360"/>
      </w:pPr>
      <w:rPr>
        <w:rFonts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3" w15:restartNumberingAfterBreak="0">
    <w:nsid w:val="3F67093F"/>
    <w:multiLevelType w:val="hybridMultilevel"/>
    <w:tmpl w:val="D0E2F11E"/>
    <w:lvl w:ilvl="0" w:tplc="0409000F">
      <w:start w:val="1"/>
      <w:numFmt w:val="decimal"/>
      <w:lvlText w:val="%1."/>
      <w:lvlJc w:val="left"/>
      <w:pPr>
        <w:ind w:left="218"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4"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AE4421"/>
    <w:multiLevelType w:val="hybridMultilevel"/>
    <w:tmpl w:val="B9EC42DE"/>
    <w:lvl w:ilvl="0" w:tplc="CC8CCD98">
      <w:start w:val="2"/>
      <w:numFmt w:val="bullet"/>
      <w:lvlText w:val="-"/>
      <w:lvlJc w:val="left"/>
      <w:pPr>
        <w:ind w:left="1004" w:hanging="360"/>
      </w:pPr>
      <w:rPr>
        <w:rFonts w:ascii="Simplified Arabic" w:eastAsia="Times New Roman"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4B0F32C7"/>
    <w:multiLevelType w:val="hybridMultilevel"/>
    <w:tmpl w:val="EB98C13C"/>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4D3A6C8E"/>
    <w:multiLevelType w:val="hybridMultilevel"/>
    <w:tmpl w:val="BF1299E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53CD2895"/>
    <w:multiLevelType w:val="hybridMultilevel"/>
    <w:tmpl w:val="3BE068F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541157F9"/>
    <w:multiLevelType w:val="hybridMultilevel"/>
    <w:tmpl w:val="64CED164"/>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0" w15:restartNumberingAfterBreak="0">
    <w:nsid w:val="614140C1"/>
    <w:multiLevelType w:val="hybridMultilevel"/>
    <w:tmpl w:val="FB20AA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702AFE"/>
    <w:multiLevelType w:val="hybridMultilevel"/>
    <w:tmpl w:val="F880CC0A"/>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631D2E1D"/>
    <w:multiLevelType w:val="hybridMultilevel"/>
    <w:tmpl w:val="9B1AD13C"/>
    <w:lvl w:ilvl="0" w:tplc="CC8CCD98">
      <w:start w:val="2"/>
      <w:numFmt w:val="bullet"/>
      <w:lvlText w:val="-"/>
      <w:lvlJc w:val="left"/>
      <w:pPr>
        <w:ind w:left="1004" w:hanging="360"/>
      </w:pPr>
      <w:rPr>
        <w:rFonts w:ascii="Simplified Arabic" w:eastAsia="Times New Roman"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68F55E3D"/>
    <w:multiLevelType w:val="hybridMultilevel"/>
    <w:tmpl w:val="B3569E6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4" w15:restartNumberingAfterBreak="0">
    <w:nsid w:val="6A5F1C15"/>
    <w:multiLevelType w:val="hybridMultilevel"/>
    <w:tmpl w:val="F9908F20"/>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B4E56E2"/>
    <w:multiLevelType w:val="hybridMultilevel"/>
    <w:tmpl w:val="BB08C72C"/>
    <w:lvl w:ilvl="0" w:tplc="04090005">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6F450828"/>
    <w:multiLevelType w:val="hybridMultilevel"/>
    <w:tmpl w:val="0A56DB92"/>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7" w15:restartNumberingAfterBreak="0">
    <w:nsid w:val="6F8168AC"/>
    <w:multiLevelType w:val="hybridMultilevel"/>
    <w:tmpl w:val="D1B0EFEC"/>
    <w:lvl w:ilvl="0" w:tplc="EA067B86">
      <w:start w:val="1"/>
      <w:numFmt w:val="bullet"/>
      <w:lvlText w:val="-"/>
      <w:lvlJc w:val="left"/>
      <w:pPr>
        <w:ind w:left="720" w:hanging="360"/>
      </w:pPr>
      <w:rPr>
        <w:rFonts w:ascii="Simplified Arabic" w:eastAsia="Calibri" w:hAnsi="Simplified Arabic" w:cs="Simplified Arabic"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27421EA"/>
    <w:multiLevelType w:val="hybridMultilevel"/>
    <w:tmpl w:val="AE269346"/>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7E637784"/>
    <w:multiLevelType w:val="hybridMultilevel"/>
    <w:tmpl w:val="B0182B2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9243339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2832395">
    <w:abstractNumId w:val="18"/>
  </w:num>
  <w:num w:numId="3" w16cid:durableId="53720408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1788520">
    <w:abstractNumId w:val="1"/>
  </w:num>
  <w:num w:numId="5" w16cid:durableId="1506894790">
    <w:abstractNumId w:val="9"/>
  </w:num>
  <w:num w:numId="6" w16cid:durableId="1475637610">
    <w:abstractNumId w:val="7"/>
  </w:num>
  <w:num w:numId="7" w16cid:durableId="2015763988">
    <w:abstractNumId w:val="12"/>
  </w:num>
  <w:num w:numId="8" w16cid:durableId="362831305">
    <w:abstractNumId w:val="21"/>
  </w:num>
  <w:num w:numId="9" w16cid:durableId="1489007659">
    <w:abstractNumId w:val="10"/>
  </w:num>
  <w:num w:numId="10" w16cid:durableId="469444786">
    <w:abstractNumId w:val="19"/>
  </w:num>
  <w:num w:numId="11" w16cid:durableId="241449336">
    <w:abstractNumId w:val="17"/>
  </w:num>
  <w:num w:numId="12" w16cid:durableId="1585651380">
    <w:abstractNumId w:val="30"/>
  </w:num>
  <w:num w:numId="13" w16cid:durableId="76899805">
    <w:abstractNumId w:val="5"/>
  </w:num>
  <w:num w:numId="14" w16cid:durableId="988170097">
    <w:abstractNumId w:val="26"/>
  </w:num>
  <w:num w:numId="15" w16cid:durableId="1864439178">
    <w:abstractNumId w:val="11"/>
  </w:num>
  <w:num w:numId="16" w16cid:durableId="48578184">
    <w:abstractNumId w:val="3"/>
    <w:lvlOverride w:ilvl="0"/>
    <w:lvlOverride w:ilvl="1">
      <w:startOverride w:val="1"/>
    </w:lvlOverride>
    <w:lvlOverride w:ilvl="2"/>
    <w:lvlOverride w:ilvl="3"/>
    <w:lvlOverride w:ilvl="4"/>
    <w:lvlOverride w:ilvl="5"/>
    <w:lvlOverride w:ilvl="6"/>
    <w:lvlOverride w:ilvl="7"/>
    <w:lvlOverride w:ilvl="8"/>
  </w:num>
  <w:num w:numId="17" w16cid:durableId="1279877006">
    <w:abstractNumId w:val="33"/>
  </w:num>
  <w:num w:numId="18" w16cid:durableId="241574011">
    <w:abstractNumId w:val="34"/>
  </w:num>
  <w:num w:numId="19" w16cid:durableId="288434588">
    <w:abstractNumId w:val="37"/>
  </w:num>
  <w:num w:numId="20" w16cid:durableId="1396852937">
    <w:abstractNumId w:val="4"/>
  </w:num>
  <w:num w:numId="21" w16cid:durableId="2131000916">
    <w:abstractNumId w:val="20"/>
  </w:num>
  <w:num w:numId="22" w16cid:durableId="1206260987">
    <w:abstractNumId w:val="24"/>
  </w:num>
  <w:num w:numId="23" w16cid:durableId="795831004">
    <w:abstractNumId w:val="15"/>
    <w:lvlOverride w:ilvl="1">
      <w:lvl w:ilvl="1">
        <w:numFmt w:val="bullet"/>
        <w:lvlText w:val=""/>
        <w:lvlJc w:val="left"/>
        <w:pPr>
          <w:tabs>
            <w:tab w:val="num" w:pos="1440"/>
          </w:tabs>
          <w:ind w:left="1440" w:hanging="360"/>
        </w:pPr>
        <w:rPr>
          <w:rFonts w:ascii="Symbol" w:hAnsi="Symbol" w:hint="default"/>
          <w:sz w:val="20"/>
        </w:rPr>
      </w:lvl>
    </w:lvlOverride>
  </w:num>
  <w:num w:numId="24" w16cid:durableId="115416584">
    <w:abstractNumId w:val="14"/>
  </w:num>
  <w:num w:numId="25" w16cid:durableId="1337076193">
    <w:abstractNumId w:val="2"/>
  </w:num>
  <w:num w:numId="26" w16cid:durableId="202600767">
    <w:abstractNumId w:val="23"/>
  </w:num>
  <w:num w:numId="27" w16cid:durableId="1759060213">
    <w:abstractNumId w:val="0"/>
  </w:num>
  <w:num w:numId="28" w16cid:durableId="383412044">
    <w:abstractNumId w:val="8"/>
  </w:num>
  <w:num w:numId="29" w16cid:durableId="700594783">
    <w:abstractNumId w:val="22"/>
  </w:num>
  <w:num w:numId="30" w16cid:durableId="1094352673">
    <w:abstractNumId w:val="6"/>
  </w:num>
  <w:num w:numId="31" w16cid:durableId="1298955880">
    <w:abstractNumId w:val="16"/>
  </w:num>
  <w:num w:numId="32" w16cid:durableId="304698102">
    <w:abstractNumId w:val="36"/>
  </w:num>
  <w:num w:numId="33" w16cid:durableId="270091804">
    <w:abstractNumId w:val="29"/>
  </w:num>
  <w:num w:numId="34" w16cid:durableId="1587151220">
    <w:abstractNumId w:val="39"/>
  </w:num>
  <w:num w:numId="35" w16cid:durableId="1015695100">
    <w:abstractNumId w:val="32"/>
  </w:num>
  <w:num w:numId="36" w16cid:durableId="247010186">
    <w:abstractNumId w:val="25"/>
  </w:num>
  <w:num w:numId="37" w16cid:durableId="866479076">
    <w:abstractNumId w:val="28"/>
  </w:num>
  <w:num w:numId="38" w16cid:durableId="239369660">
    <w:abstractNumId w:val="31"/>
  </w:num>
  <w:num w:numId="39" w16cid:durableId="394744513">
    <w:abstractNumId w:val="35"/>
  </w:num>
  <w:num w:numId="40" w16cid:durableId="1982496433">
    <w:abstractNumId w:val="13"/>
  </w:num>
  <w:num w:numId="41" w16cid:durableId="1674526482">
    <w:abstractNumId w:val="27"/>
  </w:num>
  <w:num w:numId="42" w16cid:durableId="15789033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BB4"/>
    <w:rsid w:val="00152645"/>
    <w:rsid w:val="001604DA"/>
    <w:rsid w:val="0027789B"/>
    <w:rsid w:val="002C05C2"/>
    <w:rsid w:val="0033692F"/>
    <w:rsid w:val="004840F2"/>
    <w:rsid w:val="0062718E"/>
    <w:rsid w:val="00673234"/>
    <w:rsid w:val="009135CE"/>
    <w:rsid w:val="00954572"/>
    <w:rsid w:val="009E1439"/>
    <w:rsid w:val="00A62BB4"/>
    <w:rsid w:val="00D14116"/>
    <w:rsid w:val="00DB61BC"/>
    <w:rsid w:val="00EC05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A77CF"/>
  <w15:chartTrackingRefBased/>
  <w15:docId w15:val="{163CDA16-55C5-47C6-B0F0-FCC182B0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A62BB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A62BB4"/>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A62BB4"/>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A62BB4"/>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A62BB4"/>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A62BB4"/>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A62BB4"/>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A62BB4"/>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A62BB4"/>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A62BB4"/>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A62BB4"/>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A62BB4"/>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A62BB4"/>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A62BB4"/>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A62BB4"/>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A62BB4"/>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A62BB4"/>
    <w:pPr>
      <w:spacing w:before="160" w:after="160"/>
      <w:jc w:val="center"/>
    </w:pPr>
    <w:rPr>
      <w:i/>
      <w:iCs/>
      <w:color w:val="404040" w:themeColor="text1" w:themeTint="BF"/>
    </w:rPr>
  </w:style>
  <w:style w:type="character" w:customStyle="1" w:styleId="Char3">
    <w:name w:val="اقتباس Char"/>
    <w:basedOn w:val="a0"/>
    <w:link w:val="a8"/>
    <w:uiPriority w:val="29"/>
    <w:rsid w:val="00A62BB4"/>
    <w:rPr>
      <w:i/>
      <w:iCs/>
      <w:color w:val="404040" w:themeColor="text1" w:themeTint="BF"/>
    </w:rPr>
  </w:style>
  <w:style w:type="paragraph" w:styleId="a9">
    <w:name w:val="List Paragraph"/>
    <w:basedOn w:val="a"/>
    <w:uiPriority w:val="34"/>
    <w:qFormat/>
    <w:rsid w:val="00A62BB4"/>
    <w:pPr>
      <w:ind w:left="720"/>
      <w:contextualSpacing/>
    </w:pPr>
  </w:style>
  <w:style w:type="character" w:styleId="aa">
    <w:name w:val="Intense Emphasis"/>
    <w:basedOn w:val="a0"/>
    <w:uiPriority w:val="21"/>
    <w:qFormat/>
    <w:rsid w:val="00A62BB4"/>
    <w:rPr>
      <w:i/>
      <w:iCs/>
      <w:color w:val="2F5496" w:themeColor="accent1" w:themeShade="BF"/>
    </w:rPr>
  </w:style>
  <w:style w:type="paragraph" w:styleId="ab">
    <w:name w:val="Intense Quote"/>
    <w:basedOn w:val="a"/>
    <w:next w:val="a"/>
    <w:link w:val="Char4"/>
    <w:uiPriority w:val="30"/>
    <w:qFormat/>
    <w:rsid w:val="00A62B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A62BB4"/>
    <w:rPr>
      <w:i/>
      <w:iCs/>
      <w:color w:val="2F5496" w:themeColor="accent1" w:themeShade="BF"/>
    </w:rPr>
  </w:style>
  <w:style w:type="character" w:styleId="ac">
    <w:name w:val="Intense Reference"/>
    <w:basedOn w:val="a0"/>
    <w:uiPriority w:val="32"/>
    <w:qFormat/>
    <w:rsid w:val="00A62BB4"/>
    <w:rPr>
      <w:b/>
      <w:bCs/>
      <w:smallCaps/>
      <w:color w:val="2F5496" w:themeColor="accent1" w:themeShade="BF"/>
      <w:spacing w:val="5"/>
    </w:rPr>
  </w:style>
  <w:style w:type="paragraph" w:customStyle="1" w:styleId="11">
    <w:name w:val="العنوان 11"/>
    <w:basedOn w:val="a"/>
    <w:rsid w:val="00A62BB4"/>
    <w:pPr>
      <w:numPr>
        <w:numId w:val="7"/>
      </w:numPr>
    </w:pPr>
  </w:style>
  <w:style w:type="paragraph" w:customStyle="1" w:styleId="21">
    <w:name w:val="عنوان 21"/>
    <w:basedOn w:val="a"/>
    <w:rsid w:val="00A62BB4"/>
    <w:pPr>
      <w:numPr>
        <w:ilvl w:val="1"/>
        <w:numId w:val="7"/>
      </w:numPr>
    </w:pPr>
  </w:style>
  <w:style w:type="paragraph" w:customStyle="1" w:styleId="31">
    <w:name w:val="عنوان 31"/>
    <w:basedOn w:val="a"/>
    <w:rsid w:val="00A62BB4"/>
    <w:pPr>
      <w:numPr>
        <w:ilvl w:val="2"/>
        <w:numId w:val="7"/>
      </w:numPr>
    </w:pPr>
  </w:style>
  <w:style w:type="paragraph" w:customStyle="1" w:styleId="41">
    <w:name w:val="عنوان 41"/>
    <w:basedOn w:val="a"/>
    <w:rsid w:val="00A62BB4"/>
    <w:pPr>
      <w:numPr>
        <w:ilvl w:val="3"/>
        <w:numId w:val="7"/>
      </w:numPr>
    </w:pPr>
  </w:style>
  <w:style w:type="paragraph" w:customStyle="1" w:styleId="51">
    <w:name w:val="عنوان 51"/>
    <w:basedOn w:val="a"/>
    <w:rsid w:val="00A62BB4"/>
    <w:pPr>
      <w:numPr>
        <w:ilvl w:val="4"/>
        <w:numId w:val="7"/>
      </w:numPr>
      <w:tabs>
        <w:tab w:val="num" w:pos="360"/>
      </w:tabs>
      <w:ind w:left="0" w:firstLine="284"/>
    </w:pPr>
  </w:style>
  <w:style w:type="paragraph" w:customStyle="1" w:styleId="61">
    <w:name w:val="عنوان 61"/>
    <w:basedOn w:val="a"/>
    <w:rsid w:val="00A62BB4"/>
    <w:pPr>
      <w:numPr>
        <w:ilvl w:val="5"/>
        <w:numId w:val="7"/>
      </w:numPr>
    </w:pPr>
  </w:style>
  <w:style w:type="paragraph" w:customStyle="1" w:styleId="71">
    <w:name w:val="عنوان 71"/>
    <w:basedOn w:val="a"/>
    <w:rsid w:val="00A62BB4"/>
    <w:pPr>
      <w:numPr>
        <w:ilvl w:val="6"/>
        <w:numId w:val="7"/>
      </w:numPr>
    </w:pPr>
  </w:style>
  <w:style w:type="paragraph" w:customStyle="1" w:styleId="81">
    <w:name w:val="عنوان 81"/>
    <w:basedOn w:val="a"/>
    <w:rsid w:val="00A62BB4"/>
    <w:pPr>
      <w:numPr>
        <w:ilvl w:val="7"/>
        <w:numId w:val="7"/>
      </w:numPr>
    </w:pPr>
  </w:style>
  <w:style w:type="paragraph" w:customStyle="1" w:styleId="91">
    <w:name w:val="عنوان 91"/>
    <w:basedOn w:val="a"/>
    <w:rsid w:val="00A62BB4"/>
    <w:pPr>
      <w:numPr>
        <w:ilvl w:val="8"/>
        <w:numId w:val="7"/>
      </w:numPr>
    </w:pPr>
  </w:style>
  <w:style w:type="paragraph" w:styleId="ad">
    <w:name w:val="header"/>
    <w:basedOn w:val="a"/>
    <w:link w:val="Char5"/>
    <w:uiPriority w:val="99"/>
    <w:unhideWhenUsed/>
    <w:rsid w:val="00A62BB4"/>
    <w:pPr>
      <w:tabs>
        <w:tab w:val="center" w:pos="4153"/>
        <w:tab w:val="right" w:pos="8306"/>
      </w:tabs>
      <w:spacing w:after="0"/>
    </w:pPr>
  </w:style>
  <w:style w:type="character" w:customStyle="1" w:styleId="Char5">
    <w:name w:val="رأس الصفحة Char"/>
    <w:basedOn w:val="a0"/>
    <w:link w:val="ad"/>
    <w:uiPriority w:val="99"/>
    <w:rsid w:val="00A62BB4"/>
  </w:style>
  <w:style w:type="paragraph" w:styleId="ae">
    <w:name w:val="footer"/>
    <w:basedOn w:val="a"/>
    <w:link w:val="Char6"/>
    <w:uiPriority w:val="99"/>
    <w:unhideWhenUsed/>
    <w:rsid w:val="00A62BB4"/>
    <w:pPr>
      <w:tabs>
        <w:tab w:val="center" w:pos="4153"/>
        <w:tab w:val="right" w:pos="8306"/>
      </w:tabs>
      <w:spacing w:after="0"/>
    </w:pPr>
  </w:style>
  <w:style w:type="character" w:customStyle="1" w:styleId="Char6">
    <w:name w:val="تذييل الصفحة Char"/>
    <w:basedOn w:val="a0"/>
    <w:link w:val="ae"/>
    <w:uiPriority w:val="99"/>
    <w:rsid w:val="00A62BB4"/>
  </w:style>
  <w:style w:type="paragraph" w:styleId="af">
    <w:name w:val="Bibliography"/>
    <w:basedOn w:val="a"/>
    <w:next w:val="a"/>
    <w:uiPriority w:val="37"/>
    <w:unhideWhenUsed/>
    <w:rsid w:val="00A62BB4"/>
  </w:style>
  <w:style w:type="character" w:styleId="Hyperlink">
    <w:name w:val="Hyperlink"/>
    <w:basedOn w:val="a0"/>
    <w:uiPriority w:val="99"/>
    <w:unhideWhenUsed/>
    <w:rsid w:val="00A62BB4"/>
    <w:rPr>
      <w:color w:val="0563C1" w:themeColor="hyperlink"/>
      <w:u w:val="single"/>
    </w:rPr>
  </w:style>
  <w:style w:type="paragraph" w:styleId="10">
    <w:name w:val="toc 1"/>
    <w:basedOn w:val="a"/>
    <w:next w:val="a"/>
    <w:autoRedefine/>
    <w:uiPriority w:val="39"/>
    <w:unhideWhenUsed/>
    <w:rsid w:val="00A62BB4"/>
    <w:pPr>
      <w:spacing w:after="100"/>
    </w:pPr>
  </w:style>
  <w:style w:type="paragraph" w:styleId="20">
    <w:name w:val="toc 2"/>
    <w:basedOn w:val="a"/>
    <w:next w:val="a"/>
    <w:autoRedefine/>
    <w:uiPriority w:val="39"/>
    <w:unhideWhenUsed/>
    <w:rsid w:val="00A62BB4"/>
    <w:pPr>
      <w:spacing w:after="100"/>
      <w:ind w:left="280"/>
    </w:pPr>
  </w:style>
  <w:style w:type="paragraph" w:styleId="30">
    <w:name w:val="toc 3"/>
    <w:basedOn w:val="a"/>
    <w:next w:val="a"/>
    <w:autoRedefine/>
    <w:uiPriority w:val="39"/>
    <w:unhideWhenUsed/>
    <w:rsid w:val="00A62BB4"/>
    <w:pPr>
      <w:spacing w:after="100"/>
      <w:ind w:left="560"/>
    </w:pPr>
  </w:style>
  <w:style w:type="table" w:customStyle="1" w:styleId="12">
    <w:name w:val="شبكة جدول1"/>
    <w:basedOn w:val="a1"/>
    <w:next w:val="af0"/>
    <w:uiPriority w:val="39"/>
    <w:rsid w:val="00A62BB4"/>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A62BB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
    <w:basedOn w:val="a1"/>
    <w:next w:val="af0"/>
    <w:uiPriority w:val="39"/>
    <w:rsid w:val="00A62BB4"/>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f0"/>
    <w:uiPriority w:val="39"/>
    <w:rsid w:val="00A62BB4"/>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معه00</b:Tag>
    <b:SourceType>Book</b:SourceType>
    <b:Guid>{5E5ABB1F-CCB6-429E-BD9A-E4E6FA527A68}</b:Guid>
    <b:LCID>ar-SA</b:LCID>
    <b:Author>
      <b:Author>
        <b:Corporate>معهد ادارة المشاريع</b:Corporate>
      </b:Author>
    </b:Author>
    <b:Title>الدليل المعرفي لإدارة المشاريع (دليل PMBOK). </b:Title>
    <b:Year>2000</b:Year>
    <b:RefOrder>1</b:RefOrder>
  </b:Source>
</b:Sources>
</file>

<file path=customXml/itemProps1.xml><?xml version="1.0" encoding="utf-8"?>
<ds:datastoreItem xmlns:ds="http://schemas.openxmlformats.org/officeDocument/2006/customXml" ds:itemID="{7340995B-2E71-440C-8E2A-056A911C0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19255</Words>
  <Characters>109756</Characters>
  <Application>Microsoft Office Word</Application>
  <DocSecurity>0</DocSecurity>
  <Lines>914</Lines>
  <Paragraphs>257</Paragraphs>
  <ScaleCrop>false</ScaleCrop>
  <Company/>
  <LinksUpToDate>false</LinksUpToDate>
  <CharactersWithSpaces>128754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2</cp:revision>
  <dcterms:created xsi:type="dcterms:W3CDTF">2026-07-17T05:58:00Z</dcterms:created>
  <dcterms:modified xsi:type="dcterms:W3CDTF">2026-07-17T06:01:00Z</dcterms:modified>
</cp:coreProperties>
</file>