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90D32" w14:textId="4EE66709" w:rsidR="00BA2B41" w:rsidRDefault="00BA2B41">
      <w:pPr>
        <w:rPr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1BA138" wp14:editId="50BA3A77">
            <wp:simplePos x="0" y="0"/>
            <wp:positionH relativeFrom="column">
              <wp:posOffset>692150</wp:posOffset>
            </wp:positionH>
            <wp:positionV relativeFrom="paragraph">
              <wp:posOffset>1713865</wp:posOffset>
            </wp:positionV>
            <wp:extent cx="4025900" cy="1841500"/>
            <wp:effectExtent l="0" t="0" r="0" b="0"/>
            <wp:wrapTopAndBottom/>
            <wp:docPr id="78864234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642348" name="صورة 78864234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0BA79F" w14:textId="77777777" w:rsidR="00BA2B41" w:rsidRDefault="00BA2B41">
      <w:pPr>
        <w:bidi w:val="0"/>
        <w:rPr>
          <w:rtl/>
        </w:rPr>
      </w:pPr>
      <w:r>
        <w:rPr>
          <w:rtl/>
        </w:rPr>
        <w:br w:type="page"/>
      </w:r>
    </w:p>
    <w:p w14:paraId="27B46729" w14:textId="05DFDBD9" w:rsidR="00BA2B41" w:rsidRDefault="00BA2B41">
      <w:pPr>
        <w:rPr>
          <w:rtl/>
        </w:rPr>
      </w:pPr>
    </w:p>
    <w:p w14:paraId="7801C92E" w14:textId="77777777" w:rsidR="00BA2B41" w:rsidRDefault="00BA2B41">
      <w:pPr>
        <w:bidi w:val="0"/>
        <w:rPr>
          <w:rtl/>
        </w:rPr>
      </w:pPr>
      <w:r>
        <w:rPr>
          <w:rtl/>
        </w:rPr>
        <w:br w:type="page"/>
      </w:r>
    </w:p>
    <w:p w14:paraId="78B1F354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)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"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ميدانية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نساء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</w:t>
      </w:r>
      <w:r>
        <w:rPr>
          <w:rFonts w:cs="Arial"/>
          <w:rtl/>
        </w:rPr>
        <w:t>"</w:t>
      </w:r>
    </w:p>
    <w:p w14:paraId="5DD0D300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إشكالية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>:</w:t>
      </w:r>
    </w:p>
    <w:p w14:paraId="2F3BA003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تعد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منصة</w:t>
      </w:r>
      <w:r>
        <w:rPr>
          <w:rFonts w:cs="Arial"/>
          <w:rtl/>
        </w:rPr>
        <w:t xml:space="preserve"> </w:t>
      </w:r>
      <w:r>
        <w:t>TikTok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واحدة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ساهمت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تحفيز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المستخدمين،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ساحة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رئيسية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المتنامية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بلغ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مستخدمي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التطبيق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قرابة</w:t>
      </w:r>
      <w:r>
        <w:rPr>
          <w:rFonts w:cs="Arial"/>
          <w:rtl/>
        </w:rPr>
        <w:t xml:space="preserve"> (22.37) </w:t>
      </w:r>
      <w:r>
        <w:rPr>
          <w:rFonts w:cs="Arial" w:hint="eastAsia"/>
          <w:rtl/>
        </w:rPr>
        <w:t>مليون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مستخدم،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جعله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محركاً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أساسياً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للتوجهات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الاستهلاكية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وتبرز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السريع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تغييرات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والإعلانات،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الفعلية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التعرض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الثقة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بمصداقية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</w:t>
      </w:r>
      <w:r>
        <w:rPr>
          <w:rFonts w:cs="Arial"/>
          <w:rtl/>
        </w:rPr>
        <w:t>.</w:t>
      </w:r>
    </w:p>
    <w:p w14:paraId="1D7653FB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التساؤل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الرئيسي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)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وتوجيه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الرياض؟</w:t>
      </w:r>
    </w:p>
    <w:p w14:paraId="5F808332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أسباب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ظهور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واختيار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الموضوع</w:t>
      </w:r>
      <w:r>
        <w:rPr>
          <w:rFonts w:cs="Arial"/>
          <w:rtl/>
        </w:rPr>
        <w:t>:</w:t>
      </w:r>
    </w:p>
    <w:p w14:paraId="60360C26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برزت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السريع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تغييرات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والإعلانات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ووقع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الاختيار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الموضوع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نظراً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لخصوصية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كمركز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تجاري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واستهلاكي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ضخم،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وحاجة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الباحثة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لفهم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تأثرت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ملحوظ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بتوجهات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وأصبحت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تشارك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الشرائية،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يستدعي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المحفزة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الحديث</w:t>
      </w:r>
      <w:r>
        <w:rPr>
          <w:rFonts w:cs="Arial"/>
          <w:rtl/>
        </w:rPr>
        <w:t>.</w:t>
      </w:r>
    </w:p>
    <w:p w14:paraId="147CF8BB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>:</w:t>
      </w:r>
    </w:p>
    <w:p w14:paraId="195ED921" w14:textId="77777777" w:rsidR="007B3C2E" w:rsidRDefault="007B3C2E" w:rsidP="007B3C2E">
      <w:pPr>
        <w:rPr>
          <w:rFonts w:cs="Arial"/>
          <w:rtl/>
        </w:rPr>
      </w:pPr>
      <w:r>
        <w:rPr>
          <w:rFonts w:cs="Arial"/>
          <w:rtl/>
        </w:rPr>
        <w:t xml:space="preserve">1. </w:t>
      </w:r>
      <w:r>
        <w:rPr>
          <w:rFonts w:cs="Arial" w:hint="eastAsia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توجيه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الشرائي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</w:t>
      </w:r>
      <w:r>
        <w:rPr>
          <w:rFonts w:cs="Arial"/>
          <w:rtl/>
        </w:rPr>
        <w:t>.</w:t>
      </w:r>
    </w:p>
    <w:p w14:paraId="66BC8D7E" w14:textId="77777777" w:rsidR="007B3C2E" w:rsidRDefault="007B3C2E" w:rsidP="007B3C2E">
      <w:pPr>
        <w:rPr>
          <w:rFonts w:cs="Arial"/>
          <w:rtl/>
        </w:rPr>
      </w:pPr>
      <w:r>
        <w:rPr>
          <w:rFonts w:cs="Arial"/>
          <w:rtl/>
        </w:rPr>
        <w:t xml:space="preserve">2. </w:t>
      </w:r>
      <w:r>
        <w:rPr>
          <w:rFonts w:cs="Arial" w:hint="eastAsia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الجذابة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والشخصية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تدفع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الفعلي</w:t>
      </w:r>
      <w:r>
        <w:rPr>
          <w:rFonts w:cs="Arial"/>
          <w:rtl/>
        </w:rPr>
        <w:t>.</w:t>
      </w:r>
    </w:p>
    <w:p w14:paraId="6A8D180D" w14:textId="77777777" w:rsidR="007B3C2E" w:rsidRDefault="007B3C2E" w:rsidP="007B3C2E">
      <w:pPr>
        <w:rPr>
          <w:rFonts w:cs="Arial"/>
          <w:rtl/>
        </w:rPr>
      </w:pPr>
      <w:r>
        <w:rPr>
          <w:rFonts w:cs="Arial"/>
          <w:rtl/>
        </w:rPr>
        <w:t xml:space="preserve">3. </w:t>
      </w:r>
      <w:r>
        <w:rPr>
          <w:rFonts w:cs="Arial" w:hint="eastAsia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الثقة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مصداقية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)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النهائي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المبحوثات</w:t>
      </w:r>
      <w:r>
        <w:rPr>
          <w:rFonts w:cs="Arial"/>
          <w:rtl/>
        </w:rPr>
        <w:t>.</w:t>
      </w:r>
    </w:p>
    <w:p w14:paraId="41E09F89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>:</w:t>
      </w:r>
    </w:p>
    <w:p w14:paraId="61552B6D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تكمن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كونها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تسلط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الضوء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عوامل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المعاصرة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المستهلكين،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وسيطاً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حيوياً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تجاهله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وتتضاعف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تركيزها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القوة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الأكبر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والأكثر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تفاعلاً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التحولات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تزويد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الإلكترونية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والمؤسسات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ببيانات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ميدانية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دقيقة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تسهم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يتناسبون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هوية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وجمهورها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المستهدف،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وضمان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الرسالة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بمصداقية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النمو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الاقتصادي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يتوافق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رؤية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المملكة</w:t>
      </w:r>
      <w:r>
        <w:rPr>
          <w:rFonts w:cs="Arial"/>
          <w:rtl/>
        </w:rPr>
        <w:t xml:space="preserve"> 2030.</w:t>
      </w:r>
    </w:p>
    <w:p w14:paraId="1B6FDA94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المفاهيم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والمصطلحات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مصطلحات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>):</w:t>
      </w:r>
    </w:p>
    <w:p w14:paraId="2D211B69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(</w:t>
      </w:r>
      <w:r>
        <w:t>Influencer Marketing</w:t>
      </w:r>
      <w:r>
        <w:rPr>
          <w:rFonts w:cs="Arial"/>
          <w:rtl/>
        </w:rPr>
        <w:t>):</w:t>
      </w:r>
    </w:p>
    <w:p w14:paraId="6A255519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يشير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المصطلح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يتمتعون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للترويج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للمنتجات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والخدمات،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ويعتمد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وجمهورهم،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يجعل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مصداقية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وفعالية،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وفقاً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لـ</w:t>
      </w:r>
      <w:r>
        <w:rPr>
          <w:rFonts w:cs="Arial"/>
          <w:rtl/>
        </w:rPr>
        <w:t xml:space="preserve"> (</w:t>
      </w:r>
      <w:proofErr w:type="spellStart"/>
      <w:r>
        <w:t>Freberg</w:t>
      </w:r>
      <w:proofErr w:type="spellEnd"/>
      <w:r>
        <w:t xml:space="preserve"> et al, 2011</w:t>
      </w:r>
      <w:r>
        <w:rPr>
          <w:rFonts w:cs="Arial"/>
          <w:rtl/>
        </w:rPr>
        <w:t xml:space="preserve">). </w:t>
      </w:r>
      <w:r>
        <w:rPr>
          <w:rFonts w:cs="Arial" w:hint="eastAsia"/>
          <w:rtl/>
        </w:rPr>
        <w:t>وتعتبر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مصداقية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التقليدية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لأنها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شخصيات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تشارك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حياتهم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اليومية</w:t>
      </w:r>
      <w:r>
        <w:rPr>
          <w:rFonts w:cs="Arial"/>
          <w:rtl/>
        </w:rPr>
        <w:t>.</w:t>
      </w:r>
    </w:p>
    <w:p w14:paraId="353E84A3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الشرائي</w:t>
      </w:r>
      <w:r>
        <w:rPr>
          <w:rFonts w:cs="Arial"/>
          <w:rtl/>
        </w:rPr>
        <w:t xml:space="preserve"> (</w:t>
      </w:r>
      <w:r>
        <w:t>Purchase Behavior</w:t>
      </w:r>
      <w:r>
        <w:rPr>
          <w:rFonts w:cs="Arial"/>
          <w:rtl/>
        </w:rPr>
        <w:t>):</w:t>
      </w:r>
    </w:p>
    <w:p w14:paraId="3A7331EA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ويشمل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المستهلكين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والمراجعات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والتجربة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الشخصية</w:t>
      </w:r>
      <w:r>
        <w:rPr>
          <w:rFonts w:cs="Arial"/>
          <w:rtl/>
        </w:rPr>
        <w:t xml:space="preserve"> (</w:t>
      </w:r>
      <w:proofErr w:type="spellStart"/>
      <w:r>
        <w:t>Kotler</w:t>
      </w:r>
      <w:proofErr w:type="spellEnd"/>
      <w:r>
        <w:t xml:space="preserve"> &amp; Keller, 2016</w:t>
      </w:r>
      <w:r>
        <w:rPr>
          <w:rFonts w:cs="Arial"/>
          <w:rtl/>
        </w:rPr>
        <w:t>).</w:t>
      </w:r>
    </w:p>
    <w:p w14:paraId="704EA988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(</w:t>
      </w:r>
      <w:r>
        <w:t>TikTok</w:t>
      </w:r>
      <w:r>
        <w:rPr>
          <w:rFonts w:cs="Arial"/>
          <w:rtl/>
        </w:rPr>
        <w:t>):</w:t>
      </w:r>
    </w:p>
    <w:p w14:paraId="14CACA35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تتيح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للمستخدمين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إنشاء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ومشاركة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القصيرة</w:t>
      </w:r>
      <w:r>
        <w:rPr>
          <w:rFonts w:cs="Arial"/>
          <w:rtl/>
        </w:rPr>
        <w:t xml:space="preserve">. </w:t>
      </w:r>
      <w:r>
        <w:rPr>
          <w:rFonts w:cs="Arial" w:hint="eastAsia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الترفيهي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والإبداعي،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ويمكن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للمستخدمين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الإعجاب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والتعليق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والمشاركة،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تُستخدم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متزايد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والتسويق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وتعتبر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واحدة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أشهر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القصير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الإبداعي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t>Huang et al, 2020</w:t>
      </w:r>
      <w:r>
        <w:rPr>
          <w:rFonts w:cs="Arial"/>
          <w:rtl/>
        </w:rPr>
        <w:t>).</w:t>
      </w:r>
    </w:p>
    <w:p w14:paraId="42BC1A36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وعينته</w:t>
      </w:r>
      <w:r>
        <w:rPr>
          <w:rFonts w:cs="Arial"/>
          <w:rtl/>
        </w:rPr>
        <w:t>:</w:t>
      </w:r>
    </w:p>
    <w:p w14:paraId="454663FB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يتمثل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النساء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المقيمات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اللواتي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يستخدمن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ويتابعن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مستمر،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وسيتم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عشوائية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>.</w:t>
      </w:r>
    </w:p>
    <w:p w14:paraId="38767045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وتأثيرها</w:t>
      </w:r>
      <w:r>
        <w:rPr>
          <w:rFonts w:cs="Arial"/>
          <w:rtl/>
        </w:rPr>
        <w:t>:</w:t>
      </w:r>
    </w:p>
    <w:p w14:paraId="32BDE9F9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تتمثل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الأبعاد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كثافة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التعرض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وتوجيه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الشرائي،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مراعاة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السلوكية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والأخلاقية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للمشاهير؛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المعطيات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معدل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السلوكيات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المنفرة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التنمر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المباشر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زعزعة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الثقة،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يضع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مصداقية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المجهر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الاستهلاكية</w:t>
      </w:r>
      <w:r>
        <w:rPr>
          <w:rFonts w:cs="Arial"/>
          <w:rtl/>
        </w:rPr>
        <w:t>.</w:t>
      </w:r>
    </w:p>
    <w:p w14:paraId="3AC5C64E" w14:textId="77777777" w:rsidR="007B3C2E" w:rsidRDefault="007B3C2E" w:rsidP="007B3C2E">
      <w:pPr>
        <w:rPr>
          <w:rFonts w:cs="Arial"/>
          <w:rtl/>
        </w:rPr>
      </w:pPr>
      <w:r>
        <w:rPr>
          <w:rFonts w:cs="Arial" w:hint="eastAsia"/>
          <w:rtl/>
        </w:rPr>
        <w:t>سبب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استحقاقها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والبحث</w:t>
      </w:r>
      <w:r>
        <w:rPr>
          <w:rFonts w:cs="Arial"/>
          <w:rtl/>
        </w:rPr>
        <w:t>:</w:t>
      </w:r>
    </w:p>
    <w:p w14:paraId="6280E50C" w14:textId="505577CD" w:rsidR="00BA2B41" w:rsidRDefault="007B3C2E">
      <w:r>
        <w:rPr>
          <w:rFonts w:cs="Arial" w:hint="eastAsia"/>
          <w:rtl/>
        </w:rPr>
        <w:t>تستحق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أغلب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المبحوثات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يتأثرن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بمنصة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قراراتهن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الشرائية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مباشر،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ولأن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الميدانية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الرياض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سيوفر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واقعية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الراهن</w:t>
      </w:r>
      <w:r>
        <w:rPr>
          <w:rFonts w:cs="Arial"/>
          <w:rtl/>
        </w:rPr>
        <w:t xml:space="preserve"> (2025-2026)</w:t>
      </w:r>
      <w:r>
        <w:rPr>
          <w:rFonts w:cs="Arial" w:hint="eastAsia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ويقدم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تصوراً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واضحاً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لمستوى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ثقة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المستهلكة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"</w:t>
      </w:r>
      <w:r>
        <w:rPr>
          <w:rFonts w:cs="Arial" w:hint="eastAsia"/>
          <w:rtl/>
        </w:rPr>
        <w:t>قادة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الرأي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الجدد</w:t>
      </w:r>
      <w:r>
        <w:rPr>
          <w:rFonts w:cs="Arial"/>
          <w:rtl/>
        </w:rPr>
        <w:t xml:space="preserve">"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الفضاء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>.</w:t>
      </w:r>
    </w:p>
    <w:sectPr w:rsidR="00BA2B41" w:rsidSect="00A364F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41"/>
    <w:rsid w:val="007B3C2E"/>
    <w:rsid w:val="00A364F9"/>
    <w:rsid w:val="00BA2B41"/>
    <w:rsid w:val="00C52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7E95B9CC"/>
  <w15:chartTrackingRefBased/>
  <w15:docId w15:val="{02A2DA3F-9278-594A-B142-6F05DB33D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A2B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A2B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A2B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A2B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A2B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A2B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A2B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A2B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A2B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A2B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A2B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A2B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A2B4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A2B4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A2B4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A2B4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A2B4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A2B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A2B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A2B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A2B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A2B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A2B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A2B4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A2B4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A2B4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A2B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A2B4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A2B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24410560 - Rawan Salem Yaslam Bajnaf</dc:creator>
  <cp:keywords/>
  <dc:description/>
  <cp:lastModifiedBy>24410560 - Rawan Salem Yaslam Bajnaf</cp:lastModifiedBy>
  <cp:revision>2</cp:revision>
  <dcterms:created xsi:type="dcterms:W3CDTF">2026-03-24T21:29:00Z</dcterms:created>
  <dcterms:modified xsi:type="dcterms:W3CDTF">2026-03-24T21:29:00Z</dcterms:modified>
</cp:coreProperties>
</file>