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DDD5E" w14:textId="77777777" w:rsidR="00AB5F16" w:rsidRPr="00A74135" w:rsidRDefault="00AB5F16" w:rsidP="00AB5F16">
      <w:pPr>
        <w:rPr>
          <w:rFonts w:ascii="Simplified Arabic" w:hAnsi="Simplified Arabic" w:cs="Simplified Arabic"/>
          <w:b/>
          <w:bCs/>
          <w:sz w:val="28"/>
          <w:szCs w:val="28"/>
          <w:lang w:bidi="ar-EG"/>
        </w:rPr>
      </w:pPr>
      <w:bookmarkStart w:id="0" w:name="_Hlk172555450"/>
      <w:bookmarkEnd w:id="0"/>
      <w:r w:rsidRPr="00A74135">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64CBD3C" wp14:editId="0924C5DF">
            <wp:simplePos x="0" y="0"/>
            <wp:positionH relativeFrom="margin">
              <wp:posOffset>-600075</wp:posOffset>
            </wp:positionH>
            <wp:positionV relativeFrom="margin">
              <wp:posOffset>-200025</wp:posOffset>
            </wp:positionV>
            <wp:extent cx="2226945" cy="17621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762125"/>
                    </a:xfrm>
                    <a:prstGeom prst="rect">
                      <a:avLst/>
                    </a:prstGeom>
                  </pic:spPr>
                </pic:pic>
              </a:graphicData>
            </a:graphic>
            <wp14:sizeRelV relativeFrom="margin">
              <wp14:pctHeight>0</wp14:pctHeight>
            </wp14:sizeRelV>
          </wp:anchor>
        </w:drawing>
      </w: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 xml:space="preserve">جامعة </w:t>
      </w:r>
      <w:proofErr w:type="spellStart"/>
      <w:r w:rsidRPr="00A74135">
        <w:rPr>
          <w:rFonts w:ascii="Simplified Arabic" w:hAnsi="Simplified Arabic" w:cs="Simplified Arabic"/>
          <w:b/>
          <w:bCs/>
          <w:sz w:val="28"/>
          <w:szCs w:val="28"/>
          <w:rtl/>
          <w:lang w:bidi="ar-EG"/>
        </w:rPr>
        <w:t>ميدأوشن</w:t>
      </w:r>
      <w:proofErr w:type="spellEnd"/>
    </w:p>
    <w:p w14:paraId="7F824892" w14:textId="77777777" w:rsidR="00AB5F16" w:rsidRPr="00A74135" w:rsidRDefault="00AB5F16" w:rsidP="00AB5F16">
      <w:pP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كلية الإدارة</w:t>
      </w:r>
    </w:p>
    <w:p w14:paraId="4426F8AF" w14:textId="77777777" w:rsidR="00AB5F16" w:rsidRDefault="00AB5F16" w:rsidP="00AB5F16">
      <w:pPr>
        <w:rPr>
          <w:rFonts w:ascii="Simplified Arabic" w:hAnsi="Simplified Arabic" w:cs="Simplified Arabic"/>
          <w:b/>
          <w:bCs/>
          <w:sz w:val="28"/>
          <w:szCs w:val="28"/>
          <w:lang w:bidi="ar-EG"/>
        </w:rPr>
      </w:pPr>
      <w:r w:rsidRPr="00A74135">
        <w:rPr>
          <w:rFonts w:ascii="Simplified Arabic" w:hAnsi="Simplified Arabic" w:cs="Simplified Arabic"/>
          <w:b/>
          <w:bCs/>
          <w:sz w:val="28"/>
          <w:szCs w:val="28"/>
          <w:rtl/>
          <w:lang w:bidi="ar-EG"/>
        </w:rPr>
        <w:t xml:space="preserve">قسم / تخصص </w:t>
      </w:r>
      <w:r>
        <w:rPr>
          <w:rFonts w:ascii="Simplified Arabic" w:hAnsi="Simplified Arabic" w:cs="Simplified Arabic" w:hint="cs"/>
          <w:b/>
          <w:bCs/>
          <w:sz w:val="28"/>
          <w:szCs w:val="28"/>
          <w:rtl/>
          <w:lang w:bidi="ar-EG"/>
        </w:rPr>
        <w:t>إدارة مخاطر</w:t>
      </w:r>
    </w:p>
    <w:p w14:paraId="261F1DEE" w14:textId="77777777" w:rsidR="00AB5F16" w:rsidRPr="00382CA0" w:rsidRDefault="00AB5F16" w:rsidP="00AB5F16">
      <w:pPr>
        <w:rPr>
          <w:rFonts w:ascii="Simplified Arabic" w:hAnsi="Simplified Arabic" w:cs="Simplified Arabic"/>
          <w:b/>
          <w:bCs/>
          <w:sz w:val="28"/>
          <w:szCs w:val="28"/>
          <w:lang w:bidi="ar-EG"/>
        </w:rPr>
      </w:pPr>
    </w:p>
    <w:p w14:paraId="12CBEA76" w14:textId="77777777" w:rsidR="00AB5F16" w:rsidRPr="009125CE" w:rsidRDefault="00AB5F16" w:rsidP="00AB5F16">
      <w:pPr>
        <w:rPr>
          <w:rFonts w:ascii="Sakkal Majalla" w:hAnsi="Sakkal Majalla" w:cs="Sakkal Majalla"/>
          <w:sz w:val="28"/>
          <w:szCs w:val="28"/>
          <w:rtl/>
          <w:lang w:bidi="ar-EG"/>
        </w:rPr>
      </w:pPr>
    </w:p>
    <w:p w14:paraId="33EE70C8" w14:textId="77777777" w:rsidR="00AB5F16" w:rsidRPr="00A74135" w:rsidRDefault="00AB5F16" w:rsidP="00AB5F16">
      <w:pPr>
        <w:spacing w:after="0" w:line="360" w:lineRule="auto"/>
        <w:jc w:val="cente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 xml:space="preserve">العنوان باللغة العربية </w:t>
      </w:r>
    </w:p>
    <w:p w14:paraId="5D69802C" w14:textId="77777777" w:rsidR="00AB5F16" w:rsidRPr="00312FF5" w:rsidRDefault="00AB5F16" w:rsidP="00AB5F16">
      <w:pPr>
        <w:spacing w:after="0" w:line="276" w:lineRule="auto"/>
        <w:jc w:val="center"/>
        <w:rPr>
          <w:rFonts w:ascii="Simplified Arabic" w:hAnsi="Simplified Arabic" w:cs="Simplified Arabic"/>
          <w:b/>
          <w:bCs/>
          <w:sz w:val="40"/>
          <w:szCs w:val="40"/>
          <w:rtl/>
          <w:lang w:bidi="ar-EG"/>
        </w:rPr>
      </w:pPr>
      <w:r w:rsidRPr="00312FF5">
        <w:rPr>
          <w:rFonts w:ascii="Simplified Arabic" w:hAnsi="Simplified Arabic" w:cs="Simplified Arabic" w:hint="cs"/>
          <w:b/>
          <w:bCs/>
          <w:sz w:val="40"/>
          <w:szCs w:val="40"/>
          <w:rtl/>
          <w:lang w:bidi="ar-EG"/>
        </w:rPr>
        <w:t>أثر تطبيق إدارة المخاطر على تحسين بيئة العمل " دراسة تطبيقية على شركة المراعي"</w:t>
      </w:r>
    </w:p>
    <w:p w14:paraId="3366F7D2" w14:textId="77777777" w:rsidR="00AB5F16" w:rsidRPr="00A74135" w:rsidRDefault="00AB5F16" w:rsidP="00AB5F16">
      <w:pPr>
        <w:spacing w:line="360" w:lineRule="auto"/>
        <w:rPr>
          <w:rFonts w:ascii="Simplified Arabic" w:hAnsi="Simplified Arabic" w:cs="Simplified Arabic"/>
          <w:b/>
          <w:bCs/>
          <w:sz w:val="28"/>
          <w:szCs w:val="28"/>
          <w:rtl/>
          <w:lang w:bidi="ar-EG"/>
        </w:rPr>
      </w:pPr>
    </w:p>
    <w:p w14:paraId="103DF2FB" w14:textId="77777777" w:rsidR="00AB5F16" w:rsidRDefault="00AB5F16" w:rsidP="00AB5F16">
      <w:pPr>
        <w:jc w:val="center"/>
        <w:rPr>
          <w:rFonts w:ascii="Simplified Arabic" w:hAnsi="Simplified Arabic" w:cs="Simplified Arabic"/>
          <w:b/>
          <w:bCs/>
          <w:sz w:val="28"/>
          <w:szCs w:val="28"/>
          <w:rtl/>
          <w:lang w:bidi="ar-EG"/>
        </w:rPr>
      </w:pPr>
      <w:r w:rsidRPr="00EE4C98">
        <w:rPr>
          <w:rFonts w:ascii="Simplified Arabic" w:hAnsi="Simplified Arabic" w:cs="Simplified Arabic" w:hint="cs"/>
          <w:b/>
          <w:bCs/>
          <w:sz w:val="28"/>
          <w:szCs w:val="28"/>
          <w:rtl/>
          <w:lang w:bidi="ar-EG"/>
        </w:rPr>
        <w:t>إعداد الطالب/</w:t>
      </w:r>
    </w:p>
    <w:p w14:paraId="339F49CC" w14:textId="77777777" w:rsidR="00AB5F16" w:rsidRPr="00AB543D" w:rsidRDefault="00AB5F16" w:rsidP="00AB5F16">
      <w:pPr>
        <w:jc w:val="center"/>
        <w:rPr>
          <w:rFonts w:ascii="Sakkal Majalla" w:hAnsi="Sakkal Majalla" w:cs="Sakkal Majalla"/>
          <w:b/>
          <w:bCs/>
          <w:sz w:val="40"/>
          <w:szCs w:val="40"/>
          <w:rtl/>
          <w:lang w:bidi="ar-EG"/>
        </w:rPr>
      </w:pPr>
      <w:r w:rsidRPr="00AB543D">
        <w:rPr>
          <w:rFonts w:ascii="Sakkal Majalla" w:hAnsi="Sakkal Majalla" w:cs="Sakkal Majalla"/>
          <w:b/>
          <w:bCs/>
          <w:sz w:val="40"/>
          <w:szCs w:val="40"/>
          <w:rtl/>
          <w:lang w:bidi="ar-EG"/>
        </w:rPr>
        <w:t xml:space="preserve">ريهام محمد </w:t>
      </w:r>
      <w:proofErr w:type="spellStart"/>
      <w:r w:rsidRPr="00AB543D">
        <w:rPr>
          <w:rFonts w:ascii="Sakkal Majalla" w:hAnsi="Sakkal Majalla" w:cs="Sakkal Majalla"/>
          <w:b/>
          <w:bCs/>
          <w:sz w:val="40"/>
          <w:szCs w:val="40"/>
          <w:rtl/>
          <w:lang w:bidi="ar-EG"/>
        </w:rPr>
        <w:t>بازعزوزع</w:t>
      </w:r>
      <w:proofErr w:type="spellEnd"/>
    </w:p>
    <w:p w14:paraId="00DEDCF2" w14:textId="77777777" w:rsidR="00AB5F16" w:rsidRPr="001902DB" w:rsidRDefault="00AB5F16" w:rsidP="00AB5F16">
      <w:pPr>
        <w:jc w:val="center"/>
        <w:rPr>
          <w:rFonts w:ascii="Sakkal Majalla" w:hAnsi="Sakkal Majalla" w:cs="Sakkal Majalla"/>
          <w:b/>
          <w:bCs/>
          <w:sz w:val="28"/>
          <w:szCs w:val="28"/>
          <w:rtl/>
          <w:lang w:bidi="ar-EG"/>
        </w:rPr>
      </w:pPr>
      <w:r w:rsidRPr="00AB543D">
        <w:rPr>
          <w:rFonts w:ascii="Sakkal Majalla" w:hAnsi="Sakkal Majalla" w:cs="Sakkal Majalla"/>
          <w:b/>
          <w:bCs/>
          <w:sz w:val="40"/>
          <w:szCs w:val="40"/>
          <w:rtl/>
          <w:lang w:bidi="ar-EG"/>
        </w:rPr>
        <w:t>233001169</w:t>
      </w:r>
    </w:p>
    <w:p w14:paraId="00CEEE7C" w14:textId="77777777" w:rsidR="00AB5F16" w:rsidRPr="00EE4C98" w:rsidRDefault="00AB5F16" w:rsidP="00AB5F16">
      <w:pPr>
        <w:rPr>
          <w:rFonts w:ascii="Simplified Arabic" w:hAnsi="Simplified Arabic" w:cs="Simplified Arabic"/>
          <w:b/>
          <w:bCs/>
          <w:sz w:val="28"/>
          <w:szCs w:val="28"/>
          <w:rtl/>
          <w:lang w:bidi="ar-EG"/>
        </w:rPr>
      </w:pPr>
    </w:p>
    <w:p w14:paraId="1D9FB1DD" w14:textId="77777777" w:rsidR="00AB5F16" w:rsidRPr="00EE4C98" w:rsidRDefault="00AB5F16" w:rsidP="00AB5F16">
      <w:pPr>
        <w:jc w:val="center"/>
        <w:rPr>
          <w:rFonts w:ascii="Simplified Arabic" w:hAnsi="Simplified Arabic" w:cs="Simplified Arabic"/>
          <w:b/>
          <w:bCs/>
          <w:sz w:val="28"/>
          <w:szCs w:val="28"/>
          <w:rtl/>
          <w:lang w:bidi="ar-EG"/>
        </w:rPr>
      </w:pPr>
      <w:bookmarkStart w:id="1" w:name="_Hlk170263468"/>
      <w:r w:rsidRPr="00EE4C98">
        <w:rPr>
          <w:rFonts w:ascii="Simplified Arabic" w:hAnsi="Simplified Arabic" w:cs="Simplified Arabic"/>
          <w:b/>
          <w:bCs/>
          <w:sz w:val="28"/>
          <w:szCs w:val="28"/>
          <w:rtl/>
          <w:lang w:bidi="ar-EG"/>
        </w:rPr>
        <w:t>إشراف/</w:t>
      </w:r>
    </w:p>
    <w:p w14:paraId="12772DB6" w14:textId="77777777" w:rsidR="00AB5F16" w:rsidRPr="00312FF5" w:rsidRDefault="00AB5F16" w:rsidP="00AB5F16">
      <w:pPr>
        <w:jc w:val="center"/>
        <w:rPr>
          <w:rFonts w:ascii="Simplified Arabic" w:hAnsi="Simplified Arabic" w:cs="Simplified Arabic"/>
          <w:b/>
          <w:bCs/>
          <w:sz w:val="28"/>
          <w:szCs w:val="28"/>
          <w:rtl/>
          <w:lang w:bidi="ar-EG"/>
        </w:rPr>
      </w:pPr>
      <w:r w:rsidRPr="00312FF5">
        <w:rPr>
          <w:rFonts w:ascii="Simplified Arabic" w:hAnsi="Simplified Arabic" w:cs="Simplified Arabic" w:hint="eastAsia"/>
          <w:b/>
          <w:bCs/>
          <w:sz w:val="28"/>
          <w:szCs w:val="28"/>
          <w:rtl/>
          <w:lang w:bidi="ar-EG"/>
        </w:rPr>
        <w:t>د</w:t>
      </w:r>
      <w:r w:rsidRPr="00312FF5">
        <w:rPr>
          <w:rFonts w:ascii="Simplified Arabic" w:hAnsi="Simplified Arabic" w:cs="Simplified Arabic"/>
          <w:b/>
          <w:bCs/>
          <w:sz w:val="28"/>
          <w:szCs w:val="28"/>
          <w:rtl/>
          <w:lang w:bidi="ar-EG"/>
        </w:rPr>
        <w:t xml:space="preserve">. الفيصل عبد </w:t>
      </w:r>
      <w:proofErr w:type="spellStart"/>
      <w:r w:rsidRPr="00312FF5">
        <w:rPr>
          <w:rFonts w:ascii="Simplified Arabic" w:hAnsi="Simplified Arabic" w:cs="Simplified Arabic"/>
          <w:b/>
          <w:bCs/>
          <w:sz w:val="28"/>
          <w:szCs w:val="28"/>
          <w:rtl/>
          <w:lang w:bidi="ar-EG"/>
        </w:rPr>
        <w:t>الحم</w:t>
      </w:r>
      <w:r w:rsidRPr="00312FF5">
        <w:rPr>
          <w:rFonts w:ascii="Simplified Arabic" w:hAnsi="Simplified Arabic" w:cs="Simplified Arabic" w:hint="cs"/>
          <w:b/>
          <w:bCs/>
          <w:sz w:val="28"/>
          <w:szCs w:val="28"/>
          <w:rtl/>
          <w:lang w:bidi="ar-EG"/>
        </w:rPr>
        <w:t>ی</w:t>
      </w:r>
      <w:r w:rsidRPr="00312FF5">
        <w:rPr>
          <w:rFonts w:ascii="Simplified Arabic" w:hAnsi="Simplified Arabic" w:cs="Simplified Arabic" w:hint="eastAsia"/>
          <w:b/>
          <w:bCs/>
          <w:sz w:val="28"/>
          <w:szCs w:val="28"/>
          <w:rtl/>
          <w:lang w:bidi="ar-EG"/>
        </w:rPr>
        <w:t>د</w:t>
      </w:r>
      <w:proofErr w:type="spellEnd"/>
      <w:r w:rsidRPr="00312FF5">
        <w:rPr>
          <w:rFonts w:ascii="Simplified Arabic" w:hAnsi="Simplified Arabic" w:cs="Simplified Arabic"/>
          <w:b/>
          <w:bCs/>
          <w:sz w:val="28"/>
          <w:szCs w:val="28"/>
          <w:rtl/>
          <w:lang w:bidi="ar-EG"/>
        </w:rPr>
        <w:t xml:space="preserve"> محمد حسن</w:t>
      </w:r>
    </w:p>
    <w:p w14:paraId="01214FB6" w14:textId="77777777" w:rsidR="00AB5F16" w:rsidRPr="00312FF5" w:rsidRDefault="00AB5F16" w:rsidP="00AB5F16">
      <w:pPr>
        <w:jc w:val="center"/>
        <w:rPr>
          <w:rFonts w:ascii="Simplified Arabic" w:hAnsi="Simplified Arabic" w:cs="Simplified Arabic"/>
          <w:b/>
          <w:bCs/>
          <w:sz w:val="28"/>
          <w:szCs w:val="28"/>
          <w:rtl/>
          <w:lang w:bidi="ar-EG"/>
        </w:rPr>
      </w:pPr>
      <w:proofErr w:type="spellStart"/>
      <w:proofErr w:type="gramStart"/>
      <w:r w:rsidRPr="00312FF5">
        <w:rPr>
          <w:rFonts w:ascii="Simplified Arabic" w:hAnsi="Simplified Arabic" w:cs="Simplified Arabic" w:hint="cs"/>
          <w:b/>
          <w:bCs/>
          <w:sz w:val="28"/>
          <w:szCs w:val="28"/>
          <w:rtl/>
          <w:lang w:bidi="ar-EG"/>
        </w:rPr>
        <w:t>د.فايز</w:t>
      </w:r>
      <w:proofErr w:type="spellEnd"/>
      <w:proofErr w:type="gramEnd"/>
      <w:r w:rsidRPr="00312FF5">
        <w:rPr>
          <w:rFonts w:ascii="Simplified Arabic" w:hAnsi="Simplified Arabic" w:cs="Simplified Arabic" w:hint="cs"/>
          <w:b/>
          <w:bCs/>
          <w:sz w:val="28"/>
          <w:szCs w:val="28"/>
          <w:rtl/>
          <w:lang w:bidi="ar-EG"/>
        </w:rPr>
        <w:t xml:space="preserve"> على جراد</w:t>
      </w:r>
    </w:p>
    <w:p w14:paraId="75FBB7DE" w14:textId="77777777" w:rsidR="00AB5F16" w:rsidRPr="00EE4C98" w:rsidRDefault="00AB5F16" w:rsidP="00AB5F16">
      <w:pPr>
        <w:jc w:val="center"/>
        <w:rPr>
          <w:rFonts w:ascii="Simplified Arabic" w:hAnsi="Simplified Arabic" w:cs="Simplified Arabic"/>
          <w:b/>
          <w:bCs/>
          <w:sz w:val="28"/>
          <w:szCs w:val="28"/>
          <w:rtl/>
          <w:lang w:bidi="ar-EG"/>
        </w:rPr>
      </w:pPr>
    </w:p>
    <w:p w14:paraId="54C9B16D" w14:textId="77777777" w:rsidR="00AB5F16" w:rsidRPr="00EE4C98" w:rsidRDefault="00AB5F16" w:rsidP="00AB5F16">
      <w:pPr>
        <w:jc w:val="center"/>
        <w:rPr>
          <w:rFonts w:ascii="Simplified Arabic" w:hAnsi="Simplified Arabic" w:cs="Simplified Arabic"/>
          <w:b/>
          <w:bCs/>
          <w:sz w:val="28"/>
          <w:szCs w:val="28"/>
          <w:rtl/>
          <w:lang w:bidi="ar-EG"/>
        </w:rPr>
      </w:pPr>
      <w:r w:rsidRPr="00EE4C98">
        <w:rPr>
          <w:rFonts w:ascii="Simplified Arabic" w:hAnsi="Simplified Arabic" w:cs="Simplified Arabic"/>
          <w:b/>
          <w:bCs/>
          <w:sz w:val="28"/>
          <w:szCs w:val="28"/>
          <w:rtl/>
          <w:lang w:bidi="ar-EG"/>
        </w:rPr>
        <w:t>العام الدراسي:</w:t>
      </w:r>
    </w:p>
    <w:p w14:paraId="58A89443" w14:textId="77777777" w:rsidR="00AB5F16" w:rsidRPr="00382CA0" w:rsidRDefault="00AB5F16" w:rsidP="00AB5F16">
      <w:pPr>
        <w:jc w:val="center"/>
        <w:rPr>
          <w:rFonts w:ascii="Simplified Arabic" w:hAnsi="Simplified Arabic" w:cs="Simplified Arabic"/>
          <w:b/>
          <w:bCs/>
          <w:sz w:val="28"/>
          <w:szCs w:val="28"/>
          <w:rtl/>
          <w:lang w:bidi="ar-EG"/>
        </w:rPr>
      </w:pPr>
      <w:r w:rsidRPr="00EE4C98">
        <w:rPr>
          <w:rFonts w:ascii="Simplified Arabic" w:hAnsi="Simplified Arabic" w:cs="Simplified Arabic"/>
          <w:b/>
          <w:bCs/>
          <w:sz w:val="28"/>
          <w:szCs w:val="28"/>
          <w:lang w:bidi="ar-EG"/>
        </w:rPr>
        <w:t>2024</w:t>
      </w:r>
      <w:bookmarkEnd w:id="1"/>
    </w:p>
    <w:p w14:paraId="4F8D8873" w14:textId="77777777" w:rsidR="00AB5F16" w:rsidRDefault="00AB5F16" w:rsidP="00AB5F16">
      <w:pPr>
        <w:rPr>
          <w:rFonts w:ascii="Sakkal Majalla" w:hAnsi="Sakkal Majalla" w:cs="Sakkal Majalla"/>
          <w:sz w:val="28"/>
          <w:szCs w:val="28"/>
          <w:u w:val="single"/>
          <w:rtl/>
        </w:rPr>
      </w:pPr>
    </w:p>
    <w:p w14:paraId="03B8930D" w14:textId="77777777" w:rsidR="00AB5F16" w:rsidRPr="00BE44B3" w:rsidRDefault="00AB5F16" w:rsidP="00AB5F16">
      <w:pPr>
        <w:pStyle w:val="Heading1"/>
        <w:rPr>
          <w:rFonts w:ascii="Simplified Arabic" w:hAnsi="Simplified Arabic" w:cs="Simplified Arabic"/>
          <w:b w:val="0"/>
          <w:bCs/>
          <w:color w:val="000000" w:themeColor="text1"/>
          <w:sz w:val="40"/>
          <w:szCs w:val="40"/>
          <w:rtl/>
        </w:rPr>
      </w:pPr>
      <w:bookmarkStart w:id="2" w:name="_Toc172397775"/>
      <w:bookmarkStart w:id="3" w:name="_Toc172746088"/>
      <w:bookmarkStart w:id="4" w:name="_Toc173869802"/>
      <w:r w:rsidRPr="00BE44B3">
        <w:rPr>
          <w:rFonts w:ascii="Simplified Arabic" w:hAnsi="Simplified Arabic" w:cs="Simplified Arabic"/>
          <w:bCs/>
          <w:color w:val="000000" w:themeColor="text1"/>
          <w:sz w:val="40"/>
          <w:szCs w:val="40"/>
          <w:rtl/>
        </w:rPr>
        <w:t>الفصل الأول</w:t>
      </w:r>
      <w:bookmarkEnd w:id="2"/>
      <w:bookmarkEnd w:id="3"/>
      <w:bookmarkEnd w:id="4"/>
    </w:p>
    <w:p w14:paraId="5AEE0315" w14:textId="77777777" w:rsidR="00AB5F16" w:rsidRDefault="00AB5F16" w:rsidP="00AB5F16">
      <w:pPr>
        <w:rPr>
          <w:rFonts w:ascii="Sakkal Majalla" w:hAnsi="Sakkal Majalla" w:cs="Sakkal Majalla"/>
          <w:sz w:val="28"/>
          <w:szCs w:val="28"/>
          <w:u w:val="single"/>
          <w:rtl/>
        </w:rPr>
      </w:pPr>
    </w:p>
    <w:p w14:paraId="77F920A8" w14:textId="77777777" w:rsidR="00AB5F16" w:rsidRDefault="00AB5F16" w:rsidP="00AB5F16">
      <w:pPr>
        <w:rPr>
          <w:rFonts w:ascii="Sakkal Majalla" w:hAnsi="Sakkal Majalla" w:cs="Sakkal Majalla"/>
          <w:sz w:val="28"/>
          <w:szCs w:val="28"/>
          <w:u w:val="single"/>
          <w:rtl/>
        </w:rPr>
      </w:pPr>
    </w:p>
    <w:p w14:paraId="2B66B9AE" w14:textId="77777777" w:rsidR="00AB5F16" w:rsidRDefault="00AB5F16" w:rsidP="00AB5F16">
      <w:pPr>
        <w:rPr>
          <w:rFonts w:ascii="Sakkal Majalla" w:hAnsi="Sakkal Majalla" w:cs="Sakkal Majalla"/>
          <w:sz w:val="28"/>
          <w:szCs w:val="28"/>
          <w:u w:val="single"/>
          <w:rtl/>
        </w:rPr>
      </w:pPr>
    </w:p>
    <w:p w14:paraId="1EEE0A60" w14:textId="77777777" w:rsidR="00AB5F16" w:rsidRDefault="00AB5F16" w:rsidP="00AB5F16">
      <w:pPr>
        <w:rPr>
          <w:rFonts w:ascii="Sakkal Majalla" w:hAnsi="Sakkal Majalla" w:cs="Sakkal Majalla"/>
          <w:sz w:val="28"/>
          <w:szCs w:val="28"/>
          <w:u w:val="single"/>
          <w:rtl/>
        </w:rPr>
      </w:pPr>
    </w:p>
    <w:p w14:paraId="2D10C743" w14:textId="77777777" w:rsidR="00AB5F16" w:rsidRDefault="00AB5F16" w:rsidP="00AB5F16">
      <w:pPr>
        <w:rPr>
          <w:rFonts w:ascii="Sakkal Majalla" w:hAnsi="Sakkal Majalla" w:cs="Sakkal Majalla"/>
          <w:sz w:val="28"/>
          <w:szCs w:val="28"/>
          <w:u w:val="single"/>
          <w:rtl/>
        </w:rPr>
      </w:pPr>
    </w:p>
    <w:p w14:paraId="77B92CA1" w14:textId="77777777" w:rsidR="00AB5F16" w:rsidRDefault="00AB5F16" w:rsidP="00AB5F16">
      <w:pPr>
        <w:rPr>
          <w:rFonts w:ascii="Sakkal Majalla" w:hAnsi="Sakkal Majalla" w:cs="Sakkal Majalla"/>
          <w:sz w:val="28"/>
          <w:szCs w:val="28"/>
          <w:u w:val="single"/>
          <w:rtl/>
        </w:rPr>
      </w:pPr>
    </w:p>
    <w:p w14:paraId="15F20DC8" w14:textId="77777777" w:rsidR="00AB5F16" w:rsidRDefault="00AB5F16" w:rsidP="00AB5F16">
      <w:pPr>
        <w:rPr>
          <w:rFonts w:ascii="Sakkal Majalla" w:hAnsi="Sakkal Majalla" w:cs="Sakkal Majalla"/>
          <w:sz w:val="28"/>
          <w:szCs w:val="28"/>
          <w:u w:val="single"/>
          <w:rtl/>
        </w:rPr>
      </w:pPr>
    </w:p>
    <w:p w14:paraId="02077DB6" w14:textId="77777777" w:rsidR="00AB5F16" w:rsidRDefault="00AB5F16" w:rsidP="00AB5F16">
      <w:pPr>
        <w:rPr>
          <w:rFonts w:ascii="Sakkal Majalla" w:hAnsi="Sakkal Majalla" w:cs="Sakkal Majalla"/>
          <w:sz w:val="28"/>
          <w:szCs w:val="28"/>
          <w:u w:val="single"/>
          <w:rtl/>
        </w:rPr>
      </w:pPr>
    </w:p>
    <w:p w14:paraId="746E709A" w14:textId="77777777" w:rsidR="00AB5F16" w:rsidRDefault="00AB5F16" w:rsidP="00AB5F16">
      <w:pPr>
        <w:rPr>
          <w:rFonts w:ascii="Sakkal Majalla" w:hAnsi="Sakkal Majalla" w:cs="Sakkal Majalla"/>
          <w:sz w:val="28"/>
          <w:szCs w:val="28"/>
          <w:u w:val="single"/>
          <w:rtl/>
        </w:rPr>
      </w:pPr>
    </w:p>
    <w:p w14:paraId="4BE2BAB5" w14:textId="77777777" w:rsidR="00AB5F16" w:rsidRDefault="00AB5F16" w:rsidP="00AB5F16">
      <w:pPr>
        <w:rPr>
          <w:rFonts w:ascii="Sakkal Majalla" w:hAnsi="Sakkal Majalla" w:cs="Sakkal Majalla"/>
          <w:sz w:val="28"/>
          <w:szCs w:val="28"/>
          <w:u w:val="single"/>
          <w:rtl/>
        </w:rPr>
      </w:pPr>
    </w:p>
    <w:p w14:paraId="54219EC6" w14:textId="77777777" w:rsidR="00AB5F16" w:rsidRDefault="00AB5F16" w:rsidP="00AB5F16">
      <w:pPr>
        <w:rPr>
          <w:rFonts w:ascii="Sakkal Majalla" w:hAnsi="Sakkal Majalla" w:cs="Sakkal Majalla"/>
          <w:sz w:val="28"/>
          <w:szCs w:val="28"/>
          <w:u w:val="single"/>
          <w:rtl/>
        </w:rPr>
      </w:pPr>
    </w:p>
    <w:p w14:paraId="28D4F6C9" w14:textId="77777777" w:rsidR="00AB5F16" w:rsidRPr="00A74135" w:rsidRDefault="00AB5F16" w:rsidP="00AB5F16">
      <w:pPr>
        <w:pStyle w:val="Heading2"/>
        <w:spacing w:line="240" w:lineRule="auto"/>
        <w:jc w:val="both"/>
        <w:rPr>
          <w:rFonts w:ascii="Simplified Arabic" w:hAnsi="Simplified Arabic" w:cs="Simplified Arabic"/>
          <w:b w:val="0"/>
          <w:bCs/>
          <w:color w:val="000000" w:themeColor="text1"/>
          <w:sz w:val="36"/>
          <w:szCs w:val="36"/>
        </w:rPr>
      </w:pPr>
      <w:bookmarkStart w:id="5" w:name="_Toc172397776"/>
      <w:bookmarkStart w:id="6" w:name="_Toc172746089"/>
      <w:bookmarkStart w:id="7" w:name="_Toc173869803"/>
      <w:r w:rsidRPr="00A74135">
        <w:rPr>
          <w:rFonts w:ascii="Simplified Arabic" w:hAnsi="Simplified Arabic" w:cs="Simplified Arabic"/>
          <w:bCs/>
          <w:color w:val="000000" w:themeColor="text1"/>
          <w:sz w:val="36"/>
          <w:szCs w:val="36"/>
          <w:rtl/>
        </w:rPr>
        <w:t>المقدمة</w:t>
      </w:r>
      <w:bookmarkEnd w:id="5"/>
      <w:bookmarkEnd w:id="6"/>
      <w:bookmarkEnd w:id="7"/>
    </w:p>
    <w:p w14:paraId="0D0C433B" w14:textId="77777777" w:rsidR="00AB5F16" w:rsidRDefault="00AB5F16" w:rsidP="00AB5F16">
      <w:pPr>
        <w:spacing w:line="240" w:lineRule="auto"/>
        <w:ind w:firstLine="720"/>
        <w:jc w:val="both"/>
        <w:rPr>
          <w:rFonts w:ascii="Simplified Arabic" w:hAnsi="Simplified Arabic" w:cs="Simplified Arabic"/>
          <w:sz w:val="28"/>
          <w:szCs w:val="28"/>
          <w:rtl/>
          <w:lang w:bidi="ar-EG"/>
        </w:rPr>
      </w:pPr>
      <w:r w:rsidRPr="00CD0911">
        <w:rPr>
          <w:rFonts w:ascii="Simplified Arabic" w:hAnsi="Simplified Arabic" w:cs="Simplified Arabic"/>
          <w:sz w:val="28"/>
          <w:szCs w:val="28"/>
          <w:rtl/>
          <w:lang w:bidi="ar-EG"/>
        </w:rPr>
        <w:t xml:space="preserve">يقاس أداء الإدارة الجيدة في احتوائها للمخاطر والتحديات التي تواجه المؤسسة، وتعمل على مواجهتها والحد من آثارها السلبية على أداء المؤسسة، وكلما </w:t>
      </w:r>
      <w:r w:rsidRPr="00CD0911">
        <w:rPr>
          <w:rFonts w:ascii="Simplified Arabic" w:hAnsi="Simplified Arabic" w:cs="Simplified Arabic" w:hint="cs"/>
          <w:sz w:val="28"/>
          <w:szCs w:val="28"/>
          <w:rtl/>
          <w:lang w:bidi="ar-EG"/>
        </w:rPr>
        <w:t>تنبؤات</w:t>
      </w:r>
      <w:r w:rsidRPr="00CD0911">
        <w:rPr>
          <w:rFonts w:ascii="Simplified Arabic" w:hAnsi="Simplified Arabic" w:cs="Simplified Arabic"/>
          <w:sz w:val="28"/>
          <w:szCs w:val="28"/>
          <w:rtl/>
          <w:lang w:bidi="ar-EG"/>
        </w:rPr>
        <w:t xml:space="preserve"> الإدارة بالمخاطر مبكراً وقامت بتحليلها ووضع الخيارات الاستراتيجية لمواجهتها قتلت من الآثار السلبية التي قد تسهم في ضعف أداء المؤسسة بين المنافسين</w:t>
      </w:r>
      <w:r w:rsidRPr="00CD0911">
        <w:rPr>
          <w:rFonts w:ascii="Simplified Arabic" w:hAnsi="Simplified Arabic" w:cs="Simplified Arabic" w:hint="cs"/>
          <w:sz w:val="28"/>
          <w:szCs w:val="28"/>
          <w:rtl/>
          <w:lang w:bidi="ar-EG"/>
        </w:rPr>
        <w:t xml:space="preserve">، </w:t>
      </w:r>
      <w:r w:rsidRPr="00CD0911">
        <w:rPr>
          <w:rFonts w:ascii="Simplified Arabic" w:hAnsi="Simplified Arabic" w:cs="Simplified Arabic"/>
          <w:sz w:val="28"/>
          <w:szCs w:val="28"/>
          <w:rtl/>
          <w:lang w:bidi="ar-EG"/>
        </w:rPr>
        <w:t xml:space="preserve"> ومنذ أوائل العقد الأول من القرن العشرين سعت العديد من المؤسسات إلى البحث عن قواعد الامتثال التنظيمية التي تفحص خطط وسياسات وإجراءات إدارة مخاطر الشركات في عدد متزايد من المؤسسات ذات أنشطة الأعمال المتنوعة، وما يتطلب معه قيادة تقوم على تحليل المخاطر، ومواجهتها. وإدارة المخاطر هي عملية لتحديد وتقييم ومراقبة التهديدات التي تتعرض لها المؤسسة وتنال من رصيدها السوقي بين المنافسين وتؤثر على رأس مالها، ويمكن أن تتبع هذه التهديدات أو المخاطر من مجموعة واسعة من المصادر بما في ذلك الالتزامات القانونية، وأخطاء الإدارة الاستراتيجية، والحوادث والكوارث الطبيعية</w:t>
      </w:r>
      <w:r w:rsidRPr="00CD0911">
        <w:rPr>
          <w:rFonts w:ascii="Simplified Arabic" w:hAnsi="Simplified Arabic" w:cs="Simplified Arabic" w:hint="cs"/>
          <w:sz w:val="28"/>
          <w:szCs w:val="28"/>
          <w:rtl/>
          <w:lang w:bidi="ar-EG"/>
        </w:rPr>
        <w:t xml:space="preserve"> </w:t>
      </w:r>
      <w:proofErr w:type="gramStart"/>
      <w:r w:rsidRPr="00CD0911">
        <w:rPr>
          <w:rFonts w:ascii="Simplified Arabic" w:hAnsi="Simplified Arabic" w:cs="Simplified Arabic" w:hint="cs"/>
          <w:sz w:val="28"/>
          <w:szCs w:val="28"/>
          <w:rtl/>
          <w:lang w:bidi="ar-EG"/>
        </w:rPr>
        <w:t>( آل</w:t>
      </w:r>
      <w:proofErr w:type="gramEnd"/>
      <w:r w:rsidRPr="00CD0911">
        <w:rPr>
          <w:rFonts w:ascii="Simplified Arabic" w:hAnsi="Simplified Arabic" w:cs="Simplified Arabic" w:hint="cs"/>
          <w:sz w:val="28"/>
          <w:szCs w:val="28"/>
          <w:rtl/>
          <w:lang w:bidi="ar-EG"/>
        </w:rPr>
        <w:t xml:space="preserve"> عزام، 2023).</w:t>
      </w:r>
    </w:p>
    <w:p w14:paraId="2A7BE97B" w14:textId="77777777" w:rsidR="00AB5F16" w:rsidRDefault="00AB5F16" w:rsidP="00AB5F16">
      <w:pPr>
        <w:spacing w:line="240" w:lineRule="auto"/>
        <w:ind w:firstLine="720"/>
        <w:jc w:val="both"/>
        <w:rPr>
          <w:rFonts w:ascii="Simplified Arabic" w:hAnsi="Simplified Arabic" w:cs="Simplified Arabic"/>
          <w:sz w:val="28"/>
          <w:szCs w:val="28"/>
          <w:rtl/>
          <w:lang w:bidi="ar-EG"/>
        </w:rPr>
      </w:pPr>
      <w:r w:rsidRPr="00CD0911">
        <w:rPr>
          <w:rFonts w:ascii="Simplified Arabic" w:hAnsi="Simplified Arabic" w:cs="Simplified Arabic" w:hint="cs"/>
          <w:sz w:val="28"/>
          <w:szCs w:val="28"/>
          <w:rtl/>
          <w:lang w:bidi="ar-EG"/>
        </w:rPr>
        <w:lastRenderedPageBreak/>
        <w:t xml:space="preserve">كما </w:t>
      </w:r>
      <w:r w:rsidRPr="00CD0911">
        <w:rPr>
          <w:rFonts w:ascii="Simplified Arabic" w:hAnsi="Simplified Arabic" w:cs="Simplified Arabic"/>
          <w:sz w:val="28"/>
          <w:szCs w:val="28"/>
          <w:rtl/>
          <w:lang w:bidi="ar-EG"/>
        </w:rPr>
        <w:t>إن نجاح المؤسسات المالية والاقتصادية يتوقف وبشكل أساسي على مدى تناغم وتفعيل الإدارات المختلفة لدى تلك المؤسسات، ومن تلك الإدارات الهامة إدارة المخاطر، والتي يتوقف على أدائها وضع الخطط التي تهدف إلى الاستجابة للمخاطر المحتملة، ويسعى اتحاد الشركات الاستثمارية ومن ضمن أهدافه العمل على التوصية برفع أداء الشركات الاستثمارية في مختلف المجالات</w:t>
      </w:r>
      <w:r w:rsidRPr="00CD0911">
        <w:rPr>
          <w:rFonts w:ascii="Simplified Arabic" w:hAnsi="Simplified Arabic" w:cs="Simplified Arabic" w:hint="cs"/>
          <w:sz w:val="28"/>
          <w:szCs w:val="28"/>
          <w:rtl/>
          <w:lang w:bidi="ar-EG"/>
        </w:rPr>
        <w:t xml:space="preserve"> (الشديفات، 2022).</w:t>
      </w:r>
    </w:p>
    <w:p w14:paraId="6EB8CC40" w14:textId="77777777" w:rsidR="00AB5F16" w:rsidRDefault="00AB5F16" w:rsidP="00AB5F16">
      <w:pPr>
        <w:spacing w:line="240" w:lineRule="auto"/>
        <w:ind w:firstLine="720"/>
        <w:jc w:val="both"/>
        <w:rPr>
          <w:rFonts w:ascii="Simplified Arabic" w:hAnsi="Simplified Arabic" w:cs="Simplified Arabic"/>
          <w:sz w:val="28"/>
          <w:szCs w:val="28"/>
          <w:rtl/>
          <w:lang w:bidi="ar-EG"/>
        </w:rPr>
      </w:pPr>
      <w:r w:rsidRPr="00CD0911">
        <w:rPr>
          <w:rFonts w:ascii="Simplified Arabic" w:hAnsi="Simplified Arabic" w:cs="Simplified Arabic" w:hint="cs"/>
          <w:sz w:val="28"/>
          <w:szCs w:val="28"/>
          <w:rtl/>
          <w:lang w:bidi="ar-EG"/>
        </w:rPr>
        <w:t xml:space="preserve">وحيث أن </w:t>
      </w:r>
      <w:r w:rsidRPr="00CD0911">
        <w:rPr>
          <w:rFonts w:ascii="Simplified Arabic" w:hAnsi="Simplified Arabic" w:cs="Simplified Arabic"/>
          <w:sz w:val="28"/>
          <w:szCs w:val="28"/>
          <w:rtl/>
          <w:lang w:bidi="ar-EG"/>
        </w:rPr>
        <w:t xml:space="preserve">الاهتمام ببيئة وظروف العمل وتحسنهما أصبح بالنسبة للمنظمات العامة والخاصة أحد </w:t>
      </w:r>
      <w:r w:rsidRPr="00CD0911">
        <w:rPr>
          <w:rFonts w:ascii="Simplified Arabic" w:hAnsi="Simplified Arabic" w:cs="Simplified Arabic" w:hint="cs"/>
          <w:sz w:val="28"/>
          <w:szCs w:val="28"/>
          <w:rtl/>
          <w:lang w:bidi="ar-EG"/>
        </w:rPr>
        <w:t>الاستراتيجيات</w:t>
      </w:r>
      <w:r w:rsidRPr="00CD0911">
        <w:rPr>
          <w:rFonts w:ascii="Simplified Arabic" w:hAnsi="Simplified Arabic" w:cs="Simplified Arabic"/>
          <w:sz w:val="28"/>
          <w:szCs w:val="28"/>
          <w:rtl/>
          <w:lang w:bidi="ar-EG"/>
        </w:rPr>
        <w:t xml:space="preserve"> المهمة ومن متطلبات العملية الإدارية الناجحة التي تحرص على تبنيها تلك المؤسسات وهذا في ظل احتدام شدة المنافسة وارتفاع مستوى الوعي لدى المستفيد من المنتوج أو الخدمة الذي يتوقع دائماً الحصول على الأحسن. </w:t>
      </w:r>
    </w:p>
    <w:p w14:paraId="4280B8C6" w14:textId="77777777" w:rsidR="00AB5F16" w:rsidRDefault="00AB5F16" w:rsidP="00AB5F16">
      <w:pPr>
        <w:spacing w:line="240" w:lineRule="auto"/>
        <w:ind w:firstLine="720"/>
        <w:jc w:val="both"/>
        <w:rPr>
          <w:rFonts w:ascii="Simplified Arabic" w:hAnsi="Simplified Arabic" w:cs="Simplified Arabic"/>
          <w:sz w:val="28"/>
          <w:szCs w:val="28"/>
          <w:rtl/>
          <w:lang w:bidi="ar-EG"/>
        </w:rPr>
      </w:pPr>
      <w:r w:rsidRPr="00CD0911">
        <w:rPr>
          <w:rFonts w:ascii="Simplified Arabic" w:hAnsi="Simplified Arabic" w:cs="Simplified Arabic"/>
          <w:sz w:val="28"/>
          <w:szCs w:val="28"/>
          <w:rtl/>
          <w:lang w:bidi="ar-EG"/>
        </w:rPr>
        <w:t>ويعتبر موضوع تحسين بيئة وظروف العمل خاصة المتعلقة بجانب أمن وسلامة العاملين من أهم متطلبات المؤسسات بشتى أنواعها، بغية الوصول إلى مستويات جيدة، أو مقبولة على أقل تقدير من الأداء، وبالتالي بلوغ أعلى القدرات والطاقات الإنتاجية الممكن تحقيقها</w:t>
      </w:r>
      <w:r w:rsidRPr="00CD0911">
        <w:rPr>
          <w:rFonts w:ascii="Simplified Arabic" w:hAnsi="Simplified Arabic" w:cs="Simplified Arabic" w:hint="cs"/>
          <w:sz w:val="28"/>
          <w:szCs w:val="28"/>
          <w:rtl/>
          <w:lang w:bidi="ar-EG"/>
        </w:rPr>
        <w:t xml:space="preserve"> </w:t>
      </w:r>
      <w:proofErr w:type="gramStart"/>
      <w:r w:rsidRPr="00CD0911">
        <w:rPr>
          <w:rFonts w:ascii="Simplified Arabic" w:hAnsi="Simplified Arabic" w:cs="Simplified Arabic" w:hint="cs"/>
          <w:sz w:val="28"/>
          <w:szCs w:val="28"/>
          <w:rtl/>
          <w:lang w:bidi="ar-EG"/>
        </w:rPr>
        <w:t xml:space="preserve">( </w:t>
      </w:r>
      <w:r w:rsidRPr="00CD0911">
        <w:rPr>
          <w:rFonts w:ascii="Simplified Arabic" w:hAnsi="Simplified Arabic" w:cs="Simplified Arabic"/>
          <w:sz w:val="28"/>
          <w:szCs w:val="28"/>
          <w:lang w:bidi="ar-EG"/>
        </w:rPr>
        <w:t>Florio</w:t>
      </w:r>
      <w:proofErr w:type="gramEnd"/>
      <w:r w:rsidRPr="00CD0911">
        <w:rPr>
          <w:rFonts w:ascii="Simplified Arabic" w:hAnsi="Simplified Arabic" w:cs="Simplified Arabic"/>
          <w:sz w:val="28"/>
          <w:szCs w:val="28"/>
          <w:lang w:bidi="ar-EG"/>
        </w:rPr>
        <w:t xml:space="preserve"> &amp; Leoni ,2017</w:t>
      </w:r>
      <w:r w:rsidRPr="00CD0911">
        <w:rPr>
          <w:rFonts w:ascii="Simplified Arabic" w:hAnsi="Simplified Arabic" w:cs="Simplified Arabic" w:hint="cs"/>
          <w:sz w:val="28"/>
          <w:szCs w:val="28"/>
          <w:rtl/>
          <w:lang w:bidi="ar-EG"/>
        </w:rPr>
        <w:t>).</w:t>
      </w:r>
    </w:p>
    <w:p w14:paraId="5F3D51C7" w14:textId="77777777" w:rsidR="00AB5F16" w:rsidRDefault="00AB5F16" w:rsidP="00AB5F16">
      <w:pPr>
        <w:spacing w:line="240" w:lineRule="auto"/>
        <w:ind w:firstLine="720"/>
        <w:jc w:val="both"/>
        <w:rPr>
          <w:rFonts w:ascii="Simplified Arabic" w:hAnsi="Simplified Arabic" w:cs="Simplified Arabic"/>
          <w:sz w:val="28"/>
          <w:szCs w:val="28"/>
          <w:rtl/>
          <w:lang w:bidi="ar-EG"/>
        </w:rPr>
      </w:pPr>
      <w:r w:rsidRPr="00CD0911">
        <w:rPr>
          <w:rFonts w:ascii="Simplified Arabic" w:hAnsi="Simplified Arabic" w:cs="Simplified Arabic" w:hint="cs"/>
          <w:sz w:val="28"/>
          <w:szCs w:val="28"/>
          <w:rtl/>
          <w:lang w:bidi="ar-EG"/>
        </w:rPr>
        <w:t xml:space="preserve">كما </w:t>
      </w:r>
      <w:r w:rsidRPr="00CD0911">
        <w:rPr>
          <w:rFonts w:ascii="Simplified Arabic" w:hAnsi="Simplified Arabic" w:cs="Simplified Arabic"/>
          <w:sz w:val="28"/>
          <w:szCs w:val="28"/>
          <w:rtl/>
          <w:lang w:bidi="ar-EG"/>
        </w:rPr>
        <w:t>تسعى المؤسسات لتحسين بيئة العمل ليس فقط من خلال التجهيزات الأساسية أو التكميلية أو إتباع سياسات الاستقطاب والاختيار والتعين ووضع الفرد المناسب في المكان المناسب سوى من حيث المؤهلات أو الميول والاهتمامات الخاصة بالموظف أو من حيث طبيعة الوظيفة والمهارات المطلوبة لشغلها بل أيضا من خلال التركيز على العنصر البشري باعتباره محور ارتكاز المؤسسات مما يستدعى درجة ولاته وانتمائه للمؤسسة لتحقيق الالتزام التنظيمي الذي يكفل الحرص على أداء العمل بأحسن صورة</w:t>
      </w:r>
    </w:p>
    <w:p w14:paraId="4E7734EE" w14:textId="77777777" w:rsidR="00AB5F16" w:rsidRPr="00CD0911" w:rsidRDefault="00AB5F16" w:rsidP="00AB5F16">
      <w:pPr>
        <w:spacing w:line="240" w:lineRule="auto"/>
        <w:ind w:firstLine="720"/>
        <w:jc w:val="both"/>
        <w:rPr>
          <w:rFonts w:ascii="Simplified Arabic" w:hAnsi="Simplified Arabic" w:cs="Simplified Arabic"/>
          <w:sz w:val="28"/>
          <w:szCs w:val="28"/>
          <w:rtl/>
          <w:lang w:bidi="ar-EG"/>
        </w:rPr>
      </w:pPr>
      <w:r w:rsidRPr="00CD0911">
        <w:rPr>
          <w:rFonts w:ascii="Simplified Arabic" w:hAnsi="Simplified Arabic" w:cs="Simplified Arabic"/>
          <w:sz w:val="28"/>
          <w:szCs w:val="28"/>
          <w:rtl/>
          <w:lang w:bidi="ar-EG"/>
        </w:rPr>
        <w:t xml:space="preserve">ممكنة لتحقيق أهداف المنظمة في </w:t>
      </w:r>
      <w:r w:rsidRPr="00CD0911">
        <w:rPr>
          <w:rFonts w:ascii="Simplified Arabic" w:hAnsi="Simplified Arabic" w:cs="Simplified Arabic" w:hint="cs"/>
          <w:sz w:val="28"/>
          <w:szCs w:val="28"/>
          <w:rtl/>
          <w:lang w:bidi="ar-EG"/>
        </w:rPr>
        <w:t>أقصر</w:t>
      </w:r>
      <w:r w:rsidRPr="00CD0911">
        <w:rPr>
          <w:rFonts w:ascii="Simplified Arabic" w:hAnsi="Simplified Arabic" w:cs="Simplified Arabic"/>
          <w:sz w:val="28"/>
          <w:szCs w:val="28"/>
          <w:rtl/>
          <w:lang w:bidi="ar-EG"/>
        </w:rPr>
        <w:t xml:space="preserve"> وقت وبأقل تكلفة وجهد وبما يعبر عن تمتعه بدرجات مرتفعة من الانتماء والولاء الذي لا يتحقق إلا في ضوء توافر قدر مناسب من </w:t>
      </w:r>
      <w:r w:rsidRPr="00CD0911">
        <w:rPr>
          <w:rFonts w:ascii="Simplified Arabic" w:hAnsi="Simplified Arabic" w:cs="Simplified Arabic" w:hint="cs"/>
          <w:sz w:val="28"/>
          <w:szCs w:val="28"/>
          <w:rtl/>
          <w:lang w:bidi="ar-EG"/>
        </w:rPr>
        <w:t>الاستقرار</w:t>
      </w:r>
      <w:r w:rsidRPr="00CD0911">
        <w:rPr>
          <w:rFonts w:ascii="Simplified Arabic" w:hAnsi="Simplified Arabic" w:cs="Simplified Arabic"/>
          <w:sz w:val="28"/>
          <w:szCs w:val="28"/>
          <w:rtl/>
          <w:lang w:bidi="ar-EG"/>
        </w:rPr>
        <w:t xml:space="preserve"> والرضاء عن بيئة </w:t>
      </w:r>
      <w:proofErr w:type="gramStart"/>
      <w:r w:rsidRPr="00CD0911">
        <w:rPr>
          <w:rFonts w:ascii="Simplified Arabic" w:hAnsi="Simplified Arabic" w:cs="Simplified Arabic"/>
          <w:sz w:val="28"/>
          <w:szCs w:val="28"/>
          <w:rtl/>
          <w:lang w:bidi="ar-EG"/>
        </w:rPr>
        <w:t>العمل</w:t>
      </w:r>
      <w:r w:rsidRPr="00CD0911">
        <w:rPr>
          <w:rFonts w:ascii="Simplified Arabic" w:hAnsi="Simplified Arabic" w:cs="Simplified Arabic" w:hint="cs"/>
          <w:sz w:val="28"/>
          <w:szCs w:val="28"/>
          <w:rtl/>
          <w:lang w:bidi="ar-EG"/>
        </w:rPr>
        <w:t xml:space="preserve">، </w:t>
      </w:r>
      <w:r w:rsidRPr="00CD0911">
        <w:rPr>
          <w:rFonts w:ascii="Simplified Arabic" w:hAnsi="Simplified Arabic" w:cs="Simplified Arabic"/>
          <w:sz w:val="28"/>
          <w:szCs w:val="28"/>
          <w:rtl/>
          <w:lang w:bidi="ar-EG"/>
        </w:rPr>
        <w:t xml:space="preserve"> التزام</w:t>
      </w:r>
      <w:proofErr w:type="gramEnd"/>
      <w:r w:rsidRPr="00CD0911">
        <w:rPr>
          <w:rFonts w:ascii="Simplified Arabic" w:hAnsi="Simplified Arabic" w:cs="Simplified Arabic"/>
          <w:sz w:val="28"/>
          <w:szCs w:val="28"/>
          <w:rtl/>
          <w:lang w:bidi="ar-EG"/>
        </w:rPr>
        <w:t xml:space="preserve"> العاملين بمهام وظائفهم يتم من خلال عمليات يدخل فيها حساب المنفعة و الربح والخسارة فإذا كانت الوظيفة تشبع </w:t>
      </w:r>
      <w:r w:rsidRPr="00CD0911">
        <w:rPr>
          <w:rFonts w:ascii="Simplified Arabic" w:hAnsi="Simplified Arabic" w:cs="Simplified Arabic" w:hint="cs"/>
          <w:sz w:val="28"/>
          <w:szCs w:val="28"/>
          <w:rtl/>
          <w:lang w:bidi="ar-EG"/>
        </w:rPr>
        <w:t>احتياجاتهم</w:t>
      </w:r>
      <w:r w:rsidRPr="00CD0911">
        <w:rPr>
          <w:rFonts w:ascii="Simplified Arabic" w:hAnsi="Simplified Arabic" w:cs="Simplified Arabic"/>
          <w:sz w:val="28"/>
          <w:szCs w:val="28"/>
          <w:rtl/>
          <w:lang w:bidi="ar-EG"/>
        </w:rPr>
        <w:t xml:space="preserve"> المادية والمعنوية وتوفر لهم المناخ و البيئة الداعمة لهم وأن ذلك ينعكس إيجابياً على </w:t>
      </w:r>
      <w:r w:rsidRPr="00CD0911">
        <w:rPr>
          <w:rFonts w:ascii="Simplified Arabic" w:hAnsi="Simplified Arabic" w:cs="Simplified Arabic" w:hint="cs"/>
          <w:sz w:val="28"/>
          <w:szCs w:val="28"/>
          <w:rtl/>
          <w:lang w:bidi="ar-EG"/>
        </w:rPr>
        <w:t>الالتزام</w:t>
      </w:r>
      <w:r w:rsidRPr="00CD0911">
        <w:rPr>
          <w:rFonts w:ascii="Simplified Arabic" w:hAnsi="Simplified Arabic" w:cs="Simplified Arabic"/>
          <w:sz w:val="28"/>
          <w:szCs w:val="28"/>
          <w:rtl/>
          <w:lang w:bidi="ar-EG"/>
        </w:rPr>
        <w:t xml:space="preserve"> بمهام العمل على عكس الوظيفة التي لا تلبى هذه المعايير</w:t>
      </w:r>
      <w:r w:rsidRPr="00CD0911">
        <w:rPr>
          <w:rFonts w:ascii="Simplified Arabic" w:hAnsi="Simplified Arabic" w:cs="Simplified Arabic" w:hint="cs"/>
          <w:sz w:val="28"/>
          <w:szCs w:val="28"/>
          <w:rtl/>
          <w:lang w:bidi="ar-EG"/>
        </w:rPr>
        <w:t xml:space="preserve"> ( </w:t>
      </w:r>
      <w:proofErr w:type="spellStart"/>
      <w:r w:rsidRPr="00CD0911">
        <w:rPr>
          <w:rFonts w:ascii="Simplified Arabic" w:hAnsi="Simplified Arabic" w:cs="Simplified Arabic" w:hint="cs"/>
          <w:sz w:val="28"/>
          <w:szCs w:val="28"/>
          <w:rtl/>
          <w:lang w:bidi="ar-EG"/>
        </w:rPr>
        <w:t>زوليف</w:t>
      </w:r>
      <w:proofErr w:type="spellEnd"/>
      <w:r w:rsidRPr="00CD0911">
        <w:rPr>
          <w:rFonts w:ascii="Simplified Arabic" w:hAnsi="Simplified Arabic" w:cs="Simplified Arabic" w:hint="cs"/>
          <w:sz w:val="28"/>
          <w:szCs w:val="28"/>
          <w:rtl/>
          <w:lang w:bidi="ar-EG"/>
        </w:rPr>
        <w:t xml:space="preserve">، 2021). ومن ثم جاءت هذه الدراسة للتعرف على أثر تطبيق إدارة المخاطر على تحسين بيئة العمل بالتطبيق على شركة </w:t>
      </w:r>
      <w:proofErr w:type="spellStart"/>
      <w:proofErr w:type="gramStart"/>
      <w:r w:rsidRPr="00CD0911">
        <w:rPr>
          <w:rFonts w:ascii="Simplified Arabic" w:hAnsi="Simplified Arabic" w:cs="Simplified Arabic" w:hint="cs"/>
          <w:sz w:val="28"/>
          <w:szCs w:val="28"/>
          <w:rtl/>
          <w:lang w:bidi="ar-EG"/>
        </w:rPr>
        <w:t>المراعى</w:t>
      </w:r>
      <w:proofErr w:type="spellEnd"/>
      <w:r w:rsidRPr="00CD0911">
        <w:rPr>
          <w:rFonts w:ascii="Simplified Arabic" w:hAnsi="Simplified Arabic" w:cs="Simplified Arabic" w:hint="cs"/>
          <w:sz w:val="28"/>
          <w:szCs w:val="28"/>
          <w:rtl/>
          <w:lang w:bidi="ar-EG"/>
        </w:rPr>
        <w:t xml:space="preserve"> .</w:t>
      </w:r>
      <w:proofErr w:type="gramEnd"/>
    </w:p>
    <w:p w14:paraId="4E366F0B" w14:textId="77777777" w:rsidR="00AB5F16" w:rsidRPr="00A74135" w:rsidRDefault="00AB5F16" w:rsidP="00AB5F16">
      <w:pPr>
        <w:spacing w:line="240" w:lineRule="auto"/>
        <w:jc w:val="both"/>
        <w:rPr>
          <w:rFonts w:ascii="Simplified Arabic" w:hAnsi="Simplified Arabic" w:cs="Simplified Arabic"/>
          <w:sz w:val="28"/>
          <w:szCs w:val="28"/>
          <w:lang w:bidi="ar-EG"/>
        </w:rPr>
      </w:pPr>
    </w:p>
    <w:p w14:paraId="194ED802" w14:textId="77777777" w:rsidR="00AB5F16" w:rsidRDefault="00AB5F16" w:rsidP="00AB5F16">
      <w:pPr>
        <w:pStyle w:val="Heading2"/>
        <w:spacing w:line="240" w:lineRule="auto"/>
        <w:jc w:val="both"/>
        <w:rPr>
          <w:rFonts w:ascii="Simplified Arabic" w:hAnsi="Simplified Arabic" w:cs="Simplified Arabic"/>
          <w:b w:val="0"/>
          <w:bCs/>
          <w:color w:val="000000" w:themeColor="text1"/>
          <w:sz w:val="36"/>
          <w:szCs w:val="36"/>
          <w:rtl/>
        </w:rPr>
      </w:pPr>
      <w:bookmarkStart w:id="8" w:name="_Toc172397777"/>
      <w:bookmarkStart w:id="9" w:name="_Toc172746090"/>
      <w:bookmarkStart w:id="10" w:name="_Toc173869804"/>
      <w:r w:rsidRPr="00A74135">
        <w:rPr>
          <w:rFonts w:ascii="Simplified Arabic" w:hAnsi="Simplified Arabic" w:cs="Simplified Arabic"/>
          <w:bCs/>
          <w:color w:val="000000" w:themeColor="text1"/>
          <w:sz w:val="36"/>
          <w:szCs w:val="36"/>
          <w:rtl/>
        </w:rPr>
        <w:lastRenderedPageBreak/>
        <w:t>مشكلة الدراسة</w:t>
      </w:r>
      <w:bookmarkEnd w:id="8"/>
      <w:bookmarkEnd w:id="9"/>
      <w:bookmarkEnd w:id="10"/>
      <w:r w:rsidRPr="00A74135">
        <w:rPr>
          <w:rFonts w:ascii="Simplified Arabic" w:hAnsi="Simplified Arabic" w:cs="Simplified Arabic"/>
          <w:bCs/>
          <w:color w:val="000000" w:themeColor="text1"/>
          <w:sz w:val="36"/>
          <w:szCs w:val="36"/>
          <w:rtl/>
        </w:rPr>
        <w:t xml:space="preserve"> </w:t>
      </w:r>
    </w:p>
    <w:p w14:paraId="00C1847F" w14:textId="77777777" w:rsidR="00AB5F16" w:rsidRDefault="00AB5F16" w:rsidP="00AB5F16">
      <w:pPr>
        <w:tabs>
          <w:tab w:val="left" w:pos="1272"/>
        </w:tabs>
        <w:spacing w:line="240" w:lineRule="auto"/>
        <w:ind w:firstLine="720"/>
        <w:jc w:val="both"/>
        <w:rPr>
          <w:rFonts w:ascii="Simplified Arabic" w:hAnsi="Simplified Arabic" w:cs="Simplified Arabic"/>
          <w:sz w:val="28"/>
          <w:szCs w:val="28"/>
          <w:rtl/>
        </w:rPr>
      </w:pPr>
      <w:r w:rsidRPr="00CD0911">
        <w:rPr>
          <w:rFonts w:ascii="Simplified Arabic" w:hAnsi="Simplified Arabic" w:cs="Simplified Arabic"/>
          <w:sz w:val="28"/>
          <w:szCs w:val="28"/>
          <w:rtl/>
        </w:rPr>
        <w:t>تواجه شركة المراعي العديد من المخاطر التي قد تؤثر على عملياتها وأدائها العام،</w:t>
      </w:r>
      <w:r>
        <w:rPr>
          <w:rFonts w:ascii="Simplified Arabic" w:hAnsi="Simplified Arabic" w:cs="Simplified Arabic" w:hint="cs"/>
          <w:sz w:val="28"/>
          <w:szCs w:val="28"/>
          <w:rtl/>
        </w:rPr>
        <w:t xml:space="preserve"> </w:t>
      </w:r>
      <w:r w:rsidRPr="00CD0911">
        <w:rPr>
          <w:rFonts w:ascii="Simplified Arabic" w:hAnsi="Simplified Arabic" w:cs="Simplified Arabic"/>
          <w:sz w:val="28"/>
          <w:szCs w:val="28"/>
          <w:rtl/>
        </w:rPr>
        <w:t>ومن أبرز هذه المخاطر هو التحديات المتعلقة بسلسلة التوريد، حيث تعتمد الشركة على توافر المواد الخام مثل الحليب والأعلاف بأسعار مناسبة وجودة عالية،</w:t>
      </w:r>
      <w:r>
        <w:rPr>
          <w:rFonts w:ascii="Simplified Arabic" w:hAnsi="Simplified Arabic" w:cs="Simplified Arabic" w:hint="cs"/>
          <w:sz w:val="28"/>
          <w:szCs w:val="28"/>
          <w:rtl/>
        </w:rPr>
        <w:t xml:space="preserve"> </w:t>
      </w:r>
      <w:r w:rsidRPr="00CD0911">
        <w:rPr>
          <w:rFonts w:ascii="Simplified Arabic" w:hAnsi="Simplified Arabic" w:cs="Simplified Arabic"/>
          <w:sz w:val="28"/>
          <w:szCs w:val="28"/>
          <w:rtl/>
        </w:rPr>
        <w:t>فأي اضطراب في توريد هذه المواد يمكن أن يؤدي إلى زيادة التكاليف أو نقص في الإنتاج، مما يؤثر سلباً على توفير المنتجات للأسواق</w:t>
      </w:r>
      <w:r w:rsidRPr="00CD0911">
        <w:rPr>
          <w:rFonts w:ascii="Simplified Arabic" w:hAnsi="Simplified Arabic" w:cs="Simplified Arabic"/>
          <w:sz w:val="28"/>
          <w:szCs w:val="28"/>
        </w:rPr>
        <w:t>.</w:t>
      </w:r>
    </w:p>
    <w:p w14:paraId="1B049F5B" w14:textId="77777777" w:rsidR="00AB5F16" w:rsidRDefault="00AB5F16" w:rsidP="00AB5F16">
      <w:pPr>
        <w:tabs>
          <w:tab w:val="left" w:pos="1272"/>
        </w:tabs>
        <w:spacing w:line="240" w:lineRule="auto"/>
        <w:ind w:firstLine="720"/>
        <w:jc w:val="both"/>
        <w:rPr>
          <w:rFonts w:ascii="Simplified Arabic" w:hAnsi="Simplified Arabic" w:cs="Simplified Arabic"/>
          <w:sz w:val="28"/>
          <w:szCs w:val="28"/>
          <w:rtl/>
        </w:rPr>
      </w:pPr>
      <w:r w:rsidRPr="00CD0911">
        <w:rPr>
          <w:rFonts w:ascii="Simplified Arabic" w:hAnsi="Simplified Arabic" w:cs="Simplified Arabic"/>
          <w:sz w:val="28"/>
          <w:szCs w:val="28"/>
          <w:rtl/>
        </w:rPr>
        <w:t>بالإضافة إلى ذلك، تواجه المراعي مخاطر مرتبطة بالتغيرات المناخية والبيئية، حيث تعتمد الزراعة وتربية الحيوانات على الظروف الجوية المناسبة. قد تؤدي التغيرات المناخية مثل الجفاف أو الفيضانات إلى تأثيرات سلبية على المحاصيل الزراعية وإنتاج الحليب، مما يتطلب من الشركة تبني استراتيجيات للتكيف مع هذه الظروف والتخفيف من آثارها. علاوة على ذلك، تعتبر التقلبات الاقتصادية والسياسية في المنطقة من المخاطر التي قد تؤثر على عمليات الشركة وتوسعاتها المستقبلية، حيث يمكن أن تؤدي إلى تغيرات في السياسات التجارية والضريبية والتشريعات المتعلقة بالصناعة الغذائية</w:t>
      </w:r>
      <w:r w:rsidRPr="00CD0911">
        <w:rPr>
          <w:rFonts w:ascii="Simplified Arabic" w:hAnsi="Simplified Arabic" w:cs="Simplified Arabic"/>
          <w:sz w:val="28"/>
          <w:szCs w:val="28"/>
        </w:rPr>
        <w:t>.</w:t>
      </w:r>
    </w:p>
    <w:p w14:paraId="1B6227C6" w14:textId="77777777" w:rsidR="00AB5F16" w:rsidRDefault="00AB5F16" w:rsidP="00AB5F16">
      <w:pPr>
        <w:tabs>
          <w:tab w:val="left" w:pos="1272"/>
        </w:tabs>
        <w:spacing w:line="240" w:lineRule="auto"/>
        <w:ind w:firstLine="720"/>
        <w:jc w:val="both"/>
        <w:rPr>
          <w:rFonts w:ascii="Simplified Arabic" w:hAnsi="Simplified Arabic" w:cs="Simplified Arabic"/>
          <w:sz w:val="28"/>
          <w:szCs w:val="28"/>
          <w:rtl/>
        </w:rPr>
      </w:pPr>
      <w:r w:rsidRPr="00CD0911">
        <w:rPr>
          <w:rFonts w:ascii="Simplified Arabic" w:hAnsi="Simplified Arabic" w:cs="Simplified Arabic"/>
          <w:sz w:val="28"/>
          <w:szCs w:val="28"/>
          <w:rtl/>
        </w:rPr>
        <w:t xml:space="preserve">كما تقوم </w:t>
      </w:r>
      <w:proofErr w:type="spellStart"/>
      <w:proofErr w:type="gramStart"/>
      <w:r w:rsidRPr="00CD0911">
        <w:rPr>
          <w:rFonts w:ascii="Simplified Arabic" w:hAnsi="Simplified Arabic" w:cs="Simplified Arabic"/>
          <w:sz w:val="28"/>
          <w:szCs w:val="28"/>
          <w:rtl/>
        </w:rPr>
        <w:t>المراعى</w:t>
      </w:r>
      <w:proofErr w:type="spellEnd"/>
      <w:r w:rsidRPr="00CD0911">
        <w:rPr>
          <w:rFonts w:ascii="Simplified Arabic" w:hAnsi="Simplified Arabic" w:cs="Simplified Arabic"/>
          <w:sz w:val="28"/>
          <w:szCs w:val="28"/>
          <w:rtl/>
        </w:rPr>
        <w:t xml:space="preserve"> ،</w:t>
      </w:r>
      <w:proofErr w:type="gramEnd"/>
      <w:r w:rsidRPr="00CD0911">
        <w:rPr>
          <w:rFonts w:ascii="Simplified Arabic" w:hAnsi="Simplified Arabic" w:cs="Simplified Arabic"/>
          <w:sz w:val="28"/>
          <w:szCs w:val="28"/>
          <w:rtl/>
        </w:rPr>
        <w:t xml:space="preserve"> من خلال نظام قائم على مبادئ وإرشادات شهادة الأيزو ،31000 بدمج إدارة المخاطر الاستراتيجية والتشغيلية والمالية ومخاطر الامتثال في دورة التخطيط السنوية للشركة</w:t>
      </w:r>
      <w:r w:rsidRPr="00CD0911">
        <w:rPr>
          <w:rFonts w:ascii="Simplified Arabic" w:hAnsi="Simplified Arabic" w:cs="Simplified Arabic"/>
          <w:sz w:val="28"/>
          <w:szCs w:val="28"/>
        </w:rPr>
        <w:t xml:space="preserve"> </w:t>
      </w:r>
      <w:r w:rsidRPr="00CD0911">
        <w:rPr>
          <w:rFonts w:ascii="Simplified Arabic" w:hAnsi="Simplified Arabic" w:cs="Simplified Arabic"/>
          <w:sz w:val="28"/>
          <w:szCs w:val="28"/>
          <w:rtl/>
        </w:rPr>
        <w:t>وتعزز الشركة مرونتها التشغيلية من خلال التوطين، حيث نجحت في زيادة نسبة المحتوى المحلي إلى %63.0 ضمن سلسلة المشتريات، مع التركيز على استخدام مواد أكثر استدامة ( التقرير السنوي لشركة أرامكو، 2023)</w:t>
      </w:r>
      <w:r>
        <w:rPr>
          <w:rFonts w:ascii="Simplified Arabic" w:hAnsi="Simplified Arabic" w:cs="Simplified Arabic" w:hint="cs"/>
          <w:sz w:val="28"/>
          <w:szCs w:val="28"/>
          <w:rtl/>
        </w:rPr>
        <w:t>.</w:t>
      </w:r>
    </w:p>
    <w:p w14:paraId="1F9CA160" w14:textId="77777777" w:rsidR="00AB5F16" w:rsidRDefault="00AB5F16" w:rsidP="00AB5F16">
      <w:pPr>
        <w:tabs>
          <w:tab w:val="left" w:pos="1272"/>
        </w:tabs>
        <w:spacing w:line="240" w:lineRule="auto"/>
        <w:ind w:firstLine="720"/>
        <w:jc w:val="both"/>
        <w:rPr>
          <w:rFonts w:ascii="Simplified Arabic" w:hAnsi="Simplified Arabic" w:cs="Simplified Arabic"/>
          <w:sz w:val="28"/>
          <w:szCs w:val="28"/>
          <w:rtl/>
        </w:rPr>
      </w:pPr>
      <w:r w:rsidRPr="00CD0911">
        <w:rPr>
          <w:rFonts w:ascii="Simplified Arabic" w:hAnsi="Simplified Arabic" w:cs="Simplified Arabic"/>
          <w:sz w:val="28"/>
          <w:szCs w:val="28"/>
          <w:rtl/>
        </w:rPr>
        <w:t>وقامت</w:t>
      </w:r>
      <w:r w:rsidRPr="00CD0911">
        <w:rPr>
          <w:rFonts w:ascii="Simplified Arabic" w:hAnsi="Simplified Arabic" w:cs="Simplified Arabic"/>
          <w:rtl/>
        </w:rPr>
        <w:t xml:space="preserve"> </w:t>
      </w:r>
      <w:r w:rsidRPr="00CD0911">
        <w:rPr>
          <w:rFonts w:ascii="Simplified Arabic" w:hAnsi="Simplified Arabic" w:cs="Simplified Arabic" w:hint="cs"/>
          <w:sz w:val="28"/>
          <w:szCs w:val="28"/>
          <w:rtl/>
        </w:rPr>
        <w:t>المراعي</w:t>
      </w:r>
      <w:r w:rsidRPr="00CD0911">
        <w:rPr>
          <w:rFonts w:ascii="Simplified Arabic" w:hAnsi="Simplified Arabic" w:cs="Simplified Arabic"/>
          <w:sz w:val="28"/>
          <w:szCs w:val="28"/>
          <w:rtl/>
        </w:rPr>
        <w:t xml:space="preserve"> بإدراج المناهج التي تتبعها مختلف الدوائر في تحديد المخاطر التي تواجه تحقيق أهداف العمل وتقييمها والحد منها ومراقبتها وإعداد التقارير بشأنها، ضمن الخطة السنوية للشركة، وذلك من خلال نظام مبني على مبادئ وإرشادات شهادة الأيزو .31000 ويشمل ذلك تصعيد مستوى الجهة المسؤولة عن إدارة المخاطر، حسب الضرورة، من خلال المستويات التنظيمية </w:t>
      </w:r>
      <w:proofErr w:type="spellStart"/>
      <w:proofErr w:type="gramStart"/>
      <w:r w:rsidRPr="00CD0911">
        <w:rPr>
          <w:rFonts w:ascii="Simplified Arabic" w:hAnsi="Simplified Arabic" w:cs="Simplified Arabic"/>
          <w:sz w:val="28"/>
          <w:szCs w:val="28"/>
          <w:rtl/>
        </w:rPr>
        <w:t>لالمراعى</w:t>
      </w:r>
      <w:proofErr w:type="spellEnd"/>
      <w:r w:rsidRPr="00CD0911">
        <w:rPr>
          <w:rFonts w:ascii="Simplified Arabic" w:hAnsi="Simplified Arabic" w:cs="Simplified Arabic"/>
          <w:sz w:val="28"/>
          <w:szCs w:val="28"/>
          <w:rtl/>
        </w:rPr>
        <w:t xml:space="preserve"> ،</w:t>
      </w:r>
      <w:proofErr w:type="gramEnd"/>
      <w:r w:rsidRPr="00CD0911">
        <w:rPr>
          <w:rFonts w:ascii="Simplified Arabic" w:hAnsi="Simplified Arabic" w:cs="Simplified Arabic"/>
          <w:sz w:val="28"/>
          <w:szCs w:val="28"/>
          <w:rtl/>
        </w:rPr>
        <w:t xml:space="preserve"> مما يشكل تسلسلا من المخاطر على مستويات المخاطر بدء هرمي مستوى الإدارات إلى المخاطر على مستوى الشركة</w:t>
      </w:r>
      <w:r w:rsidRPr="00CD0911">
        <w:rPr>
          <w:rFonts w:ascii="Simplified Arabic" w:hAnsi="Simplified Arabic" w:cs="Simplified Arabic"/>
          <w:sz w:val="28"/>
          <w:szCs w:val="28"/>
        </w:rPr>
        <w:t xml:space="preserve">. </w:t>
      </w:r>
      <w:r w:rsidRPr="00CD0911">
        <w:rPr>
          <w:rFonts w:ascii="Simplified Arabic" w:hAnsi="Simplified Arabic" w:cs="Simplified Arabic"/>
          <w:sz w:val="28"/>
          <w:szCs w:val="28"/>
          <w:rtl/>
        </w:rPr>
        <w:t xml:space="preserve">وتجري اللجنة الإدارية مراجعة سنوية ألهم المخاطر التي تواجهها </w:t>
      </w:r>
      <w:proofErr w:type="spellStart"/>
      <w:proofErr w:type="gramStart"/>
      <w:r w:rsidRPr="00CD0911">
        <w:rPr>
          <w:rFonts w:ascii="Simplified Arabic" w:hAnsi="Simplified Arabic" w:cs="Simplified Arabic"/>
          <w:sz w:val="28"/>
          <w:szCs w:val="28"/>
          <w:rtl/>
        </w:rPr>
        <w:t>المراعى</w:t>
      </w:r>
      <w:proofErr w:type="spellEnd"/>
      <w:r w:rsidRPr="00CD0911">
        <w:rPr>
          <w:rFonts w:ascii="Simplified Arabic" w:hAnsi="Simplified Arabic" w:cs="Simplified Arabic"/>
          <w:sz w:val="28"/>
          <w:szCs w:val="28"/>
          <w:rtl/>
        </w:rPr>
        <w:t xml:space="preserve"> ،</w:t>
      </w:r>
      <w:proofErr w:type="gramEnd"/>
      <w:r w:rsidRPr="00CD0911">
        <w:rPr>
          <w:rFonts w:ascii="Simplified Arabic" w:hAnsi="Simplified Arabic" w:cs="Simplified Arabic"/>
          <w:sz w:val="28"/>
          <w:szCs w:val="28"/>
          <w:rtl/>
        </w:rPr>
        <w:t xml:space="preserve"> آخذة بعين الاعتبار قطاعات الأعمال بها.</w:t>
      </w:r>
    </w:p>
    <w:p w14:paraId="56E791D0" w14:textId="77777777" w:rsidR="00AB5F16" w:rsidRPr="00CD0911" w:rsidRDefault="00AB5F16" w:rsidP="00AB5F16">
      <w:pPr>
        <w:tabs>
          <w:tab w:val="left" w:pos="1272"/>
        </w:tabs>
        <w:spacing w:line="240" w:lineRule="auto"/>
        <w:ind w:firstLine="720"/>
        <w:jc w:val="both"/>
        <w:rPr>
          <w:rFonts w:ascii="Simplified Arabic" w:hAnsi="Simplified Arabic" w:cs="Simplified Arabic"/>
          <w:sz w:val="28"/>
          <w:szCs w:val="28"/>
          <w:rtl/>
        </w:rPr>
      </w:pPr>
      <w:r w:rsidRPr="00CD0911">
        <w:rPr>
          <w:rFonts w:ascii="Simplified Arabic" w:hAnsi="Simplified Arabic" w:cs="Simplified Arabic"/>
          <w:sz w:val="28"/>
          <w:szCs w:val="28"/>
          <w:rtl/>
        </w:rPr>
        <w:t>وقد قامت إدارة المخاطر بوضع مجموعة من التطبيقات الخاصة بها حتى تتمكن من التصدي للمخاطر ومن ثم تقليل مصادر الخطر والتلوث وبالتالي العمل على تحين بيئة العمل.</w:t>
      </w:r>
    </w:p>
    <w:p w14:paraId="0CD1C806" w14:textId="77777777" w:rsidR="00AB5F16" w:rsidRPr="00CD0911" w:rsidRDefault="00AB5F16" w:rsidP="00AB5F16">
      <w:pPr>
        <w:tabs>
          <w:tab w:val="left" w:pos="1272"/>
        </w:tabs>
        <w:spacing w:line="240" w:lineRule="auto"/>
        <w:ind w:firstLine="964"/>
        <w:jc w:val="both"/>
        <w:rPr>
          <w:rFonts w:ascii="Simplified Arabic" w:hAnsi="Simplified Arabic" w:cs="Simplified Arabic"/>
          <w:sz w:val="28"/>
          <w:szCs w:val="28"/>
          <w:u w:val="single"/>
          <w:rtl/>
        </w:rPr>
      </w:pPr>
      <w:r w:rsidRPr="00CD0911">
        <w:rPr>
          <w:rFonts w:ascii="Simplified Arabic" w:hAnsi="Simplified Arabic" w:cs="Simplified Arabic"/>
          <w:sz w:val="28"/>
          <w:szCs w:val="28"/>
          <w:u w:val="single"/>
          <w:rtl/>
        </w:rPr>
        <w:t xml:space="preserve">ومما سبق يمكننا تلخيص مشكلة الدراسة في الاجابة على تساؤل: ما هو أثر تطبيق إدارة المخاطر في تحسين بيئة العمل في شركة </w:t>
      </w:r>
      <w:proofErr w:type="spellStart"/>
      <w:proofErr w:type="gramStart"/>
      <w:r w:rsidRPr="00CD0911">
        <w:rPr>
          <w:rFonts w:ascii="Simplified Arabic" w:hAnsi="Simplified Arabic" w:cs="Simplified Arabic"/>
          <w:sz w:val="28"/>
          <w:szCs w:val="28"/>
          <w:u w:val="single"/>
          <w:rtl/>
        </w:rPr>
        <w:t>المراعى</w:t>
      </w:r>
      <w:proofErr w:type="spellEnd"/>
      <w:r w:rsidRPr="00CD0911">
        <w:rPr>
          <w:rFonts w:ascii="Simplified Arabic" w:hAnsi="Simplified Arabic" w:cs="Simplified Arabic"/>
          <w:sz w:val="28"/>
          <w:szCs w:val="28"/>
          <w:u w:val="single"/>
          <w:rtl/>
        </w:rPr>
        <w:t xml:space="preserve"> ؟</w:t>
      </w:r>
      <w:proofErr w:type="gramEnd"/>
    </w:p>
    <w:p w14:paraId="66F335BD" w14:textId="77777777" w:rsidR="00AB5F16" w:rsidRPr="00CD0911" w:rsidRDefault="00AB5F16" w:rsidP="00AB5F16">
      <w:pPr>
        <w:rPr>
          <w:rtl/>
        </w:rPr>
      </w:pPr>
    </w:p>
    <w:p w14:paraId="1B619045" w14:textId="77777777" w:rsidR="00AB5F16" w:rsidRDefault="00AB5F16" w:rsidP="00AB5F16">
      <w:pPr>
        <w:pStyle w:val="Heading2"/>
        <w:spacing w:line="240" w:lineRule="auto"/>
        <w:jc w:val="both"/>
        <w:rPr>
          <w:rFonts w:ascii="Simplified Arabic" w:hAnsi="Simplified Arabic" w:cs="Simplified Arabic"/>
          <w:b w:val="0"/>
          <w:bCs/>
          <w:color w:val="000000" w:themeColor="text1"/>
          <w:sz w:val="36"/>
          <w:szCs w:val="36"/>
          <w:rtl/>
        </w:rPr>
      </w:pPr>
      <w:bookmarkStart w:id="11" w:name="_Toc172397778"/>
      <w:bookmarkStart w:id="12" w:name="_Toc172746091"/>
      <w:bookmarkStart w:id="13" w:name="_Toc173869805"/>
      <w:r w:rsidRPr="00A74135">
        <w:rPr>
          <w:rFonts w:ascii="Simplified Arabic" w:hAnsi="Simplified Arabic" w:cs="Simplified Arabic"/>
          <w:bCs/>
          <w:color w:val="000000" w:themeColor="text1"/>
          <w:sz w:val="36"/>
          <w:szCs w:val="36"/>
          <w:rtl/>
        </w:rPr>
        <w:t>أهمية الدراسة</w:t>
      </w:r>
      <w:bookmarkEnd w:id="11"/>
      <w:bookmarkEnd w:id="12"/>
      <w:bookmarkEnd w:id="13"/>
    </w:p>
    <w:p w14:paraId="08E85D2B" w14:textId="77777777" w:rsidR="00AB5F16" w:rsidRPr="00CD0911" w:rsidRDefault="00AB5F16" w:rsidP="00AB5F16">
      <w:pPr>
        <w:spacing w:line="240" w:lineRule="auto"/>
        <w:ind w:firstLine="720"/>
        <w:jc w:val="both"/>
        <w:rPr>
          <w:rFonts w:ascii="Simplified Arabic" w:hAnsi="Simplified Arabic" w:cs="Simplified Arabic"/>
          <w:sz w:val="28"/>
          <w:szCs w:val="28"/>
          <w:rtl/>
        </w:rPr>
      </w:pPr>
      <w:r w:rsidRPr="00CD0911">
        <w:rPr>
          <w:rFonts w:ascii="Simplified Arabic" w:hAnsi="Simplified Arabic" w:cs="Simplified Arabic"/>
          <w:sz w:val="28"/>
          <w:szCs w:val="28"/>
          <w:rtl/>
        </w:rPr>
        <w:t xml:space="preserve">تتمثل أهمية الدراسة في تناولها أحدى الموضوعات الحيوية في العصر الحديث حيث تناولت موضوع أثر تطبيق إدارة المخاطر في تحسين بيئة العمل في شركة </w:t>
      </w:r>
      <w:proofErr w:type="spellStart"/>
      <w:proofErr w:type="gramStart"/>
      <w:r w:rsidRPr="00CD0911">
        <w:rPr>
          <w:rFonts w:ascii="Simplified Arabic" w:hAnsi="Simplified Arabic" w:cs="Simplified Arabic"/>
          <w:sz w:val="28"/>
          <w:szCs w:val="28"/>
          <w:rtl/>
        </w:rPr>
        <w:t>المراعى</w:t>
      </w:r>
      <w:proofErr w:type="spellEnd"/>
      <w:r w:rsidRPr="00CD0911">
        <w:rPr>
          <w:rFonts w:ascii="Simplified Arabic" w:hAnsi="Simplified Arabic" w:cs="Simplified Arabic"/>
          <w:sz w:val="28"/>
          <w:szCs w:val="28"/>
          <w:rtl/>
        </w:rPr>
        <w:t xml:space="preserve">  ،</w:t>
      </w:r>
      <w:proofErr w:type="gramEnd"/>
      <w:r w:rsidRPr="00CD0911">
        <w:rPr>
          <w:rFonts w:ascii="Simplified Arabic" w:hAnsi="Simplified Arabic" w:cs="Simplified Arabic"/>
          <w:sz w:val="28"/>
          <w:szCs w:val="28"/>
          <w:rtl/>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تطبيق إدارة المخاطر، تحسين بيئة العمل.</w:t>
      </w:r>
    </w:p>
    <w:p w14:paraId="554AF3A4" w14:textId="77777777" w:rsidR="00AB5F16" w:rsidRPr="00253D37" w:rsidRDefault="00AB5F16" w:rsidP="00AB5F16">
      <w:pPr>
        <w:numPr>
          <w:ilvl w:val="0"/>
          <w:numId w:val="1"/>
        </w:numPr>
        <w:spacing w:line="240" w:lineRule="auto"/>
        <w:ind w:left="720"/>
        <w:jc w:val="both"/>
        <w:rPr>
          <w:rFonts w:ascii="Simplified Arabic" w:hAnsi="Simplified Arabic" w:cs="Simplified Arabic"/>
          <w:b/>
          <w:bCs/>
          <w:sz w:val="28"/>
          <w:szCs w:val="28"/>
          <w:rtl/>
        </w:rPr>
      </w:pPr>
      <w:r w:rsidRPr="00CD0911">
        <w:rPr>
          <w:rFonts w:ascii="Simplified Arabic" w:hAnsi="Simplified Arabic" w:cs="Simplified Arabic"/>
          <w:b/>
          <w:bCs/>
          <w:sz w:val="28"/>
          <w:szCs w:val="28"/>
          <w:rtl/>
        </w:rPr>
        <w:t>الأهمية العملية:</w:t>
      </w:r>
    </w:p>
    <w:p w14:paraId="3771BD2F" w14:textId="77777777" w:rsidR="00AB5F16" w:rsidRPr="00253D37" w:rsidRDefault="00AB5F16" w:rsidP="00AB5F16">
      <w:pPr>
        <w:spacing w:line="240" w:lineRule="auto"/>
        <w:jc w:val="both"/>
        <w:rPr>
          <w:rFonts w:ascii="Simplified Arabic" w:hAnsi="Simplified Arabic" w:cs="Simplified Arabic"/>
          <w:sz w:val="28"/>
          <w:szCs w:val="28"/>
          <w:rtl/>
        </w:rPr>
      </w:pPr>
      <w:r w:rsidRPr="00253D37">
        <w:rPr>
          <w:rFonts w:ascii="Simplified Arabic" w:hAnsi="Simplified Arabic" w:cs="Simplified Arabic"/>
          <w:sz w:val="28"/>
          <w:szCs w:val="28"/>
          <w:rtl/>
        </w:rPr>
        <w:t xml:space="preserve">تنبع أهمية الدراسة العلمية عن أثر تطبيق إدارة المخاطر على تحسين بيئة العمل في شركة المراعي من عدة جوانب رئيسية، حيث تُعَدُّ هذه الدراسة ذات قيمة علمية كبيرة نظرًا لأنها تستهدف تسليط الضوء على مفهوم إدارة المخاطر وكيفية تطبيقه في بيئات العمل المعقدة والمتغيرة مثل الشركات الكبيرة. تعمل الدراسة على تقديم إطار علمي ومنهجي لفهم المخاطر التي قد تواجهها الشركات وكيفية التعامل معها بفعالية لتحسين بيئة العمل وضمان استدامتها. ومن خلال تحليل الحالة التطبيقية لشركة المراعي، تُمكن هذه الدراسة الباحثين والممارسين من استخلاص دروس علمية حول التحديات والممارسات الناجحة في إدارة المخاطر. </w:t>
      </w:r>
    </w:p>
    <w:p w14:paraId="21738F6A" w14:textId="77777777" w:rsidR="00AB5F16" w:rsidRPr="00253D37" w:rsidRDefault="00AB5F16" w:rsidP="00AB5F16">
      <w:pPr>
        <w:spacing w:line="240" w:lineRule="auto"/>
        <w:jc w:val="both"/>
        <w:rPr>
          <w:rFonts w:ascii="Simplified Arabic" w:hAnsi="Simplified Arabic" w:cs="Simplified Arabic"/>
          <w:sz w:val="28"/>
          <w:szCs w:val="28"/>
          <w:rtl/>
        </w:rPr>
      </w:pPr>
      <w:r w:rsidRPr="00253D37">
        <w:rPr>
          <w:rFonts w:ascii="Simplified Arabic" w:hAnsi="Simplified Arabic" w:cs="Simplified Arabic"/>
          <w:sz w:val="28"/>
          <w:szCs w:val="28"/>
          <w:rtl/>
        </w:rPr>
        <w:t xml:space="preserve">تساهم هذه الدراسة في تطوير الأدبيات العلمية المتعلقة بإدارة المخاطر من خلال تقديم نتائج وتحليلات تعتمد على بيانات واقعية وتجارب ميدانية من شركة رائدة في مجالها. تقدم الدراسة أيضًا نماذج وأدوات علمية يمكن استخدامها لتقييم وتحليل المخاطر في بيئات عمل مشابهة، مما يعزز من الفهم العلمي للإجراءات الوقائية والاستباقية التي يمكن تبنيها لتقليل التأثيرات السلبية للمخاطر على بيئة العمل. </w:t>
      </w:r>
    </w:p>
    <w:p w14:paraId="69519917" w14:textId="77777777" w:rsidR="00AB5F16" w:rsidRPr="00253D37" w:rsidRDefault="00AB5F16" w:rsidP="00AB5F16">
      <w:pPr>
        <w:spacing w:line="240" w:lineRule="auto"/>
        <w:jc w:val="both"/>
        <w:rPr>
          <w:rFonts w:ascii="Simplified Arabic" w:hAnsi="Simplified Arabic" w:cs="Simplified Arabic"/>
          <w:sz w:val="28"/>
          <w:szCs w:val="28"/>
        </w:rPr>
      </w:pPr>
      <w:r w:rsidRPr="00253D37">
        <w:rPr>
          <w:rFonts w:ascii="Simplified Arabic" w:hAnsi="Simplified Arabic" w:cs="Simplified Arabic"/>
          <w:sz w:val="28"/>
          <w:szCs w:val="28"/>
          <w:rtl/>
        </w:rPr>
        <w:t>كما أن الدراسة تفتح آفاقًا جديدة للبحث العلمي في مجالات متعلقة مثل إدارة الأزمات، والتخطيط الاستراتيجي، والحوكمة المؤسسية، حيث يمكن الاستفادة من النتائج المستخلصة لتطوير استراتيجيات متكاملة تساهم في تعزيز الكفاءة التشغيلية وتحقيق الأهداف المؤسسية بأقل المخاطر الممكنة. وبهذا، فإن هذه الدراسة لا تقتصر أهميتها على تحسين بيئة العمل في شركة المراعي فقط، بل تمتد لتشمل تأثيرها على مستوى الفهم الأكاديمي والتطبيقي لمفهوم إدارة المخاطر في السياقات التنظيمية المختلفة.</w:t>
      </w:r>
    </w:p>
    <w:p w14:paraId="7A6B0169" w14:textId="77777777" w:rsidR="00AB5F16" w:rsidRPr="00253D37" w:rsidRDefault="00AB5F16" w:rsidP="00AB5F16">
      <w:pPr>
        <w:numPr>
          <w:ilvl w:val="0"/>
          <w:numId w:val="1"/>
        </w:numPr>
        <w:spacing w:line="240" w:lineRule="auto"/>
        <w:ind w:left="720"/>
        <w:jc w:val="both"/>
        <w:rPr>
          <w:rFonts w:ascii="Simplified Arabic" w:hAnsi="Simplified Arabic" w:cs="Simplified Arabic"/>
          <w:b/>
          <w:bCs/>
          <w:sz w:val="28"/>
          <w:szCs w:val="28"/>
          <w:rtl/>
        </w:rPr>
      </w:pPr>
      <w:r w:rsidRPr="00CD0911">
        <w:rPr>
          <w:rFonts w:ascii="Simplified Arabic" w:hAnsi="Simplified Arabic" w:cs="Simplified Arabic"/>
          <w:b/>
          <w:bCs/>
          <w:sz w:val="28"/>
          <w:szCs w:val="28"/>
          <w:rtl/>
        </w:rPr>
        <w:t>الأهمية العلمية:</w:t>
      </w:r>
    </w:p>
    <w:p w14:paraId="76221539" w14:textId="77777777" w:rsidR="00AB5F16" w:rsidRPr="00253D37" w:rsidRDefault="00AB5F16" w:rsidP="00AB5F16">
      <w:pPr>
        <w:jc w:val="both"/>
        <w:rPr>
          <w:rFonts w:ascii="Simplified Arabic" w:hAnsi="Simplified Arabic" w:cs="Simplified Arabic"/>
          <w:sz w:val="28"/>
          <w:szCs w:val="28"/>
          <w:rtl/>
        </w:rPr>
      </w:pPr>
      <w:r w:rsidRPr="00253D37">
        <w:rPr>
          <w:rFonts w:ascii="Simplified Arabic" w:hAnsi="Simplified Arabic" w:cs="Simplified Arabic"/>
          <w:sz w:val="28"/>
          <w:szCs w:val="28"/>
          <w:rtl/>
        </w:rPr>
        <w:t xml:space="preserve">تكمن أهمية الدراسة العملية حول أثر تطبيق إدارة المخاطر على تحسين بيئة العمل في شركة المراعي في قدرتها على توفير حلول واقعية وعملية للمشكلات التي قد تواجهها الشركات في إدارتها للمخاطر. من خلال </w:t>
      </w:r>
      <w:r w:rsidRPr="00253D37">
        <w:rPr>
          <w:rFonts w:ascii="Simplified Arabic" w:hAnsi="Simplified Arabic" w:cs="Simplified Arabic"/>
          <w:sz w:val="28"/>
          <w:szCs w:val="28"/>
          <w:rtl/>
        </w:rPr>
        <w:lastRenderedPageBreak/>
        <w:t>التركيز على شركة المراعي كمثال تطبيقي، تقدم الدراسة رؤية عملية حول كيفية تطبيق مبادئ وأساليب إدارة المخاطر في بيئة العمل الفعلية، مما يساهم في تحسين الأداء المؤسسي وضمان استمرارية الأعمال.</w:t>
      </w:r>
    </w:p>
    <w:p w14:paraId="1495241F" w14:textId="77777777" w:rsidR="00AB5F16" w:rsidRPr="00253D37" w:rsidRDefault="00AB5F16" w:rsidP="00AB5F16">
      <w:pPr>
        <w:jc w:val="both"/>
        <w:rPr>
          <w:rFonts w:ascii="Simplified Arabic" w:hAnsi="Simplified Arabic" w:cs="Simplified Arabic"/>
          <w:sz w:val="28"/>
          <w:szCs w:val="28"/>
          <w:rtl/>
        </w:rPr>
      </w:pPr>
      <w:r w:rsidRPr="00253D37">
        <w:rPr>
          <w:rFonts w:ascii="Simplified Arabic" w:hAnsi="Simplified Arabic" w:cs="Simplified Arabic"/>
          <w:sz w:val="28"/>
          <w:szCs w:val="28"/>
          <w:rtl/>
        </w:rPr>
        <w:t>في سياق الدراسة، سيتم تحليل كيفية تحديد المخاطر المحتملة التي قد تؤثر على بيئة العمل، وتقييم فعالية الإجراءات المتخذة للتعامل مع هذه المخاطر. سيتضمن ذلك دراسة شاملة لكيفية إدارة المخاطر في المجالات المختلفة مثل العمليات التشغيلية، الأمن والسلامة، والامتثال، مما يسهم في بناء بيئة عمل أكثر أمانًا وكفاءة. هذه النتائج توفر دليلًا عمليًا للشركات الأخرى التي تسعى إلى تطبيق إدارة المخاطر بفعالية، مما يمكنها من تحسين بيئة العمل لديها وتقليل الأضرار والتكاليف المرتبطة بالمخاطر المحتملة.</w:t>
      </w:r>
    </w:p>
    <w:p w14:paraId="389768D8" w14:textId="77777777" w:rsidR="00AB5F16" w:rsidRPr="00CD0911" w:rsidRDefault="00AB5F16" w:rsidP="00AB5F16">
      <w:pPr>
        <w:jc w:val="both"/>
        <w:rPr>
          <w:rFonts w:ascii="Simplified Arabic" w:hAnsi="Simplified Arabic" w:cs="Simplified Arabic"/>
          <w:sz w:val="28"/>
          <w:szCs w:val="28"/>
          <w:rtl/>
        </w:rPr>
      </w:pPr>
      <w:r w:rsidRPr="00253D37">
        <w:rPr>
          <w:rFonts w:ascii="Simplified Arabic" w:hAnsi="Simplified Arabic" w:cs="Simplified Arabic"/>
          <w:sz w:val="28"/>
          <w:szCs w:val="28"/>
          <w:rtl/>
        </w:rPr>
        <w:t>تساعد الدراسة العملية الشركات على فهم كيفية تحسين بيئة العمل من خلال إدخال استراتيجيات إدارة المخاطر التي تتماشى مع أهدافها التشغيلية والاستراتيجية. من خلال تسليط الضوء على التجارب الناجحة لشركة المراعي، يمكن تقديم توصيات عملية تستند إلى بيانات وتجارب واقعية يمكن للشركات الأخرى تبنيها وتكييفها بما يتناسب مع احتياجاتها الخاصة. بالتالي، فإن الدراسة تعزز من القدرة على الابتكار في استراتيجيات إدارة المخاطر وتطويرها بما يتناسب مع التحديات الحالية والمستقبلية، مما يسهم في تحقيق تحسينات ملموسة في بيئة العمل وضمان استدامة العمليات المؤسسية.</w:t>
      </w:r>
    </w:p>
    <w:p w14:paraId="239DE70F" w14:textId="77777777" w:rsidR="00AB5F16" w:rsidRDefault="00AB5F16" w:rsidP="00AB5F16">
      <w:pPr>
        <w:rPr>
          <w:rtl/>
        </w:rPr>
      </w:pPr>
    </w:p>
    <w:p w14:paraId="7BB5F3F3" w14:textId="77777777" w:rsidR="00AB5F16" w:rsidRDefault="00AB5F16" w:rsidP="00AB5F16">
      <w:pPr>
        <w:rPr>
          <w:rtl/>
        </w:rPr>
      </w:pPr>
    </w:p>
    <w:p w14:paraId="0E5CB8C0" w14:textId="77777777" w:rsidR="00AB5F16" w:rsidRDefault="00AB5F16" w:rsidP="00AB5F16">
      <w:pPr>
        <w:rPr>
          <w:rtl/>
        </w:rPr>
      </w:pPr>
    </w:p>
    <w:p w14:paraId="162860D0" w14:textId="77777777" w:rsidR="00AB5F16" w:rsidRPr="00CD0911" w:rsidRDefault="00AB5F16" w:rsidP="00AB5F16"/>
    <w:p w14:paraId="2616D4D8" w14:textId="77777777" w:rsidR="00AB5F16" w:rsidRPr="00A74135" w:rsidRDefault="00AB5F16" w:rsidP="00AB5F16">
      <w:pPr>
        <w:pStyle w:val="Heading2"/>
        <w:spacing w:line="240" w:lineRule="auto"/>
        <w:jc w:val="both"/>
        <w:rPr>
          <w:rFonts w:ascii="Simplified Arabic" w:hAnsi="Simplified Arabic" w:cs="Simplified Arabic"/>
          <w:b w:val="0"/>
          <w:bCs/>
          <w:color w:val="000000" w:themeColor="text1"/>
          <w:sz w:val="36"/>
          <w:szCs w:val="36"/>
          <w:rtl/>
        </w:rPr>
      </w:pPr>
      <w:bookmarkStart w:id="14" w:name="_Toc172397779"/>
      <w:bookmarkStart w:id="15" w:name="_Toc172746092"/>
      <w:bookmarkStart w:id="16" w:name="_Toc173869806"/>
      <w:r w:rsidRPr="00A74135">
        <w:rPr>
          <w:rFonts w:ascii="Simplified Arabic" w:hAnsi="Simplified Arabic" w:cs="Simplified Arabic"/>
          <w:bCs/>
          <w:color w:val="000000" w:themeColor="text1"/>
          <w:sz w:val="36"/>
          <w:szCs w:val="36"/>
          <w:rtl/>
        </w:rPr>
        <w:t>أهداف الدراسة</w:t>
      </w:r>
      <w:bookmarkEnd w:id="14"/>
      <w:bookmarkEnd w:id="15"/>
      <w:bookmarkEnd w:id="16"/>
    </w:p>
    <w:p w14:paraId="54F02EAB" w14:textId="77777777" w:rsidR="00AB5F16" w:rsidRPr="00CD0911" w:rsidRDefault="00AB5F16" w:rsidP="00AB5F16">
      <w:pPr>
        <w:spacing w:after="0" w:line="240" w:lineRule="auto"/>
        <w:jc w:val="both"/>
        <w:rPr>
          <w:rFonts w:ascii="Simplified Arabic" w:hAnsi="Simplified Arabic" w:cs="Simplified Arabic"/>
          <w:sz w:val="28"/>
          <w:szCs w:val="28"/>
          <w:rtl/>
        </w:rPr>
      </w:pPr>
      <w:r w:rsidRPr="00CD0911">
        <w:rPr>
          <w:rFonts w:ascii="Simplified Arabic" w:hAnsi="Simplified Arabic" w:cs="Simplified Arabic" w:hint="cs"/>
          <w:sz w:val="28"/>
          <w:szCs w:val="28"/>
          <w:rtl/>
        </w:rPr>
        <w:t xml:space="preserve">يكمن الهدف الرئيسي في هذه الدراسة في التعرف على أثر تطبيق إدارة المخاطر بأبعادها البيئة الرقابية- تحديد الأهداف- تحديد الأحداث- تقييم المخاطر- الاستجابة للمخاطر- أنشطة الرقابة- المعلومات والاتصالات- </w:t>
      </w:r>
      <w:proofErr w:type="gramStart"/>
      <w:r w:rsidRPr="00CD0911">
        <w:rPr>
          <w:rFonts w:ascii="Simplified Arabic" w:hAnsi="Simplified Arabic" w:cs="Simplified Arabic" w:hint="cs"/>
          <w:sz w:val="28"/>
          <w:szCs w:val="28"/>
          <w:rtl/>
        </w:rPr>
        <w:t>المراقبة)  في</w:t>
      </w:r>
      <w:proofErr w:type="gramEnd"/>
      <w:r w:rsidRPr="00CD0911">
        <w:rPr>
          <w:rFonts w:ascii="Simplified Arabic" w:hAnsi="Simplified Arabic" w:cs="Simplified Arabic" w:hint="cs"/>
          <w:sz w:val="28"/>
          <w:szCs w:val="28"/>
          <w:rtl/>
        </w:rPr>
        <w:t xml:space="preserve"> تحسين بيئة العمل في شركة </w:t>
      </w:r>
      <w:proofErr w:type="spell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
    <w:p w14:paraId="1D3B4BE9" w14:textId="77777777" w:rsidR="00AB5F16" w:rsidRPr="00CD0911" w:rsidRDefault="00AB5F16" w:rsidP="00AB5F16">
      <w:pPr>
        <w:spacing w:after="0" w:line="240" w:lineRule="auto"/>
        <w:jc w:val="both"/>
        <w:rPr>
          <w:rFonts w:ascii="Simplified Arabic" w:hAnsi="Simplified Arabic" w:cs="Simplified Arabic"/>
          <w:sz w:val="28"/>
          <w:szCs w:val="28"/>
          <w:rtl/>
        </w:rPr>
      </w:pPr>
      <w:r w:rsidRPr="00CD0911">
        <w:rPr>
          <w:rFonts w:ascii="Simplified Arabic" w:hAnsi="Simplified Arabic" w:cs="Simplified Arabic" w:hint="cs"/>
          <w:sz w:val="28"/>
          <w:szCs w:val="28"/>
          <w:rtl/>
        </w:rPr>
        <w:t>ويتفرع من هذا الهدف مجموعة من الأهداف الفرعية التي تتمثل في:</w:t>
      </w:r>
    </w:p>
    <w:p w14:paraId="06DBF1CE" w14:textId="77777777" w:rsidR="00AB5F16" w:rsidRPr="00CD0911" w:rsidRDefault="00AB5F16" w:rsidP="00AB5F16">
      <w:pPr>
        <w:numPr>
          <w:ilvl w:val="0"/>
          <w:numId w:val="1"/>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sz w:val="28"/>
          <w:szCs w:val="28"/>
          <w:rtl/>
        </w:rPr>
        <w:t xml:space="preserve">التعرف على مدى تأثير البيئة الرقابية كأحد أبعاد إدارة المخاطر في تحسين بيئة العمل في شركة </w:t>
      </w:r>
      <w:proofErr w:type="spell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
    <w:p w14:paraId="3ED81C3D" w14:textId="77777777" w:rsidR="00AB5F16" w:rsidRPr="00CD0911" w:rsidRDefault="00AB5F16" w:rsidP="00AB5F16">
      <w:pPr>
        <w:numPr>
          <w:ilvl w:val="0"/>
          <w:numId w:val="1"/>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sz w:val="28"/>
          <w:szCs w:val="28"/>
          <w:rtl/>
        </w:rPr>
        <w:lastRenderedPageBreak/>
        <w:t xml:space="preserve">معرفة مدى تأثير تحديد الأهداف كأحد أبعاد إدارة المخاطر في تحسين بيئة العمل في شركة </w:t>
      </w:r>
      <w:proofErr w:type="spellStart"/>
      <w:proofErr w:type="gram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roofErr w:type="gramEnd"/>
    </w:p>
    <w:p w14:paraId="03C0370A" w14:textId="77777777" w:rsidR="00AB5F16" w:rsidRPr="00CD0911" w:rsidRDefault="00AB5F16" w:rsidP="00AB5F16">
      <w:pPr>
        <w:numPr>
          <w:ilvl w:val="0"/>
          <w:numId w:val="1"/>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sz w:val="28"/>
          <w:szCs w:val="28"/>
          <w:rtl/>
        </w:rPr>
        <w:t xml:space="preserve">التعرف على وجود أثر ذو دلالة إحصائية لتحديد الأحداث كأحد أبعاد إدارة المخاطر في تحسين بيئة العمل في شركة </w:t>
      </w:r>
      <w:proofErr w:type="spellStart"/>
      <w:proofErr w:type="gram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roofErr w:type="gramEnd"/>
    </w:p>
    <w:p w14:paraId="000C3D2C" w14:textId="77777777" w:rsidR="00AB5F16" w:rsidRPr="00CD0911" w:rsidRDefault="00AB5F16" w:rsidP="00AB5F16">
      <w:pPr>
        <w:numPr>
          <w:ilvl w:val="0"/>
          <w:numId w:val="1"/>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sz w:val="28"/>
          <w:szCs w:val="28"/>
          <w:rtl/>
        </w:rPr>
        <w:t xml:space="preserve">معرفة مدى تأثير تقييم المخاطر في تحسين بيئة العمل في شركة </w:t>
      </w:r>
      <w:proofErr w:type="spellStart"/>
      <w:proofErr w:type="gram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roofErr w:type="gramEnd"/>
    </w:p>
    <w:p w14:paraId="70937FD9" w14:textId="77777777" w:rsidR="00AB5F16" w:rsidRPr="00CD0911" w:rsidRDefault="00AB5F16" w:rsidP="00AB5F16">
      <w:pPr>
        <w:numPr>
          <w:ilvl w:val="0"/>
          <w:numId w:val="1"/>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sz w:val="28"/>
          <w:szCs w:val="28"/>
          <w:rtl/>
        </w:rPr>
        <w:t xml:space="preserve">التعرف على مدى تأثير الاستجابة للمخاطر على تحسين بيئة العمل في شركة </w:t>
      </w:r>
      <w:proofErr w:type="spellStart"/>
      <w:r w:rsidRPr="00CD0911">
        <w:rPr>
          <w:rFonts w:ascii="Simplified Arabic" w:hAnsi="Simplified Arabic" w:cs="Simplified Arabic" w:hint="cs"/>
          <w:sz w:val="28"/>
          <w:szCs w:val="28"/>
          <w:rtl/>
        </w:rPr>
        <w:t>المراعى</w:t>
      </w:r>
      <w:proofErr w:type="spellEnd"/>
      <w:r>
        <w:rPr>
          <w:rFonts w:ascii="Simplified Arabic" w:hAnsi="Simplified Arabic" w:cs="Simplified Arabic" w:hint="cs"/>
          <w:sz w:val="28"/>
          <w:szCs w:val="28"/>
          <w:rtl/>
        </w:rPr>
        <w:t>.</w:t>
      </w:r>
    </w:p>
    <w:p w14:paraId="659C90E2" w14:textId="77777777" w:rsidR="00AB5F16" w:rsidRPr="00CD0911" w:rsidRDefault="00AB5F16" w:rsidP="00AB5F16">
      <w:pPr>
        <w:numPr>
          <w:ilvl w:val="0"/>
          <w:numId w:val="1"/>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sz w:val="28"/>
          <w:szCs w:val="28"/>
          <w:rtl/>
        </w:rPr>
        <w:t xml:space="preserve">التعرف على وجود أثر ذو دلالة إحصائية لأنشطة الرقابة كأحد أبعاد إدارة المخاطر في تحسين بيئة العمل في شركة </w:t>
      </w:r>
      <w:proofErr w:type="spellStart"/>
      <w:proofErr w:type="gram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roofErr w:type="gramEnd"/>
    </w:p>
    <w:p w14:paraId="426F08B1" w14:textId="77777777" w:rsidR="00AB5F16" w:rsidRPr="00CD0911" w:rsidRDefault="00AB5F16" w:rsidP="00AB5F16">
      <w:pPr>
        <w:numPr>
          <w:ilvl w:val="0"/>
          <w:numId w:val="1"/>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sz w:val="28"/>
          <w:szCs w:val="28"/>
          <w:rtl/>
        </w:rPr>
        <w:t xml:space="preserve">معرفة مدى تأثير المعلومات والاتصالات كأحد أبعاد إدارة المخاطر في تحسين بيئة العمل في شركة </w:t>
      </w:r>
      <w:proofErr w:type="spellStart"/>
      <w:proofErr w:type="gram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roofErr w:type="gramEnd"/>
    </w:p>
    <w:p w14:paraId="38AD38EE" w14:textId="77777777" w:rsidR="00AB5F16" w:rsidRPr="00CD0911" w:rsidRDefault="00AB5F16" w:rsidP="00AB5F16">
      <w:pPr>
        <w:numPr>
          <w:ilvl w:val="0"/>
          <w:numId w:val="1"/>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sz w:val="28"/>
          <w:szCs w:val="28"/>
          <w:rtl/>
        </w:rPr>
        <w:t xml:space="preserve">التعرف على مدى تأثير المراقبة في تحسين بيئة العمل في شركة </w:t>
      </w:r>
      <w:proofErr w:type="spellStart"/>
      <w:proofErr w:type="gram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roofErr w:type="gramEnd"/>
    </w:p>
    <w:p w14:paraId="686DD900" w14:textId="77777777" w:rsidR="00AB5F16" w:rsidRDefault="00AB5F16" w:rsidP="00AB5F16">
      <w:pPr>
        <w:numPr>
          <w:ilvl w:val="0"/>
          <w:numId w:val="1"/>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sz w:val="28"/>
          <w:szCs w:val="28"/>
          <w:rtl/>
        </w:rPr>
        <w:t>التوصل إلى مجموعة من النتائج والتوصيات المرتبطة موضوع الدراسة.</w:t>
      </w:r>
    </w:p>
    <w:p w14:paraId="592ACD55" w14:textId="77777777" w:rsidR="00AB5F16" w:rsidRDefault="00AB5F16" w:rsidP="00AB5F16">
      <w:pPr>
        <w:spacing w:after="0" w:line="240" w:lineRule="auto"/>
        <w:ind w:firstLine="630"/>
        <w:jc w:val="both"/>
        <w:rPr>
          <w:rFonts w:ascii="Simplified Arabic" w:hAnsi="Simplified Arabic" w:cs="Simplified Arabic"/>
          <w:sz w:val="28"/>
          <w:szCs w:val="28"/>
          <w:rtl/>
        </w:rPr>
      </w:pPr>
      <w:r w:rsidRPr="005A7AD6">
        <w:rPr>
          <w:rFonts w:ascii="Simplified Arabic" w:hAnsi="Simplified Arabic" w:cs="Simplified Arabic"/>
          <w:sz w:val="28"/>
          <w:szCs w:val="28"/>
          <w:rtl/>
        </w:rPr>
        <w:t>الهدف الأساسي من الدراسة هو تقييم كيفية تأثير استراتيجيات إدارة المخاطر المتبعة في شركة المراعي على تحسين بيئة العمل. يتضمن ذلك تحليل فعالية الأدوات والتقنيات المستخدمة في تحديد وتقييم المخاطر، وكيفية تطبيقها في عمليات التشغيل اليومية. من خلال هذه التقييمات، يمكن تحديد مدى نجاح الاستراتيجيات الحالية في تقليل المخاطر وتعزيز بيئة العمل، مما يوفر رؤى قيمة حول مدى فعالية هذه الاستراتيجيات في تحقيق الأهداف المؤسسية.</w:t>
      </w:r>
    </w:p>
    <w:p w14:paraId="5A142B24" w14:textId="77777777" w:rsidR="00AB5F16" w:rsidRDefault="00AB5F16" w:rsidP="00AB5F16">
      <w:pPr>
        <w:spacing w:after="0" w:line="240" w:lineRule="auto"/>
        <w:ind w:firstLine="630"/>
        <w:jc w:val="both"/>
        <w:rPr>
          <w:rFonts w:ascii="Simplified Arabic" w:hAnsi="Simplified Arabic" w:cs="Simplified Arabic"/>
          <w:sz w:val="28"/>
          <w:szCs w:val="28"/>
          <w:rtl/>
        </w:rPr>
      </w:pPr>
      <w:r w:rsidRPr="005A7AD6">
        <w:rPr>
          <w:rFonts w:ascii="Simplified Arabic" w:hAnsi="Simplified Arabic" w:cs="Simplified Arabic"/>
          <w:sz w:val="28"/>
          <w:szCs w:val="28"/>
          <w:rtl/>
        </w:rPr>
        <w:t>تهدف الدراسة أيضًا إلى تحليل تأثير تطبيق إدارة المخاطر على الأداء الوظيفي وسلامة الموظفين في شركة المراعي. يتضمن ذلك دراسة كيفية تأثير إدخال استراتيجيات إدارة المخاطر على صحة وسلامة العاملين، وتحسين مستويات الرضا والإنتاجية لديهم. كما تشمل الدراسة تقييم التغييرات في الأداء الوظيفي التي قد تنجم عن تحسينات في بيئة العمل نتيجة لتطبيق مبادئ إدارة المخاطر.</w:t>
      </w:r>
    </w:p>
    <w:p w14:paraId="52C7E82E" w14:textId="77777777" w:rsidR="00AB5F16" w:rsidRDefault="00AB5F16" w:rsidP="00AB5F16">
      <w:pPr>
        <w:spacing w:after="0" w:line="240" w:lineRule="auto"/>
        <w:ind w:firstLine="630"/>
        <w:jc w:val="both"/>
        <w:rPr>
          <w:rFonts w:ascii="Simplified Arabic" w:hAnsi="Simplified Arabic" w:cs="Simplified Arabic"/>
          <w:sz w:val="28"/>
          <w:szCs w:val="28"/>
          <w:rtl/>
        </w:rPr>
      </w:pPr>
      <w:r w:rsidRPr="005A7AD6">
        <w:rPr>
          <w:rFonts w:ascii="Simplified Arabic" w:hAnsi="Simplified Arabic" w:cs="Simplified Arabic"/>
          <w:sz w:val="28"/>
          <w:szCs w:val="28"/>
          <w:rtl/>
        </w:rPr>
        <w:t>تسعى الدراسة إلى استكشاف التحديات التي قد تواجهها شركة المراعي عند تطبيق إدارة المخاطر، وكذلك الفرص التي يمكن استغلالها لتحسين بيئة العمل. من خلال تحليل هذه التحديات والفرص، يمكن تقديم توصيات عملية للشركة حول كيفية التغلب على العقبات التي قد تعترض تطبيق إدارة المخاطر بشكل فعّال، وتعظيم الفوائد المحتملة.</w:t>
      </w:r>
    </w:p>
    <w:p w14:paraId="5A232053" w14:textId="77777777" w:rsidR="00AB5F16" w:rsidRDefault="00AB5F16" w:rsidP="00AB5F16">
      <w:pPr>
        <w:spacing w:after="0" w:line="240" w:lineRule="auto"/>
        <w:ind w:firstLine="630"/>
        <w:jc w:val="both"/>
        <w:rPr>
          <w:rFonts w:ascii="Simplified Arabic" w:hAnsi="Simplified Arabic" w:cs="Simplified Arabic"/>
          <w:sz w:val="28"/>
          <w:szCs w:val="28"/>
          <w:rtl/>
        </w:rPr>
      </w:pPr>
      <w:r w:rsidRPr="005A7AD6">
        <w:rPr>
          <w:rFonts w:ascii="Simplified Arabic" w:hAnsi="Simplified Arabic" w:cs="Simplified Arabic"/>
          <w:sz w:val="28"/>
          <w:szCs w:val="28"/>
          <w:rtl/>
        </w:rPr>
        <w:t xml:space="preserve">الهدف الأخير من الدراسة هو تقديم توصيات مستندة إلى نتائج البحث لتحسين استراتيجيات إدارة المخاطر في شركة المراعي. هذه التوصيات ستستند إلى التحليل الدقيق للبيانات والنتائج المستخلصة من </w:t>
      </w:r>
      <w:r w:rsidRPr="005A7AD6">
        <w:rPr>
          <w:rFonts w:ascii="Simplified Arabic" w:hAnsi="Simplified Arabic" w:cs="Simplified Arabic"/>
          <w:sz w:val="28"/>
          <w:szCs w:val="28"/>
          <w:rtl/>
        </w:rPr>
        <w:lastRenderedPageBreak/>
        <w:t xml:space="preserve">الدراسة، وستكون موجهة نحو تعزيز فعالية إدارة المخاطر بما يساهم في تحسين بيئة العمل وزيادة كفاءة العمليات التشغيلية. </w:t>
      </w:r>
    </w:p>
    <w:p w14:paraId="109BF469" w14:textId="77777777" w:rsidR="00AB5F16" w:rsidRPr="005A7AD6" w:rsidRDefault="00AB5F16" w:rsidP="00AB5F16">
      <w:pPr>
        <w:spacing w:after="0" w:line="240" w:lineRule="auto"/>
        <w:ind w:firstLine="630"/>
        <w:jc w:val="both"/>
        <w:rPr>
          <w:rFonts w:ascii="Simplified Arabic" w:hAnsi="Simplified Arabic" w:cs="Simplified Arabic"/>
          <w:sz w:val="28"/>
          <w:szCs w:val="28"/>
          <w:rtl/>
        </w:rPr>
      </w:pPr>
      <w:r w:rsidRPr="005A7AD6">
        <w:rPr>
          <w:rFonts w:ascii="Simplified Arabic" w:hAnsi="Simplified Arabic" w:cs="Simplified Arabic"/>
          <w:sz w:val="28"/>
          <w:szCs w:val="28"/>
          <w:rtl/>
        </w:rPr>
        <w:t>تسعى الدراسة إلى تطوير نموذج تطبيقي يعتمد على نتائج التجربة في شركة المراعي، يمكن أن يكون مرجعًا لشركات أخرى تسعى لتطبيق إدارة المخاطر في بيئات العمل الخاصة بها. من خلال تقديم هذا النموذج، تسهم الدراسة في تعزيز المعرفة العلمية والعملية حول كيفية تطبيق إدارة المخاطر بفعالية في سياقات مختلفة.</w:t>
      </w:r>
    </w:p>
    <w:p w14:paraId="49FC14F8" w14:textId="77777777" w:rsidR="00AB5F16" w:rsidRPr="00CD0911" w:rsidRDefault="00AB5F16" w:rsidP="00AB5F16">
      <w:pPr>
        <w:spacing w:line="240" w:lineRule="auto"/>
        <w:jc w:val="both"/>
        <w:rPr>
          <w:rFonts w:ascii="Simplified Arabic" w:hAnsi="Simplified Arabic" w:cs="Simplified Arabic"/>
          <w:sz w:val="28"/>
          <w:szCs w:val="28"/>
          <w:rtl/>
        </w:rPr>
      </w:pPr>
    </w:p>
    <w:p w14:paraId="66BD4A1B" w14:textId="77777777" w:rsidR="00AB5F16" w:rsidRPr="00A74135" w:rsidRDefault="00AB5F16" w:rsidP="00AB5F16">
      <w:pPr>
        <w:pStyle w:val="Heading2"/>
        <w:spacing w:line="240" w:lineRule="auto"/>
        <w:jc w:val="both"/>
        <w:rPr>
          <w:rFonts w:ascii="Simplified Arabic" w:hAnsi="Simplified Arabic" w:cs="Simplified Arabic"/>
          <w:b w:val="0"/>
          <w:bCs/>
          <w:color w:val="000000" w:themeColor="text1"/>
          <w:sz w:val="36"/>
          <w:szCs w:val="36"/>
        </w:rPr>
      </w:pPr>
      <w:bookmarkStart w:id="17" w:name="_Toc172397780"/>
      <w:bookmarkStart w:id="18" w:name="_Toc172746093"/>
      <w:bookmarkStart w:id="19" w:name="_Toc173869807"/>
      <w:r w:rsidRPr="00A74135">
        <w:rPr>
          <w:rFonts w:ascii="Simplified Arabic" w:hAnsi="Simplified Arabic" w:cs="Simplified Arabic"/>
          <w:bCs/>
          <w:color w:val="000000" w:themeColor="text1"/>
          <w:sz w:val="36"/>
          <w:szCs w:val="36"/>
          <w:rtl/>
        </w:rPr>
        <w:t>تساؤلات الدراسة</w:t>
      </w:r>
      <w:bookmarkEnd w:id="17"/>
      <w:bookmarkEnd w:id="18"/>
      <w:bookmarkEnd w:id="19"/>
    </w:p>
    <w:p w14:paraId="06D0C9C0" w14:textId="77777777" w:rsidR="00AB5F16" w:rsidRPr="00CD0911" w:rsidRDefault="00AB5F16" w:rsidP="00AB5F16">
      <w:pPr>
        <w:spacing w:after="0" w:line="240" w:lineRule="auto"/>
        <w:jc w:val="both"/>
        <w:rPr>
          <w:rFonts w:ascii="Simplified Arabic" w:hAnsi="Simplified Arabic" w:cs="Simplified Arabic"/>
          <w:sz w:val="28"/>
          <w:szCs w:val="28"/>
          <w:rtl/>
        </w:rPr>
      </w:pPr>
      <w:r w:rsidRPr="00CD0911">
        <w:rPr>
          <w:rFonts w:ascii="Simplified Arabic" w:hAnsi="Simplified Arabic" w:cs="Simplified Arabic" w:hint="cs"/>
          <w:b/>
          <w:bCs/>
          <w:sz w:val="28"/>
          <w:szCs w:val="28"/>
          <w:rtl/>
        </w:rPr>
        <w:t xml:space="preserve">السؤال </w:t>
      </w:r>
      <w:proofErr w:type="gramStart"/>
      <w:r w:rsidRPr="00CD0911">
        <w:rPr>
          <w:rFonts w:ascii="Simplified Arabic" w:hAnsi="Simplified Arabic" w:cs="Simplified Arabic" w:hint="cs"/>
          <w:b/>
          <w:bCs/>
          <w:sz w:val="28"/>
          <w:szCs w:val="28"/>
          <w:rtl/>
        </w:rPr>
        <w:t>الرئيسي</w:t>
      </w:r>
      <w:r w:rsidRPr="00CD0911">
        <w:rPr>
          <w:rFonts w:ascii="Simplified Arabic" w:hAnsi="Simplified Arabic" w:cs="Simplified Arabic" w:hint="cs"/>
          <w:sz w:val="28"/>
          <w:szCs w:val="28"/>
          <w:rtl/>
        </w:rPr>
        <w:t xml:space="preserve"> :</w:t>
      </w:r>
      <w:proofErr w:type="gramEnd"/>
      <w:r w:rsidRPr="00CD0911">
        <w:rPr>
          <w:rFonts w:ascii="Simplified Arabic" w:hAnsi="Simplified Arabic" w:cs="Simplified Arabic" w:hint="cs"/>
          <w:sz w:val="28"/>
          <w:szCs w:val="28"/>
          <w:rtl/>
        </w:rPr>
        <w:t xml:space="preserve"> هل يوجد أثر ذو دلالة إحصائية لتطبيق إدارة المخاطر بأبعادها البيئة الرقابية- تحديد الأهداف- تحديد الأحداث- تقييم المخاطر- الاستجابة للمخاطر- أنشطة الرقابة- المعلومات والاتصالات- المراقبة)  في تحسين بيئة العمل في شركة </w:t>
      </w:r>
      <w:proofErr w:type="spell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
    <w:p w14:paraId="12D8795C" w14:textId="77777777" w:rsidR="00AB5F16" w:rsidRPr="00CD0911" w:rsidRDefault="00AB5F16" w:rsidP="00AB5F16">
      <w:pPr>
        <w:spacing w:after="0" w:line="240" w:lineRule="auto"/>
        <w:jc w:val="both"/>
        <w:rPr>
          <w:rFonts w:ascii="Simplified Arabic" w:hAnsi="Simplified Arabic" w:cs="Simplified Arabic"/>
          <w:sz w:val="28"/>
          <w:szCs w:val="28"/>
          <w:rtl/>
        </w:rPr>
      </w:pPr>
      <w:r w:rsidRPr="00CD0911">
        <w:rPr>
          <w:rFonts w:ascii="Simplified Arabic" w:hAnsi="Simplified Arabic" w:cs="Simplified Arabic" w:hint="cs"/>
          <w:sz w:val="28"/>
          <w:szCs w:val="28"/>
          <w:rtl/>
        </w:rPr>
        <w:t>ويتفرع من هذا السؤال مجموعة من الأسئلة الفرعية تتمثل في:</w:t>
      </w:r>
    </w:p>
    <w:p w14:paraId="15B47127" w14:textId="77777777" w:rsidR="00AB5F16" w:rsidRPr="00CD0911" w:rsidRDefault="00AB5F16" w:rsidP="00AB5F16">
      <w:pPr>
        <w:numPr>
          <w:ilvl w:val="0"/>
          <w:numId w:val="2"/>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b/>
          <w:bCs/>
          <w:sz w:val="28"/>
          <w:szCs w:val="28"/>
          <w:rtl/>
        </w:rPr>
        <w:t>السؤال الفرعي الأول</w:t>
      </w:r>
      <w:r w:rsidRPr="00CD0911">
        <w:rPr>
          <w:rFonts w:ascii="Simplified Arabic" w:hAnsi="Simplified Arabic" w:cs="Simplified Arabic" w:hint="cs"/>
          <w:sz w:val="28"/>
          <w:szCs w:val="28"/>
          <w:rtl/>
        </w:rPr>
        <w:t xml:space="preserve">: ما مدى تأثير البيئة الرقابية كأحد أبعاد إدارة المخاطر في تحسين بيئة العمل في شركة </w:t>
      </w:r>
      <w:proofErr w:type="spellStart"/>
      <w:proofErr w:type="gram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roofErr w:type="gramEnd"/>
    </w:p>
    <w:p w14:paraId="46659785" w14:textId="77777777" w:rsidR="00AB5F16" w:rsidRPr="00CD0911" w:rsidRDefault="00AB5F16" w:rsidP="00AB5F16">
      <w:pPr>
        <w:numPr>
          <w:ilvl w:val="0"/>
          <w:numId w:val="2"/>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b/>
          <w:bCs/>
          <w:sz w:val="28"/>
          <w:szCs w:val="28"/>
          <w:rtl/>
        </w:rPr>
        <w:t>السؤال الفرعي الثاني:</w:t>
      </w:r>
      <w:r w:rsidRPr="00CD0911">
        <w:rPr>
          <w:rFonts w:ascii="Simplified Arabic" w:hAnsi="Simplified Arabic" w:cs="Simplified Arabic" w:hint="cs"/>
          <w:sz w:val="28"/>
          <w:szCs w:val="28"/>
          <w:rtl/>
        </w:rPr>
        <w:t xml:space="preserve"> إلى أي مدى يؤثر تحديد الأهداف كأحد أبعاد إدارة المخاطر في تحسين بيئة العمل في شركة </w:t>
      </w:r>
      <w:proofErr w:type="spellStart"/>
      <w:proofErr w:type="gram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roofErr w:type="gramEnd"/>
    </w:p>
    <w:p w14:paraId="4272A58E" w14:textId="77777777" w:rsidR="00AB5F16" w:rsidRPr="00CD0911" w:rsidRDefault="00AB5F16" w:rsidP="00AB5F16">
      <w:pPr>
        <w:numPr>
          <w:ilvl w:val="0"/>
          <w:numId w:val="2"/>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b/>
          <w:bCs/>
          <w:sz w:val="28"/>
          <w:szCs w:val="28"/>
          <w:rtl/>
        </w:rPr>
        <w:t>السؤال الفرعي الثالث</w:t>
      </w:r>
      <w:r w:rsidRPr="00CD0911">
        <w:rPr>
          <w:rFonts w:ascii="Simplified Arabic" w:hAnsi="Simplified Arabic" w:cs="Simplified Arabic" w:hint="cs"/>
          <w:sz w:val="28"/>
          <w:szCs w:val="28"/>
          <w:rtl/>
        </w:rPr>
        <w:t xml:space="preserve">: هل يوجد أثر ذو دلالة إحصائية لتحديد الأحداث كأحد أبعاد إدارة المخاطر في تحسين بيئة العمل في شركة </w:t>
      </w:r>
      <w:proofErr w:type="spellStart"/>
      <w:proofErr w:type="gram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roofErr w:type="gramEnd"/>
    </w:p>
    <w:p w14:paraId="43460311" w14:textId="77777777" w:rsidR="00AB5F16" w:rsidRPr="00CD0911" w:rsidRDefault="00AB5F16" w:rsidP="00AB5F16">
      <w:pPr>
        <w:numPr>
          <w:ilvl w:val="0"/>
          <w:numId w:val="2"/>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b/>
          <w:bCs/>
          <w:sz w:val="28"/>
          <w:szCs w:val="28"/>
          <w:rtl/>
        </w:rPr>
        <w:t>السؤال الفرعي الرابع</w:t>
      </w:r>
      <w:r w:rsidRPr="00CD0911">
        <w:rPr>
          <w:rFonts w:ascii="Simplified Arabic" w:hAnsi="Simplified Arabic" w:cs="Simplified Arabic" w:hint="cs"/>
          <w:sz w:val="28"/>
          <w:szCs w:val="28"/>
          <w:rtl/>
        </w:rPr>
        <w:t xml:space="preserve">: ما مدى تأثير تقييم المخاطر في تحسين بيئة العمل في شركة </w:t>
      </w:r>
      <w:proofErr w:type="spellStart"/>
      <w:proofErr w:type="gram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roofErr w:type="gramEnd"/>
    </w:p>
    <w:p w14:paraId="6FF06BC7" w14:textId="77777777" w:rsidR="00AB5F16" w:rsidRPr="00CD0911" w:rsidRDefault="00AB5F16" w:rsidP="00AB5F16">
      <w:pPr>
        <w:numPr>
          <w:ilvl w:val="0"/>
          <w:numId w:val="2"/>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b/>
          <w:bCs/>
          <w:sz w:val="28"/>
          <w:szCs w:val="28"/>
          <w:rtl/>
        </w:rPr>
        <w:t>السؤال الفرعي الخامس</w:t>
      </w:r>
      <w:r w:rsidRPr="00CD0911">
        <w:rPr>
          <w:rFonts w:ascii="Simplified Arabic" w:hAnsi="Simplified Arabic" w:cs="Simplified Arabic" w:hint="cs"/>
          <w:sz w:val="28"/>
          <w:szCs w:val="28"/>
          <w:rtl/>
        </w:rPr>
        <w:t xml:space="preserve">: ما مدى تأثير الاستجابة للمخاطر على تحسين بيئة العمل في شركة </w:t>
      </w:r>
      <w:proofErr w:type="spellStart"/>
      <w:proofErr w:type="gram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roofErr w:type="gramEnd"/>
    </w:p>
    <w:p w14:paraId="7563B1DE" w14:textId="77777777" w:rsidR="00AB5F16" w:rsidRPr="00CD0911" w:rsidRDefault="00AB5F16" w:rsidP="00AB5F16">
      <w:pPr>
        <w:numPr>
          <w:ilvl w:val="0"/>
          <w:numId w:val="2"/>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b/>
          <w:bCs/>
          <w:sz w:val="28"/>
          <w:szCs w:val="28"/>
          <w:rtl/>
        </w:rPr>
        <w:t>السؤال الفرعي السادس</w:t>
      </w:r>
      <w:r w:rsidRPr="00CD0911">
        <w:rPr>
          <w:rFonts w:ascii="Simplified Arabic" w:hAnsi="Simplified Arabic" w:cs="Simplified Arabic" w:hint="cs"/>
          <w:sz w:val="28"/>
          <w:szCs w:val="28"/>
          <w:rtl/>
        </w:rPr>
        <w:t xml:space="preserve">: هل يوجد أثر ذو دلالة إحصائية لأنشطة الرقابة كأحد أبعاد إدارة المخاطر في تحسين بيئة العمل في شركة </w:t>
      </w:r>
      <w:proofErr w:type="spellStart"/>
      <w:proofErr w:type="gram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roofErr w:type="gramEnd"/>
    </w:p>
    <w:p w14:paraId="0CAB862A" w14:textId="77777777" w:rsidR="00AB5F16" w:rsidRPr="00CD0911" w:rsidRDefault="00AB5F16" w:rsidP="00AB5F16">
      <w:pPr>
        <w:numPr>
          <w:ilvl w:val="0"/>
          <w:numId w:val="2"/>
        </w:numPr>
        <w:spacing w:after="0" w:line="240" w:lineRule="auto"/>
        <w:jc w:val="both"/>
        <w:rPr>
          <w:rFonts w:ascii="Simplified Arabic" w:hAnsi="Simplified Arabic" w:cs="Simplified Arabic"/>
          <w:sz w:val="28"/>
          <w:szCs w:val="28"/>
        </w:rPr>
      </w:pPr>
      <w:r w:rsidRPr="00CD0911">
        <w:rPr>
          <w:rFonts w:ascii="Simplified Arabic" w:hAnsi="Simplified Arabic" w:cs="Simplified Arabic" w:hint="cs"/>
          <w:b/>
          <w:bCs/>
          <w:sz w:val="28"/>
          <w:szCs w:val="28"/>
          <w:rtl/>
        </w:rPr>
        <w:t>السؤال الفرعي السابع</w:t>
      </w:r>
      <w:r w:rsidRPr="00CD0911">
        <w:rPr>
          <w:rFonts w:ascii="Simplified Arabic" w:hAnsi="Simplified Arabic" w:cs="Simplified Arabic" w:hint="cs"/>
          <w:sz w:val="28"/>
          <w:szCs w:val="28"/>
          <w:rtl/>
        </w:rPr>
        <w:t xml:space="preserve">: ما مدى تأثير المعلومات والاتصالات كأحد أبعاد إدارة المخاطر في تحسين بيئة العمل في شركة </w:t>
      </w:r>
      <w:proofErr w:type="spellStart"/>
      <w:proofErr w:type="gram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roofErr w:type="gramEnd"/>
    </w:p>
    <w:p w14:paraId="2B46BE1E" w14:textId="77777777" w:rsidR="00AB5F16" w:rsidRPr="00CD0911" w:rsidRDefault="00AB5F16" w:rsidP="00AB5F16">
      <w:pPr>
        <w:numPr>
          <w:ilvl w:val="0"/>
          <w:numId w:val="2"/>
        </w:numPr>
        <w:spacing w:after="0" w:line="240" w:lineRule="auto"/>
        <w:jc w:val="both"/>
        <w:rPr>
          <w:rFonts w:ascii="Simplified Arabic" w:hAnsi="Simplified Arabic" w:cs="Simplified Arabic"/>
          <w:sz w:val="28"/>
          <w:szCs w:val="28"/>
          <w:rtl/>
        </w:rPr>
      </w:pPr>
      <w:r w:rsidRPr="00CD0911">
        <w:rPr>
          <w:rFonts w:ascii="Simplified Arabic" w:hAnsi="Simplified Arabic" w:cs="Simplified Arabic" w:hint="cs"/>
          <w:b/>
          <w:bCs/>
          <w:sz w:val="28"/>
          <w:szCs w:val="28"/>
          <w:rtl/>
        </w:rPr>
        <w:t>السؤال الفرعي الثامن</w:t>
      </w:r>
      <w:r w:rsidRPr="00CD0911">
        <w:rPr>
          <w:rFonts w:ascii="Simplified Arabic" w:hAnsi="Simplified Arabic" w:cs="Simplified Arabic" w:hint="cs"/>
          <w:sz w:val="28"/>
          <w:szCs w:val="28"/>
          <w:rtl/>
        </w:rPr>
        <w:t xml:space="preserve">: ما مدى تأثير المراقبة في تحسين بيئة العمل في شركة </w:t>
      </w:r>
      <w:proofErr w:type="spellStart"/>
      <w:proofErr w:type="gramStart"/>
      <w:r w:rsidRPr="00CD0911">
        <w:rPr>
          <w:rFonts w:ascii="Simplified Arabic" w:hAnsi="Simplified Arabic" w:cs="Simplified Arabic" w:hint="cs"/>
          <w:sz w:val="28"/>
          <w:szCs w:val="28"/>
          <w:rtl/>
        </w:rPr>
        <w:t>المراعى</w:t>
      </w:r>
      <w:proofErr w:type="spellEnd"/>
      <w:r w:rsidRPr="00CD0911">
        <w:rPr>
          <w:rFonts w:ascii="Simplified Arabic" w:hAnsi="Simplified Arabic" w:cs="Simplified Arabic" w:hint="cs"/>
          <w:sz w:val="28"/>
          <w:szCs w:val="28"/>
          <w:rtl/>
        </w:rPr>
        <w:t xml:space="preserve"> ؟</w:t>
      </w:r>
      <w:proofErr w:type="gramEnd"/>
    </w:p>
    <w:p w14:paraId="53F85BF7" w14:textId="77777777" w:rsidR="00AB5F16" w:rsidRPr="00382CA0" w:rsidRDefault="00AB5F16" w:rsidP="00AB5F16">
      <w:pPr>
        <w:spacing w:line="240" w:lineRule="auto"/>
        <w:jc w:val="both"/>
        <w:rPr>
          <w:rFonts w:ascii="Simplified Arabic" w:hAnsi="Simplified Arabic" w:cs="Simplified Arabic"/>
          <w:sz w:val="28"/>
          <w:szCs w:val="28"/>
          <w:rtl/>
        </w:rPr>
      </w:pPr>
    </w:p>
    <w:p w14:paraId="79ECEF1D" w14:textId="77777777" w:rsidR="00AB5F16" w:rsidRDefault="00AB5F16" w:rsidP="00AB5F16">
      <w:pPr>
        <w:pStyle w:val="Heading2"/>
        <w:spacing w:line="240" w:lineRule="auto"/>
        <w:jc w:val="both"/>
        <w:rPr>
          <w:rFonts w:ascii="Simplified Arabic" w:hAnsi="Simplified Arabic" w:cs="Simplified Arabic"/>
          <w:b w:val="0"/>
          <w:bCs/>
          <w:color w:val="000000" w:themeColor="text1"/>
          <w:sz w:val="36"/>
          <w:szCs w:val="36"/>
          <w:rtl/>
        </w:rPr>
      </w:pPr>
      <w:bookmarkStart w:id="20" w:name="_Toc172397781"/>
      <w:bookmarkStart w:id="21" w:name="_Toc172746094"/>
      <w:bookmarkStart w:id="22" w:name="_Toc173869808"/>
      <w:r w:rsidRPr="00A74135">
        <w:rPr>
          <w:rFonts w:ascii="Simplified Arabic" w:hAnsi="Simplified Arabic" w:cs="Simplified Arabic"/>
          <w:bCs/>
          <w:color w:val="000000" w:themeColor="text1"/>
          <w:sz w:val="36"/>
          <w:szCs w:val="36"/>
          <w:rtl/>
        </w:rPr>
        <w:lastRenderedPageBreak/>
        <w:t>فروض الدراسة</w:t>
      </w:r>
      <w:bookmarkEnd w:id="20"/>
      <w:bookmarkEnd w:id="21"/>
      <w:bookmarkEnd w:id="22"/>
    </w:p>
    <w:p w14:paraId="119E2A51" w14:textId="77777777" w:rsidR="00AB5F16" w:rsidRPr="00CD0911" w:rsidRDefault="00AB5F16" w:rsidP="00AB5F16">
      <w:pPr>
        <w:spacing w:after="0" w:line="240" w:lineRule="auto"/>
        <w:rPr>
          <w:rFonts w:ascii="Simplified Arabic" w:hAnsi="Simplified Arabic" w:cs="Simplified Arabic"/>
          <w:b/>
          <w:bCs/>
          <w:sz w:val="28"/>
          <w:szCs w:val="28"/>
          <w:u w:val="single"/>
          <w:rtl/>
        </w:rPr>
      </w:pPr>
      <w:r w:rsidRPr="00CD0911">
        <w:rPr>
          <w:rFonts w:ascii="Simplified Arabic" w:hAnsi="Simplified Arabic" w:cs="Simplified Arabic"/>
          <w:b/>
          <w:bCs/>
          <w:sz w:val="28"/>
          <w:szCs w:val="28"/>
          <w:u w:val="single"/>
          <w:rtl/>
        </w:rPr>
        <w:t>لتحقيق أهداف الدراسة وتحقيقها فقد اعتمد الباحث على مجموعة من الفروض تتمثل في:</w:t>
      </w:r>
    </w:p>
    <w:p w14:paraId="7BCA25C9" w14:textId="77777777" w:rsidR="00AB5F16" w:rsidRPr="00CD0911" w:rsidRDefault="00AB5F16" w:rsidP="00AB5F16">
      <w:pPr>
        <w:spacing w:after="0" w:line="240" w:lineRule="auto"/>
        <w:jc w:val="both"/>
        <w:rPr>
          <w:rFonts w:ascii="Simplified Arabic" w:hAnsi="Simplified Arabic" w:cs="Simplified Arabic"/>
          <w:sz w:val="28"/>
          <w:szCs w:val="28"/>
          <w:rtl/>
        </w:rPr>
      </w:pPr>
      <w:r w:rsidRPr="00CD0911">
        <w:rPr>
          <w:rFonts w:ascii="Simplified Arabic" w:hAnsi="Simplified Arabic" w:cs="Simplified Arabic"/>
          <w:b/>
          <w:bCs/>
          <w:sz w:val="28"/>
          <w:szCs w:val="28"/>
          <w:rtl/>
        </w:rPr>
        <w:t xml:space="preserve">الفرضية </w:t>
      </w:r>
      <w:proofErr w:type="gramStart"/>
      <w:r w:rsidRPr="00CD0911">
        <w:rPr>
          <w:rFonts w:ascii="Simplified Arabic" w:hAnsi="Simplified Arabic" w:cs="Simplified Arabic"/>
          <w:b/>
          <w:bCs/>
          <w:sz w:val="28"/>
          <w:szCs w:val="28"/>
          <w:rtl/>
        </w:rPr>
        <w:t>الرئيسية</w:t>
      </w:r>
      <w:r w:rsidRPr="00CD0911">
        <w:rPr>
          <w:rFonts w:ascii="Simplified Arabic" w:hAnsi="Simplified Arabic" w:cs="Simplified Arabic"/>
          <w:sz w:val="28"/>
          <w:szCs w:val="28"/>
          <w:rtl/>
        </w:rPr>
        <w:t xml:space="preserve"> :</w:t>
      </w:r>
      <w:proofErr w:type="gramEnd"/>
      <w:r w:rsidRPr="00CD0911">
        <w:rPr>
          <w:rFonts w:ascii="Simplified Arabic" w:hAnsi="Simplified Arabic" w:cs="Simplified Arabic"/>
          <w:sz w:val="28"/>
          <w:szCs w:val="28"/>
          <w:rtl/>
        </w:rPr>
        <w:t xml:space="preserve"> </w:t>
      </w:r>
      <w:r w:rsidRPr="00CD0911">
        <w:rPr>
          <w:rFonts w:ascii="Simplified Arabic" w:hAnsi="Simplified Arabic" w:cs="Simplified Arabic"/>
          <w:sz w:val="28"/>
          <w:szCs w:val="28"/>
          <w:rtl/>
          <w:lang w:bidi="ar-JO"/>
        </w:rPr>
        <w:t>لا يوجد أثر ذو دلالة إحصائية عند مستوى (</w:t>
      </w:r>
      <w:r w:rsidRPr="00CD0911">
        <w:rPr>
          <w:rFonts w:ascii="Cambria" w:hAnsi="Cambria" w:cs="Cambria"/>
          <w:sz w:val="28"/>
          <w:szCs w:val="28"/>
        </w:rPr>
        <w:t>α</w:t>
      </w:r>
      <w:r w:rsidRPr="00CD0911">
        <w:rPr>
          <w:rFonts w:ascii="Cambria Math" w:hAnsi="Cambria Math" w:cs="Cambria Math"/>
          <w:sz w:val="28"/>
          <w:szCs w:val="28"/>
        </w:rPr>
        <w:t>≤</w:t>
      </w:r>
      <w:r w:rsidRPr="00CD0911">
        <w:rPr>
          <w:rFonts w:ascii="Simplified Arabic" w:hAnsi="Simplified Arabic" w:cs="Simplified Arabic"/>
          <w:sz w:val="28"/>
          <w:szCs w:val="28"/>
        </w:rPr>
        <w:t>0.05</w:t>
      </w:r>
      <w:r w:rsidRPr="00CD0911">
        <w:rPr>
          <w:rFonts w:ascii="Simplified Arabic" w:hAnsi="Simplified Arabic" w:cs="Simplified Arabic"/>
          <w:sz w:val="28"/>
          <w:szCs w:val="28"/>
          <w:rtl/>
          <w:lang w:bidi="ar-JO"/>
        </w:rPr>
        <w:t>)</w:t>
      </w:r>
      <w:r w:rsidRPr="00CD0911">
        <w:rPr>
          <w:rFonts w:ascii="Simplified Arabic" w:hAnsi="Simplified Arabic" w:cs="Simplified Arabic"/>
          <w:sz w:val="28"/>
          <w:szCs w:val="28"/>
          <w:rtl/>
        </w:rPr>
        <w:t xml:space="preserve"> لتطبيق إدارة المخاطر بأبعادها( البيئة الرقابية- تحديد الأهداف- تحديد الأحداث- تقييم المخاطر- الاستجابة للمخاطر- أنشطة الرقابة- المعلومات والاتصالات- المراقبة)  في تحسين بيئة العمل في شركة </w:t>
      </w:r>
      <w:proofErr w:type="spellStart"/>
      <w:r w:rsidRPr="00CD0911">
        <w:rPr>
          <w:rFonts w:ascii="Simplified Arabic" w:hAnsi="Simplified Arabic" w:cs="Simplified Arabic"/>
          <w:sz w:val="28"/>
          <w:szCs w:val="28"/>
          <w:rtl/>
        </w:rPr>
        <w:t>المراعى</w:t>
      </w:r>
      <w:proofErr w:type="spellEnd"/>
      <w:r w:rsidRPr="00CD0911">
        <w:rPr>
          <w:rFonts w:ascii="Simplified Arabic" w:hAnsi="Simplified Arabic" w:cs="Simplified Arabic"/>
          <w:sz w:val="28"/>
          <w:szCs w:val="28"/>
          <w:rtl/>
        </w:rPr>
        <w:t xml:space="preserve"> .</w:t>
      </w:r>
    </w:p>
    <w:p w14:paraId="15189159" w14:textId="77777777" w:rsidR="00AB5F16" w:rsidRPr="00CD0911" w:rsidRDefault="00AB5F16" w:rsidP="00AB5F16">
      <w:pPr>
        <w:spacing w:after="0" w:line="240" w:lineRule="auto"/>
        <w:rPr>
          <w:rFonts w:ascii="Simplified Arabic" w:hAnsi="Simplified Arabic" w:cs="Simplified Arabic"/>
          <w:sz w:val="28"/>
          <w:szCs w:val="28"/>
          <w:u w:val="single"/>
          <w:rtl/>
        </w:rPr>
      </w:pPr>
      <w:r w:rsidRPr="00CD0911">
        <w:rPr>
          <w:rFonts w:ascii="Simplified Arabic" w:hAnsi="Simplified Arabic" w:cs="Simplified Arabic"/>
          <w:sz w:val="28"/>
          <w:szCs w:val="28"/>
          <w:u w:val="single"/>
          <w:rtl/>
        </w:rPr>
        <w:t>وينبثق منها مجموعة من الفرضيات الفرعية تتمثل في:</w:t>
      </w:r>
    </w:p>
    <w:p w14:paraId="6A8CCA96" w14:textId="77777777" w:rsidR="00AB5F16" w:rsidRPr="00CD0911" w:rsidRDefault="00AB5F16" w:rsidP="00AB5F16">
      <w:pPr>
        <w:pStyle w:val="ListParagraph"/>
        <w:numPr>
          <w:ilvl w:val="0"/>
          <w:numId w:val="3"/>
        </w:numPr>
        <w:spacing w:after="0" w:line="240" w:lineRule="auto"/>
        <w:ind w:left="720"/>
        <w:jc w:val="both"/>
        <w:rPr>
          <w:rFonts w:ascii="Simplified Arabic" w:hAnsi="Simplified Arabic" w:cs="Simplified Arabic"/>
          <w:sz w:val="28"/>
          <w:szCs w:val="28"/>
          <w:rtl/>
          <w:lang w:bidi="ar-JO"/>
        </w:rPr>
      </w:pPr>
      <w:r w:rsidRPr="00CD0911">
        <w:rPr>
          <w:rFonts w:ascii="Simplified Arabic" w:hAnsi="Simplified Arabic" w:cs="Simplified Arabic"/>
          <w:b/>
          <w:bCs/>
          <w:sz w:val="28"/>
          <w:szCs w:val="28"/>
          <w:rtl/>
        </w:rPr>
        <w:t>الفرضية الفرعية الأولى</w:t>
      </w:r>
      <w:r w:rsidRPr="00CD0911">
        <w:rPr>
          <w:rFonts w:ascii="Simplified Arabic" w:hAnsi="Simplified Arabic" w:cs="Simplified Arabic"/>
          <w:sz w:val="28"/>
          <w:szCs w:val="28"/>
          <w:rtl/>
        </w:rPr>
        <w:t xml:space="preserve">: </w:t>
      </w:r>
      <w:r w:rsidRPr="00CD0911">
        <w:rPr>
          <w:rFonts w:ascii="Simplified Arabic" w:hAnsi="Simplified Arabic" w:cs="Simplified Arabic"/>
          <w:sz w:val="28"/>
          <w:szCs w:val="28"/>
          <w:rtl/>
          <w:lang w:bidi="ar-JO"/>
        </w:rPr>
        <w:t>لا يوجد أثر ذو دلالة إحصائية عند مستوى (</w:t>
      </w:r>
      <w:r w:rsidRPr="00CD0911">
        <w:rPr>
          <w:rFonts w:ascii="Cambria" w:hAnsi="Cambria" w:cs="Cambria"/>
          <w:sz w:val="28"/>
          <w:szCs w:val="28"/>
        </w:rPr>
        <w:t>α</w:t>
      </w:r>
      <w:r w:rsidRPr="00CD0911">
        <w:rPr>
          <w:rFonts w:ascii="Cambria Math" w:hAnsi="Cambria Math" w:cs="Cambria Math"/>
          <w:sz w:val="28"/>
          <w:szCs w:val="28"/>
        </w:rPr>
        <w:t>≤</w:t>
      </w:r>
      <w:r w:rsidRPr="00CD0911">
        <w:rPr>
          <w:rFonts w:ascii="Simplified Arabic" w:hAnsi="Simplified Arabic" w:cs="Simplified Arabic"/>
          <w:sz w:val="28"/>
          <w:szCs w:val="28"/>
        </w:rPr>
        <w:t>0.05</w:t>
      </w:r>
      <w:r w:rsidRPr="00CD0911">
        <w:rPr>
          <w:rFonts w:ascii="Simplified Arabic" w:hAnsi="Simplified Arabic" w:cs="Simplified Arabic"/>
          <w:sz w:val="28"/>
          <w:szCs w:val="28"/>
          <w:rtl/>
          <w:lang w:bidi="ar-JO"/>
        </w:rPr>
        <w:t xml:space="preserve">) للبيئة الرقابية في تحسين بيئة العمل في شركة </w:t>
      </w:r>
      <w:proofErr w:type="spellStart"/>
      <w:proofErr w:type="gramStart"/>
      <w:r w:rsidRPr="00CD0911">
        <w:rPr>
          <w:rFonts w:ascii="Simplified Arabic" w:hAnsi="Simplified Arabic" w:cs="Simplified Arabic"/>
          <w:sz w:val="28"/>
          <w:szCs w:val="28"/>
          <w:rtl/>
          <w:lang w:bidi="ar-JO"/>
        </w:rPr>
        <w:t>المراعى</w:t>
      </w:r>
      <w:proofErr w:type="spellEnd"/>
      <w:r w:rsidRPr="00CD0911">
        <w:rPr>
          <w:rFonts w:ascii="Simplified Arabic" w:hAnsi="Simplified Arabic" w:cs="Simplified Arabic"/>
          <w:sz w:val="28"/>
          <w:szCs w:val="28"/>
          <w:rtl/>
          <w:lang w:bidi="ar-JO"/>
        </w:rPr>
        <w:t xml:space="preserve"> .</w:t>
      </w:r>
      <w:proofErr w:type="gramEnd"/>
    </w:p>
    <w:p w14:paraId="3644D2BB" w14:textId="77777777" w:rsidR="00AB5F16" w:rsidRPr="00CD0911" w:rsidRDefault="00AB5F16" w:rsidP="00AB5F16">
      <w:pPr>
        <w:pStyle w:val="ListParagraph"/>
        <w:numPr>
          <w:ilvl w:val="0"/>
          <w:numId w:val="3"/>
        </w:numPr>
        <w:spacing w:after="0" w:line="240" w:lineRule="auto"/>
        <w:ind w:left="720"/>
        <w:jc w:val="both"/>
        <w:rPr>
          <w:rFonts w:ascii="Simplified Arabic" w:hAnsi="Simplified Arabic" w:cs="Simplified Arabic"/>
          <w:sz w:val="28"/>
          <w:szCs w:val="28"/>
          <w:rtl/>
          <w:lang w:bidi="ar-JO"/>
        </w:rPr>
      </w:pPr>
      <w:r w:rsidRPr="00CD0911">
        <w:rPr>
          <w:rFonts w:ascii="Simplified Arabic" w:hAnsi="Simplified Arabic" w:cs="Simplified Arabic"/>
          <w:b/>
          <w:bCs/>
          <w:sz w:val="28"/>
          <w:szCs w:val="28"/>
          <w:rtl/>
        </w:rPr>
        <w:t>الفرضية الفرعية الثانية</w:t>
      </w:r>
      <w:r w:rsidRPr="00CD0911">
        <w:rPr>
          <w:rFonts w:ascii="Simplified Arabic" w:hAnsi="Simplified Arabic" w:cs="Simplified Arabic"/>
          <w:sz w:val="28"/>
          <w:szCs w:val="28"/>
          <w:rtl/>
        </w:rPr>
        <w:t xml:space="preserve">: </w:t>
      </w:r>
      <w:r w:rsidRPr="00CD0911">
        <w:rPr>
          <w:rFonts w:ascii="Simplified Arabic" w:hAnsi="Simplified Arabic" w:cs="Simplified Arabic"/>
          <w:sz w:val="28"/>
          <w:szCs w:val="28"/>
          <w:rtl/>
          <w:lang w:bidi="ar-JO"/>
        </w:rPr>
        <w:t>لا يوجد أثر ذو دلالة إحصائية عند مستوى (</w:t>
      </w:r>
      <w:r w:rsidRPr="00CD0911">
        <w:rPr>
          <w:rFonts w:ascii="Cambria" w:hAnsi="Cambria" w:cs="Cambria"/>
          <w:sz w:val="28"/>
          <w:szCs w:val="28"/>
        </w:rPr>
        <w:t>α</w:t>
      </w:r>
      <w:r w:rsidRPr="00CD0911">
        <w:rPr>
          <w:rFonts w:ascii="Cambria Math" w:hAnsi="Cambria Math" w:cs="Cambria Math"/>
          <w:sz w:val="28"/>
          <w:szCs w:val="28"/>
        </w:rPr>
        <w:t>≤</w:t>
      </w:r>
      <w:r w:rsidRPr="00CD0911">
        <w:rPr>
          <w:rFonts w:ascii="Simplified Arabic" w:hAnsi="Simplified Arabic" w:cs="Simplified Arabic"/>
          <w:sz w:val="28"/>
          <w:szCs w:val="28"/>
        </w:rPr>
        <w:t>0.05</w:t>
      </w:r>
      <w:r w:rsidRPr="00CD0911">
        <w:rPr>
          <w:rFonts w:ascii="Simplified Arabic" w:hAnsi="Simplified Arabic" w:cs="Simplified Arabic"/>
          <w:sz w:val="28"/>
          <w:szCs w:val="28"/>
          <w:rtl/>
          <w:lang w:bidi="ar-JO"/>
        </w:rPr>
        <w:t xml:space="preserve">) لتحديد الأهداف في تحسين بيئة العمل في شركة </w:t>
      </w:r>
      <w:proofErr w:type="spellStart"/>
      <w:proofErr w:type="gramStart"/>
      <w:r w:rsidRPr="00CD0911">
        <w:rPr>
          <w:rFonts w:ascii="Simplified Arabic" w:hAnsi="Simplified Arabic" w:cs="Simplified Arabic"/>
          <w:sz w:val="28"/>
          <w:szCs w:val="28"/>
          <w:rtl/>
          <w:lang w:bidi="ar-JO"/>
        </w:rPr>
        <w:t>المراعى</w:t>
      </w:r>
      <w:proofErr w:type="spellEnd"/>
      <w:r w:rsidRPr="00CD0911">
        <w:rPr>
          <w:rFonts w:ascii="Simplified Arabic" w:hAnsi="Simplified Arabic" w:cs="Simplified Arabic"/>
          <w:sz w:val="28"/>
          <w:szCs w:val="28"/>
          <w:rtl/>
          <w:lang w:bidi="ar-JO"/>
        </w:rPr>
        <w:t xml:space="preserve"> .</w:t>
      </w:r>
      <w:proofErr w:type="gramEnd"/>
    </w:p>
    <w:p w14:paraId="09551B8A" w14:textId="77777777" w:rsidR="00AB5F16" w:rsidRPr="00CD0911" w:rsidRDefault="00AB5F16" w:rsidP="00AB5F16">
      <w:pPr>
        <w:pStyle w:val="ListParagraph"/>
        <w:numPr>
          <w:ilvl w:val="0"/>
          <w:numId w:val="3"/>
        </w:numPr>
        <w:spacing w:after="0" w:line="240" w:lineRule="auto"/>
        <w:ind w:left="720"/>
        <w:jc w:val="both"/>
        <w:rPr>
          <w:rFonts w:ascii="Simplified Arabic" w:hAnsi="Simplified Arabic" w:cs="Simplified Arabic"/>
          <w:sz w:val="28"/>
          <w:szCs w:val="28"/>
          <w:rtl/>
          <w:lang w:bidi="ar-JO"/>
        </w:rPr>
      </w:pPr>
      <w:r w:rsidRPr="00CD0911">
        <w:rPr>
          <w:rFonts w:ascii="Simplified Arabic" w:hAnsi="Simplified Arabic" w:cs="Simplified Arabic"/>
          <w:b/>
          <w:bCs/>
          <w:sz w:val="28"/>
          <w:szCs w:val="28"/>
          <w:rtl/>
        </w:rPr>
        <w:t>الفرضية الفرعية الثالثة</w:t>
      </w:r>
      <w:r w:rsidRPr="00CD0911">
        <w:rPr>
          <w:rFonts w:ascii="Simplified Arabic" w:hAnsi="Simplified Arabic" w:cs="Simplified Arabic"/>
          <w:sz w:val="28"/>
          <w:szCs w:val="28"/>
          <w:rtl/>
        </w:rPr>
        <w:t xml:space="preserve">: </w:t>
      </w:r>
      <w:r w:rsidRPr="00CD0911">
        <w:rPr>
          <w:rFonts w:ascii="Simplified Arabic" w:hAnsi="Simplified Arabic" w:cs="Simplified Arabic"/>
          <w:sz w:val="28"/>
          <w:szCs w:val="28"/>
          <w:rtl/>
          <w:lang w:bidi="ar-JO"/>
        </w:rPr>
        <w:t>لا يوجد أثر ذو دلالة إحصائية عند مستوى (</w:t>
      </w:r>
      <w:r w:rsidRPr="00CD0911">
        <w:rPr>
          <w:rFonts w:ascii="Cambria" w:hAnsi="Cambria" w:cs="Cambria"/>
          <w:sz w:val="28"/>
          <w:szCs w:val="28"/>
          <w:lang w:bidi="ar-JO"/>
        </w:rPr>
        <w:t>α</w:t>
      </w:r>
      <w:r w:rsidRPr="00CD0911">
        <w:rPr>
          <w:rFonts w:ascii="Cambria Math" w:hAnsi="Cambria Math" w:cs="Cambria Math"/>
          <w:sz w:val="28"/>
          <w:szCs w:val="28"/>
          <w:lang w:bidi="ar-JO"/>
        </w:rPr>
        <w:t>≤</w:t>
      </w:r>
      <w:r w:rsidRPr="00CD0911">
        <w:rPr>
          <w:rFonts w:ascii="Simplified Arabic" w:hAnsi="Simplified Arabic" w:cs="Simplified Arabic"/>
          <w:sz w:val="28"/>
          <w:szCs w:val="28"/>
          <w:lang w:bidi="ar-JO"/>
        </w:rPr>
        <w:t>0.05</w:t>
      </w:r>
      <w:r w:rsidRPr="00CD0911">
        <w:rPr>
          <w:rFonts w:ascii="Simplified Arabic" w:hAnsi="Simplified Arabic" w:cs="Simplified Arabic"/>
          <w:sz w:val="28"/>
          <w:szCs w:val="28"/>
          <w:rtl/>
          <w:lang w:bidi="ar-JO"/>
        </w:rPr>
        <w:t xml:space="preserve">) لتحديد الأحداث في تحسين بيئة العمل في شركة </w:t>
      </w:r>
      <w:proofErr w:type="spellStart"/>
      <w:proofErr w:type="gramStart"/>
      <w:r w:rsidRPr="00CD0911">
        <w:rPr>
          <w:rFonts w:ascii="Simplified Arabic" w:hAnsi="Simplified Arabic" w:cs="Simplified Arabic"/>
          <w:sz w:val="28"/>
          <w:szCs w:val="28"/>
          <w:rtl/>
          <w:lang w:bidi="ar-JO"/>
        </w:rPr>
        <w:t>المراعى</w:t>
      </w:r>
      <w:proofErr w:type="spellEnd"/>
      <w:r w:rsidRPr="00CD0911">
        <w:rPr>
          <w:rFonts w:ascii="Simplified Arabic" w:hAnsi="Simplified Arabic" w:cs="Simplified Arabic"/>
          <w:sz w:val="28"/>
          <w:szCs w:val="28"/>
          <w:rtl/>
          <w:lang w:bidi="ar-JO"/>
        </w:rPr>
        <w:t xml:space="preserve"> .</w:t>
      </w:r>
      <w:proofErr w:type="gramEnd"/>
    </w:p>
    <w:p w14:paraId="210E3B2D" w14:textId="77777777" w:rsidR="00AB5F16" w:rsidRPr="00CD0911" w:rsidRDefault="00AB5F16" w:rsidP="00AB5F16">
      <w:pPr>
        <w:pStyle w:val="ListParagraph"/>
        <w:numPr>
          <w:ilvl w:val="0"/>
          <w:numId w:val="3"/>
        </w:numPr>
        <w:spacing w:after="0" w:line="240" w:lineRule="auto"/>
        <w:ind w:left="720"/>
        <w:jc w:val="both"/>
        <w:rPr>
          <w:rFonts w:ascii="Simplified Arabic" w:hAnsi="Simplified Arabic" w:cs="Simplified Arabic"/>
          <w:sz w:val="28"/>
          <w:szCs w:val="28"/>
          <w:rtl/>
          <w:lang w:bidi="ar-JO"/>
        </w:rPr>
      </w:pPr>
      <w:r w:rsidRPr="00CD0911">
        <w:rPr>
          <w:rFonts w:ascii="Simplified Arabic" w:hAnsi="Simplified Arabic" w:cs="Simplified Arabic"/>
          <w:b/>
          <w:bCs/>
          <w:sz w:val="28"/>
          <w:szCs w:val="28"/>
          <w:rtl/>
        </w:rPr>
        <w:t>الفرضية الفرعية الرابعة</w:t>
      </w:r>
      <w:r w:rsidRPr="00CD0911">
        <w:rPr>
          <w:rFonts w:ascii="Simplified Arabic" w:hAnsi="Simplified Arabic" w:cs="Simplified Arabic"/>
          <w:sz w:val="28"/>
          <w:szCs w:val="28"/>
          <w:rtl/>
        </w:rPr>
        <w:t xml:space="preserve">: </w:t>
      </w:r>
      <w:r w:rsidRPr="00CD0911">
        <w:rPr>
          <w:rFonts w:ascii="Simplified Arabic" w:hAnsi="Simplified Arabic" w:cs="Simplified Arabic"/>
          <w:sz w:val="28"/>
          <w:szCs w:val="28"/>
          <w:rtl/>
          <w:lang w:bidi="ar-JO"/>
        </w:rPr>
        <w:t>لا يوجد أثر ذو دلالة إحصائية عند مستوى (</w:t>
      </w:r>
      <w:r w:rsidRPr="00CD0911">
        <w:rPr>
          <w:rFonts w:ascii="Cambria" w:hAnsi="Cambria" w:cs="Cambria"/>
          <w:sz w:val="28"/>
          <w:szCs w:val="28"/>
          <w:lang w:bidi="ar-JO"/>
        </w:rPr>
        <w:t>α</w:t>
      </w:r>
      <w:r w:rsidRPr="00CD0911">
        <w:rPr>
          <w:rFonts w:ascii="Cambria Math" w:hAnsi="Cambria Math" w:cs="Cambria Math"/>
          <w:sz w:val="28"/>
          <w:szCs w:val="28"/>
          <w:lang w:bidi="ar-JO"/>
        </w:rPr>
        <w:t>≤</w:t>
      </w:r>
      <w:r w:rsidRPr="00CD0911">
        <w:rPr>
          <w:rFonts w:ascii="Simplified Arabic" w:hAnsi="Simplified Arabic" w:cs="Simplified Arabic"/>
          <w:sz w:val="28"/>
          <w:szCs w:val="28"/>
          <w:lang w:bidi="ar-JO"/>
        </w:rPr>
        <w:t>0.05</w:t>
      </w:r>
      <w:r w:rsidRPr="00CD0911">
        <w:rPr>
          <w:rFonts w:ascii="Simplified Arabic" w:hAnsi="Simplified Arabic" w:cs="Simplified Arabic"/>
          <w:sz w:val="28"/>
          <w:szCs w:val="28"/>
          <w:rtl/>
          <w:lang w:bidi="ar-JO"/>
        </w:rPr>
        <w:t xml:space="preserve">) تقييم المخاطر في تحسين بيئة العمل في شركة </w:t>
      </w:r>
      <w:proofErr w:type="spellStart"/>
      <w:proofErr w:type="gramStart"/>
      <w:r w:rsidRPr="00CD0911">
        <w:rPr>
          <w:rFonts w:ascii="Simplified Arabic" w:hAnsi="Simplified Arabic" w:cs="Simplified Arabic"/>
          <w:sz w:val="28"/>
          <w:szCs w:val="28"/>
          <w:rtl/>
          <w:lang w:bidi="ar-JO"/>
        </w:rPr>
        <w:t>المراعى</w:t>
      </w:r>
      <w:proofErr w:type="spellEnd"/>
      <w:r w:rsidRPr="00CD0911">
        <w:rPr>
          <w:rFonts w:ascii="Simplified Arabic" w:hAnsi="Simplified Arabic" w:cs="Simplified Arabic"/>
          <w:sz w:val="28"/>
          <w:szCs w:val="28"/>
          <w:rtl/>
          <w:lang w:bidi="ar-JO"/>
        </w:rPr>
        <w:t xml:space="preserve"> .</w:t>
      </w:r>
      <w:proofErr w:type="gramEnd"/>
    </w:p>
    <w:p w14:paraId="3A00F01C" w14:textId="77777777" w:rsidR="00AB5F16" w:rsidRPr="00CD0911" w:rsidRDefault="00AB5F16" w:rsidP="00AB5F16">
      <w:pPr>
        <w:pStyle w:val="ListParagraph"/>
        <w:numPr>
          <w:ilvl w:val="0"/>
          <w:numId w:val="3"/>
        </w:numPr>
        <w:spacing w:after="0" w:line="240" w:lineRule="auto"/>
        <w:ind w:left="720"/>
        <w:jc w:val="both"/>
        <w:rPr>
          <w:rFonts w:ascii="Simplified Arabic" w:hAnsi="Simplified Arabic" w:cs="Simplified Arabic"/>
          <w:sz w:val="28"/>
          <w:szCs w:val="28"/>
          <w:rtl/>
          <w:lang w:bidi="ar-JO"/>
        </w:rPr>
      </w:pPr>
      <w:r w:rsidRPr="00CD0911">
        <w:rPr>
          <w:rFonts w:ascii="Simplified Arabic" w:hAnsi="Simplified Arabic" w:cs="Simplified Arabic"/>
          <w:sz w:val="28"/>
          <w:szCs w:val="28"/>
          <w:rtl/>
        </w:rPr>
        <w:t xml:space="preserve">الفرضية الفرعية الخامسة: </w:t>
      </w:r>
      <w:r w:rsidRPr="00CD0911">
        <w:rPr>
          <w:rFonts w:ascii="Simplified Arabic" w:hAnsi="Simplified Arabic" w:cs="Simplified Arabic"/>
          <w:sz w:val="28"/>
          <w:szCs w:val="28"/>
          <w:rtl/>
          <w:lang w:bidi="ar-JO"/>
        </w:rPr>
        <w:t>لا يوجد أثر ذو دلالة إحصائية عند مستوى (</w:t>
      </w:r>
      <w:r w:rsidRPr="00CD0911">
        <w:rPr>
          <w:rFonts w:ascii="Cambria" w:hAnsi="Cambria" w:cs="Cambria"/>
          <w:sz w:val="28"/>
          <w:szCs w:val="28"/>
          <w:lang w:bidi="ar-JO"/>
        </w:rPr>
        <w:t>α</w:t>
      </w:r>
      <w:r w:rsidRPr="00CD0911">
        <w:rPr>
          <w:rFonts w:ascii="Cambria Math" w:hAnsi="Cambria Math" w:cs="Cambria Math"/>
          <w:sz w:val="28"/>
          <w:szCs w:val="28"/>
          <w:lang w:bidi="ar-JO"/>
        </w:rPr>
        <w:t>≤</w:t>
      </w:r>
      <w:r w:rsidRPr="00CD0911">
        <w:rPr>
          <w:rFonts w:ascii="Simplified Arabic" w:hAnsi="Simplified Arabic" w:cs="Simplified Arabic"/>
          <w:sz w:val="28"/>
          <w:szCs w:val="28"/>
          <w:lang w:bidi="ar-JO"/>
        </w:rPr>
        <w:t>0.05</w:t>
      </w:r>
      <w:r w:rsidRPr="00CD0911">
        <w:rPr>
          <w:rFonts w:ascii="Simplified Arabic" w:hAnsi="Simplified Arabic" w:cs="Simplified Arabic"/>
          <w:sz w:val="28"/>
          <w:szCs w:val="28"/>
          <w:rtl/>
          <w:lang w:bidi="ar-JO"/>
        </w:rPr>
        <w:t xml:space="preserve">) للاستجابة للمخاطر في تحسين بيئة العمل في شركة </w:t>
      </w:r>
      <w:proofErr w:type="spellStart"/>
      <w:proofErr w:type="gramStart"/>
      <w:r w:rsidRPr="00CD0911">
        <w:rPr>
          <w:rFonts w:ascii="Simplified Arabic" w:hAnsi="Simplified Arabic" w:cs="Simplified Arabic"/>
          <w:sz w:val="28"/>
          <w:szCs w:val="28"/>
          <w:rtl/>
          <w:lang w:bidi="ar-JO"/>
        </w:rPr>
        <w:t>المراعى</w:t>
      </w:r>
      <w:proofErr w:type="spellEnd"/>
      <w:r w:rsidRPr="00CD0911">
        <w:rPr>
          <w:rFonts w:ascii="Simplified Arabic" w:hAnsi="Simplified Arabic" w:cs="Simplified Arabic"/>
          <w:sz w:val="28"/>
          <w:szCs w:val="28"/>
          <w:rtl/>
          <w:lang w:bidi="ar-JO"/>
        </w:rPr>
        <w:t xml:space="preserve"> .</w:t>
      </w:r>
      <w:proofErr w:type="gramEnd"/>
    </w:p>
    <w:p w14:paraId="510835F1" w14:textId="77777777" w:rsidR="00AB5F16" w:rsidRPr="00CD0911" w:rsidRDefault="00AB5F16" w:rsidP="00AB5F16">
      <w:pPr>
        <w:pStyle w:val="ListParagraph"/>
        <w:numPr>
          <w:ilvl w:val="0"/>
          <w:numId w:val="3"/>
        </w:numPr>
        <w:spacing w:after="0" w:line="240" w:lineRule="auto"/>
        <w:ind w:left="720"/>
        <w:jc w:val="both"/>
        <w:rPr>
          <w:rFonts w:ascii="Simplified Arabic" w:hAnsi="Simplified Arabic" w:cs="Simplified Arabic"/>
          <w:sz w:val="28"/>
          <w:szCs w:val="28"/>
          <w:rtl/>
          <w:lang w:bidi="ar-JO"/>
        </w:rPr>
      </w:pPr>
      <w:r w:rsidRPr="00CD0911">
        <w:rPr>
          <w:rFonts w:ascii="Simplified Arabic" w:hAnsi="Simplified Arabic" w:cs="Simplified Arabic"/>
          <w:b/>
          <w:bCs/>
          <w:sz w:val="28"/>
          <w:szCs w:val="28"/>
          <w:rtl/>
        </w:rPr>
        <w:t>الفرضية الفرعية السادسة</w:t>
      </w:r>
      <w:r w:rsidRPr="00CD0911">
        <w:rPr>
          <w:rFonts w:ascii="Simplified Arabic" w:hAnsi="Simplified Arabic" w:cs="Simplified Arabic"/>
          <w:sz w:val="28"/>
          <w:szCs w:val="28"/>
          <w:rtl/>
        </w:rPr>
        <w:t xml:space="preserve">: </w:t>
      </w:r>
      <w:r w:rsidRPr="00CD0911">
        <w:rPr>
          <w:rFonts w:ascii="Simplified Arabic" w:hAnsi="Simplified Arabic" w:cs="Simplified Arabic"/>
          <w:sz w:val="28"/>
          <w:szCs w:val="28"/>
          <w:rtl/>
          <w:lang w:bidi="ar-JO"/>
        </w:rPr>
        <w:t>لا يوجد أثر ذو دلالة إحصائية عند مستوى (</w:t>
      </w:r>
      <w:r w:rsidRPr="00CD0911">
        <w:rPr>
          <w:rFonts w:ascii="Cambria" w:hAnsi="Cambria" w:cs="Cambria"/>
          <w:sz w:val="28"/>
          <w:szCs w:val="28"/>
          <w:lang w:bidi="ar-JO"/>
        </w:rPr>
        <w:t>α</w:t>
      </w:r>
      <w:r w:rsidRPr="00CD0911">
        <w:rPr>
          <w:rFonts w:ascii="Cambria Math" w:hAnsi="Cambria Math" w:cs="Cambria Math"/>
          <w:sz w:val="28"/>
          <w:szCs w:val="28"/>
          <w:lang w:bidi="ar-JO"/>
        </w:rPr>
        <w:t>≤</w:t>
      </w:r>
      <w:r w:rsidRPr="00CD0911">
        <w:rPr>
          <w:rFonts w:ascii="Simplified Arabic" w:hAnsi="Simplified Arabic" w:cs="Simplified Arabic"/>
          <w:sz w:val="28"/>
          <w:szCs w:val="28"/>
          <w:lang w:bidi="ar-JO"/>
        </w:rPr>
        <w:t>0.05</w:t>
      </w:r>
      <w:r w:rsidRPr="00CD0911">
        <w:rPr>
          <w:rFonts w:ascii="Simplified Arabic" w:hAnsi="Simplified Arabic" w:cs="Simplified Arabic"/>
          <w:sz w:val="28"/>
          <w:szCs w:val="28"/>
          <w:rtl/>
          <w:lang w:bidi="ar-JO"/>
        </w:rPr>
        <w:t xml:space="preserve">) لأنشطة الرقابة في تحسين بيئة العمل في شركة </w:t>
      </w:r>
      <w:proofErr w:type="spellStart"/>
      <w:proofErr w:type="gramStart"/>
      <w:r w:rsidRPr="00CD0911">
        <w:rPr>
          <w:rFonts w:ascii="Simplified Arabic" w:hAnsi="Simplified Arabic" w:cs="Simplified Arabic"/>
          <w:sz w:val="28"/>
          <w:szCs w:val="28"/>
          <w:rtl/>
          <w:lang w:bidi="ar-JO"/>
        </w:rPr>
        <w:t>المراعى</w:t>
      </w:r>
      <w:proofErr w:type="spellEnd"/>
      <w:r w:rsidRPr="00CD0911">
        <w:rPr>
          <w:rFonts w:ascii="Simplified Arabic" w:hAnsi="Simplified Arabic" w:cs="Simplified Arabic"/>
          <w:sz w:val="28"/>
          <w:szCs w:val="28"/>
          <w:rtl/>
          <w:lang w:bidi="ar-JO"/>
        </w:rPr>
        <w:t xml:space="preserve"> .</w:t>
      </w:r>
      <w:proofErr w:type="gramEnd"/>
    </w:p>
    <w:p w14:paraId="430A3B3D" w14:textId="77777777" w:rsidR="00AB5F16" w:rsidRPr="00CD0911" w:rsidRDefault="00AB5F16" w:rsidP="00AB5F16">
      <w:pPr>
        <w:pStyle w:val="ListParagraph"/>
        <w:numPr>
          <w:ilvl w:val="0"/>
          <w:numId w:val="3"/>
        </w:numPr>
        <w:spacing w:after="0" w:line="240" w:lineRule="auto"/>
        <w:ind w:left="720"/>
        <w:jc w:val="both"/>
        <w:rPr>
          <w:rFonts w:ascii="Simplified Arabic" w:hAnsi="Simplified Arabic" w:cs="Simplified Arabic"/>
          <w:sz w:val="28"/>
          <w:szCs w:val="28"/>
          <w:rtl/>
          <w:lang w:bidi="ar-JO"/>
        </w:rPr>
      </w:pPr>
      <w:r w:rsidRPr="00CD0911">
        <w:rPr>
          <w:rFonts w:ascii="Simplified Arabic" w:hAnsi="Simplified Arabic" w:cs="Simplified Arabic"/>
          <w:b/>
          <w:bCs/>
          <w:sz w:val="28"/>
          <w:szCs w:val="28"/>
          <w:rtl/>
        </w:rPr>
        <w:t>الفرضية الفرعية السابعة</w:t>
      </w:r>
      <w:r w:rsidRPr="00CD0911">
        <w:rPr>
          <w:rFonts w:ascii="Simplified Arabic" w:hAnsi="Simplified Arabic" w:cs="Simplified Arabic"/>
          <w:sz w:val="28"/>
          <w:szCs w:val="28"/>
          <w:rtl/>
        </w:rPr>
        <w:t xml:space="preserve">: </w:t>
      </w:r>
      <w:r w:rsidRPr="00CD0911">
        <w:rPr>
          <w:rFonts w:ascii="Simplified Arabic" w:hAnsi="Simplified Arabic" w:cs="Simplified Arabic"/>
          <w:sz w:val="28"/>
          <w:szCs w:val="28"/>
          <w:rtl/>
          <w:lang w:bidi="ar-JO"/>
        </w:rPr>
        <w:t>لا يوجد أثر ذو دلالة إحصائية عند مستوى (</w:t>
      </w:r>
      <w:r w:rsidRPr="00CD0911">
        <w:rPr>
          <w:rFonts w:ascii="Cambria" w:hAnsi="Cambria" w:cs="Cambria"/>
          <w:sz w:val="28"/>
          <w:szCs w:val="28"/>
          <w:lang w:bidi="ar-JO"/>
        </w:rPr>
        <w:t>α</w:t>
      </w:r>
      <w:r w:rsidRPr="00CD0911">
        <w:rPr>
          <w:rFonts w:ascii="Cambria Math" w:hAnsi="Cambria Math" w:cs="Cambria Math"/>
          <w:sz w:val="28"/>
          <w:szCs w:val="28"/>
          <w:lang w:bidi="ar-JO"/>
        </w:rPr>
        <w:t>≤</w:t>
      </w:r>
      <w:r w:rsidRPr="00CD0911">
        <w:rPr>
          <w:rFonts w:ascii="Simplified Arabic" w:hAnsi="Simplified Arabic" w:cs="Simplified Arabic"/>
          <w:sz w:val="28"/>
          <w:szCs w:val="28"/>
          <w:lang w:bidi="ar-JO"/>
        </w:rPr>
        <w:t>0.05</w:t>
      </w:r>
      <w:r w:rsidRPr="00CD0911">
        <w:rPr>
          <w:rFonts w:ascii="Simplified Arabic" w:hAnsi="Simplified Arabic" w:cs="Simplified Arabic"/>
          <w:sz w:val="28"/>
          <w:szCs w:val="28"/>
          <w:rtl/>
          <w:lang w:bidi="ar-JO"/>
        </w:rPr>
        <w:t xml:space="preserve">) للمعلومات والاتصالات في تحسين بيئة العمل في شركة </w:t>
      </w:r>
      <w:proofErr w:type="spellStart"/>
      <w:proofErr w:type="gramStart"/>
      <w:r w:rsidRPr="00CD0911">
        <w:rPr>
          <w:rFonts w:ascii="Simplified Arabic" w:hAnsi="Simplified Arabic" w:cs="Simplified Arabic"/>
          <w:sz w:val="28"/>
          <w:szCs w:val="28"/>
          <w:rtl/>
          <w:lang w:bidi="ar-JO"/>
        </w:rPr>
        <w:t>المراعى</w:t>
      </w:r>
      <w:proofErr w:type="spellEnd"/>
      <w:r w:rsidRPr="00CD0911">
        <w:rPr>
          <w:rFonts w:ascii="Simplified Arabic" w:hAnsi="Simplified Arabic" w:cs="Simplified Arabic"/>
          <w:sz w:val="28"/>
          <w:szCs w:val="28"/>
          <w:rtl/>
          <w:lang w:bidi="ar-JO"/>
        </w:rPr>
        <w:t xml:space="preserve"> .</w:t>
      </w:r>
      <w:proofErr w:type="gramEnd"/>
    </w:p>
    <w:p w14:paraId="7A8F6115" w14:textId="77777777" w:rsidR="00AB5F16" w:rsidRPr="00CD0911" w:rsidRDefault="00AB5F16" w:rsidP="00AB5F16">
      <w:pPr>
        <w:pStyle w:val="ListParagraph"/>
        <w:numPr>
          <w:ilvl w:val="0"/>
          <w:numId w:val="3"/>
        </w:numPr>
        <w:spacing w:after="0" w:line="240" w:lineRule="auto"/>
        <w:ind w:left="720"/>
        <w:jc w:val="both"/>
        <w:rPr>
          <w:rFonts w:ascii="Simplified Arabic" w:hAnsi="Simplified Arabic" w:cs="Simplified Arabic"/>
          <w:sz w:val="28"/>
          <w:szCs w:val="28"/>
          <w:rtl/>
          <w:lang w:bidi="ar-JO"/>
        </w:rPr>
      </w:pPr>
      <w:r w:rsidRPr="00CD0911">
        <w:rPr>
          <w:rFonts w:ascii="Simplified Arabic" w:hAnsi="Simplified Arabic" w:cs="Simplified Arabic"/>
          <w:b/>
          <w:bCs/>
          <w:sz w:val="28"/>
          <w:szCs w:val="28"/>
          <w:rtl/>
        </w:rPr>
        <w:t>الفرضية الفرعية الثامنة</w:t>
      </w:r>
      <w:r w:rsidRPr="00CD0911">
        <w:rPr>
          <w:rFonts w:ascii="Simplified Arabic" w:hAnsi="Simplified Arabic" w:cs="Simplified Arabic"/>
          <w:sz w:val="28"/>
          <w:szCs w:val="28"/>
          <w:rtl/>
        </w:rPr>
        <w:t xml:space="preserve">: </w:t>
      </w:r>
      <w:r w:rsidRPr="00CD0911">
        <w:rPr>
          <w:rFonts w:ascii="Simplified Arabic" w:hAnsi="Simplified Arabic" w:cs="Simplified Arabic"/>
          <w:sz w:val="28"/>
          <w:szCs w:val="28"/>
          <w:rtl/>
          <w:lang w:bidi="ar-JO"/>
        </w:rPr>
        <w:t>لا يوجد أثر ذو دلالة إحصائية عند مستوى (</w:t>
      </w:r>
      <w:r w:rsidRPr="00CD0911">
        <w:rPr>
          <w:rFonts w:ascii="Cambria" w:hAnsi="Cambria" w:cs="Cambria"/>
          <w:sz w:val="28"/>
          <w:szCs w:val="28"/>
          <w:lang w:bidi="ar-JO"/>
        </w:rPr>
        <w:t>α</w:t>
      </w:r>
      <w:r w:rsidRPr="00CD0911">
        <w:rPr>
          <w:rFonts w:ascii="Cambria Math" w:hAnsi="Cambria Math" w:cs="Cambria Math"/>
          <w:sz w:val="28"/>
          <w:szCs w:val="28"/>
          <w:lang w:bidi="ar-JO"/>
        </w:rPr>
        <w:t>≤</w:t>
      </w:r>
      <w:r w:rsidRPr="00CD0911">
        <w:rPr>
          <w:rFonts w:ascii="Simplified Arabic" w:hAnsi="Simplified Arabic" w:cs="Simplified Arabic"/>
          <w:sz w:val="28"/>
          <w:szCs w:val="28"/>
          <w:lang w:bidi="ar-JO"/>
        </w:rPr>
        <w:t>0.05</w:t>
      </w:r>
      <w:r w:rsidRPr="00CD0911">
        <w:rPr>
          <w:rFonts w:ascii="Simplified Arabic" w:hAnsi="Simplified Arabic" w:cs="Simplified Arabic"/>
          <w:sz w:val="28"/>
          <w:szCs w:val="28"/>
          <w:rtl/>
          <w:lang w:bidi="ar-JO"/>
        </w:rPr>
        <w:t xml:space="preserve">) للمراقبة في تحسين بيئة العمل في شركة </w:t>
      </w:r>
      <w:proofErr w:type="spellStart"/>
      <w:proofErr w:type="gramStart"/>
      <w:r w:rsidRPr="00CD0911">
        <w:rPr>
          <w:rFonts w:ascii="Simplified Arabic" w:hAnsi="Simplified Arabic" w:cs="Simplified Arabic"/>
          <w:sz w:val="28"/>
          <w:szCs w:val="28"/>
          <w:rtl/>
          <w:lang w:bidi="ar-JO"/>
        </w:rPr>
        <w:t>المراعى</w:t>
      </w:r>
      <w:proofErr w:type="spellEnd"/>
      <w:r w:rsidRPr="00CD0911">
        <w:rPr>
          <w:rFonts w:ascii="Simplified Arabic" w:hAnsi="Simplified Arabic" w:cs="Simplified Arabic"/>
          <w:sz w:val="28"/>
          <w:szCs w:val="28"/>
          <w:rtl/>
          <w:lang w:bidi="ar-JO"/>
        </w:rPr>
        <w:t xml:space="preserve"> .</w:t>
      </w:r>
      <w:proofErr w:type="gramEnd"/>
    </w:p>
    <w:p w14:paraId="698C5F3C" w14:textId="77777777" w:rsidR="00AB5F16" w:rsidRPr="00382CA0" w:rsidRDefault="00AB5F16" w:rsidP="00AB5F16">
      <w:pPr>
        <w:rPr>
          <w:rtl/>
          <w:lang w:bidi="ar-JO"/>
        </w:rPr>
      </w:pPr>
    </w:p>
    <w:p w14:paraId="492E5D55" w14:textId="77777777" w:rsidR="00AB5F16" w:rsidRPr="00C548F2" w:rsidRDefault="00AB5F16" w:rsidP="00AB5F16">
      <w:pPr>
        <w:pStyle w:val="Heading2"/>
        <w:spacing w:line="240" w:lineRule="auto"/>
        <w:jc w:val="both"/>
        <w:rPr>
          <w:rFonts w:ascii="Simplified Arabic" w:hAnsi="Simplified Arabic" w:cs="Simplified Arabic"/>
          <w:b w:val="0"/>
          <w:bCs/>
          <w:color w:val="000000" w:themeColor="text1"/>
          <w:sz w:val="36"/>
          <w:szCs w:val="36"/>
          <w:rtl/>
        </w:rPr>
      </w:pPr>
      <w:bookmarkStart w:id="23" w:name="_Toc172397782"/>
      <w:bookmarkStart w:id="24" w:name="_Toc172746095"/>
      <w:bookmarkStart w:id="25" w:name="_Toc173869809"/>
      <w:r w:rsidRPr="00A74135">
        <w:rPr>
          <w:rFonts w:ascii="Simplified Arabic" w:hAnsi="Simplified Arabic" w:cs="Simplified Arabic"/>
          <w:bCs/>
          <w:color w:val="000000" w:themeColor="text1"/>
          <w:sz w:val="36"/>
          <w:szCs w:val="36"/>
          <w:rtl/>
        </w:rPr>
        <w:t>النظرية العلمية المتبعة لإعداد البحث</w:t>
      </w:r>
      <w:bookmarkEnd w:id="23"/>
      <w:bookmarkEnd w:id="24"/>
      <w:bookmarkEnd w:id="25"/>
    </w:p>
    <w:p w14:paraId="12BF6C3C" w14:textId="77777777" w:rsidR="00AB5F16" w:rsidRPr="006B08F4" w:rsidRDefault="00AB5F16" w:rsidP="00AB5F16">
      <w:pPr>
        <w:ind w:firstLine="720"/>
        <w:jc w:val="both"/>
        <w:rPr>
          <w:rFonts w:ascii="Simplified Arabic" w:hAnsi="Simplified Arabic" w:cs="Simplified Arabic"/>
          <w:sz w:val="28"/>
          <w:szCs w:val="28"/>
          <w:rtl/>
        </w:rPr>
      </w:pPr>
      <w:r w:rsidRPr="006B08F4">
        <w:rPr>
          <w:rFonts w:ascii="Simplified Arabic" w:hAnsi="Simplified Arabic" w:cs="Simplified Arabic"/>
          <w:sz w:val="28"/>
          <w:szCs w:val="28"/>
          <w:rtl/>
        </w:rPr>
        <w:t xml:space="preserve">في دراسة أثر تطبيق إدارة المخاطر على تحسين بيئة العمل في شركة المراعي، يتم التركيز على النظريات العلمية التي تدعم فهم كيفية تأثير إدارة المخاطر على بيئة العمل. تشمل النظريات الأساسية التي </w:t>
      </w:r>
      <w:r w:rsidRPr="006B08F4">
        <w:rPr>
          <w:rFonts w:ascii="Simplified Arabic" w:hAnsi="Simplified Arabic" w:cs="Simplified Arabic"/>
          <w:sz w:val="28"/>
          <w:szCs w:val="28"/>
          <w:rtl/>
        </w:rPr>
        <w:lastRenderedPageBreak/>
        <w:t>يمكن الاعتماد عليها في هذه الدراسة نظرية إدارة المخاطر، ونظرية التحسين المستمر، ونظرية الثقافة التنظيمية، وكل من هذه النظريات تقدم إطارًا مختلفًا لفهم كيف يمكن لإدارة المخاطر أن تلعب دورًا حيويًا في تحسين بيئة العمل.</w:t>
      </w:r>
    </w:p>
    <w:p w14:paraId="54A7F1EB" w14:textId="77777777" w:rsidR="00AB5F16" w:rsidRPr="006B08F4" w:rsidRDefault="00AB5F16" w:rsidP="00AB5F16">
      <w:pPr>
        <w:pStyle w:val="ListParagraph"/>
        <w:numPr>
          <w:ilvl w:val="0"/>
          <w:numId w:val="4"/>
        </w:numPr>
        <w:jc w:val="both"/>
        <w:rPr>
          <w:rFonts w:ascii="Simplified Arabic" w:hAnsi="Simplified Arabic" w:cs="Simplified Arabic"/>
          <w:b/>
          <w:bCs/>
          <w:sz w:val="28"/>
          <w:szCs w:val="28"/>
          <w:rtl/>
        </w:rPr>
      </w:pPr>
      <w:r w:rsidRPr="006B08F4">
        <w:rPr>
          <w:rFonts w:ascii="Simplified Arabic" w:hAnsi="Simplified Arabic" w:cs="Simplified Arabic"/>
          <w:b/>
          <w:bCs/>
          <w:sz w:val="28"/>
          <w:szCs w:val="28"/>
          <w:rtl/>
        </w:rPr>
        <w:t>نظرية إدارة المخاطر</w:t>
      </w:r>
    </w:p>
    <w:p w14:paraId="49F8A015" w14:textId="77777777" w:rsidR="00AB5F16" w:rsidRPr="006B08F4" w:rsidRDefault="00AB5F16" w:rsidP="00AB5F16">
      <w:pPr>
        <w:jc w:val="both"/>
        <w:rPr>
          <w:rFonts w:ascii="Simplified Arabic" w:hAnsi="Simplified Arabic" w:cs="Simplified Arabic"/>
          <w:sz w:val="28"/>
          <w:szCs w:val="28"/>
          <w:rtl/>
        </w:rPr>
      </w:pPr>
      <w:r w:rsidRPr="006B08F4">
        <w:rPr>
          <w:rFonts w:ascii="Simplified Arabic" w:hAnsi="Simplified Arabic" w:cs="Simplified Arabic"/>
          <w:sz w:val="28"/>
          <w:szCs w:val="28"/>
          <w:rtl/>
        </w:rPr>
        <w:t>تُعتبر نظرية إدارة المخاطر الأساس الذي تقوم عليه هذه الدراسة. تركز هذه النظرية على تحديد وتقييم المخاطر المحتملة التي يمكن أن تواجه المؤسسة واتخاذ الإجراءات المناسبة للتخفيف من آثارها أو تجنبها. تعتبر إدارة المخاطر عملية حيوية تشمل خطوات متعددة بدءًا من تحديد المخاطر وتحليلها، مرورًا بتقييم تأثيرها على العمل، وصولًا إلى وضع خطط للتعامل معها بشكل فعّال. في سياق شركة المراعي، يمكن لتطبيق استراتيجيات فعالة لإدارة المخاطر أن يؤدي إلى تحسين بيئة العمل من خلال تقليل الحوادث والمشاكل غير المتوقعة، مما يخلق بيئة عمل أكثر أمانًا واستقرارًا</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484472271"/>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Ste182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6B08F4">
            <w:rPr>
              <w:rFonts w:ascii="Simplified Arabic" w:hAnsi="Simplified Arabic" w:cs="Simplified Arabic" w:hint="cs"/>
              <w:noProof/>
              <w:sz w:val="28"/>
              <w:szCs w:val="28"/>
              <w:rtl/>
              <w:lang w:bidi="ar-EG"/>
            </w:rPr>
            <w:t>(</w:t>
          </w:r>
          <w:r w:rsidRPr="006B08F4">
            <w:rPr>
              <w:rFonts w:ascii="Simplified Arabic" w:hAnsi="Simplified Arabic" w:cs="Simplified Arabic" w:hint="cs"/>
              <w:noProof/>
              <w:sz w:val="28"/>
              <w:szCs w:val="28"/>
              <w:lang w:bidi="ar-EG"/>
            </w:rPr>
            <w:t>Stevenson</w:t>
          </w:r>
          <w:r w:rsidRPr="006B08F4">
            <w:rPr>
              <w:rFonts w:ascii="Simplified Arabic" w:hAnsi="Simplified Arabic" w:cs="Simplified Arabic" w:hint="cs"/>
              <w:noProof/>
              <w:sz w:val="28"/>
              <w:szCs w:val="28"/>
              <w:rtl/>
              <w:lang w:bidi="ar-EG"/>
            </w:rPr>
            <w:t>، 2018)</w:t>
          </w:r>
          <w:r>
            <w:rPr>
              <w:rFonts w:ascii="Simplified Arabic" w:hAnsi="Simplified Arabic" w:cs="Simplified Arabic"/>
              <w:sz w:val="28"/>
              <w:szCs w:val="28"/>
              <w:rtl/>
            </w:rPr>
            <w:fldChar w:fldCharType="end"/>
          </w:r>
        </w:sdtContent>
      </w:sdt>
      <w:r w:rsidRPr="006B08F4">
        <w:rPr>
          <w:rFonts w:ascii="Simplified Arabic" w:hAnsi="Simplified Arabic" w:cs="Simplified Arabic"/>
          <w:sz w:val="28"/>
          <w:szCs w:val="28"/>
          <w:rtl/>
        </w:rPr>
        <w:t>.</w:t>
      </w:r>
    </w:p>
    <w:p w14:paraId="62222C0E" w14:textId="77777777" w:rsidR="00AB5F16" w:rsidRPr="006B08F4" w:rsidRDefault="00AB5F16" w:rsidP="00AB5F16">
      <w:pPr>
        <w:jc w:val="both"/>
        <w:rPr>
          <w:rFonts w:ascii="Simplified Arabic" w:hAnsi="Simplified Arabic" w:cs="Simplified Arabic"/>
          <w:sz w:val="28"/>
          <w:szCs w:val="28"/>
          <w:rtl/>
        </w:rPr>
      </w:pPr>
      <w:r w:rsidRPr="006B08F4">
        <w:rPr>
          <w:rFonts w:ascii="Simplified Arabic" w:hAnsi="Simplified Arabic" w:cs="Simplified Arabic"/>
          <w:sz w:val="28"/>
          <w:szCs w:val="28"/>
          <w:rtl/>
        </w:rPr>
        <w:t>تساعد هذه النظرية أيضًا في تعزيز الوعي بالمخاطر بين الموظفين، حيث يتعلمون كيفية التعامل مع المخاطر اليومية والمحتملة، مما يعزز من ثقتهم ويزيد من إنتاجيتهم. بالإضافة إلى ذلك، فإن التحليل المستمر للمخاطر يساعد على تطوير سياسات وإجراءات جديدة تتناسب مع التحديات المستجدة، مما يساهم في تحسين بيئة العمل بشكل عام</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221209160"/>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Bra181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B7922">
            <w:rPr>
              <w:rFonts w:ascii="Simplified Arabic" w:hAnsi="Simplified Arabic" w:cs="Simplified Arabic" w:hint="cs"/>
              <w:noProof/>
              <w:sz w:val="28"/>
              <w:szCs w:val="28"/>
              <w:rtl/>
              <w:lang w:bidi="ar-EG"/>
            </w:rPr>
            <w:t>(</w:t>
          </w:r>
          <w:r w:rsidRPr="004B7922">
            <w:rPr>
              <w:rFonts w:ascii="Simplified Arabic" w:hAnsi="Simplified Arabic" w:cs="Simplified Arabic" w:hint="cs"/>
              <w:noProof/>
              <w:sz w:val="28"/>
              <w:szCs w:val="28"/>
              <w:lang w:bidi="ar-EG"/>
            </w:rPr>
            <w:t>Braumann</w:t>
          </w:r>
          <w:r w:rsidRPr="004B7922">
            <w:rPr>
              <w:rFonts w:ascii="Simplified Arabic" w:hAnsi="Simplified Arabic" w:cs="Simplified Arabic" w:hint="cs"/>
              <w:noProof/>
              <w:sz w:val="28"/>
              <w:szCs w:val="28"/>
              <w:rtl/>
              <w:lang w:bidi="ar-EG"/>
            </w:rPr>
            <w:t>، 2018)</w:t>
          </w:r>
          <w:r>
            <w:rPr>
              <w:rFonts w:ascii="Simplified Arabic" w:hAnsi="Simplified Arabic" w:cs="Simplified Arabic"/>
              <w:sz w:val="28"/>
              <w:szCs w:val="28"/>
              <w:rtl/>
            </w:rPr>
            <w:fldChar w:fldCharType="end"/>
          </w:r>
        </w:sdtContent>
      </w:sdt>
      <w:r w:rsidRPr="006B08F4">
        <w:rPr>
          <w:rFonts w:ascii="Simplified Arabic" w:hAnsi="Simplified Arabic" w:cs="Simplified Arabic"/>
          <w:sz w:val="28"/>
          <w:szCs w:val="28"/>
          <w:rtl/>
        </w:rPr>
        <w:t>.</w:t>
      </w:r>
    </w:p>
    <w:p w14:paraId="5400FA8A" w14:textId="77777777" w:rsidR="00AB5F16" w:rsidRPr="006B08F4" w:rsidRDefault="00AB5F16" w:rsidP="00AB5F16">
      <w:pPr>
        <w:pStyle w:val="ListParagraph"/>
        <w:numPr>
          <w:ilvl w:val="0"/>
          <w:numId w:val="4"/>
        </w:numPr>
        <w:jc w:val="both"/>
        <w:rPr>
          <w:rFonts w:ascii="Simplified Arabic" w:hAnsi="Simplified Arabic" w:cs="Simplified Arabic"/>
          <w:b/>
          <w:bCs/>
          <w:sz w:val="28"/>
          <w:szCs w:val="28"/>
          <w:rtl/>
        </w:rPr>
      </w:pPr>
      <w:r w:rsidRPr="006B08F4">
        <w:rPr>
          <w:rFonts w:ascii="Simplified Arabic" w:hAnsi="Simplified Arabic" w:cs="Simplified Arabic"/>
          <w:b/>
          <w:bCs/>
          <w:sz w:val="28"/>
          <w:szCs w:val="28"/>
          <w:rtl/>
        </w:rPr>
        <w:t>نظرية التحسين المستمر (كايزن)</w:t>
      </w:r>
    </w:p>
    <w:p w14:paraId="449857B9" w14:textId="77777777" w:rsidR="00AB5F16" w:rsidRPr="006B08F4" w:rsidRDefault="00AB5F16" w:rsidP="00AB5F16">
      <w:pPr>
        <w:jc w:val="both"/>
        <w:rPr>
          <w:rFonts w:ascii="Simplified Arabic" w:hAnsi="Simplified Arabic" w:cs="Simplified Arabic"/>
          <w:sz w:val="28"/>
          <w:szCs w:val="28"/>
          <w:rtl/>
        </w:rPr>
      </w:pPr>
      <w:r w:rsidRPr="006B08F4">
        <w:rPr>
          <w:rFonts w:ascii="Simplified Arabic" w:hAnsi="Simplified Arabic" w:cs="Simplified Arabic"/>
          <w:sz w:val="28"/>
          <w:szCs w:val="28"/>
          <w:rtl/>
        </w:rPr>
        <w:t>نظرية التحسين المستمر، والمعروفة أيضًا بنظرية كايزن، تُعتبر من النظريات المهمة في مجال تحسين بيئة العمل. تركز هذه النظرية على التحسين الدائم والمستمر للعمليات والأنظمة داخل المؤسسة. تهدف كايزن إلى تعزيز الفعالية والكفاءة من خلال إدخال تحسينات تدريجية وصغيرة على العمليات اليومية. هذه النظرية تتبنى فكرة أن التحسينات الصغيرة والمستمرة يمكن أن تؤدي إلى تحسينات كبيرة في المدى البعيد</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387082795"/>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Jan191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B7922">
            <w:rPr>
              <w:rFonts w:ascii="Simplified Arabic" w:hAnsi="Simplified Arabic" w:cs="Simplified Arabic" w:hint="cs"/>
              <w:noProof/>
              <w:sz w:val="28"/>
              <w:szCs w:val="28"/>
              <w:rtl/>
              <w:lang w:bidi="ar-EG"/>
            </w:rPr>
            <w:t>(</w:t>
          </w:r>
          <w:r w:rsidRPr="004B7922">
            <w:rPr>
              <w:rFonts w:ascii="Simplified Arabic" w:hAnsi="Simplified Arabic" w:cs="Simplified Arabic" w:hint="cs"/>
              <w:noProof/>
              <w:sz w:val="28"/>
              <w:szCs w:val="28"/>
              <w:lang w:bidi="ar-EG"/>
            </w:rPr>
            <w:t>Janji</w:t>
          </w:r>
          <w:r w:rsidRPr="004B7922">
            <w:rPr>
              <w:rFonts w:ascii="Cambria" w:hAnsi="Cambria" w:cs="Cambria"/>
              <w:noProof/>
              <w:sz w:val="28"/>
              <w:szCs w:val="28"/>
              <w:lang w:bidi="ar-EG"/>
            </w:rPr>
            <w:t>ć</w:t>
          </w:r>
          <w:r w:rsidRPr="004B7922">
            <w:rPr>
              <w:rFonts w:ascii="Simplified Arabic" w:hAnsi="Simplified Arabic" w:cs="Simplified Arabic" w:hint="cs"/>
              <w:noProof/>
              <w:sz w:val="28"/>
              <w:szCs w:val="28"/>
              <w:rtl/>
              <w:lang w:bidi="ar-EG"/>
            </w:rPr>
            <w:t>، 2019)</w:t>
          </w:r>
          <w:r>
            <w:rPr>
              <w:rFonts w:ascii="Simplified Arabic" w:hAnsi="Simplified Arabic" w:cs="Simplified Arabic"/>
              <w:sz w:val="28"/>
              <w:szCs w:val="28"/>
              <w:rtl/>
            </w:rPr>
            <w:fldChar w:fldCharType="end"/>
          </w:r>
        </w:sdtContent>
      </w:sdt>
      <w:r w:rsidRPr="006B08F4">
        <w:rPr>
          <w:rFonts w:ascii="Simplified Arabic" w:hAnsi="Simplified Arabic" w:cs="Simplified Arabic"/>
          <w:sz w:val="28"/>
          <w:szCs w:val="28"/>
          <w:rtl/>
        </w:rPr>
        <w:t>.</w:t>
      </w:r>
    </w:p>
    <w:p w14:paraId="236A3B03" w14:textId="77777777" w:rsidR="00AB5F16" w:rsidRPr="006B08F4" w:rsidRDefault="00AB5F16" w:rsidP="00AB5F16">
      <w:pPr>
        <w:jc w:val="both"/>
        <w:rPr>
          <w:rFonts w:ascii="Simplified Arabic" w:hAnsi="Simplified Arabic" w:cs="Simplified Arabic"/>
          <w:sz w:val="28"/>
          <w:szCs w:val="28"/>
          <w:rtl/>
        </w:rPr>
      </w:pPr>
      <w:r w:rsidRPr="006B08F4">
        <w:rPr>
          <w:rFonts w:ascii="Simplified Arabic" w:hAnsi="Simplified Arabic" w:cs="Simplified Arabic"/>
          <w:sz w:val="28"/>
          <w:szCs w:val="28"/>
          <w:rtl/>
        </w:rPr>
        <w:t>في سياق شركة المراعي، يمكن أن تساهم فلسفة كايزن في تحسين بيئة العمل من خلال تعزيز ثقافة التحسين المستمر، حيث يتم تشجيع الموظفين على تقديم اقتراحات وأفكار لتحسين العمليات والممارسات الحالية. يساهم هذا النهج في زيادة الشعور بالانتماء والمسؤولية بين الموظفين، كما يعزز من روح الابتكار والتجديد داخل الشركة. وبتطبيق تقنيات التحسين المستمر، يمكن للشركة أن تكون أكثر استعدادًا لمواجهة التحديات والمخاطر، وبالتالي تحسين بيئة العمل</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079742852"/>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Sch17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B7922">
            <w:rPr>
              <w:rFonts w:ascii="Simplified Arabic" w:hAnsi="Simplified Arabic" w:cs="Simplified Arabic" w:hint="cs"/>
              <w:noProof/>
              <w:sz w:val="28"/>
              <w:szCs w:val="28"/>
              <w:rtl/>
              <w:lang w:bidi="ar-EG"/>
            </w:rPr>
            <w:t>(</w:t>
          </w:r>
          <w:r w:rsidRPr="004B7922">
            <w:rPr>
              <w:rFonts w:ascii="Simplified Arabic" w:hAnsi="Simplified Arabic" w:cs="Simplified Arabic" w:hint="cs"/>
              <w:noProof/>
              <w:sz w:val="28"/>
              <w:szCs w:val="28"/>
              <w:lang w:bidi="ar-EG"/>
            </w:rPr>
            <w:t>Schwarz</w:t>
          </w:r>
          <w:r w:rsidRPr="004B7922">
            <w:rPr>
              <w:rFonts w:ascii="Simplified Arabic" w:hAnsi="Simplified Arabic" w:cs="Simplified Arabic" w:hint="cs"/>
              <w:noProof/>
              <w:sz w:val="28"/>
              <w:szCs w:val="28"/>
              <w:rtl/>
              <w:lang w:bidi="ar-EG"/>
            </w:rPr>
            <w:t>، 2017)</w:t>
          </w:r>
          <w:r>
            <w:rPr>
              <w:rFonts w:ascii="Simplified Arabic" w:hAnsi="Simplified Arabic" w:cs="Simplified Arabic"/>
              <w:sz w:val="28"/>
              <w:szCs w:val="28"/>
              <w:rtl/>
            </w:rPr>
            <w:fldChar w:fldCharType="end"/>
          </w:r>
        </w:sdtContent>
      </w:sdt>
      <w:r w:rsidRPr="006B08F4">
        <w:rPr>
          <w:rFonts w:ascii="Simplified Arabic" w:hAnsi="Simplified Arabic" w:cs="Simplified Arabic"/>
          <w:sz w:val="28"/>
          <w:szCs w:val="28"/>
          <w:rtl/>
        </w:rPr>
        <w:t>.</w:t>
      </w:r>
    </w:p>
    <w:p w14:paraId="3D669DA9" w14:textId="77777777" w:rsidR="00AB5F16" w:rsidRPr="006B08F4" w:rsidRDefault="00AB5F16" w:rsidP="00AB5F16">
      <w:pPr>
        <w:pStyle w:val="ListParagraph"/>
        <w:numPr>
          <w:ilvl w:val="0"/>
          <w:numId w:val="4"/>
        </w:numPr>
        <w:jc w:val="both"/>
        <w:rPr>
          <w:rFonts w:ascii="Simplified Arabic" w:hAnsi="Simplified Arabic" w:cs="Simplified Arabic"/>
          <w:b/>
          <w:bCs/>
          <w:sz w:val="28"/>
          <w:szCs w:val="28"/>
          <w:rtl/>
        </w:rPr>
      </w:pPr>
      <w:r w:rsidRPr="006B08F4">
        <w:rPr>
          <w:rFonts w:ascii="Simplified Arabic" w:hAnsi="Simplified Arabic" w:cs="Simplified Arabic"/>
          <w:b/>
          <w:bCs/>
          <w:sz w:val="28"/>
          <w:szCs w:val="28"/>
          <w:rtl/>
        </w:rPr>
        <w:lastRenderedPageBreak/>
        <w:t>نظرية الثقافة التنظيمية</w:t>
      </w:r>
    </w:p>
    <w:p w14:paraId="24BB1F62" w14:textId="77777777" w:rsidR="00AB5F16" w:rsidRPr="006B08F4" w:rsidRDefault="00AB5F16" w:rsidP="00AB5F16">
      <w:pPr>
        <w:jc w:val="both"/>
        <w:rPr>
          <w:rFonts w:ascii="Simplified Arabic" w:hAnsi="Simplified Arabic" w:cs="Simplified Arabic"/>
          <w:sz w:val="28"/>
          <w:szCs w:val="28"/>
          <w:rtl/>
        </w:rPr>
      </w:pPr>
      <w:r w:rsidRPr="006B08F4">
        <w:rPr>
          <w:rFonts w:ascii="Simplified Arabic" w:hAnsi="Simplified Arabic" w:cs="Simplified Arabic"/>
          <w:sz w:val="28"/>
          <w:szCs w:val="28"/>
          <w:rtl/>
        </w:rPr>
        <w:t>تلعب نظرية الثقافة التنظيمية</w:t>
      </w:r>
      <w:r>
        <w:rPr>
          <w:rFonts w:ascii="Simplified Arabic" w:hAnsi="Simplified Arabic" w:cs="Simplified Arabic" w:hint="cs"/>
          <w:sz w:val="28"/>
          <w:szCs w:val="28"/>
          <w:rtl/>
        </w:rPr>
        <w:t xml:space="preserve"> </w:t>
      </w:r>
      <w:r w:rsidRPr="006B08F4">
        <w:rPr>
          <w:rFonts w:ascii="Simplified Arabic" w:hAnsi="Simplified Arabic" w:cs="Simplified Arabic"/>
          <w:sz w:val="28"/>
          <w:szCs w:val="28"/>
          <w:rtl/>
        </w:rPr>
        <w:t>دورًا محوريًا في فهم كيفية تأثير إدارة المخاطر على بيئة العمل. تشير هذه النظرية إلى أن القيم والمعتقدات والممارسات المشتركة بين الموظفين داخل المنظمة تشكل الثقافة التنظيمية. تُعد الثقافة التنظيمية عنصرًا حاسمًا في تحديد كيفية تفاعل الموظفين مع المخاطر وكيفية استجابتهم للتحديات</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640766729"/>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Alk231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B7922">
            <w:rPr>
              <w:rFonts w:ascii="Simplified Arabic" w:hAnsi="Simplified Arabic" w:cs="Simplified Arabic" w:hint="cs"/>
              <w:noProof/>
              <w:sz w:val="28"/>
              <w:szCs w:val="28"/>
              <w:rtl/>
              <w:lang w:bidi="ar-EG"/>
            </w:rPr>
            <w:t>(</w:t>
          </w:r>
          <w:r w:rsidRPr="004B7922">
            <w:rPr>
              <w:rFonts w:ascii="Simplified Arabic" w:hAnsi="Simplified Arabic" w:cs="Simplified Arabic" w:hint="cs"/>
              <w:noProof/>
              <w:sz w:val="28"/>
              <w:szCs w:val="28"/>
              <w:lang w:bidi="ar-EG"/>
            </w:rPr>
            <w:t>Alkhodary</w:t>
          </w:r>
          <w:r w:rsidRPr="004B7922">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6B08F4">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39AFB4EA" w14:textId="77777777" w:rsidR="00AB5F16" w:rsidRPr="006B08F4" w:rsidRDefault="00AB5F16" w:rsidP="00AB5F16">
      <w:pPr>
        <w:jc w:val="both"/>
        <w:rPr>
          <w:rFonts w:ascii="Simplified Arabic" w:hAnsi="Simplified Arabic" w:cs="Simplified Arabic"/>
          <w:sz w:val="28"/>
          <w:szCs w:val="28"/>
          <w:rtl/>
        </w:rPr>
      </w:pPr>
      <w:r w:rsidRPr="006B08F4">
        <w:rPr>
          <w:rFonts w:ascii="Simplified Arabic" w:hAnsi="Simplified Arabic" w:cs="Simplified Arabic"/>
          <w:sz w:val="28"/>
          <w:szCs w:val="28"/>
          <w:rtl/>
        </w:rPr>
        <w:t>يمكن أن تؤثر الثقافة التنظيمية القوية بشكل إيجابي على بيئة العمل من خلال تعزيز التعاون والاتصال المفتوح بين الموظفين. عندما تكون الثقافة التنظيمية داعمة وتشجع على الابتكار والمشاركة، فإنها تساهم في خلق بيئة عمل محفزة وآمنة. في شركة المراعي، يمكن لتبني ثقافة تنظيمية تدعم إدارة المخاطر أن يعزز من قدرة الشركة على التعامل مع المخاطر بشكل فعال، كما يشجع الموظفين على المشاركة في جهود تحسين بيئة العمل من خلال تقديم أفكار وحلول مبتكرة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288810887"/>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Rad23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B7922">
            <w:rPr>
              <w:rFonts w:ascii="Simplified Arabic" w:hAnsi="Simplified Arabic" w:cs="Simplified Arabic" w:hint="cs"/>
              <w:noProof/>
              <w:sz w:val="28"/>
              <w:szCs w:val="28"/>
              <w:rtl/>
              <w:lang w:bidi="ar-EG"/>
            </w:rPr>
            <w:t>(</w:t>
          </w:r>
          <w:r w:rsidRPr="004B7922">
            <w:rPr>
              <w:rFonts w:ascii="Simplified Arabic" w:hAnsi="Simplified Arabic" w:cs="Simplified Arabic" w:hint="cs"/>
              <w:noProof/>
              <w:sz w:val="28"/>
              <w:szCs w:val="28"/>
              <w:lang w:bidi="ar-EG"/>
            </w:rPr>
            <w:t>Radu</w:t>
          </w:r>
          <w:r w:rsidRPr="004B7922">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6B08F4">
        <w:rPr>
          <w:rFonts w:ascii="Simplified Arabic" w:hAnsi="Simplified Arabic" w:cs="Simplified Arabic"/>
          <w:sz w:val="28"/>
          <w:szCs w:val="28"/>
          <w:rtl/>
        </w:rPr>
        <w:t>.</w:t>
      </w:r>
    </w:p>
    <w:p w14:paraId="24BC4555" w14:textId="77777777" w:rsidR="00AB5F16" w:rsidRDefault="00AB5F16" w:rsidP="00AB5F16">
      <w:pPr>
        <w:jc w:val="both"/>
        <w:rPr>
          <w:rFonts w:ascii="Sakkal Majalla" w:hAnsi="Sakkal Majalla" w:cs="Sakkal Majalla"/>
          <w:b/>
          <w:bCs/>
          <w:sz w:val="56"/>
          <w:szCs w:val="56"/>
          <w:u w:val="single"/>
          <w:rtl/>
        </w:rPr>
      </w:pPr>
      <w:r w:rsidRPr="006B08F4">
        <w:rPr>
          <w:rFonts w:ascii="Simplified Arabic" w:hAnsi="Simplified Arabic" w:cs="Simplified Arabic"/>
          <w:sz w:val="28"/>
          <w:szCs w:val="28"/>
          <w:rtl/>
        </w:rPr>
        <w:t>تجمع هذه الدراسة بين عدة نظريات علمية لفهم تأثير إدارة المخاطر على تحسين بيئة العمل في شركة المراعي. من خلال دمج نظرية إدارة المخاطر</w:t>
      </w:r>
      <w:r>
        <w:rPr>
          <w:rFonts w:ascii="Simplified Arabic" w:hAnsi="Simplified Arabic" w:cs="Simplified Arabic" w:hint="cs"/>
          <w:sz w:val="28"/>
          <w:szCs w:val="28"/>
          <w:rtl/>
        </w:rPr>
        <w:t xml:space="preserve"> </w:t>
      </w:r>
      <w:r w:rsidRPr="006B08F4">
        <w:rPr>
          <w:rFonts w:ascii="Simplified Arabic" w:hAnsi="Simplified Arabic" w:cs="Simplified Arabic"/>
          <w:sz w:val="28"/>
          <w:szCs w:val="28"/>
          <w:rtl/>
        </w:rPr>
        <w:t>ونظرية التحسين المستمر ونظرية الثقافة التنظيمية</w:t>
      </w:r>
      <w:r>
        <w:rPr>
          <w:rFonts w:ascii="Simplified Arabic" w:hAnsi="Simplified Arabic" w:cs="Simplified Arabic" w:hint="cs"/>
          <w:sz w:val="28"/>
          <w:szCs w:val="28"/>
          <w:rtl/>
        </w:rPr>
        <w:t xml:space="preserve">، </w:t>
      </w:r>
      <w:r w:rsidRPr="006B08F4">
        <w:rPr>
          <w:rFonts w:ascii="Simplified Arabic" w:hAnsi="Simplified Arabic" w:cs="Simplified Arabic"/>
          <w:sz w:val="28"/>
          <w:szCs w:val="28"/>
          <w:rtl/>
        </w:rPr>
        <w:t>يمكن تحقيق تحسين شامل ومستدام في بيئة العمل. تعمل هذه النظريات بشكل تكاملي لتوفير إطار عمل قوي يساعد الشركة على التعرف على المخاطر وتحليلها وإدارتها بشكل فعال، مما يساهم في تعزيز السلامة والابتكار والفعالية داخل بيئة العمل.</w:t>
      </w:r>
    </w:p>
    <w:p w14:paraId="65BC9CED" w14:textId="77777777" w:rsidR="00AB5F16" w:rsidRDefault="00AB5F16" w:rsidP="00AB5F16">
      <w:pPr>
        <w:rPr>
          <w:rFonts w:ascii="Sakkal Majalla" w:hAnsi="Sakkal Majalla" w:cs="Sakkal Majalla"/>
          <w:b/>
          <w:bCs/>
          <w:sz w:val="56"/>
          <w:szCs w:val="56"/>
          <w:u w:val="single"/>
          <w:rtl/>
        </w:rPr>
      </w:pPr>
    </w:p>
    <w:p w14:paraId="0FDD2224" w14:textId="77777777" w:rsidR="00AB5F16" w:rsidRDefault="00AB5F16" w:rsidP="00AB5F16">
      <w:pPr>
        <w:rPr>
          <w:rFonts w:ascii="Sakkal Majalla" w:hAnsi="Sakkal Majalla" w:cs="Sakkal Majalla"/>
          <w:b/>
          <w:bCs/>
          <w:sz w:val="56"/>
          <w:szCs w:val="56"/>
          <w:u w:val="single"/>
          <w:rtl/>
        </w:rPr>
      </w:pPr>
    </w:p>
    <w:p w14:paraId="31738417" w14:textId="77777777" w:rsidR="00AB5F16" w:rsidRDefault="00AB5F16" w:rsidP="00AB5F16">
      <w:pPr>
        <w:rPr>
          <w:rFonts w:ascii="Sakkal Majalla" w:hAnsi="Sakkal Majalla" w:cs="Sakkal Majalla"/>
          <w:b/>
          <w:bCs/>
          <w:sz w:val="56"/>
          <w:szCs w:val="56"/>
          <w:u w:val="single"/>
          <w:rtl/>
        </w:rPr>
      </w:pPr>
    </w:p>
    <w:p w14:paraId="379F24FF" w14:textId="77777777" w:rsidR="00AB5F16" w:rsidRDefault="00AB5F16" w:rsidP="00AB5F16">
      <w:pPr>
        <w:rPr>
          <w:rFonts w:ascii="Sakkal Majalla" w:hAnsi="Sakkal Majalla" w:cs="Sakkal Majalla"/>
          <w:b/>
          <w:bCs/>
          <w:sz w:val="56"/>
          <w:szCs w:val="56"/>
          <w:u w:val="single"/>
          <w:rtl/>
        </w:rPr>
      </w:pPr>
    </w:p>
    <w:p w14:paraId="6F5B1EC7" w14:textId="77777777" w:rsidR="00AB5F16" w:rsidRDefault="00AB5F16" w:rsidP="00AB5F16">
      <w:pPr>
        <w:rPr>
          <w:rFonts w:ascii="Sakkal Majalla" w:hAnsi="Sakkal Majalla" w:cs="Sakkal Majalla"/>
          <w:b/>
          <w:bCs/>
          <w:sz w:val="56"/>
          <w:szCs w:val="56"/>
          <w:u w:val="single"/>
          <w:rtl/>
        </w:rPr>
      </w:pPr>
    </w:p>
    <w:p w14:paraId="15B8B7D3" w14:textId="77777777" w:rsidR="00AB5F16" w:rsidRDefault="00AB5F16" w:rsidP="00AB5F16">
      <w:pPr>
        <w:rPr>
          <w:rFonts w:ascii="Sakkal Majalla" w:hAnsi="Sakkal Majalla" w:cs="Sakkal Majalla"/>
          <w:b/>
          <w:bCs/>
          <w:sz w:val="56"/>
          <w:szCs w:val="56"/>
          <w:u w:val="single"/>
          <w:rtl/>
        </w:rPr>
      </w:pPr>
    </w:p>
    <w:p w14:paraId="6A70D31F" w14:textId="77777777" w:rsidR="00AB5F16" w:rsidRDefault="00AB5F16" w:rsidP="00AB5F16">
      <w:pPr>
        <w:rPr>
          <w:rFonts w:ascii="Sakkal Majalla" w:hAnsi="Sakkal Majalla" w:cs="Sakkal Majalla"/>
          <w:b/>
          <w:bCs/>
          <w:sz w:val="56"/>
          <w:szCs w:val="56"/>
          <w:u w:val="single"/>
          <w:rtl/>
        </w:rPr>
      </w:pPr>
    </w:p>
    <w:p w14:paraId="05603251" w14:textId="77777777" w:rsidR="00AB5F16" w:rsidRDefault="00AB5F16" w:rsidP="00AB5F16">
      <w:pPr>
        <w:rPr>
          <w:rFonts w:ascii="Sakkal Majalla" w:hAnsi="Sakkal Majalla" w:cs="Sakkal Majalla"/>
          <w:b/>
          <w:bCs/>
          <w:sz w:val="56"/>
          <w:szCs w:val="56"/>
          <w:u w:val="single"/>
          <w:rtl/>
        </w:rPr>
      </w:pPr>
    </w:p>
    <w:p w14:paraId="56771009" w14:textId="77777777" w:rsidR="00AB5F16" w:rsidRPr="003F027C" w:rsidRDefault="00AB5F16" w:rsidP="00AB5F16">
      <w:pPr>
        <w:rPr>
          <w:rFonts w:ascii="Sakkal Majalla" w:hAnsi="Sakkal Majalla" w:cs="Sakkal Majalla"/>
          <w:b/>
          <w:bCs/>
          <w:sz w:val="56"/>
          <w:szCs w:val="56"/>
          <w:u w:val="single"/>
          <w:rtl/>
        </w:rPr>
      </w:pPr>
    </w:p>
    <w:p w14:paraId="30AF1578" w14:textId="77777777" w:rsidR="00AB5F16" w:rsidRPr="00FA5888" w:rsidRDefault="00AB5F16" w:rsidP="00AB5F16">
      <w:pPr>
        <w:pStyle w:val="Heading1"/>
        <w:rPr>
          <w:rFonts w:ascii="Simplified Arabic" w:hAnsi="Simplified Arabic" w:cs="Simplified Arabic"/>
          <w:b w:val="0"/>
          <w:bCs/>
          <w:color w:val="000000" w:themeColor="text1"/>
          <w:sz w:val="40"/>
          <w:szCs w:val="40"/>
          <w:rtl/>
        </w:rPr>
      </w:pPr>
      <w:bookmarkStart w:id="26" w:name="_Toc172397783"/>
      <w:bookmarkStart w:id="27" w:name="_Toc172746096"/>
      <w:bookmarkStart w:id="28" w:name="_Toc173869810"/>
      <w:r w:rsidRPr="00FA5888">
        <w:rPr>
          <w:rFonts w:ascii="Simplified Arabic" w:hAnsi="Simplified Arabic" w:cs="Simplified Arabic"/>
          <w:bCs/>
          <w:color w:val="000000" w:themeColor="text1"/>
          <w:sz w:val="40"/>
          <w:szCs w:val="40"/>
          <w:rtl/>
        </w:rPr>
        <w:t>الفصل الثاني</w:t>
      </w:r>
      <w:bookmarkEnd w:id="26"/>
      <w:bookmarkEnd w:id="27"/>
      <w:bookmarkEnd w:id="28"/>
    </w:p>
    <w:p w14:paraId="47D75B29" w14:textId="77777777" w:rsidR="00AB5F16" w:rsidRPr="00FA5888" w:rsidRDefault="00AB5F16" w:rsidP="00AB5F16">
      <w:pPr>
        <w:pStyle w:val="Heading1"/>
        <w:rPr>
          <w:rFonts w:ascii="Simplified Arabic" w:hAnsi="Simplified Arabic" w:cs="Simplified Arabic"/>
          <w:b w:val="0"/>
          <w:bCs/>
          <w:color w:val="000000" w:themeColor="text1"/>
          <w:sz w:val="40"/>
          <w:szCs w:val="40"/>
          <w:rtl/>
        </w:rPr>
      </w:pPr>
      <w:bookmarkStart w:id="29" w:name="_Toc172397784"/>
      <w:bookmarkStart w:id="30" w:name="_Toc172746097"/>
      <w:bookmarkStart w:id="31" w:name="_Toc173869811"/>
      <w:r w:rsidRPr="00FA5888">
        <w:rPr>
          <w:rFonts w:ascii="Simplified Arabic" w:hAnsi="Simplified Arabic" w:cs="Simplified Arabic"/>
          <w:bCs/>
          <w:color w:val="000000" w:themeColor="text1"/>
          <w:sz w:val="40"/>
          <w:szCs w:val="40"/>
          <w:rtl/>
        </w:rPr>
        <w:t>الدراسات السابقة</w:t>
      </w:r>
      <w:bookmarkEnd w:id="29"/>
      <w:bookmarkEnd w:id="30"/>
      <w:bookmarkEnd w:id="31"/>
    </w:p>
    <w:p w14:paraId="2BD10112" w14:textId="77777777" w:rsidR="00AB5F16" w:rsidRPr="003B5A4D" w:rsidRDefault="00AB5F16" w:rsidP="00AB5F16">
      <w:pPr>
        <w:rPr>
          <w:b/>
          <w:bCs/>
          <w:rtl/>
        </w:rPr>
      </w:pPr>
    </w:p>
    <w:p w14:paraId="0C22ECD4" w14:textId="77777777" w:rsidR="00AB5F16" w:rsidRPr="003B5A4D" w:rsidRDefault="00AB5F16" w:rsidP="00AB5F16">
      <w:pPr>
        <w:rPr>
          <w:rFonts w:ascii="Sakkal Majalla" w:hAnsi="Sakkal Majalla" w:cs="Sakkal Majalla"/>
          <w:b/>
          <w:bCs/>
          <w:sz w:val="28"/>
          <w:szCs w:val="28"/>
          <w:u w:val="single"/>
          <w:rtl/>
        </w:rPr>
      </w:pPr>
    </w:p>
    <w:p w14:paraId="32E439F6" w14:textId="77777777" w:rsidR="00AB5F16" w:rsidRPr="003B5A4D" w:rsidRDefault="00AB5F16" w:rsidP="00AB5F16">
      <w:pPr>
        <w:rPr>
          <w:rFonts w:ascii="Sakkal Majalla" w:hAnsi="Sakkal Majalla" w:cs="Sakkal Majalla"/>
          <w:b/>
          <w:bCs/>
          <w:sz w:val="28"/>
          <w:szCs w:val="28"/>
          <w:u w:val="single"/>
          <w:rtl/>
        </w:rPr>
      </w:pPr>
    </w:p>
    <w:p w14:paraId="78906E00" w14:textId="77777777" w:rsidR="00AB5F16" w:rsidRPr="003B5A4D" w:rsidRDefault="00AB5F16" w:rsidP="00AB5F16">
      <w:pPr>
        <w:rPr>
          <w:rFonts w:ascii="Sakkal Majalla" w:hAnsi="Sakkal Majalla" w:cs="Sakkal Majalla"/>
          <w:b/>
          <w:bCs/>
          <w:sz w:val="28"/>
          <w:szCs w:val="28"/>
          <w:u w:val="single"/>
          <w:rtl/>
        </w:rPr>
      </w:pPr>
    </w:p>
    <w:p w14:paraId="57D8FBD2" w14:textId="77777777" w:rsidR="00AB5F16" w:rsidRDefault="00AB5F16" w:rsidP="00AB5F16">
      <w:pPr>
        <w:rPr>
          <w:rFonts w:ascii="Sakkal Majalla" w:hAnsi="Sakkal Majalla" w:cs="Sakkal Majalla"/>
          <w:sz w:val="28"/>
          <w:szCs w:val="28"/>
          <w:u w:val="single"/>
          <w:rtl/>
        </w:rPr>
      </w:pPr>
    </w:p>
    <w:p w14:paraId="3A419103" w14:textId="77777777" w:rsidR="00AB5F16" w:rsidRDefault="00AB5F16" w:rsidP="00AB5F16">
      <w:pPr>
        <w:rPr>
          <w:rFonts w:ascii="Sakkal Majalla" w:hAnsi="Sakkal Majalla" w:cs="Sakkal Majalla"/>
          <w:sz w:val="28"/>
          <w:szCs w:val="28"/>
          <w:u w:val="single"/>
          <w:rtl/>
        </w:rPr>
      </w:pPr>
    </w:p>
    <w:p w14:paraId="0065053F" w14:textId="77777777" w:rsidR="00AB5F16" w:rsidRDefault="00AB5F16" w:rsidP="00AB5F16">
      <w:pPr>
        <w:rPr>
          <w:rFonts w:ascii="Sakkal Majalla" w:hAnsi="Sakkal Majalla" w:cs="Sakkal Majalla"/>
          <w:sz w:val="28"/>
          <w:szCs w:val="28"/>
          <w:u w:val="single"/>
          <w:rtl/>
        </w:rPr>
      </w:pPr>
    </w:p>
    <w:p w14:paraId="3E86FD9B" w14:textId="77777777" w:rsidR="00AB5F16" w:rsidRDefault="00AB5F16" w:rsidP="00AB5F16">
      <w:pPr>
        <w:rPr>
          <w:rFonts w:ascii="Sakkal Majalla" w:hAnsi="Sakkal Majalla" w:cs="Sakkal Majalla"/>
          <w:sz w:val="28"/>
          <w:szCs w:val="28"/>
          <w:u w:val="single"/>
        </w:rPr>
      </w:pPr>
    </w:p>
    <w:p w14:paraId="5BBBF43B" w14:textId="77777777" w:rsidR="00AB5F16" w:rsidRDefault="00AB5F16" w:rsidP="00AB5F16">
      <w:pPr>
        <w:rPr>
          <w:rFonts w:ascii="Sakkal Majalla" w:hAnsi="Sakkal Majalla" w:cs="Sakkal Majalla"/>
          <w:sz w:val="28"/>
          <w:szCs w:val="28"/>
          <w:u w:val="single"/>
          <w:rtl/>
        </w:rPr>
      </w:pPr>
    </w:p>
    <w:p w14:paraId="54956A40" w14:textId="77777777" w:rsidR="00AB5F16" w:rsidRDefault="00AB5F16" w:rsidP="00AB5F16">
      <w:pPr>
        <w:rPr>
          <w:rFonts w:ascii="Sakkal Majalla" w:hAnsi="Sakkal Majalla" w:cs="Sakkal Majalla"/>
          <w:sz w:val="28"/>
          <w:szCs w:val="28"/>
          <w:u w:val="single"/>
          <w:rtl/>
        </w:rPr>
      </w:pPr>
    </w:p>
    <w:p w14:paraId="031A0BE5" w14:textId="77777777" w:rsidR="00AB5F16" w:rsidRDefault="00AB5F16" w:rsidP="00AB5F16">
      <w:pPr>
        <w:rPr>
          <w:rFonts w:ascii="Sakkal Majalla" w:hAnsi="Sakkal Majalla" w:cs="Sakkal Majalla"/>
          <w:sz w:val="28"/>
          <w:szCs w:val="28"/>
          <w:u w:val="single"/>
          <w:rtl/>
        </w:rPr>
      </w:pPr>
    </w:p>
    <w:p w14:paraId="19470039" w14:textId="77777777" w:rsidR="00AB5F16" w:rsidRDefault="00AB5F16" w:rsidP="00AB5F16">
      <w:pPr>
        <w:rPr>
          <w:rFonts w:ascii="Sakkal Majalla" w:hAnsi="Sakkal Majalla" w:cs="Sakkal Majalla"/>
          <w:sz w:val="28"/>
          <w:szCs w:val="28"/>
          <w:u w:val="single"/>
          <w:rtl/>
        </w:rPr>
      </w:pPr>
    </w:p>
    <w:p w14:paraId="53E04EBE" w14:textId="77777777" w:rsidR="00AB5F16" w:rsidRPr="004B7922" w:rsidRDefault="00AB5F16" w:rsidP="00AB5F16">
      <w:pPr>
        <w:pStyle w:val="Heading2"/>
        <w:spacing w:line="240" w:lineRule="auto"/>
        <w:jc w:val="both"/>
        <w:rPr>
          <w:rFonts w:ascii="Simplified Arabic" w:hAnsi="Simplified Arabic" w:cs="Simplified Arabic"/>
          <w:b w:val="0"/>
          <w:bCs/>
          <w:color w:val="000000" w:themeColor="text1"/>
          <w:sz w:val="36"/>
          <w:szCs w:val="36"/>
          <w:rtl/>
        </w:rPr>
      </w:pPr>
      <w:bookmarkStart w:id="32" w:name="_Toc172397785"/>
      <w:bookmarkStart w:id="33" w:name="_Toc172746098"/>
      <w:bookmarkStart w:id="34" w:name="_Toc173869812"/>
      <w:r w:rsidRPr="00FA5888">
        <w:rPr>
          <w:rFonts w:ascii="Simplified Arabic" w:hAnsi="Simplified Arabic" w:cs="Simplified Arabic"/>
          <w:bCs/>
          <w:color w:val="000000" w:themeColor="text1"/>
          <w:sz w:val="36"/>
          <w:szCs w:val="36"/>
          <w:rtl/>
        </w:rPr>
        <w:lastRenderedPageBreak/>
        <w:t>مقدمة</w:t>
      </w:r>
      <w:bookmarkEnd w:id="32"/>
      <w:bookmarkEnd w:id="33"/>
      <w:bookmarkEnd w:id="34"/>
    </w:p>
    <w:p w14:paraId="5F39BD2B" w14:textId="77777777" w:rsidR="00AB5F16" w:rsidRDefault="00AB5F16" w:rsidP="00AB5F16">
      <w:pPr>
        <w:spacing w:line="240" w:lineRule="auto"/>
        <w:ind w:firstLine="720"/>
        <w:jc w:val="both"/>
        <w:rPr>
          <w:rFonts w:ascii="Simplified Arabic" w:hAnsi="Simplified Arabic" w:cs="Simplified Arabic"/>
          <w:sz w:val="28"/>
          <w:szCs w:val="28"/>
          <w:rtl/>
        </w:rPr>
      </w:pPr>
      <w:r w:rsidRPr="004B7922">
        <w:rPr>
          <w:rFonts w:ascii="Simplified Arabic" w:hAnsi="Simplified Arabic" w:cs="Simplified Arabic"/>
          <w:sz w:val="28"/>
          <w:szCs w:val="28"/>
          <w:rtl/>
        </w:rPr>
        <w:t>في الفصل الثاني من هذه الدراسة، الذي يحمل عنوان أثر تطبيق إدارة المخاطر على تحسين بيئة العمل في شركة المراعي، سيتم تناول مجموعة من العناصر الأساسية التي تشكل الهيكل البحثي لهذا العمل. يتضمن هذا الفصل شرحاً مفصلاً للمتغيرات المرتبطة بالدراسة، الإطار النظري الذي يوجه البحث، والاطلاع على الدراسات السابقة التي تسلط الضوء على الخلفية العلمية والتطبيقية لموضوع البحث.</w:t>
      </w:r>
    </w:p>
    <w:p w14:paraId="451AF4E9" w14:textId="77777777" w:rsidR="00AB5F16" w:rsidRDefault="00AB5F16" w:rsidP="00AB5F16">
      <w:pPr>
        <w:spacing w:line="240" w:lineRule="auto"/>
        <w:ind w:firstLine="720"/>
        <w:jc w:val="both"/>
        <w:rPr>
          <w:rFonts w:ascii="Simplified Arabic" w:hAnsi="Simplified Arabic" w:cs="Simplified Arabic"/>
          <w:sz w:val="28"/>
          <w:szCs w:val="28"/>
          <w:rtl/>
        </w:rPr>
      </w:pPr>
      <w:r w:rsidRPr="004B7922">
        <w:rPr>
          <w:rFonts w:ascii="Simplified Arabic" w:hAnsi="Simplified Arabic" w:cs="Simplified Arabic"/>
          <w:sz w:val="28"/>
          <w:szCs w:val="28"/>
          <w:rtl/>
        </w:rPr>
        <w:t>سيكون هذا الفصل بمثابة العمود الفقري الذي يتيح فهم العلاقة بين إدارة المخاطر وبيئة العمل بشكل شامل. سيتناول في المقام الأول التعريف بالمتغيرات الرئيسة التي تلعب دوراً محورياً في هذا البحث. من خلال هذا الشرح، سيتم توضيح كيف يمكن للمتغيرات المستقلة، مثل تطبيق استراتيجيات إدارة المخاطر، أن تؤثر على المتغيرات التابعة مثل جودة بيئة العمل. من خلال تحليل هذه العلاقة، سيساعد الفصل في بناء إطار واضح يوضح كيف يمكن تحسين بيئة العمل عبر تطبيق استراتيجيات فعالة لإدارة المخاطر.</w:t>
      </w:r>
    </w:p>
    <w:p w14:paraId="363263C4" w14:textId="77777777" w:rsidR="00AB5F16" w:rsidRDefault="00AB5F16" w:rsidP="00AB5F16">
      <w:pPr>
        <w:spacing w:line="240" w:lineRule="auto"/>
        <w:ind w:firstLine="720"/>
        <w:jc w:val="both"/>
        <w:rPr>
          <w:rFonts w:ascii="Simplified Arabic" w:hAnsi="Simplified Arabic" w:cs="Simplified Arabic"/>
          <w:sz w:val="28"/>
          <w:szCs w:val="28"/>
          <w:rtl/>
        </w:rPr>
      </w:pPr>
      <w:r w:rsidRPr="004B7922">
        <w:rPr>
          <w:rFonts w:ascii="Simplified Arabic" w:hAnsi="Simplified Arabic" w:cs="Simplified Arabic"/>
          <w:sz w:val="28"/>
          <w:szCs w:val="28"/>
          <w:rtl/>
        </w:rPr>
        <w:t>فيما يتعلق بالإطار النظري، سيقدم الفصل رؤى متعمقة حول النظريات والمفاهيم الأساسية التي تشكل الأساس العلمي للبحث. سيكون هذا الإطار بمثابة دليل فكري يدعم فهم كيفية تأثير إدارة المخاطر على بيئة العمل. سيتناول الإطار النظري النماذج والمفاهيم التي تفسر كيفية التفاعل بين استراتيجيات إدارة المخاطر والبيئة العملية داخل الشركات، مع التركيز على كيفية استفادة شركة المراعي من هذه الاستراتيجيات لتحسين بيئة عملها. سيساعد هذا الإطار في وضع الدراسة ضمن سياق أوسع، مما يعزز من مصداقية النتائج ويقدم تفسيرات علمية للنتائج التي ستتمخض عنها الدراسة.</w:t>
      </w:r>
    </w:p>
    <w:p w14:paraId="462A16DE" w14:textId="77777777" w:rsidR="00AB5F16" w:rsidRDefault="00AB5F16" w:rsidP="00AB5F16">
      <w:pPr>
        <w:spacing w:line="240" w:lineRule="auto"/>
        <w:ind w:firstLine="720"/>
        <w:jc w:val="both"/>
        <w:rPr>
          <w:rFonts w:ascii="Simplified Arabic" w:hAnsi="Simplified Arabic" w:cs="Simplified Arabic"/>
          <w:sz w:val="28"/>
          <w:szCs w:val="28"/>
          <w:rtl/>
        </w:rPr>
      </w:pPr>
      <w:r w:rsidRPr="004B7922">
        <w:rPr>
          <w:rFonts w:ascii="Simplified Arabic" w:hAnsi="Simplified Arabic" w:cs="Simplified Arabic"/>
          <w:sz w:val="28"/>
          <w:szCs w:val="28"/>
          <w:rtl/>
        </w:rPr>
        <w:t>سيتناول الفصل أيضاً استعراض الدراسات السابقة التي تناولت موضوعات مشابهة. سيوفر هذا الاستعراض خلفية مفصلة حول كيفية تعامل الأبحاث السابقة مع مسألة إدارة المخاطر وتأثيرها على بيئة العمل. من خلال تحليل هذه الدراسات، سيتاح المجال لتقييم الأساليب التي تم استخدامها والنتائج التي تم الوصول إليها، مما يساعد على تحديد الفجوات في الأبحاث الحالية وتقديم مزيد من التبريرات لدراسة موضوع البحث الحالي. كما سيكشف استعراض الدراسات السابقة عن التطورات التي طرأت على هذا المجال من البحث ويوجه الدراسة الحالية نحو الأساليب التي يمكن أن تساهم في تحقيق نتائج جديدة وموثوقة.</w:t>
      </w:r>
    </w:p>
    <w:p w14:paraId="57BC131F" w14:textId="77777777" w:rsidR="00AB5F16" w:rsidRPr="004B7922" w:rsidRDefault="00AB5F16" w:rsidP="00AB5F16">
      <w:pPr>
        <w:spacing w:line="240" w:lineRule="auto"/>
        <w:ind w:firstLine="720"/>
        <w:jc w:val="both"/>
        <w:rPr>
          <w:rFonts w:ascii="Simplified Arabic" w:hAnsi="Simplified Arabic" w:cs="Simplified Arabic"/>
          <w:sz w:val="28"/>
          <w:szCs w:val="28"/>
          <w:rtl/>
        </w:rPr>
      </w:pPr>
      <w:r w:rsidRPr="004B7922">
        <w:rPr>
          <w:rFonts w:ascii="Simplified Arabic" w:hAnsi="Simplified Arabic" w:cs="Simplified Arabic"/>
          <w:sz w:val="28"/>
          <w:szCs w:val="28"/>
          <w:rtl/>
        </w:rPr>
        <w:t xml:space="preserve">تكمن أهمية هذا الفصل في كونه يوفر الأساس النظري والتحليلي الذي يدعم الدراسة ويجعل من الممكن تقييم مدى تأثير تطبيق إدارة المخاطر على تحسين بيئة العمل. من خلال تقديم تحليل متكامل للمتغيرات الأساسية، وتعزيز الفهم عبر الإطار النظري، والاطلاع على الدراسات السابقة، سيسهم الفصل في بناء قاعدة قوية لفهم العلاقة بين إدارة المخاطر وجودة بيئة العمل. هذا التحليل العميق يساعد في تقديم نتائج دقيقة </w:t>
      </w:r>
      <w:r w:rsidRPr="004B7922">
        <w:rPr>
          <w:rFonts w:ascii="Simplified Arabic" w:hAnsi="Simplified Arabic" w:cs="Simplified Arabic"/>
          <w:sz w:val="28"/>
          <w:szCs w:val="28"/>
          <w:rtl/>
        </w:rPr>
        <w:lastRenderedPageBreak/>
        <w:t>وموثوقة، ويعزز من أهمية الدراسة في تقديم رؤى جديدة قد تفيد شركة المراعي وغيرها من المؤسسات في تحسين بيئات العمل من خلال تطبيق استراتيجيات فعالة لإدارة المخاطر.</w:t>
      </w:r>
    </w:p>
    <w:p w14:paraId="6536693F" w14:textId="77777777" w:rsidR="00AB5F16" w:rsidRDefault="00AB5F16" w:rsidP="00AB5F16">
      <w:pPr>
        <w:spacing w:line="360" w:lineRule="auto"/>
        <w:rPr>
          <w:rFonts w:ascii="Sakkal Majalla" w:hAnsi="Sakkal Majalla" w:cs="Sakkal Majalla"/>
          <w:sz w:val="28"/>
          <w:szCs w:val="28"/>
          <w:rtl/>
        </w:rPr>
      </w:pPr>
    </w:p>
    <w:p w14:paraId="73707FAF" w14:textId="77777777" w:rsidR="00AB5F16" w:rsidRDefault="00AB5F16" w:rsidP="00AB5F16">
      <w:pPr>
        <w:spacing w:line="360" w:lineRule="auto"/>
        <w:rPr>
          <w:rFonts w:ascii="Sakkal Majalla" w:hAnsi="Sakkal Majalla" w:cs="Sakkal Majalla"/>
          <w:sz w:val="28"/>
          <w:szCs w:val="28"/>
          <w:rtl/>
        </w:rPr>
      </w:pPr>
    </w:p>
    <w:p w14:paraId="3DDF48B2" w14:textId="77777777" w:rsidR="00AB5F16" w:rsidRDefault="00AB5F16" w:rsidP="00AB5F16">
      <w:pPr>
        <w:spacing w:line="360" w:lineRule="auto"/>
        <w:rPr>
          <w:rFonts w:ascii="Sakkal Majalla" w:hAnsi="Sakkal Majalla" w:cs="Sakkal Majalla"/>
          <w:sz w:val="28"/>
          <w:szCs w:val="28"/>
          <w:rtl/>
        </w:rPr>
      </w:pPr>
    </w:p>
    <w:p w14:paraId="39F4B2B3" w14:textId="77777777" w:rsidR="00AB5F16" w:rsidRDefault="00AB5F16" w:rsidP="00AB5F16">
      <w:pPr>
        <w:spacing w:line="360" w:lineRule="auto"/>
        <w:rPr>
          <w:rFonts w:ascii="Sakkal Majalla" w:hAnsi="Sakkal Majalla" w:cs="Sakkal Majalla"/>
          <w:sz w:val="28"/>
          <w:szCs w:val="28"/>
          <w:rtl/>
        </w:rPr>
      </w:pPr>
    </w:p>
    <w:p w14:paraId="7B78554A" w14:textId="77777777" w:rsidR="00AB5F16" w:rsidRDefault="00AB5F16" w:rsidP="00AB5F16">
      <w:pPr>
        <w:spacing w:line="360" w:lineRule="auto"/>
        <w:rPr>
          <w:rFonts w:ascii="Sakkal Majalla" w:hAnsi="Sakkal Majalla" w:cs="Sakkal Majalla"/>
          <w:sz w:val="28"/>
          <w:szCs w:val="28"/>
          <w:rtl/>
        </w:rPr>
      </w:pPr>
    </w:p>
    <w:p w14:paraId="526CF709" w14:textId="77777777" w:rsidR="00AB5F16" w:rsidRDefault="00AB5F16" w:rsidP="00AB5F16">
      <w:pPr>
        <w:spacing w:line="360" w:lineRule="auto"/>
        <w:rPr>
          <w:rFonts w:ascii="Sakkal Majalla" w:hAnsi="Sakkal Majalla" w:cs="Sakkal Majalla"/>
          <w:sz w:val="28"/>
          <w:szCs w:val="28"/>
          <w:rtl/>
        </w:rPr>
      </w:pPr>
    </w:p>
    <w:p w14:paraId="394DF78D" w14:textId="77777777" w:rsidR="00AB5F16" w:rsidRDefault="00AB5F16" w:rsidP="00AB5F16">
      <w:pPr>
        <w:spacing w:line="360" w:lineRule="auto"/>
        <w:rPr>
          <w:rFonts w:ascii="Sakkal Majalla" w:hAnsi="Sakkal Majalla" w:cs="Sakkal Majalla"/>
          <w:sz w:val="28"/>
          <w:szCs w:val="28"/>
          <w:rtl/>
        </w:rPr>
      </w:pPr>
    </w:p>
    <w:p w14:paraId="7F1EA98C" w14:textId="77777777" w:rsidR="00AB5F16" w:rsidRDefault="00AB5F16" w:rsidP="00AB5F16">
      <w:pPr>
        <w:spacing w:line="360" w:lineRule="auto"/>
        <w:rPr>
          <w:rFonts w:ascii="Sakkal Majalla" w:hAnsi="Sakkal Majalla" w:cs="Sakkal Majalla"/>
          <w:sz w:val="28"/>
          <w:szCs w:val="28"/>
          <w:rtl/>
        </w:rPr>
      </w:pPr>
    </w:p>
    <w:p w14:paraId="565B4B15" w14:textId="77777777" w:rsidR="00AB5F16" w:rsidRDefault="00AB5F16" w:rsidP="00AB5F16">
      <w:pPr>
        <w:spacing w:line="360" w:lineRule="auto"/>
        <w:rPr>
          <w:rFonts w:ascii="Sakkal Majalla" w:hAnsi="Sakkal Majalla" w:cs="Sakkal Majalla"/>
          <w:sz w:val="28"/>
          <w:szCs w:val="28"/>
          <w:rtl/>
        </w:rPr>
      </w:pPr>
    </w:p>
    <w:p w14:paraId="075C3BC6" w14:textId="77777777" w:rsidR="00AB5F16" w:rsidRDefault="00AB5F16" w:rsidP="00AB5F16">
      <w:pPr>
        <w:spacing w:line="360" w:lineRule="auto"/>
        <w:rPr>
          <w:rFonts w:ascii="Sakkal Majalla" w:hAnsi="Sakkal Majalla" w:cs="Sakkal Majalla"/>
          <w:sz w:val="28"/>
          <w:szCs w:val="28"/>
          <w:rtl/>
        </w:rPr>
      </w:pPr>
    </w:p>
    <w:p w14:paraId="786DD7EB" w14:textId="77777777" w:rsidR="00AB5F16" w:rsidRDefault="00AB5F16" w:rsidP="00AB5F16">
      <w:pPr>
        <w:spacing w:line="360" w:lineRule="auto"/>
        <w:rPr>
          <w:rFonts w:ascii="Sakkal Majalla" w:hAnsi="Sakkal Majalla" w:cs="Sakkal Majalla"/>
          <w:sz w:val="28"/>
          <w:szCs w:val="28"/>
          <w:rtl/>
        </w:rPr>
      </w:pPr>
    </w:p>
    <w:p w14:paraId="29014D08" w14:textId="77777777" w:rsidR="00AB5F16" w:rsidRDefault="00AB5F16" w:rsidP="00AB5F16">
      <w:pPr>
        <w:spacing w:line="360" w:lineRule="auto"/>
        <w:rPr>
          <w:rFonts w:ascii="Sakkal Majalla" w:hAnsi="Sakkal Majalla" w:cs="Sakkal Majalla"/>
          <w:sz w:val="28"/>
          <w:szCs w:val="28"/>
          <w:rtl/>
        </w:rPr>
      </w:pPr>
    </w:p>
    <w:p w14:paraId="31F4ECB8" w14:textId="77777777" w:rsidR="00AB5F16" w:rsidRDefault="00AB5F16" w:rsidP="00AB5F16">
      <w:pPr>
        <w:spacing w:line="360" w:lineRule="auto"/>
        <w:rPr>
          <w:rFonts w:ascii="Sakkal Majalla" w:hAnsi="Sakkal Majalla" w:cs="Sakkal Majalla"/>
          <w:sz w:val="28"/>
          <w:szCs w:val="28"/>
          <w:rtl/>
        </w:rPr>
      </w:pPr>
    </w:p>
    <w:p w14:paraId="1C2A2D42" w14:textId="77777777" w:rsidR="00AB5F16" w:rsidRDefault="00AB5F16" w:rsidP="00AB5F16">
      <w:pPr>
        <w:spacing w:line="360" w:lineRule="auto"/>
        <w:rPr>
          <w:rFonts w:ascii="Sakkal Majalla" w:hAnsi="Sakkal Majalla" w:cs="Sakkal Majalla"/>
          <w:sz w:val="28"/>
          <w:szCs w:val="28"/>
          <w:rtl/>
        </w:rPr>
      </w:pPr>
    </w:p>
    <w:p w14:paraId="1916EB5C" w14:textId="77777777" w:rsidR="00AB5F16" w:rsidRDefault="00AB5F16" w:rsidP="00AB5F16">
      <w:pPr>
        <w:spacing w:line="360" w:lineRule="auto"/>
        <w:rPr>
          <w:rFonts w:ascii="Sakkal Majalla" w:hAnsi="Sakkal Majalla" w:cs="Sakkal Majalla"/>
          <w:sz w:val="28"/>
          <w:szCs w:val="28"/>
          <w:rtl/>
        </w:rPr>
      </w:pPr>
    </w:p>
    <w:p w14:paraId="1F4FEC9C" w14:textId="77777777" w:rsidR="00AB5F16" w:rsidRDefault="00AB5F16" w:rsidP="00AB5F16">
      <w:pPr>
        <w:spacing w:line="360" w:lineRule="auto"/>
        <w:rPr>
          <w:rFonts w:ascii="Sakkal Majalla" w:hAnsi="Sakkal Majalla" w:cs="Sakkal Majalla"/>
          <w:sz w:val="28"/>
          <w:szCs w:val="28"/>
          <w:rtl/>
        </w:rPr>
      </w:pPr>
    </w:p>
    <w:p w14:paraId="5834DB63" w14:textId="77777777" w:rsidR="00AB5F16" w:rsidRPr="00ED5B53" w:rsidRDefault="00AB5F16" w:rsidP="00AB5F16">
      <w:pPr>
        <w:pStyle w:val="Heading2"/>
        <w:spacing w:line="240" w:lineRule="auto"/>
        <w:rPr>
          <w:rFonts w:ascii="Simplified Arabic" w:hAnsi="Simplified Arabic" w:cs="Simplified Arabic"/>
          <w:b w:val="0"/>
          <w:bCs/>
          <w:sz w:val="36"/>
          <w:szCs w:val="36"/>
          <w:rtl/>
        </w:rPr>
      </w:pPr>
      <w:bookmarkStart w:id="35" w:name="_Toc173869813"/>
      <w:r w:rsidRPr="00277429">
        <w:rPr>
          <w:rFonts w:ascii="Simplified Arabic" w:hAnsi="Simplified Arabic" w:cs="Simplified Arabic"/>
          <w:bCs/>
          <w:sz w:val="36"/>
          <w:szCs w:val="36"/>
          <w:rtl/>
        </w:rPr>
        <w:lastRenderedPageBreak/>
        <w:t>المتغير التابع والمستقل</w:t>
      </w:r>
      <w:bookmarkEnd w:id="35"/>
    </w:p>
    <w:p w14:paraId="7ED14013" w14:textId="77777777" w:rsidR="00AB5F16" w:rsidRPr="00ED5B53" w:rsidRDefault="00AB5F16" w:rsidP="00AB5F16">
      <w:pPr>
        <w:spacing w:line="240" w:lineRule="auto"/>
        <w:jc w:val="both"/>
        <w:rPr>
          <w:rFonts w:ascii="Simplified Arabic" w:hAnsi="Simplified Arabic" w:cs="Simplified Arabic"/>
          <w:b/>
          <w:bCs/>
          <w:sz w:val="28"/>
          <w:szCs w:val="28"/>
          <w:rtl/>
        </w:rPr>
      </w:pPr>
      <w:r w:rsidRPr="00ED5B53">
        <w:rPr>
          <w:rFonts w:ascii="Simplified Arabic" w:hAnsi="Simplified Arabic" w:cs="Simplified Arabic"/>
          <w:b/>
          <w:bCs/>
          <w:sz w:val="28"/>
          <w:szCs w:val="28"/>
          <w:rtl/>
        </w:rPr>
        <w:t>المتغير التابع: تحسين بيئة العمل</w:t>
      </w:r>
    </w:p>
    <w:p w14:paraId="3C94144F" w14:textId="77777777" w:rsidR="00AB5F16" w:rsidRPr="00ED5B53" w:rsidRDefault="00AB5F16" w:rsidP="00AB5F16">
      <w:pPr>
        <w:spacing w:line="240" w:lineRule="auto"/>
        <w:jc w:val="both"/>
        <w:rPr>
          <w:rFonts w:ascii="Simplified Arabic" w:hAnsi="Simplified Arabic" w:cs="Simplified Arabic"/>
          <w:sz w:val="28"/>
          <w:szCs w:val="28"/>
          <w:rtl/>
        </w:rPr>
      </w:pPr>
      <w:r w:rsidRPr="00ED5B53">
        <w:rPr>
          <w:rFonts w:ascii="Simplified Arabic" w:hAnsi="Simplified Arabic" w:cs="Simplified Arabic"/>
          <w:sz w:val="28"/>
          <w:szCs w:val="28"/>
          <w:rtl/>
        </w:rPr>
        <w:t>تحسين بيئة العمل هو المتغير التابع في هذه الدراسة، حيث يمثل النتيجة المرجوة من تطبيق استراتيجيات إدارة المخاطر. بيئة العمل تشمل مجموعة من العوامل مثل ظروف العمل الفيزيائية، والجو العام في مكان العمل، والعلاقات بين الموظفين، ودرجة الرضا الوظيفي، والسلامة المهنية. تحسين بيئة العمل يؤدي إلى زيادة الإنتاجية والرضا الوظيفي، وخفض معدلات الغياب والتدوير الوظيفي، وبالتالي تحقيق أهداف الشركة بكفاءة أعلى.</w:t>
      </w:r>
    </w:p>
    <w:p w14:paraId="17DBFAD6" w14:textId="77777777" w:rsidR="00AB5F16" w:rsidRPr="00ED5B53" w:rsidRDefault="00AB5F16" w:rsidP="00AB5F16">
      <w:pPr>
        <w:spacing w:line="240" w:lineRule="auto"/>
        <w:jc w:val="both"/>
        <w:rPr>
          <w:rFonts w:ascii="Simplified Arabic" w:hAnsi="Simplified Arabic" w:cs="Simplified Arabic"/>
          <w:sz w:val="28"/>
          <w:szCs w:val="28"/>
          <w:rtl/>
        </w:rPr>
      </w:pPr>
      <w:r w:rsidRPr="00ED5B53">
        <w:rPr>
          <w:rFonts w:ascii="Simplified Arabic" w:hAnsi="Simplified Arabic" w:cs="Simplified Arabic"/>
          <w:sz w:val="28"/>
          <w:szCs w:val="28"/>
          <w:rtl/>
        </w:rPr>
        <w:t>في شركة المراعي، تعتبر بيئة العمل محوراً أساسياً للتنمية المستدامة، حيث تسعى الشركة إلى خلق بيئة عمل آمنة وصحية وجاذبة للموظفين. تطبيق إدارة المخاطر يسهم في الحد من الحوادث والإصابات، تحسين ظروف العمل، وتعزيز الروح المعنوية للموظفين، مما يؤدي إلى تحسين الأداء العام للشركة.</w:t>
      </w:r>
    </w:p>
    <w:p w14:paraId="6D3298F0" w14:textId="77777777" w:rsidR="00AB5F16" w:rsidRPr="00ED5B53" w:rsidRDefault="00AB5F16" w:rsidP="00AB5F16">
      <w:pPr>
        <w:spacing w:line="240" w:lineRule="auto"/>
        <w:jc w:val="both"/>
        <w:rPr>
          <w:rFonts w:ascii="Simplified Arabic" w:hAnsi="Simplified Arabic" w:cs="Simplified Arabic"/>
          <w:b/>
          <w:bCs/>
          <w:sz w:val="28"/>
          <w:szCs w:val="28"/>
          <w:rtl/>
        </w:rPr>
      </w:pPr>
      <w:r w:rsidRPr="00ED5B53">
        <w:rPr>
          <w:rFonts w:ascii="Simplified Arabic" w:hAnsi="Simplified Arabic" w:cs="Simplified Arabic"/>
          <w:b/>
          <w:bCs/>
          <w:sz w:val="28"/>
          <w:szCs w:val="28"/>
          <w:rtl/>
        </w:rPr>
        <w:t>المتغيرات المستقلة: استراتيجيات إدارة المخاطر</w:t>
      </w:r>
    </w:p>
    <w:p w14:paraId="49222E0A" w14:textId="77777777" w:rsidR="00AB5F16" w:rsidRPr="00ED5B53" w:rsidRDefault="00AB5F16" w:rsidP="00AB5F16">
      <w:pPr>
        <w:spacing w:line="240" w:lineRule="auto"/>
        <w:jc w:val="both"/>
        <w:rPr>
          <w:rFonts w:ascii="Simplified Arabic" w:hAnsi="Simplified Arabic" w:cs="Simplified Arabic"/>
          <w:sz w:val="28"/>
          <w:szCs w:val="28"/>
          <w:rtl/>
        </w:rPr>
      </w:pPr>
      <w:r w:rsidRPr="00ED5B53">
        <w:rPr>
          <w:rFonts w:ascii="Simplified Arabic" w:hAnsi="Simplified Arabic" w:cs="Simplified Arabic"/>
          <w:sz w:val="28"/>
          <w:szCs w:val="28"/>
          <w:rtl/>
        </w:rPr>
        <w:t>استراتيجيات إدارة المخاطر هي المتغيرات المستقلة التي تؤثر على تحسين بيئة العمل. تشمل هذه الاستراتيجيات عدة جوانب يتم تنفيذها بهدف تقليل المخاطر المحتملة وتحسين سلامة ورفاهية الموظفين في مكان العمل. وفيما يلي شرح مفصل لبعض المتغيرات المستقلة الرئيسية:</w:t>
      </w:r>
    </w:p>
    <w:p w14:paraId="3F4D2367" w14:textId="77777777" w:rsidR="00AB5F16" w:rsidRPr="00ED5B53" w:rsidRDefault="00AB5F16" w:rsidP="00AB5F16">
      <w:pPr>
        <w:pStyle w:val="ListParagraph"/>
        <w:numPr>
          <w:ilvl w:val="0"/>
          <w:numId w:val="5"/>
        </w:numPr>
        <w:spacing w:line="240" w:lineRule="auto"/>
        <w:jc w:val="both"/>
        <w:rPr>
          <w:rFonts w:ascii="Simplified Arabic" w:hAnsi="Simplified Arabic" w:cs="Simplified Arabic"/>
          <w:b/>
          <w:bCs/>
          <w:sz w:val="28"/>
          <w:szCs w:val="28"/>
          <w:rtl/>
        </w:rPr>
      </w:pPr>
      <w:r w:rsidRPr="00ED5B53">
        <w:rPr>
          <w:rFonts w:ascii="Simplified Arabic" w:hAnsi="Simplified Arabic" w:cs="Simplified Arabic"/>
          <w:b/>
          <w:bCs/>
          <w:sz w:val="28"/>
          <w:szCs w:val="28"/>
          <w:rtl/>
        </w:rPr>
        <w:t>التقييم والتحليل الدوري للمخاطر:</w:t>
      </w:r>
    </w:p>
    <w:p w14:paraId="0D54043B" w14:textId="77777777" w:rsidR="00AB5F16" w:rsidRPr="00ED5B53" w:rsidRDefault="00AB5F16" w:rsidP="00AB5F16">
      <w:pPr>
        <w:pStyle w:val="ListParagraph"/>
        <w:numPr>
          <w:ilvl w:val="0"/>
          <w:numId w:val="4"/>
        </w:numPr>
        <w:spacing w:line="240" w:lineRule="auto"/>
        <w:jc w:val="both"/>
        <w:rPr>
          <w:rFonts w:ascii="Simplified Arabic" w:hAnsi="Simplified Arabic" w:cs="Simplified Arabic"/>
          <w:sz w:val="28"/>
          <w:szCs w:val="28"/>
          <w:rtl/>
        </w:rPr>
      </w:pPr>
      <w:r w:rsidRPr="00ED5B53">
        <w:rPr>
          <w:rFonts w:ascii="Simplified Arabic" w:hAnsi="Simplified Arabic" w:cs="Simplified Arabic"/>
          <w:sz w:val="28"/>
          <w:szCs w:val="28"/>
          <w:rtl/>
        </w:rPr>
        <w:t>يتضمن هذا المتغير تنفيذ إجراءات دورية لتقييم وتحليل المخاطر في بيئة العمل. هذا يشمل التعرف على المخاطر المحتملة وتحليل احتمالات حدوثها وتأثيرها على الموظفين والشركة بشكل عام. في شركة المراعي، يتم إجراء تقييمات دورية وشاملة لتحديد النقاط الضعيفة والمخاطر المحتملة في عمليات الإنتاج والخدمات المختلفة.</w:t>
      </w:r>
    </w:p>
    <w:p w14:paraId="6B330ECB" w14:textId="77777777" w:rsidR="00AB5F16" w:rsidRPr="00ED5B53" w:rsidRDefault="00AB5F16" w:rsidP="00AB5F16">
      <w:pPr>
        <w:pStyle w:val="ListParagraph"/>
        <w:numPr>
          <w:ilvl w:val="0"/>
          <w:numId w:val="5"/>
        </w:numPr>
        <w:spacing w:line="240" w:lineRule="auto"/>
        <w:jc w:val="both"/>
        <w:rPr>
          <w:rFonts w:ascii="Simplified Arabic" w:hAnsi="Simplified Arabic" w:cs="Simplified Arabic"/>
          <w:b/>
          <w:bCs/>
          <w:sz w:val="28"/>
          <w:szCs w:val="28"/>
          <w:rtl/>
        </w:rPr>
      </w:pPr>
      <w:r w:rsidRPr="00ED5B53">
        <w:rPr>
          <w:rFonts w:ascii="Simplified Arabic" w:hAnsi="Simplified Arabic" w:cs="Simplified Arabic"/>
          <w:b/>
          <w:bCs/>
          <w:sz w:val="28"/>
          <w:szCs w:val="28"/>
          <w:rtl/>
        </w:rPr>
        <w:t>وضع السياسات والإجراءات الوقائية:</w:t>
      </w:r>
    </w:p>
    <w:p w14:paraId="20CB66E7" w14:textId="77777777" w:rsidR="00AB5F16" w:rsidRPr="00ED5B53" w:rsidRDefault="00AB5F16" w:rsidP="00AB5F16">
      <w:pPr>
        <w:pStyle w:val="ListParagraph"/>
        <w:numPr>
          <w:ilvl w:val="0"/>
          <w:numId w:val="4"/>
        </w:numPr>
        <w:spacing w:line="240" w:lineRule="auto"/>
        <w:jc w:val="both"/>
        <w:rPr>
          <w:rFonts w:ascii="Simplified Arabic" w:hAnsi="Simplified Arabic" w:cs="Simplified Arabic"/>
          <w:sz w:val="28"/>
          <w:szCs w:val="28"/>
          <w:rtl/>
        </w:rPr>
      </w:pPr>
      <w:r w:rsidRPr="00ED5B53">
        <w:rPr>
          <w:rFonts w:ascii="Simplified Arabic" w:hAnsi="Simplified Arabic" w:cs="Simplified Arabic"/>
          <w:sz w:val="28"/>
          <w:szCs w:val="28"/>
          <w:rtl/>
        </w:rPr>
        <w:t>تتعلق هذه الإجراءات بتطوير سياسات وإجراءات وقائية لمواجهة المخاطر المحددة. هذه السياسات تهدف إلى تقليل احتمالات حدوث المخاطر أو تقليل تأثيرها عند وقوعها. تشمل السياسات الوقائية في شركة المراعي إرشادات واضحة ومحددة للتعامل مع المخاطر المختلفة، مثل إجراءات السلامة في مواقع العمل، وتدريبات الطوارئ.</w:t>
      </w:r>
    </w:p>
    <w:p w14:paraId="363767C9" w14:textId="77777777" w:rsidR="00AB5F16" w:rsidRPr="00ED5B53" w:rsidRDefault="00AB5F16" w:rsidP="00AB5F16">
      <w:pPr>
        <w:pStyle w:val="ListParagraph"/>
        <w:numPr>
          <w:ilvl w:val="0"/>
          <w:numId w:val="5"/>
        </w:numPr>
        <w:spacing w:line="240" w:lineRule="auto"/>
        <w:jc w:val="both"/>
        <w:rPr>
          <w:rFonts w:ascii="Simplified Arabic" w:hAnsi="Simplified Arabic" w:cs="Simplified Arabic"/>
          <w:b/>
          <w:bCs/>
          <w:sz w:val="28"/>
          <w:szCs w:val="28"/>
          <w:rtl/>
        </w:rPr>
      </w:pPr>
      <w:r w:rsidRPr="00ED5B53">
        <w:rPr>
          <w:rFonts w:ascii="Simplified Arabic" w:hAnsi="Simplified Arabic" w:cs="Simplified Arabic"/>
          <w:b/>
          <w:bCs/>
          <w:sz w:val="28"/>
          <w:szCs w:val="28"/>
          <w:rtl/>
        </w:rPr>
        <w:t>التدريب والتوعية:</w:t>
      </w:r>
    </w:p>
    <w:p w14:paraId="069568E2" w14:textId="77777777" w:rsidR="00AB5F16" w:rsidRPr="00ED5B53" w:rsidRDefault="00AB5F16" w:rsidP="00AB5F16">
      <w:pPr>
        <w:pStyle w:val="ListParagraph"/>
        <w:numPr>
          <w:ilvl w:val="0"/>
          <w:numId w:val="4"/>
        </w:numPr>
        <w:spacing w:line="240" w:lineRule="auto"/>
        <w:jc w:val="both"/>
        <w:rPr>
          <w:rFonts w:ascii="Simplified Arabic" w:hAnsi="Simplified Arabic" w:cs="Simplified Arabic"/>
          <w:sz w:val="28"/>
          <w:szCs w:val="28"/>
          <w:rtl/>
        </w:rPr>
      </w:pPr>
      <w:r w:rsidRPr="00ED5B53">
        <w:rPr>
          <w:rFonts w:ascii="Simplified Arabic" w:hAnsi="Simplified Arabic" w:cs="Simplified Arabic"/>
          <w:sz w:val="28"/>
          <w:szCs w:val="28"/>
          <w:rtl/>
        </w:rPr>
        <w:lastRenderedPageBreak/>
        <w:t>يعتبر التدريب والتوعية من أهم المتغيرات المستقلة في إدارة المخاطر. يشمل ذلك تدريب الموظفين على كيفية التعامل مع المخاطر المحتملة وتوعيتهم بأهمية اتباع الإجراءات الوقائية. شركة المراعي تستثمر بشكل كبير في برامج تدريبية تهدف إلى زيادة وعي الموظفين حول المخاطر المحتملة وتعزيز مهاراتهم في التعامل معها بفعالية.</w:t>
      </w:r>
    </w:p>
    <w:p w14:paraId="2CE557EE" w14:textId="77777777" w:rsidR="00AB5F16" w:rsidRPr="00ED5B53" w:rsidRDefault="00AB5F16" w:rsidP="00AB5F16">
      <w:pPr>
        <w:pStyle w:val="ListParagraph"/>
        <w:numPr>
          <w:ilvl w:val="0"/>
          <w:numId w:val="5"/>
        </w:numPr>
        <w:spacing w:line="240" w:lineRule="auto"/>
        <w:jc w:val="both"/>
        <w:rPr>
          <w:rFonts w:ascii="Simplified Arabic" w:hAnsi="Simplified Arabic" w:cs="Simplified Arabic"/>
          <w:b/>
          <w:bCs/>
          <w:sz w:val="28"/>
          <w:szCs w:val="28"/>
          <w:rtl/>
        </w:rPr>
      </w:pPr>
      <w:r w:rsidRPr="00ED5B53">
        <w:rPr>
          <w:rFonts w:ascii="Simplified Arabic" w:hAnsi="Simplified Arabic" w:cs="Simplified Arabic"/>
          <w:b/>
          <w:bCs/>
          <w:sz w:val="28"/>
          <w:szCs w:val="28"/>
          <w:rtl/>
        </w:rPr>
        <w:t>التكنولوجيا واستخدام الأدوات الحديثة:</w:t>
      </w:r>
    </w:p>
    <w:p w14:paraId="756B1748" w14:textId="77777777" w:rsidR="00AB5F16" w:rsidRPr="00ED5B53" w:rsidRDefault="00AB5F16" w:rsidP="00AB5F16">
      <w:pPr>
        <w:pStyle w:val="ListParagraph"/>
        <w:numPr>
          <w:ilvl w:val="0"/>
          <w:numId w:val="4"/>
        </w:numPr>
        <w:spacing w:line="240" w:lineRule="auto"/>
        <w:jc w:val="both"/>
        <w:rPr>
          <w:rFonts w:ascii="Simplified Arabic" w:hAnsi="Simplified Arabic" w:cs="Simplified Arabic"/>
          <w:sz w:val="28"/>
          <w:szCs w:val="28"/>
          <w:rtl/>
        </w:rPr>
      </w:pPr>
      <w:r w:rsidRPr="00ED5B53">
        <w:rPr>
          <w:rFonts w:ascii="Simplified Arabic" w:hAnsi="Simplified Arabic" w:cs="Simplified Arabic"/>
          <w:sz w:val="28"/>
          <w:szCs w:val="28"/>
          <w:rtl/>
        </w:rPr>
        <w:t>توظيف التكنولوجيا الحديثة وأدوات إدارة المخاطر يساعد في تحسين دقة وفعالية عملية إدارة المخاطر. استخدام أنظمة المراقبة والتحكم الإلكتروني يمكن أن يقلل من احتمالات حدوث الحوادث والمخاطر. في شركة المراعي، يتم استخدام تقنيات حديثة لمراقبة العمليات والإنتاج، مما يسهم في تقليل المخاطر وزيادة سلامة بيئة العمل.</w:t>
      </w:r>
    </w:p>
    <w:p w14:paraId="28690C7C" w14:textId="77777777" w:rsidR="00AB5F16" w:rsidRPr="00ED5B53" w:rsidRDefault="00AB5F16" w:rsidP="00AB5F16">
      <w:pPr>
        <w:pStyle w:val="ListParagraph"/>
        <w:numPr>
          <w:ilvl w:val="0"/>
          <w:numId w:val="5"/>
        </w:numPr>
        <w:spacing w:line="240" w:lineRule="auto"/>
        <w:jc w:val="both"/>
        <w:rPr>
          <w:rFonts w:ascii="Simplified Arabic" w:hAnsi="Simplified Arabic" w:cs="Simplified Arabic"/>
          <w:b/>
          <w:bCs/>
          <w:sz w:val="28"/>
          <w:szCs w:val="28"/>
          <w:rtl/>
        </w:rPr>
      </w:pPr>
      <w:r w:rsidRPr="00ED5B53">
        <w:rPr>
          <w:rFonts w:ascii="Simplified Arabic" w:hAnsi="Simplified Arabic" w:cs="Simplified Arabic"/>
          <w:b/>
          <w:bCs/>
          <w:sz w:val="28"/>
          <w:szCs w:val="28"/>
          <w:rtl/>
        </w:rPr>
        <w:t>مراجعة وتحسين السياسات بصفة مستمرة:</w:t>
      </w:r>
    </w:p>
    <w:p w14:paraId="6110B71A" w14:textId="77777777" w:rsidR="00AB5F16" w:rsidRPr="00ED5B53" w:rsidRDefault="00AB5F16" w:rsidP="00AB5F16">
      <w:pPr>
        <w:pStyle w:val="ListParagraph"/>
        <w:numPr>
          <w:ilvl w:val="0"/>
          <w:numId w:val="4"/>
        </w:numPr>
        <w:spacing w:line="240" w:lineRule="auto"/>
        <w:jc w:val="both"/>
        <w:rPr>
          <w:rFonts w:ascii="Simplified Arabic" w:hAnsi="Simplified Arabic" w:cs="Simplified Arabic"/>
          <w:sz w:val="28"/>
          <w:szCs w:val="28"/>
          <w:rtl/>
        </w:rPr>
      </w:pPr>
      <w:r w:rsidRPr="00ED5B53">
        <w:rPr>
          <w:rFonts w:ascii="Simplified Arabic" w:hAnsi="Simplified Arabic" w:cs="Simplified Arabic"/>
          <w:sz w:val="28"/>
          <w:szCs w:val="28"/>
          <w:rtl/>
        </w:rPr>
        <w:t>عملية إدارة المخاطر تحتاج إلى مراجعة وتحسين مستمر. هذا يشمل تحديث السياسات والإجراءات بناءً على التغذية الراجعة من الموظفين والتحليلات المستمرة للبيانات. شركة المراعي تتبنى نهج التحسين المستمر في سياساتها وإجراءاتها لمواكبة التغيرات والتطورات في مجال إدارة المخاطر.</w:t>
      </w:r>
    </w:p>
    <w:p w14:paraId="594D5A47" w14:textId="77777777" w:rsidR="00AB5F16" w:rsidRPr="00ED5B53" w:rsidRDefault="00AB5F16" w:rsidP="00AB5F16">
      <w:pPr>
        <w:spacing w:line="240" w:lineRule="auto"/>
        <w:jc w:val="both"/>
        <w:rPr>
          <w:rFonts w:ascii="Simplified Arabic" w:hAnsi="Simplified Arabic" w:cs="Simplified Arabic"/>
          <w:b/>
          <w:bCs/>
          <w:sz w:val="28"/>
          <w:szCs w:val="28"/>
          <w:rtl/>
        </w:rPr>
      </w:pPr>
      <w:r w:rsidRPr="00ED5B53">
        <w:rPr>
          <w:rFonts w:ascii="Simplified Arabic" w:hAnsi="Simplified Arabic" w:cs="Simplified Arabic"/>
          <w:b/>
          <w:bCs/>
          <w:sz w:val="28"/>
          <w:szCs w:val="28"/>
          <w:rtl/>
        </w:rPr>
        <w:t>أهمية دراسة العلاقة بين المتغيرات</w:t>
      </w:r>
    </w:p>
    <w:p w14:paraId="078D3CF9" w14:textId="77777777" w:rsidR="00AB5F16" w:rsidRPr="00ED5B53" w:rsidRDefault="00AB5F16" w:rsidP="00AB5F16">
      <w:pPr>
        <w:spacing w:line="240" w:lineRule="auto"/>
        <w:jc w:val="both"/>
        <w:rPr>
          <w:rFonts w:ascii="Simplified Arabic" w:hAnsi="Simplified Arabic" w:cs="Simplified Arabic"/>
          <w:sz w:val="28"/>
          <w:szCs w:val="28"/>
          <w:rtl/>
        </w:rPr>
      </w:pPr>
      <w:r w:rsidRPr="00ED5B53">
        <w:rPr>
          <w:rFonts w:ascii="Simplified Arabic" w:hAnsi="Simplified Arabic" w:cs="Simplified Arabic"/>
          <w:sz w:val="28"/>
          <w:szCs w:val="28"/>
          <w:rtl/>
        </w:rPr>
        <w:t>تعتبر دراسة العلاقة بين المتغير التابع والمتغيرات المستقلة في هذه الدراسة ضرورية لفهم كيفية تحسين بيئة العمل من خلال تطبيق استراتيجيات إدارة المخاطر. شركة المراعي، كشركة رائدة في مجال الصناعات الغذائية، تسعى دائماً لتحسين بيئة العمل لضمان تحقيق أعلى مستويات الكفاءة والإنتاجية. بتطبيق استراتيجيات إدارة المخاطر بشكل فعال، يمكن للشركة تقليل المخاطر وتحسين ظروف العمل، مما يؤدي إلى بيئة عمل أكثر أماناً وصحة وجاذبية للموظفين.</w:t>
      </w:r>
    </w:p>
    <w:p w14:paraId="5068D481" w14:textId="77777777" w:rsidR="00AB5F16" w:rsidRDefault="00AB5F16" w:rsidP="00AB5F16">
      <w:pPr>
        <w:spacing w:line="240" w:lineRule="auto"/>
        <w:jc w:val="both"/>
        <w:rPr>
          <w:rFonts w:ascii="Simplified Arabic" w:hAnsi="Simplified Arabic" w:cs="Simplified Arabic"/>
          <w:sz w:val="28"/>
          <w:szCs w:val="28"/>
          <w:rtl/>
        </w:rPr>
      </w:pPr>
      <w:r w:rsidRPr="00ED5B53">
        <w:rPr>
          <w:rFonts w:ascii="Simplified Arabic" w:hAnsi="Simplified Arabic" w:cs="Simplified Arabic"/>
          <w:sz w:val="28"/>
          <w:szCs w:val="28"/>
          <w:rtl/>
        </w:rPr>
        <w:t>هذه الدراسة تسهم في تقديم إطار عمل شامل يمكن للشركات الأخرى الاستفادة منه لتحسين بيئة العمل من خلال تطبيق استراتيجيات إدارة المخاطر، وبالتالي تحقيق أهداف التنمية المستدامة وتعزيز رضا الموظفين وإنتاجيتهم.</w:t>
      </w:r>
    </w:p>
    <w:p w14:paraId="60AD2D9B" w14:textId="77777777" w:rsidR="00AB5F16" w:rsidRDefault="00AB5F16" w:rsidP="00AB5F16">
      <w:pPr>
        <w:spacing w:line="240" w:lineRule="auto"/>
        <w:jc w:val="both"/>
        <w:rPr>
          <w:rFonts w:ascii="Simplified Arabic" w:hAnsi="Simplified Arabic" w:cs="Simplified Arabic"/>
          <w:sz w:val="28"/>
          <w:szCs w:val="28"/>
          <w:rtl/>
        </w:rPr>
      </w:pPr>
    </w:p>
    <w:p w14:paraId="6EBB7DDB" w14:textId="77777777" w:rsidR="00AB5F16" w:rsidRDefault="00AB5F16" w:rsidP="00AB5F16">
      <w:pPr>
        <w:spacing w:line="240" w:lineRule="auto"/>
        <w:jc w:val="both"/>
        <w:rPr>
          <w:rFonts w:ascii="Simplified Arabic" w:hAnsi="Simplified Arabic" w:cs="Simplified Arabic"/>
          <w:sz w:val="28"/>
          <w:szCs w:val="28"/>
          <w:rtl/>
        </w:rPr>
      </w:pPr>
    </w:p>
    <w:p w14:paraId="29D81FA3" w14:textId="77777777" w:rsidR="00AB5F16" w:rsidRDefault="00AB5F16" w:rsidP="00AB5F16">
      <w:pPr>
        <w:spacing w:line="240" w:lineRule="auto"/>
        <w:jc w:val="both"/>
        <w:rPr>
          <w:rFonts w:ascii="Simplified Arabic" w:hAnsi="Simplified Arabic" w:cs="Simplified Arabic"/>
          <w:sz w:val="28"/>
          <w:szCs w:val="28"/>
          <w:rtl/>
        </w:rPr>
      </w:pPr>
    </w:p>
    <w:p w14:paraId="63428B67" w14:textId="77777777" w:rsidR="00AB5F16" w:rsidRDefault="00AB5F16" w:rsidP="00AB5F16">
      <w:pPr>
        <w:spacing w:line="240" w:lineRule="auto"/>
        <w:jc w:val="both"/>
        <w:rPr>
          <w:rFonts w:ascii="Simplified Arabic" w:hAnsi="Simplified Arabic" w:cs="Simplified Arabic"/>
          <w:sz w:val="28"/>
          <w:szCs w:val="28"/>
          <w:rtl/>
        </w:rPr>
      </w:pPr>
    </w:p>
    <w:p w14:paraId="0AEACA6F" w14:textId="77777777" w:rsidR="00AB5F16" w:rsidRPr="00277429" w:rsidRDefault="00AB5F16" w:rsidP="00AB5F16">
      <w:pPr>
        <w:spacing w:line="240" w:lineRule="auto"/>
        <w:jc w:val="both"/>
        <w:rPr>
          <w:rFonts w:ascii="Simplified Arabic" w:hAnsi="Simplified Arabic" w:cs="Simplified Arabic"/>
          <w:sz w:val="28"/>
          <w:szCs w:val="28"/>
          <w:rtl/>
        </w:rPr>
      </w:pPr>
    </w:p>
    <w:p w14:paraId="6C64B9E5" w14:textId="77777777" w:rsidR="00AB5F16" w:rsidRPr="00277429" w:rsidRDefault="00AB5F16" w:rsidP="00AB5F16">
      <w:pPr>
        <w:pStyle w:val="Heading2"/>
        <w:spacing w:line="240" w:lineRule="auto"/>
        <w:jc w:val="both"/>
        <w:rPr>
          <w:rFonts w:ascii="Simplified Arabic" w:hAnsi="Simplified Arabic" w:cs="Simplified Arabic"/>
          <w:b w:val="0"/>
          <w:bCs/>
          <w:color w:val="000000" w:themeColor="text1"/>
          <w:sz w:val="36"/>
          <w:szCs w:val="36"/>
          <w:rtl/>
        </w:rPr>
      </w:pPr>
      <w:bookmarkStart w:id="36" w:name="_Toc172397786"/>
      <w:bookmarkStart w:id="37" w:name="_Toc172746099"/>
      <w:bookmarkStart w:id="38" w:name="_Toc173869814"/>
      <w:r w:rsidRPr="00277429">
        <w:rPr>
          <w:rFonts w:ascii="Simplified Arabic" w:hAnsi="Simplified Arabic" w:cs="Simplified Arabic"/>
          <w:bCs/>
          <w:color w:val="000000" w:themeColor="text1"/>
          <w:sz w:val="36"/>
          <w:szCs w:val="36"/>
          <w:rtl/>
        </w:rPr>
        <w:t>الدراسات السابقة</w:t>
      </w:r>
      <w:bookmarkEnd w:id="36"/>
      <w:bookmarkEnd w:id="37"/>
      <w:bookmarkEnd w:id="38"/>
    </w:p>
    <w:p w14:paraId="6F3C8185" w14:textId="77777777" w:rsidR="00AB5F16" w:rsidRPr="005E2D73" w:rsidRDefault="00AB5F16" w:rsidP="00AB5F16">
      <w:pPr>
        <w:numPr>
          <w:ilvl w:val="0"/>
          <w:numId w:val="6"/>
        </w:numPr>
        <w:spacing w:line="240" w:lineRule="auto"/>
        <w:jc w:val="both"/>
        <w:rPr>
          <w:rFonts w:ascii="Simplified Arabic" w:hAnsi="Simplified Arabic" w:cs="Simplified Arabic"/>
          <w:b/>
          <w:bCs/>
          <w:sz w:val="28"/>
          <w:szCs w:val="28"/>
          <w:u w:val="single"/>
        </w:rPr>
      </w:pPr>
      <w:bookmarkStart w:id="39" w:name="_Toc172397787"/>
      <w:bookmarkStart w:id="40" w:name="_Toc172746100"/>
      <w:proofErr w:type="gramStart"/>
      <w:r w:rsidRPr="005E2D73">
        <w:rPr>
          <w:rFonts w:ascii="Simplified Arabic" w:hAnsi="Simplified Arabic" w:cs="Simplified Arabic" w:hint="cs"/>
          <w:b/>
          <w:bCs/>
          <w:sz w:val="28"/>
          <w:szCs w:val="28"/>
          <w:u w:val="single"/>
          <w:rtl/>
        </w:rPr>
        <w:t>دراسة( دغيم</w:t>
      </w:r>
      <w:proofErr w:type="gramEnd"/>
      <w:r w:rsidRPr="005E2D73">
        <w:rPr>
          <w:rFonts w:ascii="Simplified Arabic" w:hAnsi="Simplified Arabic" w:cs="Simplified Arabic" w:hint="cs"/>
          <w:b/>
          <w:bCs/>
          <w:sz w:val="28"/>
          <w:szCs w:val="28"/>
          <w:u w:val="single"/>
          <w:rtl/>
        </w:rPr>
        <w:t xml:space="preserve">، 2020)، بعنوان </w:t>
      </w:r>
      <w:r w:rsidRPr="005E2D73">
        <w:rPr>
          <w:rFonts w:ascii="Simplified Arabic" w:hAnsi="Simplified Arabic" w:cs="Simplified Arabic"/>
          <w:b/>
          <w:bCs/>
          <w:sz w:val="28"/>
          <w:szCs w:val="28"/>
          <w:u w:val="single"/>
          <w:rtl/>
        </w:rPr>
        <w:t>أثر جودة بيئة العمل الابتكارية على تحسين الإنتاجية وزيادة القدرة التنافسية: دراسة ميدانية بشركات البترول</w:t>
      </w:r>
    </w:p>
    <w:p w14:paraId="7F41CAEA" w14:textId="77777777" w:rsidR="00AB5F16" w:rsidRPr="005E2D73" w:rsidRDefault="00AB5F16" w:rsidP="00AB5F16">
      <w:pPr>
        <w:spacing w:line="240" w:lineRule="auto"/>
        <w:ind w:firstLine="720"/>
        <w:jc w:val="both"/>
        <w:rPr>
          <w:rFonts w:ascii="Simplified Arabic" w:hAnsi="Simplified Arabic" w:cs="Simplified Arabic"/>
          <w:sz w:val="28"/>
          <w:szCs w:val="28"/>
          <w:rtl/>
        </w:rPr>
      </w:pPr>
      <w:r w:rsidRPr="005E2D73">
        <w:rPr>
          <w:rFonts w:ascii="Simplified Arabic" w:hAnsi="Simplified Arabic" w:cs="Simplified Arabic"/>
          <w:sz w:val="28"/>
          <w:szCs w:val="28"/>
          <w:rtl/>
        </w:rPr>
        <w:t xml:space="preserve">هدفت الدراسة إلى التعرف على دور جودة بيئة العمل </w:t>
      </w:r>
      <w:r w:rsidRPr="005E2D73">
        <w:rPr>
          <w:rFonts w:ascii="Simplified Arabic" w:hAnsi="Simplified Arabic" w:cs="Simplified Arabic" w:hint="cs"/>
          <w:sz w:val="28"/>
          <w:szCs w:val="28"/>
          <w:rtl/>
        </w:rPr>
        <w:t>الابتكارية</w:t>
      </w:r>
      <w:r w:rsidRPr="005E2D73">
        <w:rPr>
          <w:rFonts w:ascii="Simplified Arabic" w:hAnsi="Simplified Arabic" w:cs="Simplified Arabic"/>
          <w:sz w:val="28"/>
          <w:szCs w:val="28"/>
          <w:rtl/>
        </w:rPr>
        <w:t xml:space="preserve"> </w:t>
      </w:r>
      <w:r w:rsidRPr="005E2D73">
        <w:rPr>
          <w:rFonts w:ascii="Simplified Arabic" w:hAnsi="Simplified Arabic" w:cs="Simplified Arabic" w:hint="cs"/>
          <w:sz w:val="28"/>
          <w:szCs w:val="28"/>
          <w:rtl/>
        </w:rPr>
        <w:t>في</w:t>
      </w:r>
      <w:r w:rsidRPr="005E2D73">
        <w:rPr>
          <w:rFonts w:ascii="Simplified Arabic" w:hAnsi="Simplified Arabic" w:cs="Simplified Arabic"/>
          <w:sz w:val="28"/>
          <w:szCs w:val="28"/>
          <w:rtl/>
        </w:rPr>
        <w:t xml:space="preserve"> تحسين الإنتاجية وزيادة القدرة التنافسية بشركات البترول محل الدراسة.</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 xml:space="preserve">وقد توصلت الدراسة إلى وجود تأثير جوهري ذو دلالة إحصائية لجودة بيئة العمل </w:t>
      </w:r>
      <w:r w:rsidRPr="005E2D73">
        <w:rPr>
          <w:rFonts w:ascii="Simplified Arabic" w:hAnsi="Simplified Arabic" w:cs="Simplified Arabic" w:hint="cs"/>
          <w:sz w:val="28"/>
          <w:szCs w:val="28"/>
          <w:rtl/>
        </w:rPr>
        <w:t>الابتكارية</w:t>
      </w:r>
      <w:r w:rsidRPr="005E2D73">
        <w:rPr>
          <w:rFonts w:ascii="Simplified Arabic" w:hAnsi="Simplified Arabic" w:cs="Simplified Arabic"/>
          <w:sz w:val="28"/>
          <w:szCs w:val="28"/>
          <w:rtl/>
        </w:rPr>
        <w:t xml:space="preserve">، (المتمثلة </w:t>
      </w:r>
      <w:r w:rsidRPr="005E2D73">
        <w:rPr>
          <w:rFonts w:ascii="Simplified Arabic" w:hAnsi="Simplified Arabic" w:cs="Simplified Arabic" w:hint="cs"/>
          <w:sz w:val="28"/>
          <w:szCs w:val="28"/>
          <w:rtl/>
        </w:rPr>
        <w:t>في</w:t>
      </w:r>
      <w:r w:rsidRPr="005E2D73">
        <w:rPr>
          <w:rFonts w:ascii="Simplified Arabic" w:hAnsi="Simplified Arabic" w:cs="Simplified Arabic"/>
          <w:sz w:val="28"/>
          <w:szCs w:val="28"/>
          <w:rtl/>
        </w:rPr>
        <w:t xml:space="preserve">: مدى اهتمام الإدارة بمقترحات العاملين، ومدى تفويض السلطات والمشاركة في </w:t>
      </w:r>
      <w:r w:rsidRPr="005E2D73">
        <w:rPr>
          <w:rFonts w:ascii="Simplified Arabic" w:hAnsi="Simplified Arabic" w:cs="Simplified Arabic" w:hint="cs"/>
          <w:sz w:val="28"/>
          <w:szCs w:val="28"/>
          <w:rtl/>
        </w:rPr>
        <w:t>اتخاذ</w:t>
      </w:r>
      <w:r w:rsidRPr="005E2D73">
        <w:rPr>
          <w:rFonts w:ascii="Simplified Arabic" w:hAnsi="Simplified Arabic" w:cs="Simplified Arabic"/>
          <w:sz w:val="28"/>
          <w:szCs w:val="28"/>
          <w:rtl/>
        </w:rPr>
        <w:t xml:space="preserve"> القرارات، ومدى الخوف من الأخطاء وتجنب اتخاذ قرارات بها مخاطرة، ومدى تطبيق قواعد العمل بدرجة صارمة، ومدى اهتمام الإدارة بالتغيير، ومدى اهتمام الإدارة ببيئة العمل المادية) على تحسين الإنتاجية بشركات البترول محل الدراسة، كما توصلت الدراسة إلى وجود تأثير جوهري ذو دلالة إحصائية لجودة بيئة العمل </w:t>
      </w:r>
      <w:r w:rsidRPr="005E2D73">
        <w:rPr>
          <w:rFonts w:ascii="Simplified Arabic" w:hAnsi="Simplified Arabic" w:cs="Simplified Arabic" w:hint="cs"/>
          <w:sz w:val="28"/>
          <w:szCs w:val="28"/>
          <w:rtl/>
        </w:rPr>
        <w:t>الابتكارية</w:t>
      </w:r>
      <w:r w:rsidRPr="005E2D73">
        <w:rPr>
          <w:rFonts w:ascii="Simplified Arabic" w:hAnsi="Simplified Arabic" w:cs="Simplified Arabic"/>
          <w:sz w:val="28"/>
          <w:szCs w:val="28"/>
          <w:rtl/>
        </w:rPr>
        <w:t>، على زيادة القدرة التنافسية بشركات البترول محل الدراسة</w:t>
      </w:r>
      <w:r w:rsidRPr="005E2D73">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 xml:space="preserve">وكذلك توصلت الدراسة لعدم وجود فروق معنوية بين إدراكات مفردات عينة الدراسة لأبعاد جودة بيئة العمل </w:t>
      </w:r>
      <w:r w:rsidRPr="005E2D73">
        <w:rPr>
          <w:rFonts w:ascii="Simplified Arabic" w:hAnsi="Simplified Arabic" w:cs="Simplified Arabic" w:hint="cs"/>
          <w:sz w:val="28"/>
          <w:szCs w:val="28"/>
          <w:rtl/>
        </w:rPr>
        <w:t>الابتكارية</w:t>
      </w:r>
      <w:r w:rsidRPr="005E2D73">
        <w:rPr>
          <w:rFonts w:ascii="Simplified Arabic" w:hAnsi="Simplified Arabic" w:cs="Simplified Arabic"/>
          <w:sz w:val="28"/>
          <w:szCs w:val="28"/>
          <w:rtl/>
        </w:rPr>
        <w:t xml:space="preserve"> وتحسين الإنتاجية والقدرة التنافسية ترجع للعوامل </w:t>
      </w:r>
      <w:proofErr w:type="spellStart"/>
      <w:r w:rsidRPr="005E2D73">
        <w:rPr>
          <w:rFonts w:ascii="Simplified Arabic" w:hAnsi="Simplified Arabic" w:cs="Simplified Arabic"/>
          <w:sz w:val="28"/>
          <w:szCs w:val="28"/>
          <w:rtl/>
        </w:rPr>
        <w:t>الديموجرافية</w:t>
      </w:r>
      <w:proofErr w:type="spellEnd"/>
      <w:r w:rsidRPr="005E2D73">
        <w:rPr>
          <w:rFonts w:ascii="Simplified Arabic" w:hAnsi="Simplified Arabic" w:cs="Simplified Arabic"/>
          <w:sz w:val="28"/>
          <w:szCs w:val="28"/>
          <w:rtl/>
        </w:rPr>
        <w:t xml:space="preserve"> (المتمثلة في: النوع، والسن، والخبرة، والتعليم). </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وتوصى الدراسة بضرورة اهتمام الإدارة بمقترحات العاملين، وتشجيع الأفكار الجديدة والتي أثبتت الدراسة الحالية تأثيرها المعنوي الموجب على تحسين الإنتاجية وزيادة القدرة التنافسية، وتدعيم تجنب ممارسات الخوف من الأخطاء وتجنب اتخاذ قرارات بها مخاطرة</w:t>
      </w:r>
      <w:r w:rsidRPr="005E2D73">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 xml:space="preserve">والتي أثبتت الدراسة الحالية تأثيرها المعنوي الموجب على تحسين الإنتاجية وزيادة القدرة التنافسية والعمل على تحسين الممارسات التالية: تفويض السلطات والمشاركة في اتخاذ لقرارات، واهتمام الإدارة ببيئة العمل المادية، والتي لم تتوصل نتائج الدراسة الميدانية لوجود علاقة معنوية بينها، وبين تحسين الإنتاجية وزيادة القدرة التنافسية، والمتابعة الدورية لمستوي تطبيق جودة بيئة العمل </w:t>
      </w:r>
      <w:r w:rsidRPr="005E2D73">
        <w:rPr>
          <w:rFonts w:ascii="Simplified Arabic" w:hAnsi="Simplified Arabic" w:cs="Simplified Arabic" w:hint="cs"/>
          <w:sz w:val="28"/>
          <w:szCs w:val="28"/>
          <w:rtl/>
        </w:rPr>
        <w:t>الابتكارية</w:t>
      </w:r>
      <w:r w:rsidRPr="005E2D73">
        <w:rPr>
          <w:rFonts w:ascii="Simplified Arabic" w:hAnsi="Simplified Arabic" w:cs="Simplified Arabic"/>
          <w:sz w:val="28"/>
          <w:szCs w:val="28"/>
          <w:rtl/>
        </w:rPr>
        <w:t>، وتحسين الإنتاجية وزيادة القدرة التنافسية بالشركات محل الدراسة.</w:t>
      </w:r>
    </w:p>
    <w:p w14:paraId="1A12801A" w14:textId="77777777" w:rsidR="00AB5F16" w:rsidRPr="005E2D73" w:rsidRDefault="00AB5F16" w:rsidP="00AB5F16">
      <w:pPr>
        <w:numPr>
          <w:ilvl w:val="0"/>
          <w:numId w:val="6"/>
        </w:numPr>
        <w:spacing w:line="240" w:lineRule="auto"/>
        <w:jc w:val="both"/>
        <w:rPr>
          <w:rFonts w:ascii="Simplified Arabic" w:hAnsi="Simplified Arabic" w:cs="Simplified Arabic"/>
          <w:b/>
          <w:bCs/>
          <w:sz w:val="28"/>
          <w:szCs w:val="28"/>
          <w:u w:val="single"/>
          <w:rtl/>
        </w:rPr>
      </w:pPr>
      <w:proofErr w:type="gramStart"/>
      <w:r w:rsidRPr="005E2D73">
        <w:rPr>
          <w:rFonts w:ascii="Simplified Arabic" w:hAnsi="Simplified Arabic" w:cs="Simplified Arabic" w:hint="cs"/>
          <w:b/>
          <w:bCs/>
          <w:sz w:val="28"/>
          <w:szCs w:val="28"/>
          <w:u w:val="single"/>
          <w:rtl/>
        </w:rPr>
        <w:t>دراسة( قاسم</w:t>
      </w:r>
      <w:proofErr w:type="gramEnd"/>
      <w:r w:rsidRPr="005E2D73">
        <w:rPr>
          <w:rFonts w:ascii="Simplified Arabic" w:hAnsi="Simplified Arabic" w:cs="Simplified Arabic" w:hint="cs"/>
          <w:b/>
          <w:bCs/>
          <w:sz w:val="28"/>
          <w:szCs w:val="28"/>
          <w:u w:val="single"/>
          <w:rtl/>
        </w:rPr>
        <w:t xml:space="preserve">، 2023)، بعنوان  </w:t>
      </w:r>
      <w:r w:rsidRPr="005E2D73">
        <w:rPr>
          <w:rFonts w:ascii="Simplified Arabic" w:hAnsi="Simplified Arabic" w:cs="Simplified Arabic"/>
          <w:b/>
          <w:bCs/>
          <w:sz w:val="28"/>
          <w:szCs w:val="28"/>
          <w:u w:val="single"/>
          <w:rtl/>
        </w:rPr>
        <w:t>علاقة التدريب في تحسين البيئة: دراسة استطلاعية لمراكز التدريب في جامعة الموصل</w:t>
      </w:r>
    </w:p>
    <w:p w14:paraId="52C91A1E" w14:textId="77777777" w:rsidR="00AB5F16" w:rsidRPr="005E2D73" w:rsidRDefault="00AB5F16" w:rsidP="00AB5F16">
      <w:pPr>
        <w:spacing w:line="240" w:lineRule="auto"/>
        <w:ind w:firstLine="720"/>
        <w:jc w:val="both"/>
        <w:rPr>
          <w:rFonts w:ascii="Simplified Arabic" w:hAnsi="Simplified Arabic" w:cs="Simplified Arabic"/>
          <w:sz w:val="28"/>
          <w:szCs w:val="28"/>
          <w:rtl/>
        </w:rPr>
      </w:pPr>
      <w:r w:rsidRPr="005E2D73">
        <w:rPr>
          <w:rFonts w:ascii="Simplified Arabic" w:hAnsi="Simplified Arabic" w:cs="Simplified Arabic"/>
          <w:sz w:val="28"/>
          <w:szCs w:val="28"/>
          <w:rtl/>
        </w:rPr>
        <w:t xml:space="preserve">يهدف البحث إلى تسليط الضوء على المراكز البحثية والاستشارية ودورات التعليم المستمر والدورات التدريبية التي تقيمها جامعة الموصل سنويا، وبالتحديد كلية الهندسة، للأشخاص التابعين لمؤسسات وشركات </w:t>
      </w:r>
      <w:r w:rsidRPr="005E2D73">
        <w:rPr>
          <w:rFonts w:ascii="Simplified Arabic" w:hAnsi="Simplified Arabic" w:cs="Simplified Arabic"/>
          <w:sz w:val="28"/>
          <w:szCs w:val="28"/>
          <w:rtl/>
        </w:rPr>
        <w:lastRenderedPageBreak/>
        <w:t>ومكاتب ومعامل قطاع عام وخاص في الموصل، وبيان أثر التدريب في تحسين البيئة وقد تمثلت عينة البحث بالأشخاص المتدربين وقياس مدى الاستفادة منها وتطبيقها في سوق العمل، وانعكاساتها على الواقع البيئي في المدينة. وقد اعتمد الباحث على المنهج الوصفي التحليلي عبر الاعتماد على استمارة استبيان وتحليلها باستخدام برنامج التحليل الإحصائي</w:t>
      </w:r>
      <w:r w:rsidRPr="005E2D73">
        <w:rPr>
          <w:rFonts w:ascii="Simplified Arabic" w:hAnsi="Simplified Arabic" w:cs="Simplified Arabic"/>
          <w:sz w:val="28"/>
          <w:szCs w:val="28"/>
        </w:rPr>
        <w:t>. (</w:t>
      </w:r>
      <w:proofErr w:type="spellStart"/>
      <w:r w:rsidRPr="005E2D73">
        <w:rPr>
          <w:rFonts w:ascii="Simplified Arabic" w:hAnsi="Simplified Arabic" w:cs="Simplified Arabic"/>
          <w:sz w:val="28"/>
          <w:szCs w:val="28"/>
        </w:rPr>
        <w:t>spss</w:t>
      </w:r>
      <w:proofErr w:type="spellEnd"/>
      <w:r w:rsidRPr="005E2D73">
        <w:rPr>
          <w:rFonts w:ascii="Simplified Arabic" w:hAnsi="Simplified Arabic" w:cs="Simplified Arabic"/>
          <w:sz w:val="28"/>
          <w:szCs w:val="28"/>
        </w:rPr>
        <w:t xml:space="preserve">) </w:t>
      </w:r>
      <w:r w:rsidRPr="005E2D73">
        <w:rPr>
          <w:rFonts w:ascii="Simplified Arabic" w:hAnsi="Simplified Arabic" w:cs="Simplified Arabic"/>
          <w:sz w:val="28"/>
          <w:szCs w:val="28"/>
          <w:rtl/>
        </w:rPr>
        <w:t>وقد أظهرت النتائج أن هناك علاقة موجبة وقوية بين برامج التدريب وتحسين البيئة، فكلما كانت برامج التدريب واقعية وتلبي حاجات المجتمع، وواضحة وفي صلب العمل ويمكن تطبيقها عمليا، فضلا عن وجود استفادة قصوى من البرامج نتيجة التزام المدربين بمنهاج ووقت الدورة، كلما ساهم ذلك في تحسين البيئة من خلال الاستثمار السليم للبيئة، وتنمية الوعي البيئي والاقتصادي والاجتماعي، فضلا عن التعرف عن دور المؤسسات في تحقيق التنمية المستدامة، والعكس صحيح.</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 xml:space="preserve">وأوصت الدراسة بالاهتمام ببرامج التدريب لما لها أثر في المجتمع حيث أظهرت الدراسة وجود علاقة قوية بين برامج التدريب وبين تحسين البيئة، بالإضافة إلى إقامة دورات تدريبية </w:t>
      </w:r>
      <w:proofErr w:type="spellStart"/>
      <w:r w:rsidRPr="005E2D73">
        <w:rPr>
          <w:rFonts w:ascii="Simplified Arabic" w:hAnsi="Simplified Arabic" w:cs="Simplified Arabic"/>
          <w:sz w:val="28"/>
          <w:szCs w:val="28"/>
          <w:rtl/>
        </w:rPr>
        <w:t>موقعية</w:t>
      </w:r>
      <w:proofErr w:type="spellEnd"/>
      <w:r w:rsidRPr="005E2D73">
        <w:rPr>
          <w:rFonts w:ascii="Simplified Arabic" w:hAnsi="Simplified Arabic" w:cs="Simplified Arabic"/>
          <w:sz w:val="28"/>
          <w:szCs w:val="28"/>
          <w:rtl/>
        </w:rPr>
        <w:t xml:space="preserve"> في مؤسسات وشركات الدولة المختلة</w:t>
      </w:r>
    </w:p>
    <w:p w14:paraId="07FBE557" w14:textId="77777777" w:rsidR="00AB5F16" w:rsidRPr="005E2D73" w:rsidRDefault="00AB5F16" w:rsidP="00AB5F16">
      <w:pPr>
        <w:numPr>
          <w:ilvl w:val="0"/>
          <w:numId w:val="6"/>
        </w:numPr>
        <w:spacing w:line="240" w:lineRule="auto"/>
        <w:jc w:val="both"/>
        <w:rPr>
          <w:rFonts w:ascii="Simplified Arabic" w:hAnsi="Simplified Arabic" w:cs="Simplified Arabic"/>
          <w:b/>
          <w:bCs/>
          <w:sz w:val="28"/>
          <w:szCs w:val="28"/>
          <w:u w:val="single"/>
        </w:rPr>
      </w:pPr>
      <w:proofErr w:type="gramStart"/>
      <w:r w:rsidRPr="005E2D73">
        <w:rPr>
          <w:rFonts w:ascii="Simplified Arabic" w:hAnsi="Simplified Arabic" w:cs="Simplified Arabic" w:hint="cs"/>
          <w:b/>
          <w:bCs/>
          <w:sz w:val="28"/>
          <w:szCs w:val="28"/>
          <w:u w:val="single"/>
          <w:rtl/>
        </w:rPr>
        <w:t>دراسة( عمر</w:t>
      </w:r>
      <w:proofErr w:type="gramEnd"/>
      <w:r w:rsidRPr="005E2D73">
        <w:rPr>
          <w:rFonts w:ascii="Simplified Arabic" w:hAnsi="Simplified Arabic" w:cs="Simplified Arabic" w:hint="cs"/>
          <w:b/>
          <w:bCs/>
          <w:sz w:val="28"/>
          <w:szCs w:val="28"/>
          <w:u w:val="single"/>
          <w:rtl/>
        </w:rPr>
        <w:t xml:space="preserve">، 2019)، بعنوان </w:t>
      </w:r>
      <w:r w:rsidRPr="005E2D73">
        <w:rPr>
          <w:rFonts w:ascii="Simplified Arabic" w:hAnsi="Simplified Arabic" w:cs="Simplified Arabic"/>
          <w:b/>
          <w:bCs/>
          <w:sz w:val="28"/>
          <w:szCs w:val="28"/>
          <w:u w:val="single"/>
          <w:rtl/>
        </w:rPr>
        <w:t>أثر بيئة العمل علي تطوير أداء العاملين بالمؤسسات: دراسة حالة الصندوق القومي للتأمين الاجتماعي (2015 - 2018 م</w:t>
      </w:r>
      <w:r w:rsidRPr="005E2D73">
        <w:rPr>
          <w:rFonts w:ascii="Simplified Arabic" w:hAnsi="Simplified Arabic" w:cs="Simplified Arabic" w:hint="cs"/>
          <w:b/>
          <w:bCs/>
          <w:sz w:val="28"/>
          <w:szCs w:val="28"/>
          <w:u w:val="single"/>
          <w:rtl/>
        </w:rPr>
        <w:t>)</w:t>
      </w:r>
    </w:p>
    <w:p w14:paraId="6599F86B" w14:textId="77777777" w:rsidR="00AB5F16" w:rsidRPr="005E2D73" w:rsidRDefault="00AB5F16" w:rsidP="00AB5F16">
      <w:pPr>
        <w:spacing w:line="240" w:lineRule="auto"/>
        <w:ind w:firstLine="720"/>
        <w:jc w:val="both"/>
        <w:rPr>
          <w:rFonts w:ascii="Simplified Arabic" w:hAnsi="Simplified Arabic" w:cs="Simplified Arabic"/>
          <w:sz w:val="28"/>
          <w:szCs w:val="28"/>
          <w:rtl/>
        </w:rPr>
      </w:pPr>
      <w:r w:rsidRPr="005E2D73">
        <w:rPr>
          <w:rFonts w:ascii="Simplified Arabic" w:hAnsi="Simplified Arabic" w:cs="Simplified Arabic"/>
          <w:sz w:val="28"/>
          <w:szCs w:val="28"/>
          <w:rtl/>
        </w:rPr>
        <w:t>تناول البحث أثر بيئة العمل على تطوير أداء العاملين بالمؤسسات، وتمثلت مشكلة البحث في ضعف القدرات المادية والبشرية اللازمة لقيام المؤسسات السودانية بدورها الأساسي في تهيئة بيئة عمل مناسبة للعاملين. ويؤدي عدم الاهتمام بتطوير بيئة العمل في المؤسسات إلى انخفاض الفعالية التنظيمية وبالتالي يؤدى انخفاض الأداء الوظيفي نتيجة شعور العامل بالإحباط في ظل البيئة التي لا تشجع على بذل الجهد. يهدف البحث إلى معرفة أثر بيئة العمل على تطوير أداء العاملين، معرفة أثر بيئة العمل المادية في تطوير أداء العاملين، معرفة أثر نمط القيادة في تطوير أداء العاملين، معرفة تأثير الهيكل التنظيمي في تطوير أداء العاملين. تمثلت فرضيات البحث في أنه توجد علاقة ذات دلالة إحصائية بين بيئة العمل المادية وتحسين الأداء، توجد علاقة ذات دلالة إحصائية بين نمط القيادة وتحسين الأداء، توجد علاقة ذات دلالة إحصائية بين الهيكل التنظيمي وتحسين الأداء. اعتمد البحث على المنهج الوصفي التحليلي لتحليل البيانات ووصف واقع الحالة الدراسية</w:t>
      </w:r>
      <w:r w:rsidRPr="005E2D73">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توصل البحث إلى عدد من النتائج منها تتوفر بالصندوق الأدوات والأجهزة (معينات) المناسبة والكافية للقيام بالعمل مما ساعد في إنجاز الأعمال بالسرعة المطلوبة في المكاتب بالصندوق مجهزة بصورة مناسبة للقيام بالعمل مما أدى لتحسين الأداء، نظام التدريب بالصندوق ساعد في ابتكار وإبداع العاملين، نمط القيادة الإدارية المتبع بالصندوق بعث روح الانتماء والولاء لها. إتباع إدارة الصندوق العمل كفريق واحد ساهم في تحسين أداء العاملين دراسة.</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 xml:space="preserve">يوصي البحث العمل على استخدام نظام تدريب حديث بالصندوق لأنه يساعد في ابتكار وإبداع العاملين، تعزيز استخدام التقنيات الحديثة المناسبة لإنجاز الأعمال بالسرعة المطلوبة، ضرورة الاهتمام من </w:t>
      </w:r>
      <w:r w:rsidRPr="005E2D73">
        <w:rPr>
          <w:rFonts w:ascii="Simplified Arabic" w:hAnsi="Simplified Arabic" w:cs="Simplified Arabic"/>
          <w:sz w:val="28"/>
          <w:szCs w:val="28"/>
          <w:rtl/>
        </w:rPr>
        <w:lastRenderedPageBreak/>
        <w:t>إدارة الصندوق بإشراك العاملين في اتخاذ القرارات التي تتعلق بهم. اشتمل البحث على أربعة فصول وخاتمة شملت النتائج والتوصيات.</w:t>
      </w:r>
    </w:p>
    <w:p w14:paraId="5EDC1B74" w14:textId="77777777" w:rsidR="00AB5F16" w:rsidRPr="005E2D73" w:rsidRDefault="00AB5F16" w:rsidP="00AB5F16">
      <w:pPr>
        <w:numPr>
          <w:ilvl w:val="0"/>
          <w:numId w:val="6"/>
        </w:numPr>
        <w:spacing w:line="240" w:lineRule="auto"/>
        <w:jc w:val="both"/>
        <w:rPr>
          <w:rFonts w:ascii="Simplified Arabic" w:hAnsi="Simplified Arabic" w:cs="Simplified Arabic"/>
          <w:b/>
          <w:bCs/>
          <w:sz w:val="28"/>
          <w:szCs w:val="28"/>
          <w:u w:val="single"/>
        </w:rPr>
      </w:pPr>
      <w:proofErr w:type="gramStart"/>
      <w:r w:rsidRPr="005E2D73">
        <w:rPr>
          <w:rFonts w:ascii="Simplified Arabic" w:hAnsi="Simplified Arabic" w:cs="Simplified Arabic" w:hint="cs"/>
          <w:b/>
          <w:bCs/>
          <w:sz w:val="28"/>
          <w:szCs w:val="28"/>
          <w:u w:val="single"/>
          <w:rtl/>
        </w:rPr>
        <w:t>دراسة( آل</w:t>
      </w:r>
      <w:proofErr w:type="gramEnd"/>
      <w:r w:rsidRPr="005E2D73">
        <w:rPr>
          <w:rFonts w:ascii="Simplified Arabic" w:hAnsi="Simplified Arabic" w:cs="Simplified Arabic" w:hint="cs"/>
          <w:b/>
          <w:bCs/>
          <w:sz w:val="28"/>
          <w:szCs w:val="28"/>
          <w:u w:val="single"/>
          <w:rtl/>
        </w:rPr>
        <w:t xml:space="preserve"> عزام، 2023)، بعنوان </w:t>
      </w:r>
      <w:r w:rsidRPr="005E2D73">
        <w:rPr>
          <w:rFonts w:ascii="Simplified Arabic" w:hAnsi="Simplified Arabic" w:cs="Simplified Arabic"/>
          <w:b/>
          <w:bCs/>
          <w:sz w:val="28"/>
          <w:szCs w:val="28"/>
          <w:u w:val="single"/>
          <w:rtl/>
        </w:rPr>
        <w:t>دور علم النفس التنظيمي في تحسين صحة بيئة العمل لدى موظفي شركة أرامكو بمنطقة عسير في السعودية</w:t>
      </w:r>
    </w:p>
    <w:p w14:paraId="3D161146" w14:textId="77777777" w:rsidR="00AB5F16" w:rsidRPr="005E2D73" w:rsidRDefault="00AB5F16" w:rsidP="00AB5F16">
      <w:pPr>
        <w:spacing w:line="240" w:lineRule="auto"/>
        <w:ind w:firstLine="720"/>
        <w:jc w:val="both"/>
        <w:rPr>
          <w:rFonts w:ascii="Simplified Arabic" w:hAnsi="Simplified Arabic" w:cs="Simplified Arabic"/>
          <w:sz w:val="28"/>
          <w:szCs w:val="28"/>
          <w:rtl/>
        </w:rPr>
      </w:pPr>
      <w:r w:rsidRPr="005E2D73">
        <w:rPr>
          <w:rFonts w:ascii="Simplified Arabic" w:hAnsi="Simplified Arabic" w:cs="Simplified Arabic"/>
          <w:sz w:val="28"/>
          <w:szCs w:val="28"/>
          <w:rtl/>
        </w:rPr>
        <w:t xml:space="preserve">هدفت الدراسة إلى معرفة أثر علم النفس التنظيمي على تحسين صحة بيئة العمل لدى موظفي شركة أرامكو منطقة عسير السعودية، وهدفت إلى معرفة الفروق بين مستوى اهتمام الموظفين في شركة </w:t>
      </w:r>
      <w:proofErr w:type="spellStart"/>
      <w:r w:rsidRPr="005E2D73">
        <w:rPr>
          <w:rFonts w:ascii="Simplified Arabic" w:hAnsi="Simplified Arabic" w:cs="Simplified Arabic"/>
          <w:sz w:val="28"/>
          <w:szCs w:val="28"/>
          <w:rtl/>
        </w:rPr>
        <w:t>المراعى</w:t>
      </w:r>
      <w:proofErr w:type="spellEnd"/>
      <w:r w:rsidRPr="005E2D73">
        <w:rPr>
          <w:rFonts w:ascii="Simplified Arabic" w:hAnsi="Simplified Arabic" w:cs="Simplified Arabic"/>
          <w:sz w:val="28"/>
          <w:szCs w:val="28"/>
          <w:rtl/>
        </w:rPr>
        <w:t xml:space="preserve"> تبعا للاختلاف في السمات الوظيفية والشخصية</w:t>
      </w:r>
      <w:r w:rsidRPr="005E2D73">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واستخدم المنهج الوصفي التحليلي، ووزع (2700) استبيان واسترد (255) استبيان ونسبته 94.4%.</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وخلصت الدراسة إلى أنه: توجد دلالة أخصائية عند المستوى 0.05 = بين علم النفس التنظيمي وتحسين صحة بيئة العمل خارجيا وداخليا لدى موظفي شركة أرامكو بعسير، ولا يوجد هناك فروق معنوية دالة أخصائيا بين مستوى اهتمام الموظفين في الخصائص الشخصية والوظيفية، وإن غالبية عينة الدراسة تكونت من الذكور بنسبة 87.67% أما الإناث كانت نسبيتها حوالي 12.32%، أن أغلب من استطلع أراءهم هم من ذوي الخبرة التي هي من 5 إلى أقل 10 سنوات وتعتبر الخبرة هنا كافية من أجل أن يتم معرفة الحاجة والضرورية أجل فهم دور علم النفس التنظيمي في تحسين صحة بيئة العمل</w:t>
      </w:r>
      <w:r w:rsidRPr="005E2D73">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أوصت الدراسة بتطبيق مناهج البحث العلمي بعلم النفس التنظيمي ونتائجه في المشاكل التي تحدث في داخل بيئة العمل ومنها اختبار العمال وتدريبهم، قيام الشركة بالعمل على راحة الموظفين وكرامتهم بغية ارتفاع وتحسين إنتاجيته، الاستعانة بالطرق والتقنيات العلمية في فهم سلوك الأفراد والتنبؤ به في تحسين بيئة العمل الداخلية والخارجية. وبدراسة العلاقات الإنسانة بما يكفل صحة نفسية وجسمية سلمة ومتوافقة للموظف.</w:t>
      </w:r>
    </w:p>
    <w:p w14:paraId="12A185FF" w14:textId="77777777" w:rsidR="00AB5F16" w:rsidRPr="005E2D73" w:rsidRDefault="00AB5F16" w:rsidP="00AB5F16">
      <w:pPr>
        <w:numPr>
          <w:ilvl w:val="0"/>
          <w:numId w:val="6"/>
        </w:numPr>
        <w:spacing w:line="240" w:lineRule="auto"/>
        <w:jc w:val="both"/>
        <w:rPr>
          <w:rFonts w:ascii="Simplified Arabic" w:hAnsi="Simplified Arabic" w:cs="Simplified Arabic"/>
          <w:b/>
          <w:bCs/>
          <w:sz w:val="28"/>
          <w:szCs w:val="28"/>
          <w:u w:val="single"/>
        </w:rPr>
      </w:pPr>
      <w:proofErr w:type="gramStart"/>
      <w:r w:rsidRPr="005E2D73">
        <w:rPr>
          <w:rFonts w:ascii="Simplified Arabic" w:hAnsi="Simplified Arabic" w:cs="Simplified Arabic" w:hint="cs"/>
          <w:b/>
          <w:bCs/>
          <w:sz w:val="28"/>
          <w:szCs w:val="28"/>
          <w:u w:val="single"/>
          <w:rtl/>
        </w:rPr>
        <w:t>دراسة( الشديفات</w:t>
      </w:r>
      <w:proofErr w:type="gramEnd"/>
      <w:r w:rsidRPr="005E2D73">
        <w:rPr>
          <w:rFonts w:ascii="Simplified Arabic" w:hAnsi="Simplified Arabic" w:cs="Simplified Arabic" w:hint="cs"/>
          <w:b/>
          <w:bCs/>
          <w:sz w:val="28"/>
          <w:szCs w:val="28"/>
          <w:u w:val="single"/>
          <w:rtl/>
        </w:rPr>
        <w:t xml:space="preserve">، 2022)، بعنوان </w:t>
      </w:r>
      <w:r w:rsidRPr="005E2D73">
        <w:rPr>
          <w:rFonts w:ascii="Simplified Arabic" w:hAnsi="Simplified Arabic" w:cs="Simplified Arabic"/>
          <w:b/>
          <w:bCs/>
          <w:sz w:val="28"/>
          <w:szCs w:val="28"/>
          <w:u w:val="single"/>
          <w:rtl/>
        </w:rPr>
        <w:t>أثر تطبيق نموذج إدارة المخاطر المؤسسية في الأداء المؤسسي: دراسة تطبيقية على البنوك الإسلامية العاملة في الأردن</w:t>
      </w:r>
    </w:p>
    <w:p w14:paraId="599E39C3" w14:textId="77777777" w:rsidR="00AB5F16" w:rsidRPr="005E2D73" w:rsidRDefault="00AB5F16" w:rsidP="00AB5F16">
      <w:pPr>
        <w:spacing w:line="240" w:lineRule="auto"/>
        <w:ind w:firstLine="720"/>
        <w:jc w:val="both"/>
        <w:rPr>
          <w:rFonts w:ascii="Simplified Arabic" w:hAnsi="Simplified Arabic" w:cs="Simplified Arabic"/>
          <w:sz w:val="28"/>
          <w:szCs w:val="28"/>
          <w:rtl/>
        </w:rPr>
      </w:pPr>
      <w:r w:rsidRPr="005E2D73">
        <w:rPr>
          <w:rFonts w:ascii="Simplified Arabic" w:hAnsi="Simplified Arabic" w:cs="Simplified Arabic"/>
          <w:sz w:val="28"/>
          <w:szCs w:val="28"/>
          <w:rtl/>
        </w:rPr>
        <w:t>هدفت الدراسة إلى معرفة أثر تطبيق نموذج إدارة المخاطر المؤسسية بأبعاده البيئة الرقابية. تحديد الأهداف تحديد الأحداث تقييم المخاطر الاستجابة للمخاطر أنشطة الرقابة المعلومات والاتصالات المراقبة في الأداء المؤسسي بأبعاده العمليات الداخلية التعلم والنمو، بعد المستفيدين. البعد المالي في البنوك الإسلامية العاملة في الأردن</w:t>
      </w:r>
      <w:r w:rsidRPr="005E2D73">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إذ تألف مجتمع الدراسة من العاملين في الدائرة المالية والرقابية ويقدر عددهم (163) موظف يعملون بالفروع الرئيسية للبنوك الإسلامية الأردنية وعندها (4) بنوك ولتحقيق أهدافها تم توزيع (150) استبانة بأسلوب العينة العشوائية البسيطة المسترد منها (137)، وتم استبعاد (3) استبانات لعدم كفايتها، وبالتالي بلغ عدد الاستبانات الصالحة لغايات التحليل الإحصائي (134) استبانة</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 xml:space="preserve">واعتمدت الدراسة المنهج </w:t>
      </w:r>
      <w:r w:rsidRPr="005E2D73">
        <w:rPr>
          <w:rFonts w:ascii="Simplified Arabic" w:hAnsi="Simplified Arabic" w:cs="Simplified Arabic"/>
          <w:sz w:val="28"/>
          <w:szCs w:val="28"/>
          <w:rtl/>
        </w:rPr>
        <w:lastRenderedPageBreak/>
        <w:t>الوصفي الاستدلالي مستخدمة العديد من الأساليب الإحصائية الملائمة للدراسة وتم تطبيقها من خلال برمجية (</w:t>
      </w:r>
      <w:r w:rsidRPr="005E2D73">
        <w:rPr>
          <w:rFonts w:ascii="Simplified Arabic" w:hAnsi="Simplified Arabic" w:cs="Simplified Arabic"/>
          <w:sz w:val="28"/>
          <w:szCs w:val="28"/>
        </w:rPr>
        <w:t>SPSS</w:t>
      </w:r>
      <w:r w:rsidRPr="005E2D73">
        <w:rPr>
          <w:rFonts w:ascii="Simplified Arabic" w:hAnsi="Simplified Arabic" w:cs="Simplified Arabic"/>
          <w:sz w:val="28"/>
          <w:szCs w:val="28"/>
          <w:rtl/>
        </w:rPr>
        <w:t>) للتمكن من استخراج مؤشرات الإحصاء الوصفي الاستدلالي كالمتوسطات الحسابية والانحرافات المعيارية والانحدار الخطي المتعدد والبسيط للتمكن من اختبار فرضيات الدراسة والإجابة على أسئلتها</w:t>
      </w:r>
      <w:r w:rsidRPr="005E2D73">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وقد أظهرت نتائج الدراسة مستوى مرتفع لتطبيق نموذج إدارة المخاطر المؤسسة ومستوى مرتفع للأداء المؤسسي في البنوك الإسلامية العاملة في الأردن، ووجود أثر التطبيق نموذج إدارة المخاطر المؤسسية في الأداء المؤسسي في البنوك الإسلامية العاملة في الأردن</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 xml:space="preserve"> وقد أوصت الدراسة بضرورة التأكيد على تعزيز أهمية تطبيق نموذج إدارة المخاطر المؤسسية (</w:t>
      </w:r>
      <w:r w:rsidRPr="005E2D73">
        <w:rPr>
          <w:rFonts w:ascii="Simplified Arabic" w:hAnsi="Simplified Arabic" w:cs="Simplified Arabic"/>
          <w:sz w:val="28"/>
          <w:szCs w:val="28"/>
        </w:rPr>
        <w:t>ERM</w:t>
      </w:r>
      <w:r w:rsidRPr="005E2D73">
        <w:rPr>
          <w:rFonts w:ascii="Simplified Arabic" w:hAnsi="Simplified Arabic" w:cs="Simplified Arabic"/>
          <w:sz w:val="28"/>
          <w:szCs w:val="28"/>
          <w:rtl/>
        </w:rPr>
        <w:t>) والأبعاد الرئيسية لما له من أثر ايجابي في المحافظة على الأصول المالية وحمايتها ويحقق استقرار مالي واستثماري. كما يتوجب على إدارة البنوك الإسلامية أن تقوم بتحديد كافة المخاطر ودراستها وتحليلها وإدارتها بشكل يؤدي إلى تقليلها إلى أدنى حد ممكن وأن تأخذ بعين الاعتبار التغيرات المستمرة في البيئة الداخلية والخارجية.</w:t>
      </w:r>
    </w:p>
    <w:p w14:paraId="261ADB89" w14:textId="77777777" w:rsidR="00AB5F16" w:rsidRPr="005E2D73" w:rsidRDefault="00AB5F16" w:rsidP="00AB5F16">
      <w:pPr>
        <w:numPr>
          <w:ilvl w:val="0"/>
          <w:numId w:val="6"/>
        </w:numPr>
        <w:spacing w:line="240" w:lineRule="auto"/>
        <w:jc w:val="both"/>
        <w:rPr>
          <w:rFonts w:ascii="Simplified Arabic" w:hAnsi="Simplified Arabic" w:cs="Simplified Arabic"/>
          <w:b/>
          <w:bCs/>
          <w:sz w:val="28"/>
          <w:szCs w:val="28"/>
          <w:u w:val="single"/>
          <w:rtl/>
        </w:rPr>
      </w:pPr>
      <w:proofErr w:type="gramStart"/>
      <w:r w:rsidRPr="005E2D73">
        <w:rPr>
          <w:rFonts w:ascii="Simplified Arabic" w:hAnsi="Simplified Arabic" w:cs="Simplified Arabic" w:hint="cs"/>
          <w:b/>
          <w:bCs/>
          <w:sz w:val="28"/>
          <w:szCs w:val="28"/>
          <w:u w:val="single"/>
          <w:rtl/>
        </w:rPr>
        <w:t>دراسة( البلوي</w:t>
      </w:r>
      <w:proofErr w:type="gramEnd"/>
      <w:r w:rsidRPr="005E2D73">
        <w:rPr>
          <w:rFonts w:ascii="Simplified Arabic" w:hAnsi="Simplified Arabic" w:cs="Simplified Arabic" w:hint="cs"/>
          <w:b/>
          <w:bCs/>
          <w:sz w:val="28"/>
          <w:szCs w:val="28"/>
          <w:u w:val="single"/>
          <w:rtl/>
        </w:rPr>
        <w:t xml:space="preserve">، 2021)، بعنوان </w:t>
      </w:r>
      <w:r w:rsidRPr="005E2D73">
        <w:rPr>
          <w:rFonts w:ascii="Simplified Arabic" w:hAnsi="Simplified Arabic" w:cs="Simplified Arabic"/>
          <w:b/>
          <w:bCs/>
          <w:sz w:val="28"/>
          <w:szCs w:val="28"/>
          <w:u w:val="single"/>
          <w:rtl/>
        </w:rPr>
        <w:t>أثر تطبيق آليات الحوكمة على إدارة مخاطر العمل المؤسسي في القطاع العام: دراسة ميدانية على الموظفين الإداريين في وزارة الشؤون البلدية والقروية والإسكان بمدينة الرياض</w:t>
      </w:r>
    </w:p>
    <w:p w14:paraId="6F64ED9C" w14:textId="77777777" w:rsidR="00AB5F16" w:rsidRPr="005E2D73" w:rsidRDefault="00AB5F16" w:rsidP="00AB5F16">
      <w:pPr>
        <w:spacing w:line="240" w:lineRule="auto"/>
        <w:ind w:firstLine="720"/>
        <w:jc w:val="both"/>
        <w:rPr>
          <w:rFonts w:ascii="Simplified Arabic" w:hAnsi="Simplified Arabic" w:cs="Simplified Arabic"/>
          <w:sz w:val="28"/>
          <w:szCs w:val="28"/>
          <w:rtl/>
        </w:rPr>
      </w:pPr>
      <w:r w:rsidRPr="005E2D73">
        <w:rPr>
          <w:rFonts w:ascii="Simplified Arabic" w:hAnsi="Simplified Arabic" w:cs="Simplified Arabic"/>
          <w:sz w:val="28"/>
          <w:szCs w:val="28"/>
          <w:rtl/>
        </w:rPr>
        <w:t>لقد تمثل الهدف الأساسي من هذا البحث في توضيح العلاقة القائمة بين كلا من توضيح العلاقة القائمة بين الحوكمة وبين إدارة المخاطر وخاصة في مؤسسات القطاع العام، وذلك بالتطبيق على وزارة الشئون البلدية والقروية والإسكان بمدينة الرياض</w:t>
      </w:r>
      <w:r w:rsidRPr="005E2D73">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ولتحقيق هذا الهدف اعتمدنا على المنهج الوصفي التحليلي لأنه أحد أهم المناهج التي تستخدم خاصة في البحوث الاجتماعية حيث يقوم هذا المنهج على دراسة مشكلة الدراسة كما هي في الواقع والعمل على وصفها وصفا دقيقا باستخدام الأسلوب الكيفي من خلال وصف المشكلة وأبعادها وخصائصها</w:t>
      </w:r>
      <w:r w:rsidRPr="005E2D73">
        <w:rPr>
          <w:rFonts w:ascii="Simplified Arabic" w:hAnsi="Simplified Arabic" w:cs="Simplified Arabic" w:hint="cs"/>
          <w:sz w:val="28"/>
          <w:szCs w:val="28"/>
          <w:rtl/>
        </w:rPr>
        <w:t>.</w:t>
      </w:r>
      <w:r w:rsidRPr="005E2D73">
        <w:rPr>
          <w:rFonts w:ascii="Simplified Arabic" w:hAnsi="Simplified Arabic" w:cs="Simplified Arabic"/>
          <w:sz w:val="28"/>
          <w:szCs w:val="28"/>
          <w:rtl/>
        </w:rPr>
        <w:t xml:space="preserve"> وقد توصلنا من هذه الدراسة لمجموعة من النتائج من أهمها: إن واقع تطبيق الحوكمة في مؤسسات القطاع العام السعودي ضعيف بالمقارنة بمبادئ </w:t>
      </w:r>
      <w:proofErr w:type="spellStart"/>
      <w:r w:rsidRPr="005E2D73">
        <w:rPr>
          <w:rFonts w:ascii="Simplified Arabic" w:hAnsi="Simplified Arabic" w:cs="Simplified Arabic"/>
          <w:sz w:val="28"/>
          <w:szCs w:val="28"/>
          <w:rtl/>
        </w:rPr>
        <w:t>الحؤكمة</w:t>
      </w:r>
      <w:proofErr w:type="spellEnd"/>
      <w:r w:rsidRPr="005E2D73">
        <w:rPr>
          <w:rFonts w:ascii="Simplified Arabic" w:hAnsi="Simplified Arabic" w:cs="Simplified Arabic"/>
          <w:sz w:val="28"/>
          <w:szCs w:val="28"/>
          <w:rtl/>
        </w:rPr>
        <w:t xml:space="preserve"> التي تم طرحها في الإطار النظري، إن واقع تطبيق الشفافية والمساءلة والمشاركة بمؤسسات القطاع العام السعودي متوسط، توجد محاولات لتطبيق مبادئ وأسس الحوكمة في قطاع الأعمال السعودي من جانب المسئولين</w:t>
      </w:r>
      <w:r w:rsidRPr="005E2D73">
        <w:rPr>
          <w:rFonts w:ascii="Simplified Arabic" w:hAnsi="Simplified Arabic" w:cs="Simplified Arabic" w:hint="cs"/>
          <w:sz w:val="28"/>
          <w:szCs w:val="28"/>
          <w:rtl/>
        </w:rPr>
        <w:t>.</w:t>
      </w:r>
      <w:r w:rsidRPr="005E2D73">
        <w:rPr>
          <w:rFonts w:ascii="Simplified Arabic" w:hAnsi="Simplified Arabic" w:cs="Simplified Arabic"/>
          <w:sz w:val="28"/>
          <w:szCs w:val="28"/>
          <w:rtl/>
        </w:rPr>
        <w:t xml:space="preserve"> ولذلك نوصي بأن يتم نشر ثقافة الحوكمة والتعريف بمبادئها وآليات تنفيذها من خلال عقد الاجتماعات والبرامج التدريبية للعاملين بالإدارات المختلفة، فضلا عن تدعيم مبادئ تطبيق الحوكمة من جانب المسئولين بمؤسسات القطاع العام السعودي، وتطوير الهياكل التنظيمية للإدارات المختلفة في مؤسسات القطاع العام السعودي لاستيعاب الاتجاهات الإدارية الحديثة بما فيها الحوكمة</w:t>
      </w:r>
      <w:r w:rsidRPr="005E2D73">
        <w:rPr>
          <w:rFonts w:ascii="Simplified Arabic" w:hAnsi="Simplified Arabic" w:cs="Simplified Arabic"/>
          <w:sz w:val="28"/>
          <w:szCs w:val="28"/>
        </w:rPr>
        <w:t>.</w:t>
      </w:r>
    </w:p>
    <w:p w14:paraId="0DFC6785" w14:textId="77777777" w:rsidR="00AB5F16" w:rsidRPr="005E2D73" w:rsidRDefault="00AB5F16" w:rsidP="00AB5F16">
      <w:pPr>
        <w:numPr>
          <w:ilvl w:val="0"/>
          <w:numId w:val="6"/>
        </w:numPr>
        <w:spacing w:line="240" w:lineRule="auto"/>
        <w:jc w:val="both"/>
        <w:rPr>
          <w:rFonts w:ascii="Simplified Arabic" w:hAnsi="Simplified Arabic" w:cs="Simplified Arabic"/>
          <w:b/>
          <w:bCs/>
          <w:sz w:val="28"/>
          <w:szCs w:val="28"/>
          <w:u w:val="single"/>
          <w:rtl/>
        </w:rPr>
      </w:pPr>
      <w:r w:rsidRPr="005E2D73">
        <w:rPr>
          <w:rFonts w:ascii="Simplified Arabic" w:hAnsi="Simplified Arabic" w:cs="Simplified Arabic"/>
          <w:b/>
          <w:bCs/>
          <w:sz w:val="28"/>
          <w:szCs w:val="28"/>
          <w:u w:val="single"/>
          <w:rtl/>
        </w:rPr>
        <w:lastRenderedPageBreak/>
        <w:t xml:space="preserve">دراسة </w:t>
      </w:r>
      <w:proofErr w:type="spellStart"/>
      <w:r w:rsidRPr="005E2D73">
        <w:rPr>
          <w:rFonts w:ascii="Simplified Arabic" w:hAnsi="Simplified Arabic" w:cs="Simplified Arabic"/>
          <w:b/>
          <w:bCs/>
          <w:sz w:val="28"/>
          <w:szCs w:val="28"/>
          <w:u w:val="single"/>
          <w:rtl/>
        </w:rPr>
        <w:t>زويلف</w:t>
      </w:r>
      <w:proofErr w:type="spellEnd"/>
      <w:r w:rsidRPr="005E2D73">
        <w:rPr>
          <w:rFonts w:ascii="Simplified Arabic" w:hAnsi="Simplified Arabic" w:cs="Simplified Arabic"/>
          <w:b/>
          <w:bCs/>
          <w:sz w:val="28"/>
          <w:szCs w:val="28"/>
          <w:u w:val="single"/>
          <w:rtl/>
        </w:rPr>
        <w:t>، وعليان (2021) بعنوان: "أثر تطبيق إطار (</w:t>
      </w:r>
      <w:r w:rsidRPr="005E2D73">
        <w:rPr>
          <w:rFonts w:ascii="Simplified Arabic" w:hAnsi="Simplified Arabic" w:cs="Simplified Arabic"/>
          <w:b/>
          <w:bCs/>
          <w:sz w:val="28"/>
          <w:szCs w:val="28"/>
          <w:u w:val="single"/>
        </w:rPr>
        <w:t>COSO</w:t>
      </w:r>
      <w:r w:rsidRPr="005E2D73">
        <w:rPr>
          <w:rFonts w:ascii="Simplified Arabic" w:hAnsi="Simplified Arabic" w:cs="Simplified Arabic"/>
          <w:b/>
          <w:bCs/>
          <w:sz w:val="28"/>
          <w:szCs w:val="28"/>
          <w:u w:val="single"/>
          <w:rtl/>
        </w:rPr>
        <w:t>) للرقابة الداخلية في إدارة المخاطر التشغيلية في البنوك التجارية العاملة في الأردن.</w:t>
      </w:r>
    </w:p>
    <w:p w14:paraId="271C17E2" w14:textId="77777777" w:rsidR="00AB5F16" w:rsidRPr="005E2D73" w:rsidRDefault="00AB5F16" w:rsidP="00AB5F16">
      <w:pPr>
        <w:spacing w:line="240" w:lineRule="auto"/>
        <w:ind w:firstLine="720"/>
        <w:jc w:val="both"/>
        <w:rPr>
          <w:rFonts w:ascii="Simplified Arabic" w:hAnsi="Simplified Arabic" w:cs="Simplified Arabic"/>
          <w:sz w:val="28"/>
          <w:szCs w:val="28"/>
          <w:rtl/>
        </w:rPr>
      </w:pPr>
      <w:r w:rsidRPr="005E2D73">
        <w:rPr>
          <w:rFonts w:ascii="Simplified Arabic" w:hAnsi="Simplified Arabic" w:cs="Simplified Arabic"/>
          <w:sz w:val="28"/>
          <w:szCs w:val="28"/>
          <w:rtl/>
        </w:rPr>
        <w:t xml:space="preserve">هدفت الدراسة إلى تحديد أثر تطبيق إطار </w:t>
      </w:r>
      <w:r w:rsidRPr="005E2D73">
        <w:rPr>
          <w:rFonts w:ascii="Simplified Arabic" w:hAnsi="Simplified Arabic" w:cs="Simplified Arabic"/>
          <w:sz w:val="28"/>
          <w:szCs w:val="28"/>
        </w:rPr>
        <w:t>COSO</w:t>
      </w:r>
      <w:r w:rsidRPr="005E2D73">
        <w:rPr>
          <w:rFonts w:ascii="Simplified Arabic" w:hAnsi="Simplified Arabic" w:cs="Simplified Arabic"/>
          <w:sz w:val="28"/>
          <w:szCs w:val="28"/>
          <w:rtl/>
        </w:rPr>
        <w:t xml:space="preserve"> للرقابة الداخلية بأبعاده (بيئة الرقابة وتقدير المخاطر، وأنشطة الرقابة، والمعلومات </w:t>
      </w:r>
      <w:r w:rsidRPr="005E2D73">
        <w:rPr>
          <w:rFonts w:ascii="Simplified Arabic" w:hAnsi="Simplified Arabic" w:cs="Simplified Arabic" w:hint="cs"/>
          <w:sz w:val="28"/>
          <w:szCs w:val="28"/>
          <w:rtl/>
        </w:rPr>
        <w:t>والاتصال</w:t>
      </w:r>
      <w:r w:rsidRPr="005E2D73">
        <w:rPr>
          <w:rFonts w:ascii="Simplified Arabic" w:hAnsi="Simplified Arabic" w:cs="Simplified Arabic"/>
          <w:sz w:val="28"/>
          <w:szCs w:val="28"/>
          <w:rtl/>
        </w:rPr>
        <w:t>، والمراقبة في إدارة المخاطر التشغيلية في البنوك التجارية العاملة في الأردن، ومدى توافر الممارسات السليمة لإدارة المخاطر في هذه البنوك</w:t>
      </w:r>
      <w:r w:rsidRPr="005E2D73">
        <w:rPr>
          <w:rFonts w:ascii="Simplified Arabic" w:hAnsi="Simplified Arabic" w:cs="Simplified Arabic" w:hint="cs"/>
          <w:sz w:val="28"/>
          <w:szCs w:val="28"/>
          <w:rtl/>
        </w:rPr>
        <w:t>.</w:t>
      </w:r>
      <w:r w:rsidRPr="005E2D73">
        <w:rPr>
          <w:rFonts w:ascii="Simplified Arabic" w:hAnsi="Simplified Arabic" w:cs="Simplified Arabic"/>
          <w:sz w:val="28"/>
          <w:szCs w:val="28"/>
          <w:rtl/>
        </w:rPr>
        <w:t xml:space="preserve"> ولتحقيق هدف الدراسة استخدمت الدراسة المنهج الوصفي التحليلي حيث تم تطوير استبانة وتوزيعها على عينة شملت من (160) مدير إدارة في البنوك التجارية الأردنية، وتم تحليل هذه البيانات المجمعة باستخدام عدد من الأساليب الإحصائية ضمن برنامج (</w:t>
      </w:r>
      <w:r w:rsidRPr="005E2D73">
        <w:rPr>
          <w:rFonts w:ascii="Simplified Arabic" w:hAnsi="Simplified Arabic" w:cs="Simplified Arabic"/>
          <w:sz w:val="28"/>
          <w:szCs w:val="28"/>
        </w:rPr>
        <w:t>SPSS</w:t>
      </w:r>
      <w:r w:rsidRPr="005E2D73">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5E2D73">
        <w:rPr>
          <w:rFonts w:ascii="Simplified Arabic" w:hAnsi="Simplified Arabic" w:cs="Simplified Arabic"/>
          <w:sz w:val="28"/>
          <w:szCs w:val="28"/>
          <w:rtl/>
        </w:rPr>
        <w:t xml:space="preserve">وتوصلت الدراسة إلى وجود أثر ذو دلالة إحصائية لتطبيق عناصر الرقابة الداخلية مجتمعة وفقاً الإطار </w:t>
      </w:r>
      <w:r w:rsidRPr="005E2D73">
        <w:rPr>
          <w:rFonts w:ascii="Simplified Arabic" w:hAnsi="Simplified Arabic" w:cs="Simplified Arabic"/>
          <w:sz w:val="28"/>
          <w:szCs w:val="28"/>
        </w:rPr>
        <w:t>COSO</w:t>
      </w:r>
      <w:r w:rsidRPr="005E2D73">
        <w:rPr>
          <w:rFonts w:ascii="Simplified Arabic" w:hAnsi="Simplified Arabic" w:cs="Simplified Arabic"/>
          <w:sz w:val="28"/>
          <w:szCs w:val="28"/>
          <w:rtl/>
        </w:rPr>
        <w:t xml:space="preserve"> في إدارة المخاطر التشغيلية، فضلا عن وجود أثر لكل عنصر من هذه العناصر في إدارة المخاطر المذكورة</w:t>
      </w:r>
      <w:r w:rsidRPr="005E2D73">
        <w:rPr>
          <w:rFonts w:ascii="Simplified Arabic" w:hAnsi="Simplified Arabic" w:cs="Simplified Arabic" w:hint="cs"/>
          <w:sz w:val="28"/>
          <w:szCs w:val="28"/>
          <w:rtl/>
        </w:rPr>
        <w:t>.</w:t>
      </w:r>
      <w:r w:rsidRPr="005E2D73">
        <w:rPr>
          <w:rFonts w:ascii="Simplified Arabic" w:hAnsi="Simplified Arabic" w:cs="Simplified Arabic"/>
          <w:sz w:val="28"/>
          <w:szCs w:val="28"/>
          <w:rtl/>
        </w:rPr>
        <w:t xml:space="preserve"> وأوصت الدراسة بضرورة قيام البنوك التجارية العاملة في الأردن بتعزيز تطبيق عناصر الرقابة الداخلية مجتمعة وفقاً لإطار </w:t>
      </w:r>
      <w:r w:rsidRPr="005E2D73">
        <w:rPr>
          <w:rFonts w:ascii="Simplified Arabic" w:hAnsi="Simplified Arabic" w:cs="Simplified Arabic"/>
          <w:sz w:val="28"/>
          <w:szCs w:val="28"/>
        </w:rPr>
        <w:t>COSO</w:t>
      </w:r>
      <w:r w:rsidRPr="005E2D73">
        <w:rPr>
          <w:rFonts w:ascii="Simplified Arabic" w:hAnsi="Simplified Arabic" w:cs="Simplified Arabic"/>
          <w:sz w:val="28"/>
          <w:szCs w:val="28"/>
          <w:rtl/>
        </w:rPr>
        <w:t xml:space="preserve">، </w:t>
      </w:r>
      <w:r w:rsidRPr="005E2D73">
        <w:rPr>
          <w:rFonts w:ascii="Simplified Arabic" w:hAnsi="Simplified Arabic" w:cs="Simplified Arabic" w:hint="cs"/>
          <w:sz w:val="28"/>
          <w:szCs w:val="28"/>
          <w:rtl/>
        </w:rPr>
        <w:t>والاهتمام</w:t>
      </w:r>
      <w:r w:rsidRPr="005E2D73">
        <w:rPr>
          <w:rFonts w:ascii="Simplified Arabic" w:hAnsi="Simplified Arabic" w:cs="Simplified Arabic"/>
          <w:sz w:val="28"/>
          <w:szCs w:val="28"/>
          <w:rtl/>
        </w:rPr>
        <w:t xml:space="preserve"> بالممارسات السليمة لإدارة المخاطر التشغيلية وتوفيرها بدرجة </w:t>
      </w:r>
      <w:proofErr w:type="gramStart"/>
      <w:r w:rsidRPr="005E2D73">
        <w:rPr>
          <w:rFonts w:ascii="Simplified Arabic" w:hAnsi="Simplified Arabic" w:cs="Simplified Arabic"/>
          <w:sz w:val="28"/>
          <w:szCs w:val="28"/>
          <w:rtl/>
        </w:rPr>
        <w:t>أكبر .</w:t>
      </w:r>
      <w:proofErr w:type="gramEnd"/>
    </w:p>
    <w:p w14:paraId="7BCD0646" w14:textId="77777777" w:rsidR="00AB5F16" w:rsidRPr="005E2D73" w:rsidRDefault="00AB5F16" w:rsidP="00AB5F16">
      <w:pPr>
        <w:numPr>
          <w:ilvl w:val="0"/>
          <w:numId w:val="6"/>
        </w:numPr>
        <w:spacing w:line="240" w:lineRule="auto"/>
        <w:jc w:val="both"/>
        <w:rPr>
          <w:rFonts w:ascii="Simplified Arabic" w:hAnsi="Simplified Arabic" w:cs="Simplified Arabic"/>
          <w:b/>
          <w:bCs/>
          <w:sz w:val="28"/>
          <w:szCs w:val="28"/>
          <w:u w:val="single"/>
          <w:rtl/>
        </w:rPr>
      </w:pPr>
      <w:r w:rsidRPr="005E2D73">
        <w:rPr>
          <w:rFonts w:ascii="Simplified Arabic" w:hAnsi="Simplified Arabic" w:cs="Simplified Arabic"/>
          <w:b/>
          <w:bCs/>
          <w:sz w:val="28"/>
          <w:szCs w:val="28"/>
          <w:u w:val="single"/>
          <w:rtl/>
        </w:rPr>
        <w:t xml:space="preserve">دراسة عبد اللاوي، وضيف الله (2019)، بعنوان: فعالية لجان المراجعة في إدارة المخاطر وفق إطار </w:t>
      </w:r>
      <w:r w:rsidRPr="005E2D73">
        <w:rPr>
          <w:rFonts w:ascii="Simplified Arabic" w:hAnsi="Simplified Arabic" w:cs="Simplified Arabic"/>
          <w:b/>
          <w:bCs/>
          <w:sz w:val="28"/>
          <w:szCs w:val="28"/>
          <w:u w:val="single"/>
        </w:rPr>
        <w:t>COSO</w:t>
      </w:r>
      <w:r w:rsidRPr="005E2D73">
        <w:rPr>
          <w:rFonts w:ascii="Simplified Arabic" w:hAnsi="Simplified Arabic" w:cs="Simplified Arabic"/>
          <w:b/>
          <w:bCs/>
          <w:sz w:val="28"/>
          <w:szCs w:val="28"/>
          <w:u w:val="single"/>
          <w:rtl/>
        </w:rPr>
        <w:t xml:space="preserve"> في المؤسسات الاقتصادية الجزائرية - دراسة آراء مجموعة من المراجعين الخارجيين والداخليين".</w:t>
      </w:r>
    </w:p>
    <w:p w14:paraId="0376AF15" w14:textId="77777777" w:rsidR="00AB5F16" w:rsidRDefault="00AB5F16" w:rsidP="00AB5F16">
      <w:pPr>
        <w:spacing w:line="240" w:lineRule="auto"/>
        <w:ind w:firstLine="720"/>
        <w:jc w:val="both"/>
        <w:rPr>
          <w:rFonts w:ascii="Simplified Arabic" w:hAnsi="Simplified Arabic" w:cs="Simplified Arabic"/>
          <w:sz w:val="28"/>
          <w:szCs w:val="28"/>
          <w:rtl/>
        </w:rPr>
      </w:pPr>
      <w:r w:rsidRPr="005E2D73">
        <w:rPr>
          <w:rFonts w:ascii="Simplified Arabic" w:hAnsi="Simplified Arabic" w:cs="Simplified Arabic"/>
          <w:sz w:val="28"/>
          <w:szCs w:val="28"/>
          <w:rtl/>
        </w:rPr>
        <w:t xml:space="preserve">هدفت الدراسة إلى تقييم فاعلية دور لجان المراجعة في إدارة المخاطر وفق إطار </w:t>
      </w:r>
      <w:r w:rsidRPr="005E2D73">
        <w:rPr>
          <w:rFonts w:ascii="Simplified Arabic" w:hAnsi="Simplified Arabic" w:cs="Simplified Arabic"/>
          <w:sz w:val="28"/>
          <w:szCs w:val="28"/>
        </w:rPr>
        <w:t>COSO</w:t>
      </w:r>
      <w:r w:rsidRPr="005E2D73">
        <w:rPr>
          <w:rFonts w:ascii="Simplified Arabic" w:hAnsi="Simplified Arabic" w:cs="Simplified Arabic"/>
          <w:sz w:val="28"/>
          <w:szCs w:val="28"/>
          <w:rtl/>
        </w:rPr>
        <w:t xml:space="preserve"> والمتمثلة بـ (البيئة الرقابية، تقييم المخاطر الأنشطة الرقابية المعلومات </w:t>
      </w:r>
      <w:proofErr w:type="spellStart"/>
      <w:r w:rsidRPr="005E2D73">
        <w:rPr>
          <w:rFonts w:ascii="Simplified Arabic" w:hAnsi="Simplified Arabic" w:cs="Simplified Arabic"/>
          <w:sz w:val="28"/>
          <w:szCs w:val="28"/>
          <w:rtl/>
        </w:rPr>
        <w:t>والإتصالات</w:t>
      </w:r>
      <w:proofErr w:type="spellEnd"/>
      <w:r w:rsidRPr="005E2D73">
        <w:rPr>
          <w:rFonts w:ascii="Simplified Arabic" w:hAnsi="Simplified Arabic" w:cs="Simplified Arabic"/>
          <w:sz w:val="28"/>
          <w:szCs w:val="28"/>
          <w:rtl/>
        </w:rPr>
        <w:t>، أنشطة المتابعة)</w:t>
      </w:r>
      <w:r w:rsidRPr="005E2D73">
        <w:rPr>
          <w:rFonts w:ascii="Simplified Arabic" w:hAnsi="Simplified Arabic" w:cs="Simplified Arabic" w:hint="cs"/>
          <w:sz w:val="28"/>
          <w:szCs w:val="28"/>
          <w:rtl/>
        </w:rPr>
        <w:t>.</w:t>
      </w:r>
      <w:r w:rsidRPr="005E2D73">
        <w:rPr>
          <w:rFonts w:ascii="Simplified Arabic" w:hAnsi="Simplified Arabic" w:cs="Simplified Arabic"/>
          <w:sz w:val="28"/>
          <w:szCs w:val="28"/>
          <w:rtl/>
        </w:rPr>
        <w:t xml:space="preserve"> ولتحقيق أهداف الدراسة اعتمدت الدراسة المنهج الوصفي التحليلي إذ ضمت عينة الدراسة على (73) موظف من المراجعين الداخليين والخارجيين في المؤسسات الاقتصادية الجزائرية، وتم تحليل البيانات المجتمعة باستخدام برمجيتي (</w:t>
      </w:r>
      <w:r w:rsidRPr="005E2D73">
        <w:rPr>
          <w:rFonts w:ascii="Simplified Arabic" w:hAnsi="Simplified Arabic" w:cs="Simplified Arabic"/>
          <w:sz w:val="28"/>
          <w:szCs w:val="28"/>
        </w:rPr>
        <w:t>MINTAB) (SPSS</w:t>
      </w:r>
      <w:r w:rsidRPr="005E2D73">
        <w:rPr>
          <w:rFonts w:ascii="Simplified Arabic" w:hAnsi="Simplified Arabic" w:cs="Simplified Arabic"/>
          <w:sz w:val="28"/>
          <w:szCs w:val="28"/>
          <w:rtl/>
        </w:rPr>
        <w:t>)</w:t>
      </w:r>
      <w:r w:rsidRPr="005E2D73">
        <w:rPr>
          <w:rFonts w:ascii="Simplified Arabic" w:hAnsi="Simplified Arabic" w:cs="Simplified Arabic" w:hint="cs"/>
          <w:sz w:val="28"/>
          <w:szCs w:val="28"/>
          <w:rtl/>
        </w:rPr>
        <w:t>.</w:t>
      </w:r>
      <w:r w:rsidRPr="005E2D73">
        <w:rPr>
          <w:rFonts w:ascii="Simplified Arabic" w:hAnsi="Simplified Arabic" w:cs="Simplified Arabic"/>
          <w:sz w:val="28"/>
          <w:szCs w:val="28"/>
          <w:rtl/>
        </w:rPr>
        <w:t xml:space="preserve"> وخلصت الدراسة إلى وجود فروق ذات دلالة إحصائية لآراء المراجعين الخارجيين والداخليين حول فعالية لجان المراجعة في إدارة المخاطر وفق إطار </w:t>
      </w:r>
      <w:r w:rsidRPr="005E2D73">
        <w:rPr>
          <w:rFonts w:ascii="Simplified Arabic" w:hAnsi="Simplified Arabic" w:cs="Simplified Arabic"/>
          <w:sz w:val="28"/>
          <w:szCs w:val="28"/>
        </w:rPr>
        <w:t>COSO</w:t>
      </w:r>
      <w:r w:rsidRPr="005E2D73">
        <w:rPr>
          <w:rFonts w:ascii="Simplified Arabic" w:hAnsi="Simplified Arabic" w:cs="Simplified Arabic"/>
          <w:sz w:val="28"/>
          <w:szCs w:val="28"/>
          <w:rtl/>
        </w:rPr>
        <w:t xml:space="preserve"> ووجود دور فعال للجان المراجعة في تقويم مخاطر البيئة الداخلية للمؤسسة، ووجود دور فعال لها في تحديد وتقييم المخاطر والاستجابة لها وكذلك في تقييم أنشطة الرقابة وتقييم نظام الإبلاغ المالي في المؤسسة</w:t>
      </w:r>
      <w:r w:rsidRPr="005E2D73">
        <w:rPr>
          <w:rFonts w:ascii="Simplified Arabic" w:hAnsi="Simplified Arabic" w:cs="Simplified Arabic" w:hint="cs"/>
          <w:sz w:val="28"/>
          <w:szCs w:val="28"/>
          <w:rtl/>
        </w:rPr>
        <w:t>.</w:t>
      </w:r>
      <w:r w:rsidRPr="005E2D73">
        <w:rPr>
          <w:rFonts w:ascii="Simplified Arabic" w:hAnsi="Simplified Arabic" w:cs="Simplified Arabic"/>
          <w:sz w:val="28"/>
          <w:szCs w:val="28"/>
          <w:rtl/>
        </w:rPr>
        <w:t xml:space="preserve"> وأوصت الدراسة بضرورة تكوين لجان المراجعة على مستوى المؤسسات الاقتصادية لما تقدمه من فوائد للمؤسسة من خلال ما تقوم به من أدوار فعالة على مستوى أنشطة الرقابة وإدارة المخاطر.</w:t>
      </w:r>
    </w:p>
    <w:p w14:paraId="7B2771A5" w14:textId="77777777" w:rsidR="00AB5F16" w:rsidRPr="005E2D73" w:rsidRDefault="00AB5F16" w:rsidP="00AB5F16">
      <w:pPr>
        <w:spacing w:line="240" w:lineRule="auto"/>
        <w:jc w:val="both"/>
        <w:rPr>
          <w:rFonts w:ascii="Simplified Arabic" w:hAnsi="Simplified Arabic" w:cs="Simplified Arabic"/>
          <w:sz w:val="28"/>
          <w:szCs w:val="28"/>
          <w:rtl/>
        </w:rPr>
      </w:pPr>
    </w:p>
    <w:p w14:paraId="333FCFE9" w14:textId="77777777" w:rsidR="00AB5F16" w:rsidRPr="005E2D73" w:rsidRDefault="00AB5F16" w:rsidP="00AB5F16">
      <w:pPr>
        <w:spacing w:line="240" w:lineRule="auto"/>
        <w:jc w:val="both"/>
        <w:rPr>
          <w:rFonts w:ascii="Simplified Arabic" w:hAnsi="Simplified Arabic" w:cs="Simplified Arabic"/>
          <w:b/>
          <w:bCs/>
          <w:sz w:val="28"/>
          <w:szCs w:val="28"/>
          <w:u w:val="single"/>
          <w:rtl/>
        </w:rPr>
      </w:pPr>
      <w:r w:rsidRPr="005E2D73">
        <w:rPr>
          <w:rFonts w:ascii="Simplified Arabic" w:hAnsi="Simplified Arabic" w:cs="Simplified Arabic" w:hint="cs"/>
          <w:b/>
          <w:bCs/>
          <w:sz w:val="28"/>
          <w:szCs w:val="28"/>
          <w:u w:val="single"/>
          <w:rtl/>
        </w:rPr>
        <w:lastRenderedPageBreak/>
        <w:t>الدراسات الأجنبية:</w:t>
      </w:r>
    </w:p>
    <w:p w14:paraId="3217F8FC" w14:textId="77777777" w:rsidR="00AB5F16" w:rsidRPr="005E2D73" w:rsidRDefault="00AB5F16" w:rsidP="00AB5F16">
      <w:pPr>
        <w:numPr>
          <w:ilvl w:val="0"/>
          <w:numId w:val="7"/>
        </w:numPr>
        <w:spacing w:line="240" w:lineRule="auto"/>
        <w:jc w:val="both"/>
        <w:rPr>
          <w:rFonts w:ascii="Simplified Arabic" w:hAnsi="Simplified Arabic" w:cs="Simplified Arabic"/>
          <w:sz w:val="28"/>
          <w:szCs w:val="28"/>
          <w:u w:val="single"/>
        </w:rPr>
      </w:pPr>
      <w:r w:rsidRPr="005E2D73">
        <w:rPr>
          <w:rFonts w:ascii="Simplified Arabic" w:hAnsi="Simplified Arabic" w:cs="Simplified Arabic" w:hint="cs"/>
          <w:sz w:val="28"/>
          <w:szCs w:val="28"/>
          <w:u w:val="single"/>
          <w:rtl/>
        </w:rPr>
        <w:t>دراسة (</w:t>
      </w:r>
      <w:r w:rsidRPr="005E2D73">
        <w:rPr>
          <w:rFonts w:ascii="Simplified Arabic" w:hAnsi="Simplified Arabic" w:cs="Simplified Arabic"/>
          <w:sz w:val="28"/>
          <w:szCs w:val="28"/>
          <w:u w:val="single"/>
        </w:rPr>
        <w:t>Abu Hamour, et al., 2021</w:t>
      </w:r>
      <w:r w:rsidRPr="005E2D73">
        <w:rPr>
          <w:rFonts w:ascii="Simplified Arabic" w:hAnsi="Simplified Arabic" w:cs="Simplified Arabic"/>
          <w:sz w:val="28"/>
          <w:szCs w:val="28"/>
          <w:u w:val="single"/>
          <w:rtl/>
        </w:rPr>
        <w:t xml:space="preserve"> </w:t>
      </w:r>
      <w:r w:rsidRPr="005E2D73">
        <w:rPr>
          <w:rFonts w:ascii="Simplified Arabic" w:hAnsi="Simplified Arabic" w:cs="Simplified Arabic"/>
          <w:sz w:val="28"/>
          <w:szCs w:val="28"/>
          <w:u w:val="single"/>
        </w:rPr>
        <w:t>(</w:t>
      </w:r>
      <w:r w:rsidRPr="005E2D73">
        <w:rPr>
          <w:rFonts w:ascii="Simplified Arabic" w:hAnsi="Simplified Arabic" w:cs="Simplified Arabic" w:hint="cs"/>
          <w:sz w:val="28"/>
          <w:szCs w:val="28"/>
          <w:u w:val="single"/>
          <w:rtl/>
        </w:rPr>
        <w:t xml:space="preserve">، بعنوان </w:t>
      </w:r>
    </w:p>
    <w:p w14:paraId="5CB79F21" w14:textId="77777777" w:rsidR="00AB5F16" w:rsidRPr="005E2D73" w:rsidRDefault="00AB5F16" w:rsidP="00AB5F16">
      <w:pPr>
        <w:bidi w:val="0"/>
        <w:spacing w:line="240" w:lineRule="auto"/>
        <w:jc w:val="both"/>
        <w:rPr>
          <w:rFonts w:ascii="Simplified Arabic" w:hAnsi="Simplified Arabic" w:cs="Simplified Arabic"/>
          <w:sz w:val="28"/>
          <w:szCs w:val="28"/>
          <w:rtl/>
        </w:rPr>
      </w:pPr>
      <w:r w:rsidRPr="005E2D73">
        <w:rPr>
          <w:rFonts w:ascii="Simplified Arabic" w:hAnsi="Simplified Arabic" w:cs="Simplified Arabic"/>
          <w:sz w:val="28"/>
          <w:szCs w:val="28"/>
          <w:rtl/>
        </w:rPr>
        <w:t>"</w:t>
      </w:r>
      <w:r w:rsidRPr="005E2D73">
        <w:rPr>
          <w:rFonts w:ascii="Simplified Arabic" w:hAnsi="Simplified Arabic" w:cs="Simplified Arabic"/>
          <w:sz w:val="28"/>
          <w:szCs w:val="28"/>
        </w:rPr>
        <w:t>The Impact of the (COSO) Control Components on the Financial Performance in the Jordanian Banks and the Moderating Effect of Board Independence</w:t>
      </w:r>
      <w:r w:rsidRPr="005E2D73">
        <w:rPr>
          <w:rFonts w:ascii="Simplified Arabic" w:hAnsi="Simplified Arabic" w:cs="Simplified Arabic"/>
          <w:sz w:val="28"/>
          <w:szCs w:val="28"/>
          <w:rtl/>
        </w:rPr>
        <w:t>".</w:t>
      </w:r>
    </w:p>
    <w:p w14:paraId="0B60AF0D" w14:textId="77777777" w:rsidR="00AB5F16" w:rsidRPr="005E2D73" w:rsidRDefault="00AB5F16" w:rsidP="00AB5F16">
      <w:pPr>
        <w:spacing w:line="240" w:lineRule="auto"/>
        <w:ind w:firstLine="720"/>
        <w:jc w:val="both"/>
        <w:rPr>
          <w:rFonts w:ascii="Simplified Arabic" w:hAnsi="Simplified Arabic" w:cs="Simplified Arabic"/>
          <w:sz w:val="28"/>
          <w:szCs w:val="28"/>
          <w:rtl/>
          <w:lang w:bidi="ar-EG"/>
        </w:rPr>
      </w:pPr>
      <w:r w:rsidRPr="005E2D73">
        <w:rPr>
          <w:rFonts w:ascii="Simplified Arabic" w:hAnsi="Simplified Arabic" w:cs="Simplified Arabic"/>
          <w:sz w:val="28"/>
          <w:szCs w:val="28"/>
          <w:rtl/>
          <w:lang w:bidi="ar-EG"/>
        </w:rPr>
        <w:t xml:space="preserve">هدفت الدراسة إلى معرفة الدور الوسيط </w:t>
      </w:r>
      <w:proofErr w:type="spellStart"/>
      <w:r w:rsidRPr="005E2D73">
        <w:rPr>
          <w:rFonts w:ascii="Simplified Arabic" w:hAnsi="Simplified Arabic" w:cs="Simplified Arabic"/>
          <w:sz w:val="28"/>
          <w:szCs w:val="28"/>
          <w:rtl/>
          <w:lang w:bidi="ar-EG"/>
        </w:rPr>
        <w:t>الإستقلالية</w:t>
      </w:r>
      <w:proofErr w:type="spellEnd"/>
      <w:r w:rsidRPr="005E2D73">
        <w:rPr>
          <w:rFonts w:ascii="Simplified Arabic" w:hAnsi="Simplified Arabic" w:cs="Simplified Arabic"/>
          <w:sz w:val="28"/>
          <w:szCs w:val="28"/>
          <w:rtl/>
          <w:lang w:bidi="ar-EG"/>
        </w:rPr>
        <w:t xml:space="preserve"> مجلس الإدارة على مكونات الرقابة الداخلية (</w:t>
      </w:r>
      <w:r w:rsidRPr="005E2D73">
        <w:rPr>
          <w:rFonts w:ascii="Simplified Arabic" w:hAnsi="Simplified Arabic" w:cs="Simplified Arabic"/>
          <w:sz w:val="28"/>
          <w:szCs w:val="28"/>
        </w:rPr>
        <w:t>COSO</w:t>
      </w:r>
      <w:r w:rsidRPr="005E2D73">
        <w:rPr>
          <w:rFonts w:ascii="Simplified Arabic" w:hAnsi="Simplified Arabic" w:cs="Simplified Arabic"/>
          <w:sz w:val="28"/>
          <w:szCs w:val="28"/>
          <w:rtl/>
          <w:lang w:bidi="ar-EG"/>
        </w:rPr>
        <w:t>) بأبعادها البيئة الرقابية، تقييم المخاطر، المعلومات والاتصالات، أنشطة الرقابة والمراقبة) والأداء المالي في البنوك الأردنية.</w:t>
      </w:r>
      <w:r>
        <w:rPr>
          <w:rFonts w:ascii="Simplified Arabic" w:hAnsi="Simplified Arabic" w:cs="Simplified Arabic" w:hint="cs"/>
          <w:sz w:val="28"/>
          <w:szCs w:val="28"/>
          <w:rtl/>
          <w:lang w:bidi="ar-EG"/>
        </w:rPr>
        <w:t xml:space="preserve"> </w:t>
      </w:r>
      <w:r w:rsidRPr="005E2D73">
        <w:rPr>
          <w:rFonts w:ascii="Simplified Arabic" w:hAnsi="Simplified Arabic" w:cs="Simplified Arabic"/>
          <w:sz w:val="28"/>
          <w:szCs w:val="28"/>
          <w:rtl/>
          <w:lang w:bidi="ar-EG"/>
        </w:rPr>
        <w:t>استخدمت هذه الدراسة المنهج الوصفي التحليلي حيث تكون مجتمع الدراسة من المدراء الماليين ومدراء الرقابة الداخلية والمدققين الداخليين في البنوك التجارية الأردنية وشملت عينة الدراسة على (109) مفردة، وتم تحليل البيانات المجمعة باستخدام الحزمة الإحصائية للعلوم الاجتماعية. وأظهرت الدراسة وجود علاقة إيجابية بين مكونات (</w:t>
      </w:r>
      <w:r w:rsidRPr="005E2D73">
        <w:rPr>
          <w:rFonts w:ascii="Simplified Arabic" w:hAnsi="Simplified Arabic" w:cs="Simplified Arabic"/>
          <w:sz w:val="28"/>
          <w:szCs w:val="28"/>
        </w:rPr>
        <w:t>COSO</w:t>
      </w:r>
      <w:r w:rsidRPr="005E2D73">
        <w:rPr>
          <w:rFonts w:ascii="Simplified Arabic" w:hAnsi="Simplified Arabic" w:cs="Simplified Arabic"/>
          <w:sz w:val="28"/>
          <w:szCs w:val="28"/>
          <w:rtl/>
          <w:lang w:bidi="ar-EG"/>
        </w:rPr>
        <w:t>) والأداء المالي (</w:t>
      </w:r>
      <w:r w:rsidRPr="005E2D73">
        <w:rPr>
          <w:rFonts w:ascii="Simplified Arabic" w:hAnsi="Simplified Arabic" w:cs="Simplified Arabic"/>
          <w:sz w:val="28"/>
          <w:szCs w:val="28"/>
        </w:rPr>
        <w:t>ROE ROI</w:t>
      </w:r>
      <w:r w:rsidRPr="005E2D73">
        <w:rPr>
          <w:rFonts w:ascii="Simplified Arabic" w:hAnsi="Simplified Arabic" w:cs="Simplified Arabic"/>
          <w:sz w:val="28"/>
          <w:szCs w:val="28"/>
          <w:rtl/>
          <w:lang w:bidi="ar-EG"/>
        </w:rPr>
        <w:t>). وأظهرت أن لها تأثيراً ذو دلالة إحصائية لمكونين أنشطة التحكم وبيئة التحكم على عائد الاستثمار. بالإضافة إلى ذلك أوضحت الدراسة أن الارتباط بين مكونات رقابة وفق إطار (</w:t>
      </w:r>
      <w:r w:rsidRPr="005E2D73">
        <w:rPr>
          <w:rFonts w:ascii="Simplified Arabic" w:hAnsi="Simplified Arabic" w:cs="Simplified Arabic"/>
          <w:sz w:val="28"/>
          <w:szCs w:val="28"/>
        </w:rPr>
        <w:t>COSO</w:t>
      </w:r>
      <w:r w:rsidRPr="005E2D73">
        <w:rPr>
          <w:rFonts w:ascii="Simplified Arabic" w:hAnsi="Simplified Arabic" w:cs="Simplified Arabic"/>
          <w:sz w:val="28"/>
          <w:szCs w:val="28"/>
          <w:rtl/>
          <w:lang w:bidi="ar-EG"/>
        </w:rPr>
        <w:t>) والأداء المالي يتم تعديله بشكل إيجابي من خلال استقلالية مجلس الإدارة. وأوصت الدراسة بضرورة دعم نظرية الوكالة التي تقلل من مستوى الأداء المالي المرضي للمساهمين، وبالتالي يتم إضافة مسار علمي جديد للمساهمين إلى الأدبيات المحاسبية يشرح العلاقات والتأثيرات بين عناصر الرقابة الداخلية.</w:t>
      </w:r>
    </w:p>
    <w:p w14:paraId="17283515" w14:textId="77777777" w:rsidR="00AB5F16" w:rsidRPr="005E2D73" w:rsidRDefault="00AB5F16" w:rsidP="00AB5F16">
      <w:pPr>
        <w:numPr>
          <w:ilvl w:val="0"/>
          <w:numId w:val="7"/>
        </w:numPr>
        <w:spacing w:line="240" w:lineRule="auto"/>
        <w:jc w:val="both"/>
        <w:rPr>
          <w:rFonts w:ascii="Simplified Arabic" w:hAnsi="Simplified Arabic" w:cs="Simplified Arabic"/>
          <w:sz w:val="28"/>
          <w:szCs w:val="28"/>
          <w:u w:val="single"/>
        </w:rPr>
      </w:pPr>
      <w:r>
        <w:rPr>
          <w:rFonts w:ascii="Simplified Arabic" w:hAnsi="Simplified Arabic" w:cs="Simplified Arabic" w:hint="cs"/>
          <w:sz w:val="28"/>
          <w:szCs w:val="28"/>
          <w:u w:val="single"/>
          <w:rtl/>
        </w:rPr>
        <w:t xml:space="preserve">دراسة </w:t>
      </w:r>
      <w:r w:rsidRPr="005E2D73">
        <w:rPr>
          <w:rFonts w:ascii="Simplified Arabic" w:hAnsi="Simplified Arabic" w:cs="Simplified Arabic"/>
          <w:sz w:val="28"/>
          <w:szCs w:val="28"/>
          <w:u w:val="single"/>
        </w:rPr>
        <w:t>Gupta, et al. 2020)</w:t>
      </w:r>
      <w:r w:rsidRPr="005E2D73">
        <w:rPr>
          <w:rFonts w:ascii="Simplified Arabic" w:hAnsi="Simplified Arabic" w:cs="Simplified Arabic" w:hint="cs"/>
          <w:sz w:val="28"/>
          <w:szCs w:val="28"/>
          <w:u w:val="single"/>
          <w:rtl/>
        </w:rPr>
        <w:t>)، بعنوان</w:t>
      </w:r>
    </w:p>
    <w:p w14:paraId="7C89124F" w14:textId="77777777" w:rsidR="00AB5F16" w:rsidRPr="005E2D73" w:rsidRDefault="00AB5F16" w:rsidP="00AB5F16">
      <w:pPr>
        <w:bidi w:val="0"/>
        <w:spacing w:line="240" w:lineRule="auto"/>
        <w:jc w:val="both"/>
        <w:rPr>
          <w:rFonts w:ascii="Simplified Arabic" w:hAnsi="Simplified Arabic" w:cs="Simplified Arabic"/>
          <w:sz w:val="28"/>
          <w:szCs w:val="28"/>
          <w:rtl/>
        </w:rPr>
      </w:pPr>
      <w:r w:rsidRPr="005E2D73">
        <w:rPr>
          <w:rFonts w:ascii="Simplified Arabic" w:hAnsi="Simplified Arabic" w:cs="Simplified Arabic"/>
          <w:sz w:val="28"/>
          <w:szCs w:val="28"/>
          <w:rtl/>
        </w:rPr>
        <w:t>"</w:t>
      </w:r>
      <w:r w:rsidRPr="005E2D73">
        <w:rPr>
          <w:rFonts w:ascii="Simplified Arabic" w:hAnsi="Simplified Arabic" w:cs="Simplified Arabic"/>
          <w:sz w:val="28"/>
          <w:szCs w:val="28"/>
        </w:rPr>
        <w:t>Internal Business Process Perspective of Balanced Scorecard: Driver to Outshine in Front of Customers and Shareholders (An Empirical Study on Inter-Bank and Inter-Sector Comparison of Public and Private Sector Banks on India</w:t>
      </w:r>
      <w:r w:rsidRPr="005E2D73">
        <w:rPr>
          <w:rFonts w:ascii="Simplified Arabic" w:hAnsi="Simplified Arabic" w:cs="Simplified Arabic"/>
          <w:sz w:val="28"/>
          <w:szCs w:val="28"/>
          <w:rtl/>
        </w:rPr>
        <w:t>".</w:t>
      </w:r>
    </w:p>
    <w:p w14:paraId="31905CEE" w14:textId="77777777" w:rsidR="00AB5F16" w:rsidRPr="005E2D73" w:rsidRDefault="00AB5F16" w:rsidP="00AB5F16">
      <w:pPr>
        <w:spacing w:line="240" w:lineRule="auto"/>
        <w:ind w:firstLine="720"/>
        <w:jc w:val="both"/>
        <w:rPr>
          <w:rFonts w:ascii="Simplified Arabic" w:hAnsi="Simplified Arabic" w:cs="Simplified Arabic"/>
          <w:sz w:val="28"/>
          <w:szCs w:val="28"/>
          <w:rtl/>
          <w:lang w:bidi="ar-EG"/>
        </w:rPr>
      </w:pPr>
      <w:r w:rsidRPr="005E2D73">
        <w:rPr>
          <w:rFonts w:ascii="Simplified Arabic" w:hAnsi="Simplified Arabic" w:cs="Simplified Arabic"/>
          <w:sz w:val="28"/>
          <w:szCs w:val="28"/>
          <w:rtl/>
          <w:lang w:bidi="ar-EG"/>
        </w:rPr>
        <w:t xml:space="preserve">هدفت الدراسة إلى إظهار أهمية منظور العمليات الداخلية لبطاقة الأداء المتوازن في البنوك، كما هدفت أيضا إلى تقييم والتأكد ومقارنة الاختلاف الكبير في أداء بنوك القطاعين العام والخاص في </w:t>
      </w:r>
      <w:proofErr w:type="gramStart"/>
      <w:r w:rsidRPr="005E2D73">
        <w:rPr>
          <w:rFonts w:ascii="Simplified Arabic" w:hAnsi="Simplified Arabic" w:cs="Simplified Arabic"/>
          <w:sz w:val="28"/>
          <w:szCs w:val="28"/>
          <w:rtl/>
          <w:lang w:bidi="ar-EG"/>
        </w:rPr>
        <w:t xml:space="preserve">الهند </w:t>
      </w:r>
      <w:r w:rsidRPr="005E2D73">
        <w:rPr>
          <w:rFonts w:ascii="Simplified Arabic" w:hAnsi="Simplified Arabic" w:cs="Simplified Arabic" w:hint="cs"/>
          <w:sz w:val="28"/>
          <w:szCs w:val="28"/>
          <w:rtl/>
          <w:lang w:bidi="ar-EG"/>
        </w:rPr>
        <w:t>.</w:t>
      </w:r>
      <w:r w:rsidRPr="005E2D73">
        <w:rPr>
          <w:rFonts w:ascii="Simplified Arabic" w:hAnsi="Simplified Arabic" w:cs="Simplified Arabic"/>
          <w:sz w:val="28"/>
          <w:szCs w:val="28"/>
          <w:rtl/>
          <w:lang w:bidi="ar-EG"/>
        </w:rPr>
        <w:t>أجريت</w:t>
      </w:r>
      <w:proofErr w:type="gramEnd"/>
      <w:r w:rsidRPr="005E2D73">
        <w:rPr>
          <w:rFonts w:ascii="Simplified Arabic" w:hAnsi="Simplified Arabic" w:cs="Simplified Arabic"/>
          <w:sz w:val="28"/>
          <w:szCs w:val="28"/>
          <w:rtl/>
          <w:lang w:bidi="ar-EG"/>
        </w:rPr>
        <w:t xml:space="preserve"> الدراسة بأخذ عينة من (10) بنوك من القطاع العام و (10) بنوك من القطاع الخاص لتطبيق الدراسة عليهم، تم جمع بيانات الدراسة من مصادر ثانوية تتكون أساسا من التقارير السنوية للبنوك التي تم أخذ عينات منها، وتقارير الاستدامة والمنشورات المختلفة للبنوك، ومواقع الويب المختلفة، والمجلات والمقالات، إلخ. ومن النتائج التي كشفت عنها الدراسة وجود اختلاف كبير بين بنوك القطاع العام وبين بنوك القطاع الخاص عندما تم </w:t>
      </w:r>
      <w:r w:rsidRPr="005E2D73">
        <w:rPr>
          <w:rFonts w:ascii="Simplified Arabic" w:hAnsi="Simplified Arabic" w:cs="Simplified Arabic"/>
          <w:sz w:val="28"/>
          <w:szCs w:val="28"/>
          <w:rtl/>
          <w:lang w:bidi="ar-EG"/>
        </w:rPr>
        <w:lastRenderedPageBreak/>
        <w:t xml:space="preserve">إجراء مقارنة بين </w:t>
      </w:r>
      <w:proofErr w:type="spellStart"/>
      <w:r w:rsidRPr="005E2D73">
        <w:rPr>
          <w:rFonts w:ascii="Simplified Arabic" w:hAnsi="Simplified Arabic" w:cs="Simplified Arabic"/>
          <w:sz w:val="28"/>
          <w:szCs w:val="28"/>
          <w:rtl/>
          <w:lang w:bidi="ar-EG"/>
        </w:rPr>
        <w:t>البنوك.وقد</w:t>
      </w:r>
      <w:proofErr w:type="spellEnd"/>
      <w:r w:rsidRPr="005E2D73">
        <w:rPr>
          <w:rFonts w:ascii="Simplified Arabic" w:hAnsi="Simplified Arabic" w:cs="Simplified Arabic"/>
          <w:sz w:val="28"/>
          <w:szCs w:val="28"/>
          <w:rtl/>
          <w:lang w:bidi="ar-EG"/>
        </w:rPr>
        <w:t xml:space="preserve"> أوصت الدراسة بضرورة تحسين أداء البنوك من منظور العمليات الداخلية؛ حيث يجب على البنوك محاولة تحسين كفاءتها التشغيلية من خلال تحسين مستوى السرعة في تقديم الخدمات، وفي الوقت المناسب، والدقة والفعالية، وتحقيق الكفاءة في القدرات التشغيلية من خلال تحسين إنتاجية الموظفين، التميز من خلال كفاءة التكلفة، وكفاءة البيع، وتحسين قدرة قنوات التوزيع، مما سينعكس على تحسين تجارب العملاء مع البنوك وبالتالي يؤدي إلى زيادة الربحية.</w:t>
      </w:r>
    </w:p>
    <w:p w14:paraId="0A49F699" w14:textId="77777777" w:rsidR="00AB5F16" w:rsidRPr="005E2D73" w:rsidRDefault="00AB5F16" w:rsidP="00AB5F16">
      <w:pPr>
        <w:numPr>
          <w:ilvl w:val="0"/>
          <w:numId w:val="7"/>
        </w:numPr>
        <w:spacing w:line="240" w:lineRule="auto"/>
        <w:jc w:val="both"/>
        <w:rPr>
          <w:rFonts w:ascii="Simplified Arabic" w:hAnsi="Simplified Arabic" w:cs="Simplified Arabic"/>
          <w:sz w:val="28"/>
          <w:szCs w:val="28"/>
          <w:u w:val="single"/>
        </w:rPr>
      </w:pPr>
      <w:r>
        <w:rPr>
          <w:rFonts w:ascii="Simplified Arabic" w:hAnsi="Simplified Arabic" w:cs="Simplified Arabic" w:hint="cs"/>
          <w:sz w:val="28"/>
          <w:szCs w:val="28"/>
          <w:u w:val="single"/>
          <w:rtl/>
        </w:rPr>
        <w:t xml:space="preserve"> دراسة </w:t>
      </w:r>
      <w:r w:rsidRPr="005E2D73">
        <w:rPr>
          <w:rFonts w:ascii="Simplified Arabic" w:hAnsi="Simplified Arabic" w:cs="Simplified Arabic"/>
          <w:sz w:val="28"/>
          <w:szCs w:val="28"/>
          <w:u w:val="single"/>
        </w:rPr>
        <w:t>Salaudeen, et al,2018)</w:t>
      </w:r>
      <w:r w:rsidRPr="005E2D73">
        <w:rPr>
          <w:rFonts w:ascii="Simplified Arabic" w:hAnsi="Simplified Arabic" w:cs="Simplified Arabic" w:hint="cs"/>
          <w:sz w:val="28"/>
          <w:szCs w:val="28"/>
          <w:u w:val="single"/>
          <w:rtl/>
          <w:lang w:bidi="ar-EG"/>
        </w:rPr>
        <w:t>)، بعنوان</w:t>
      </w:r>
    </w:p>
    <w:p w14:paraId="528600C8" w14:textId="77777777" w:rsidR="00AB5F16" w:rsidRPr="005E2D73" w:rsidRDefault="00AB5F16" w:rsidP="00AB5F16">
      <w:pPr>
        <w:bidi w:val="0"/>
        <w:spacing w:line="240" w:lineRule="auto"/>
        <w:jc w:val="both"/>
        <w:rPr>
          <w:rFonts w:ascii="Simplified Arabic" w:hAnsi="Simplified Arabic" w:cs="Simplified Arabic"/>
          <w:sz w:val="28"/>
          <w:szCs w:val="28"/>
          <w:rtl/>
        </w:rPr>
      </w:pPr>
      <w:r w:rsidRPr="005E2D73">
        <w:rPr>
          <w:rFonts w:ascii="Simplified Arabic" w:hAnsi="Simplified Arabic" w:cs="Simplified Arabic"/>
          <w:sz w:val="28"/>
          <w:szCs w:val="28"/>
          <w:rtl/>
        </w:rPr>
        <w:t>"</w:t>
      </w:r>
      <w:r w:rsidRPr="005E2D73">
        <w:rPr>
          <w:rFonts w:ascii="Simplified Arabic" w:hAnsi="Simplified Arabic" w:cs="Simplified Arabic"/>
          <w:sz w:val="28"/>
          <w:szCs w:val="28"/>
        </w:rPr>
        <w:t>Enterprise Risk Management and Performance of Selected Listed Consumer Goods Companies in Nigeria</w:t>
      </w:r>
      <w:r w:rsidRPr="005E2D73">
        <w:rPr>
          <w:rFonts w:ascii="Simplified Arabic" w:hAnsi="Simplified Arabic" w:cs="Simplified Arabic"/>
          <w:sz w:val="28"/>
          <w:szCs w:val="28"/>
          <w:rtl/>
        </w:rPr>
        <w:t>".</w:t>
      </w:r>
    </w:p>
    <w:p w14:paraId="79D8D125" w14:textId="77777777" w:rsidR="00AB5F16" w:rsidRPr="005E2D73" w:rsidRDefault="00AB5F16" w:rsidP="00AB5F16">
      <w:pPr>
        <w:spacing w:line="240" w:lineRule="auto"/>
        <w:ind w:firstLine="720"/>
        <w:jc w:val="both"/>
        <w:rPr>
          <w:rFonts w:ascii="Simplified Arabic" w:hAnsi="Simplified Arabic" w:cs="Simplified Arabic"/>
          <w:sz w:val="28"/>
          <w:szCs w:val="28"/>
          <w:rtl/>
          <w:lang w:bidi="ar-EG"/>
        </w:rPr>
      </w:pPr>
      <w:r w:rsidRPr="005E2D73">
        <w:rPr>
          <w:rFonts w:ascii="Simplified Arabic" w:hAnsi="Simplified Arabic" w:cs="Simplified Arabic"/>
          <w:sz w:val="28"/>
          <w:szCs w:val="28"/>
          <w:rtl/>
          <w:lang w:bidi="ar-EG"/>
        </w:rPr>
        <w:t xml:space="preserve">هدفت الدراسة إلى معرفة العلاقة بين إدارة المخاطر المؤسسية </w:t>
      </w:r>
      <w:r w:rsidRPr="005E2D73">
        <w:rPr>
          <w:rFonts w:ascii="Simplified Arabic" w:hAnsi="Simplified Arabic" w:cs="Simplified Arabic"/>
          <w:sz w:val="28"/>
          <w:szCs w:val="28"/>
        </w:rPr>
        <w:t>ERM</w:t>
      </w:r>
      <w:r w:rsidRPr="005E2D73">
        <w:rPr>
          <w:rFonts w:ascii="Simplified Arabic" w:hAnsi="Simplified Arabic" w:cs="Simplified Arabic"/>
          <w:sz w:val="28"/>
          <w:szCs w:val="28"/>
          <w:rtl/>
          <w:lang w:bidi="ar-EG"/>
        </w:rPr>
        <w:t xml:space="preserve"> وأداء الشركة، وتم قياس إدارة المخاطر من خلال وجود لجنة إدارة المخاطر، ووجود الخبراء الماليين في مجلس الإدارة، ووجود لجنة التدقيق، ووجود مدير الإدارة المخاطر المؤسسية وحجم مجلس الإدارة وتم قياس أداء الشركات بمعدل العائد على الأصول، حيث ضمت عينة الدراسة (20) شركة من شركات السلع الاستهلاكية المدرجة في بورصة نيجيريا</w:t>
      </w:r>
      <w:r>
        <w:rPr>
          <w:rFonts w:ascii="Simplified Arabic" w:hAnsi="Simplified Arabic" w:cs="Simplified Arabic" w:hint="cs"/>
          <w:sz w:val="28"/>
          <w:szCs w:val="28"/>
          <w:rtl/>
          <w:lang w:bidi="ar-EG"/>
        </w:rPr>
        <w:t>.</w:t>
      </w:r>
      <w:r w:rsidRPr="005E2D73">
        <w:rPr>
          <w:rFonts w:ascii="Simplified Arabic" w:hAnsi="Simplified Arabic" w:cs="Simplified Arabic"/>
          <w:sz w:val="28"/>
          <w:szCs w:val="28"/>
          <w:rtl/>
          <w:lang w:bidi="ar-EG"/>
        </w:rPr>
        <w:t xml:space="preserve"> إذ اعتمدت الدراسة المنهج الوصفي التحليلي</w:t>
      </w:r>
      <w:r w:rsidRPr="005E2D73">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r w:rsidRPr="005E2D73">
        <w:rPr>
          <w:rFonts w:ascii="Simplified Arabic" w:hAnsi="Simplified Arabic" w:cs="Simplified Arabic"/>
          <w:sz w:val="28"/>
          <w:szCs w:val="28"/>
          <w:rtl/>
          <w:lang w:bidi="ar-EG"/>
        </w:rPr>
        <w:t>وتوصلت الدراسة إلى وجود تأثير إيجابي كبير لوجود لجنة المخاطر ووجود الخبراء الماليين في مجلس الإدارة وحجم مجلس الإدارة على الأداء، كما أن تأثير إدارة مخاطر المؤسسات يمكن أن تعزز أداء الشركات من خلال ضمان نشر الموارد الكافية لتعزيز أنظمة إدارة المخاطر، وأوصت الدراسة إلى ضرورة إعادة تقييم الدور الإشرافي للسلطات التنظيمية بهدف تحسين إدارة المخاطر المؤسسية.</w:t>
      </w:r>
    </w:p>
    <w:p w14:paraId="0DDC6624" w14:textId="77777777" w:rsidR="00AB5F16" w:rsidRPr="005E2D73" w:rsidRDefault="00AB5F16" w:rsidP="00AB5F16">
      <w:pPr>
        <w:numPr>
          <w:ilvl w:val="0"/>
          <w:numId w:val="7"/>
        </w:numPr>
        <w:spacing w:line="240" w:lineRule="auto"/>
        <w:jc w:val="both"/>
        <w:rPr>
          <w:rFonts w:ascii="Simplified Arabic" w:hAnsi="Simplified Arabic" w:cs="Simplified Arabic"/>
          <w:sz w:val="28"/>
          <w:szCs w:val="28"/>
          <w:u w:val="single"/>
        </w:rPr>
      </w:pPr>
      <w:r w:rsidRPr="005E2D73">
        <w:rPr>
          <w:rFonts w:ascii="Simplified Arabic" w:hAnsi="Simplified Arabic" w:cs="Simplified Arabic" w:hint="cs"/>
          <w:sz w:val="28"/>
          <w:szCs w:val="28"/>
          <w:u w:val="single"/>
          <w:rtl/>
        </w:rPr>
        <w:t>دراسة</w:t>
      </w:r>
      <w:r>
        <w:rPr>
          <w:rFonts w:ascii="Simplified Arabic" w:hAnsi="Simplified Arabic" w:cs="Simplified Arabic" w:hint="cs"/>
          <w:sz w:val="28"/>
          <w:szCs w:val="28"/>
          <w:u w:val="single"/>
          <w:rtl/>
        </w:rPr>
        <w:t xml:space="preserve"> </w:t>
      </w:r>
      <w:r w:rsidRPr="005E2D73">
        <w:rPr>
          <w:rFonts w:ascii="Simplified Arabic" w:hAnsi="Simplified Arabic" w:cs="Simplified Arabic" w:hint="cs"/>
          <w:sz w:val="28"/>
          <w:szCs w:val="28"/>
          <w:u w:val="single"/>
          <w:rtl/>
        </w:rPr>
        <w:t>(</w:t>
      </w:r>
      <w:proofErr w:type="spellStart"/>
      <w:r w:rsidRPr="005E2D73">
        <w:rPr>
          <w:rFonts w:ascii="Simplified Arabic" w:hAnsi="Simplified Arabic" w:cs="Simplified Arabic"/>
          <w:sz w:val="28"/>
          <w:szCs w:val="28"/>
          <w:u w:val="single"/>
        </w:rPr>
        <w:t>Alawattegama</w:t>
      </w:r>
      <w:proofErr w:type="spellEnd"/>
      <w:r w:rsidRPr="005E2D73">
        <w:rPr>
          <w:rFonts w:ascii="Simplified Arabic" w:hAnsi="Simplified Arabic" w:cs="Simplified Arabic"/>
          <w:sz w:val="28"/>
          <w:szCs w:val="28"/>
          <w:u w:val="single"/>
        </w:rPr>
        <w:t xml:space="preserve"> ,2018</w:t>
      </w:r>
      <w:r w:rsidRPr="005E2D73">
        <w:rPr>
          <w:rFonts w:ascii="Simplified Arabic" w:hAnsi="Simplified Arabic" w:cs="Simplified Arabic" w:hint="cs"/>
          <w:sz w:val="28"/>
          <w:szCs w:val="28"/>
          <w:u w:val="single"/>
          <w:rtl/>
          <w:lang w:bidi="ar-EG"/>
        </w:rPr>
        <w:t>)، بعنوان</w:t>
      </w:r>
    </w:p>
    <w:p w14:paraId="5B47238E" w14:textId="77777777" w:rsidR="00AB5F16" w:rsidRPr="005E2D73" w:rsidRDefault="00AB5F16" w:rsidP="00AB5F16">
      <w:pPr>
        <w:bidi w:val="0"/>
        <w:spacing w:line="240" w:lineRule="auto"/>
        <w:jc w:val="both"/>
        <w:rPr>
          <w:rFonts w:ascii="Simplified Arabic" w:hAnsi="Simplified Arabic" w:cs="Simplified Arabic"/>
          <w:sz w:val="28"/>
          <w:szCs w:val="28"/>
          <w:rtl/>
        </w:rPr>
      </w:pPr>
      <w:r w:rsidRPr="005E2D73">
        <w:rPr>
          <w:rFonts w:ascii="Simplified Arabic" w:hAnsi="Simplified Arabic" w:cs="Simplified Arabic"/>
          <w:sz w:val="28"/>
          <w:szCs w:val="28"/>
          <w:rtl/>
        </w:rPr>
        <w:t>"</w:t>
      </w:r>
      <w:r w:rsidRPr="005E2D73">
        <w:rPr>
          <w:rFonts w:ascii="Simplified Arabic" w:hAnsi="Simplified Arabic" w:cs="Simplified Arabic"/>
          <w:sz w:val="28"/>
          <w:szCs w:val="28"/>
        </w:rPr>
        <w:t>The Effect of Enterprise Risk Management (ERM) on Firm Performance: Evidence from the Diversified Industry of Sri Lanka</w:t>
      </w:r>
      <w:r w:rsidRPr="005E2D73">
        <w:rPr>
          <w:rFonts w:ascii="Simplified Arabic" w:hAnsi="Simplified Arabic" w:cs="Simplified Arabic"/>
          <w:sz w:val="28"/>
          <w:szCs w:val="28"/>
          <w:rtl/>
        </w:rPr>
        <w:t>".</w:t>
      </w:r>
    </w:p>
    <w:p w14:paraId="532BEC6E" w14:textId="77777777" w:rsidR="00AB5F16" w:rsidRPr="005E2D73" w:rsidRDefault="00AB5F16" w:rsidP="00AB5F16">
      <w:pPr>
        <w:spacing w:line="240" w:lineRule="auto"/>
        <w:ind w:firstLine="720"/>
        <w:jc w:val="both"/>
        <w:rPr>
          <w:rFonts w:ascii="Simplified Arabic" w:hAnsi="Simplified Arabic" w:cs="Simplified Arabic"/>
          <w:sz w:val="28"/>
          <w:szCs w:val="28"/>
          <w:rtl/>
          <w:lang w:bidi="ar-EG"/>
        </w:rPr>
      </w:pPr>
      <w:r w:rsidRPr="005E2D73">
        <w:rPr>
          <w:rFonts w:ascii="Simplified Arabic" w:hAnsi="Simplified Arabic" w:cs="Simplified Arabic"/>
          <w:sz w:val="28"/>
          <w:szCs w:val="28"/>
          <w:rtl/>
          <w:lang w:bidi="ar-EG"/>
        </w:rPr>
        <w:t xml:space="preserve">هدفت الدراسة إلى استكشاف أثر </w:t>
      </w:r>
      <w:proofErr w:type="spellStart"/>
      <w:r w:rsidRPr="005E2D73">
        <w:rPr>
          <w:rFonts w:ascii="Simplified Arabic" w:hAnsi="Simplified Arabic" w:cs="Simplified Arabic"/>
          <w:sz w:val="28"/>
          <w:szCs w:val="28"/>
          <w:rtl/>
          <w:lang w:bidi="ar-EG"/>
        </w:rPr>
        <w:t>إعتماد</w:t>
      </w:r>
      <w:proofErr w:type="spellEnd"/>
      <w:r w:rsidRPr="005E2D73">
        <w:rPr>
          <w:rFonts w:ascii="Simplified Arabic" w:hAnsi="Simplified Arabic" w:cs="Simplified Arabic"/>
          <w:sz w:val="28"/>
          <w:szCs w:val="28"/>
          <w:rtl/>
          <w:lang w:bidi="ar-EG"/>
        </w:rPr>
        <w:t xml:space="preserve"> إدارة المخاطر المؤسسية على أداء الصناعة المتنوعة في سيريلانكا، حيث تم قياس إدارة المخاطر المؤسسية </w:t>
      </w:r>
      <w:r w:rsidRPr="005E2D73">
        <w:rPr>
          <w:rFonts w:ascii="Simplified Arabic" w:hAnsi="Simplified Arabic" w:cs="Simplified Arabic"/>
          <w:sz w:val="28"/>
          <w:szCs w:val="28"/>
        </w:rPr>
        <w:t>ERM</w:t>
      </w:r>
      <w:r w:rsidRPr="005E2D73">
        <w:rPr>
          <w:rFonts w:ascii="Simplified Arabic" w:hAnsi="Simplified Arabic" w:cs="Simplified Arabic"/>
          <w:sz w:val="28"/>
          <w:szCs w:val="28"/>
          <w:rtl/>
          <w:lang w:bidi="ar-EG"/>
        </w:rPr>
        <w:t xml:space="preserve"> على أساس المكونات الثمانية وفق إطار </w:t>
      </w:r>
      <w:r w:rsidRPr="005E2D73">
        <w:rPr>
          <w:rFonts w:ascii="Simplified Arabic" w:hAnsi="Simplified Arabic" w:cs="Simplified Arabic"/>
          <w:sz w:val="28"/>
          <w:szCs w:val="28"/>
        </w:rPr>
        <w:t>COSO</w:t>
      </w:r>
      <w:r w:rsidRPr="005E2D73">
        <w:rPr>
          <w:rFonts w:ascii="Simplified Arabic" w:hAnsi="Simplified Arabic" w:cs="Simplified Arabic"/>
          <w:sz w:val="28"/>
          <w:szCs w:val="28"/>
          <w:rtl/>
          <w:lang w:bidi="ar-EG"/>
        </w:rPr>
        <w:t xml:space="preserve"> البيئة الرقابية تحديد الأهداف المتوافق مع المخاطر، تحديد الأحداث تقييم المخاطر الاستجابة للمخاطر أنشطة الرقابة المعلومات والاتصالات المراقبة)</w:t>
      </w:r>
      <w:r>
        <w:rPr>
          <w:rFonts w:ascii="Simplified Arabic" w:hAnsi="Simplified Arabic" w:cs="Simplified Arabic" w:hint="cs"/>
          <w:sz w:val="28"/>
          <w:szCs w:val="28"/>
          <w:rtl/>
          <w:lang w:bidi="ar-EG"/>
        </w:rPr>
        <w:t xml:space="preserve">. </w:t>
      </w:r>
      <w:r w:rsidRPr="005E2D73">
        <w:rPr>
          <w:rFonts w:ascii="Simplified Arabic" w:hAnsi="Simplified Arabic" w:cs="Simplified Arabic"/>
          <w:sz w:val="28"/>
          <w:szCs w:val="28"/>
          <w:rtl/>
          <w:lang w:bidi="ar-EG"/>
        </w:rPr>
        <w:t xml:space="preserve">وتم استخدام العائد على حقوق الملكية لقياس أداء الشركات الصناعية، واتبعت الدراسة المنهج الوصفي التحليلي، حيث ضمت عينة الدراسة (56) موظفاً في قسم إدارة المخاطر </w:t>
      </w:r>
      <w:r w:rsidRPr="005E2D73">
        <w:rPr>
          <w:rFonts w:ascii="Simplified Arabic" w:hAnsi="Simplified Arabic" w:cs="Simplified Arabic"/>
          <w:sz w:val="28"/>
          <w:szCs w:val="28"/>
          <w:rtl/>
          <w:lang w:bidi="ar-EG"/>
        </w:rPr>
        <w:lastRenderedPageBreak/>
        <w:t>المالية في الشركات الصناعية</w:t>
      </w:r>
      <w:r w:rsidRPr="005E2D73">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r w:rsidRPr="005E2D73">
        <w:rPr>
          <w:rFonts w:ascii="Simplified Arabic" w:hAnsi="Simplified Arabic" w:cs="Simplified Arabic"/>
          <w:sz w:val="28"/>
          <w:szCs w:val="28"/>
          <w:rtl/>
          <w:lang w:bidi="ar-EG"/>
        </w:rPr>
        <w:t>وتوصلت الدراسة إلى أن البيئة الرقابية الداعمة لإدارة المخاطر المؤسسية وتحديد الأهداف، وتحديد الأحداث، والاستجابة للمخاطر) لها تأثير إيجابي على أداء الشركة إلا أن ذلك التأثير لم يكن ذو دلالة إحصائية، وأوصت الدراسة بضرورة إجراء دراسات معمقة وبيان الدور الهام لإدارة المخاطر المؤسسية.</w:t>
      </w:r>
    </w:p>
    <w:p w14:paraId="571A1CBD" w14:textId="77777777" w:rsidR="00AB5F16" w:rsidRPr="005E2D73" w:rsidRDefault="00AB5F16" w:rsidP="00AB5F16">
      <w:pPr>
        <w:numPr>
          <w:ilvl w:val="0"/>
          <w:numId w:val="7"/>
        </w:numPr>
        <w:spacing w:line="240" w:lineRule="auto"/>
        <w:jc w:val="both"/>
        <w:rPr>
          <w:rFonts w:ascii="Simplified Arabic" w:hAnsi="Simplified Arabic" w:cs="Simplified Arabic"/>
          <w:sz w:val="28"/>
          <w:szCs w:val="28"/>
          <w:u w:val="single"/>
        </w:rPr>
      </w:pPr>
      <w:proofErr w:type="gramStart"/>
      <w:r w:rsidRPr="005E2D73">
        <w:rPr>
          <w:rFonts w:ascii="Simplified Arabic" w:hAnsi="Simplified Arabic" w:cs="Simplified Arabic" w:hint="cs"/>
          <w:sz w:val="28"/>
          <w:szCs w:val="28"/>
          <w:u w:val="single"/>
          <w:rtl/>
          <w:lang w:bidi="ar-EG"/>
        </w:rPr>
        <w:t>دراسة(</w:t>
      </w:r>
      <w:proofErr w:type="gramEnd"/>
      <w:r w:rsidRPr="005E2D73">
        <w:rPr>
          <w:rFonts w:ascii="Simplified Arabic" w:hAnsi="Simplified Arabic" w:cs="Simplified Arabic"/>
          <w:sz w:val="28"/>
          <w:szCs w:val="28"/>
          <w:u w:val="single"/>
        </w:rPr>
        <w:t>Florio &amp; Leoni (2017</w:t>
      </w:r>
      <w:r w:rsidRPr="005E2D73">
        <w:rPr>
          <w:rFonts w:ascii="Simplified Arabic" w:hAnsi="Simplified Arabic" w:cs="Simplified Arabic" w:hint="cs"/>
          <w:sz w:val="28"/>
          <w:szCs w:val="28"/>
          <w:u w:val="single"/>
          <w:rtl/>
          <w:lang w:bidi="ar-EG"/>
        </w:rPr>
        <w:t xml:space="preserve">، بعنوان </w:t>
      </w:r>
    </w:p>
    <w:p w14:paraId="1FCD6444" w14:textId="77777777" w:rsidR="00AB5F16" w:rsidRPr="005E2D73" w:rsidRDefault="00AB5F16" w:rsidP="00AB5F16">
      <w:pPr>
        <w:bidi w:val="0"/>
        <w:spacing w:line="240" w:lineRule="auto"/>
        <w:jc w:val="both"/>
        <w:rPr>
          <w:rFonts w:ascii="Simplified Arabic" w:hAnsi="Simplified Arabic" w:cs="Simplified Arabic"/>
          <w:sz w:val="28"/>
          <w:szCs w:val="28"/>
        </w:rPr>
      </w:pPr>
      <w:r w:rsidRPr="005E2D73">
        <w:rPr>
          <w:rFonts w:ascii="Simplified Arabic" w:hAnsi="Simplified Arabic" w:cs="Simplified Arabic"/>
          <w:sz w:val="28"/>
          <w:szCs w:val="28"/>
          <w:rtl/>
          <w:lang w:bidi="ar-EG"/>
        </w:rPr>
        <w:t>"</w:t>
      </w:r>
      <w:r w:rsidRPr="005E2D73">
        <w:rPr>
          <w:rFonts w:ascii="Simplified Arabic" w:hAnsi="Simplified Arabic" w:cs="Simplified Arabic"/>
          <w:sz w:val="28"/>
          <w:szCs w:val="28"/>
        </w:rPr>
        <w:t>Enterprise Risk Management And Firm Performance: The Italian Case</w:t>
      </w:r>
      <w:r w:rsidRPr="005E2D73">
        <w:rPr>
          <w:rFonts w:ascii="Simplified Arabic" w:hAnsi="Simplified Arabic" w:cs="Simplified Arabic"/>
          <w:sz w:val="28"/>
          <w:szCs w:val="28"/>
          <w:rtl/>
          <w:lang w:bidi="ar-EG"/>
        </w:rPr>
        <w:t>".</w:t>
      </w:r>
    </w:p>
    <w:p w14:paraId="258C43DF" w14:textId="77777777" w:rsidR="00AB5F16" w:rsidRPr="005E2D73" w:rsidRDefault="00AB5F16" w:rsidP="00AB5F16">
      <w:pPr>
        <w:spacing w:line="240" w:lineRule="auto"/>
        <w:ind w:firstLine="720"/>
        <w:jc w:val="both"/>
        <w:rPr>
          <w:rFonts w:ascii="Simplified Arabic" w:hAnsi="Simplified Arabic" w:cs="Simplified Arabic"/>
          <w:sz w:val="28"/>
          <w:szCs w:val="28"/>
          <w:rtl/>
          <w:lang w:bidi="ar-EG"/>
        </w:rPr>
      </w:pPr>
      <w:r w:rsidRPr="005E2D73">
        <w:rPr>
          <w:rFonts w:ascii="Simplified Arabic" w:hAnsi="Simplified Arabic" w:cs="Simplified Arabic"/>
          <w:sz w:val="28"/>
          <w:szCs w:val="28"/>
          <w:rtl/>
          <w:lang w:bidi="ar-EG"/>
        </w:rPr>
        <w:t>هدفت هذه الدراسة إلى التوصل للعلاقة بين إدارة مخاطر المؤسسة (</w:t>
      </w:r>
      <w:r w:rsidRPr="005E2D73">
        <w:rPr>
          <w:rFonts w:ascii="Simplified Arabic" w:hAnsi="Simplified Arabic" w:cs="Simplified Arabic"/>
          <w:sz w:val="28"/>
          <w:szCs w:val="28"/>
        </w:rPr>
        <w:t>ERM</w:t>
      </w:r>
      <w:r w:rsidRPr="005E2D73">
        <w:rPr>
          <w:rFonts w:ascii="Simplified Arabic" w:hAnsi="Simplified Arabic" w:cs="Simplified Arabic"/>
          <w:sz w:val="28"/>
          <w:szCs w:val="28"/>
          <w:rtl/>
          <w:lang w:bidi="ar-EG"/>
        </w:rPr>
        <w:t>) والأداء المؤسسي للشركات الإيطالية المدرجة في البورصة، حيث تناولت العقبات التي تواجه المنظمات عند تطبيق نظم إدارة المخاطر، ومعرفة مزايا قياس مدى تعقيد نظم إدارة المخاطر من خلال مجموعة من المقاييس الجديدة لا تتعلق فقط بهيئات حوكمة الشركات المخصصة لإدارة المخاطر، ولكن تتعلق أيضاً بخصائص عملية تقييم المخاطر، وقامت الدراسة بجمع البيانات المحاسبية لـ (462) شركة مدرجة، ولاختبار الفرضيات تم استخدام برمجية (</w:t>
      </w:r>
      <w:r w:rsidRPr="005E2D73">
        <w:rPr>
          <w:rFonts w:ascii="Simplified Arabic" w:hAnsi="Simplified Arabic" w:cs="Simplified Arabic"/>
          <w:sz w:val="28"/>
          <w:szCs w:val="28"/>
        </w:rPr>
        <w:t>PLS</w:t>
      </w:r>
      <w:r w:rsidRPr="005E2D73">
        <w:rPr>
          <w:rFonts w:ascii="Simplified Arabic" w:hAnsi="Simplified Arabic" w:cs="Simplified Arabic"/>
          <w:sz w:val="28"/>
          <w:szCs w:val="28"/>
          <w:rtl/>
          <w:lang w:bidi="ar-EG"/>
        </w:rPr>
        <w:t xml:space="preserve">) </w:t>
      </w:r>
      <w:proofErr w:type="spellStart"/>
      <w:r w:rsidRPr="005E2D73">
        <w:rPr>
          <w:rFonts w:ascii="Simplified Arabic" w:hAnsi="Simplified Arabic" w:cs="Simplified Arabic"/>
          <w:sz w:val="28"/>
          <w:szCs w:val="28"/>
          <w:rtl/>
          <w:lang w:bidi="ar-EG"/>
        </w:rPr>
        <w:t>الإختبار</w:t>
      </w:r>
      <w:proofErr w:type="spellEnd"/>
      <w:r w:rsidRPr="005E2D73">
        <w:rPr>
          <w:rFonts w:ascii="Simplified Arabic" w:hAnsi="Simplified Arabic" w:cs="Simplified Arabic"/>
          <w:sz w:val="28"/>
          <w:szCs w:val="28"/>
          <w:rtl/>
          <w:lang w:bidi="ar-EG"/>
        </w:rPr>
        <w:t xml:space="preserve"> انحدارات متعددة المتغيرات</w:t>
      </w:r>
      <w:r w:rsidRPr="005E2D73">
        <w:rPr>
          <w:rFonts w:ascii="Simplified Arabic" w:hAnsi="Simplified Arabic" w:cs="Simplified Arabic" w:hint="cs"/>
          <w:sz w:val="28"/>
          <w:szCs w:val="28"/>
          <w:rtl/>
          <w:lang w:bidi="ar-EG"/>
        </w:rPr>
        <w:t>.</w:t>
      </w:r>
      <w:r w:rsidRPr="005E2D73">
        <w:rPr>
          <w:rFonts w:ascii="Simplified Arabic" w:hAnsi="Simplified Arabic" w:cs="Simplified Arabic"/>
          <w:sz w:val="28"/>
          <w:szCs w:val="28"/>
          <w:rtl/>
          <w:lang w:bidi="ar-EG"/>
        </w:rPr>
        <w:t xml:space="preserve"> وخلصت الدراسة إلى أن الشركات التي لديها مستويات متقدمة من تنفيذ إدارة المخاطر المؤسسية تقدم أداء أعلى، سواء على مستوى الأداء المالي، أو تقييم السوق كما أن أنظمة إدارة المخاطر المؤسسية الفعالة تؤدي إلى تقديم أداء أفضل من خلال تقليل التعرض للمخاطر وأن العلاقة السببية العكسية بين إدارة المخاطر المؤسسية والأداء غير موجودة على المدى القصير</w:t>
      </w:r>
      <w:r w:rsidRPr="005E2D73">
        <w:rPr>
          <w:rFonts w:ascii="Simplified Arabic" w:hAnsi="Simplified Arabic" w:cs="Simplified Arabic" w:hint="cs"/>
          <w:sz w:val="28"/>
          <w:szCs w:val="28"/>
          <w:rtl/>
          <w:lang w:bidi="ar-EG"/>
        </w:rPr>
        <w:t>.</w:t>
      </w:r>
      <w:r w:rsidRPr="005E2D73">
        <w:rPr>
          <w:rFonts w:ascii="Simplified Arabic" w:hAnsi="Simplified Arabic" w:cs="Simplified Arabic"/>
          <w:sz w:val="28"/>
          <w:szCs w:val="28"/>
          <w:rtl/>
          <w:lang w:bidi="ar-EG"/>
        </w:rPr>
        <w:t xml:space="preserve"> وأوصت الدراسة توسيع هذه الدراسة لبلدان مختلفة لاكتشاف الاختلاف والتشابه في عواقب تنفيذ إدارة المخاطر المؤسسية.</w:t>
      </w:r>
    </w:p>
    <w:p w14:paraId="11147A36" w14:textId="77777777" w:rsidR="00AB5F16" w:rsidRPr="00C27B4A" w:rsidRDefault="00AB5F16" w:rsidP="00AB5F16">
      <w:pPr>
        <w:spacing w:line="240" w:lineRule="auto"/>
        <w:jc w:val="both"/>
        <w:rPr>
          <w:rFonts w:ascii="Simplified Arabic" w:hAnsi="Simplified Arabic" w:cs="Simplified Arabic"/>
          <w:sz w:val="28"/>
          <w:szCs w:val="28"/>
          <w:rtl/>
          <w:lang w:bidi="ar-EG"/>
        </w:rPr>
      </w:pPr>
    </w:p>
    <w:p w14:paraId="59A125EF" w14:textId="77777777" w:rsidR="00AB5F16" w:rsidRPr="009545AA" w:rsidRDefault="00AB5F16" w:rsidP="00AB5F16">
      <w:pPr>
        <w:pStyle w:val="Heading2"/>
        <w:spacing w:line="276" w:lineRule="auto"/>
        <w:jc w:val="both"/>
        <w:rPr>
          <w:rFonts w:ascii="Simplified Arabic" w:hAnsi="Simplified Arabic" w:cs="Simplified Arabic"/>
          <w:b w:val="0"/>
          <w:bCs/>
          <w:color w:val="000000" w:themeColor="text1"/>
          <w:sz w:val="36"/>
          <w:szCs w:val="36"/>
          <w:rtl/>
        </w:rPr>
      </w:pPr>
      <w:bookmarkStart w:id="41" w:name="_Toc173869815"/>
      <w:r w:rsidRPr="00FA5888">
        <w:rPr>
          <w:rFonts w:ascii="Simplified Arabic" w:hAnsi="Simplified Arabic" w:cs="Simplified Arabic"/>
          <w:bCs/>
          <w:color w:val="000000" w:themeColor="text1"/>
          <w:sz w:val="36"/>
          <w:szCs w:val="36"/>
          <w:rtl/>
        </w:rPr>
        <w:t>الإطار النظري</w:t>
      </w:r>
      <w:bookmarkEnd w:id="39"/>
      <w:bookmarkEnd w:id="40"/>
      <w:bookmarkEnd w:id="41"/>
    </w:p>
    <w:p w14:paraId="16392422" w14:textId="77777777" w:rsidR="00AB5F16" w:rsidRDefault="00AB5F16" w:rsidP="00AB5F16">
      <w:pPr>
        <w:spacing w:line="240" w:lineRule="auto"/>
        <w:ind w:firstLine="720"/>
        <w:jc w:val="both"/>
        <w:rPr>
          <w:rFonts w:ascii="Simplified Arabic" w:hAnsi="Simplified Arabic" w:cs="Simplified Arabic"/>
          <w:sz w:val="28"/>
          <w:szCs w:val="28"/>
          <w:rtl/>
        </w:rPr>
      </w:pPr>
      <w:r w:rsidRPr="000E4469">
        <w:rPr>
          <w:rFonts w:ascii="Simplified Arabic" w:hAnsi="Simplified Arabic" w:cs="Simplified Arabic"/>
          <w:sz w:val="28"/>
          <w:szCs w:val="28"/>
          <w:rtl/>
        </w:rPr>
        <w:t>الإطار النظري للدراسة هو العمود الفقري الذي يعتمد عليه البحث العلمي، حيث يوضح الأسس النظرية والمفاهيم التي تقوم عليها الدراسة، ويحدد العلاقات بين المتغيرات المختلفة. في سياق هذه الدراسة التي تهدف إلى استقصاء أثر تطبيق إدارة المخاطر على تحسين بيئة العمل في شركة المراعي، يسهم الإطار النظري في توفير فهماً عميقاً ومتكاملاً لمفهومي إدارة المخاطر وبيئة العمل، كما يعزز من فهم العلاقة بينهما. يأتي هذا في إطار الحاجة إلى بيئة عمل آمنة وصحية تدعم الإنتاجية والرفاهية الوظيفية، خاصة في شركات كبيرة مثل شركة المراعي التي تلعب دوراً مهماً في الاقتصاد الوطني.</w:t>
      </w:r>
    </w:p>
    <w:p w14:paraId="292BEBD1" w14:textId="77777777" w:rsidR="00AB5F16" w:rsidRDefault="00AB5F16" w:rsidP="00AB5F16">
      <w:pPr>
        <w:spacing w:line="240" w:lineRule="auto"/>
        <w:jc w:val="both"/>
        <w:rPr>
          <w:rFonts w:ascii="Simplified Arabic" w:hAnsi="Simplified Arabic" w:cs="Simplified Arabic"/>
          <w:sz w:val="28"/>
          <w:szCs w:val="28"/>
          <w:rtl/>
        </w:rPr>
      </w:pPr>
      <w:r>
        <w:object w:dxaOrig="8791" w:dyaOrig="4516" w14:anchorId="22B688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8pt;height:225.6pt" o:ole="">
            <v:imagedata r:id="rId7" o:title=""/>
          </v:shape>
          <o:OLEObject Type="Embed" ProgID="Visio.Drawing.15" ShapeID="_x0000_i1025" DrawAspect="Content" ObjectID="_1784498067" r:id="rId8"/>
        </w:object>
      </w:r>
    </w:p>
    <w:p w14:paraId="15028500" w14:textId="77777777" w:rsidR="00AB5F16" w:rsidRPr="000E4469" w:rsidRDefault="00AB5F16" w:rsidP="00AB5F16">
      <w:pPr>
        <w:pStyle w:val="Caption"/>
        <w:jc w:val="center"/>
        <w:rPr>
          <w:rFonts w:ascii="Simplified Arabic" w:hAnsi="Simplified Arabic" w:cs="Simplified Arabic"/>
          <w:sz w:val="28"/>
          <w:szCs w:val="28"/>
          <w:rtl/>
        </w:rPr>
      </w:pPr>
      <w:bookmarkStart w:id="42" w:name="_Toc17386986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2"/>
    </w:p>
    <w:p w14:paraId="1CB4FCD6" w14:textId="77777777" w:rsidR="00AB5F16" w:rsidRDefault="00AB5F16" w:rsidP="00AB5F16">
      <w:pPr>
        <w:pStyle w:val="ListParagraph"/>
        <w:numPr>
          <w:ilvl w:val="0"/>
          <w:numId w:val="4"/>
        </w:numPr>
        <w:spacing w:line="240" w:lineRule="auto"/>
        <w:jc w:val="both"/>
        <w:rPr>
          <w:rFonts w:ascii="Simplified Arabic" w:hAnsi="Simplified Arabic" w:cs="Simplified Arabic"/>
          <w:b/>
          <w:bCs/>
          <w:sz w:val="28"/>
          <w:szCs w:val="28"/>
        </w:rPr>
      </w:pPr>
      <w:r w:rsidRPr="000E4469">
        <w:rPr>
          <w:rFonts w:ascii="Simplified Arabic" w:hAnsi="Simplified Arabic" w:cs="Simplified Arabic"/>
          <w:b/>
          <w:bCs/>
          <w:sz w:val="28"/>
          <w:szCs w:val="28"/>
          <w:rtl/>
        </w:rPr>
        <w:t>مفهوم إدارة المخاطر</w:t>
      </w:r>
    </w:p>
    <w:p w14:paraId="66545B2E" w14:textId="77777777" w:rsidR="00AB5F16" w:rsidRPr="000E4469" w:rsidRDefault="00AB5F16" w:rsidP="00AB5F16">
      <w:pPr>
        <w:spacing w:line="240" w:lineRule="auto"/>
        <w:ind w:firstLine="720"/>
        <w:jc w:val="both"/>
        <w:rPr>
          <w:rFonts w:ascii="Simplified Arabic" w:hAnsi="Simplified Arabic" w:cs="Simplified Arabic"/>
          <w:sz w:val="28"/>
          <w:szCs w:val="28"/>
          <w:rtl/>
        </w:rPr>
      </w:pPr>
      <w:r w:rsidRPr="000E4469">
        <w:rPr>
          <w:rFonts w:ascii="Simplified Arabic" w:hAnsi="Simplified Arabic" w:cs="Simplified Arabic"/>
          <w:sz w:val="28"/>
          <w:szCs w:val="28"/>
          <w:rtl/>
        </w:rPr>
        <w:t>إدارة المخاطر هي عملية حيوية ومعقدة تتطلب نهجًا منهجيًا وشاملًا لضمان تقليل تأثير الأحداث السلبية المحتملة على المؤسسة. تعتمد هذه العملية على تحديد وتحليل وتقييم المخاطر التي قد تواجه المنظمة، ومن ثم وضع استراتيجيات فعالة للتعامل معها. تتسم إدارة المخاطر بأهمية كبيرة في عالم الأعمال اليوم، حيث تساعد على حماية الأصول وتعزيز الاستدامة التشغيلية للمنظمات</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139106245"/>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Gib23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177F64">
            <w:rPr>
              <w:rFonts w:ascii="Simplified Arabic" w:hAnsi="Simplified Arabic" w:cs="Simplified Arabic" w:hint="cs"/>
              <w:noProof/>
              <w:sz w:val="28"/>
              <w:szCs w:val="28"/>
              <w:rtl/>
              <w:lang w:bidi="ar-EG"/>
            </w:rPr>
            <w:t>(</w:t>
          </w:r>
          <w:r w:rsidRPr="00177F64">
            <w:rPr>
              <w:rFonts w:ascii="Simplified Arabic" w:hAnsi="Simplified Arabic" w:cs="Simplified Arabic" w:hint="cs"/>
              <w:noProof/>
              <w:sz w:val="28"/>
              <w:szCs w:val="28"/>
              <w:lang w:bidi="ar-EG"/>
            </w:rPr>
            <w:t>Gibson</w:t>
          </w:r>
          <w:r w:rsidRPr="00177F64">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0E4469">
        <w:rPr>
          <w:rFonts w:ascii="Simplified Arabic" w:hAnsi="Simplified Arabic" w:cs="Simplified Arabic"/>
          <w:sz w:val="28"/>
          <w:szCs w:val="28"/>
          <w:rtl/>
        </w:rPr>
        <w:t>.</w:t>
      </w:r>
    </w:p>
    <w:p w14:paraId="4D3AF1D1"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 xml:space="preserve">تبدأ إدارة المخاطر بتحديد المخاطر، وهي عملية تتطلب فهمًا عميقًا للبيئة الداخلية والخارجية للمنظمة. يجب على القائمين على إدارة المخاطر التعرف على كافة المصادر المحتملة للمخاطر، سواء كانت داخلية مثل الأعطال التقنية والأخطاء البشرية، أو خارجية مثل التغيرات الاقتصادية والكوارث الطبيعية. هذا التحديد يتم من خلال استخدام أدوات تحليلية مثل تحليل </w:t>
      </w:r>
      <w:r w:rsidRPr="000E4469">
        <w:rPr>
          <w:rFonts w:ascii="Simplified Arabic" w:hAnsi="Simplified Arabic" w:cs="Simplified Arabic"/>
          <w:sz w:val="28"/>
          <w:szCs w:val="28"/>
        </w:rPr>
        <w:t>SWOT</w:t>
      </w:r>
      <w:r w:rsidRPr="000E4469">
        <w:rPr>
          <w:rFonts w:ascii="Simplified Arabic" w:hAnsi="Simplified Arabic" w:cs="Simplified Arabic"/>
          <w:sz w:val="28"/>
          <w:szCs w:val="28"/>
          <w:rtl/>
        </w:rPr>
        <w:t>، الذي يساعد في الكشف عن نقاط القوة والضعف والفرص والتهديدات التي قد تؤثر على المنظمة. يعتبر تحديد المخاطر خطوة أساسية لأنها تضع الأساس لكافة الجهود اللاحقة في إدارة المخاطر.</w:t>
      </w:r>
    </w:p>
    <w:p w14:paraId="695BAD4C"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 xml:space="preserve">بعد تحديد المخاطر، تأتي عملية تقييمها، حيث يتم تحليل مدى احتمالية حدوث كل خطر وتأثيره المحتمل على المنظمة. يتطلب ذلك استخدام نماذج وأدوات تقييم مثل مصفوفة تقييم المخاطر، التي تصنف المخاطر بناءً على احتمالية حدوثها وشدة تأثيرها. هذا التقييم يساعد في تحديد الأولويات وتركيز الجهود على المخاطر </w:t>
      </w:r>
      <w:r w:rsidRPr="000E4469">
        <w:rPr>
          <w:rFonts w:ascii="Simplified Arabic" w:hAnsi="Simplified Arabic" w:cs="Simplified Arabic"/>
          <w:sz w:val="28"/>
          <w:szCs w:val="28"/>
          <w:rtl/>
        </w:rPr>
        <w:lastRenderedPageBreak/>
        <w:t>الأكثر تهديدًا. من خلال هذا التحليل، يمكن للمنظمة تطوير فهم دقيق لكيفية تأثير المخاطر المختلفة على أهدافها وعملياتها، مما يتيح لها اتخاذ قرارات مستنيرة بشأن كيفية التعامل معها.</w:t>
      </w:r>
    </w:p>
    <w:p w14:paraId="7D143CA9"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 xml:space="preserve">بناءً على نتائج تقييم المخاطر، يتم تطوير استراتيجيات إدارة المخاطر. تتنوع هذه الاستراتيجيات بين تجنب </w:t>
      </w:r>
      <w:r w:rsidRPr="000E4469">
        <w:rPr>
          <w:rFonts w:ascii="Simplified Arabic" w:hAnsi="Simplified Arabic" w:cs="Simplified Arabic" w:hint="cs"/>
          <w:sz w:val="28"/>
          <w:szCs w:val="28"/>
          <w:rtl/>
        </w:rPr>
        <w:t>المخاطر</w:t>
      </w:r>
      <w:r w:rsidRPr="000E4469">
        <w:rPr>
          <w:rFonts w:ascii="Simplified Arabic" w:hAnsi="Simplified Arabic" w:cs="Simplified Arabic" w:hint="eastAsia"/>
          <w:sz w:val="28"/>
          <w:szCs w:val="28"/>
          <w:rtl/>
        </w:rPr>
        <w:t>،</w:t>
      </w:r>
      <w:r w:rsidRPr="000E4469">
        <w:rPr>
          <w:rFonts w:ascii="Simplified Arabic" w:hAnsi="Simplified Arabic" w:cs="Simplified Arabic"/>
          <w:sz w:val="28"/>
          <w:szCs w:val="28"/>
          <w:rtl/>
        </w:rPr>
        <w:t xml:space="preserve"> </w:t>
      </w:r>
      <w:r w:rsidRPr="000E4469">
        <w:rPr>
          <w:rFonts w:ascii="Simplified Arabic" w:hAnsi="Simplified Arabic" w:cs="Simplified Arabic" w:hint="cs"/>
          <w:sz w:val="28"/>
          <w:szCs w:val="28"/>
          <w:rtl/>
        </w:rPr>
        <w:t>وتقليلها</w:t>
      </w:r>
      <w:r w:rsidRPr="000E4469">
        <w:rPr>
          <w:rFonts w:ascii="Simplified Arabic" w:hAnsi="Simplified Arabic" w:cs="Simplified Arabic" w:hint="eastAsia"/>
          <w:sz w:val="28"/>
          <w:szCs w:val="28"/>
          <w:rtl/>
        </w:rPr>
        <w:t>،</w:t>
      </w:r>
      <w:r w:rsidRPr="000E4469">
        <w:rPr>
          <w:rFonts w:ascii="Simplified Arabic" w:hAnsi="Simplified Arabic" w:cs="Simplified Arabic"/>
          <w:sz w:val="28"/>
          <w:szCs w:val="28"/>
          <w:rtl/>
        </w:rPr>
        <w:t xml:space="preserve"> </w:t>
      </w:r>
      <w:r w:rsidRPr="000E4469">
        <w:rPr>
          <w:rFonts w:ascii="Simplified Arabic" w:hAnsi="Simplified Arabic" w:cs="Simplified Arabic" w:hint="cs"/>
          <w:sz w:val="28"/>
          <w:szCs w:val="28"/>
          <w:rtl/>
        </w:rPr>
        <w:t>ونقلها</w:t>
      </w:r>
      <w:r w:rsidRPr="000E4469">
        <w:rPr>
          <w:rFonts w:ascii="Simplified Arabic" w:hAnsi="Simplified Arabic" w:cs="Simplified Arabic" w:hint="eastAsia"/>
          <w:sz w:val="28"/>
          <w:szCs w:val="28"/>
          <w:rtl/>
        </w:rPr>
        <w:t>،</w:t>
      </w:r>
      <w:r w:rsidRPr="000E4469">
        <w:rPr>
          <w:rFonts w:ascii="Simplified Arabic" w:hAnsi="Simplified Arabic" w:cs="Simplified Arabic"/>
          <w:sz w:val="28"/>
          <w:szCs w:val="28"/>
          <w:rtl/>
        </w:rPr>
        <w:t xml:space="preserve"> وقبولها. تجنب المخاطر يتضمن اتخاذ إجراءات لمنع حدوث الخطر من الأساس، مثل تغيير العمليات أو الابتعاد عن الأنشطة التي تنطوي على مخاطر عالية. تقليل المخاطر يشمل اتخاذ خطوات لتقليل احتمالية حدوث الخطر أو تقليل تأثيره إذا حدث، مثل تعزيز إجراءات السلامة أو تحسين الأنظمة التكنولوجية. نقل المخاطر يشمل تحويل المسؤولية إلى جهة أخرى، مثل شراء التأمين لنقل خطر مالي إلى شركة تأمين. أما قبول المخاطر، فيتضمن قبول الخطر وتحمل نتائجه المحتملة مع إعداد خطط طوارئ للتعامل معه إذا حدث.</w:t>
      </w:r>
    </w:p>
    <w:p w14:paraId="0C68097F"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تنفيذ الاستراتيجيات هو الخطوة التالية، حيث يتم تحويل الخطط النظرية إلى إجراءات عملية. يتطلب ذلك تخصيص الموارد اللازمة وتحديد المسؤوليات وتنفيذ الإجراءات المحددة في الخطط. هذه المرحلة حاسمة لضمان أن الجهود المبذولة في تحديد وتقييم المخاطر لا تذهب سدى. يجب على المنظمة التأكد من أن كافة الأفراد المعنيين مدركين لدورهم في عملية إدارة المخاطر وأنهم مجهزون بالأدوات والمعرفة اللازمة لتنفيذ الاستراتيجيات بفعالية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598401623"/>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Pra19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177F64">
            <w:rPr>
              <w:rFonts w:ascii="Simplified Arabic" w:hAnsi="Simplified Arabic" w:cs="Simplified Arabic" w:hint="cs"/>
              <w:noProof/>
              <w:sz w:val="28"/>
              <w:szCs w:val="28"/>
              <w:rtl/>
              <w:lang w:bidi="ar-EG"/>
            </w:rPr>
            <w:t>(</w:t>
          </w:r>
          <w:r w:rsidRPr="00177F64">
            <w:rPr>
              <w:rFonts w:ascii="Simplified Arabic" w:hAnsi="Simplified Arabic" w:cs="Simplified Arabic" w:hint="cs"/>
              <w:noProof/>
              <w:sz w:val="28"/>
              <w:szCs w:val="28"/>
              <w:lang w:bidi="ar-EG"/>
            </w:rPr>
            <w:t>Pract.</w:t>
          </w:r>
          <w:r w:rsidRPr="00177F64">
            <w:rPr>
              <w:rFonts w:ascii="Simplified Arabic" w:hAnsi="Simplified Arabic" w:cs="Simplified Arabic" w:hint="cs"/>
              <w:noProof/>
              <w:sz w:val="28"/>
              <w:szCs w:val="28"/>
              <w:rtl/>
              <w:lang w:bidi="ar-EG"/>
            </w:rPr>
            <w:t>، 2019)</w:t>
          </w:r>
          <w:r>
            <w:rPr>
              <w:rFonts w:ascii="Simplified Arabic" w:hAnsi="Simplified Arabic" w:cs="Simplified Arabic"/>
              <w:sz w:val="28"/>
              <w:szCs w:val="28"/>
              <w:rtl/>
            </w:rPr>
            <w:fldChar w:fldCharType="end"/>
          </w:r>
        </w:sdtContent>
      </w:sdt>
      <w:r w:rsidRPr="000E4469">
        <w:rPr>
          <w:rFonts w:ascii="Simplified Arabic" w:hAnsi="Simplified Arabic" w:cs="Simplified Arabic"/>
          <w:sz w:val="28"/>
          <w:szCs w:val="28"/>
          <w:rtl/>
        </w:rPr>
        <w:t>.</w:t>
      </w:r>
    </w:p>
    <w:p w14:paraId="0E410869"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تُختتم عملية إدارة المخاطر بالمراقبة والمراجعة المستمرة. إدارة المخاطر هي عملية ديناميكية تتطلب مراجعة دورية لتقييم فعالية الاستراتيجيات المتبعة وإجراء التعديلات اللازمة بناءً على التغيرات في البيئة الداخلية والخارجية للمنظمة. يستخدم القائمون على إدارة المخاطر أدوات مثل مؤشرات الأداء الرئيسية والمراجعات الدورية لضمان أن الاستراتيجيات تظل فعالة وكفؤة. من خلال هذه المراقبة المستمرة، يمكن للمنظمة التكيف مع الظروف المتغيرة والبقاء على استعداد لمواجهة أي تحديات جديدة قد تنشأ.</w:t>
      </w:r>
    </w:p>
    <w:p w14:paraId="6FEC4B41"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شركة المراعي، كواحدة من الشركات الرائدة في مجالها، تتبنى نهجًا متقدمًا في إدارة المخاطر. تعتمد الشركة على تقييمات دورية وشاملة للمخاطر لضمان تحديد كافة التهديدات المحتملة واتخاذ الإجراءات اللازمة للتعامل معها. توفر المراعي برامج تدريبية مستمرة لموظفيها لتعزيز وعيهم بأهمية السلامة وكيفية التعامل مع المخاطر، مما يعزز من ثقافة السلامة داخل الشركة. كما تعتمد الشركة على تقنيات حديثة لمراقبة وتحليل البيانات المتعلقة بالسلامة والصحة المهنية، مما يتيح لها الاستجابة السريعة والفعالة لأي مخاطر تظهر.</w:t>
      </w:r>
    </w:p>
    <w:p w14:paraId="570FF5C5"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 xml:space="preserve">تُظهر المراعي التزامًا واضحًا بمراجعة وتحديث سياساتها وإجراءاتها بشكل دوري، مما يضمن استمرارية فعالية استراتيجيات إدارة المخاطر. هذا التوجه الشامل والمتكامل يعزز من بيئة العمل في المراعي، حيث يسهم في </w:t>
      </w:r>
      <w:r w:rsidRPr="000E4469">
        <w:rPr>
          <w:rFonts w:ascii="Simplified Arabic" w:hAnsi="Simplified Arabic" w:cs="Simplified Arabic"/>
          <w:sz w:val="28"/>
          <w:szCs w:val="28"/>
          <w:rtl/>
        </w:rPr>
        <w:lastRenderedPageBreak/>
        <w:t>توفير بيئة عمل آمنة وصحية تتيح للموظفين العمل بفعالية وإنتاجية عالية. يُعد هذا الالتزام بتطبيق إدارة المخاطر جزءًا أساسيًا من استراتيجيات المراعي لتحقيق الاستدامة والنمو المستدام.</w:t>
      </w:r>
    </w:p>
    <w:p w14:paraId="1A547BD5"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يُعتبر مفهوم إدارة المخاطر جوهريًا في تحقيق الأمان والاستدامة التشغيلية للمنظمات. من خلال تحديد المخاطر وتقييمها وتطوير استراتيجيات فعالة للتعامل معها، يمكن للمنظمات حماية أصولها وتحسين بيئة العمل، مما يسهم في تعزيز الأداء العام والرضا الوظيفي. يعتبر نموذج شركة المراعي مثالًا رائدًا في تطبيق إدارة المخاطر، مما يعكس أهمية هذا المفهوم في تحقيق النجاح والاستدامة في بيئة الأعمال المعاصرة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411808091"/>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SCA24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177F64">
            <w:rPr>
              <w:rFonts w:ascii="Simplified Arabic" w:hAnsi="Simplified Arabic" w:cs="Simplified Arabic" w:hint="cs"/>
              <w:noProof/>
              <w:sz w:val="28"/>
              <w:szCs w:val="28"/>
              <w:rtl/>
              <w:lang w:bidi="ar-EG"/>
            </w:rPr>
            <w:t>(</w:t>
          </w:r>
          <w:r w:rsidRPr="00177F64">
            <w:rPr>
              <w:rFonts w:ascii="Simplified Arabic" w:hAnsi="Simplified Arabic" w:cs="Simplified Arabic" w:hint="cs"/>
              <w:noProof/>
              <w:sz w:val="28"/>
              <w:szCs w:val="28"/>
              <w:lang w:bidi="ar-EG"/>
            </w:rPr>
            <w:t>SCAL Academy</w:t>
          </w:r>
          <w:r w:rsidRPr="00177F64">
            <w:rPr>
              <w:rFonts w:ascii="Simplified Arabic" w:hAnsi="Simplified Arabic" w:cs="Simplified Arabic" w:hint="cs"/>
              <w:noProof/>
              <w:sz w:val="28"/>
              <w:szCs w:val="28"/>
              <w:rtl/>
              <w:lang w:bidi="ar-EG"/>
            </w:rPr>
            <w:t>، 2024)</w:t>
          </w:r>
          <w:r>
            <w:rPr>
              <w:rFonts w:ascii="Simplified Arabic" w:hAnsi="Simplified Arabic" w:cs="Simplified Arabic"/>
              <w:sz w:val="28"/>
              <w:szCs w:val="28"/>
              <w:rtl/>
            </w:rPr>
            <w:fldChar w:fldCharType="end"/>
          </w:r>
        </w:sdtContent>
      </w:sdt>
      <w:r w:rsidRPr="000E4469">
        <w:rPr>
          <w:rFonts w:ascii="Simplified Arabic" w:hAnsi="Simplified Arabic" w:cs="Simplified Arabic"/>
          <w:sz w:val="28"/>
          <w:szCs w:val="28"/>
          <w:rtl/>
        </w:rPr>
        <w:t>.</w:t>
      </w:r>
    </w:p>
    <w:p w14:paraId="361F581F" w14:textId="77777777" w:rsidR="00AB5F16" w:rsidRPr="000E4469" w:rsidRDefault="00AB5F16" w:rsidP="00AB5F16">
      <w:pPr>
        <w:pStyle w:val="ListParagraph"/>
        <w:numPr>
          <w:ilvl w:val="0"/>
          <w:numId w:val="4"/>
        </w:numPr>
        <w:spacing w:line="240" w:lineRule="auto"/>
        <w:jc w:val="both"/>
        <w:rPr>
          <w:rFonts w:ascii="Simplified Arabic" w:hAnsi="Simplified Arabic" w:cs="Simplified Arabic"/>
          <w:b/>
          <w:bCs/>
          <w:sz w:val="28"/>
          <w:szCs w:val="28"/>
          <w:rtl/>
        </w:rPr>
      </w:pPr>
      <w:r w:rsidRPr="000E4469">
        <w:rPr>
          <w:rFonts w:ascii="Simplified Arabic" w:hAnsi="Simplified Arabic" w:cs="Simplified Arabic"/>
          <w:b/>
          <w:bCs/>
          <w:sz w:val="28"/>
          <w:szCs w:val="28"/>
          <w:rtl/>
        </w:rPr>
        <w:t>مفهوم بيئة العمل</w:t>
      </w:r>
    </w:p>
    <w:p w14:paraId="6B846A83" w14:textId="77777777" w:rsidR="00AB5F16" w:rsidRPr="000E4469" w:rsidRDefault="00AB5F16" w:rsidP="00AB5F16">
      <w:pPr>
        <w:spacing w:line="240" w:lineRule="auto"/>
        <w:ind w:firstLine="720"/>
        <w:jc w:val="both"/>
        <w:rPr>
          <w:rFonts w:ascii="Simplified Arabic" w:hAnsi="Simplified Arabic" w:cs="Simplified Arabic"/>
          <w:sz w:val="28"/>
          <w:szCs w:val="28"/>
          <w:rtl/>
        </w:rPr>
      </w:pPr>
      <w:r w:rsidRPr="000E4469">
        <w:rPr>
          <w:rFonts w:ascii="Simplified Arabic" w:hAnsi="Simplified Arabic" w:cs="Simplified Arabic"/>
          <w:sz w:val="28"/>
          <w:szCs w:val="28"/>
          <w:rtl/>
        </w:rPr>
        <w:t>بيئة العمل هي مجموع العوامل المادية والمعنوية التي تحيط بالعاملين وتؤثر على أداءهم وراحتهم النفسية والجسدية داخل المنظمة. تشمل هذه البيئة كل ما يتعلق بالمكان الذي يعمل فيه الموظفون، الأدوات والتقنيات التي يستخدمونها، الظروف الصحية والأمان، بالإضافة إلى العلاقات الاجتماعية والثقافية السائدة في مكان العمل. فهم بيئة العمل وتحسينها يعدان من الأمور الأساسية التي تسهم في تعزيز الإنتاجية والرضا الوظيفي لدى الموظفين.</w:t>
      </w:r>
    </w:p>
    <w:p w14:paraId="51F707D8"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بيئة العمل تشمل مجموعة من العناصر المترابطة التي تؤثر بشكل مباشر على أداء العاملين وسعادتهم. من بين هذه العناصر، تبرز الأبعاد المادية كأحد المكونات الرئيسية. يشمل ذلك تصميم مكان العمل، الإضاءة، التهوية، درجة الحرارة، والضوضاء. مكان العمل المريح والمنظم يساعد على تقليل التوتر والإجهاد ويعزز من التركيز والإنتاجية. على سبيل المثال، الإضاءة الجيدة والتهوية الملائمة يمكن أن تقلل من الشعور بالإرهاق وتحسن من الحالة المزاجية للموظفين، مما ينعكس إيجابياً على أدائهم</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182626576"/>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pay24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177F64">
            <w:rPr>
              <w:rFonts w:ascii="Simplified Arabic" w:hAnsi="Simplified Arabic" w:cs="Simplified Arabic" w:hint="cs"/>
              <w:noProof/>
              <w:sz w:val="28"/>
              <w:szCs w:val="28"/>
              <w:rtl/>
              <w:lang w:bidi="ar-EG"/>
            </w:rPr>
            <w:t>(</w:t>
          </w:r>
          <w:r w:rsidRPr="00177F64">
            <w:rPr>
              <w:rFonts w:ascii="Simplified Arabic" w:hAnsi="Simplified Arabic" w:cs="Simplified Arabic" w:hint="cs"/>
              <w:noProof/>
              <w:sz w:val="28"/>
              <w:szCs w:val="28"/>
              <w:lang w:bidi="ar-EG"/>
            </w:rPr>
            <w:t>paycom</w:t>
          </w:r>
          <w:r w:rsidRPr="00177F64">
            <w:rPr>
              <w:rFonts w:ascii="Simplified Arabic" w:hAnsi="Simplified Arabic" w:cs="Simplified Arabic" w:hint="cs"/>
              <w:noProof/>
              <w:sz w:val="28"/>
              <w:szCs w:val="28"/>
              <w:rtl/>
              <w:lang w:bidi="ar-EG"/>
            </w:rPr>
            <w:t>، 2024)</w:t>
          </w:r>
          <w:r>
            <w:rPr>
              <w:rFonts w:ascii="Simplified Arabic" w:hAnsi="Simplified Arabic" w:cs="Simplified Arabic"/>
              <w:sz w:val="28"/>
              <w:szCs w:val="28"/>
              <w:rtl/>
            </w:rPr>
            <w:fldChar w:fldCharType="end"/>
          </w:r>
        </w:sdtContent>
      </w:sdt>
      <w:r w:rsidRPr="000E4469">
        <w:rPr>
          <w:rFonts w:ascii="Simplified Arabic" w:hAnsi="Simplified Arabic" w:cs="Simplified Arabic"/>
          <w:sz w:val="28"/>
          <w:szCs w:val="28"/>
          <w:rtl/>
        </w:rPr>
        <w:t>.</w:t>
      </w:r>
    </w:p>
    <w:p w14:paraId="0CF4C4CF"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إضافة إلى الأبعاد المادية، هناك الأبعاد النفسية والاجتماعية التي تلعب دوراً محورياً في بيئة العمل. هذه الأبعاد تشمل التفاعل بين الزملاء، الدعم الذي يقدمه المديرون والمشرفون، والثقافة التنظيمية العامة في المؤسسة. ثقافة العمل الإيجابية التي تشجع على التعاون والاحترام المتبادل تسهم في خلق بيئة عمل داعمة ومحفزة. الموظفون الذين يشعرون بالتقدير والاحترام يكونون أكثر استعدادًا لبذل الجهد وتحقيق أهداف المنظمة.</w:t>
      </w:r>
    </w:p>
    <w:p w14:paraId="252EFCC9"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 xml:space="preserve">العوامل الصحية والأمان أيضاً جزء لا يتجزأ من بيئة العمل. السلامة المهنية تعتبر من الأولويات التي يجب على كل منظمة مراعاتها لضمان حماية العاملين من المخاطر المحتملة. يشمل ذلك توفير معدات السلامة المناسبة، تدريب الموظفين على إجراءات السلامة، وتطبيق سياسات صارمة لمنع الحوادث والإصابات. بيئة </w:t>
      </w:r>
      <w:r w:rsidRPr="000E4469">
        <w:rPr>
          <w:rFonts w:ascii="Simplified Arabic" w:hAnsi="Simplified Arabic" w:cs="Simplified Arabic"/>
          <w:sz w:val="28"/>
          <w:szCs w:val="28"/>
          <w:rtl/>
        </w:rPr>
        <w:lastRenderedPageBreak/>
        <w:t>العمل الآمنة لا تقتصر فقط على الحماية الجسدية، بل تشمل أيضاً الجوانب النفسية. الدعم النفسي والتعامل مع الضغوطات بشكل فعال يسهمان في خلق بيئة عمل صحية ومستدامة.</w:t>
      </w:r>
    </w:p>
    <w:p w14:paraId="16A47EB8"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تلعب التكنولوجيا دوراً حيوياً في تشكيل بيئة العمل المعاصرة. استخدام الأدوات التكنولوجية الحديثة يمكن أن يحسن من كفاءة العمل ويجعل العمليات أكثر سلاسة وأقل تعقيداً. التكنولوجيا تتيح للعاملين الوصول السريع إلى المعلومات والأدوات التي يحتاجونها لأداء مهامهم بكفاءة. كما يمكن للتكنولوجيا أن تساهم في تحسين الاتصال والتواصل بين الموظفين، مما يعزز من التعاون ويسهم في تحقيق الأهداف المشتركة.</w:t>
      </w:r>
    </w:p>
    <w:p w14:paraId="3F9E0833"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إدارة المخاطر في سياق بيئة العمل تأتي كعنصر أساسي لضمان استمرارية وتحسين هذه البيئة. من خلال تحديد وتقييم المخاطر المحتملة في بيئة العمل، يمكن للمنظمات اتخاذ الإجراءات الوقائية اللازمة لتقليل هذه المخاطر. يشمل ذلك تقييم المخاطر الصحية والأمان، مثل التعرض للمواد الكيميائية أو المعدات الخطرة، وتطوير استراتيجيات للتعامل معها. كذلك، يمكن أن تتناول إدارة المخاطر الجوانب النفسية والاجتماعية، مثل التعامل مع التوتر والضغوطات النفسية وتوفير الدعم اللازم للموظفين.</w:t>
      </w:r>
    </w:p>
    <w:p w14:paraId="2CAD5E93"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شركة المراعي كواحدة من الشركات الرائدة في مجالها، تولي اهتماماً كبيراً ببيئة العمل وتحرص على تحسينها بشكل مستمر. تعتمد الشركة على مجموعة من الاستراتيجيات والتقنيات لضمان توفير بيئة عمل آمنة ومريحة لموظفيها. من خلال تطبيق مبادئ إدارة المخاطر، تسعى المراعي إلى تقليل التهديدات المحتملة وتعزيز السلامة والصحة المهنية. يشمل ذلك توفير التدريب المستمر للموظفين على إجراءات السلامة، استخدام تقنيات حديثة لمراقبة وتحليل المخاطر، وتطوير سياسات وإجراءات تضمن استجابة سريعة وفعالة في حال حدوث أي طارئ.</w:t>
      </w:r>
    </w:p>
    <w:p w14:paraId="12120346"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 xml:space="preserve">الاهتمام ببيئة العمل في شركة المراعي لا يقتصر على الجوانب المادية والصحية فقط، بل يمتد ليشمل الجوانب النفسية والاجتماعية. تسعى الشركة إلى خلق ثقافة عمل إيجابية تعزز من التواصل والتعاون بين الموظفين. من خلال توفير بيئة عمل داعمة، تشجع المراعي موظفيها على الابتكار والإبداع، مما يسهم في تحقيق أهداف الشركة وتعزيز رضا الموظفين. </w:t>
      </w:r>
    </w:p>
    <w:p w14:paraId="58144E0C"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في الختام، يمكن القول إن بيئة العمل المثالية هي تلك التي توفر توازنًا بين العوامل المادية، النفسية، والاجتماعية. تحسين بيئة العمل يتطلب فهماً شاملاً لهذه العوامل وتطبيق استراتيجيات فعالة لإدارتها. إدارة المخاطر تأتي كأداة قوية تساهم في تحقيق هذا التحسين من خلال تحديد وتقييم المخاطر وتطوير استراتيجيات للتعامل معها. من خلال هذا النهج الشامل، يمكن للمنظمات تحقيق بيئة عمل صحية وآمنة تعزز من إنتاجية الموظفين ورضاهم الوظيفي. شركة المراعي تعتبر نموذجاً رائداً في تطبيق هذه المبادئ، مما يعكس أهمية الدور الذي تلعبه بيئة العمل في تحقيق النجاح والاستدامة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205488506"/>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Jea22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177F64">
            <w:rPr>
              <w:rFonts w:ascii="Simplified Arabic" w:hAnsi="Simplified Arabic" w:cs="Simplified Arabic" w:hint="cs"/>
              <w:noProof/>
              <w:sz w:val="28"/>
              <w:szCs w:val="28"/>
              <w:rtl/>
              <w:lang w:bidi="ar-EG"/>
            </w:rPr>
            <w:t>(</w:t>
          </w:r>
          <w:r w:rsidRPr="00177F64">
            <w:rPr>
              <w:rFonts w:ascii="Simplified Arabic" w:hAnsi="Simplified Arabic" w:cs="Simplified Arabic" w:hint="cs"/>
              <w:noProof/>
              <w:sz w:val="28"/>
              <w:szCs w:val="28"/>
              <w:lang w:bidi="ar-EG"/>
            </w:rPr>
            <w:t>Jean F. Mabona</w:t>
          </w:r>
          <w:r w:rsidRPr="00177F64">
            <w:rPr>
              <w:rFonts w:ascii="Simplified Arabic" w:hAnsi="Simplified Arabic" w:cs="Simplified Arabic" w:hint="cs"/>
              <w:noProof/>
              <w:sz w:val="28"/>
              <w:szCs w:val="28"/>
              <w:rtl/>
              <w:lang w:bidi="ar-EG"/>
            </w:rPr>
            <w:t>، 2022)</w:t>
          </w:r>
          <w:r>
            <w:rPr>
              <w:rFonts w:ascii="Simplified Arabic" w:hAnsi="Simplified Arabic" w:cs="Simplified Arabic"/>
              <w:sz w:val="28"/>
              <w:szCs w:val="28"/>
              <w:rtl/>
            </w:rPr>
            <w:fldChar w:fldCharType="end"/>
          </w:r>
        </w:sdtContent>
      </w:sdt>
      <w:r w:rsidRPr="000E4469">
        <w:rPr>
          <w:rFonts w:ascii="Simplified Arabic" w:hAnsi="Simplified Arabic" w:cs="Simplified Arabic"/>
          <w:sz w:val="28"/>
          <w:szCs w:val="28"/>
          <w:rtl/>
        </w:rPr>
        <w:t>.</w:t>
      </w:r>
    </w:p>
    <w:p w14:paraId="1E03165A" w14:textId="77777777" w:rsidR="00AB5F16" w:rsidRPr="000E4469" w:rsidRDefault="00AB5F16" w:rsidP="00AB5F16">
      <w:pPr>
        <w:pStyle w:val="ListParagraph"/>
        <w:numPr>
          <w:ilvl w:val="0"/>
          <w:numId w:val="4"/>
        </w:numPr>
        <w:spacing w:line="240" w:lineRule="auto"/>
        <w:jc w:val="both"/>
        <w:rPr>
          <w:rFonts w:ascii="Simplified Arabic" w:hAnsi="Simplified Arabic" w:cs="Simplified Arabic"/>
          <w:b/>
          <w:bCs/>
          <w:sz w:val="28"/>
          <w:szCs w:val="28"/>
          <w:rtl/>
        </w:rPr>
      </w:pPr>
      <w:r w:rsidRPr="000E4469">
        <w:rPr>
          <w:rFonts w:ascii="Simplified Arabic" w:hAnsi="Simplified Arabic" w:cs="Simplified Arabic"/>
          <w:b/>
          <w:bCs/>
          <w:sz w:val="28"/>
          <w:szCs w:val="28"/>
          <w:rtl/>
        </w:rPr>
        <w:lastRenderedPageBreak/>
        <w:t>العلاقة بين إدارة المخاطر وبيئة العمل</w:t>
      </w:r>
    </w:p>
    <w:p w14:paraId="777D3510" w14:textId="77777777" w:rsidR="00AB5F16" w:rsidRPr="000E4469" w:rsidRDefault="00AB5F16" w:rsidP="00AB5F16">
      <w:pPr>
        <w:spacing w:line="240" w:lineRule="auto"/>
        <w:ind w:firstLine="720"/>
        <w:jc w:val="both"/>
        <w:rPr>
          <w:rFonts w:ascii="Simplified Arabic" w:hAnsi="Simplified Arabic" w:cs="Simplified Arabic"/>
          <w:sz w:val="28"/>
          <w:szCs w:val="28"/>
          <w:rtl/>
        </w:rPr>
      </w:pPr>
      <w:r w:rsidRPr="000E4469">
        <w:rPr>
          <w:rFonts w:ascii="Simplified Arabic" w:hAnsi="Simplified Arabic" w:cs="Simplified Arabic"/>
          <w:sz w:val="28"/>
          <w:szCs w:val="28"/>
          <w:rtl/>
        </w:rPr>
        <w:t>تتجلى العلاقة بين إدارة المخاطر وبيئة العمل في تأثيرها المتبادل والمترابط، حيث تلعب إدارة المخاطر دورًا حيويًا في تحسين بيئة العمل وضمان استدامتها. تعتمد الشركات الناجحة على ممارسات إدارة المخاطر الفعّالة لتعزيز بيئة العمل، مما يسهم في تحسين الأداء الوظيفي وزيادة الإنتاجية وتقليل التكاليف المتعلقة بالحوادث والأخطاء. في هذا السياق، تعد شركة المراعي مثالًا رائدًا على كيفية استخدام إدارة المخاطر لتحسين بيئة العمل وتعزيز سلامة ورفاهية الموظفين.</w:t>
      </w:r>
    </w:p>
    <w:p w14:paraId="196993C3"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إدارة المخاطر تُعتبر عنصرًا أساسيًا في أي بيئة عمل، فهي تساهم في تحديد وتقييم المخاطر المحتملة واتخاذ التدابير اللازمة لتقليل أو تجنب هذه المخاطر. تشمل هذه المخاطر مجموعة متنوعة من العوامل التي يمكن أن تؤثر سلبًا على بيئة العمل، مثل المخاطر الصحية والسلامة، المخاطر التشغيلية، المخاطر البيئية، والمخاطر النفسية والاجتماعية. من خلال تطبيق استراتيجيات فعّالة لإدارة المخاطر، يمكن للشركات تقليل احتمالية وقوع الحوادث والأزمات وتحسين سلامة الموظفين وظروف العمل بشكل عام</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458993585"/>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Ben24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177F64">
            <w:rPr>
              <w:rFonts w:ascii="Simplified Arabic" w:hAnsi="Simplified Arabic" w:cs="Simplified Arabic" w:hint="cs"/>
              <w:noProof/>
              <w:sz w:val="28"/>
              <w:szCs w:val="28"/>
              <w:rtl/>
              <w:lang w:bidi="ar-EG"/>
            </w:rPr>
            <w:t>(</w:t>
          </w:r>
          <w:r w:rsidRPr="00177F64">
            <w:rPr>
              <w:rFonts w:ascii="Simplified Arabic" w:hAnsi="Simplified Arabic" w:cs="Simplified Arabic" w:hint="cs"/>
              <w:noProof/>
              <w:sz w:val="28"/>
              <w:szCs w:val="28"/>
              <w:lang w:bidi="ar-EG"/>
            </w:rPr>
            <w:t>Benson</w:t>
          </w:r>
          <w:r w:rsidRPr="00177F64">
            <w:rPr>
              <w:rFonts w:ascii="Simplified Arabic" w:hAnsi="Simplified Arabic" w:cs="Simplified Arabic" w:hint="cs"/>
              <w:noProof/>
              <w:sz w:val="28"/>
              <w:szCs w:val="28"/>
              <w:rtl/>
              <w:lang w:bidi="ar-EG"/>
            </w:rPr>
            <w:t>، 2024)</w:t>
          </w:r>
          <w:r>
            <w:rPr>
              <w:rFonts w:ascii="Simplified Arabic" w:hAnsi="Simplified Arabic" w:cs="Simplified Arabic"/>
              <w:sz w:val="28"/>
              <w:szCs w:val="28"/>
              <w:rtl/>
            </w:rPr>
            <w:fldChar w:fldCharType="end"/>
          </w:r>
        </w:sdtContent>
      </w:sdt>
      <w:r w:rsidRPr="000E4469">
        <w:rPr>
          <w:rFonts w:ascii="Simplified Arabic" w:hAnsi="Simplified Arabic" w:cs="Simplified Arabic"/>
          <w:sz w:val="28"/>
          <w:szCs w:val="28"/>
          <w:rtl/>
        </w:rPr>
        <w:t>.</w:t>
      </w:r>
    </w:p>
    <w:p w14:paraId="02565784"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تبدأ العلاقة بين إدارة المخاطر وبيئة العمل بعملية تحديد المخاطر المحتملة. يشمل ذلك التعرف على كافة المخاطر التي قد تؤثر على بيئة العمل، سواء كانت داخلية أو خارجية. على سبيل المثال، المخاطر الصحية مثل التعرض للمواد الكيميائية الضارة أو الأجواء غير الصحية يمكن أن تؤدي إلى مشاكل صحية جسيمة للموظفين. من خلال تحديد هذه المخاطر وتقييمها، يمكن للشركة اتخاذ التدابير الوقائية اللازمة مثل توفير معدات الحماية الشخصية وتحسين التهوية وتقليل التعرض للمواد الضارة.</w:t>
      </w:r>
    </w:p>
    <w:p w14:paraId="456814DB"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تقييم المخاطر هو الخطوة التالية في إدارة المخاطر، حيث يتم تحليل مدى احتمالية حدوث كل خطر وتأثيره المحتمل على بيئة العمل. هذا التقييم يساعد في تحديد الأولويات وتخصيص الموارد بشكل فعال للتعامل مع المخاطر الأكثر تهديدًا. من خلال تحليل شامل للمخاطر، يمكن للشركة تطوير استراتيجيات محددة للتعامل مع كل نوع من المخاطر، مما يضمن تقليل تأثيرها على بيئة العمل. على سبيل المثال، في حالة تقييم المخاطر النفسية، يمكن للشركة تقديم دعم نفسي وتدريب على التعامل مع الضغوط لتعزيز رفاهية الموظفين.</w:t>
      </w:r>
    </w:p>
    <w:p w14:paraId="44F4EE5A"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تطوير وتنفيذ استراتيجيات إدارة المخاطر هو جزء حاسم من تحسين بيئة العمل. تشمل هذه الاستراتيجيات مجموعة متنوعة من الإجراءات والتدابير التي تهدف إلى تقليل المخاطر وتحسين سلامة وراحة الموظفين. من بين هذه الاستراتيجيات، تأتي برامج التدريب على السلامة والصحة المهنية، التي تزود الموظفين بالمعرفة والأدوات اللازمة للتعامل مع المخاطر بفعالية. كما يمكن استخدام التكنولوجيا الحديثة لمراقبة وتحليل بيئة العمل بشكل مستمر، مما يساعد في الكشف المبكر عن المخاطر والتعامل معها قبل أن تتفاقم.</w:t>
      </w:r>
    </w:p>
    <w:p w14:paraId="0368C68B"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lastRenderedPageBreak/>
        <w:t>التواصل المستمر والمراجعة الدورية هما عنصران أساسيان في ضمان فعالية استراتيجيات إدارة المخاطر. يجب على الشركات إجراء مراجعات دورية لبيئة العمل وتقييم فعالية الإجراءات المتبعة لإدارة المخاطر. من خلال التواصل المستمر مع الموظفين وجمع الملاحظات والمقترحات، يمكن للشركة تحسين بيئة العمل باستمرار وضمان تلبيتها لاحتياجات الموظفين. هذا النهج التشاركي يعزز من روح الفريق ويزيد من رضا الموظفين وولائهم للشركة.</w:t>
      </w:r>
    </w:p>
    <w:p w14:paraId="65957FC9"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 xml:space="preserve">شركة المراعي تعتمد نهجًا شاملاً في إدارة المخاطر لتحسين بيئة العمل. من خلال تطبيق مبادئ إدارة المخاطر، تسعى الشركة إلى خلق بيئة عمل آمنة وصحية تدعم رفاهية الموظفين وتعزز من إنتاجيتهم. يشمل ذلك توفير برامج تدريب مستمرة للموظفين على إجراءات السلامة، استخدام تقنيات حديثة لمراقبة وتحليل المخاطر، وتطوير سياسات وإجراءات تضمن استجابة سريعة وفعالة في حال حدوث أي طارئ. </w:t>
      </w:r>
    </w:p>
    <w:p w14:paraId="33543230"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تعزز شركة المراعي من ثقافة السلامة والصحة المهنية من خلال تشجيع الموظفين على المشاركة الفعّالة في برامج السلامة وتقديم الملاحظات والمقترحات. هذه الثقافة الإيجابية تسهم في تحسين بيئة العمل بشكل كبير، حيث يشعر الموظفون بالتحفيز والتقدير والاهتمام بسلامتهم ورفاهيتهم. تُظهر الدراسات أن تحسين بيئة العمل من خلال إدارة المخاطر يؤدي إلى فوائد متعددة للشركات. هذه الفوائد تشمل تقليل التكاليف المرتبطة بالحوادث والأخطاء، زيادة الإنتاجية، تحسين رضا الموظفين وولائهم، وتعزيز سمعة الشركة. بيئة العمل الصحية والآمنة تجذب أيضًا المواهب والكفاءات، مما يساهم في تعزيز القدرة التنافسية للشركة في السوق</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801679391"/>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Bra22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963314">
            <w:rPr>
              <w:rFonts w:ascii="Simplified Arabic" w:hAnsi="Simplified Arabic" w:cs="Simplified Arabic" w:hint="cs"/>
              <w:noProof/>
              <w:sz w:val="28"/>
              <w:szCs w:val="28"/>
              <w:rtl/>
              <w:lang w:bidi="ar-EG"/>
            </w:rPr>
            <w:t>(</w:t>
          </w:r>
          <w:r w:rsidRPr="00963314">
            <w:rPr>
              <w:rFonts w:ascii="Simplified Arabic" w:hAnsi="Simplified Arabic" w:cs="Simplified Arabic" w:hint="cs"/>
              <w:noProof/>
              <w:sz w:val="28"/>
              <w:szCs w:val="28"/>
              <w:lang w:bidi="ar-EG"/>
            </w:rPr>
            <w:t>Braun</w:t>
          </w:r>
          <w:r w:rsidRPr="00963314">
            <w:rPr>
              <w:rFonts w:ascii="Simplified Arabic" w:hAnsi="Simplified Arabic" w:cs="Simplified Arabic" w:hint="cs"/>
              <w:noProof/>
              <w:sz w:val="28"/>
              <w:szCs w:val="28"/>
              <w:rtl/>
              <w:lang w:bidi="ar-EG"/>
            </w:rPr>
            <w:t>، 2022)</w:t>
          </w:r>
          <w:r>
            <w:rPr>
              <w:rFonts w:ascii="Simplified Arabic" w:hAnsi="Simplified Arabic" w:cs="Simplified Arabic"/>
              <w:sz w:val="28"/>
              <w:szCs w:val="28"/>
              <w:rtl/>
            </w:rPr>
            <w:fldChar w:fldCharType="end"/>
          </w:r>
        </w:sdtContent>
      </w:sdt>
      <w:r w:rsidRPr="000E4469">
        <w:rPr>
          <w:rFonts w:ascii="Simplified Arabic" w:hAnsi="Simplified Arabic" w:cs="Simplified Arabic"/>
          <w:sz w:val="28"/>
          <w:szCs w:val="28"/>
          <w:rtl/>
        </w:rPr>
        <w:t>.</w:t>
      </w:r>
    </w:p>
    <w:p w14:paraId="4016320E"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يمكن القول إن العلاقة بين إدارة المخاطر وبيئة العمل هي علاقة تكاملية تهدف إلى تحسين ظروف العمل وضمان سلامة ورفاهية الموظفين. من خلال تطبيق استراتيجيات فعّالة لإدارة المخاطر، يمكن للشركات تحقيق بيئة عمل صحية وآمنة تدعم الأداء العالي وتساهم في تحقيق الأهداف التنظيمية. شركة المراعي تقدم نموذجًا رائدًا في كيفية استخدام إدارة المخاطر لتحسين بيئة العمل، مما يعكس الأهمية الكبيرة لهذا المجال في تحقيق النجاح والاستدامة في بيئة الأعمال المعاصرة.</w:t>
      </w:r>
    </w:p>
    <w:p w14:paraId="2E8B1C07" w14:textId="77777777" w:rsidR="00AB5F16" w:rsidRPr="00190378" w:rsidRDefault="00AB5F16" w:rsidP="00AB5F16">
      <w:pPr>
        <w:pStyle w:val="ListParagraph"/>
        <w:numPr>
          <w:ilvl w:val="0"/>
          <w:numId w:val="4"/>
        </w:numPr>
        <w:spacing w:line="240" w:lineRule="auto"/>
        <w:jc w:val="both"/>
        <w:rPr>
          <w:rFonts w:ascii="Simplified Arabic" w:hAnsi="Simplified Arabic" w:cs="Simplified Arabic"/>
          <w:b/>
          <w:bCs/>
          <w:sz w:val="28"/>
          <w:szCs w:val="28"/>
          <w:rtl/>
        </w:rPr>
      </w:pPr>
      <w:r w:rsidRPr="000E4469">
        <w:rPr>
          <w:rFonts w:ascii="Simplified Arabic" w:hAnsi="Simplified Arabic" w:cs="Simplified Arabic"/>
          <w:b/>
          <w:bCs/>
          <w:sz w:val="28"/>
          <w:szCs w:val="28"/>
          <w:rtl/>
        </w:rPr>
        <w:t>النظريات والنماذج الداعمة</w:t>
      </w:r>
    </w:p>
    <w:p w14:paraId="29BF0353" w14:textId="77777777" w:rsidR="00AB5F16" w:rsidRPr="00190378" w:rsidRDefault="00AB5F16" w:rsidP="00AB5F16">
      <w:pPr>
        <w:spacing w:line="240" w:lineRule="auto"/>
        <w:ind w:firstLine="720"/>
        <w:jc w:val="both"/>
        <w:rPr>
          <w:rFonts w:ascii="Simplified Arabic" w:hAnsi="Simplified Arabic" w:cs="Simplified Arabic"/>
          <w:sz w:val="28"/>
          <w:szCs w:val="28"/>
          <w:rtl/>
        </w:rPr>
      </w:pPr>
      <w:r w:rsidRPr="00190378">
        <w:rPr>
          <w:rFonts w:ascii="Simplified Arabic" w:hAnsi="Simplified Arabic" w:cs="Simplified Arabic"/>
          <w:sz w:val="28"/>
          <w:szCs w:val="28"/>
          <w:rtl/>
        </w:rPr>
        <w:t xml:space="preserve">تستند الدراسة على فهم العلاقة بين إدارة المخاطر وتحسين بيئة العمل إلى مجموعة من النظريات والنماذج التي توفر إطارًا نظريًا متينًا لفهم كيفية تأثير إدارة المخاطر على بيئة العمل. تساعد هذه النظريات والنماذج في تقديم رؤى عميقة حول الآليات والطرق التي يمكن من خلالها تعزيز بيئة العمل من خلال إدارة المخاطر الفعّالة. </w:t>
      </w:r>
    </w:p>
    <w:p w14:paraId="1FEF4545" w14:textId="77777777" w:rsidR="00AB5F16" w:rsidRPr="00190378" w:rsidRDefault="00AB5F16" w:rsidP="00AB5F16">
      <w:pPr>
        <w:spacing w:line="240" w:lineRule="auto"/>
        <w:jc w:val="both"/>
        <w:rPr>
          <w:rFonts w:ascii="Simplified Arabic" w:hAnsi="Simplified Arabic" w:cs="Simplified Arabic"/>
          <w:sz w:val="28"/>
          <w:szCs w:val="28"/>
          <w:rtl/>
        </w:rPr>
      </w:pPr>
      <w:r w:rsidRPr="00190378">
        <w:rPr>
          <w:rFonts w:ascii="Simplified Arabic" w:hAnsi="Simplified Arabic" w:cs="Simplified Arabic"/>
          <w:sz w:val="28"/>
          <w:szCs w:val="28"/>
          <w:rtl/>
        </w:rPr>
        <w:lastRenderedPageBreak/>
        <w:t>تُعتبر نظرية الأنظمة العامة إحدى النظريات الأساسية التي يمكن تطبيقها لفهم العلاقة بين إدارة المخاطر وبيئة العمل. تنظر هذه النظرية إلى المؤسسة على أنها نظام يتكون من مجموعة من الأجزاء المتفاعلة والمتكاملة. في سياق بيئة العمل، يمكن اعتبار إدارة المخاطر كأحد هذه الأجزاء التي تتفاعل مع باقي أجزاء النظام لتعزيز سلامة وراحة الموظفين. من خلال تطبيق مبادئ إدارة المخاطر، يمكن تحسين الكفاءة العامة للنظام وزيادة إنتاجيته. على سبيل المثال، تحسين إجراءات السلامة والصحة المهنية من خلال إدارة المخاطر يمكن أن يؤدي إلى تقليل الحوادث والإصابات، مما يعزز من استمرارية العمل ويساهم في تحقيق الأهداف التنظيمية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123417604"/>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Lai171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963314">
            <w:rPr>
              <w:rFonts w:ascii="Simplified Arabic" w:hAnsi="Simplified Arabic" w:cs="Simplified Arabic" w:hint="cs"/>
              <w:noProof/>
              <w:sz w:val="28"/>
              <w:szCs w:val="28"/>
              <w:rtl/>
              <w:lang w:bidi="ar-EG"/>
            </w:rPr>
            <w:t>(</w:t>
          </w:r>
          <w:r w:rsidRPr="00963314">
            <w:rPr>
              <w:rFonts w:ascii="Simplified Arabic" w:hAnsi="Simplified Arabic" w:cs="Simplified Arabic" w:hint="cs"/>
              <w:noProof/>
              <w:sz w:val="28"/>
              <w:szCs w:val="28"/>
              <w:lang w:bidi="ar-EG"/>
            </w:rPr>
            <w:t>Lai</w:t>
          </w:r>
          <w:r w:rsidRPr="00963314">
            <w:rPr>
              <w:rFonts w:ascii="Simplified Arabic" w:hAnsi="Simplified Arabic" w:cs="Simplified Arabic" w:hint="cs"/>
              <w:noProof/>
              <w:sz w:val="28"/>
              <w:szCs w:val="28"/>
              <w:rtl/>
              <w:lang w:bidi="ar-EG"/>
            </w:rPr>
            <w:t>، 2017)</w:t>
          </w:r>
          <w:r>
            <w:rPr>
              <w:rFonts w:ascii="Simplified Arabic" w:hAnsi="Simplified Arabic" w:cs="Simplified Arabic"/>
              <w:sz w:val="28"/>
              <w:szCs w:val="28"/>
              <w:rtl/>
            </w:rPr>
            <w:fldChar w:fldCharType="end"/>
          </w:r>
        </w:sdtContent>
      </w:sdt>
      <w:r w:rsidRPr="00190378">
        <w:rPr>
          <w:rFonts w:ascii="Simplified Arabic" w:hAnsi="Simplified Arabic" w:cs="Simplified Arabic"/>
          <w:sz w:val="28"/>
          <w:szCs w:val="28"/>
          <w:rtl/>
        </w:rPr>
        <w:t>.</w:t>
      </w:r>
    </w:p>
    <w:p w14:paraId="394131CC" w14:textId="77777777" w:rsidR="00AB5F16" w:rsidRPr="00190378" w:rsidRDefault="00AB5F16" w:rsidP="00AB5F16">
      <w:pPr>
        <w:spacing w:line="240" w:lineRule="auto"/>
        <w:jc w:val="both"/>
        <w:rPr>
          <w:rFonts w:ascii="Simplified Arabic" w:hAnsi="Simplified Arabic" w:cs="Simplified Arabic"/>
          <w:sz w:val="28"/>
          <w:szCs w:val="28"/>
          <w:rtl/>
        </w:rPr>
      </w:pPr>
      <w:r w:rsidRPr="00190378">
        <w:rPr>
          <w:rFonts w:ascii="Simplified Arabic" w:hAnsi="Simplified Arabic" w:cs="Simplified Arabic"/>
          <w:sz w:val="28"/>
          <w:szCs w:val="28"/>
          <w:rtl/>
        </w:rPr>
        <w:t>نموذج التوازن بين الحياة والعمل يشير إلى أهمية خلق بيئة عمل تدعم التوازن بين المتطلبات المهنية والحياة الشخصية للموظفين. من خلال إدارة المخاطر، يمكن للشركات تقليل الضغوط النفسية والمهنية على الموظفين، مما يساهم في تحقيق توازن أفضل بين حياتهم المهنية والشخصية. على سبيل المثال، تقديم برامج دعم نفسي وتدريب على التعامل مع الضغوط يمكن أن يخفف من التوتر والإجهاد، مما يؤدي إلى تحسين الأداء والرضا الوظيفي. في شركة المراعي، يمكن تطبيق هذا النموذج من خلال تطوير استراتيجيات تهدف إلى تحسين بيئة العمل ودعم التوازن بين الحياة والعمل، مما يسهم في تعزيز الإنتاجية وولاء الموظفين</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589124166"/>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Mal231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963314">
            <w:rPr>
              <w:rFonts w:ascii="Simplified Arabic" w:hAnsi="Simplified Arabic" w:cs="Simplified Arabic" w:hint="cs"/>
              <w:noProof/>
              <w:sz w:val="28"/>
              <w:szCs w:val="28"/>
              <w:rtl/>
              <w:lang w:bidi="ar-EG"/>
            </w:rPr>
            <w:t>(</w:t>
          </w:r>
          <w:r w:rsidRPr="00963314">
            <w:rPr>
              <w:rFonts w:ascii="Simplified Arabic" w:hAnsi="Simplified Arabic" w:cs="Simplified Arabic" w:hint="cs"/>
              <w:noProof/>
              <w:sz w:val="28"/>
              <w:szCs w:val="28"/>
              <w:lang w:bidi="ar-EG"/>
            </w:rPr>
            <w:t>Malik</w:t>
          </w:r>
          <w:r w:rsidRPr="00963314">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190378">
        <w:rPr>
          <w:rFonts w:ascii="Simplified Arabic" w:hAnsi="Simplified Arabic" w:cs="Simplified Arabic"/>
          <w:sz w:val="28"/>
          <w:szCs w:val="28"/>
          <w:rtl/>
        </w:rPr>
        <w:t>.</w:t>
      </w:r>
    </w:p>
    <w:p w14:paraId="15202EC3" w14:textId="77777777" w:rsidR="00AB5F16" w:rsidRPr="00190378" w:rsidRDefault="00AB5F16" w:rsidP="00AB5F16">
      <w:pPr>
        <w:spacing w:line="240" w:lineRule="auto"/>
        <w:jc w:val="both"/>
        <w:rPr>
          <w:rFonts w:ascii="Simplified Arabic" w:hAnsi="Simplified Arabic" w:cs="Simplified Arabic"/>
          <w:sz w:val="28"/>
          <w:szCs w:val="28"/>
          <w:rtl/>
        </w:rPr>
      </w:pPr>
      <w:r w:rsidRPr="00190378">
        <w:rPr>
          <w:rFonts w:ascii="Simplified Arabic" w:hAnsi="Simplified Arabic" w:cs="Simplified Arabic"/>
          <w:sz w:val="28"/>
          <w:szCs w:val="28"/>
          <w:rtl/>
        </w:rPr>
        <w:t xml:space="preserve">تعتبر نظرية </w:t>
      </w:r>
      <w:proofErr w:type="spellStart"/>
      <w:r w:rsidRPr="00190378">
        <w:rPr>
          <w:rFonts w:ascii="Simplified Arabic" w:hAnsi="Simplified Arabic" w:cs="Simplified Arabic"/>
          <w:sz w:val="28"/>
          <w:szCs w:val="28"/>
          <w:rtl/>
        </w:rPr>
        <w:t>ماسلو</w:t>
      </w:r>
      <w:proofErr w:type="spellEnd"/>
      <w:r w:rsidRPr="00190378">
        <w:rPr>
          <w:rFonts w:ascii="Simplified Arabic" w:hAnsi="Simplified Arabic" w:cs="Simplified Arabic"/>
          <w:sz w:val="28"/>
          <w:szCs w:val="28"/>
          <w:rtl/>
        </w:rPr>
        <w:t xml:space="preserve"> للحاجات الإنسانية من النظريات الأساسية التي تشرح الدوافع البشرية وكيفية تحقيق الرضا الوظيفي. تصف هذه النظرية ترتيبًا هرميًا للحاجات الإنسانية، بدءًا من الحاجات الأساسية مثل الأمان والسلامة وصولاً إلى تحقيق الذات. في سياق إدارة المخاطر وبيئة العمل، يمكن استخدام هذه النظرية لفهم كيف يمكن لإدارة المخاطر أن تلبي حاجات الموظفين في مستويات مختلفة. على سبيل المثال، من خلال توفير بيئة عمل آمنة وصحية، يمكن للشركات تلبية الحاجات الأساسية للموظفين، مما يمكّنهم من التركيز على تحقيق الأهداف المهنية والشخصية الأعلى في الهرم. هذا يؤدي في النهاية إلى تحسين الرضا الوظيفي وتعزيز الأداء</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469939490"/>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Ihe231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963314">
            <w:rPr>
              <w:rFonts w:ascii="Simplified Arabic" w:hAnsi="Simplified Arabic" w:cs="Simplified Arabic" w:hint="cs"/>
              <w:noProof/>
              <w:sz w:val="28"/>
              <w:szCs w:val="28"/>
              <w:rtl/>
              <w:lang w:bidi="ar-EG"/>
            </w:rPr>
            <w:t>(</w:t>
          </w:r>
          <w:r w:rsidRPr="00963314">
            <w:rPr>
              <w:rFonts w:ascii="Simplified Arabic" w:hAnsi="Simplified Arabic" w:cs="Simplified Arabic" w:hint="cs"/>
              <w:noProof/>
              <w:sz w:val="28"/>
              <w:szCs w:val="28"/>
              <w:lang w:bidi="ar-EG"/>
            </w:rPr>
            <w:t>Ihensekhien</w:t>
          </w:r>
          <w:r w:rsidRPr="00963314">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190378">
        <w:rPr>
          <w:rFonts w:ascii="Simplified Arabic" w:hAnsi="Simplified Arabic" w:cs="Simplified Arabic"/>
          <w:sz w:val="28"/>
          <w:szCs w:val="28"/>
          <w:rtl/>
        </w:rPr>
        <w:t>.</w:t>
      </w:r>
    </w:p>
    <w:p w14:paraId="0EAEA58A" w14:textId="77777777" w:rsidR="00AB5F16" w:rsidRPr="00190378" w:rsidRDefault="00AB5F16" w:rsidP="00AB5F16">
      <w:pPr>
        <w:spacing w:line="240" w:lineRule="auto"/>
        <w:jc w:val="both"/>
        <w:rPr>
          <w:rFonts w:ascii="Simplified Arabic" w:hAnsi="Simplified Arabic" w:cs="Simplified Arabic"/>
          <w:sz w:val="28"/>
          <w:szCs w:val="28"/>
          <w:rtl/>
        </w:rPr>
      </w:pPr>
      <w:r w:rsidRPr="00190378">
        <w:rPr>
          <w:rFonts w:ascii="Simplified Arabic" w:hAnsi="Simplified Arabic" w:cs="Simplified Arabic"/>
          <w:sz w:val="28"/>
          <w:szCs w:val="28"/>
          <w:rtl/>
        </w:rPr>
        <w:t>نموذج إدارة الجودة الشاملة يُعتبر من النماذج التي تركز على التحسين المستمر للجودة في جميع جوانب العمل. يرتبط هذا النموذج بشكل وثيق بإدارة المخاطر، حيث يُعنى بتحديد وتحليل المخاطر التي قد تؤثر على جودة العمليات والمنتجات. في سياق بيئة العمل، يمكن تطبيق مبادئ إدارة الجودة الشاملة لتحسين ظروف العمل من خلال تحديد المخاطر المحتملة وتطوير استراتيجيات فعّالة للتعامل معها. على سبيل المثال، تحسين عمليات الإنتاج وتوفير بيئة عمل آمنة وصحية يمكن أن يؤدي إلى تقليل الأخطاء وزيادة الكفاءة، مما ينعكس إيجابيًا على بيئة العمل العامة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827132951"/>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Kel24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963314">
            <w:rPr>
              <w:rFonts w:ascii="Simplified Arabic" w:hAnsi="Simplified Arabic" w:cs="Simplified Arabic" w:hint="cs"/>
              <w:noProof/>
              <w:sz w:val="28"/>
              <w:szCs w:val="28"/>
              <w:rtl/>
              <w:lang w:bidi="ar-EG"/>
            </w:rPr>
            <w:t>(</w:t>
          </w:r>
          <w:r w:rsidRPr="00963314">
            <w:rPr>
              <w:rFonts w:ascii="Simplified Arabic" w:hAnsi="Simplified Arabic" w:cs="Simplified Arabic" w:hint="cs"/>
              <w:noProof/>
              <w:sz w:val="28"/>
              <w:szCs w:val="28"/>
              <w:lang w:bidi="ar-EG"/>
            </w:rPr>
            <w:t>Kelly</w:t>
          </w:r>
          <w:r w:rsidRPr="00963314">
            <w:rPr>
              <w:rFonts w:ascii="Simplified Arabic" w:hAnsi="Simplified Arabic" w:cs="Simplified Arabic" w:hint="cs"/>
              <w:noProof/>
              <w:sz w:val="28"/>
              <w:szCs w:val="28"/>
              <w:rtl/>
              <w:lang w:bidi="ar-EG"/>
            </w:rPr>
            <w:t>، 2024)</w:t>
          </w:r>
          <w:r>
            <w:rPr>
              <w:rFonts w:ascii="Simplified Arabic" w:hAnsi="Simplified Arabic" w:cs="Simplified Arabic"/>
              <w:sz w:val="28"/>
              <w:szCs w:val="28"/>
              <w:rtl/>
            </w:rPr>
            <w:fldChar w:fldCharType="end"/>
          </w:r>
        </w:sdtContent>
      </w:sdt>
      <w:r w:rsidRPr="00190378">
        <w:rPr>
          <w:rFonts w:ascii="Simplified Arabic" w:hAnsi="Simplified Arabic" w:cs="Simplified Arabic"/>
          <w:sz w:val="28"/>
          <w:szCs w:val="28"/>
          <w:rtl/>
        </w:rPr>
        <w:t>.</w:t>
      </w:r>
    </w:p>
    <w:p w14:paraId="5D116989" w14:textId="77777777" w:rsidR="00AB5F16" w:rsidRPr="00190378" w:rsidRDefault="00AB5F16" w:rsidP="00AB5F16">
      <w:pPr>
        <w:spacing w:line="240" w:lineRule="auto"/>
        <w:jc w:val="both"/>
        <w:rPr>
          <w:rFonts w:ascii="Simplified Arabic" w:hAnsi="Simplified Arabic" w:cs="Simplified Arabic"/>
          <w:sz w:val="28"/>
          <w:szCs w:val="28"/>
          <w:rtl/>
        </w:rPr>
      </w:pPr>
      <w:r w:rsidRPr="00190378">
        <w:rPr>
          <w:rFonts w:ascii="Simplified Arabic" w:hAnsi="Simplified Arabic" w:cs="Simplified Arabic"/>
          <w:sz w:val="28"/>
          <w:szCs w:val="28"/>
          <w:rtl/>
        </w:rPr>
        <w:lastRenderedPageBreak/>
        <w:t>نموذج الثقافة التنظيمية يركز على أهمية القيم والمعتقدات والسلوكيات المشتركة داخل المنظمة. إدارة المخاطر يمكن أن تلعب دورًا كبيرًا في تعزيز ثقافة تنظيمية إيجابية تدعم السلامة والصحة المهنية. من خلال تبني ممارسات إدارة المخاطر كجزء من الثقافة التنظيمية، يمكن للشركات تعزيز الوعي بالمخاطر وتشجيع الموظفين على المشاركة الفعّالة في تحسين بيئة العمل. في شركة المراعي، يمكن تعزيز ثقافة السلامة من خلال تدريب الموظفين على إجراءات السلامة وتطوير سياسات تدعم التواصل المفتوح والتفاعل المستمر بين جميع أفراد المنظمة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744923421"/>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Kim15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963314">
            <w:rPr>
              <w:rFonts w:ascii="Simplified Arabic" w:hAnsi="Simplified Arabic" w:cs="Simplified Arabic" w:hint="cs"/>
              <w:noProof/>
              <w:sz w:val="28"/>
              <w:szCs w:val="28"/>
              <w:rtl/>
              <w:lang w:bidi="ar-EG"/>
            </w:rPr>
            <w:t>(</w:t>
          </w:r>
          <w:r w:rsidRPr="00963314">
            <w:rPr>
              <w:rFonts w:ascii="Simplified Arabic" w:hAnsi="Simplified Arabic" w:cs="Simplified Arabic" w:hint="cs"/>
              <w:noProof/>
              <w:sz w:val="28"/>
              <w:szCs w:val="28"/>
              <w:lang w:bidi="ar-EG"/>
            </w:rPr>
            <w:t>Kimbrough</w:t>
          </w:r>
          <w:r w:rsidRPr="00963314">
            <w:rPr>
              <w:rFonts w:ascii="Simplified Arabic" w:hAnsi="Simplified Arabic" w:cs="Simplified Arabic" w:hint="cs"/>
              <w:noProof/>
              <w:sz w:val="28"/>
              <w:szCs w:val="28"/>
              <w:rtl/>
              <w:lang w:bidi="ar-EG"/>
            </w:rPr>
            <w:t>، 2015)</w:t>
          </w:r>
          <w:r>
            <w:rPr>
              <w:rFonts w:ascii="Simplified Arabic" w:hAnsi="Simplified Arabic" w:cs="Simplified Arabic"/>
              <w:sz w:val="28"/>
              <w:szCs w:val="28"/>
              <w:rtl/>
            </w:rPr>
            <w:fldChar w:fldCharType="end"/>
          </w:r>
        </w:sdtContent>
      </w:sdt>
      <w:r w:rsidRPr="00190378">
        <w:rPr>
          <w:rFonts w:ascii="Simplified Arabic" w:hAnsi="Simplified Arabic" w:cs="Simplified Arabic"/>
          <w:sz w:val="28"/>
          <w:szCs w:val="28"/>
          <w:rtl/>
        </w:rPr>
        <w:t>.</w:t>
      </w:r>
    </w:p>
    <w:p w14:paraId="000A94C6" w14:textId="77777777" w:rsidR="00AB5F16" w:rsidRPr="00190378" w:rsidRDefault="00AB5F16" w:rsidP="00AB5F16">
      <w:pPr>
        <w:spacing w:line="240" w:lineRule="auto"/>
        <w:jc w:val="both"/>
        <w:rPr>
          <w:rFonts w:ascii="Simplified Arabic" w:hAnsi="Simplified Arabic" w:cs="Simplified Arabic"/>
          <w:sz w:val="28"/>
          <w:szCs w:val="28"/>
          <w:rtl/>
        </w:rPr>
      </w:pPr>
      <w:r w:rsidRPr="00190378">
        <w:rPr>
          <w:rFonts w:ascii="Simplified Arabic" w:hAnsi="Simplified Arabic" w:cs="Simplified Arabic"/>
          <w:sz w:val="28"/>
          <w:szCs w:val="28"/>
          <w:rtl/>
        </w:rPr>
        <w:t>تشير نظرية العوامل البيئية إلى أن البيئة المحيطة تلعب دورًا كبيرًا في تحديد سلوكيات الأفراد وأدائهم. في سياق بيئة العمل، تعني هذه النظرية أن العوامل البيئية مثل الإضاءة، التهوية، ومستوى الضوضاء يمكن أن تؤثر بشكل كبير على راحة وسلامة الموظفين. إدارة المخاطر تساعد في تحديد هذه العوامل البيئية وتحليل تأثيرها على بيئة العمل، مما يتيح للشركات تطوير استراتيجيات لتحسين الظروف البيئية. على سبيل المثال، تحسين الإضاءة والتهوية يمكن أن يقلل من التعب والإرهاق بين الموظفين، مما يعزز من إنتاجيتهم ورفاهيتهم.</w:t>
      </w:r>
    </w:p>
    <w:p w14:paraId="30FA27E7" w14:textId="77777777" w:rsidR="00AB5F16" w:rsidRPr="00190378" w:rsidRDefault="00AB5F16" w:rsidP="00AB5F16">
      <w:pPr>
        <w:spacing w:line="240" w:lineRule="auto"/>
        <w:jc w:val="both"/>
        <w:rPr>
          <w:rFonts w:ascii="Simplified Arabic" w:hAnsi="Simplified Arabic" w:cs="Simplified Arabic"/>
          <w:sz w:val="28"/>
          <w:szCs w:val="28"/>
          <w:rtl/>
        </w:rPr>
      </w:pPr>
      <w:r w:rsidRPr="00190378">
        <w:rPr>
          <w:rFonts w:ascii="Simplified Arabic" w:hAnsi="Simplified Arabic" w:cs="Simplified Arabic"/>
          <w:sz w:val="28"/>
          <w:szCs w:val="28"/>
          <w:rtl/>
        </w:rPr>
        <w:t>نظرية التوازن التنظيمي تشير إلى أن المنظمات تعمل بشكل أفضل عندما يكون هناك توازن بين العوامل المختلفة التي تؤثر على بيئة العمل. إدارة المخاطر تلعب دورًا حيويًا في تحقيق هذا التوازن من خلال تحديد وتحليل المخاطر المختلفة وتطوير استراتيجيات لتقليلها. هذا يساهم في خلق بيئة عمل مستقرة ومتوازنة تدعم الأداء العالي والرضا الوظيفي. في شركة المراعي، يمكن تطبيق مبادئ هذه النظرية من خلال تطوير برامج شاملة لإدارة المخاطر تضمن توازنًا بين العوامل المادية والنفسية والاجتماعية التي تؤثر على بيئة العمل</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687345989"/>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Ket22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963314">
            <w:rPr>
              <w:rFonts w:ascii="Simplified Arabic" w:hAnsi="Simplified Arabic" w:cs="Simplified Arabic" w:hint="cs"/>
              <w:noProof/>
              <w:sz w:val="28"/>
              <w:szCs w:val="28"/>
              <w:rtl/>
              <w:lang w:bidi="ar-EG"/>
            </w:rPr>
            <w:t>(</w:t>
          </w:r>
          <w:r w:rsidRPr="00963314">
            <w:rPr>
              <w:rFonts w:ascii="Simplified Arabic" w:hAnsi="Simplified Arabic" w:cs="Simplified Arabic" w:hint="cs"/>
              <w:noProof/>
              <w:sz w:val="28"/>
              <w:szCs w:val="28"/>
              <w:lang w:bidi="ar-EG"/>
            </w:rPr>
            <w:t>Ketprapakorn</w:t>
          </w:r>
          <w:r w:rsidRPr="00963314">
            <w:rPr>
              <w:rFonts w:ascii="Simplified Arabic" w:hAnsi="Simplified Arabic" w:cs="Simplified Arabic" w:hint="cs"/>
              <w:noProof/>
              <w:sz w:val="28"/>
              <w:szCs w:val="28"/>
              <w:rtl/>
              <w:lang w:bidi="ar-EG"/>
            </w:rPr>
            <w:t>، 2022)</w:t>
          </w:r>
          <w:r>
            <w:rPr>
              <w:rFonts w:ascii="Simplified Arabic" w:hAnsi="Simplified Arabic" w:cs="Simplified Arabic"/>
              <w:sz w:val="28"/>
              <w:szCs w:val="28"/>
              <w:rtl/>
            </w:rPr>
            <w:fldChar w:fldCharType="end"/>
          </w:r>
        </w:sdtContent>
      </w:sdt>
      <w:r w:rsidRPr="00190378">
        <w:rPr>
          <w:rFonts w:ascii="Simplified Arabic" w:hAnsi="Simplified Arabic" w:cs="Simplified Arabic"/>
          <w:sz w:val="28"/>
          <w:szCs w:val="28"/>
          <w:rtl/>
        </w:rPr>
        <w:t>.</w:t>
      </w:r>
    </w:p>
    <w:p w14:paraId="07D996B3" w14:textId="77777777" w:rsidR="00AB5F16" w:rsidRPr="00190378" w:rsidRDefault="00AB5F16" w:rsidP="00AB5F16">
      <w:pPr>
        <w:spacing w:line="240" w:lineRule="auto"/>
        <w:jc w:val="both"/>
        <w:rPr>
          <w:rFonts w:ascii="Simplified Arabic" w:hAnsi="Simplified Arabic" w:cs="Simplified Arabic"/>
          <w:sz w:val="28"/>
          <w:szCs w:val="28"/>
          <w:rtl/>
        </w:rPr>
      </w:pPr>
      <w:r w:rsidRPr="00190378">
        <w:rPr>
          <w:rFonts w:ascii="Simplified Arabic" w:hAnsi="Simplified Arabic" w:cs="Simplified Arabic"/>
          <w:sz w:val="28"/>
          <w:szCs w:val="28"/>
          <w:rtl/>
        </w:rPr>
        <w:t>تشير نظرية التفاعل الاجتماعي إلى أن التفاعل بين الأفراد داخل المنظمة يلعب دورًا كبيرًا في تحديد جودة بيئة العمل. إدارة المخاطر يمكن أن تساعد في تحسين هذه التفاعلات من خلال تطوير سياسات وإجراءات تعزز من التواصل والتعاون بين الموظفين. على سبيل المثال، توفير برامج تدريب على التواصل الفعّال وتطوير قنوات تواصل مفتوحة يمكن أن يعزز من التفاعل الاجتماعي بين الموظفين، مما يخلق بيئة عمل إيجابية وداعمة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474371269"/>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Ros15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963314">
            <w:rPr>
              <w:rFonts w:ascii="Simplified Arabic" w:hAnsi="Simplified Arabic" w:cs="Simplified Arabic" w:hint="cs"/>
              <w:noProof/>
              <w:sz w:val="28"/>
              <w:szCs w:val="28"/>
              <w:rtl/>
              <w:lang w:bidi="ar-EG"/>
            </w:rPr>
            <w:t>(</w:t>
          </w:r>
          <w:r w:rsidRPr="00963314">
            <w:rPr>
              <w:rFonts w:ascii="Simplified Arabic" w:hAnsi="Simplified Arabic" w:cs="Simplified Arabic" w:hint="cs"/>
              <w:noProof/>
              <w:sz w:val="28"/>
              <w:szCs w:val="28"/>
              <w:lang w:bidi="ar-EG"/>
            </w:rPr>
            <w:t>Rosales</w:t>
          </w:r>
          <w:r w:rsidRPr="00963314">
            <w:rPr>
              <w:rFonts w:ascii="Simplified Arabic" w:hAnsi="Simplified Arabic" w:cs="Simplified Arabic" w:hint="cs"/>
              <w:noProof/>
              <w:sz w:val="28"/>
              <w:szCs w:val="28"/>
              <w:rtl/>
              <w:lang w:bidi="ar-EG"/>
            </w:rPr>
            <w:t>، 2015)</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w:t>
      </w:r>
    </w:p>
    <w:p w14:paraId="4177009B" w14:textId="77777777" w:rsidR="00AB5F16" w:rsidRPr="000E4469" w:rsidRDefault="00AB5F16" w:rsidP="00AB5F16">
      <w:pPr>
        <w:pStyle w:val="ListParagraph"/>
        <w:numPr>
          <w:ilvl w:val="0"/>
          <w:numId w:val="4"/>
        </w:numPr>
        <w:spacing w:line="240" w:lineRule="auto"/>
        <w:jc w:val="both"/>
        <w:rPr>
          <w:rFonts w:ascii="Simplified Arabic" w:hAnsi="Simplified Arabic" w:cs="Simplified Arabic"/>
          <w:b/>
          <w:bCs/>
          <w:sz w:val="28"/>
          <w:szCs w:val="28"/>
          <w:rtl/>
        </w:rPr>
      </w:pPr>
      <w:r w:rsidRPr="000E4469">
        <w:rPr>
          <w:rFonts w:ascii="Simplified Arabic" w:hAnsi="Simplified Arabic" w:cs="Simplified Arabic"/>
          <w:b/>
          <w:bCs/>
          <w:sz w:val="28"/>
          <w:szCs w:val="28"/>
          <w:rtl/>
        </w:rPr>
        <w:t>تطبيقات عملية في شركة المراعي</w:t>
      </w:r>
    </w:p>
    <w:p w14:paraId="0D5F2143" w14:textId="77777777" w:rsidR="00AB5F16" w:rsidRPr="000E4469" w:rsidRDefault="00AB5F16" w:rsidP="00AB5F16">
      <w:pPr>
        <w:spacing w:line="240" w:lineRule="auto"/>
        <w:jc w:val="both"/>
        <w:rPr>
          <w:rFonts w:ascii="Simplified Arabic" w:hAnsi="Simplified Arabic" w:cs="Simplified Arabic"/>
          <w:sz w:val="28"/>
          <w:szCs w:val="28"/>
          <w:rtl/>
        </w:rPr>
      </w:pPr>
      <w:r w:rsidRPr="000E4469">
        <w:rPr>
          <w:rFonts w:ascii="Simplified Arabic" w:hAnsi="Simplified Arabic" w:cs="Simplified Arabic"/>
          <w:sz w:val="28"/>
          <w:szCs w:val="28"/>
          <w:rtl/>
        </w:rPr>
        <w:t xml:space="preserve">تعتبر شركة المراعي نموذجاً رائداً في تطبيق استراتيجيات إدارة المخاطر لتحسين بيئة العمل. تُجري الشركة تقييمات دورية للمخاطر لتحديد المجالات التي تحتاج إلى تحسين، وتوفر برامج تدريبية مستمرة لتوعية الموظفين بأهمية السلامة وكيفية التعامل مع المخاطر. كما تعتمد المراعي على تقنيات حديثة لمراقبة وتحليل البيانات </w:t>
      </w:r>
      <w:r w:rsidRPr="000E4469">
        <w:rPr>
          <w:rFonts w:ascii="Simplified Arabic" w:hAnsi="Simplified Arabic" w:cs="Simplified Arabic"/>
          <w:sz w:val="28"/>
          <w:szCs w:val="28"/>
          <w:rtl/>
        </w:rPr>
        <w:lastRenderedPageBreak/>
        <w:t>المتعلقة بالسلامة والصحة المهنية، وتقوم بمراجعة وتحديث سياساتها وإجراءاتها بشكل دوري لضمان الفعالية والكفاءة.</w:t>
      </w:r>
    </w:p>
    <w:p w14:paraId="158BD0D9" w14:textId="77777777" w:rsidR="00AB5F16" w:rsidRDefault="00AB5F16" w:rsidP="00AB5F16">
      <w:pPr>
        <w:spacing w:line="240" w:lineRule="auto"/>
        <w:jc w:val="both"/>
        <w:rPr>
          <w:rFonts w:ascii="Simplified Arabic" w:hAnsi="Simplified Arabic" w:cs="Simplified Arabic"/>
          <w:rtl/>
        </w:rPr>
      </w:pPr>
    </w:p>
    <w:p w14:paraId="33AACC0F" w14:textId="77777777" w:rsidR="00D41B46" w:rsidRDefault="00D41B46"/>
    <w:sectPr w:rsidR="00D41B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F6475"/>
    <w:multiLevelType w:val="hybridMultilevel"/>
    <w:tmpl w:val="2F0E93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B97236"/>
    <w:multiLevelType w:val="hybridMultilevel"/>
    <w:tmpl w:val="4F62E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531C09"/>
    <w:multiLevelType w:val="hybridMultilevel"/>
    <w:tmpl w:val="90CA1E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88F3CEB"/>
    <w:multiLevelType w:val="hybridMultilevel"/>
    <w:tmpl w:val="9EA2545E"/>
    <w:lvl w:ilvl="0" w:tplc="0409000F">
      <w:start w:val="1"/>
      <w:numFmt w:val="decimal"/>
      <w:lvlText w:val="%1."/>
      <w:lvlJc w:val="left"/>
      <w:pPr>
        <w:ind w:left="720" w:hanging="360"/>
      </w:pPr>
      <w:rPr>
        <w:rFonts w:hint="default"/>
      </w:rPr>
    </w:lvl>
    <w:lvl w:ilvl="1" w:tplc="6F64AAF8">
      <w:start w:val="1"/>
      <w:numFmt w:val="bullet"/>
      <w:lvlText w:val="-"/>
      <w:lvlJc w:val="left"/>
      <w:pPr>
        <w:ind w:left="1440" w:hanging="360"/>
      </w:pPr>
      <w:rPr>
        <w:rFonts w:ascii="Simplified Arabic" w:eastAsiaTheme="minorHAnsi" w:hAnsi="Simplified Arabic" w:cs="Simplified Arabic" w:hint="default"/>
      </w:rPr>
    </w:lvl>
    <w:lvl w:ilvl="2" w:tplc="FE2C8B6E">
      <w:start w:val="5"/>
      <w:numFmt w:val="bullet"/>
      <w:lvlText w:val="•"/>
      <w:lvlJc w:val="left"/>
      <w:pPr>
        <w:ind w:left="2700" w:hanging="720"/>
      </w:pPr>
      <w:rPr>
        <w:rFonts w:ascii="Simplified Arabic" w:eastAsiaTheme="minorHAnsi" w:hAnsi="Simplified Arabic" w:cs="Simplified Arabic"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2B12FD"/>
    <w:multiLevelType w:val="hybridMultilevel"/>
    <w:tmpl w:val="4F606D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0984C2C"/>
    <w:multiLevelType w:val="hybridMultilevel"/>
    <w:tmpl w:val="0CC660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63F1B28"/>
    <w:multiLevelType w:val="hybridMultilevel"/>
    <w:tmpl w:val="F87C7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232026">
    <w:abstractNumId w:val="2"/>
  </w:num>
  <w:num w:numId="2" w16cid:durableId="1815177058">
    <w:abstractNumId w:val="4"/>
  </w:num>
  <w:num w:numId="3" w16cid:durableId="575087413">
    <w:abstractNumId w:val="5"/>
  </w:num>
  <w:num w:numId="4" w16cid:durableId="1650331221">
    <w:abstractNumId w:val="6"/>
  </w:num>
  <w:num w:numId="5" w16cid:durableId="1735539699">
    <w:abstractNumId w:val="3"/>
  </w:num>
  <w:num w:numId="6" w16cid:durableId="1076561161">
    <w:abstractNumId w:val="0"/>
  </w:num>
  <w:num w:numId="7" w16cid:durableId="1792423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9D5"/>
    <w:rsid w:val="001F0654"/>
    <w:rsid w:val="00363DE7"/>
    <w:rsid w:val="00410176"/>
    <w:rsid w:val="00415A8F"/>
    <w:rsid w:val="004A0554"/>
    <w:rsid w:val="00583EE0"/>
    <w:rsid w:val="006209D5"/>
    <w:rsid w:val="00931E65"/>
    <w:rsid w:val="00AB5F16"/>
    <w:rsid w:val="00D41B46"/>
    <w:rsid w:val="00F318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EFBE7B-7A7A-46C2-A860-AC27658C1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F16"/>
    <w:pPr>
      <w:bidi/>
    </w:pPr>
    <w:rPr>
      <w:rFonts w:eastAsiaTheme="minorHAnsi"/>
    </w:rPr>
  </w:style>
  <w:style w:type="paragraph" w:styleId="Heading1">
    <w:name w:val="heading 1"/>
    <w:basedOn w:val="Normal"/>
    <w:next w:val="Normal"/>
    <w:link w:val="Heading1Char"/>
    <w:autoRedefine/>
    <w:uiPriority w:val="9"/>
    <w:qFormat/>
    <w:rsid w:val="004A0554"/>
    <w:pPr>
      <w:keepNext/>
      <w:keepLines/>
      <w:spacing w:before="240" w:line="276" w:lineRule="auto"/>
      <w:jc w:val="center"/>
      <w:outlineLvl w:val="0"/>
    </w:pPr>
    <w:rPr>
      <w:b/>
    </w:rPr>
  </w:style>
  <w:style w:type="paragraph" w:styleId="Heading2">
    <w:name w:val="heading 2"/>
    <w:basedOn w:val="Normal"/>
    <w:next w:val="Normal"/>
    <w:link w:val="Heading2Char"/>
    <w:autoRedefine/>
    <w:uiPriority w:val="9"/>
    <w:unhideWhenUsed/>
    <w:qFormat/>
    <w:rsid w:val="00363DE7"/>
    <w:pPr>
      <w:keepNext/>
      <w:keepLines/>
      <w:spacing w:before="160" w:after="80"/>
      <w:outlineLvl w:val="1"/>
    </w:pPr>
    <w:rPr>
      <w:rFonts w:asciiTheme="majorBidi" w:eastAsiaTheme="majorEastAsia" w:hAnsiTheme="majorBidi"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63DE7"/>
    <w:rPr>
      <w:rFonts w:asciiTheme="majorBidi" w:eastAsiaTheme="majorEastAsia" w:hAnsiTheme="majorBidi" w:cstheme="majorBidi"/>
      <w:b/>
      <w:color w:val="000000" w:themeColor="text1"/>
      <w:sz w:val="28"/>
      <w:szCs w:val="32"/>
    </w:rPr>
  </w:style>
  <w:style w:type="character" w:customStyle="1" w:styleId="Heading1Char">
    <w:name w:val="Heading 1 Char"/>
    <w:basedOn w:val="DefaultParagraphFont"/>
    <w:link w:val="Heading1"/>
    <w:uiPriority w:val="9"/>
    <w:rsid w:val="004A0554"/>
    <w:rPr>
      <w:rFonts w:ascii="Times New Roman" w:eastAsia="Times New Roman" w:hAnsi="Times New Roman" w:cs="Times New Roman"/>
      <w:b/>
      <w:color w:val="000000" w:themeColor="text1"/>
      <w:kern w:val="0"/>
      <w:sz w:val="28"/>
      <w:szCs w:val="24"/>
      <w14:ligatures w14:val="none"/>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AB5F16"/>
    <w:pPr>
      <w:ind w:left="720"/>
      <w:contextualSpacing/>
    </w:pPr>
  </w:style>
  <w:style w:type="paragraph" w:styleId="Caption">
    <w:name w:val="caption"/>
    <w:basedOn w:val="Normal"/>
    <w:next w:val="Normal"/>
    <w:uiPriority w:val="35"/>
    <w:unhideWhenUsed/>
    <w:qFormat/>
    <w:rsid w:val="00AB5F16"/>
    <w:pPr>
      <w:spacing w:after="200" w:line="240" w:lineRule="auto"/>
    </w:pPr>
    <w:rPr>
      <w:i/>
      <w:iCs/>
      <w:color w:val="44546A" w:themeColor="text2"/>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AB5F16"/>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Ste182</b:Tag>
    <b:SourceType>JournalArticle</b:SourceType>
    <b:Guid>{B553095F-39F8-4505-9263-80331DF9A4E6}</b:Guid>
    <b:Author>
      <b:Author>
        <b:NameList>
          <b:Person>
            <b:Last>Stevenson</b:Last>
            <b:First>Mark</b:First>
          </b:Person>
        </b:NameList>
      </b:Author>
    </b:Author>
    <b:Title>A review of supply chain risk management: Definition, theory, and research agenda</b:Title>
    <b:Year>2018</b:Year>
    <b:URL>https://www.researchgate.net/publication/322375935_A_review_of_supply_chain_risk_management_Definition_theory_and_research_agenda</b:URL>
    <b:RefOrder>1</b:RefOrder>
  </b:Source>
  <b:Source>
    <b:Tag>Bra181</b:Tag>
    <b:SourceType>JournalArticle</b:SourceType>
    <b:Guid>{9FE8F387-4AF6-4150-9497-C3FE02E5641F}</b:Guid>
    <b:Author>
      <b:Author>
        <b:NameList>
          <b:Person>
            <b:Last>Braumann</b:Last>
            <b:First>Evelyn</b:First>
            <b:Middle>C.</b:Middle>
          </b:Person>
        </b:NameList>
      </b:Author>
    </b:Author>
    <b:Title>Analyzing the Role of Risk Awareness in Enterprise Risk Management</b:Title>
    <b:Year>2018</b:Year>
    <b:URL>https://www.researchgate.net/publication/323743441_Analyzing_the_Role_of_Risk_Awareness_in_Enterprise_Risk_Management</b:URL>
    <b:RefOrder>2</b:RefOrder>
  </b:Source>
  <b:Source>
    <b:Tag>Jan191</b:Tag>
    <b:SourceType>JournalArticle</b:SourceType>
    <b:Guid>{3AF07E88-2C52-46A5-99C4-CBF018F79E87}</b:Guid>
    <b:Author>
      <b:Author>
        <b:NameList>
          <b:Person>
            <b:Last>Janjić</b:Last>
            <b:First>Vesna</b:First>
          </b:Person>
        </b:NameList>
      </b:Author>
    </b:Author>
    <b:Title>Kaizen as a global business philosophy for continuous improvement of business performance</b:Title>
    <b:Year>2019</b:Year>
    <b:URL>https://www.researchgate.net/publication/334314269_Kaizen_as_a_global_business_philosophy_for_continuous_improvement_of_business_performance</b:URL>
    <b:RefOrder>3</b:RefOrder>
  </b:Source>
  <b:Source>
    <b:Tag>Sch17</b:Tag>
    <b:SourceType>JournalArticle</b:SourceType>
    <b:Guid>{E1B463D4-9A6F-4E21-B925-A16AAC69956A}</b:Guid>
    <b:Author>
      <b:Author>
        <b:NameList>
          <b:Person>
            <b:Last>Schwarz</b:Last>
            <b:First>Ulrica</b:First>
            <b:Middle>von Thiele</b:Middle>
          </b:Person>
        </b:NameList>
      </b:Author>
    </b:Author>
    <b:Title>Using kaizen to improve employee well-being: Results from two organizational intervention studies</b:Title>
    <b:Year>2017</b:Year>
    <b:URL>https://www.ncbi.nlm.nih.gov/pmc/articles/PMC5502903/</b:URL>
    <b:RefOrder>4</b:RefOrder>
  </b:Source>
  <b:Source>
    <b:Tag>Alk231</b:Tag>
    <b:SourceType>JournalArticle</b:SourceType>
    <b:Guid>{9EDD84C3-26F7-48B4-8004-12672D87B2AF}</b:Guid>
    <b:Author>
      <b:Author>
        <b:NameList>
          <b:Person>
            <b:Last>Alkhodary</b:Last>
            <b:First>Dina</b:First>
            <b:Middle>Ahmad</b:Middle>
          </b:Person>
        </b:NameList>
      </b:Author>
    </b:Author>
    <b:Title>Exploring the Relationship between Organizational Culture and Well-Being of Educational Institutions in Jordan</b:Title>
    <b:Year>2023</b:Year>
    <b:URL>https://www.mdpi.com/2076-3387/13/3/92</b:URL>
    <b:RefOrder>5</b:RefOrder>
  </b:Source>
  <b:Source>
    <b:Tag>Rad23</b:Tag>
    <b:SourceType>JournalArticle</b:SourceType>
    <b:Guid>{9067A60B-CE14-4929-8CF6-16E00CE358B6}</b:Guid>
    <b:Author>
      <b:Author>
        <b:NameList>
          <b:Person>
            <b:Last>Radu</b:Last>
            <b:First>Catalina</b:First>
          </b:Person>
        </b:NameList>
      </b:Author>
    </b:Author>
    <b:Title>Fostering a Positive Workplace Culture: Impacts on Performance and Agility</b:Title>
    <b:Year>2023</b:Year>
    <b:URL>https://www.researchgate.net/publication/375844277_Fostering_a_Positive_Workplace_Culture_Impacts_on_Performance_and_Agility</b:URL>
    <b:RefOrder>6</b:RefOrder>
  </b:Source>
  <b:Source>
    <b:Tag>Gib23</b:Tag>
    <b:SourceType>JournalArticle</b:SourceType>
    <b:Guid>{721214CA-AAC4-4F77-98A9-58929636CEB3}</b:Guid>
    <b:Author>
      <b:Author>
        <b:NameList>
          <b:Person>
            <b:Last>Gibson</b:Last>
            <b:First>Kate</b:First>
          </b:Person>
        </b:NameList>
      </b:Author>
    </b:Author>
    <b:Title>What Is Risk Management &amp; Why Is It Important?</b:Title>
    <b:Year>2023</b:Year>
    <b:URL>https://online.hbs.edu/blog/post/risk-management</b:URL>
    <b:RefOrder>7</b:RefOrder>
  </b:Source>
  <b:Source>
    <b:Tag>Pra19</b:Tag>
    <b:SourceType>JournalArticle</b:SourceType>
    <b:Guid>{447A5BEC-717C-4A8E-9BB6-68139FE3B846}</b:Guid>
    <b:Author>
      <b:Author>
        <b:NameList>
          <b:Person>
            <b:Last>Pract.</b:Last>
            <b:First>J</b:First>
            <b:Middle>Oncol</b:Middle>
          </b:Person>
        </b:NameList>
      </b:Author>
    </b:Author>
    <b:Title>Strategic Planning: Why It Makes a Difference, and How to Do It</b:Title>
    <b:Year>2019</b:Year>
    <b:URL>https://www.ncbi.nlm.nih.gov/pmc/articles/PMC2790676/</b:URL>
    <b:RefOrder>8</b:RefOrder>
  </b:Source>
  <b:Source>
    <b:Tag>SCA24</b:Tag>
    <b:SourceType>JournalArticle</b:SourceType>
    <b:Guid>{3278D715-83C3-4435-9424-09BF3C54BE81}</b:Guid>
    <b:Author>
      <b:Author>
        <b:Corporate>SCAL Academy</b:Corporate>
      </b:Author>
    </b:Author>
    <b:Title>Comprehensive Guide to Workplace Safety and Health in the Construction Industry</b:Title>
    <b:Year>2024</b:Year>
    <b:URL>https://scal-academy.com.sg/courses/course_detail/Comprehensive-Guide-to-WSH-in-the-Construction-Industry</b:URL>
    <b:RefOrder>9</b:RefOrder>
  </b:Source>
  <b:Source>
    <b:Tag>pay24</b:Tag>
    <b:SourceType>JournalArticle</b:SourceType>
    <b:Guid>{61545A08-F732-498F-B7D6-54A4681627AE}</b:Guid>
    <b:Author>
      <b:Author>
        <b:Corporate>paycom</b:Corporate>
      </b:Author>
    </b:Author>
    <b:Title>10 Types of Work Environments and Their Benefits</b:Title>
    <b:Year>2024</b:Year>
    <b:URL>https://www.paycom.com/resources/blog/types-of-work-environments/</b:URL>
    <b:RefOrder>10</b:RefOrder>
  </b:Source>
  <b:Source>
    <b:Tag>Jea22</b:Tag>
    <b:SourceType>JournalArticle</b:SourceType>
    <b:Guid>{CCCFB728-4B24-49DC-9A20-A6948C657F8E}</b:Guid>
    <b:Author>
      <b:Author>
        <b:NameList>
          <b:Person>
            <b:Last>Jean F. Mabona</b:Last>
          </b:Person>
        </b:NameList>
      </b:Author>
    </b:Author>
    <b:Title>Best practice recommendations for healthy work environments for nurses: An integrative literature review</b:Title>
    <b:Year>2022</b:Year>
    <b:URL>https://www.ncbi.nlm.nih.gov/pmc/articles/PMC9082217/</b:URL>
    <b:RefOrder>11</b:RefOrder>
  </b:Source>
  <b:Source>
    <b:Tag>Ben24</b:Tag>
    <b:SourceType>JournalArticle</b:SourceType>
    <b:Guid>{7CF98859-11E7-4C30-8FD0-80F1C87BA648}</b:Guid>
    <b:Author>
      <b:Author>
        <b:NameList>
          <b:Person>
            <b:Last>Benson</b:Last>
            <b:First>Chizubem</b:First>
          </b:Person>
        </b:NameList>
      </b:Author>
    </b:Author>
    <b:Title>The impact of interventions on health, safety and environment in the process industry</b:Title>
    <b:Year>2024</b:Year>
    <b:URL>https://www.sciencedirect.com/science/article/pii/S2405844023108127</b:URL>
    <b:RefOrder>12</b:RefOrder>
  </b:Source>
  <b:Source>
    <b:Tag>Bra22</b:Tag>
    <b:SourceType>JournalArticle</b:SourceType>
    <b:Guid>{25D8F96B-4E3E-4394-B6B2-50A97EB17A67}</b:Guid>
    <b:Author>
      <b:Author>
        <b:NameList>
          <b:Person>
            <b:Last>Braun</b:Last>
            <b:First>Barbara</b:First>
            <b:Middle>I.</b:Middle>
          </b:Person>
        </b:NameList>
      </b:Author>
    </b:Author>
    <b:Title>Culture of Safety: Impact on Improvement in Infection Prevention Process and Outcomes</b:Title>
    <b:Year>2022</b:Year>
    <b:URL>https://www.ncbi.nlm.nih.gov/pmc/articles/PMC7710367/</b:URL>
    <b:RefOrder>13</b:RefOrder>
  </b:Source>
  <b:Source>
    <b:Tag>Lai171</b:Tag>
    <b:SourceType>JournalArticle</b:SourceType>
    <b:Guid>{F27BA7DA-A387-4C7A-A241-5E51932E4A48}</b:Guid>
    <b:Author>
      <b:Author>
        <b:NameList>
          <b:Person>
            <b:Last>Lai</b:Last>
            <b:First>Chih‐Hui</b:First>
          </b:Person>
        </b:NameList>
      </b:Author>
    </b:Author>
    <b:Title>Systems Theory</b:Title>
    <b:Year>2017</b:Year>
    <b:URL>https://www.researchgate.net/publication/314712455_Systems_Theory</b:URL>
    <b:RefOrder>14</b:RefOrder>
  </b:Source>
  <b:Source>
    <b:Tag>Mal231</b:Tag>
    <b:SourceType>JournalArticle</b:SourceType>
    <b:Guid>{0856DD42-53F5-4DD4-BA0A-73197B15F47E}</b:Guid>
    <b:Author>
      <b:Author>
        <b:NameList>
          <b:Person>
            <b:Last>Malik</b:Last>
            <b:First>Nida</b:First>
          </b:Person>
        </b:NameList>
      </b:Author>
    </b:Author>
    <b:Title>Organizations Should Maintain Employee’s Work-Life Balance</b:Title>
    <b:Year>2023</b:Year>
    <b:URL>https://www.researchgate.net/publication/373230697_Organizations_Should_Maintain_Employee's_Work-Life_Balance</b:URL>
    <b:RefOrder>15</b:RefOrder>
  </b:Source>
  <b:Source>
    <b:Tag>Ihe231</b:Tag>
    <b:SourceType>JournalArticle</b:SourceType>
    <b:Guid>{8973B546-9AB8-48FB-AF9F-73C4783EFE5C}</b:Guid>
    <b:Author>
      <b:Author>
        <b:NameList>
          <b:Person>
            <b:Last>Ihensekhien</b:Last>
            <b:First>Orobosa</b:First>
            <b:Middle>A</b:Middle>
          </b:Person>
        </b:NameList>
      </b:Author>
    </b:Author>
    <b:Title>Abraham Maslow's Hierarchy of Needs and Frederick Herzberg's Two-Factor Motivation Theories: Implications for Organizational Performance</b:Title>
    <b:Year>2023</b:Year>
    <b:URL>https://www.researchgate.net/publication/371935369_Abraham_Maslow's_Hierarchy_of_Needs_and_Frederick_Herzberg's_Two-Factor_Motivation_Theories_Implications_for_Organizational_Performance</b:URL>
    <b:RefOrder>16</b:RefOrder>
  </b:Source>
  <b:Source>
    <b:Tag>Kel24</b:Tag>
    <b:SourceType>JournalArticle</b:SourceType>
    <b:Guid>{DF1F3FFE-C48B-4F0C-9D63-D0A310BA28A1}</b:Guid>
    <b:Author>
      <b:Author>
        <b:NameList>
          <b:Person>
            <b:Last>Kelly</b:Last>
            <b:First>Robert</b:First>
            <b:Middle>C.</b:Middle>
          </b:Person>
        </b:NameList>
      </b:Author>
    </b:Author>
    <b:Title>What Is Total Quality Management (TQM), and Why Is It Important?</b:Title>
    <b:Year>2024</b:Year>
    <b:URL>https://www.investopedia.com/terms/t/total-quality-management-tqm.asp</b:URL>
    <b:RefOrder>17</b:RefOrder>
  </b:Source>
  <b:Source>
    <b:Tag>Kim15</b:Tag>
    <b:SourceType>JournalArticle</b:SourceType>
    <b:Guid>{22983A82-E84C-44E6-BF35-861AA00A5A1D}</b:Guid>
    <b:Author>
      <b:Author>
        <b:NameList>
          <b:Person>
            <b:Last>Kimbrough</b:Last>
            <b:First>R.</b:First>
            <b:Middle>L.</b:Middle>
          </b:Person>
        </b:NameList>
      </b:Author>
    </b:Author>
    <b:Title>The Relationship Between Organizational Culture and Enterprise Risk Management</b:Title>
    <b:Year>2015</b:Year>
    <b:URL>https://www.researchgate.net/publication/276086448_The_Relationship_Between_Organizational_Culture_and_Enterprise_Risk_Management</b:URL>
    <b:RefOrder>18</b:RefOrder>
  </b:Source>
  <b:Source>
    <b:Tag>Ket22</b:Tag>
    <b:SourceType>JournalArticle</b:SourceType>
    <b:Guid>{2EBB1E08-4F85-4D11-9032-A101E2F33AE0}</b:Guid>
    <b:Author>
      <b:Author>
        <b:NameList>
          <b:Person>
            <b:Last>Ketprapakorn</b:Last>
            <b:First>Nuttasorn</b:First>
          </b:Person>
        </b:NameList>
      </b:Author>
    </b:Author>
    <b:Title>Toward an organizational theory of sustainability culture</b:Title>
    <b:Year>2022</b:Year>
    <b:URL>https://www.sciencedirect.com/science/article/pii/S2352550922001403</b:URL>
    <b:RefOrder>19</b:RefOrder>
  </b:Source>
  <b:Source>
    <b:Tag>Ros15</b:Tag>
    <b:SourceType>JournalArticle</b:SourceType>
    <b:Guid>{0FAD2E03-1C15-4512-8DE7-5CEEC584F654}</b:Guid>
    <b:Author>
      <b:Author>
        <b:NameList>
          <b:Person>
            <b:Last>Rosales</b:Last>
            <b:First>Robert</b:First>
            <b:Middle>M</b:Middle>
          </b:Person>
        </b:NameList>
      </b:Author>
    </b:Author>
    <b:Title>Energizing Social Interactions at Work: An Exploration of Relationships That Generate Employee and Organizational Thriving</b:Title>
    <b:Year>2015</b:Year>
    <b:URL>https://www.researchgate.net/publication/304088341_Energizing_Social_Interactions_at_Work_An_Exploration_of_Relationships_That_Generate_Employee_and_Organizational_Thriving</b:URL>
    <b:RefOrder>20</b:RefOrder>
  </b:Source>
</b:Sources>
</file>

<file path=customXml/itemProps1.xml><?xml version="1.0" encoding="utf-8"?>
<ds:datastoreItem xmlns:ds="http://schemas.openxmlformats.org/officeDocument/2006/customXml" ds:itemID="{919DA7FE-91B8-485C-8033-034708550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8751</Words>
  <Characters>49881</Characters>
  <Application>Microsoft Office Word</Application>
  <DocSecurity>0</DocSecurity>
  <Lines>415</Lines>
  <Paragraphs>117</Paragraphs>
  <ScaleCrop>false</ScaleCrop>
  <Company/>
  <LinksUpToDate>false</LinksUpToDate>
  <CharactersWithSpaces>58515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 Samy</dc:creator>
  <cp:keywords/>
  <dc:description/>
  <cp:lastModifiedBy>Amr Samy</cp:lastModifiedBy>
  <cp:revision>2</cp:revision>
  <dcterms:created xsi:type="dcterms:W3CDTF">2024-08-06T22:07:00Z</dcterms:created>
  <dcterms:modified xsi:type="dcterms:W3CDTF">2024-08-06T22:08:00Z</dcterms:modified>
</cp:coreProperties>
</file>