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5C338C" w:rsidR="009125CE" w:rsidRPr="005879D4" w:rsidRDefault="009125CE">
      <w:pPr>
        <w:rPr>
          <w:rFonts w:ascii="Sakkal Majalla" w:hAnsi="Sakkal Majalla" w:cs="Sakkal Majalla"/>
          <w:b/>
          <w:bCs/>
          <w:sz w:val="28"/>
          <w:szCs w:val="28"/>
          <w:lang w:bidi="ar-EG"/>
        </w:rPr>
      </w:pPr>
      <w:r w:rsidRPr="005879D4">
        <w:rPr>
          <w:rFonts w:ascii="Sakkal Majalla" w:hAnsi="Sakkal Majalla" w:cs="Sakkal Majalla" w:hint="cs"/>
          <w:b/>
          <w:bCs/>
          <w:sz w:val="28"/>
          <w:szCs w:val="28"/>
          <w:rtl/>
          <w:lang w:bidi="ar-EG"/>
        </w:rPr>
        <w:t xml:space="preserve">جامعة ميدأوشن </w:t>
      </w:r>
    </w:p>
    <w:p w14:paraId="1E957002" w14:textId="04B27A9D" w:rsidR="00F546CE" w:rsidRPr="005879D4" w:rsidRDefault="009125CE">
      <w:pPr>
        <w:rPr>
          <w:rFonts w:ascii="Sakkal Majalla" w:hAnsi="Sakkal Majalla" w:cs="Sakkal Majalla"/>
          <w:b/>
          <w:bCs/>
          <w:sz w:val="28"/>
          <w:szCs w:val="28"/>
          <w:rtl/>
          <w:lang w:bidi="ar-EG"/>
        </w:rPr>
      </w:pPr>
      <w:r w:rsidRPr="005879D4">
        <w:rPr>
          <w:rFonts w:ascii="Sakkal Majalla" w:hAnsi="Sakkal Majalla" w:cs="Sakkal Majalla"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879D4">
        <w:rPr>
          <w:rFonts w:ascii="Sakkal Majalla" w:hAnsi="Sakkal Majalla" w:cs="Sakkal Majalla" w:hint="cs"/>
          <w:b/>
          <w:bCs/>
          <w:sz w:val="28"/>
          <w:szCs w:val="28"/>
          <w:lang w:bidi="ar-EG"/>
        </w:rPr>
        <w:t xml:space="preserve">    </w:t>
      </w:r>
      <w:r w:rsidRPr="005879D4">
        <w:rPr>
          <w:rFonts w:ascii="Sakkal Majalla" w:hAnsi="Sakkal Majalla" w:cs="Sakkal Majalla" w:hint="cs"/>
          <w:b/>
          <w:bCs/>
          <w:sz w:val="28"/>
          <w:szCs w:val="28"/>
          <w:rtl/>
          <w:lang w:bidi="ar-EG"/>
        </w:rPr>
        <w:t xml:space="preserve">كلية الإدارة </w:t>
      </w:r>
    </w:p>
    <w:p w14:paraId="0217C513" w14:textId="2AEB23BC" w:rsidR="009125CE" w:rsidRPr="005879D4" w:rsidRDefault="009125CE">
      <w:pPr>
        <w:rPr>
          <w:rFonts w:ascii="Sakkal Majalla" w:hAnsi="Sakkal Majalla" w:cs="Sakkal Majalla"/>
          <w:sz w:val="28"/>
          <w:szCs w:val="28"/>
          <w:rtl/>
          <w:lang w:bidi="ar-EG"/>
        </w:rPr>
      </w:pPr>
      <w:r w:rsidRPr="005879D4">
        <w:rPr>
          <w:rFonts w:ascii="Sakkal Majalla" w:hAnsi="Sakkal Majalla" w:cs="Sakkal Majalla" w:hint="cs"/>
          <w:b/>
          <w:bCs/>
          <w:sz w:val="28"/>
          <w:szCs w:val="28"/>
          <w:rtl/>
          <w:lang w:bidi="ar-EG"/>
        </w:rPr>
        <w:t xml:space="preserve">قسم / </w:t>
      </w:r>
      <w:r w:rsidR="00C21F9A">
        <w:rPr>
          <w:rFonts w:ascii="Sakkal Majalla" w:hAnsi="Sakkal Majalla" w:cs="Sakkal Majalla" w:hint="cs"/>
          <w:b/>
          <w:bCs/>
          <w:sz w:val="28"/>
          <w:szCs w:val="28"/>
          <w:rtl/>
          <w:lang w:bidi="ar-EG"/>
        </w:rPr>
        <w:t xml:space="preserve">إدارة </w:t>
      </w:r>
      <w:r w:rsidR="00E463AC">
        <w:rPr>
          <w:rFonts w:ascii="Sakkal Majalla" w:hAnsi="Sakkal Majalla" w:cs="Sakkal Majalla" w:hint="cs"/>
          <w:b/>
          <w:bCs/>
          <w:sz w:val="28"/>
          <w:szCs w:val="28"/>
          <w:rtl/>
          <w:lang w:bidi="ar-EG"/>
        </w:rPr>
        <w:t>الأ</w:t>
      </w:r>
      <w:r w:rsidR="00C21F9A">
        <w:rPr>
          <w:rFonts w:ascii="Sakkal Majalla" w:hAnsi="Sakkal Majalla" w:cs="Sakkal Majalla" w:hint="cs"/>
          <w:b/>
          <w:bCs/>
          <w:sz w:val="28"/>
          <w:szCs w:val="28"/>
          <w:rtl/>
          <w:lang w:bidi="ar-EG"/>
        </w:rPr>
        <w:t>عمال</w:t>
      </w:r>
      <w:r w:rsidR="00E463AC">
        <w:rPr>
          <w:rFonts w:ascii="Sakkal Majalla" w:hAnsi="Sakkal Majalla" w:cs="Sakkal Majalla" w:hint="cs"/>
          <w:b/>
          <w:bCs/>
          <w:sz w:val="28"/>
          <w:szCs w:val="28"/>
          <w:rtl/>
          <w:lang w:bidi="ar-EG"/>
        </w:rPr>
        <w:t xml:space="preserve"> </w:t>
      </w:r>
    </w:p>
    <w:p w14:paraId="11A91486" w14:textId="77777777" w:rsidR="009125CE" w:rsidRPr="005879D4" w:rsidRDefault="009125CE">
      <w:pPr>
        <w:rPr>
          <w:rFonts w:ascii="Sakkal Majalla" w:hAnsi="Sakkal Majalla" w:cs="Sakkal Majalla"/>
          <w:sz w:val="28"/>
          <w:szCs w:val="28"/>
          <w:rtl/>
          <w:lang w:bidi="ar-EG"/>
        </w:rPr>
      </w:pPr>
    </w:p>
    <w:p w14:paraId="3A7BF367" w14:textId="77777777" w:rsidR="009125CE" w:rsidRPr="005879D4" w:rsidRDefault="009125CE" w:rsidP="009125CE">
      <w:pPr>
        <w:rPr>
          <w:rFonts w:ascii="Sakkal Majalla" w:hAnsi="Sakkal Majalla" w:cs="Sakkal Majalla"/>
          <w:sz w:val="28"/>
          <w:szCs w:val="28"/>
          <w:rtl/>
          <w:lang w:bidi="ar-EG"/>
        </w:rPr>
      </w:pPr>
    </w:p>
    <w:p w14:paraId="5F6542BF" w14:textId="77777777" w:rsidR="009125CE" w:rsidRPr="005879D4" w:rsidRDefault="009125CE" w:rsidP="009125CE">
      <w:pPr>
        <w:rPr>
          <w:rFonts w:ascii="Sakkal Majalla" w:hAnsi="Sakkal Majalla" w:cs="Sakkal Majalla"/>
          <w:sz w:val="28"/>
          <w:szCs w:val="28"/>
          <w:rtl/>
          <w:lang w:bidi="ar-EG"/>
        </w:rPr>
      </w:pPr>
    </w:p>
    <w:p w14:paraId="08401F45" w14:textId="34100A5A" w:rsidR="009125CE" w:rsidRPr="005879D4" w:rsidRDefault="00676000" w:rsidP="009125CE">
      <w:pPr>
        <w:jc w:val="center"/>
        <w:rPr>
          <w:rFonts w:ascii="Sakkal Majalla" w:hAnsi="Sakkal Majalla" w:cs="Sakkal Majalla"/>
          <w:b/>
          <w:bCs/>
          <w:sz w:val="44"/>
          <w:szCs w:val="44"/>
          <w:rtl/>
          <w:lang w:bidi="ar-EG"/>
        </w:rPr>
      </w:pPr>
      <w:r w:rsidRPr="005879D4">
        <w:rPr>
          <w:rFonts w:ascii="Sakkal Majalla" w:hAnsi="Sakkal Majalla" w:cs="Sakkal Majalla" w:hint="cs"/>
          <w:b/>
          <w:bCs/>
          <w:sz w:val="44"/>
          <w:szCs w:val="44"/>
          <w:rtl/>
          <w:lang w:bidi="ar-EG"/>
        </w:rPr>
        <w:t>اثر بيئة العمل على الابداع الاداري لقطاع الاتصالات في المملكة</w:t>
      </w:r>
    </w:p>
    <w:p w14:paraId="15C28831" w14:textId="2EB5EC9F" w:rsidR="009125CE" w:rsidRPr="005879D4" w:rsidRDefault="009125CE" w:rsidP="009125CE">
      <w:pPr>
        <w:jc w:val="center"/>
        <w:rPr>
          <w:rFonts w:ascii="Sakkal Majalla" w:hAnsi="Sakkal Majalla" w:cs="Sakkal Majalla"/>
          <w:sz w:val="28"/>
          <w:szCs w:val="28"/>
          <w:rtl/>
          <w:lang w:bidi="ar-EG"/>
        </w:rPr>
      </w:pPr>
    </w:p>
    <w:p w14:paraId="1AA4343F" w14:textId="77777777" w:rsidR="009125CE" w:rsidRPr="005879D4" w:rsidRDefault="009125CE" w:rsidP="009125CE">
      <w:pPr>
        <w:jc w:val="center"/>
        <w:rPr>
          <w:rFonts w:ascii="Sakkal Majalla" w:hAnsi="Sakkal Majalla" w:cs="Sakkal Majalla"/>
          <w:sz w:val="28"/>
          <w:szCs w:val="28"/>
          <w:rtl/>
          <w:lang w:bidi="ar-EG"/>
        </w:rPr>
      </w:pPr>
    </w:p>
    <w:p w14:paraId="232F19A4" w14:textId="77777777" w:rsidR="009125CE" w:rsidRPr="005879D4" w:rsidRDefault="009125CE" w:rsidP="00AC3EDE">
      <w:pPr>
        <w:rPr>
          <w:rFonts w:ascii="Sakkal Majalla" w:hAnsi="Sakkal Majalla" w:cs="Sakkal Majalla"/>
          <w:sz w:val="28"/>
          <w:szCs w:val="28"/>
          <w:rtl/>
          <w:lang w:bidi="ar-EG"/>
        </w:rPr>
      </w:pPr>
    </w:p>
    <w:p w14:paraId="0EB57E30" w14:textId="77777777" w:rsidR="009125CE" w:rsidRPr="005879D4" w:rsidRDefault="009125CE" w:rsidP="009125CE">
      <w:pPr>
        <w:jc w:val="center"/>
        <w:rPr>
          <w:rFonts w:ascii="Sakkal Majalla" w:hAnsi="Sakkal Majalla" w:cs="Sakkal Majalla"/>
          <w:b/>
          <w:bCs/>
          <w:sz w:val="28"/>
          <w:szCs w:val="28"/>
          <w:rtl/>
          <w:lang w:bidi="ar-EG"/>
        </w:rPr>
      </w:pPr>
    </w:p>
    <w:p w14:paraId="751A7E65" w14:textId="77AE24DE" w:rsidR="009125CE" w:rsidRPr="005879D4" w:rsidRDefault="009125CE" w:rsidP="009125CE">
      <w:pPr>
        <w:jc w:val="center"/>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 xml:space="preserve">إعداد </w:t>
      </w:r>
      <w:r w:rsidR="00AC3EDE" w:rsidRPr="005879D4">
        <w:rPr>
          <w:rFonts w:ascii="Sakkal Majalla" w:hAnsi="Sakkal Majalla" w:cs="Sakkal Majalla" w:hint="cs"/>
          <w:b/>
          <w:bCs/>
          <w:sz w:val="28"/>
          <w:szCs w:val="28"/>
          <w:rtl/>
          <w:lang w:bidi="ar-EG"/>
        </w:rPr>
        <w:t>الطالبة:</w:t>
      </w:r>
    </w:p>
    <w:p w14:paraId="58D6152F" w14:textId="22A95C5D" w:rsidR="009125CE" w:rsidRDefault="00992B2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يسرى</w:t>
      </w:r>
      <w:r w:rsidR="00A42E83">
        <w:rPr>
          <w:rFonts w:ascii="Sakkal Majalla" w:hAnsi="Sakkal Majalla" w:cs="Sakkal Majalla" w:hint="cs"/>
          <w:b/>
          <w:bCs/>
          <w:sz w:val="28"/>
          <w:szCs w:val="28"/>
          <w:rtl/>
          <w:lang w:bidi="ar-EG"/>
        </w:rPr>
        <w:t xml:space="preserve"> عبد الله </w:t>
      </w:r>
      <w:r w:rsidR="001F2176">
        <w:rPr>
          <w:rFonts w:ascii="Sakkal Majalla" w:hAnsi="Sakkal Majalla" w:cs="Sakkal Majalla" w:hint="cs"/>
          <w:b/>
          <w:bCs/>
          <w:sz w:val="28"/>
          <w:szCs w:val="28"/>
          <w:rtl/>
          <w:lang w:bidi="ar-EG"/>
        </w:rPr>
        <w:t>محمد</w:t>
      </w:r>
    </w:p>
    <w:p w14:paraId="503623B5" w14:textId="77777777" w:rsidR="00F12223" w:rsidRPr="005879D4" w:rsidRDefault="00F12223" w:rsidP="009125CE">
      <w:pPr>
        <w:jc w:val="center"/>
        <w:rPr>
          <w:rFonts w:ascii="Sakkal Majalla" w:hAnsi="Sakkal Majalla" w:cs="Sakkal Majalla"/>
          <w:b/>
          <w:bCs/>
          <w:sz w:val="28"/>
          <w:szCs w:val="28"/>
          <w:rtl/>
          <w:lang w:bidi="ar-EG"/>
        </w:rPr>
      </w:pPr>
    </w:p>
    <w:p w14:paraId="5F4EE2DE" w14:textId="1A92484F" w:rsidR="009125CE" w:rsidRPr="005879D4" w:rsidRDefault="009125CE" w:rsidP="009125CE">
      <w:pPr>
        <w:jc w:val="center"/>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إشراف/</w:t>
      </w:r>
    </w:p>
    <w:p w14:paraId="16CF2D6A" w14:textId="77777777" w:rsidR="009125CE" w:rsidRPr="005879D4" w:rsidRDefault="009125CE" w:rsidP="009125CE">
      <w:pPr>
        <w:jc w:val="center"/>
        <w:rPr>
          <w:rFonts w:ascii="Sakkal Majalla" w:hAnsi="Sakkal Majalla" w:cs="Sakkal Majalla"/>
          <w:b/>
          <w:bCs/>
          <w:sz w:val="28"/>
          <w:szCs w:val="28"/>
          <w:rtl/>
          <w:lang w:bidi="ar-EG"/>
        </w:rPr>
      </w:pPr>
    </w:p>
    <w:p w14:paraId="22738CC6" w14:textId="77777777" w:rsidR="009125CE" w:rsidRDefault="009125CE" w:rsidP="009125CE">
      <w:pPr>
        <w:jc w:val="center"/>
        <w:rPr>
          <w:rFonts w:ascii="Sakkal Majalla" w:hAnsi="Sakkal Majalla" w:cs="Sakkal Majalla"/>
          <w:b/>
          <w:bCs/>
          <w:sz w:val="28"/>
          <w:szCs w:val="28"/>
          <w:rtl/>
          <w:lang w:bidi="ar-EG"/>
        </w:rPr>
      </w:pPr>
    </w:p>
    <w:p w14:paraId="53F0F1ED" w14:textId="77777777" w:rsidR="00F12223" w:rsidRDefault="00F12223" w:rsidP="00A42E83">
      <w:pPr>
        <w:rPr>
          <w:rFonts w:ascii="Sakkal Majalla" w:hAnsi="Sakkal Majalla" w:cs="Sakkal Majalla"/>
          <w:b/>
          <w:bCs/>
          <w:sz w:val="28"/>
          <w:szCs w:val="28"/>
          <w:rtl/>
          <w:lang w:bidi="ar-EG"/>
        </w:rPr>
      </w:pPr>
    </w:p>
    <w:p w14:paraId="0E1C1ECF" w14:textId="77777777" w:rsidR="00E53ABE" w:rsidRPr="005879D4" w:rsidRDefault="00E53ABE" w:rsidP="00A42E83">
      <w:pPr>
        <w:rPr>
          <w:rFonts w:ascii="Sakkal Majalla" w:hAnsi="Sakkal Majalla" w:cs="Sakkal Majalla"/>
          <w:b/>
          <w:bCs/>
          <w:sz w:val="28"/>
          <w:szCs w:val="28"/>
          <w:rtl/>
          <w:lang w:bidi="ar-EG"/>
        </w:rPr>
      </w:pPr>
    </w:p>
    <w:p w14:paraId="14480418" w14:textId="3DB944FA" w:rsidR="009125CE" w:rsidRPr="005879D4" w:rsidRDefault="009125CE" w:rsidP="009125CE">
      <w:pPr>
        <w:jc w:val="center"/>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العام الدراسي:</w:t>
      </w:r>
    </w:p>
    <w:p w14:paraId="37E35225" w14:textId="5D5D617C" w:rsidR="00C87BDA" w:rsidRDefault="00C21D3C" w:rsidP="00A42E83">
      <w:pPr>
        <w:jc w:val="center"/>
        <w:rPr>
          <w:rFonts w:ascii="Sakkal Majalla" w:hAnsi="Sakkal Majalla" w:cs="Sakkal Majalla"/>
          <w:b/>
          <w:bCs/>
          <w:sz w:val="28"/>
          <w:szCs w:val="28"/>
          <w:rtl/>
        </w:rPr>
      </w:pPr>
      <w:r w:rsidRPr="005879D4">
        <w:rPr>
          <w:rFonts w:ascii="Sakkal Majalla" w:hAnsi="Sakkal Majalla" w:cs="Sakkal Majalla" w:hint="cs"/>
          <w:b/>
          <w:bCs/>
          <w:sz w:val="28"/>
          <w:szCs w:val="28"/>
          <w:rtl/>
          <w:lang w:bidi="ar-EG"/>
        </w:rPr>
        <w:t>2024</w:t>
      </w:r>
      <w:r w:rsidR="00C87BDA" w:rsidRPr="005879D4">
        <w:rPr>
          <w:rFonts w:ascii="Sakkal Majalla" w:hAnsi="Sakkal Majalla" w:cs="Sakkal Majalla" w:hint="cs"/>
          <w:sz w:val="28"/>
          <w:szCs w:val="28"/>
          <w:rtl/>
          <w:lang w:bidi="ar-EG"/>
        </w:rPr>
        <w:br w:type="page"/>
      </w:r>
      <w:r w:rsidR="00C87BDA" w:rsidRPr="005879D4">
        <w:rPr>
          <w:rFonts w:ascii="Sakkal Majalla" w:hAnsi="Sakkal Majalla" w:cs="Sakkal Majalla" w:hint="cs"/>
          <w:b/>
          <w:bCs/>
          <w:noProof/>
          <w:sz w:val="28"/>
          <w:szCs w:val="28"/>
        </w:rPr>
        <w:lastRenderedPageBreak/>
        <w:drawing>
          <wp:anchor distT="0" distB="0" distL="114300" distR="114300" simplePos="0" relativeHeight="251661312" behindDoc="0" locked="0" layoutInCell="1" allowOverlap="1" wp14:anchorId="687D1A10" wp14:editId="225DB999">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C87BDA" w:rsidRPr="005879D4">
        <w:rPr>
          <w:rFonts w:ascii="Sakkal Majalla" w:hAnsi="Sakkal Majalla" w:cs="Sakkal Majalla" w:hint="cs"/>
          <w:b/>
          <w:bCs/>
          <w:sz w:val="28"/>
          <w:szCs w:val="28"/>
        </w:rPr>
        <w:t xml:space="preserve"> </w:t>
      </w:r>
    </w:p>
    <w:p w14:paraId="320D67F1" w14:textId="37F79095" w:rsidR="00E53ABE" w:rsidRPr="005879D4" w:rsidRDefault="001F2176" w:rsidP="001F2176">
      <w:pPr>
        <w:jc w:val="right"/>
        <w:rPr>
          <w:rFonts w:ascii="Sakkal Majalla" w:hAnsi="Sakkal Majalla" w:cs="Sakkal Majalla"/>
          <w:b/>
          <w:bCs/>
          <w:sz w:val="28"/>
          <w:szCs w:val="28"/>
          <w:lang w:bidi="ar-EG"/>
        </w:rPr>
      </w:pPr>
      <w:r>
        <w:rPr>
          <w:rFonts w:ascii="Sakkal Majalla" w:hAnsi="Sakkal Majalla" w:cs="Sakkal Majalla" w:hint="cs"/>
          <w:b/>
          <w:bCs/>
          <w:sz w:val="28"/>
          <w:szCs w:val="28"/>
        </w:rPr>
        <w:t xml:space="preserve">Midocean University </w:t>
      </w:r>
    </w:p>
    <w:p w14:paraId="26D33101" w14:textId="77777777" w:rsidR="00C87BDA" w:rsidRPr="005879D4" w:rsidRDefault="00C87BDA" w:rsidP="00367224">
      <w:pPr>
        <w:bidi w:val="0"/>
        <w:rPr>
          <w:rFonts w:ascii="Sakkal Majalla" w:hAnsi="Sakkal Majalla" w:cs="Sakkal Majalla"/>
          <w:b/>
          <w:bCs/>
          <w:sz w:val="28"/>
          <w:szCs w:val="28"/>
        </w:rPr>
      </w:pPr>
      <w:r w:rsidRPr="005879D4">
        <w:rPr>
          <w:rFonts w:ascii="Sakkal Majalla" w:hAnsi="Sakkal Majalla" w:cs="Sakkal Majalla" w:hint="cs"/>
          <w:b/>
          <w:bCs/>
          <w:sz w:val="28"/>
          <w:szCs w:val="28"/>
        </w:rPr>
        <w:t>College of Management</w:t>
      </w:r>
    </w:p>
    <w:p w14:paraId="0F0BCBDB" w14:textId="2AC40DEF" w:rsidR="00C87BDA" w:rsidRPr="00812356" w:rsidRDefault="00712733" w:rsidP="00367224">
      <w:pPr>
        <w:bidi w:val="0"/>
        <w:rPr>
          <w:b/>
          <w:bCs/>
          <w:rtl/>
        </w:rPr>
      </w:pPr>
      <w:r>
        <w:rPr>
          <w:rFonts w:ascii="Sakkal Majalla" w:hAnsi="Sakkal Majalla" w:cs="Sakkal Majalla"/>
          <w:b/>
          <w:bCs/>
          <w:sz w:val="28"/>
          <w:szCs w:val="28"/>
        </w:rPr>
        <w:t>Department of</w:t>
      </w:r>
      <w:r w:rsidR="00FC5E7E">
        <w:rPr>
          <w:rFonts w:ascii="Sakkal Majalla" w:hAnsi="Sakkal Majalla" w:cs="Sakkal Majalla" w:hint="cs"/>
          <w:b/>
          <w:bCs/>
          <w:sz w:val="28"/>
          <w:szCs w:val="28"/>
        </w:rPr>
        <w:t xml:space="preserve"> </w:t>
      </w:r>
      <w:r w:rsidR="00FC5E7E" w:rsidRPr="00812356">
        <w:rPr>
          <w:b/>
          <w:bCs/>
        </w:rPr>
        <w:t>Business Administration</w:t>
      </w:r>
    </w:p>
    <w:p w14:paraId="529857E4" w14:textId="77777777" w:rsidR="00C87BDA" w:rsidRPr="005879D4" w:rsidRDefault="00C87BDA" w:rsidP="00367224">
      <w:pPr>
        <w:tabs>
          <w:tab w:val="left" w:pos="942"/>
        </w:tabs>
        <w:rPr>
          <w:rFonts w:ascii="Sakkal Majalla" w:hAnsi="Sakkal Majalla" w:cs="Sakkal Majalla"/>
          <w:b/>
          <w:bCs/>
          <w:sz w:val="28"/>
          <w:szCs w:val="28"/>
          <w:rtl/>
        </w:rPr>
      </w:pPr>
      <w:r w:rsidRPr="005879D4">
        <w:rPr>
          <w:rFonts w:ascii="Sakkal Majalla" w:hAnsi="Sakkal Majalla" w:cs="Sakkal Majalla" w:hint="cs"/>
          <w:b/>
          <w:bCs/>
          <w:sz w:val="28"/>
          <w:szCs w:val="28"/>
          <w:rtl/>
        </w:rPr>
        <w:tab/>
      </w:r>
    </w:p>
    <w:p w14:paraId="39709CAC" w14:textId="77777777" w:rsidR="00C87BDA" w:rsidRPr="005879D4" w:rsidRDefault="00C87BDA" w:rsidP="00367224">
      <w:pPr>
        <w:rPr>
          <w:rFonts w:ascii="Sakkal Majalla" w:hAnsi="Sakkal Majalla" w:cs="Sakkal Majalla"/>
          <w:sz w:val="28"/>
          <w:szCs w:val="28"/>
          <w:rtl/>
        </w:rPr>
      </w:pPr>
    </w:p>
    <w:p w14:paraId="303739F8" w14:textId="77777777" w:rsidR="00C87BDA" w:rsidRPr="005879D4" w:rsidRDefault="00C87BDA" w:rsidP="00367224">
      <w:pPr>
        <w:rPr>
          <w:rFonts w:ascii="Sakkal Majalla" w:hAnsi="Sakkal Majalla" w:cs="Sakkal Majalla"/>
          <w:sz w:val="28"/>
          <w:szCs w:val="28"/>
          <w:rtl/>
        </w:rPr>
      </w:pPr>
    </w:p>
    <w:p w14:paraId="51B79D82" w14:textId="77777777" w:rsidR="00C87BDA" w:rsidRPr="005879D4" w:rsidRDefault="00C87BDA" w:rsidP="00367224">
      <w:pPr>
        <w:rPr>
          <w:rFonts w:ascii="Sakkal Majalla" w:hAnsi="Sakkal Majalla" w:cs="Sakkal Majalla"/>
          <w:sz w:val="28"/>
          <w:szCs w:val="28"/>
          <w:rtl/>
        </w:rPr>
      </w:pPr>
    </w:p>
    <w:p w14:paraId="1F42CF8C" w14:textId="592C12C1" w:rsidR="00C87BDA" w:rsidRPr="005879D4" w:rsidRDefault="00EC1892" w:rsidP="00167513">
      <w:pPr>
        <w:tabs>
          <w:tab w:val="left" w:pos="5562"/>
        </w:tabs>
        <w:bidi w:val="0"/>
        <w:jc w:val="center"/>
        <w:rPr>
          <w:rFonts w:ascii="Sakkal Majalla" w:hAnsi="Sakkal Majalla" w:cs="Sakkal Majalla"/>
          <w:sz w:val="28"/>
          <w:szCs w:val="28"/>
          <w:rtl/>
        </w:rPr>
      </w:pPr>
      <w:r w:rsidRPr="005879D4">
        <w:rPr>
          <w:rFonts w:ascii="Sakkal Majalla" w:hAnsi="Sakkal Majalla" w:cs="Sakkal Majalla" w:hint="cs"/>
          <w:b/>
          <w:bCs/>
          <w:sz w:val="40"/>
          <w:szCs w:val="40"/>
        </w:rPr>
        <w:t>The Impact of the Work Environment on Managerial Creativity in the Telecommunications Sector in the Kingdom</w:t>
      </w:r>
    </w:p>
    <w:p w14:paraId="6120E60E" w14:textId="77777777" w:rsidR="00C87BDA" w:rsidRPr="005879D4" w:rsidRDefault="00C87BDA" w:rsidP="00367224">
      <w:pPr>
        <w:tabs>
          <w:tab w:val="left" w:pos="5562"/>
        </w:tabs>
        <w:rPr>
          <w:rFonts w:ascii="Sakkal Majalla" w:hAnsi="Sakkal Majalla" w:cs="Sakkal Majalla"/>
          <w:sz w:val="28"/>
          <w:szCs w:val="28"/>
          <w:rtl/>
        </w:rPr>
      </w:pPr>
    </w:p>
    <w:p w14:paraId="462689C4" w14:textId="77777777" w:rsidR="00C87BDA" w:rsidRPr="005879D4" w:rsidRDefault="00C87BDA" w:rsidP="00367224">
      <w:pPr>
        <w:jc w:val="center"/>
        <w:rPr>
          <w:rFonts w:ascii="Sakkal Majalla" w:hAnsi="Sakkal Majalla" w:cs="Sakkal Majalla"/>
          <w:sz w:val="28"/>
          <w:szCs w:val="28"/>
        </w:rPr>
      </w:pPr>
      <w:r w:rsidRPr="005879D4">
        <w:rPr>
          <w:rFonts w:ascii="Sakkal Majalla" w:hAnsi="Sakkal Majalla" w:cs="Sakkal Majalla" w:hint="cs"/>
          <w:sz w:val="28"/>
          <w:szCs w:val="28"/>
        </w:rPr>
        <w:t>Prepared by:</w:t>
      </w:r>
    </w:p>
    <w:p w14:paraId="321DEDBF" w14:textId="77777777" w:rsidR="003A0943" w:rsidRPr="005879D4" w:rsidRDefault="003A0943" w:rsidP="00600B79">
      <w:pPr>
        <w:jc w:val="center"/>
        <w:rPr>
          <w:rFonts w:ascii="Sakkal Majalla" w:hAnsi="Sakkal Majalla" w:cs="Sakkal Majalla"/>
          <w:b/>
          <w:bCs/>
          <w:sz w:val="28"/>
          <w:szCs w:val="28"/>
          <w:rtl/>
          <w:lang w:bidi="ar-EG"/>
        </w:rPr>
      </w:pPr>
      <w:r w:rsidRPr="00C21F9A">
        <w:rPr>
          <w:rFonts w:ascii="Sakkal Majalla" w:hAnsi="Sakkal Majalla" w:cs="Sakkal Majalla"/>
          <w:b/>
          <w:bCs/>
          <w:sz w:val="32"/>
          <w:szCs w:val="32"/>
          <w:lang w:bidi="ar-EG"/>
        </w:rPr>
        <w:t>Yusra Abdullah Mohammed</w:t>
      </w:r>
    </w:p>
    <w:p w14:paraId="7D868F0D" w14:textId="77777777" w:rsidR="00C87BDA" w:rsidRPr="005879D4" w:rsidRDefault="00C87BDA" w:rsidP="00367224">
      <w:pPr>
        <w:jc w:val="center"/>
        <w:rPr>
          <w:rFonts w:ascii="Sakkal Majalla" w:hAnsi="Sakkal Majalla" w:cs="Sakkal Majalla"/>
          <w:sz w:val="28"/>
          <w:szCs w:val="28"/>
          <w:rtl/>
        </w:rPr>
      </w:pPr>
      <w:r w:rsidRPr="005879D4">
        <w:rPr>
          <w:rFonts w:ascii="Sakkal Majalla" w:hAnsi="Sakkal Majalla" w:cs="Sakkal Majalla" w:hint="cs"/>
          <w:sz w:val="28"/>
          <w:szCs w:val="28"/>
        </w:rPr>
        <w:t>ID Number:</w:t>
      </w:r>
    </w:p>
    <w:p w14:paraId="51C6D1B1" w14:textId="6A7F345E" w:rsidR="00AE35F5" w:rsidRPr="005879D4" w:rsidRDefault="00600F81" w:rsidP="00367224">
      <w:pPr>
        <w:jc w:val="center"/>
        <w:rPr>
          <w:rFonts w:ascii="Sakkal Majalla" w:hAnsi="Sakkal Majalla" w:cs="Sakkal Majalla"/>
          <w:b/>
          <w:bCs/>
          <w:sz w:val="28"/>
          <w:szCs w:val="28"/>
          <w:rtl/>
        </w:rPr>
      </w:pPr>
      <w:r w:rsidRPr="00600F81">
        <w:rPr>
          <w:rFonts w:ascii="Sakkal Majalla" w:hAnsi="Sakkal Majalla" w:cs="Sakkal Majalla"/>
          <w:b/>
          <w:bCs/>
          <w:sz w:val="28"/>
          <w:szCs w:val="28"/>
        </w:rPr>
        <w:t xml:space="preserve"> 233000552</w:t>
      </w:r>
    </w:p>
    <w:p w14:paraId="3DE630BA" w14:textId="77777777" w:rsidR="00C87BDA" w:rsidRPr="005879D4" w:rsidRDefault="00C87BDA" w:rsidP="00367224">
      <w:pPr>
        <w:jc w:val="center"/>
        <w:rPr>
          <w:rFonts w:ascii="Sakkal Majalla" w:hAnsi="Sakkal Majalla" w:cs="Sakkal Majalla"/>
          <w:b/>
          <w:bCs/>
          <w:sz w:val="28"/>
          <w:szCs w:val="28"/>
          <w:rtl/>
        </w:rPr>
      </w:pPr>
    </w:p>
    <w:p w14:paraId="42E83360" w14:textId="77777777" w:rsidR="00C87BDA" w:rsidRDefault="00C87BDA" w:rsidP="00367224">
      <w:pPr>
        <w:jc w:val="center"/>
        <w:rPr>
          <w:rFonts w:ascii="Sakkal Majalla" w:hAnsi="Sakkal Majalla" w:cs="Sakkal Majalla"/>
          <w:b/>
          <w:bCs/>
          <w:sz w:val="28"/>
          <w:szCs w:val="28"/>
          <w:rtl/>
        </w:rPr>
      </w:pPr>
    </w:p>
    <w:p w14:paraId="64B176F5" w14:textId="77777777" w:rsidR="003A0943" w:rsidRPr="005879D4" w:rsidRDefault="003A0943" w:rsidP="00367224">
      <w:pPr>
        <w:jc w:val="center"/>
        <w:rPr>
          <w:rFonts w:ascii="Sakkal Majalla" w:hAnsi="Sakkal Majalla" w:cs="Sakkal Majalla"/>
          <w:b/>
          <w:bCs/>
          <w:sz w:val="28"/>
          <w:szCs w:val="28"/>
        </w:rPr>
      </w:pPr>
    </w:p>
    <w:p w14:paraId="6107C19D" w14:textId="77777777" w:rsidR="00C87BDA" w:rsidRPr="005879D4" w:rsidRDefault="00C87BDA" w:rsidP="00367224">
      <w:pPr>
        <w:jc w:val="center"/>
        <w:rPr>
          <w:rFonts w:ascii="Sakkal Majalla" w:hAnsi="Sakkal Majalla" w:cs="Sakkal Majalla"/>
          <w:sz w:val="28"/>
          <w:szCs w:val="28"/>
        </w:rPr>
      </w:pPr>
      <w:r w:rsidRPr="005879D4">
        <w:rPr>
          <w:rFonts w:ascii="Sakkal Majalla" w:hAnsi="Sakkal Majalla" w:cs="Sakkal Majalla" w:hint="cs"/>
          <w:sz w:val="28"/>
          <w:szCs w:val="28"/>
        </w:rPr>
        <w:t>Supervised by:</w:t>
      </w:r>
    </w:p>
    <w:p w14:paraId="019B98C7" w14:textId="252FFB9A" w:rsidR="00C87BDA" w:rsidRPr="005879D4" w:rsidRDefault="00AE35F5" w:rsidP="00367224">
      <w:pPr>
        <w:jc w:val="center"/>
        <w:rPr>
          <w:rFonts w:ascii="Sakkal Majalla" w:hAnsi="Sakkal Majalla" w:cs="Sakkal Majalla"/>
          <w:b/>
          <w:bCs/>
          <w:sz w:val="32"/>
          <w:szCs w:val="32"/>
          <w:rtl/>
        </w:rPr>
      </w:pPr>
      <w:r w:rsidRPr="005879D4">
        <w:rPr>
          <w:rFonts w:ascii="Sakkal Majalla" w:hAnsi="Sakkal Majalla" w:cs="Sakkal Majalla" w:hint="cs"/>
          <w:b/>
          <w:bCs/>
          <w:sz w:val="32"/>
          <w:szCs w:val="32"/>
        </w:rPr>
        <w:t>….</w:t>
      </w:r>
    </w:p>
    <w:p w14:paraId="2EE5ADC4" w14:textId="77777777" w:rsidR="00AE35F5" w:rsidRPr="005879D4" w:rsidRDefault="00AE35F5" w:rsidP="00367224">
      <w:pPr>
        <w:jc w:val="center"/>
        <w:rPr>
          <w:rFonts w:ascii="Sakkal Majalla" w:hAnsi="Sakkal Majalla" w:cs="Sakkal Majalla"/>
          <w:b/>
          <w:bCs/>
          <w:sz w:val="32"/>
          <w:szCs w:val="32"/>
        </w:rPr>
      </w:pPr>
    </w:p>
    <w:p w14:paraId="53B7407F" w14:textId="77777777" w:rsidR="00C87BDA" w:rsidRPr="005879D4" w:rsidRDefault="00C87BDA" w:rsidP="00367224">
      <w:pPr>
        <w:rPr>
          <w:rFonts w:ascii="Sakkal Majalla" w:hAnsi="Sakkal Majalla" w:cs="Sakkal Majalla"/>
          <w:b/>
          <w:bCs/>
          <w:sz w:val="28"/>
          <w:szCs w:val="28"/>
        </w:rPr>
      </w:pPr>
    </w:p>
    <w:p w14:paraId="3832353C" w14:textId="77777777" w:rsidR="00C87BDA" w:rsidRPr="005879D4" w:rsidRDefault="00C87BDA" w:rsidP="00367224">
      <w:pPr>
        <w:bidi w:val="0"/>
        <w:jc w:val="center"/>
        <w:rPr>
          <w:rFonts w:ascii="Sakkal Majalla" w:hAnsi="Sakkal Majalla" w:cs="Sakkal Majalla"/>
          <w:b/>
          <w:bCs/>
          <w:sz w:val="28"/>
          <w:szCs w:val="28"/>
        </w:rPr>
      </w:pPr>
      <w:r w:rsidRPr="005879D4">
        <w:rPr>
          <w:rFonts w:ascii="Sakkal Majalla" w:hAnsi="Sakkal Majalla" w:cs="Sakkal Majalla" w:hint="cs"/>
          <w:b/>
          <w:bCs/>
          <w:sz w:val="28"/>
          <w:szCs w:val="28"/>
        </w:rPr>
        <w:t>Year:2024</w:t>
      </w:r>
    </w:p>
    <w:p w14:paraId="4769CD4A" w14:textId="3865BDCF" w:rsidR="00C87BDA" w:rsidRPr="005879D4" w:rsidRDefault="006A4A8C" w:rsidP="00C921C8">
      <w:pPr>
        <w:bidi w:val="0"/>
        <w:rPr>
          <w:rFonts w:ascii="Sakkal Majalla" w:hAnsi="Sakkal Majalla" w:cs="Sakkal Majalla"/>
          <w:sz w:val="28"/>
          <w:szCs w:val="28"/>
          <w:rtl/>
          <w:lang w:bidi="ar-EG"/>
        </w:rPr>
      </w:pPr>
      <w:r w:rsidRPr="005879D4">
        <w:rPr>
          <w:rFonts w:ascii="Sakkal Majalla" w:hAnsi="Sakkal Majalla" w:cs="Sakkal Majalla" w:hint="cs"/>
          <w:b/>
          <w:bCs/>
          <w:noProof/>
          <w:sz w:val="28"/>
          <w:szCs w:val="28"/>
          <w:rtl/>
          <w:lang w:val="ar-EG" w:bidi="ar-EG"/>
        </w:rPr>
        <w:lastRenderedPageBreak/>
        <mc:AlternateContent>
          <mc:Choice Requires="wps">
            <w:drawing>
              <wp:anchor distT="0" distB="0" distL="114300" distR="114300" simplePos="0" relativeHeight="251659264" behindDoc="0" locked="0" layoutInCell="1" allowOverlap="1" wp14:anchorId="1FA4016B" wp14:editId="36289353">
                <wp:simplePos x="0" y="0"/>
                <wp:positionH relativeFrom="column">
                  <wp:posOffset>2683510</wp:posOffset>
                </wp:positionH>
                <wp:positionV relativeFrom="paragraph">
                  <wp:posOffset>659130</wp:posOffset>
                </wp:positionV>
                <wp:extent cx="226060" cy="198120"/>
                <wp:effectExtent l="0" t="0" r="2540" b="0"/>
                <wp:wrapNone/>
                <wp:docPr id="767421598" name="Oval 1"/>
                <wp:cNvGraphicFramePr/>
                <a:graphic xmlns:a="http://schemas.openxmlformats.org/drawingml/2006/main">
                  <a:graphicData uri="http://schemas.microsoft.com/office/word/2010/wordprocessingShape">
                    <wps:wsp>
                      <wps:cNvSpPr/>
                      <wps:spPr>
                        <a:xfrm>
                          <a:off x="0" y="0"/>
                          <a:ext cx="226060" cy="19812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E25852" id="Oval 1" o:spid="_x0000_s1026" style="position:absolute;margin-left:211.3pt;margin-top:51.9pt;width:17.8pt;height:1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" fillcolor="white [3212]" stroked="f" strokeweight="1pt">
                <v:stroke joinstyle="miter"/>
              </v:oval>
            </w:pict>
          </mc:Fallback>
        </mc:AlternateContent>
      </w:r>
    </w:p>
    <w:p w14:paraId="73E9F1B1" w14:textId="77777777" w:rsidR="0029485A" w:rsidRPr="004D5E76" w:rsidRDefault="0029485A" w:rsidP="00810FDD">
      <w:pPr>
        <w:rPr>
          <w:rFonts w:ascii="Sakkal Majalla" w:hAnsi="Sakkal Majalla" w:cs="Sakkal Majalla"/>
          <w:b/>
          <w:bCs/>
          <w:sz w:val="32"/>
          <w:szCs w:val="32"/>
          <w:u w:val="single"/>
          <w:rtl/>
          <w:lang w:bidi="ar-EG"/>
        </w:rPr>
      </w:pPr>
      <w:r w:rsidRPr="004D5E76">
        <w:rPr>
          <w:rFonts w:ascii="Sakkal Majalla" w:hAnsi="Sakkal Majalla" w:cs="Sakkal Majalla" w:hint="cs"/>
          <w:b/>
          <w:bCs/>
          <w:sz w:val="32"/>
          <w:szCs w:val="32"/>
          <w:u w:val="single"/>
          <w:rtl/>
          <w:lang w:bidi="ar-EG"/>
        </w:rPr>
        <w:t>فهرس المحتوىات:</w:t>
      </w:r>
    </w:p>
    <w:tbl>
      <w:tblPr>
        <w:tblStyle w:val="TableGrid"/>
        <w:tblpPr w:leftFromText="180" w:rightFromText="180" w:vertAnchor="page" w:horzAnchor="margin" w:tblpXSpec="center" w:tblpY="2619"/>
        <w:bidiVisual/>
        <w:tblW w:w="4329" w:type="pct"/>
        <w:tblInd w:w="0" w:type="dxa"/>
        <w:tblLook w:val="0600" w:firstRow="0" w:lastRow="0" w:firstColumn="0" w:lastColumn="0" w:noHBand="1" w:noVBand="1"/>
      </w:tblPr>
      <w:tblGrid>
        <w:gridCol w:w="6033"/>
        <w:gridCol w:w="1614"/>
      </w:tblGrid>
      <w:tr w:rsidR="001C1EFD" w:rsidRPr="00F06E43" w14:paraId="2D8C161E" w14:textId="77777777" w:rsidTr="004B16A9">
        <w:tc>
          <w:tcPr>
            <w:tcW w:w="3945" w:type="pct"/>
          </w:tcPr>
          <w:p w14:paraId="614A88C6" w14:textId="77777777" w:rsidR="001C1EFD" w:rsidRPr="00F06E43" w:rsidRDefault="001C1EFD" w:rsidP="00517CA9">
            <w:pPr>
              <w:rPr>
                <w:rFonts w:ascii="Sakkal Majalla" w:hAnsi="Sakkal Majalla" w:cs="Sakkal Majalla"/>
                <w:b/>
                <w:bCs/>
                <w:rtl/>
              </w:rPr>
            </w:pPr>
            <w:r w:rsidRPr="00F06E43">
              <w:rPr>
                <w:rFonts w:ascii="Sakkal Majalla" w:hAnsi="Sakkal Majalla" w:cs="Sakkal Majalla" w:hint="cs"/>
                <w:b/>
                <w:bCs/>
                <w:rtl/>
              </w:rPr>
              <w:t>العنوان</w:t>
            </w:r>
          </w:p>
        </w:tc>
        <w:tc>
          <w:tcPr>
            <w:tcW w:w="1055" w:type="pct"/>
          </w:tcPr>
          <w:p w14:paraId="036DFCE9" w14:textId="77777777" w:rsidR="001C1EFD" w:rsidRPr="00F06E43" w:rsidRDefault="001C1EFD" w:rsidP="00517CA9">
            <w:pPr>
              <w:jc w:val="center"/>
              <w:rPr>
                <w:rFonts w:ascii="Sakkal Majalla" w:hAnsi="Sakkal Majalla" w:cs="Sakkal Majalla"/>
                <w:b/>
                <w:bCs/>
                <w:rtl/>
              </w:rPr>
            </w:pPr>
            <w:r w:rsidRPr="00F06E43">
              <w:rPr>
                <w:rFonts w:ascii="Sakkal Majalla" w:hAnsi="Sakkal Majalla" w:cs="Sakkal Majalla" w:hint="cs"/>
                <w:b/>
                <w:bCs/>
                <w:rtl/>
              </w:rPr>
              <w:t>رقم الصفحة</w:t>
            </w:r>
          </w:p>
        </w:tc>
      </w:tr>
      <w:tr w:rsidR="00BC0AAF" w:rsidRPr="00F06E43" w14:paraId="02DC1A7B" w14:textId="77777777" w:rsidTr="004B16A9">
        <w:tc>
          <w:tcPr>
            <w:tcW w:w="3945" w:type="pct"/>
          </w:tcPr>
          <w:p w14:paraId="75DC1ABC" w14:textId="6DCBE8D0" w:rsidR="00BC0AAF" w:rsidRPr="00F06E43" w:rsidRDefault="005B50B8" w:rsidP="00517CA9">
            <w:pPr>
              <w:rPr>
                <w:rFonts w:ascii="Sakkal Majalla" w:hAnsi="Sakkal Majalla" w:cs="Sakkal Majalla"/>
                <w:rtl/>
              </w:rPr>
            </w:pPr>
            <w:r w:rsidRPr="00F06E43">
              <w:rPr>
                <w:rFonts w:ascii="Sakkal Majalla" w:hAnsi="Sakkal Majalla" w:cs="Sakkal Majalla" w:hint="cs"/>
                <w:rtl/>
              </w:rPr>
              <w:t xml:space="preserve">الشكر والتقدير </w:t>
            </w:r>
          </w:p>
        </w:tc>
        <w:tc>
          <w:tcPr>
            <w:tcW w:w="1055" w:type="pct"/>
          </w:tcPr>
          <w:p w14:paraId="17FA92BD" w14:textId="3B3E414C" w:rsidR="00BC0AAF" w:rsidRPr="00F06E43" w:rsidRDefault="001A7B4E" w:rsidP="00517CA9">
            <w:pPr>
              <w:jc w:val="center"/>
              <w:rPr>
                <w:rFonts w:ascii="Sakkal Majalla" w:hAnsi="Sakkal Majalla" w:cs="Sakkal Majalla"/>
                <w:rtl/>
              </w:rPr>
            </w:pPr>
            <w:r>
              <w:rPr>
                <w:rFonts w:ascii="Sakkal Majalla" w:hAnsi="Sakkal Majalla" w:cs="Sakkal Majalla"/>
                <w:rtl/>
              </w:rPr>
              <w:t>4</w:t>
            </w:r>
          </w:p>
        </w:tc>
      </w:tr>
      <w:tr w:rsidR="00286B30" w:rsidRPr="00F06E43" w14:paraId="196B68F5" w14:textId="77777777" w:rsidTr="004B16A9">
        <w:tc>
          <w:tcPr>
            <w:tcW w:w="5000" w:type="pct"/>
            <w:gridSpan w:val="2"/>
          </w:tcPr>
          <w:p w14:paraId="1B61FE74" w14:textId="39D00EA9" w:rsidR="00286B30" w:rsidRPr="00F06E43" w:rsidRDefault="00286B30" w:rsidP="00517CA9">
            <w:pPr>
              <w:jc w:val="center"/>
              <w:rPr>
                <w:rFonts w:ascii="Sakkal Majalla" w:hAnsi="Sakkal Majalla" w:cs="Sakkal Majalla"/>
                <w:b/>
                <w:bCs/>
                <w:rtl/>
              </w:rPr>
            </w:pPr>
            <w:r w:rsidRPr="00F06E43">
              <w:rPr>
                <w:rFonts w:ascii="Sakkal Majalla" w:hAnsi="Sakkal Majalla" w:cs="Sakkal Majalla" w:hint="cs"/>
                <w:b/>
                <w:bCs/>
                <w:rtl/>
              </w:rPr>
              <w:t xml:space="preserve">الفصل الأول </w:t>
            </w:r>
          </w:p>
        </w:tc>
      </w:tr>
      <w:tr w:rsidR="001C1EFD" w:rsidRPr="00F06E43" w14:paraId="75C7A010" w14:textId="77777777" w:rsidTr="004B16A9">
        <w:tc>
          <w:tcPr>
            <w:tcW w:w="3945" w:type="pct"/>
          </w:tcPr>
          <w:p w14:paraId="72393B76" w14:textId="77777777" w:rsidR="001C1EFD" w:rsidRPr="00F06E43" w:rsidRDefault="001C1EFD" w:rsidP="00517CA9">
            <w:pPr>
              <w:rPr>
                <w:rFonts w:ascii="Sakkal Majalla" w:hAnsi="Sakkal Majalla" w:cs="Sakkal Majalla"/>
                <w:rtl/>
              </w:rPr>
            </w:pPr>
            <w:r w:rsidRPr="00F06E43">
              <w:rPr>
                <w:rFonts w:ascii="Sakkal Majalla" w:hAnsi="Sakkal Majalla" w:cs="Sakkal Majalla" w:hint="cs"/>
                <w:rtl/>
              </w:rPr>
              <w:t>المقدمة</w:t>
            </w:r>
          </w:p>
        </w:tc>
        <w:tc>
          <w:tcPr>
            <w:tcW w:w="1055" w:type="pct"/>
          </w:tcPr>
          <w:p w14:paraId="18AB1169" w14:textId="06848C2F" w:rsidR="001C1EFD" w:rsidRPr="00F06E43" w:rsidRDefault="001A7B4E" w:rsidP="00517CA9">
            <w:pPr>
              <w:jc w:val="center"/>
              <w:rPr>
                <w:rFonts w:ascii="Sakkal Majalla" w:hAnsi="Sakkal Majalla" w:cs="Sakkal Majalla"/>
                <w:rtl/>
              </w:rPr>
            </w:pPr>
            <w:r>
              <w:rPr>
                <w:rFonts w:ascii="Sakkal Majalla" w:hAnsi="Sakkal Majalla" w:cs="Sakkal Majalla"/>
              </w:rPr>
              <w:t>6</w:t>
            </w:r>
          </w:p>
        </w:tc>
      </w:tr>
      <w:tr w:rsidR="001C1EFD" w:rsidRPr="00F06E43" w14:paraId="3832EC09" w14:textId="77777777" w:rsidTr="004B16A9">
        <w:tc>
          <w:tcPr>
            <w:tcW w:w="3945" w:type="pct"/>
          </w:tcPr>
          <w:p w14:paraId="06548B7D" w14:textId="0A8D310B" w:rsidR="001C1EFD" w:rsidRPr="00F06E43" w:rsidRDefault="005451B1" w:rsidP="00517CA9">
            <w:pPr>
              <w:rPr>
                <w:rFonts w:ascii="Sakkal Majalla" w:hAnsi="Sakkal Majalla" w:cs="Sakkal Majalla"/>
                <w:rtl/>
              </w:rPr>
            </w:pPr>
            <w:r w:rsidRPr="00F06E43">
              <w:rPr>
                <w:rFonts w:ascii="Sakkal Majalla" w:hAnsi="Sakkal Majalla" w:cs="Sakkal Majalla" w:hint="cs"/>
                <w:rtl/>
              </w:rPr>
              <w:t>مشكلة الدراسة</w:t>
            </w:r>
          </w:p>
        </w:tc>
        <w:tc>
          <w:tcPr>
            <w:tcW w:w="1055" w:type="pct"/>
          </w:tcPr>
          <w:p w14:paraId="7477EFAE" w14:textId="40F8F3D2" w:rsidR="001C1EFD" w:rsidRPr="00F06E43" w:rsidRDefault="005853CE" w:rsidP="00517CA9">
            <w:pPr>
              <w:jc w:val="center"/>
              <w:rPr>
                <w:rFonts w:ascii="Sakkal Majalla" w:hAnsi="Sakkal Majalla" w:cs="Sakkal Majalla"/>
              </w:rPr>
            </w:pPr>
            <w:r>
              <w:rPr>
                <w:rFonts w:ascii="Sakkal Majalla" w:hAnsi="Sakkal Majalla" w:cs="Sakkal Majalla"/>
                <w:rtl/>
              </w:rPr>
              <w:t>7</w:t>
            </w:r>
          </w:p>
        </w:tc>
      </w:tr>
      <w:tr w:rsidR="001C1EFD" w:rsidRPr="00F06E43" w14:paraId="0BE80AE2" w14:textId="77777777" w:rsidTr="004B16A9">
        <w:tc>
          <w:tcPr>
            <w:tcW w:w="3945" w:type="pct"/>
          </w:tcPr>
          <w:p w14:paraId="1495D87C" w14:textId="3652D27C" w:rsidR="001C1EFD" w:rsidRPr="00F06E43" w:rsidRDefault="005451B1" w:rsidP="00517CA9">
            <w:pPr>
              <w:rPr>
                <w:rFonts w:ascii="Sakkal Majalla" w:hAnsi="Sakkal Majalla" w:cs="Sakkal Majalla"/>
                <w:rtl/>
              </w:rPr>
            </w:pPr>
            <w:r w:rsidRPr="00F06E43">
              <w:rPr>
                <w:rFonts w:ascii="Sakkal Majalla" w:hAnsi="Sakkal Majalla" w:cs="Sakkal Majalla" w:hint="cs"/>
                <w:rtl/>
              </w:rPr>
              <w:t xml:space="preserve">أهمية الدراسة </w:t>
            </w:r>
          </w:p>
        </w:tc>
        <w:tc>
          <w:tcPr>
            <w:tcW w:w="1055" w:type="pct"/>
          </w:tcPr>
          <w:p w14:paraId="539EBDE6" w14:textId="2B072F39" w:rsidR="001C1EFD" w:rsidRPr="00F06E43" w:rsidRDefault="005853CE" w:rsidP="00517CA9">
            <w:pPr>
              <w:jc w:val="center"/>
              <w:rPr>
                <w:rFonts w:ascii="Sakkal Majalla" w:hAnsi="Sakkal Majalla" w:cs="Sakkal Majalla"/>
              </w:rPr>
            </w:pPr>
            <w:r>
              <w:rPr>
                <w:rFonts w:ascii="Sakkal Majalla" w:hAnsi="Sakkal Majalla" w:cs="Sakkal Majalla"/>
                <w:rtl/>
              </w:rPr>
              <w:t>8</w:t>
            </w:r>
          </w:p>
        </w:tc>
      </w:tr>
      <w:tr w:rsidR="001C1EFD" w:rsidRPr="00F06E43" w14:paraId="4027F42F" w14:textId="77777777" w:rsidTr="004B16A9">
        <w:tc>
          <w:tcPr>
            <w:tcW w:w="3945" w:type="pct"/>
          </w:tcPr>
          <w:p w14:paraId="5FF629E9" w14:textId="4DCA3D07" w:rsidR="001C1EFD" w:rsidRPr="00F06E43" w:rsidRDefault="00CD6DFD" w:rsidP="00517CA9">
            <w:pPr>
              <w:rPr>
                <w:rFonts w:ascii="Sakkal Majalla" w:hAnsi="Sakkal Majalla" w:cs="Sakkal Majalla"/>
                <w:rtl/>
              </w:rPr>
            </w:pPr>
            <w:r w:rsidRPr="00F06E43">
              <w:rPr>
                <w:rFonts w:ascii="Sakkal Majalla" w:hAnsi="Sakkal Majalla" w:cs="Sakkal Majalla" w:hint="cs"/>
                <w:rtl/>
              </w:rPr>
              <w:t>أهداف الدراسة</w:t>
            </w:r>
          </w:p>
        </w:tc>
        <w:tc>
          <w:tcPr>
            <w:tcW w:w="1055" w:type="pct"/>
          </w:tcPr>
          <w:p w14:paraId="01B2B720" w14:textId="0266CA45" w:rsidR="001C1EFD" w:rsidRPr="00F06E43" w:rsidRDefault="008F5183" w:rsidP="00517CA9">
            <w:pPr>
              <w:jc w:val="center"/>
              <w:rPr>
                <w:rFonts w:ascii="Sakkal Majalla" w:hAnsi="Sakkal Majalla" w:cs="Sakkal Majalla"/>
                <w:rtl/>
              </w:rPr>
            </w:pPr>
            <w:r>
              <w:rPr>
                <w:rFonts w:ascii="Sakkal Majalla" w:hAnsi="Sakkal Majalla" w:cs="Sakkal Majalla"/>
              </w:rPr>
              <w:t>9</w:t>
            </w:r>
          </w:p>
        </w:tc>
      </w:tr>
      <w:tr w:rsidR="001C1EFD" w:rsidRPr="00F06E43" w14:paraId="2CAD2663" w14:textId="77777777" w:rsidTr="004B16A9">
        <w:tc>
          <w:tcPr>
            <w:tcW w:w="3945" w:type="pct"/>
          </w:tcPr>
          <w:p w14:paraId="57CF7356" w14:textId="073B817F" w:rsidR="001C1EFD" w:rsidRPr="00F06E43" w:rsidRDefault="00CD6DFD" w:rsidP="00517CA9">
            <w:pPr>
              <w:rPr>
                <w:rFonts w:ascii="Sakkal Majalla" w:hAnsi="Sakkal Majalla" w:cs="Sakkal Majalla"/>
                <w:rtl/>
              </w:rPr>
            </w:pPr>
            <w:r w:rsidRPr="00F06E43">
              <w:rPr>
                <w:rFonts w:ascii="Sakkal Majalla" w:hAnsi="Sakkal Majalla" w:cs="Sakkal Majalla" w:hint="cs"/>
                <w:rtl/>
              </w:rPr>
              <w:t xml:space="preserve">تساؤلات الدراسة </w:t>
            </w:r>
          </w:p>
        </w:tc>
        <w:tc>
          <w:tcPr>
            <w:tcW w:w="1055" w:type="pct"/>
          </w:tcPr>
          <w:p w14:paraId="4C8886EE" w14:textId="521CB5E9" w:rsidR="001C1EFD" w:rsidRPr="00F06E43" w:rsidRDefault="008F5183" w:rsidP="00517CA9">
            <w:pPr>
              <w:jc w:val="center"/>
              <w:rPr>
                <w:rFonts w:ascii="Sakkal Majalla" w:hAnsi="Sakkal Majalla" w:cs="Sakkal Majalla"/>
                <w:rtl/>
              </w:rPr>
            </w:pPr>
            <w:r>
              <w:rPr>
                <w:rFonts w:ascii="Sakkal Majalla" w:hAnsi="Sakkal Majalla" w:cs="Sakkal Majalla"/>
              </w:rPr>
              <w:t>10</w:t>
            </w:r>
          </w:p>
        </w:tc>
      </w:tr>
      <w:tr w:rsidR="001C1EFD" w:rsidRPr="00F06E43" w14:paraId="09EC8EDE" w14:textId="77777777" w:rsidTr="004B16A9">
        <w:tc>
          <w:tcPr>
            <w:tcW w:w="3945" w:type="pct"/>
          </w:tcPr>
          <w:p w14:paraId="09A67A36" w14:textId="523E9E54" w:rsidR="001C1EFD" w:rsidRPr="00F06E43" w:rsidRDefault="009A1521" w:rsidP="00517CA9">
            <w:pPr>
              <w:rPr>
                <w:rFonts w:ascii="Sakkal Majalla" w:hAnsi="Sakkal Majalla" w:cs="Sakkal Majalla"/>
                <w:rtl/>
              </w:rPr>
            </w:pPr>
            <w:r w:rsidRPr="00F06E43">
              <w:rPr>
                <w:rFonts w:ascii="Sakkal Majalla" w:hAnsi="Sakkal Majalla" w:cs="Sakkal Majalla" w:hint="cs"/>
                <w:rtl/>
              </w:rPr>
              <w:t>فروض الدراسة</w:t>
            </w:r>
          </w:p>
        </w:tc>
        <w:tc>
          <w:tcPr>
            <w:tcW w:w="1055" w:type="pct"/>
          </w:tcPr>
          <w:p w14:paraId="52AB1FB7" w14:textId="6F36F300" w:rsidR="001C1EFD" w:rsidRPr="00F06E43" w:rsidRDefault="008F5183" w:rsidP="00517CA9">
            <w:pPr>
              <w:jc w:val="center"/>
              <w:rPr>
                <w:rFonts w:ascii="Sakkal Majalla" w:hAnsi="Sakkal Majalla" w:cs="Sakkal Majalla"/>
                <w:rtl/>
              </w:rPr>
            </w:pPr>
            <w:r>
              <w:rPr>
                <w:rFonts w:ascii="Sakkal Majalla" w:hAnsi="Sakkal Majalla" w:cs="Sakkal Majalla"/>
              </w:rPr>
              <w:t>10</w:t>
            </w:r>
          </w:p>
        </w:tc>
      </w:tr>
      <w:tr w:rsidR="00D96909" w:rsidRPr="00F06E43" w14:paraId="1932895B" w14:textId="77777777" w:rsidTr="004B16A9">
        <w:tc>
          <w:tcPr>
            <w:tcW w:w="3945" w:type="pct"/>
          </w:tcPr>
          <w:p w14:paraId="48C89353" w14:textId="41865FD5" w:rsidR="00D96909" w:rsidRPr="00F06E43" w:rsidRDefault="00D96909" w:rsidP="00517CA9">
            <w:pPr>
              <w:rPr>
                <w:rFonts w:ascii="Sakkal Majalla" w:hAnsi="Sakkal Majalla" w:cs="Sakkal Majalla"/>
                <w:rtl/>
              </w:rPr>
            </w:pPr>
            <w:r w:rsidRPr="00F06E43">
              <w:rPr>
                <w:rFonts w:ascii="Sakkal Majalla" w:hAnsi="Sakkal Majalla" w:cs="Sakkal Majalla" w:hint="cs"/>
                <w:rtl/>
              </w:rPr>
              <w:t>المنهجية وطرق البحث</w:t>
            </w:r>
          </w:p>
        </w:tc>
        <w:tc>
          <w:tcPr>
            <w:tcW w:w="1055" w:type="pct"/>
          </w:tcPr>
          <w:p w14:paraId="51C8A36E" w14:textId="1AFD05DC" w:rsidR="00D96909" w:rsidRPr="00F06E43" w:rsidRDefault="008F5183" w:rsidP="00517CA9">
            <w:pPr>
              <w:jc w:val="center"/>
              <w:rPr>
                <w:rFonts w:ascii="Sakkal Majalla" w:hAnsi="Sakkal Majalla" w:cs="Sakkal Majalla"/>
              </w:rPr>
            </w:pPr>
            <w:r>
              <w:rPr>
                <w:rFonts w:ascii="Sakkal Majalla" w:hAnsi="Sakkal Majalla" w:cs="Sakkal Majalla"/>
                <w:rtl/>
              </w:rPr>
              <w:t>11</w:t>
            </w:r>
          </w:p>
        </w:tc>
      </w:tr>
      <w:tr w:rsidR="006D7BB1" w:rsidRPr="00F06E43" w14:paraId="25E912EF" w14:textId="77777777" w:rsidTr="004B16A9">
        <w:tc>
          <w:tcPr>
            <w:tcW w:w="5000" w:type="pct"/>
            <w:gridSpan w:val="2"/>
          </w:tcPr>
          <w:p w14:paraId="2244010D" w14:textId="364AEFD2" w:rsidR="006D7BB1" w:rsidRPr="00F06E43" w:rsidRDefault="00C82553" w:rsidP="00517CA9">
            <w:pPr>
              <w:jc w:val="center"/>
              <w:rPr>
                <w:rFonts w:ascii="Sakkal Majalla" w:hAnsi="Sakkal Majalla" w:cs="Sakkal Majalla"/>
                <w:b/>
                <w:bCs/>
                <w:rtl/>
              </w:rPr>
            </w:pPr>
            <w:r w:rsidRPr="00F06E43">
              <w:rPr>
                <w:rFonts w:ascii="Sakkal Majalla" w:hAnsi="Sakkal Majalla" w:cs="Sakkal Majalla" w:hint="cs"/>
                <w:b/>
                <w:bCs/>
                <w:rtl/>
              </w:rPr>
              <w:t xml:space="preserve">الفصل </w:t>
            </w:r>
            <w:proofErr w:type="gramStart"/>
            <w:r w:rsidRPr="00F06E43">
              <w:rPr>
                <w:rFonts w:ascii="Sakkal Majalla" w:hAnsi="Sakkal Majalla" w:cs="Sakkal Majalla" w:hint="cs"/>
                <w:b/>
                <w:bCs/>
                <w:rtl/>
              </w:rPr>
              <w:t>الثاني</w:t>
            </w:r>
            <w:r w:rsidRPr="00F06E43">
              <w:rPr>
                <w:rFonts w:ascii="Sakkal Majalla" w:hAnsi="Sakkal Majalla" w:cs="Sakkal Majalla" w:hint="cs"/>
                <w:b/>
                <w:bCs/>
              </w:rPr>
              <w:t xml:space="preserve"> :</w:t>
            </w:r>
            <w:r w:rsidRPr="00F06E43">
              <w:rPr>
                <w:rFonts w:ascii="Sakkal Majalla" w:hAnsi="Sakkal Majalla" w:cs="Sakkal Majalla" w:hint="cs"/>
                <w:b/>
                <w:bCs/>
                <w:rtl/>
              </w:rPr>
              <w:t>الدراسات</w:t>
            </w:r>
            <w:proofErr w:type="gramEnd"/>
            <w:r w:rsidRPr="00F06E43">
              <w:rPr>
                <w:rFonts w:ascii="Sakkal Majalla" w:hAnsi="Sakkal Majalla" w:cs="Sakkal Majalla" w:hint="cs"/>
                <w:b/>
                <w:bCs/>
                <w:rtl/>
              </w:rPr>
              <w:t xml:space="preserve"> السابقة</w:t>
            </w:r>
          </w:p>
        </w:tc>
      </w:tr>
      <w:tr w:rsidR="001C1EFD" w:rsidRPr="00F06E43" w14:paraId="59DCEE40" w14:textId="77777777" w:rsidTr="004B16A9">
        <w:tc>
          <w:tcPr>
            <w:tcW w:w="3945" w:type="pct"/>
          </w:tcPr>
          <w:p w14:paraId="7988320A" w14:textId="38A0D4FB" w:rsidR="001C1EFD" w:rsidRPr="00F06E43" w:rsidRDefault="008F65A4" w:rsidP="00517CA9">
            <w:pPr>
              <w:rPr>
                <w:rFonts w:ascii="Sakkal Majalla" w:hAnsi="Sakkal Majalla" w:cs="Sakkal Majalla"/>
                <w:rtl/>
              </w:rPr>
            </w:pPr>
            <w:r w:rsidRPr="00F06E43">
              <w:rPr>
                <w:rFonts w:ascii="Sakkal Majalla" w:hAnsi="Sakkal Majalla" w:cs="Sakkal Majalla" w:hint="cs"/>
                <w:rtl/>
              </w:rPr>
              <w:t>مقدمة</w:t>
            </w:r>
          </w:p>
        </w:tc>
        <w:tc>
          <w:tcPr>
            <w:tcW w:w="1055" w:type="pct"/>
          </w:tcPr>
          <w:p w14:paraId="78F493F4" w14:textId="03EEF87E" w:rsidR="001C1EFD" w:rsidRPr="00F06E43" w:rsidRDefault="008F5183" w:rsidP="00517CA9">
            <w:pPr>
              <w:jc w:val="center"/>
              <w:rPr>
                <w:rFonts w:ascii="Sakkal Majalla" w:hAnsi="Sakkal Majalla" w:cs="Sakkal Majalla"/>
                <w:rtl/>
              </w:rPr>
            </w:pPr>
            <w:r>
              <w:rPr>
                <w:rFonts w:ascii="Sakkal Majalla" w:hAnsi="Sakkal Majalla" w:cs="Sakkal Majalla"/>
                <w:rtl/>
              </w:rPr>
              <w:t>13</w:t>
            </w:r>
          </w:p>
        </w:tc>
      </w:tr>
      <w:tr w:rsidR="001C1EFD" w:rsidRPr="00F06E43" w14:paraId="684522C1" w14:textId="77777777" w:rsidTr="004B16A9">
        <w:tc>
          <w:tcPr>
            <w:tcW w:w="3945" w:type="pct"/>
          </w:tcPr>
          <w:p w14:paraId="0BACFBC6" w14:textId="656409EF" w:rsidR="001C1EFD" w:rsidRPr="00F06E43" w:rsidRDefault="009728EA" w:rsidP="00517CA9">
            <w:pPr>
              <w:rPr>
                <w:rFonts w:ascii="Sakkal Majalla" w:hAnsi="Sakkal Majalla" w:cs="Sakkal Majalla"/>
                <w:rtl/>
              </w:rPr>
            </w:pPr>
            <w:r w:rsidRPr="00F06E43">
              <w:rPr>
                <w:rFonts w:ascii="Sakkal Majalla" w:hAnsi="Sakkal Majalla" w:cs="Sakkal Majalla" w:hint="cs"/>
                <w:rtl/>
              </w:rPr>
              <w:t>الدراسات السابقة</w:t>
            </w:r>
          </w:p>
        </w:tc>
        <w:tc>
          <w:tcPr>
            <w:tcW w:w="1055" w:type="pct"/>
          </w:tcPr>
          <w:p w14:paraId="06438B56" w14:textId="7FDB7674" w:rsidR="001C1EFD" w:rsidRPr="00F06E43" w:rsidRDefault="008F5183" w:rsidP="00517CA9">
            <w:pPr>
              <w:jc w:val="center"/>
              <w:rPr>
                <w:rFonts w:ascii="Sakkal Majalla" w:hAnsi="Sakkal Majalla" w:cs="Sakkal Majalla"/>
                <w:rtl/>
              </w:rPr>
            </w:pPr>
            <w:r>
              <w:rPr>
                <w:rFonts w:ascii="Sakkal Majalla" w:hAnsi="Sakkal Majalla" w:cs="Sakkal Majalla"/>
                <w:rtl/>
              </w:rPr>
              <w:t>15</w:t>
            </w:r>
          </w:p>
        </w:tc>
      </w:tr>
      <w:tr w:rsidR="001C1EFD" w:rsidRPr="00F06E43" w14:paraId="1D04EB7A" w14:textId="77777777" w:rsidTr="004B16A9">
        <w:tc>
          <w:tcPr>
            <w:tcW w:w="3945" w:type="pct"/>
          </w:tcPr>
          <w:p w14:paraId="3F532F03" w14:textId="6ACCADD4" w:rsidR="001C1EFD" w:rsidRPr="00F06E43" w:rsidRDefault="00F10458" w:rsidP="00517CA9">
            <w:pPr>
              <w:rPr>
                <w:rFonts w:ascii="Sakkal Majalla" w:hAnsi="Sakkal Majalla" w:cs="Sakkal Majalla"/>
                <w:rtl/>
              </w:rPr>
            </w:pPr>
            <w:r w:rsidRPr="00F06E43">
              <w:rPr>
                <w:rFonts w:ascii="Sakkal Majalla" w:hAnsi="Sakkal Majalla" w:cs="Sakkal Majalla" w:hint="cs"/>
                <w:rtl/>
              </w:rPr>
              <w:t xml:space="preserve">الإطار النظري </w:t>
            </w:r>
          </w:p>
        </w:tc>
        <w:tc>
          <w:tcPr>
            <w:tcW w:w="1055" w:type="pct"/>
          </w:tcPr>
          <w:p w14:paraId="753F6B51" w14:textId="14EFDE4A" w:rsidR="001C1EFD" w:rsidRPr="00F06E43" w:rsidRDefault="008F5183" w:rsidP="00517CA9">
            <w:pPr>
              <w:jc w:val="center"/>
              <w:rPr>
                <w:rFonts w:ascii="Sakkal Majalla" w:hAnsi="Sakkal Majalla" w:cs="Sakkal Majalla"/>
                <w:rtl/>
              </w:rPr>
            </w:pPr>
            <w:r>
              <w:rPr>
                <w:rFonts w:ascii="Sakkal Majalla" w:hAnsi="Sakkal Majalla" w:cs="Sakkal Majalla"/>
                <w:rtl/>
              </w:rPr>
              <w:t>18</w:t>
            </w:r>
          </w:p>
        </w:tc>
      </w:tr>
      <w:tr w:rsidR="001C2ECE" w:rsidRPr="00F06E43" w14:paraId="0CEA4218" w14:textId="77777777" w:rsidTr="004B16A9">
        <w:tc>
          <w:tcPr>
            <w:tcW w:w="5000" w:type="pct"/>
            <w:gridSpan w:val="2"/>
          </w:tcPr>
          <w:p w14:paraId="51D5AA11" w14:textId="7E231C3A" w:rsidR="001C2ECE" w:rsidRPr="00F06E43" w:rsidRDefault="0066316F" w:rsidP="00517CA9">
            <w:pPr>
              <w:jc w:val="center"/>
              <w:rPr>
                <w:rFonts w:ascii="Sakkal Majalla" w:hAnsi="Sakkal Majalla" w:cs="Sakkal Majalla"/>
                <w:b/>
                <w:bCs/>
                <w:rtl/>
              </w:rPr>
            </w:pPr>
            <w:r w:rsidRPr="00F06E43">
              <w:rPr>
                <w:rFonts w:ascii="Sakkal Majalla" w:hAnsi="Sakkal Majalla" w:cs="Sakkal Majalla" w:hint="cs"/>
                <w:b/>
                <w:bCs/>
                <w:rtl/>
              </w:rPr>
              <w:t>الفصل الثالث</w:t>
            </w:r>
            <w:r w:rsidRPr="00F06E43">
              <w:rPr>
                <w:rFonts w:ascii="Sakkal Majalla" w:hAnsi="Sakkal Majalla" w:cs="Sakkal Majalla" w:hint="cs"/>
                <w:b/>
                <w:bCs/>
              </w:rPr>
              <w:t xml:space="preserve">: </w:t>
            </w:r>
            <w:r w:rsidRPr="00F06E43">
              <w:rPr>
                <w:rFonts w:ascii="Sakkal Majalla" w:hAnsi="Sakkal Majalla" w:cs="Sakkal Majalla" w:hint="cs"/>
                <w:b/>
                <w:bCs/>
                <w:rtl/>
              </w:rPr>
              <w:t>منهجية الدراسة</w:t>
            </w:r>
          </w:p>
        </w:tc>
      </w:tr>
      <w:tr w:rsidR="001C1EFD" w:rsidRPr="00F06E43" w14:paraId="2D0C2A3E" w14:textId="77777777" w:rsidTr="004B16A9">
        <w:tc>
          <w:tcPr>
            <w:tcW w:w="3945" w:type="pct"/>
          </w:tcPr>
          <w:p w14:paraId="11F6461F" w14:textId="6AD6772C" w:rsidR="001C1EFD" w:rsidRPr="00F06E43" w:rsidRDefault="007B3CEF" w:rsidP="00517CA9">
            <w:pPr>
              <w:rPr>
                <w:rFonts w:ascii="Sakkal Majalla" w:hAnsi="Sakkal Majalla" w:cs="Sakkal Majalla"/>
                <w:rtl/>
              </w:rPr>
            </w:pPr>
            <w:r w:rsidRPr="00F06E43">
              <w:rPr>
                <w:rFonts w:ascii="Sakkal Majalla" w:hAnsi="Sakkal Majalla" w:cs="Sakkal Majalla" w:hint="cs"/>
                <w:rtl/>
              </w:rPr>
              <w:t>مقدمة</w:t>
            </w:r>
          </w:p>
        </w:tc>
        <w:tc>
          <w:tcPr>
            <w:tcW w:w="1055" w:type="pct"/>
          </w:tcPr>
          <w:p w14:paraId="2FECDDF7" w14:textId="75928DC1" w:rsidR="001C1EFD" w:rsidRPr="00F06E43" w:rsidRDefault="00030221" w:rsidP="00517CA9">
            <w:pPr>
              <w:jc w:val="center"/>
              <w:rPr>
                <w:rFonts w:ascii="Sakkal Majalla" w:hAnsi="Sakkal Majalla" w:cs="Sakkal Majalla"/>
                <w:rtl/>
              </w:rPr>
            </w:pPr>
            <w:r>
              <w:rPr>
                <w:rFonts w:ascii="Sakkal Majalla" w:hAnsi="Sakkal Majalla" w:cs="Sakkal Majalla"/>
                <w:rtl/>
              </w:rPr>
              <w:t>33</w:t>
            </w:r>
          </w:p>
        </w:tc>
      </w:tr>
      <w:tr w:rsidR="001C1EFD" w:rsidRPr="00F06E43" w14:paraId="797D6662" w14:textId="77777777" w:rsidTr="004B16A9">
        <w:tc>
          <w:tcPr>
            <w:tcW w:w="3945" w:type="pct"/>
          </w:tcPr>
          <w:p w14:paraId="46BD5A60" w14:textId="37A54AE9" w:rsidR="001C1EFD" w:rsidRPr="00F06E43" w:rsidRDefault="00A703D0" w:rsidP="00517CA9">
            <w:pPr>
              <w:rPr>
                <w:rFonts w:ascii="Sakkal Majalla" w:hAnsi="Sakkal Majalla" w:cs="Sakkal Majalla"/>
                <w:rtl/>
              </w:rPr>
            </w:pPr>
            <w:r w:rsidRPr="00F06E43">
              <w:rPr>
                <w:rFonts w:ascii="Sakkal Majalla" w:hAnsi="Sakkal Majalla" w:cs="Sakkal Majalla" w:hint="cs"/>
                <w:rtl/>
              </w:rPr>
              <w:t>المنهجية وطرق البحث</w:t>
            </w:r>
          </w:p>
        </w:tc>
        <w:tc>
          <w:tcPr>
            <w:tcW w:w="1055" w:type="pct"/>
          </w:tcPr>
          <w:p w14:paraId="6940E426" w14:textId="162446D2" w:rsidR="001C1EFD" w:rsidRPr="00F06E43" w:rsidRDefault="00030221" w:rsidP="00517CA9">
            <w:pPr>
              <w:jc w:val="center"/>
              <w:rPr>
                <w:rFonts w:ascii="Sakkal Majalla" w:hAnsi="Sakkal Majalla" w:cs="Sakkal Majalla"/>
                <w:rtl/>
              </w:rPr>
            </w:pPr>
            <w:r>
              <w:rPr>
                <w:rFonts w:ascii="Sakkal Majalla" w:hAnsi="Sakkal Majalla" w:cs="Sakkal Majalla"/>
                <w:rtl/>
              </w:rPr>
              <w:t>33</w:t>
            </w:r>
          </w:p>
        </w:tc>
      </w:tr>
      <w:tr w:rsidR="00DD0BF3" w:rsidRPr="00F06E43" w14:paraId="41B24456" w14:textId="77777777" w:rsidTr="004B16A9">
        <w:tc>
          <w:tcPr>
            <w:tcW w:w="3945" w:type="pct"/>
          </w:tcPr>
          <w:p w14:paraId="5092A523" w14:textId="75FDD35F" w:rsidR="00DD0BF3" w:rsidRPr="00F06E43" w:rsidRDefault="00DD0BF3" w:rsidP="00517CA9">
            <w:pPr>
              <w:rPr>
                <w:rFonts w:ascii="Sakkal Majalla" w:hAnsi="Sakkal Majalla" w:cs="Sakkal Majalla"/>
                <w:rtl/>
              </w:rPr>
            </w:pPr>
            <w:r w:rsidRPr="00F06E43">
              <w:rPr>
                <w:rFonts w:ascii="Sakkal Majalla" w:hAnsi="Sakkal Majalla" w:cs="Sakkal Majalla"/>
                <w:rtl/>
              </w:rPr>
              <w:t>تصميم البحث</w:t>
            </w:r>
          </w:p>
        </w:tc>
        <w:tc>
          <w:tcPr>
            <w:tcW w:w="1055" w:type="pct"/>
          </w:tcPr>
          <w:p w14:paraId="24D60609" w14:textId="77777777" w:rsidR="00DD0BF3" w:rsidRPr="00F06E43" w:rsidRDefault="00DD0BF3" w:rsidP="00517CA9">
            <w:pPr>
              <w:jc w:val="center"/>
              <w:rPr>
                <w:rFonts w:ascii="Sakkal Majalla" w:hAnsi="Sakkal Majalla" w:cs="Sakkal Majalla"/>
                <w:rtl/>
              </w:rPr>
            </w:pPr>
          </w:p>
        </w:tc>
      </w:tr>
      <w:tr w:rsidR="001C1EFD" w:rsidRPr="00F06E43" w14:paraId="622C3412" w14:textId="77777777" w:rsidTr="004B16A9">
        <w:tc>
          <w:tcPr>
            <w:tcW w:w="3945" w:type="pct"/>
          </w:tcPr>
          <w:p w14:paraId="5ACDC2F9" w14:textId="60722DC6" w:rsidR="001C1EFD" w:rsidRPr="00F06E43" w:rsidRDefault="00A703D0" w:rsidP="00517CA9">
            <w:pPr>
              <w:rPr>
                <w:rFonts w:ascii="Sakkal Majalla" w:hAnsi="Sakkal Majalla" w:cs="Sakkal Majalla"/>
                <w:rtl/>
              </w:rPr>
            </w:pPr>
            <w:r w:rsidRPr="00F06E43">
              <w:rPr>
                <w:rFonts w:ascii="Sakkal Majalla" w:hAnsi="Sakkal Majalla" w:cs="Sakkal Majalla" w:hint="cs"/>
                <w:rtl/>
              </w:rPr>
              <w:t xml:space="preserve">مجتمع البحث </w:t>
            </w:r>
          </w:p>
        </w:tc>
        <w:tc>
          <w:tcPr>
            <w:tcW w:w="1055" w:type="pct"/>
          </w:tcPr>
          <w:p w14:paraId="22BDB096" w14:textId="27FA34D1" w:rsidR="001C1EFD" w:rsidRPr="00F06E43" w:rsidRDefault="00030221" w:rsidP="00517CA9">
            <w:pPr>
              <w:jc w:val="center"/>
              <w:rPr>
                <w:rFonts w:ascii="Sakkal Majalla" w:hAnsi="Sakkal Majalla" w:cs="Sakkal Majalla"/>
                <w:rtl/>
              </w:rPr>
            </w:pPr>
            <w:r>
              <w:rPr>
                <w:rFonts w:ascii="Sakkal Majalla" w:hAnsi="Sakkal Majalla" w:cs="Sakkal Majalla"/>
                <w:rtl/>
              </w:rPr>
              <w:t>33</w:t>
            </w:r>
          </w:p>
        </w:tc>
      </w:tr>
      <w:tr w:rsidR="00114EF5" w:rsidRPr="00F06E43" w14:paraId="5B96F5F0" w14:textId="77777777" w:rsidTr="004B16A9">
        <w:tc>
          <w:tcPr>
            <w:tcW w:w="3945" w:type="pct"/>
          </w:tcPr>
          <w:p w14:paraId="28166BD0" w14:textId="30866E86" w:rsidR="00114EF5" w:rsidRPr="00F06E43" w:rsidRDefault="00114EF5" w:rsidP="00517CA9">
            <w:pPr>
              <w:rPr>
                <w:rFonts w:ascii="Sakkal Majalla" w:hAnsi="Sakkal Majalla" w:cs="Sakkal Majalla"/>
                <w:rtl/>
              </w:rPr>
            </w:pPr>
            <w:r w:rsidRPr="00F06E43">
              <w:rPr>
                <w:rFonts w:ascii="Sakkal Majalla" w:hAnsi="Sakkal Majalla" w:cs="Sakkal Majalla" w:hint="eastAsia"/>
                <w:rtl/>
              </w:rPr>
              <w:t>خصائص</w:t>
            </w:r>
            <w:r w:rsidRPr="00F06E43">
              <w:rPr>
                <w:rFonts w:ascii="Sakkal Majalla" w:hAnsi="Sakkal Majalla" w:cs="Sakkal Majalla"/>
                <w:rtl/>
              </w:rPr>
              <w:t xml:space="preserve"> </w:t>
            </w:r>
            <w:r w:rsidRPr="00F06E43">
              <w:rPr>
                <w:rFonts w:ascii="Sakkal Majalla" w:hAnsi="Sakkal Majalla" w:cs="Sakkal Majalla" w:hint="eastAsia"/>
                <w:rtl/>
              </w:rPr>
              <w:t>العينة</w:t>
            </w:r>
          </w:p>
        </w:tc>
        <w:tc>
          <w:tcPr>
            <w:tcW w:w="1055" w:type="pct"/>
          </w:tcPr>
          <w:p w14:paraId="7F32D15E" w14:textId="453E688A" w:rsidR="00114EF5" w:rsidRPr="00F06E43" w:rsidRDefault="00030221" w:rsidP="00517CA9">
            <w:pPr>
              <w:jc w:val="center"/>
              <w:rPr>
                <w:rFonts w:ascii="Sakkal Majalla" w:hAnsi="Sakkal Majalla" w:cs="Sakkal Majalla"/>
                <w:rtl/>
              </w:rPr>
            </w:pPr>
            <w:r>
              <w:rPr>
                <w:rFonts w:ascii="Sakkal Majalla" w:hAnsi="Sakkal Majalla" w:cs="Sakkal Majalla"/>
                <w:rtl/>
              </w:rPr>
              <w:t>34</w:t>
            </w:r>
          </w:p>
        </w:tc>
      </w:tr>
      <w:tr w:rsidR="00114EF5" w:rsidRPr="00F06E43" w14:paraId="25745919" w14:textId="77777777" w:rsidTr="004B16A9">
        <w:tc>
          <w:tcPr>
            <w:tcW w:w="3945" w:type="pct"/>
          </w:tcPr>
          <w:p w14:paraId="717A592B" w14:textId="4C6EDCE8" w:rsidR="00114EF5" w:rsidRPr="00F06E43" w:rsidRDefault="00114EF5" w:rsidP="00517CA9">
            <w:pPr>
              <w:rPr>
                <w:rFonts w:ascii="Sakkal Majalla" w:hAnsi="Sakkal Majalla" w:cs="Sakkal Majalla"/>
                <w:rtl/>
              </w:rPr>
            </w:pPr>
            <w:r w:rsidRPr="00F06E43">
              <w:rPr>
                <w:rFonts w:ascii="Sakkal Majalla" w:hAnsi="Sakkal Majalla" w:cs="Sakkal Majalla" w:hint="eastAsia"/>
                <w:rtl/>
              </w:rPr>
              <w:t>محددات</w:t>
            </w:r>
            <w:r w:rsidRPr="00F06E43">
              <w:rPr>
                <w:rFonts w:ascii="Sakkal Majalla" w:hAnsi="Sakkal Majalla" w:cs="Sakkal Majalla"/>
                <w:rtl/>
              </w:rPr>
              <w:t xml:space="preserve"> </w:t>
            </w:r>
            <w:r w:rsidRPr="00F06E43">
              <w:rPr>
                <w:rFonts w:ascii="Sakkal Majalla" w:hAnsi="Sakkal Majalla" w:cs="Sakkal Majalla" w:hint="eastAsia"/>
                <w:rtl/>
              </w:rPr>
              <w:t>حجم</w:t>
            </w:r>
            <w:r w:rsidRPr="00F06E43">
              <w:rPr>
                <w:rFonts w:ascii="Sakkal Majalla" w:hAnsi="Sakkal Majalla" w:cs="Sakkal Majalla"/>
                <w:rtl/>
              </w:rPr>
              <w:t xml:space="preserve"> </w:t>
            </w:r>
            <w:r w:rsidRPr="00F06E43">
              <w:rPr>
                <w:rFonts w:ascii="Sakkal Majalla" w:hAnsi="Sakkal Majalla" w:cs="Sakkal Majalla" w:hint="eastAsia"/>
                <w:rtl/>
              </w:rPr>
              <w:t>العينة</w:t>
            </w:r>
          </w:p>
        </w:tc>
        <w:tc>
          <w:tcPr>
            <w:tcW w:w="1055" w:type="pct"/>
          </w:tcPr>
          <w:p w14:paraId="7DBBB74F" w14:textId="1F7645BC" w:rsidR="00114EF5" w:rsidRPr="00F06E43" w:rsidRDefault="00030221" w:rsidP="00517CA9">
            <w:pPr>
              <w:jc w:val="center"/>
              <w:rPr>
                <w:rFonts w:ascii="Sakkal Majalla" w:hAnsi="Sakkal Majalla" w:cs="Sakkal Majalla"/>
                <w:rtl/>
              </w:rPr>
            </w:pPr>
            <w:r>
              <w:rPr>
                <w:rFonts w:ascii="Sakkal Majalla" w:hAnsi="Sakkal Majalla" w:cs="Sakkal Majalla"/>
                <w:rtl/>
              </w:rPr>
              <w:t>34</w:t>
            </w:r>
          </w:p>
        </w:tc>
      </w:tr>
      <w:tr w:rsidR="00880E1E" w:rsidRPr="00F06E43" w14:paraId="56140F10" w14:textId="77777777" w:rsidTr="004B16A9">
        <w:tc>
          <w:tcPr>
            <w:tcW w:w="3945" w:type="pct"/>
          </w:tcPr>
          <w:p w14:paraId="1D59811D" w14:textId="7DDBF890" w:rsidR="00880E1E" w:rsidRPr="00F06E43" w:rsidRDefault="00880E1E" w:rsidP="00517CA9">
            <w:pPr>
              <w:rPr>
                <w:rFonts w:ascii="Sakkal Majalla" w:hAnsi="Sakkal Majalla" w:cs="Sakkal Majalla"/>
                <w:rtl/>
              </w:rPr>
            </w:pPr>
            <w:r w:rsidRPr="00F06E43">
              <w:rPr>
                <w:rFonts w:ascii="Sakkal Majalla" w:hAnsi="Sakkal Majalla" w:cs="Sakkal Majalla" w:hint="eastAsia"/>
                <w:rtl/>
              </w:rPr>
              <w:t>خطوات</w:t>
            </w:r>
            <w:r w:rsidRPr="00F06E43">
              <w:rPr>
                <w:rFonts w:ascii="Sakkal Majalla" w:hAnsi="Sakkal Majalla" w:cs="Sakkal Majalla"/>
                <w:rtl/>
              </w:rPr>
              <w:t xml:space="preserve"> </w:t>
            </w:r>
            <w:r w:rsidRPr="00F06E43">
              <w:rPr>
                <w:rFonts w:ascii="Sakkal Majalla" w:hAnsi="Sakkal Majalla" w:cs="Sakkal Majalla" w:hint="eastAsia"/>
                <w:rtl/>
              </w:rPr>
              <w:t>جمع</w:t>
            </w:r>
            <w:r w:rsidRPr="00F06E43">
              <w:rPr>
                <w:rFonts w:ascii="Sakkal Majalla" w:hAnsi="Sakkal Majalla" w:cs="Sakkal Majalla"/>
                <w:rtl/>
              </w:rPr>
              <w:t xml:space="preserve"> </w:t>
            </w:r>
            <w:r w:rsidRPr="00F06E43">
              <w:rPr>
                <w:rFonts w:ascii="Sakkal Majalla" w:hAnsi="Sakkal Majalla" w:cs="Sakkal Majalla" w:hint="eastAsia"/>
                <w:rtl/>
              </w:rPr>
              <w:t>البيانات</w:t>
            </w:r>
          </w:p>
        </w:tc>
        <w:tc>
          <w:tcPr>
            <w:tcW w:w="1055" w:type="pct"/>
          </w:tcPr>
          <w:p w14:paraId="0DBAE5F1" w14:textId="337EBBD6" w:rsidR="00880E1E" w:rsidRPr="00F06E43" w:rsidRDefault="00030221" w:rsidP="00517CA9">
            <w:pPr>
              <w:jc w:val="center"/>
              <w:rPr>
                <w:rFonts w:ascii="Sakkal Majalla" w:hAnsi="Sakkal Majalla" w:cs="Sakkal Majalla"/>
                <w:rtl/>
              </w:rPr>
            </w:pPr>
            <w:r>
              <w:rPr>
                <w:rFonts w:ascii="Sakkal Majalla" w:hAnsi="Sakkal Majalla" w:cs="Sakkal Majalla"/>
                <w:rtl/>
              </w:rPr>
              <w:t>35</w:t>
            </w:r>
          </w:p>
        </w:tc>
      </w:tr>
      <w:tr w:rsidR="000C1DDB" w:rsidRPr="00F06E43" w14:paraId="30F1B6CF" w14:textId="77777777" w:rsidTr="004B16A9">
        <w:tc>
          <w:tcPr>
            <w:tcW w:w="3945" w:type="pct"/>
          </w:tcPr>
          <w:p w14:paraId="15F07889" w14:textId="60282691" w:rsidR="000C1DDB" w:rsidRPr="00F06E43" w:rsidRDefault="000C1DDB" w:rsidP="00517CA9">
            <w:pPr>
              <w:rPr>
                <w:rFonts w:ascii="Sakkal Majalla" w:hAnsi="Sakkal Majalla" w:cs="Sakkal Majalla"/>
                <w:rtl/>
              </w:rPr>
            </w:pPr>
            <w:r w:rsidRPr="00F06E43">
              <w:rPr>
                <w:rFonts w:ascii="Sakkal Majalla" w:hAnsi="Sakkal Majalla" w:cs="Sakkal Majalla" w:hint="eastAsia"/>
                <w:rtl/>
              </w:rPr>
              <w:t>عينة</w:t>
            </w:r>
            <w:r w:rsidRPr="00F06E43">
              <w:rPr>
                <w:rFonts w:ascii="Sakkal Majalla" w:hAnsi="Sakkal Majalla" w:cs="Sakkal Majalla"/>
                <w:rtl/>
              </w:rPr>
              <w:t xml:space="preserve"> </w:t>
            </w:r>
            <w:r w:rsidRPr="00F06E43">
              <w:rPr>
                <w:rFonts w:ascii="Sakkal Majalla" w:hAnsi="Sakkal Majalla" w:cs="Sakkal Majalla" w:hint="eastAsia"/>
                <w:rtl/>
              </w:rPr>
              <w:t>الدراسة</w:t>
            </w:r>
          </w:p>
        </w:tc>
        <w:tc>
          <w:tcPr>
            <w:tcW w:w="1055" w:type="pct"/>
          </w:tcPr>
          <w:p w14:paraId="454CDE1C" w14:textId="3DAE3BF5" w:rsidR="000C1DDB" w:rsidRPr="00F06E43" w:rsidRDefault="00030221" w:rsidP="00517CA9">
            <w:pPr>
              <w:jc w:val="center"/>
              <w:rPr>
                <w:rFonts w:ascii="Sakkal Majalla" w:hAnsi="Sakkal Majalla" w:cs="Sakkal Majalla"/>
                <w:rtl/>
              </w:rPr>
            </w:pPr>
            <w:r>
              <w:rPr>
                <w:rFonts w:ascii="Sakkal Majalla" w:hAnsi="Sakkal Majalla" w:cs="Sakkal Majalla"/>
                <w:rtl/>
              </w:rPr>
              <w:t>35</w:t>
            </w:r>
          </w:p>
        </w:tc>
      </w:tr>
      <w:tr w:rsidR="006F37EC" w:rsidRPr="00F06E43" w14:paraId="0DAB2842" w14:textId="77777777" w:rsidTr="004B16A9">
        <w:tc>
          <w:tcPr>
            <w:tcW w:w="3945" w:type="pct"/>
          </w:tcPr>
          <w:p w14:paraId="063E804B" w14:textId="24334254" w:rsidR="006F37EC" w:rsidRPr="00F06E43" w:rsidRDefault="006F37EC" w:rsidP="00517CA9">
            <w:pPr>
              <w:rPr>
                <w:rFonts w:ascii="Sakkal Majalla" w:hAnsi="Sakkal Majalla" w:cs="Sakkal Majalla"/>
                <w:rtl/>
              </w:rPr>
            </w:pPr>
            <w:r w:rsidRPr="00F06E43">
              <w:rPr>
                <w:rFonts w:ascii="Sakkal Majalla" w:hAnsi="Sakkal Majalla" w:cs="Sakkal Majalla"/>
                <w:rtl/>
              </w:rPr>
              <w:t xml:space="preserve">حدود الدراسة </w:t>
            </w:r>
          </w:p>
        </w:tc>
        <w:tc>
          <w:tcPr>
            <w:tcW w:w="1055" w:type="pct"/>
          </w:tcPr>
          <w:p w14:paraId="26CC7B83" w14:textId="6BA4E299" w:rsidR="006F37EC" w:rsidRPr="00F06E43" w:rsidRDefault="00030221" w:rsidP="00517CA9">
            <w:pPr>
              <w:jc w:val="center"/>
              <w:rPr>
                <w:rFonts w:ascii="Sakkal Majalla" w:hAnsi="Sakkal Majalla" w:cs="Sakkal Majalla"/>
                <w:rtl/>
              </w:rPr>
            </w:pPr>
            <w:r>
              <w:rPr>
                <w:rFonts w:ascii="Sakkal Majalla" w:hAnsi="Sakkal Majalla" w:cs="Sakkal Majalla"/>
                <w:rtl/>
              </w:rPr>
              <w:t>36</w:t>
            </w:r>
          </w:p>
        </w:tc>
      </w:tr>
      <w:tr w:rsidR="006F37EC" w:rsidRPr="00F06E43" w14:paraId="4929708E" w14:textId="77777777" w:rsidTr="004B16A9">
        <w:tc>
          <w:tcPr>
            <w:tcW w:w="3945" w:type="pct"/>
          </w:tcPr>
          <w:p w14:paraId="14AFE9DF" w14:textId="0F6858B3" w:rsidR="006F37EC" w:rsidRPr="00F06E43" w:rsidRDefault="006F37EC" w:rsidP="00517CA9">
            <w:pPr>
              <w:rPr>
                <w:rFonts w:ascii="Sakkal Majalla" w:hAnsi="Sakkal Majalla" w:cs="Sakkal Majalla"/>
                <w:rtl/>
              </w:rPr>
            </w:pPr>
            <w:r w:rsidRPr="00F06E43">
              <w:rPr>
                <w:rFonts w:ascii="Sakkal Majalla" w:hAnsi="Sakkal Majalla" w:cs="Sakkal Majalla"/>
                <w:rtl/>
              </w:rPr>
              <w:t xml:space="preserve">أدوات الدراسة </w:t>
            </w:r>
          </w:p>
        </w:tc>
        <w:tc>
          <w:tcPr>
            <w:tcW w:w="1055" w:type="pct"/>
          </w:tcPr>
          <w:p w14:paraId="3BABCECD" w14:textId="5F035492" w:rsidR="006F37EC" w:rsidRPr="00F06E43" w:rsidRDefault="00030221" w:rsidP="00517CA9">
            <w:pPr>
              <w:jc w:val="center"/>
              <w:rPr>
                <w:rFonts w:ascii="Sakkal Majalla" w:hAnsi="Sakkal Majalla" w:cs="Sakkal Majalla"/>
                <w:rtl/>
              </w:rPr>
            </w:pPr>
            <w:r>
              <w:rPr>
                <w:rFonts w:ascii="Sakkal Majalla" w:hAnsi="Sakkal Majalla" w:cs="Sakkal Majalla"/>
                <w:rtl/>
              </w:rPr>
              <w:t>36</w:t>
            </w:r>
          </w:p>
        </w:tc>
      </w:tr>
      <w:tr w:rsidR="00184AE3" w:rsidRPr="00F06E43" w14:paraId="2C0DC1DD" w14:textId="77777777" w:rsidTr="004B16A9">
        <w:tc>
          <w:tcPr>
            <w:tcW w:w="5000" w:type="pct"/>
            <w:gridSpan w:val="2"/>
          </w:tcPr>
          <w:p w14:paraId="7A47B593" w14:textId="7C8CB82F" w:rsidR="00184AE3" w:rsidRPr="00F06E43" w:rsidRDefault="00184AE3" w:rsidP="00517CA9">
            <w:pPr>
              <w:jc w:val="center"/>
              <w:rPr>
                <w:rFonts w:ascii="Sakkal Majalla" w:hAnsi="Sakkal Majalla" w:cs="Sakkal Majalla"/>
                <w:b/>
                <w:bCs/>
                <w:rtl/>
              </w:rPr>
            </w:pPr>
            <w:r w:rsidRPr="00F06E43">
              <w:rPr>
                <w:rFonts w:ascii="Sakkal Majalla" w:hAnsi="Sakkal Majalla" w:cs="Sakkal Majalla" w:hint="cs"/>
                <w:b/>
                <w:bCs/>
                <w:rtl/>
              </w:rPr>
              <w:t xml:space="preserve">الفصل </w:t>
            </w:r>
            <w:proofErr w:type="gramStart"/>
            <w:r w:rsidRPr="00F06E43">
              <w:rPr>
                <w:rFonts w:ascii="Sakkal Majalla" w:hAnsi="Sakkal Majalla" w:cs="Sakkal Majalla" w:hint="cs"/>
                <w:b/>
                <w:bCs/>
                <w:rtl/>
              </w:rPr>
              <w:t>الرابع</w:t>
            </w:r>
            <w:r w:rsidR="00163BCD" w:rsidRPr="00F06E43">
              <w:rPr>
                <w:rFonts w:ascii="Sakkal Majalla" w:hAnsi="Sakkal Majalla" w:cs="Sakkal Majalla" w:hint="cs"/>
                <w:b/>
                <w:bCs/>
              </w:rPr>
              <w:t xml:space="preserve">: </w:t>
            </w:r>
            <w:r w:rsidR="005D3357" w:rsidRPr="00F06E43">
              <w:rPr>
                <w:rFonts w:ascii="Sakkal Majalla" w:hAnsi="Sakkal Majalla" w:cs="Sakkal Majalla" w:hint="cs"/>
                <w:b/>
                <w:bCs/>
                <w:rtl/>
              </w:rPr>
              <w:t xml:space="preserve"> </w:t>
            </w:r>
            <w:r w:rsidR="000C7BE6" w:rsidRPr="00F06E43">
              <w:rPr>
                <w:rFonts w:hint="eastAsia"/>
                <w:rtl/>
              </w:rPr>
              <w:t xml:space="preserve"> </w:t>
            </w:r>
            <w:proofErr w:type="gramEnd"/>
            <w:r w:rsidR="000C7BE6" w:rsidRPr="00F06E43">
              <w:rPr>
                <w:rFonts w:ascii="Sakkal Majalla" w:hAnsi="Sakkal Majalla" w:cs="Sakkal Majalla" w:hint="eastAsia"/>
                <w:b/>
                <w:bCs/>
                <w:rtl/>
              </w:rPr>
              <w:t>الدراسة</w:t>
            </w:r>
            <w:r w:rsidR="000C7BE6" w:rsidRPr="00F06E43">
              <w:rPr>
                <w:rFonts w:ascii="Sakkal Majalla" w:hAnsi="Sakkal Majalla" w:cs="Sakkal Majalla"/>
                <w:b/>
                <w:bCs/>
                <w:rtl/>
              </w:rPr>
              <w:t xml:space="preserve"> </w:t>
            </w:r>
            <w:r w:rsidR="000C7BE6" w:rsidRPr="00F06E43">
              <w:rPr>
                <w:rFonts w:ascii="Sakkal Majalla" w:hAnsi="Sakkal Majalla" w:cs="Sakkal Majalla" w:hint="eastAsia"/>
                <w:b/>
                <w:bCs/>
                <w:rtl/>
              </w:rPr>
              <w:t>الميدانية</w:t>
            </w:r>
          </w:p>
        </w:tc>
      </w:tr>
      <w:tr w:rsidR="005D3357" w:rsidRPr="00F06E43" w14:paraId="24D1DE9B" w14:textId="77777777" w:rsidTr="004B16A9">
        <w:tc>
          <w:tcPr>
            <w:tcW w:w="3945" w:type="pct"/>
          </w:tcPr>
          <w:p w14:paraId="23AF29DA" w14:textId="7871E4FD" w:rsidR="005D3357" w:rsidRPr="00F06E43" w:rsidRDefault="0044003E" w:rsidP="00517CA9">
            <w:pPr>
              <w:rPr>
                <w:rFonts w:ascii="Sakkal Majalla" w:hAnsi="Sakkal Majalla" w:cs="Sakkal Majalla"/>
                <w:rtl/>
              </w:rPr>
            </w:pPr>
            <w:r w:rsidRPr="00F06E43">
              <w:rPr>
                <w:rFonts w:ascii="Sakkal Majalla" w:hAnsi="Sakkal Majalla" w:cs="Sakkal Majalla" w:hint="cs"/>
                <w:rtl/>
              </w:rPr>
              <w:t xml:space="preserve">مقدمة </w:t>
            </w:r>
          </w:p>
        </w:tc>
        <w:tc>
          <w:tcPr>
            <w:tcW w:w="1055" w:type="pct"/>
          </w:tcPr>
          <w:p w14:paraId="11E54D44" w14:textId="7B05CD6C" w:rsidR="005D3357" w:rsidRPr="00F06E43" w:rsidRDefault="00030221" w:rsidP="00517CA9">
            <w:pPr>
              <w:jc w:val="center"/>
              <w:rPr>
                <w:rFonts w:ascii="Sakkal Majalla" w:hAnsi="Sakkal Majalla" w:cs="Sakkal Majalla"/>
                <w:rtl/>
              </w:rPr>
            </w:pPr>
            <w:r>
              <w:rPr>
                <w:rFonts w:ascii="Sakkal Majalla" w:hAnsi="Sakkal Majalla" w:cs="Sakkal Majalla"/>
                <w:rtl/>
              </w:rPr>
              <w:t>38</w:t>
            </w:r>
          </w:p>
        </w:tc>
      </w:tr>
      <w:tr w:rsidR="0044003E" w:rsidRPr="00F06E43" w14:paraId="6EB9D257" w14:textId="77777777" w:rsidTr="004B16A9">
        <w:tc>
          <w:tcPr>
            <w:tcW w:w="3945" w:type="pct"/>
          </w:tcPr>
          <w:p w14:paraId="2F17D853" w14:textId="341C3C19" w:rsidR="0044003E" w:rsidRPr="00F06E43" w:rsidRDefault="00E27253" w:rsidP="00517CA9">
            <w:pPr>
              <w:rPr>
                <w:rFonts w:ascii="Sakkal Majalla" w:hAnsi="Sakkal Majalla" w:cs="Sakkal Majalla"/>
                <w:rtl/>
              </w:rPr>
            </w:pPr>
            <w:r w:rsidRPr="00F06E43">
              <w:rPr>
                <w:rFonts w:ascii="Sakkal Majalla" w:hAnsi="Sakkal Majalla" w:cs="Sakkal Majalla" w:hint="cs"/>
                <w:rtl/>
              </w:rPr>
              <w:t>تحليل البيانات</w:t>
            </w:r>
          </w:p>
        </w:tc>
        <w:tc>
          <w:tcPr>
            <w:tcW w:w="1055" w:type="pct"/>
          </w:tcPr>
          <w:p w14:paraId="40D2B6C1" w14:textId="7B6A77F1" w:rsidR="0044003E" w:rsidRPr="00F06E43" w:rsidRDefault="00030221" w:rsidP="00517CA9">
            <w:pPr>
              <w:jc w:val="center"/>
              <w:rPr>
                <w:rFonts w:ascii="Sakkal Majalla" w:hAnsi="Sakkal Majalla" w:cs="Sakkal Majalla"/>
                <w:rtl/>
              </w:rPr>
            </w:pPr>
            <w:r>
              <w:rPr>
                <w:rFonts w:ascii="Sakkal Majalla" w:hAnsi="Sakkal Majalla" w:cs="Sakkal Majalla"/>
                <w:rtl/>
              </w:rPr>
              <w:t>39</w:t>
            </w:r>
          </w:p>
        </w:tc>
      </w:tr>
      <w:tr w:rsidR="001C28B1" w:rsidRPr="00F06E43" w14:paraId="309BC8DC" w14:textId="77777777" w:rsidTr="004B16A9">
        <w:tc>
          <w:tcPr>
            <w:tcW w:w="3945" w:type="pct"/>
          </w:tcPr>
          <w:p w14:paraId="1C0128FD" w14:textId="22AC5306" w:rsidR="001C28B1" w:rsidRPr="00F06E43" w:rsidRDefault="001C28B1" w:rsidP="00517CA9">
            <w:pPr>
              <w:rPr>
                <w:rFonts w:ascii="Sakkal Majalla" w:hAnsi="Sakkal Majalla" w:cs="Sakkal Majalla"/>
                <w:rtl/>
              </w:rPr>
            </w:pPr>
            <w:r w:rsidRPr="00F06E43">
              <w:rPr>
                <w:rFonts w:ascii="Sakkal Majalla" w:hAnsi="Sakkal Majalla" w:cs="Sakkal Majalla" w:hint="cs"/>
                <w:rtl/>
              </w:rPr>
              <w:t>النتائج</w:t>
            </w:r>
          </w:p>
        </w:tc>
        <w:tc>
          <w:tcPr>
            <w:tcW w:w="1055" w:type="pct"/>
          </w:tcPr>
          <w:p w14:paraId="738E2E86" w14:textId="57E9890C" w:rsidR="001C28B1" w:rsidRPr="00F06E43" w:rsidRDefault="00030221" w:rsidP="00517CA9">
            <w:pPr>
              <w:jc w:val="center"/>
              <w:rPr>
                <w:rFonts w:ascii="Sakkal Majalla" w:hAnsi="Sakkal Majalla" w:cs="Sakkal Majalla"/>
                <w:rtl/>
              </w:rPr>
            </w:pPr>
            <w:r>
              <w:rPr>
                <w:rFonts w:ascii="Sakkal Majalla" w:hAnsi="Sakkal Majalla" w:cs="Sakkal Majalla"/>
                <w:rtl/>
              </w:rPr>
              <w:t>41</w:t>
            </w:r>
          </w:p>
        </w:tc>
      </w:tr>
      <w:tr w:rsidR="001C28B1" w:rsidRPr="00F06E43" w14:paraId="26A53851" w14:textId="77777777" w:rsidTr="004B16A9">
        <w:tc>
          <w:tcPr>
            <w:tcW w:w="3945" w:type="pct"/>
          </w:tcPr>
          <w:p w14:paraId="578AA67F" w14:textId="121C5D11" w:rsidR="001C28B1" w:rsidRPr="00F06E43" w:rsidRDefault="001C28B1" w:rsidP="00517CA9">
            <w:pPr>
              <w:rPr>
                <w:rFonts w:ascii="Sakkal Majalla" w:hAnsi="Sakkal Majalla" w:cs="Sakkal Majalla"/>
                <w:rtl/>
              </w:rPr>
            </w:pPr>
            <w:r w:rsidRPr="00F06E43">
              <w:rPr>
                <w:rFonts w:ascii="Sakkal Majalla" w:hAnsi="Sakkal Majalla" w:cs="Sakkal Majalla" w:hint="cs"/>
                <w:rtl/>
              </w:rPr>
              <w:t xml:space="preserve">التوصيات </w:t>
            </w:r>
          </w:p>
        </w:tc>
        <w:tc>
          <w:tcPr>
            <w:tcW w:w="1055" w:type="pct"/>
          </w:tcPr>
          <w:p w14:paraId="7D22445A" w14:textId="6D7059C5" w:rsidR="001C28B1" w:rsidRPr="00F06E43" w:rsidRDefault="00030221" w:rsidP="00517CA9">
            <w:pPr>
              <w:jc w:val="center"/>
              <w:rPr>
                <w:rFonts w:ascii="Sakkal Majalla" w:hAnsi="Sakkal Majalla" w:cs="Sakkal Majalla"/>
                <w:rtl/>
              </w:rPr>
            </w:pPr>
            <w:r>
              <w:rPr>
                <w:rFonts w:ascii="Sakkal Majalla" w:hAnsi="Sakkal Majalla" w:cs="Sakkal Majalla"/>
                <w:rtl/>
              </w:rPr>
              <w:t>42</w:t>
            </w:r>
          </w:p>
        </w:tc>
      </w:tr>
      <w:tr w:rsidR="001C1EFD" w:rsidRPr="00F06E43" w14:paraId="1D64D705" w14:textId="77777777" w:rsidTr="004B16A9">
        <w:tc>
          <w:tcPr>
            <w:tcW w:w="3945" w:type="pct"/>
          </w:tcPr>
          <w:p w14:paraId="37DE6F11" w14:textId="77777777" w:rsidR="001C1EFD" w:rsidRPr="00F06E43" w:rsidRDefault="001C1EFD" w:rsidP="00517CA9">
            <w:pPr>
              <w:rPr>
                <w:rFonts w:ascii="Sakkal Majalla" w:hAnsi="Sakkal Majalla" w:cs="Sakkal Majalla"/>
                <w:rtl/>
              </w:rPr>
            </w:pPr>
            <w:r w:rsidRPr="00F06E43">
              <w:rPr>
                <w:rFonts w:ascii="Sakkal Majalla" w:hAnsi="Sakkal Majalla" w:cs="Sakkal Majalla" w:hint="cs"/>
                <w:rtl/>
              </w:rPr>
              <w:t xml:space="preserve">قائمة المراجع والمصادر </w:t>
            </w:r>
          </w:p>
        </w:tc>
        <w:tc>
          <w:tcPr>
            <w:tcW w:w="1055" w:type="pct"/>
          </w:tcPr>
          <w:p w14:paraId="6B57ABC0" w14:textId="2ED7A148" w:rsidR="001C1EFD" w:rsidRPr="00F06E43" w:rsidRDefault="00030221" w:rsidP="00517CA9">
            <w:pPr>
              <w:jc w:val="center"/>
              <w:rPr>
                <w:rFonts w:ascii="Sakkal Majalla" w:hAnsi="Sakkal Majalla" w:cs="Sakkal Majalla"/>
                <w:rtl/>
              </w:rPr>
            </w:pPr>
            <w:r>
              <w:rPr>
                <w:rFonts w:ascii="Sakkal Majalla" w:hAnsi="Sakkal Majalla" w:cs="Sakkal Majalla"/>
                <w:rtl/>
              </w:rPr>
              <w:t>44</w:t>
            </w:r>
          </w:p>
        </w:tc>
      </w:tr>
      <w:tr w:rsidR="00964C89" w:rsidRPr="00F06E43" w14:paraId="7EB97C9E" w14:textId="77777777" w:rsidTr="004B16A9">
        <w:tc>
          <w:tcPr>
            <w:tcW w:w="5000" w:type="pct"/>
            <w:gridSpan w:val="2"/>
          </w:tcPr>
          <w:p w14:paraId="3CF0D8C9" w14:textId="2CF6E8D8" w:rsidR="00964C89" w:rsidRPr="00F06E43" w:rsidRDefault="00964C89" w:rsidP="00517CA9">
            <w:pPr>
              <w:jc w:val="center"/>
              <w:rPr>
                <w:rFonts w:ascii="Sakkal Majalla" w:hAnsi="Sakkal Majalla" w:cs="Sakkal Majalla"/>
                <w:b/>
                <w:bCs/>
                <w:rtl/>
              </w:rPr>
            </w:pPr>
            <w:r w:rsidRPr="00F06E43">
              <w:rPr>
                <w:rFonts w:ascii="Sakkal Majalla" w:hAnsi="Sakkal Majalla" w:cs="Sakkal Majalla" w:hint="cs"/>
                <w:b/>
                <w:bCs/>
                <w:rtl/>
              </w:rPr>
              <w:t>الملاحق</w:t>
            </w:r>
          </w:p>
        </w:tc>
      </w:tr>
      <w:tr w:rsidR="00964C89" w:rsidRPr="00F06E43" w14:paraId="711D95A7" w14:textId="77777777" w:rsidTr="004B16A9">
        <w:tc>
          <w:tcPr>
            <w:tcW w:w="3945" w:type="pct"/>
          </w:tcPr>
          <w:p w14:paraId="22DF0569" w14:textId="1475317F" w:rsidR="00964C89" w:rsidRPr="00F06E43" w:rsidRDefault="00964C89" w:rsidP="00517CA9">
            <w:pPr>
              <w:rPr>
                <w:rFonts w:ascii="Sakkal Majalla" w:hAnsi="Sakkal Majalla" w:cs="Sakkal Majalla"/>
                <w:rtl/>
              </w:rPr>
            </w:pPr>
            <w:r w:rsidRPr="00F06E43">
              <w:rPr>
                <w:rFonts w:ascii="Sakkal Majalla" w:hAnsi="Sakkal Majalla" w:cs="Sakkal Majalla" w:hint="cs"/>
                <w:rtl/>
              </w:rPr>
              <w:t xml:space="preserve">الاستبانة </w:t>
            </w:r>
          </w:p>
        </w:tc>
        <w:tc>
          <w:tcPr>
            <w:tcW w:w="1055" w:type="pct"/>
          </w:tcPr>
          <w:p w14:paraId="60DF49C3" w14:textId="7AFECEDD" w:rsidR="00964C89" w:rsidRPr="00F06E43" w:rsidRDefault="00030221" w:rsidP="00517CA9">
            <w:pPr>
              <w:jc w:val="center"/>
              <w:rPr>
                <w:rFonts w:ascii="Sakkal Majalla" w:hAnsi="Sakkal Majalla" w:cs="Sakkal Majalla"/>
                <w:rtl/>
              </w:rPr>
            </w:pPr>
            <w:r>
              <w:rPr>
                <w:rFonts w:ascii="Sakkal Majalla" w:hAnsi="Sakkal Majalla" w:cs="Sakkal Majalla"/>
                <w:rtl/>
              </w:rPr>
              <w:t>47</w:t>
            </w:r>
          </w:p>
        </w:tc>
      </w:tr>
      <w:tr w:rsidR="0019112F" w:rsidRPr="00F06E43" w14:paraId="3C31D8FD" w14:textId="77777777" w:rsidTr="004B16A9">
        <w:tc>
          <w:tcPr>
            <w:tcW w:w="3945" w:type="pct"/>
          </w:tcPr>
          <w:p w14:paraId="566E043B" w14:textId="4DC8FC1C" w:rsidR="0019112F" w:rsidRPr="00F06E43" w:rsidRDefault="0019112F" w:rsidP="00517CA9">
            <w:pPr>
              <w:rPr>
                <w:rFonts w:ascii="Sakkal Majalla" w:hAnsi="Sakkal Majalla" w:cs="Sakkal Majalla"/>
                <w:rtl/>
              </w:rPr>
            </w:pPr>
            <w:r w:rsidRPr="00F06E43">
              <w:rPr>
                <w:rFonts w:ascii="Sakkal Majalla" w:hAnsi="Sakkal Majalla" w:cs="Sakkal Majalla"/>
                <w:rtl/>
              </w:rPr>
              <w:t xml:space="preserve">الملخص </w:t>
            </w:r>
          </w:p>
        </w:tc>
        <w:tc>
          <w:tcPr>
            <w:tcW w:w="1055" w:type="pct"/>
          </w:tcPr>
          <w:p w14:paraId="55A52965" w14:textId="2A5683F1" w:rsidR="0019112F" w:rsidRPr="00F06E43" w:rsidRDefault="00030221" w:rsidP="00517CA9">
            <w:pPr>
              <w:jc w:val="center"/>
              <w:rPr>
                <w:rFonts w:ascii="Sakkal Majalla" w:hAnsi="Sakkal Majalla" w:cs="Sakkal Majalla"/>
                <w:rtl/>
              </w:rPr>
            </w:pPr>
            <w:r>
              <w:rPr>
                <w:rFonts w:ascii="Sakkal Majalla" w:hAnsi="Sakkal Majalla" w:cs="Sakkal Majalla"/>
                <w:rtl/>
              </w:rPr>
              <w:t>49</w:t>
            </w:r>
          </w:p>
        </w:tc>
      </w:tr>
    </w:tbl>
    <w:p w14:paraId="70EA0ABC" w14:textId="77777777" w:rsidR="0029485A" w:rsidRPr="005879D4" w:rsidRDefault="0029485A" w:rsidP="00810FDD">
      <w:pPr>
        <w:rPr>
          <w:rFonts w:ascii="Sakkal Majalla" w:hAnsi="Sakkal Majalla" w:cs="Sakkal Majalla"/>
          <w:sz w:val="28"/>
          <w:szCs w:val="28"/>
          <w:u w:val="single"/>
          <w:rtl/>
          <w:lang w:bidi="ar-EG"/>
        </w:rPr>
      </w:pPr>
    </w:p>
    <w:p w14:paraId="5DAABCAA" w14:textId="77777777" w:rsidR="0029485A" w:rsidRPr="005879D4" w:rsidRDefault="0029485A" w:rsidP="00810FDD">
      <w:pPr>
        <w:rPr>
          <w:rFonts w:ascii="Sakkal Majalla" w:hAnsi="Sakkal Majalla" w:cs="Sakkal Majalla"/>
          <w:sz w:val="28"/>
          <w:szCs w:val="28"/>
          <w:u w:val="single"/>
          <w:rtl/>
          <w:lang w:bidi="ar-EG"/>
        </w:rPr>
      </w:pPr>
    </w:p>
    <w:p w14:paraId="7A14B506" w14:textId="77777777" w:rsidR="0029485A" w:rsidRPr="005879D4" w:rsidRDefault="0029485A" w:rsidP="00810FDD">
      <w:pPr>
        <w:rPr>
          <w:rFonts w:ascii="Sakkal Majalla" w:hAnsi="Sakkal Majalla" w:cs="Sakkal Majalla"/>
          <w:sz w:val="28"/>
          <w:szCs w:val="28"/>
          <w:u w:val="single"/>
          <w:rtl/>
          <w:lang w:bidi="ar-EG"/>
        </w:rPr>
      </w:pPr>
    </w:p>
    <w:p w14:paraId="07719D45" w14:textId="77777777" w:rsidR="0029485A" w:rsidRPr="005879D4" w:rsidRDefault="0029485A" w:rsidP="00810FDD">
      <w:pPr>
        <w:rPr>
          <w:rFonts w:ascii="Sakkal Majalla" w:hAnsi="Sakkal Majalla" w:cs="Sakkal Majalla"/>
          <w:sz w:val="28"/>
          <w:szCs w:val="28"/>
          <w:u w:val="single"/>
          <w:rtl/>
          <w:lang w:bidi="ar-EG"/>
        </w:rPr>
      </w:pPr>
    </w:p>
    <w:p w14:paraId="2CAB1DBC" w14:textId="77777777" w:rsidR="0029485A" w:rsidRPr="005879D4" w:rsidRDefault="0029485A" w:rsidP="00810FDD">
      <w:pPr>
        <w:rPr>
          <w:rFonts w:ascii="Sakkal Majalla" w:hAnsi="Sakkal Majalla" w:cs="Sakkal Majalla"/>
          <w:sz w:val="28"/>
          <w:szCs w:val="28"/>
          <w:u w:val="single"/>
          <w:rtl/>
          <w:lang w:bidi="ar-EG"/>
        </w:rPr>
      </w:pPr>
    </w:p>
    <w:p w14:paraId="3BA07B95" w14:textId="77777777" w:rsidR="0029485A" w:rsidRPr="005879D4" w:rsidRDefault="0029485A" w:rsidP="00810FDD">
      <w:pPr>
        <w:rPr>
          <w:rFonts w:ascii="Sakkal Majalla" w:hAnsi="Sakkal Majalla" w:cs="Sakkal Majalla"/>
          <w:sz w:val="28"/>
          <w:szCs w:val="28"/>
          <w:u w:val="single"/>
          <w:rtl/>
          <w:lang w:bidi="ar-EG"/>
        </w:rPr>
      </w:pPr>
    </w:p>
    <w:p w14:paraId="16B1C525" w14:textId="77777777" w:rsidR="0029485A" w:rsidRPr="005879D4" w:rsidRDefault="0029485A" w:rsidP="00810FDD">
      <w:pPr>
        <w:rPr>
          <w:rFonts w:ascii="Sakkal Majalla" w:hAnsi="Sakkal Majalla" w:cs="Sakkal Majalla"/>
          <w:sz w:val="28"/>
          <w:szCs w:val="28"/>
          <w:u w:val="single"/>
          <w:rtl/>
          <w:lang w:bidi="ar-EG"/>
        </w:rPr>
      </w:pPr>
    </w:p>
    <w:p w14:paraId="3CE4D0E4" w14:textId="77777777" w:rsidR="0029485A" w:rsidRPr="005879D4" w:rsidRDefault="0029485A" w:rsidP="00810FDD">
      <w:pPr>
        <w:rPr>
          <w:rFonts w:ascii="Sakkal Majalla" w:hAnsi="Sakkal Majalla" w:cs="Sakkal Majalla"/>
          <w:sz w:val="28"/>
          <w:szCs w:val="28"/>
          <w:u w:val="single"/>
          <w:rtl/>
          <w:lang w:bidi="ar-EG"/>
        </w:rPr>
      </w:pPr>
    </w:p>
    <w:p w14:paraId="312E9A5D" w14:textId="77777777" w:rsidR="0029485A" w:rsidRPr="005879D4" w:rsidRDefault="0029485A" w:rsidP="00810FDD">
      <w:pPr>
        <w:rPr>
          <w:rFonts w:ascii="Sakkal Majalla" w:hAnsi="Sakkal Majalla" w:cs="Sakkal Majalla"/>
          <w:sz w:val="28"/>
          <w:szCs w:val="28"/>
          <w:u w:val="single"/>
          <w:rtl/>
          <w:lang w:bidi="ar-EG"/>
        </w:rPr>
      </w:pPr>
    </w:p>
    <w:p w14:paraId="63E4ABF6" w14:textId="77777777" w:rsidR="0029485A" w:rsidRPr="005879D4" w:rsidRDefault="0029485A" w:rsidP="00810FDD">
      <w:pPr>
        <w:rPr>
          <w:rFonts w:ascii="Sakkal Majalla" w:hAnsi="Sakkal Majalla" w:cs="Sakkal Majalla"/>
          <w:sz w:val="28"/>
          <w:szCs w:val="28"/>
          <w:u w:val="single"/>
          <w:rtl/>
          <w:lang w:bidi="ar-EG"/>
        </w:rPr>
      </w:pPr>
    </w:p>
    <w:p w14:paraId="56A5F5D3" w14:textId="77777777" w:rsidR="0029485A" w:rsidRPr="005879D4" w:rsidRDefault="0029485A" w:rsidP="00810FDD">
      <w:pPr>
        <w:rPr>
          <w:rFonts w:ascii="Sakkal Majalla" w:hAnsi="Sakkal Majalla" w:cs="Sakkal Majalla"/>
          <w:sz w:val="28"/>
          <w:szCs w:val="28"/>
          <w:u w:val="single"/>
          <w:rtl/>
          <w:lang w:bidi="ar-EG"/>
        </w:rPr>
      </w:pPr>
    </w:p>
    <w:p w14:paraId="37D48A5A" w14:textId="77777777" w:rsidR="0029485A" w:rsidRPr="005879D4" w:rsidRDefault="0029485A" w:rsidP="00810FDD">
      <w:pPr>
        <w:rPr>
          <w:rFonts w:ascii="Sakkal Majalla" w:hAnsi="Sakkal Majalla" w:cs="Sakkal Majalla"/>
          <w:sz w:val="28"/>
          <w:szCs w:val="28"/>
          <w:u w:val="single"/>
          <w:rtl/>
          <w:lang w:bidi="ar-EG"/>
        </w:rPr>
      </w:pPr>
    </w:p>
    <w:p w14:paraId="6FCC6B58" w14:textId="77777777" w:rsidR="0029485A" w:rsidRPr="005879D4" w:rsidRDefault="0029485A" w:rsidP="00810FDD">
      <w:pPr>
        <w:rPr>
          <w:rFonts w:ascii="Sakkal Majalla" w:hAnsi="Sakkal Majalla" w:cs="Sakkal Majalla"/>
          <w:sz w:val="28"/>
          <w:szCs w:val="28"/>
          <w:u w:val="single"/>
          <w:rtl/>
          <w:lang w:bidi="ar-EG"/>
        </w:rPr>
      </w:pPr>
    </w:p>
    <w:p w14:paraId="103F0835" w14:textId="77777777" w:rsidR="0029485A" w:rsidRPr="005879D4" w:rsidRDefault="0029485A" w:rsidP="00810FDD">
      <w:pPr>
        <w:rPr>
          <w:rFonts w:ascii="Sakkal Majalla" w:hAnsi="Sakkal Majalla" w:cs="Sakkal Majalla"/>
          <w:sz w:val="28"/>
          <w:szCs w:val="28"/>
          <w:u w:val="single"/>
          <w:rtl/>
          <w:lang w:bidi="ar-EG"/>
        </w:rPr>
      </w:pPr>
    </w:p>
    <w:p w14:paraId="5D2A88AF" w14:textId="77777777" w:rsidR="0029485A" w:rsidRPr="005879D4" w:rsidRDefault="0029485A" w:rsidP="00810FDD">
      <w:pPr>
        <w:rPr>
          <w:rFonts w:ascii="Sakkal Majalla" w:hAnsi="Sakkal Majalla" w:cs="Sakkal Majalla"/>
          <w:sz w:val="28"/>
          <w:szCs w:val="28"/>
          <w:u w:val="single"/>
          <w:rtl/>
          <w:lang w:bidi="ar-EG"/>
        </w:rPr>
      </w:pPr>
    </w:p>
    <w:p w14:paraId="43CA7A97" w14:textId="77777777" w:rsidR="0029485A" w:rsidRPr="005879D4" w:rsidRDefault="0029485A" w:rsidP="00810FDD">
      <w:pPr>
        <w:rPr>
          <w:rFonts w:ascii="Sakkal Majalla" w:hAnsi="Sakkal Majalla" w:cs="Sakkal Majalla"/>
          <w:sz w:val="28"/>
          <w:szCs w:val="28"/>
          <w:u w:val="single"/>
          <w:rtl/>
          <w:lang w:bidi="ar-EG"/>
        </w:rPr>
      </w:pPr>
    </w:p>
    <w:p w14:paraId="49CDC49A" w14:textId="77777777" w:rsidR="0029485A" w:rsidRPr="005879D4" w:rsidRDefault="0029485A" w:rsidP="00810FDD">
      <w:pPr>
        <w:rPr>
          <w:rFonts w:ascii="Sakkal Majalla" w:hAnsi="Sakkal Majalla" w:cs="Sakkal Majalla"/>
          <w:sz w:val="28"/>
          <w:szCs w:val="28"/>
          <w:u w:val="single"/>
          <w:rtl/>
          <w:lang w:bidi="ar-EG"/>
        </w:rPr>
      </w:pPr>
    </w:p>
    <w:p w14:paraId="75FC284D" w14:textId="77777777" w:rsidR="0029485A" w:rsidRDefault="0029485A" w:rsidP="00810FDD">
      <w:pPr>
        <w:rPr>
          <w:rFonts w:ascii="Sakkal Majalla" w:hAnsi="Sakkal Majalla" w:cs="Sakkal Majalla"/>
          <w:sz w:val="28"/>
          <w:szCs w:val="28"/>
          <w:u w:val="single"/>
          <w:rtl/>
          <w:lang w:bidi="ar-EG"/>
        </w:rPr>
      </w:pPr>
    </w:p>
    <w:p w14:paraId="36C80BBB" w14:textId="77777777" w:rsidR="00CF64E2" w:rsidRDefault="00CF64E2" w:rsidP="00810FDD">
      <w:pPr>
        <w:rPr>
          <w:rFonts w:ascii="Sakkal Majalla" w:hAnsi="Sakkal Majalla" w:cs="Sakkal Majalla"/>
          <w:sz w:val="28"/>
          <w:szCs w:val="28"/>
          <w:u w:val="single"/>
          <w:rtl/>
          <w:lang w:bidi="ar-EG"/>
        </w:rPr>
      </w:pPr>
    </w:p>
    <w:p w14:paraId="7025536F" w14:textId="77777777" w:rsidR="00CF64E2" w:rsidRPr="005879D4" w:rsidRDefault="00CF64E2" w:rsidP="00810FDD">
      <w:pPr>
        <w:rPr>
          <w:rFonts w:ascii="Sakkal Majalla" w:hAnsi="Sakkal Majalla" w:cs="Sakkal Majalla"/>
          <w:sz w:val="28"/>
          <w:szCs w:val="28"/>
          <w:u w:val="single"/>
          <w:rtl/>
          <w:lang w:bidi="ar-EG"/>
        </w:rPr>
      </w:pPr>
    </w:p>
    <w:p w14:paraId="65A30270" w14:textId="77777777" w:rsidR="0029485A" w:rsidRPr="005879D4" w:rsidRDefault="0029485A" w:rsidP="00810FDD">
      <w:pPr>
        <w:rPr>
          <w:rFonts w:ascii="Sakkal Majalla" w:hAnsi="Sakkal Majalla" w:cs="Sakkal Majalla"/>
          <w:sz w:val="28"/>
          <w:szCs w:val="28"/>
          <w:u w:val="single"/>
          <w:rtl/>
          <w:lang w:bidi="ar-EG"/>
        </w:rPr>
      </w:pPr>
    </w:p>
    <w:p w14:paraId="39A17541" w14:textId="77777777" w:rsidR="0029485A" w:rsidRPr="005879D4" w:rsidRDefault="0029485A" w:rsidP="00810FDD">
      <w:pPr>
        <w:rPr>
          <w:rFonts w:ascii="Sakkal Majalla" w:hAnsi="Sakkal Majalla" w:cs="Sakkal Majalla"/>
          <w:sz w:val="28"/>
          <w:szCs w:val="28"/>
          <w:u w:val="single"/>
          <w:rtl/>
          <w:lang w:bidi="ar-EG"/>
        </w:rPr>
      </w:pPr>
    </w:p>
    <w:p w14:paraId="021C0E0B" w14:textId="77777777" w:rsidR="0029485A" w:rsidRPr="005879D4" w:rsidRDefault="0029485A" w:rsidP="00810FDD">
      <w:pPr>
        <w:rPr>
          <w:rFonts w:ascii="Sakkal Majalla" w:hAnsi="Sakkal Majalla" w:cs="Sakkal Majalla"/>
          <w:sz w:val="28"/>
          <w:szCs w:val="28"/>
          <w:u w:val="single"/>
          <w:rtl/>
          <w:lang w:bidi="ar-EG"/>
        </w:rPr>
      </w:pPr>
    </w:p>
    <w:p w14:paraId="11A84A09" w14:textId="77777777" w:rsidR="0029485A" w:rsidRPr="005879D4" w:rsidRDefault="0029485A" w:rsidP="00810FDD">
      <w:pPr>
        <w:rPr>
          <w:rFonts w:ascii="Sakkal Majalla" w:hAnsi="Sakkal Majalla" w:cs="Sakkal Majalla"/>
          <w:sz w:val="28"/>
          <w:szCs w:val="28"/>
          <w:u w:val="single"/>
          <w:rtl/>
          <w:lang w:bidi="ar-EG"/>
        </w:rPr>
      </w:pPr>
    </w:p>
    <w:p w14:paraId="7E25936B" w14:textId="4F0DC980" w:rsidR="00875728" w:rsidRPr="005879D4" w:rsidRDefault="002B7AD6" w:rsidP="002B7AD6">
      <w:pPr>
        <w:jc w:val="center"/>
        <w:rPr>
          <w:rFonts w:ascii="Sakkal Majalla" w:hAnsi="Sakkal Majalla" w:cs="Sakkal Majalla"/>
          <w:b/>
          <w:bCs/>
          <w:sz w:val="36"/>
          <w:szCs w:val="36"/>
          <w:u w:val="single"/>
          <w:rtl/>
          <w:lang w:bidi="ar-EG"/>
        </w:rPr>
      </w:pPr>
      <w:r w:rsidRPr="005879D4">
        <w:rPr>
          <w:rFonts w:ascii="Sakkal Majalla" w:hAnsi="Sakkal Majalla" w:cs="Sakkal Majalla" w:hint="cs"/>
          <w:b/>
          <w:bCs/>
          <w:sz w:val="36"/>
          <w:szCs w:val="36"/>
          <w:u w:val="single"/>
          <w:rtl/>
          <w:lang w:bidi="ar-EG"/>
        </w:rPr>
        <w:t>الشكر والتقدير</w:t>
      </w:r>
    </w:p>
    <w:p w14:paraId="71C64439" w14:textId="6172E4A9" w:rsidR="00875728" w:rsidRPr="005879D4" w:rsidRDefault="00875728" w:rsidP="002B7AD6">
      <w:pPr>
        <w:jc w:val="center"/>
        <w:rPr>
          <w:rFonts w:ascii="Sakkal Majalla" w:hAnsi="Sakkal Majalla" w:cs="Sakkal Majalla"/>
          <w:b/>
          <w:bCs/>
          <w:sz w:val="32"/>
          <w:szCs w:val="32"/>
          <w:rtl/>
          <w:lang w:bidi="ar-EG"/>
        </w:rPr>
      </w:pPr>
      <w:r w:rsidRPr="005879D4">
        <w:rPr>
          <w:rFonts w:ascii="Sakkal Majalla" w:hAnsi="Sakkal Majalla" w:cs="Sakkal Majalla" w:hint="cs"/>
          <w:b/>
          <w:bCs/>
          <w:sz w:val="32"/>
          <w:szCs w:val="32"/>
          <w:rtl/>
          <w:lang w:bidi="ar-EG"/>
        </w:rPr>
        <w:t xml:space="preserve">الحمد لله الذي يسر لنا سبل المعرفة بعظيم قدرته. يطيب لي بعد الانتهاء من كتابة هذا البحث أن أتقدم بخالص الشكر والتقدير إلى </w:t>
      </w:r>
      <w:r w:rsidR="00256696" w:rsidRPr="005879D4">
        <w:rPr>
          <w:rFonts w:ascii="Sakkal Majalla" w:hAnsi="Sakkal Majalla" w:cs="Sakkal Majalla" w:hint="cs"/>
          <w:b/>
          <w:bCs/>
          <w:sz w:val="32"/>
          <w:szCs w:val="32"/>
          <w:rtl/>
          <w:lang w:bidi="ar-EG"/>
        </w:rPr>
        <w:t>الدكتور/ه ......</w:t>
      </w:r>
      <w:r w:rsidRPr="005879D4">
        <w:rPr>
          <w:rFonts w:ascii="Sakkal Majalla" w:hAnsi="Sakkal Majalla" w:cs="Sakkal Majalla" w:hint="cs"/>
          <w:b/>
          <w:bCs/>
          <w:sz w:val="32"/>
          <w:szCs w:val="32"/>
          <w:rtl/>
          <w:lang w:bidi="ar-EG"/>
        </w:rPr>
        <w:t>، المشرف على هذا البحث، لما بذله من جهود علمية صادقة، ولما قدمه من ملاحظات وتوجيهات علمية دقيقة ساعدت على إتمام هذا البحث.</w:t>
      </w:r>
    </w:p>
    <w:p w14:paraId="122267A4" w14:textId="6A847E36" w:rsidR="00875728" w:rsidRPr="005879D4" w:rsidRDefault="00875728" w:rsidP="002B7AD6">
      <w:pPr>
        <w:jc w:val="center"/>
        <w:rPr>
          <w:rFonts w:ascii="Sakkal Majalla" w:hAnsi="Sakkal Majalla" w:cs="Sakkal Majalla"/>
          <w:b/>
          <w:bCs/>
          <w:sz w:val="32"/>
          <w:szCs w:val="32"/>
          <w:rtl/>
          <w:lang w:bidi="ar-EG"/>
        </w:rPr>
      </w:pPr>
      <w:r w:rsidRPr="005879D4">
        <w:rPr>
          <w:rFonts w:ascii="Sakkal Majalla" w:hAnsi="Sakkal Majalla" w:cs="Sakkal Majalla" w:hint="cs"/>
          <w:b/>
          <w:bCs/>
          <w:sz w:val="32"/>
          <w:szCs w:val="32"/>
          <w:rtl/>
          <w:lang w:bidi="ar-EG"/>
        </w:rPr>
        <w:t xml:space="preserve">كما أتوجه بالشكر إلى رئيس قسم </w:t>
      </w:r>
      <w:r w:rsidR="00256696" w:rsidRPr="005879D4">
        <w:rPr>
          <w:rFonts w:ascii="Sakkal Majalla" w:hAnsi="Sakkal Majalla" w:cs="Sakkal Majalla" w:hint="cs"/>
          <w:b/>
          <w:bCs/>
          <w:sz w:val="32"/>
          <w:szCs w:val="32"/>
          <w:rtl/>
          <w:lang w:bidi="ar-EG"/>
        </w:rPr>
        <w:t>.......</w:t>
      </w:r>
      <w:r w:rsidRPr="005879D4">
        <w:rPr>
          <w:rFonts w:ascii="Sakkal Majalla" w:hAnsi="Sakkal Majalla" w:cs="Sakkal Majalla" w:hint="cs"/>
          <w:b/>
          <w:bCs/>
          <w:sz w:val="32"/>
          <w:szCs w:val="32"/>
          <w:rtl/>
          <w:lang w:bidi="ar-EG"/>
        </w:rPr>
        <w:t xml:space="preserve"> وأعضاء هيئة التدريس في القسم على تشجيعهم المستمر واهتمامهم الكبير طوال فترة دراستي وإنجاز هذا البحث.</w:t>
      </w:r>
    </w:p>
    <w:p w14:paraId="2654D40B" w14:textId="4CEEB62D" w:rsidR="00875728" w:rsidRPr="005879D4" w:rsidRDefault="00875728" w:rsidP="002B7AD6">
      <w:pPr>
        <w:jc w:val="center"/>
        <w:rPr>
          <w:rFonts w:ascii="Sakkal Majalla" w:hAnsi="Sakkal Majalla" w:cs="Sakkal Majalla"/>
          <w:b/>
          <w:bCs/>
          <w:sz w:val="32"/>
          <w:szCs w:val="32"/>
          <w:rtl/>
          <w:lang w:bidi="ar-EG"/>
        </w:rPr>
      </w:pPr>
      <w:r w:rsidRPr="005879D4">
        <w:rPr>
          <w:rFonts w:ascii="Sakkal Majalla" w:hAnsi="Sakkal Majalla" w:cs="Sakkal Majalla" w:hint="cs"/>
          <w:b/>
          <w:bCs/>
          <w:sz w:val="32"/>
          <w:szCs w:val="32"/>
          <w:rtl/>
          <w:lang w:bidi="ar-EG"/>
        </w:rPr>
        <w:t>وأخيراً، لا يسعني إلا أن أتقدم بأسمى معاني الشكر والتقدير والامتنان إلى والديّ العزيزين، لما بذلاه من جهود كبيرة وتحملهما العناء والجهد طوال فترة الدراسة.</w:t>
      </w:r>
    </w:p>
    <w:p w14:paraId="22679890" w14:textId="78886177" w:rsidR="00383C64" w:rsidRPr="0033665D" w:rsidRDefault="00875728" w:rsidP="0033665D">
      <w:pPr>
        <w:rPr>
          <w:rFonts w:ascii="Sakkal Majalla" w:hAnsi="Sakkal Majalla" w:cs="Sakkal Majalla"/>
          <w:sz w:val="32"/>
          <w:szCs w:val="32"/>
          <w:rtl/>
          <w:lang w:bidi="ar-EG"/>
        </w:rPr>
      </w:pPr>
      <w:r w:rsidRPr="005879D4">
        <w:rPr>
          <w:rFonts w:ascii="Sakkal Majalla" w:hAnsi="Sakkal Majalla" w:cs="Sakkal Majalla" w:hint="cs"/>
          <w:b/>
          <w:bCs/>
          <w:sz w:val="32"/>
          <w:szCs w:val="32"/>
          <w:rtl/>
          <w:lang w:bidi="ar-EG"/>
        </w:rPr>
        <w:br w:type="page"/>
      </w:r>
    </w:p>
    <w:p w14:paraId="498482D1" w14:textId="77777777" w:rsidR="001C4277" w:rsidRPr="005879D4" w:rsidRDefault="001C4277" w:rsidP="001C4277">
      <w:pPr>
        <w:spacing w:line="360" w:lineRule="auto"/>
        <w:jc w:val="lowKashida"/>
        <w:rPr>
          <w:rFonts w:ascii="Sakkal Majalla" w:hAnsi="Sakkal Majalla" w:cs="Sakkal Majalla"/>
          <w:sz w:val="28"/>
          <w:szCs w:val="28"/>
          <w:rtl/>
        </w:rPr>
      </w:pPr>
    </w:p>
    <w:p w14:paraId="70D83915" w14:textId="77777777" w:rsidR="00D26E5E" w:rsidRPr="005879D4" w:rsidRDefault="00D26E5E" w:rsidP="001C4277">
      <w:pPr>
        <w:spacing w:line="360" w:lineRule="auto"/>
        <w:jc w:val="lowKashida"/>
        <w:rPr>
          <w:rFonts w:ascii="Sakkal Majalla" w:hAnsi="Sakkal Majalla" w:cs="Sakkal Majalla"/>
          <w:sz w:val="28"/>
          <w:szCs w:val="28"/>
          <w:rtl/>
        </w:rPr>
      </w:pPr>
    </w:p>
    <w:p w14:paraId="14DE3788" w14:textId="77777777" w:rsidR="00D26E5E" w:rsidRPr="005879D4" w:rsidRDefault="00D26E5E" w:rsidP="001C4277">
      <w:pPr>
        <w:spacing w:line="360" w:lineRule="auto"/>
        <w:jc w:val="lowKashida"/>
        <w:rPr>
          <w:rFonts w:ascii="Sakkal Majalla" w:hAnsi="Sakkal Majalla" w:cs="Sakkal Majalla"/>
          <w:sz w:val="28"/>
          <w:szCs w:val="28"/>
          <w:rtl/>
        </w:rPr>
      </w:pPr>
    </w:p>
    <w:p w14:paraId="5CC2DA4B" w14:textId="77777777" w:rsidR="00D26E5E" w:rsidRPr="005879D4" w:rsidRDefault="00D26E5E" w:rsidP="001C4277">
      <w:pPr>
        <w:spacing w:line="360" w:lineRule="auto"/>
        <w:jc w:val="lowKashida"/>
        <w:rPr>
          <w:rFonts w:ascii="Sakkal Majalla" w:hAnsi="Sakkal Majalla" w:cs="Sakkal Majalla"/>
          <w:sz w:val="28"/>
          <w:szCs w:val="28"/>
          <w:rtl/>
        </w:rPr>
      </w:pPr>
    </w:p>
    <w:p w14:paraId="4A1B7789" w14:textId="77777777" w:rsidR="00D26E5E" w:rsidRDefault="00D26E5E" w:rsidP="001C4277">
      <w:pPr>
        <w:spacing w:line="360" w:lineRule="auto"/>
        <w:jc w:val="lowKashida"/>
        <w:rPr>
          <w:rFonts w:ascii="Sakkal Majalla" w:hAnsi="Sakkal Majalla" w:cs="Sakkal Majalla"/>
          <w:sz w:val="28"/>
          <w:szCs w:val="28"/>
          <w:rtl/>
        </w:rPr>
      </w:pPr>
    </w:p>
    <w:p w14:paraId="36E2C910" w14:textId="77777777" w:rsidR="0033665D" w:rsidRPr="005879D4" w:rsidRDefault="0033665D" w:rsidP="001C4277">
      <w:pPr>
        <w:spacing w:line="360" w:lineRule="auto"/>
        <w:jc w:val="lowKashida"/>
        <w:rPr>
          <w:rFonts w:ascii="Sakkal Majalla" w:hAnsi="Sakkal Majalla" w:cs="Sakkal Majalla"/>
          <w:sz w:val="28"/>
          <w:szCs w:val="28"/>
          <w:rtl/>
        </w:rPr>
      </w:pPr>
    </w:p>
    <w:p w14:paraId="2D0F9C13" w14:textId="77777777" w:rsidR="00D26E5E" w:rsidRDefault="00D26E5E" w:rsidP="001C4277">
      <w:pPr>
        <w:spacing w:line="360" w:lineRule="auto"/>
        <w:jc w:val="lowKashida"/>
        <w:rPr>
          <w:rFonts w:ascii="Sakkal Majalla" w:hAnsi="Sakkal Majalla" w:cs="Sakkal Majalla"/>
          <w:sz w:val="28"/>
          <w:szCs w:val="28"/>
          <w:rtl/>
        </w:rPr>
      </w:pPr>
    </w:p>
    <w:p w14:paraId="2638DABD" w14:textId="77777777" w:rsidR="00E429CD" w:rsidRPr="005879D4" w:rsidRDefault="00E429CD" w:rsidP="001C4277">
      <w:pPr>
        <w:spacing w:line="360" w:lineRule="auto"/>
        <w:jc w:val="lowKashida"/>
        <w:rPr>
          <w:rFonts w:ascii="Sakkal Majalla" w:hAnsi="Sakkal Majalla" w:cs="Sakkal Majalla"/>
          <w:sz w:val="28"/>
          <w:szCs w:val="28"/>
          <w:rtl/>
        </w:rPr>
      </w:pPr>
    </w:p>
    <w:p w14:paraId="0CF63062" w14:textId="5593E3E9" w:rsidR="00D26E5E" w:rsidRPr="005879D4" w:rsidRDefault="00D26E5E" w:rsidP="00D26E5E">
      <w:pPr>
        <w:spacing w:line="360" w:lineRule="auto"/>
        <w:jc w:val="center"/>
        <w:rPr>
          <w:rFonts w:ascii="Sakkal Majalla" w:hAnsi="Sakkal Majalla" w:cs="Sakkal Majalla"/>
          <w:b/>
          <w:bCs/>
          <w:sz w:val="52"/>
          <w:szCs w:val="52"/>
          <w:u w:val="single"/>
          <w:rtl/>
        </w:rPr>
      </w:pPr>
      <w:r w:rsidRPr="005879D4">
        <w:rPr>
          <w:rFonts w:ascii="Sakkal Majalla" w:hAnsi="Sakkal Majalla" w:cs="Sakkal Majalla" w:hint="cs"/>
          <w:b/>
          <w:bCs/>
          <w:sz w:val="52"/>
          <w:szCs w:val="52"/>
          <w:u w:val="single"/>
          <w:rtl/>
        </w:rPr>
        <w:t>الفصل الأول</w:t>
      </w:r>
    </w:p>
    <w:p w14:paraId="4533C3A2" w14:textId="77777777" w:rsidR="00D26E5E" w:rsidRPr="005879D4" w:rsidRDefault="00D26E5E" w:rsidP="001C4277">
      <w:pPr>
        <w:spacing w:line="360" w:lineRule="auto"/>
        <w:jc w:val="lowKashida"/>
        <w:rPr>
          <w:rFonts w:ascii="Sakkal Majalla" w:hAnsi="Sakkal Majalla" w:cs="Sakkal Majalla"/>
          <w:sz w:val="28"/>
          <w:szCs w:val="28"/>
          <w:rtl/>
        </w:rPr>
      </w:pPr>
    </w:p>
    <w:p w14:paraId="04B42AD4" w14:textId="77777777" w:rsidR="00D26E5E" w:rsidRPr="005879D4" w:rsidRDefault="00D26E5E" w:rsidP="001C4277">
      <w:pPr>
        <w:spacing w:line="360" w:lineRule="auto"/>
        <w:jc w:val="lowKashida"/>
        <w:rPr>
          <w:rFonts w:ascii="Sakkal Majalla" w:hAnsi="Sakkal Majalla" w:cs="Sakkal Majalla"/>
          <w:sz w:val="28"/>
          <w:szCs w:val="28"/>
          <w:rtl/>
        </w:rPr>
      </w:pPr>
    </w:p>
    <w:p w14:paraId="1FD5F6B4" w14:textId="77777777" w:rsidR="00D26E5E" w:rsidRPr="005879D4" w:rsidRDefault="00D26E5E" w:rsidP="001C4277">
      <w:pPr>
        <w:spacing w:line="360" w:lineRule="auto"/>
        <w:jc w:val="lowKashida"/>
        <w:rPr>
          <w:rFonts w:ascii="Sakkal Majalla" w:hAnsi="Sakkal Majalla" w:cs="Sakkal Majalla"/>
          <w:sz w:val="28"/>
          <w:szCs w:val="28"/>
          <w:rtl/>
        </w:rPr>
      </w:pPr>
    </w:p>
    <w:p w14:paraId="6000072D" w14:textId="77777777" w:rsidR="00D26E5E" w:rsidRPr="005879D4" w:rsidRDefault="00D26E5E" w:rsidP="001C4277">
      <w:pPr>
        <w:spacing w:line="360" w:lineRule="auto"/>
        <w:jc w:val="lowKashida"/>
        <w:rPr>
          <w:rFonts w:ascii="Sakkal Majalla" w:hAnsi="Sakkal Majalla" w:cs="Sakkal Majalla"/>
          <w:sz w:val="28"/>
          <w:szCs w:val="28"/>
          <w:rtl/>
        </w:rPr>
      </w:pPr>
    </w:p>
    <w:p w14:paraId="78E9EEFC" w14:textId="77777777" w:rsidR="00D26E5E" w:rsidRPr="005879D4" w:rsidRDefault="00D26E5E" w:rsidP="001C4277">
      <w:pPr>
        <w:spacing w:line="360" w:lineRule="auto"/>
        <w:jc w:val="lowKashida"/>
        <w:rPr>
          <w:rFonts w:ascii="Sakkal Majalla" w:hAnsi="Sakkal Majalla" w:cs="Sakkal Majalla"/>
          <w:sz w:val="28"/>
          <w:szCs w:val="28"/>
          <w:rtl/>
        </w:rPr>
      </w:pPr>
    </w:p>
    <w:p w14:paraId="3A7E5D0D" w14:textId="77777777" w:rsidR="00D26E5E" w:rsidRPr="005879D4" w:rsidRDefault="00D26E5E" w:rsidP="001C4277">
      <w:pPr>
        <w:spacing w:line="360" w:lineRule="auto"/>
        <w:jc w:val="lowKashida"/>
        <w:rPr>
          <w:rFonts w:ascii="Sakkal Majalla" w:hAnsi="Sakkal Majalla" w:cs="Sakkal Majalla"/>
          <w:sz w:val="28"/>
          <w:szCs w:val="28"/>
          <w:rtl/>
        </w:rPr>
      </w:pPr>
    </w:p>
    <w:p w14:paraId="3C34AC4A" w14:textId="77777777" w:rsidR="00D26E5E" w:rsidRPr="005879D4" w:rsidRDefault="00D26E5E" w:rsidP="001C4277">
      <w:pPr>
        <w:spacing w:line="360" w:lineRule="auto"/>
        <w:jc w:val="lowKashida"/>
        <w:rPr>
          <w:rFonts w:ascii="Sakkal Majalla" w:hAnsi="Sakkal Majalla" w:cs="Sakkal Majalla"/>
          <w:sz w:val="28"/>
          <w:szCs w:val="28"/>
          <w:rtl/>
        </w:rPr>
      </w:pPr>
    </w:p>
    <w:p w14:paraId="7B5489E6" w14:textId="77777777" w:rsidR="00383C64" w:rsidRPr="005879D4" w:rsidRDefault="00383C64" w:rsidP="00810FDD">
      <w:pPr>
        <w:rPr>
          <w:rFonts w:ascii="Sakkal Majalla" w:hAnsi="Sakkal Majalla" w:cs="Sakkal Majalla"/>
          <w:sz w:val="28"/>
          <w:szCs w:val="28"/>
          <w:rtl/>
          <w:lang w:bidi="ar-EG"/>
        </w:rPr>
      </w:pPr>
    </w:p>
    <w:p w14:paraId="69BC5791" w14:textId="77777777" w:rsidR="00115448" w:rsidRPr="005879D4" w:rsidRDefault="00115448" w:rsidP="00FB108C">
      <w:pPr>
        <w:jc w:val="lowKashida"/>
        <w:rPr>
          <w:rFonts w:ascii="Sakkal Majalla" w:hAnsi="Sakkal Majalla" w:cs="Sakkal Majalla"/>
          <w:b/>
          <w:bCs/>
          <w:sz w:val="28"/>
          <w:szCs w:val="28"/>
          <w:u w:val="single"/>
          <w:rtl/>
        </w:rPr>
      </w:pPr>
    </w:p>
    <w:p w14:paraId="035BF540" w14:textId="0B48C9C8" w:rsidR="009125CE" w:rsidRPr="005879D4" w:rsidRDefault="00A74F76" w:rsidP="00FB108C">
      <w:pPr>
        <w:jc w:val="lowKashida"/>
        <w:rPr>
          <w:rFonts w:ascii="Sakkal Majalla" w:hAnsi="Sakkal Majalla" w:cs="Sakkal Majalla"/>
          <w:sz w:val="28"/>
          <w:szCs w:val="28"/>
          <w:u w:val="single"/>
          <w:rtl/>
          <w:lang w:bidi="ar-EG"/>
        </w:rPr>
      </w:pPr>
      <w:r w:rsidRPr="005879D4">
        <w:rPr>
          <w:rFonts w:ascii="Sakkal Majalla" w:hAnsi="Sakkal Majalla" w:cs="Sakkal Majalla" w:hint="cs"/>
          <w:b/>
          <w:bCs/>
          <w:sz w:val="28"/>
          <w:szCs w:val="28"/>
          <w:u w:val="single"/>
          <w:rtl/>
        </w:rPr>
        <w:lastRenderedPageBreak/>
        <w:t>مقدمة</w:t>
      </w:r>
    </w:p>
    <w:p w14:paraId="2004BFC2" w14:textId="77777777" w:rsidR="0031437E" w:rsidRPr="005879D4" w:rsidRDefault="0031437E" w:rsidP="0031437E">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يشهد عصرنا الحالي تطورات متسارعة وتغيرات عديدة في مختلف مجالات الحياة، نتيجة للانفجار المعرفي وثورة المعلومات والاتصالات والتقدم العلمي والتكنولوجي الهائل والعولمة وغيرها. وازداد اهتمام المؤسسات ببيئة العمل التي يمارس فيها الموظفون مهامهم، حيث بات فهم هذه البيئة الطريقة المثلى للتعرف على المؤشرات التي تؤثر مباشرة في سلوك ودوافع وأداء العنصر البشري، كما أنها الوسيلة الرئيسية لتحسين الأداء الوظيفي وزيادة الكفاءة والإنتاجية عبر تلبية الحاجات النفسية والاجتماعية والمادية للعاملين.</w:t>
      </w:r>
    </w:p>
    <w:p w14:paraId="57946E0C" w14:textId="77777777" w:rsidR="0031437E" w:rsidRPr="005879D4" w:rsidRDefault="0031437E" w:rsidP="0031437E">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وقد دفعت التطورات العلمية المنظمات والإداريين إلى التركيز على خلق ميزة تنافسية مستدامة كأحد أهم مقومات البقاء، حيث تسعى المنظمات لتحقيق التفوق في البيئة التنافسية. ويُعد الإبداع الإداري من أهم مقومات البقاء والنجاح، وعنصراً تنافسياً يُميز المؤسسات، لذا يركز عليه الإداريون لتحقيق أهداف المنظمة بكفاءة وفعالية.</w:t>
      </w:r>
    </w:p>
    <w:p w14:paraId="343E7AC8" w14:textId="77777777" w:rsidR="00963C67" w:rsidRPr="005879D4" w:rsidRDefault="0031437E" w:rsidP="00963C67">
      <w:pPr>
        <w:spacing w:line="360" w:lineRule="auto"/>
        <w:jc w:val="lowKashida"/>
        <w:rPr>
          <w:rFonts w:ascii="Sakkal Majalla" w:hAnsi="Sakkal Majalla" w:cs="Sakkal Majalla"/>
          <w:sz w:val="28"/>
          <w:szCs w:val="28"/>
          <w:lang w:bidi="ar-EG"/>
        </w:rPr>
      </w:pPr>
      <w:r w:rsidRPr="005879D4">
        <w:rPr>
          <w:rFonts w:ascii="Sakkal Majalla" w:hAnsi="Sakkal Majalla" w:cs="Sakkal Majalla" w:hint="cs"/>
          <w:sz w:val="28"/>
          <w:szCs w:val="28"/>
          <w:rtl/>
          <w:lang w:bidi="ar-EG"/>
        </w:rPr>
        <w:t>ولتحقيق الإبداع الإداري، يجب توفير مناخ ملائم وصحي يحتضن الإبداع والمبدعين، وبيئة عمل مناسبة لتطوير وتنمية العنصر البشري، الذي يُعتبر الشريان الأساسي في عملية إنتاج وتوليد الأفكار الجديدة. لذا، تسعى المنظمات جاهدة لخلق بيئة عمل تطور الإبداع والتفوق، وتؤهل الأفراد من خلال تقديم الحوافز المادية والمعنوية، وتشجيع العمل الجماعي الذي يحفز فرق العمل على إنتاج أفكار جديدة ومبتكرة. هذا لا يتحقق إلا بتوفر بيئة عمل مناسبة وسليمة تحفز الأفراد على إبراز قدراتهم الإبداعية وتوظيفها بالشكل الأمثل للوصول إلى أفكار وحلول فريدة.</w:t>
      </w:r>
    </w:p>
    <w:p w14:paraId="66324936" w14:textId="52BA49CC" w:rsidR="005D7F64" w:rsidRPr="005879D4" w:rsidRDefault="00963C67" w:rsidP="00963C67">
      <w:pPr>
        <w:spacing w:line="360" w:lineRule="auto"/>
        <w:jc w:val="lowKashida"/>
        <w:rPr>
          <w:rFonts w:ascii="Sakkal Majalla" w:hAnsi="Sakkal Majalla" w:cs="Sakkal Majalla"/>
          <w:sz w:val="28"/>
          <w:szCs w:val="28"/>
          <w:lang w:bidi="ar-EG"/>
        </w:rPr>
      </w:pPr>
      <w:r w:rsidRPr="005879D4">
        <w:rPr>
          <w:rFonts w:ascii="Sakkal Majalla" w:hAnsi="Sakkal Majalla" w:cs="Sakkal Majalla" w:hint="cs"/>
          <w:sz w:val="28"/>
          <w:szCs w:val="28"/>
          <w:rtl/>
          <w:lang w:bidi="ar-EG"/>
        </w:rPr>
        <w:t xml:space="preserve">يتطلب نجاح المنظمات في تحقيق أهدافها توفر عدد من المتغيرات التنظيمية المناسبة، حيث تعكس المرونة في المنظمة شخصيتها كما يراها موظفوها، مما يعد أحد العوامل المحددة للسلوك التنظيمي، حيث يؤثر على رضا الموظفين ومستوى أدائهم. مع تزايد أهمية المرونة في سياق التغيرات البيئية السريعة التي تواجهها المنظمات، والمنافسة الشديدة والعولمة والتطور التكنولوجي السريع، يصبح الابتكار والتطوير المستمر ضروريين، حيث يعتبر الإبداع أساس أي تقدم. وبما أن المناخ التنظيمي يعكس خصائص بيئة عمل المنظمات، فمن الطبيعي أن يتأثر السلوك الإبداعي للأفراد بالمناخ التنظيمي السائد، سواء كان محفزًا أو معوقًا للإبداع. لذا، يمنح المناخ التنظيمي الصحي الفرصة لتنمية الطاقات الإبداعية وتشجيع الابتكار، ويوفر للأفراد مجالاً أوسع للعمل والتواصل واتخاذ القرارات، ويقدم الحوافز المادية والمعنوية. تعد المنظمات الإبداعية تلك التي توفر المناخ التنظيمي المناسب، حيث يصبح الإبداع هدفًا مؤسسياً متجدداً ومهمة أساسية يشارك فيها جميع الموظفين، لكونه أساس النمو والوجود والازدهار. </w:t>
      </w:r>
      <w:r w:rsidR="00BC71AE">
        <w:rPr>
          <w:rFonts w:ascii="Sakkal Majalla" w:hAnsi="Sakkal Majalla" w:cs="Sakkal Majalla" w:hint="cs"/>
          <w:sz w:val="28"/>
          <w:szCs w:val="28"/>
          <w:rtl/>
          <w:lang w:bidi="ar-EG"/>
        </w:rPr>
        <w:t>تم</w:t>
      </w:r>
      <w:r w:rsidRPr="005879D4">
        <w:rPr>
          <w:rFonts w:ascii="Sakkal Majalla" w:hAnsi="Sakkal Majalla" w:cs="Sakkal Majalla" w:hint="cs"/>
          <w:sz w:val="28"/>
          <w:szCs w:val="28"/>
          <w:rtl/>
          <w:lang w:bidi="ar-EG"/>
        </w:rPr>
        <w:t xml:space="preserve"> إجراء دراسة حول </w:t>
      </w:r>
      <w:r w:rsidRPr="005879D4">
        <w:rPr>
          <w:rFonts w:ascii="Sakkal Majalla" w:hAnsi="Sakkal Majalla" w:cs="Sakkal Majalla" w:hint="cs"/>
          <w:sz w:val="28"/>
          <w:szCs w:val="28"/>
          <w:rtl/>
          <w:lang w:bidi="ar-EG"/>
        </w:rPr>
        <w:lastRenderedPageBreak/>
        <w:t>الإمكانات في المؤسسات الخاصة التي تعزز السلوك الإبداعي للموظفين من خلال تطبيق عدد من الأبعاد مثل الحساسية، والقدرة الذاتية، ووضوح الرؤية، والمسؤولية المشتركة، والاختيار</w:t>
      </w:r>
      <w:r w:rsidR="005D7F64" w:rsidRPr="005879D4">
        <w:rPr>
          <w:rFonts w:ascii="Sakkal Majalla" w:hAnsi="Sakkal Majalla" w:cs="Sakkal Majalla" w:hint="cs"/>
          <w:sz w:val="28"/>
          <w:szCs w:val="28"/>
          <w:rtl/>
          <w:lang w:bidi="ar-EG"/>
        </w:rPr>
        <w:t>.</w:t>
      </w:r>
    </w:p>
    <w:p w14:paraId="52108369" w14:textId="6D450A27" w:rsidR="005D7F64" w:rsidRPr="005879D4" w:rsidRDefault="005D7F64" w:rsidP="005D7F6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تُعد أهمية الرضا الوظيفي مقياسًا لفعالية الأداء. إذا كان الموظفون راضين تمامًا، فإن النتائج المكتسبة ستكون مرضية وقابلة للمقارنة مع الزيادات المحتملة في أجور المنظمة. في المقابل، إذا كان العمال غير راضين، فقد يؤدي ذلك إلى زيادة حالات الغياب وحوادث العمل المتكررة، بالإضافة إلى انتقالهم إلى منظمات أخرى. الرضا الوظيفي يسهم في تقليل معدل دوران العمل وزيادة مستوى طموح العمال.</w:t>
      </w:r>
    </w:p>
    <w:p w14:paraId="38AD22D3" w14:textId="77D5C288" w:rsidR="0056214B" w:rsidRPr="005879D4" w:rsidRDefault="0056214B" w:rsidP="005D7F6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ستسلط الدراسة الضوء على العديد من الدراسات البحثية التي تناولت مختلف عناصر بيئة العمل وتأثيرها المحتمل على الإبداع الإداري. كما ستجري دراسة ميدانية في قطاع الاتصالات في الرياض لتحديد أثر بيئة العمل المادية والسلوكية على مستوى الإبداع لدى العاملين في هذا القطاع.</w:t>
      </w:r>
    </w:p>
    <w:p w14:paraId="308EB1BA" w14:textId="77777777" w:rsidR="005D7F64" w:rsidRPr="005879D4" w:rsidRDefault="005D7F64" w:rsidP="00963C67">
      <w:pPr>
        <w:spacing w:line="360" w:lineRule="auto"/>
        <w:jc w:val="lowKashida"/>
        <w:rPr>
          <w:rFonts w:ascii="Sakkal Majalla" w:hAnsi="Sakkal Majalla" w:cs="Sakkal Majalla"/>
          <w:sz w:val="28"/>
          <w:szCs w:val="28"/>
          <w:rtl/>
          <w:lang w:bidi="ar-EG"/>
        </w:rPr>
      </w:pPr>
    </w:p>
    <w:p w14:paraId="40A61660" w14:textId="4DA26C90" w:rsidR="009125CE" w:rsidRPr="005879D4" w:rsidRDefault="00A74F76" w:rsidP="00FB108C">
      <w:pPr>
        <w:spacing w:line="360" w:lineRule="auto"/>
        <w:jc w:val="lowKashida"/>
        <w:rPr>
          <w:rFonts w:ascii="Sakkal Majalla" w:hAnsi="Sakkal Majalla" w:cs="Sakkal Majalla"/>
          <w:sz w:val="28"/>
          <w:szCs w:val="28"/>
          <w:u w:val="single"/>
          <w:rtl/>
          <w:lang w:bidi="ar-EG"/>
        </w:rPr>
      </w:pPr>
      <w:r w:rsidRPr="005879D4">
        <w:rPr>
          <w:rFonts w:ascii="Sakkal Majalla" w:hAnsi="Sakkal Majalla" w:cs="Sakkal Majalla" w:hint="cs"/>
          <w:b/>
          <w:bCs/>
          <w:sz w:val="28"/>
          <w:szCs w:val="28"/>
          <w:u w:val="single"/>
          <w:rtl/>
        </w:rPr>
        <w:t>مشكلة الدراسة</w:t>
      </w:r>
    </w:p>
    <w:p w14:paraId="6D7992F5" w14:textId="1E61B61F" w:rsidR="00846710" w:rsidRPr="005879D4" w:rsidRDefault="00C2271F" w:rsidP="001C3492">
      <w:pPr>
        <w:spacing w:line="360" w:lineRule="auto"/>
        <w:jc w:val="lowKashida"/>
        <w:rPr>
          <w:rFonts w:ascii="Sakkal Majalla" w:hAnsi="Sakkal Majalla" w:cs="Sakkal Majalla"/>
          <w:sz w:val="28"/>
          <w:szCs w:val="28"/>
          <w:lang w:bidi="ar-EG"/>
        </w:rPr>
      </w:pPr>
      <w:r w:rsidRPr="005879D4">
        <w:rPr>
          <w:rFonts w:ascii="Sakkal Majalla" w:hAnsi="Sakkal Majalla" w:cs="Sakkal Majalla" w:hint="cs"/>
          <w:sz w:val="28"/>
          <w:szCs w:val="28"/>
          <w:rtl/>
          <w:lang w:bidi="ar-EG"/>
        </w:rPr>
        <w:t xml:space="preserve">عند مراجعة الدراسات السابقة وملاحظة أن نتائج معظم تلك الدراسات أشارت إلى أهمية بيئة العمل وأثرها الكبير على عدة عوامل تنظيمية، بما في ذلك الإبداع الإداري، فمن الضروري استعراض عناصر بيئة العمل وفهمها بشكل واضح ودقيق من خلال تعريفها كما وردت في العديد من الدراسات. سنقوم بتطبيق دراسة عملية على قطاع الاتصالات </w:t>
      </w:r>
      <w:r w:rsidR="00427881" w:rsidRPr="005879D4">
        <w:rPr>
          <w:rFonts w:ascii="Sakkal Majalla" w:hAnsi="Sakkal Majalla" w:cs="Sakkal Majalla" w:hint="cs"/>
          <w:sz w:val="28"/>
          <w:szCs w:val="28"/>
          <w:rtl/>
          <w:lang w:bidi="ar-EG"/>
        </w:rPr>
        <w:t>السعودي</w:t>
      </w:r>
      <w:r w:rsidRPr="005879D4">
        <w:rPr>
          <w:rFonts w:ascii="Sakkal Majalla" w:hAnsi="Sakkal Majalla" w:cs="Sakkal Majalla" w:hint="cs"/>
          <w:sz w:val="28"/>
          <w:szCs w:val="28"/>
          <w:rtl/>
          <w:lang w:bidi="ar-EG"/>
        </w:rPr>
        <w:t xml:space="preserve"> لمعرفة مدى أهمية عناصر بيئة العمل وتأثيرها على مستوى الإبداع الإداري لدى الموظفين في هذا القطاع. </w:t>
      </w:r>
      <w:r w:rsidR="006E4BE2" w:rsidRPr="005879D4">
        <w:rPr>
          <w:rFonts w:ascii="Sakkal Majalla" w:hAnsi="Sakkal Majalla" w:cs="Sakkal Majalla" w:hint="cs"/>
          <w:sz w:val="28"/>
          <w:szCs w:val="28"/>
          <w:rtl/>
          <w:lang w:bidi="ar-EG"/>
        </w:rPr>
        <w:t>على الرغم من الاعتراف الواسع بأهمية بيئة العمل، إلا أن هناك نقصاً في الدراسات التي تربط بين بيئة العمل والإبداع الإداري بشكل مباشر وملموس في مؤسسات القطاع الخاص. تتجلى مشكلة الدراسة في الأسئلة التالية:</w:t>
      </w:r>
    </w:p>
    <w:p w14:paraId="3A06AAF5" w14:textId="292F0677" w:rsidR="007C5DE8" w:rsidRPr="005879D4" w:rsidRDefault="007C5DE8" w:rsidP="00B5194D">
      <w:pPr>
        <w:pStyle w:val="ListParagraph"/>
        <w:numPr>
          <w:ilvl w:val="0"/>
          <w:numId w:val="13"/>
        </w:numPr>
        <w:spacing w:line="360" w:lineRule="auto"/>
        <w:jc w:val="both"/>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هل هناك تأثير لمكونات بيئة العمل على مستوى الإبداع الإداري لدى الأفراد العاملين في قطاع الاتصالات السعودي في مدينة الرياض؟</w:t>
      </w:r>
    </w:p>
    <w:p w14:paraId="29D2E88E" w14:textId="333EC001" w:rsidR="007C5DE8" w:rsidRPr="005879D4" w:rsidRDefault="007C5DE8" w:rsidP="00B5194D">
      <w:pPr>
        <w:pStyle w:val="ListParagraph"/>
        <w:numPr>
          <w:ilvl w:val="0"/>
          <w:numId w:val="13"/>
        </w:numPr>
        <w:spacing w:line="360" w:lineRule="auto"/>
        <w:jc w:val="both"/>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هل يؤثر المكون الفيزيائي بشكل أكبر على مستوى الإبداع الإداري أم المكون السلوكي؟</w:t>
      </w:r>
    </w:p>
    <w:p w14:paraId="27B73566" w14:textId="09581AEC" w:rsidR="007C5DE8" w:rsidRPr="005879D4" w:rsidRDefault="007C5DE8" w:rsidP="00B5194D">
      <w:pPr>
        <w:pStyle w:val="ListParagraph"/>
        <w:numPr>
          <w:ilvl w:val="0"/>
          <w:numId w:val="13"/>
        </w:numPr>
        <w:spacing w:line="360" w:lineRule="auto"/>
        <w:jc w:val="both"/>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ما هي العناصر الأهم ضمن المكونين الفيزيائي والسلوكي التي كان لها الأثر الأكبر على مستوى الإبداع الإداري؟</w:t>
      </w:r>
    </w:p>
    <w:p w14:paraId="1887D241" w14:textId="67976775" w:rsidR="007C5DE8" w:rsidRPr="005879D4" w:rsidRDefault="007C5DE8" w:rsidP="00B5194D">
      <w:pPr>
        <w:pStyle w:val="ListParagraph"/>
        <w:numPr>
          <w:ilvl w:val="0"/>
          <w:numId w:val="13"/>
        </w:numPr>
        <w:spacing w:line="360" w:lineRule="auto"/>
        <w:jc w:val="both"/>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هل توجد اختلافات جوهرية في عناصر بيئة العمل الفيزيائية والسلوكية بين قطاع الاتصالات العام والخاص؟</w:t>
      </w:r>
    </w:p>
    <w:p w14:paraId="7CA87EAA" w14:textId="6FB12295" w:rsidR="007C5DE8" w:rsidRPr="005879D4" w:rsidRDefault="007C5DE8" w:rsidP="00B5194D">
      <w:pPr>
        <w:pStyle w:val="ListParagraph"/>
        <w:numPr>
          <w:ilvl w:val="0"/>
          <w:numId w:val="13"/>
        </w:numPr>
        <w:spacing w:line="360" w:lineRule="auto"/>
        <w:jc w:val="both"/>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lastRenderedPageBreak/>
        <w:t>هل توجد اختلافات جوهرية في مستوى الإبداع الإداري للعاملين بين قطاع الاتصالات العام والخاص؟</w:t>
      </w:r>
    </w:p>
    <w:p w14:paraId="629385D0" w14:textId="77777777" w:rsidR="00B438D6" w:rsidRDefault="007C5DE8" w:rsidP="00B438D6">
      <w:pPr>
        <w:pStyle w:val="ListParagraph"/>
        <w:numPr>
          <w:ilvl w:val="0"/>
          <w:numId w:val="13"/>
        </w:numPr>
        <w:jc w:val="both"/>
        <w:rPr>
          <w:rFonts w:ascii="Sakkal Majalla" w:hAnsi="Sakkal Majalla" w:cs="Sakkal Majalla"/>
          <w:sz w:val="28"/>
          <w:szCs w:val="28"/>
          <w:lang w:bidi="ar-EG"/>
        </w:rPr>
      </w:pPr>
      <w:r w:rsidRPr="005879D4">
        <w:rPr>
          <w:rFonts w:ascii="Sakkal Majalla" w:hAnsi="Sakkal Majalla" w:cs="Sakkal Majalla" w:hint="cs"/>
          <w:sz w:val="28"/>
          <w:szCs w:val="28"/>
          <w:rtl/>
          <w:lang w:bidi="ar-EG"/>
        </w:rPr>
        <w:t>هل توجد اختلافات جوهرية في مستوى الإبداع الإداري للعاملين في قطاع الاتصالات في مدينة الرياض تبعاً لاختلاف الخصائص الديموغرافية لهم (الجنس، العمر، المؤهل العلمي)؟</w:t>
      </w:r>
    </w:p>
    <w:p w14:paraId="3696E579" w14:textId="77777777" w:rsidR="00B438D6" w:rsidRDefault="00B438D6" w:rsidP="00B438D6">
      <w:pPr>
        <w:jc w:val="both"/>
        <w:rPr>
          <w:rFonts w:ascii="Sakkal Majalla" w:hAnsi="Sakkal Majalla" w:cs="Sakkal Majalla"/>
          <w:b/>
          <w:bCs/>
          <w:sz w:val="28"/>
          <w:szCs w:val="28"/>
          <w:u w:val="single"/>
          <w:rtl/>
        </w:rPr>
      </w:pPr>
    </w:p>
    <w:p w14:paraId="252F9C69" w14:textId="3DF33722" w:rsidR="00DD7807" w:rsidRPr="00C910BE" w:rsidRDefault="00EB6AA8" w:rsidP="00B438D6">
      <w:pPr>
        <w:jc w:val="both"/>
        <w:rPr>
          <w:rFonts w:ascii="Sakkal Majalla" w:hAnsi="Sakkal Majalla" w:cs="Sakkal Majalla"/>
          <w:sz w:val="32"/>
          <w:szCs w:val="32"/>
          <w:rtl/>
          <w:lang w:bidi="ar-EG"/>
        </w:rPr>
      </w:pPr>
      <w:r w:rsidRPr="00C910BE">
        <w:rPr>
          <w:rFonts w:ascii="Sakkal Majalla" w:hAnsi="Sakkal Majalla" w:cs="Sakkal Majalla" w:hint="cs"/>
          <w:b/>
          <w:bCs/>
          <w:sz w:val="32"/>
          <w:szCs w:val="32"/>
          <w:u w:val="single"/>
          <w:rtl/>
        </w:rPr>
        <w:t>أهمية الدراسة</w:t>
      </w:r>
    </w:p>
    <w:p w14:paraId="44F91CE8" w14:textId="77777777" w:rsidR="00751933" w:rsidRPr="005879D4" w:rsidRDefault="00751933" w:rsidP="00751933">
      <w:p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الأهمية الأكاديمية:</w:t>
      </w:r>
    </w:p>
    <w:p w14:paraId="01FDD9F9" w14:textId="5F3EF839" w:rsidR="00751933" w:rsidRPr="005879D4" w:rsidRDefault="00751933" w:rsidP="00230EF0">
      <w:pPr>
        <w:spacing w:line="360" w:lineRule="auto"/>
        <w:jc w:val="both"/>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بعد مراجعة الدراسات المتعلقة بالبحث، تبين عدم وجود عدد كبير من الدراسات العربية بشكل عام والسعودية خصوصًا التي تناولت موضوع بيئة العمل وأثره على الإبداع الإداري. لذا، يعتبر هذا البحث من الدراسات الجديدة التي تتناول هذا الموضوع. علاوة على ذلك، ركزت معظم الدراسات السابقة على العامل الفيزيائي في بيئة العمل بشكل أكبر من العامل السلوكي.</w:t>
      </w:r>
    </w:p>
    <w:p w14:paraId="029FD318" w14:textId="77777777" w:rsidR="00751933" w:rsidRPr="005879D4" w:rsidRDefault="00751933" w:rsidP="00230EF0">
      <w:pPr>
        <w:spacing w:line="360" w:lineRule="auto"/>
        <w:jc w:val="both"/>
        <w:rPr>
          <w:rFonts w:ascii="Sakkal Majalla" w:hAnsi="Sakkal Majalla" w:cs="Sakkal Majalla"/>
          <w:sz w:val="28"/>
          <w:szCs w:val="28"/>
          <w:rtl/>
          <w:lang w:bidi="ar-EG"/>
        </w:rPr>
      </w:pPr>
    </w:p>
    <w:p w14:paraId="4871E496" w14:textId="77777777" w:rsidR="00751933" w:rsidRPr="005879D4" w:rsidRDefault="00751933" w:rsidP="00230EF0">
      <w:pPr>
        <w:spacing w:line="360" w:lineRule="auto"/>
        <w:jc w:val="both"/>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الأهمية العملية:</w:t>
      </w:r>
    </w:p>
    <w:p w14:paraId="47F60ABE" w14:textId="77777777" w:rsidR="00751933" w:rsidRPr="005879D4" w:rsidRDefault="00751933" w:rsidP="00230EF0">
      <w:pPr>
        <w:spacing w:line="360" w:lineRule="auto"/>
        <w:jc w:val="both"/>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سنقدم من خلال نتائج هذا البحث توصيات حول العناصر المهمة في بيئة العمل، التي يمكن للمنظمات الاستفادة منها لتحسين بيئة أعمالها والاهتمام بشكل أكبر بالبيئة بشقيها الفيزيائي والسلوكي.</w:t>
      </w:r>
    </w:p>
    <w:p w14:paraId="389320F2" w14:textId="030910A9" w:rsidR="00751933" w:rsidRPr="005879D4" w:rsidRDefault="00751933" w:rsidP="00230EF0">
      <w:pPr>
        <w:spacing w:line="360" w:lineRule="auto"/>
        <w:jc w:val="both"/>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xml:space="preserve">سيقدم هذا البحث أيضًا صورة واقعية لحال بيئة العمل في قطاع الاتصالات </w:t>
      </w:r>
      <w:r w:rsidR="008B1BA5" w:rsidRPr="005879D4">
        <w:rPr>
          <w:rFonts w:ascii="Sakkal Majalla" w:hAnsi="Sakkal Majalla" w:cs="Sakkal Majalla" w:hint="cs"/>
          <w:sz w:val="28"/>
          <w:szCs w:val="28"/>
          <w:rtl/>
          <w:lang w:bidi="ar-EG"/>
        </w:rPr>
        <w:t>السعودي</w:t>
      </w:r>
      <w:r w:rsidRPr="005879D4">
        <w:rPr>
          <w:rFonts w:ascii="Sakkal Majalla" w:hAnsi="Sakkal Majalla" w:cs="Sakkal Majalla" w:hint="cs"/>
          <w:sz w:val="28"/>
          <w:szCs w:val="28"/>
          <w:rtl/>
          <w:lang w:bidi="ar-EG"/>
        </w:rPr>
        <w:t>، وسيسلط الضوء على العناصر الأكثر تأثيرًا وأهمية على مستوى الإبداع الإداري لدى الأفراد العاملين، مما سيساعد متخذي القرار في تحديد أولوياتهم في عملية التحسين والتطوير لبيئة العمل.</w:t>
      </w:r>
    </w:p>
    <w:p w14:paraId="7F63C551" w14:textId="77777777" w:rsidR="00751933" w:rsidRPr="005879D4" w:rsidRDefault="00751933" w:rsidP="00230EF0">
      <w:pPr>
        <w:spacing w:line="360" w:lineRule="auto"/>
        <w:jc w:val="both"/>
        <w:rPr>
          <w:rFonts w:ascii="Sakkal Majalla" w:hAnsi="Sakkal Majalla" w:cs="Sakkal Majalla"/>
          <w:sz w:val="28"/>
          <w:szCs w:val="28"/>
          <w:rtl/>
          <w:lang w:bidi="ar-EG"/>
        </w:rPr>
      </w:pPr>
    </w:p>
    <w:p w14:paraId="37311C8B" w14:textId="46D453E2" w:rsidR="00EB6AA8" w:rsidRDefault="00751933" w:rsidP="00230EF0">
      <w:pPr>
        <w:spacing w:line="360" w:lineRule="auto"/>
        <w:jc w:val="both"/>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كما يقدم هذا البحث معلومات عن مستوى الإبداع الإداري لدى العاملين في قطاع الاتصالات في مدينة الرياض. سنتمكن من ملاحظة أي فروقات جوهرية في بيئة العمل ومستوى الإبداع ، وسنعرف أيضًا ما إذا كان مستوى الإبداع الإداري للعاملين يختلف باختلاف بعض الخصائص الديموغرافية كالعمر والجنس والمؤهل العلمي</w:t>
      </w:r>
      <w:r w:rsidR="00167EE4" w:rsidRPr="005879D4">
        <w:rPr>
          <w:rFonts w:ascii="Sakkal Majalla" w:hAnsi="Sakkal Majalla" w:cs="Sakkal Majalla" w:hint="cs"/>
          <w:sz w:val="28"/>
          <w:szCs w:val="28"/>
          <w:rtl/>
          <w:lang w:bidi="ar-EG"/>
        </w:rPr>
        <w:t>.</w:t>
      </w:r>
    </w:p>
    <w:p w14:paraId="193FF38E" w14:textId="77777777" w:rsidR="00B02E34" w:rsidRPr="005879D4" w:rsidRDefault="00B02E34" w:rsidP="00230EF0">
      <w:pPr>
        <w:spacing w:line="360" w:lineRule="auto"/>
        <w:jc w:val="both"/>
        <w:rPr>
          <w:rFonts w:ascii="Sakkal Majalla" w:hAnsi="Sakkal Majalla" w:cs="Sakkal Majalla"/>
          <w:sz w:val="28"/>
          <w:szCs w:val="28"/>
          <w:lang w:bidi="ar-EG"/>
        </w:rPr>
      </w:pPr>
    </w:p>
    <w:p w14:paraId="20AF776A" w14:textId="3BE4D7F9" w:rsidR="008E1FB0" w:rsidRPr="00B02E34" w:rsidRDefault="00EB6AA8" w:rsidP="00AC11C9">
      <w:pPr>
        <w:spacing w:line="360" w:lineRule="auto"/>
        <w:jc w:val="lowKashida"/>
        <w:rPr>
          <w:rFonts w:ascii="Sakkal Majalla" w:hAnsi="Sakkal Majalla" w:cs="Sakkal Majalla"/>
          <w:sz w:val="32"/>
          <w:szCs w:val="32"/>
          <w:u w:val="single"/>
          <w:rtl/>
        </w:rPr>
      </w:pPr>
      <w:r w:rsidRPr="00B02E34">
        <w:rPr>
          <w:rFonts w:ascii="Sakkal Majalla" w:hAnsi="Sakkal Majalla" w:cs="Sakkal Majalla" w:hint="cs"/>
          <w:b/>
          <w:bCs/>
          <w:sz w:val="32"/>
          <w:szCs w:val="32"/>
          <w:u w:val="single"/>
          <w:rtl/>
        </w:rPr>
        <w:lastRenderedPageBreak/>
        <w:t>أهداف الدراسة</w:t>
      </w:r>
    </w:p>
    <w:p w14:paraId="794BF547" w14:textId="77777777" w:rsidR="008C1D51" w:rsidRPr="005879D4" w:rsidRDefault="008C1D51" w:rsidP="008C1D51">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يهدف هذا البحث إلى تحقيق ما يلي:</w:t>
      </w:r>
    </w:p>
    <w:p w14:paraId="0EB0D122" w14:textId="1D20A41F" w:rsidR="008C1D51" w:rsidRPr="005879D4" w:rsidRDefault="008C1D51" w:rsidP="003D69B9">
      <w:pPr>
        <w:pStyle w:val="ListParagraph"/>
        <w:numPr>
          <w:ilvl w:val="0"/>
          <w:numId w:val="15"/>
        </w:num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معرفة نوع العلاقة بين مكونات بيئة العمل والإبداع الإداري.</w:t>
      </w:r>
    </w:p>
    <w:p w14:paraId="188A1BCF" w14:textId="0844EADE" w:rsidR="008C1D51" w:rsidRPr="005879D4" w:rsidRDefault="008C1D51" w:rsidP="003D69B9">
      <w:pPr>
        <w:pStyle w:val="ListParagraph"/>
        <w:numPr>
          <w:ilvl w:val="0"/>
          <w:numId w:val="15"/>
        </w:num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تحديد المكون الذي له الأثر الأكبر على الإبداع الإداري في العينة المدروسة.</w:t>
      </w:r>
    </w:p>
    <w:p w14:paraId="58773558" w14:textId="56F30390" w:rsidR="008C1D51" w:rsidRPr="005879D4" w:rsidRDefault="008C1D51" w:rsidP="003D69B9">
      <w:pPr>
        <w:pStyle w:val="ListParagraph"/>
        <w:numPr>
          <w:ilvl w:val="0"/>
          <w:numId w:val="15"/>
        </w:num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تحديد العناصر الأهم ضمن المكونين الفيزيائي والسلوكي التي تؤثر بشكل أكبر على الإبداع الإداري في العينة المدروسة.</w:t>
      </w:r>
    </w:p>
    <w:p w14:paraId="5503E99C" w14:textId="43DC9F00" w:rsidR="008C1D51" w:rsidRPr="005879D4" w:rsidRDefault="008C1D51" w:rsidP="003D69B9">
      <w:pPr>
        <w:pStyle w:val="ListParagraph"/>
        <w:numPr>
          <w:ilvl w:val="0"/>
          <w:numId w:val="15"/>
        </w:numPr>
        <w:spacing w:line="360" w:lineRule="auto"/>
        <w:jc w:val="lowKashida"/>
        <w:rPr>
          <w:rFonts w:ascii="Sakkal Majalla" w:hAnsi="Sakkal Majalla" w:cs="Sakkal Majalla"/>
          <w:sz w:val="28"/>
          <w:szCs w:val="28"/>
          <w:lang w:bidi="ar-EG"/>
        </w:rPr>
      </w:pPr>
      <w:r w:rsidRPr="005879D4">
        <w:rPr>
          <w:rFonts w:ascii="Sakkal Majalla" w:hAnsi="Sakkal Majalla" w:cs="Sakkal Majalla" w:hint="cs"/>
          <w:sz w:val="28"/>
          <w:szCs w:val="28"/>
          <w:rtl/>
          <w:lang w:bidi="ar-EG"/>
        </w:rPr>
        <w:t>معرفة الاختلافات الموجودة في بيئة العمل بين القطاعين العام والخاص.</w:t>
      </w:r>
    </w:p>
    <w:p w14:paraId="576F6401" w14:textId="266C9E0E" w:rsidR="00763421" w:rsidRPr="005879D4" w:rsidRDefault="00763421" w:rsidP="003D69B9">
      <w:pPr>
        <w:pStyle w:val="ListParagraph"/>
        <w:numPr>
          <w:ilvl w:val="0"/>
          <w:numId w:val="15"/>
        </w:num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التعرف  إلى واقع بيئة العمل الداخلية وتحديد  نقاط القوة وطرق تعزيزها ، ونقاط الضعف واقتراح معالجتها.</w:t>
      </w:r>
    </w:p>
    <w:p w14:paraId="53C86192" w14:textId="01CCAE3A" w:rsidR="008C1D51" w:rsidRPr="005879D4" w:rsidRDefault="008C1D51" w:rsidP="003D69B9">
      <w:pPr>
        <w:pStyle w:val="ListParagraph"/>
        <w:numPr>
          <w:ilvl w:val="0"/>
          <w:numId w:val="15"/>
        </w:num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معرفة الاختلافات في مستوى الإبداع الإداري بين العاملين في القطاعين العام والخاص.</w:t>
      </w:r>
    </w:p>
    <w:p w14:paraId="3434119A" w14:textId="244497C7" w:rsidR="008C1D51" w:rsidRPr="005879D4" w:rsidRDefault="008C1D51" w:rsidP="003D69B9">
      <w:pPr>
        <w:pStyle w:val="ListParagraph"/>
        <w:numPr>
          <w:ilvl w:val="0"/>
          <w:numId w:val="15"/>
        </w:num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تحديد ما إذا كان هناك اختلافات في مستوى الإبداع الإداري ناتجة عن اختلاف بعض الخصائص الديموغرافية مثل العمر والجنس والمؤهل العلمي.</w:t>
      </w:r>
    </w:p>
    <w:p w14:paraId="255D6D76" w14:textId="767F6351" w:rsidR="008E1FB0" w:rsidRPr="005879D4" w:rsidRDefault="008C1D51" w:rsidP="003D69B9">
      <w:pPr>
        <w:pStyle w:val="ListParagraph"/>
        <w:numPr>
          <w:ilvl w:val="0"/>
          <w:numId w:val="15"/>
        </w:numPr>
        <w:spacing w:line="360" w:lineRule="auto"/>
        <w:jc w:val="lowKashida"/>
        <w:rPr>
          <w:rFonts w:ascii="Sakkal Majalla" w:hAnsi="Sakkal Majalla" w:cs="Sakkal Majalla"/>
          <w:sz w:val="28"/>
          <w:szCs w:val="28"/>
          <w:lang w:bidi="ar-EG"/>
        </w:rPr>
      </w:pPr>
      <w:r w:rsidRPr="005879D4">
        <w:rPr>
          <w:rFonts w:ascii="Sakkal Majalla" w:hAnsi="Sakkal Majalla" w:cs="Sakkal Majalla" w:hint="cs"/>
          <w:sz w:val="28"/>
          <w:szCs w:val="28"/>
          <w:rtl/>
          <w:lang w:bidi="ar-EG"/>
        </w:rPr>
        <w:t>تقديم توصيات بناءً على نتائج الدراسة لتحسين بيئة العمل ورفع مستوى الإبداع الإداري في قطاع الاتصالات في</w:t>
      </w:r>
      <w:r w:rsidR="008E1FB0" w:rsidRPr="005879D4">
        <w:rPr>
          <w:rFonts w:ascii="Sakkal Majalla" w:hAnsi="Sakkal Majalla" w:cs="Sakkal Majalla" w:hint="cs"/>
          <w:sz w:val="28"/>
          <w:szCs w:val="28"/>
          <w:rtl/>
          <w:lang w:bidi="ar-EG"/>
        </w:rPr>
        <w:t>.</w:t>
      </w:r>
    </w:p>
    <w:p w14:paraId="05799133" w14:textId="11C9647F" w:rsidR="00EC7A78" w:rsidRPr="005879D4" w:rsidRDefault="00EC7A78" w:rsidP="003D69B9">
      <w:pPr>
        <w:pStyle w:val="ListParagraph"/>
        <w:numPr>
          <w:ilvl w:val="0"/>
          <w:numId w:val="15"/>
        </w:num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لإسهام في صياغة وبلورة ووضع تصور واضح  عن ارتباط بيئة العمل الداخلية في مستوى الإبداع بما يمكن مختلف المديرين في إدراك أهمية ذلك وتوظيفه في حل المشكلات الإدارية</w:t>
      </w:r>
      <w:r w:rsidR="00043B4E" w:rsidRPr="005879D4">
        <w:rPr>
          <w:rFonts w:ascii="Sakkal Majalla" w:hAnsi="Sakkal Majalla" w:cs="Sakkal Majalla" w:hint="cs"/>
          <w:sz w:val="28"/>
          <w:szCs w:val="28"/>
          <w:rtl/>
          <w:lang w:bidi="ar-EG"/>
        </w:rPr>
        <w:t>.</w:t>
      </w:r>
    </w:p>
    <w:p w14:paraId="3BAE11E5" w14:textId="774B5372" w:rsidR="007A2B70" w:rsidRPr="005879D4" w:rsidRDefault="007A2B70">
      <w:pPr>
        <w:bidi w:val="0"/>
        <w:rPr>
          <w:rFonts w:ascii="Sakkal Majalla" w:hAnsi="Sakkal Majalla" w:cs="Sakkal Majalla"/>
          <w:sz w:val="28"/>
          <w:szCs w:val="28"/>
          <w:lang w:bidi="ar-EG"/>
        </w:rPr>
      </w:pPr>
    </w:p>
    <w:p w14:paraId="1FCD3B7F" w14:textId="77777777" w:rsidR="007A2B70" w:rsidRPr="005879D4" w:rsidRDefault="007A2B70">
      <w:pPr>
        <w:bidi w:val="0"/>
        <w:rPr>
          <w:rFonts w:ascii="Sakkal Majalla" w:hAnsi="Sakkal Majalla" w:cs="Sakkal Majalla"/>
          <w:sz w:val="28"/>
          <w:szCs w:val="28"/>
          <w:lang w:bidi="ar-EG"/>
        </w:rPr>
      </w:pPr>
      <w:r w:rsidRPr="005879D4">
        <w:rPr>
          <w:rFonts w:ascii="Sakkal Majalla" w:hAnsi="Sakkal Majalla" w:cs="Sakkal Majalla" w:hint="cs"/>
          <w:sz w:val="28"/>
          <w:szCs w:val="28"/>
          <w:lang w:bidi="ar-EG"/>
        </w:rPr>
        <w:br w:type="page"/>
      </w:r>
    </w:p>
    <w:p w14:paraId="52DEA5A9" w14:textId="1A1DD73F" w:rsidR="00712CDD" w:rsidRPr="00B02E34" w:rsidRDefault="007A2B70" w:rsidP="00712CDD">
      <w:pPr>
        <w:spacing w:line="360" w:lineRule="auto"/>
        <w:jc w:val="lowKashida"/>
        <w:rPr>
          <w:rFonts w:ascii="Sakkal Majalla" w:hAnsi="Sakkal Majalla" w:cs="Sakkal Majalla"/>
          <w:b/>
          <w:bCs/>
          <w:sz w:val="32"/>
          <w:szCs w:val="32"/>
          <w:rtl/>
          <w:lang w:bidi="ar-EG"/>
        </w:rPr>
      </w:pPr>
      <w:r w:rsidRPr="00B02E34">
        <w:rPr>
          <w:rFonts w:ascii="Sakkal Majalla" w:hAnsi="Sakkal Majalla" w:cs="Sakkal Majalla" w:hint="cs"/>
          <w:b/>
          <w:bCs/>
          <w:sz w:val="32"/>
          <w:szCs w:val="32"/>
          <w:u w:val="single"/>
          <w:rtl/>
        </w:rPr>
        <w:lastRenderedPageBreak/>
        <w:t>تساؤلات الدراسة</w:t>
      </w:r>
    </w:p>
    <w:p w14:paraId="74DCF753" w14:textId="51DFD3B1" w:rsidR="00E76F62" w:rsidRPr="005879D4" w:rsidRDefault="00E76F62" w:rsidP="00A311E8">
      <w:pPr>
        <w:pStyle w:val="ListParagraph"/>
        <w:numPr>
          <w:ilvl w:val="0"/>
          <w:numId w:val="17"/>
        </w:numPr>
        <w:spacing w:line="360" w:lineRule="auto"/>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ما نوع العلاقة بين مكونات بيئة العمل والإبداع الإداري؟</w:t>
      </w:r>
    </w:p>
    <w:p w14:paraId="5C092117" w14:textId="520942B9" w:rsidR="00E76F62" w:rsidRPr="005879D4" w:rsidRDefault="00E76F62" w:rsidP="00A311E8">
      <w:pPr>
        <w:pStyle w:val="ListParagraph"/>
        <w:numPr>
          <w:ilvl w:val="0"/>
          <w:numId w:val="17"/>
        </w:numPr>
        <w:spacing w:line="360" w:lineRule="auto"/>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أي من مكونات بيئة العمل له الأثر الأكبر على الإبداع الإداري؟</w:t>
      </w:r>
    </w:p>
    <w:p w14:paraId="65474572" w14:textId="29F0E26A" w:rsidR="00E76F62" w:rsidRPr="005879D4" w:rsidRDefault="00E76F62" w:rsidP="00A311E8">
      <w:pPr>
        <w:pStyle w:val="ListParagraph"/>
        <w:numPr>
          <w:ilvl w:val="0"/>
          <w:numId w:val="17"/>
        </w:numPr>
        <w:spacing w:line="360" w:lineRule="auto"/>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ما هي العناصر الأهم ضمن المكونين الفيزيائي والسلوكي التي تؤثر بشكل أكبر على الإبداع الإداري؟</w:t>
      </w:r>
    </w:p>
    <w:p w14:paraId="7A401B4D" w14:textId="3A60CA0E" w:rsidR="00E76F62" w:rsidRPr="005879D4" w:rsidRDefault="00E76F62" w:rsidP="00A311E8">
      <w:pPr>
        <w:pStyle w:val="ListParagraph"/>
        <w:numPr>
          <w:ilvl w:val="0"/>
          <w:numId w:val="17"/>
        </w:numPr>
        <w:spacing w:line="360" w:lineRule="auto"/>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هل توجد اختلافات في بيئة العمل بين القطاعين العام والخاص؟</w:t>
      </w:r>
    </w:p>
    <w:p w14:paraId="0864409A" w14:textId="24D0E621" w:rsidR="00E76F62" w:rsidRPr="005879D4" w:rsidRDefault="00E76F62" w:rsidP="00A311E8">
      <w:pPr>
        <w:pStyle w:val="ListParagraph"/>
        <w:numPr>
          <w:ilvl w:val="0"/>
          <w:numId w:val="17"/>
        </w:numPr>
        <w:spacing w:line="360" w:lineRule="auto"/>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هل توجد اختلافات في مستوى الإبداع الإداري بين العاملين في القطاعين العام والخاص؟</w:t>
      </w:r>
    </w:p>
    <w:p w14:paraId="090F0F84" w14:textId="4FA396AE" w:rsidR="00E76F62" w:rsidRPr="005879D4" w:rsidRDefault="00E76F62" w:rsidP="00A311E8">
      <w:pPr>
        <w:pStyle w:val="ListParagraph"/>
        <w:numPr>
          <w:ilvl w:val="0"/>
          <w:numId w:val="17"/>
        </w:numPr>
        <w:spacing w:line="360" w:lineRule="auto"/>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هل هناك اختلافات في مستوى الإبداع الإداري ناتجة عن اختلاف بعض الخصائص الديموغرافية مثل العمر والجنس والمؤهل العلمي؟</w:t>
      </w:r>
    </w:p>
    <w:p w14:paraId="11D6047D" w14:textId="7741DB60" w:rsidR="00712CDD" w:rsidRPr="005879D4" w:rsidRDefault="00E76F62" w:rsidP="00A311E8">
      <w:pPr>
        <w:pStyle w:val="ListParagraph"/>
        <w:numPr>
          <w:ilvl w:val="0"/>
          <w:numId w:val="17"/>
        </w:numPr>
        <w:spacing w:line="360" w:lineRule="auto"/>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ما هي التوصيات التي يمكن تقديمها لتحسين بيئة العمل ورفع مستوى الإبداع الإداري في قطاع الاتصالات في الرياض؟</w:t>
      </w:r>
    </w:p>
    <w:p w14:paraId="56821A3B" w14:textId="493428E1" w:rsidR="00AE7624" w:rsidRPr="005879D4" w:rsidRDefault="00AB48B4" w:rsidP="00FB108C">
      <w:pPr>
        <w:spacing w:line="360" w:lineRule="auto"/>
        <w:jc w:val="lowKashida"/>
        <w:rPr>
          <w:rFonts w:ascii="Sakkal Majalla" w:hAnsi="Sakkal Majalla" w:cs="Sakkal Majalla"/>
          <w:b/>
          <w:bCs/>
          <w:sz w:val="32"/>
          <w:szCs w:val="32"/>
          <w:rtl/>
          <w:lang w:bidi="ar-EG"/>
        </w:rPr>
      </w:pPr>
      <w:r w:rsidRPr="005879D4">
        <w:rPr>
          <w:rFonts w:ascii="Sakkal Majalla" w:hAnsi="Sakkal Majalla" w:cs="Sakkal Majalla" w:hint="cs"/>
          <w:b/>
          <w:bCs/>
          <w:sz w:val="32"/>
          <w:szCs w:val="32"/>
          <w:u w:val="single"/>
          <w:rtl/>
        </w:rPr>
        <w:t>فروض الدراسة:</w:t>
      </w:r>
    </w:p>
    <w:p w14:paraId="67E8F6AE" w14:textId="77777777" w:rsidR="00607125" w:rsidRPr="005879D4" w:rsidRDefault="00607125" w:rsidP="00607125">
      <w:pPr>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تركز فرضيات الدراسة على النقاط التالية:</w:t>
      </w:r>
    </w:p>
    <w:p w14:paraId="61C1CB86" w14:textId="370CF08D" w:rsidR="00607125" w:rsidRPr="005879D4" w:rsidRDefault="00607125" w:rsidP="00607125">
      <w:pPr>
        <w:pStyle w:val="ListParagraph"/>
        <w:numPr>
          <w:ilvl w:val="0"/>
          <w:numId w:val="18"/>
        </w:numPr>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لا يوجد تأثير ذو دلالة إحصائية بين مكونات بيئة العمل الداخلية وإبداع الموظفين في المنظمات موضع الدراسة.</w:t>
      </w:r>
    </w:p>
    <w:p w14:paraId="62A9C3D8" w14:textId="77777777" w:rsidR="00607125" w:rsidRPr="005879D4" w:rsidRDefault="00607125" w:rsidP="00607125">
      <w:pPr>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xml:space="preserve">   وتتفرع منها الفرضيات الفرعية التالية:</w:t>
      </w:r>
    </w:p>
    <w:p w14:paraId="25CB3273" w14:textId="69DDC7DD" w:rsidR="00607125" w:rsidRPr="005879D4" w:rsidRDefault="00607125" w:rsidP="00607125">
      <w:pPr>
        <w:pStyle w:val="ListParagraph"/>
        <w:numPr>
          <w:ilvl w:val="0"/>
          <w:numId w:val="19"/>
        </w:numPr>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لا يوجد تأثير ذو دلالة إحصائية بين الاتصالات داخل المنظمة كأحد مكونات بيئة العمل الداخلية وإبداع الموظفين.</w:t>
      </w:r>
    </w:p>
    <w:p w14:paraId="7F5B3EB7" w14:textId="2C3E3D88" w:rsidR="00607125" w:rsidRPr="005879D4" w:rsidRDefault="00607125" w:rsidP="00607125">
      <w:pPr>
        <w:pStyle w:val="ListParagraph"/>
        <w:numPr>
          <w:ilvl w:val="0"/>
          <w:numId w:val="19"/>
        </w:numPr>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لا يوجد تأثير ذو دلالة إحصائية بين القيادة كأحد مكونات بيئة العمل الداخلية وإبداع الموظفين.</w:t>
      </w:r>
    </w:p>
    <w:p w14:paraId="6A81E39F" w14:textId="621AEDAB" w:rsidR="00607125" w:rsidRPr="005879D4" w:rsidRDefault="00607125" w:rsidP="00607125">
      <w:pPr>
        <w:pStyle w:val="ListParagraph"/>
        <w:numPr>
          <w:ilvl w:val="0"/>
          <w:numId w:val="19"/>
        </w:numPr>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لا يوجد تأثير ذو دلالة إحصائية بين الحوافز كأحد مكونات بيئة العمل الداخلية وإبداع الموظفين.</w:t>
      </w:r>
    </w:p>
    <w:p w14:paraId="14062F3E" w14:textId="3E1CB56D" w:rsidR="00607125" w:rsidRPr="005879D4" w:rsidRDefault="00607125" w:rsidP="00607125">
      <w:pPr>
        <w:pStyle w:val="ListParagraph"/>
        <w:numPr>
          <w:ilvl w:val="0"/>
          <w:numId w:val="20"/>
        </w:numPr>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لا يوجد تأثير ذو دلالة إحصائية بين العلاقات في مكان العمل كأحد مك.</w:t>
      </w:r>
    </w:p>
    <w:p w14:paraId="4C4F2741" w14:textId="77777777" w:rsidR="00607125" w:rsidRPr="005879D4" w:rsidRDefault="00607125" w:rsidP="00607125">
      <w:pPr>
        <w:jc w:val="lowKashida"/>
        <w:rPr>
          <w:rFonts w:ascii="Sakkal Majalla" w:hAnsi="Sakkal Majalla" w:cs="Sakkal Majalla"/>
          <w:sz w:val="28"/>
          <w:szCs w:val="28"/>
          <w:rtl/>
          <w:lang w:bidi="ar-EG"/>
        </w:rPr>
      </w:pPr>
    </w:p>
    <w:p w14:paraId="13A1B844" w14:textId="69DB4E9C" w:rsidR="00607125" w:rsidRPr="005879D4" w:rsidRDefault="00607125" w:rsidP="00607125">
      <w:pPr>
        <w:pStyle w:val="ListParagraph"/>
        <w:numPr>
          <w:ilvl w:val="0"/>
          <w:numId w:val="18"/>
        </w:numPr>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لا توجد فروق ذات دلالة إحصائية في إجابات عينة الدراسة حول تأثير بيئة العمل الداخلية على إبداع الموظفين تُعزى للعوامل الديمغرافية (الجنس، المستوى التعليمي، المستوى الوظيفي).</w:t>
      </w:r>
    </w:p>
    <w:p w14:paraId="3E26BF67" w14:textId="77777777" w:rsidR="00607125" w:rsidRPr="005879D4" w:rsidRDefault="00607125" w:rsidP="00607125">
      <w:pPr>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xml:space="preserve">   وتتفرع منها الفرضيات الفرعية التالية:</w:t>
      </w:r>
    </w:p>
    <w:p w14:paraId="6F899CD2" w14:textId="685DCE22" w:rsidR="00607125" w:rsidRPr="005879D4" w:rsidRDefault="00607125" w:rsidP="00607125">
      <w:pPr>
        <w:pStyle w:val="ListParagraph"/>
        <w:numPr>
          <w:ilvl w:val="0"/>
          <w:numId w:val="20"/>
        </w:numPr>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lastRenderedPageBreak/>
        <w:t xml:space="preserve">لا توجد فروق ذات دلالة إحصائية في إجابات </w:t>
      </w:r>
      <w:r w:rsidR="00BA1239" w:rsidRPr="005879D4">
        <w:rPr>
          <w:rFonts w:ascii="Sakkal Majalla" w:hAnsi="Sakkal Majalla" w:cs="Sakkal Majalla" w:hint="cs"/>
          <w:sz w:val="28"/>
          <w:szCs w:val="28"/>
          <w:rtl/>
          <w:lang w:bidi="ar-EG"/>
        </w:rPr>
        <w:t xml:space="preserve">أفراد العينة </w:t>
      </w:r>
      <w:r w:rsidRPr="005879D4">
        <w:rPr>
          <w:rFonts w:ascii="Sakkal Majalla" w:hAnsi="Sakkal Majalla" w:cs="Sakkal Majalla" w:hint="cs"/>
          <w:sz w:val="28"/>
          <w:szCs w:val="28"/>
          <w:rtl/>
          <w:lang w:bidi="ar-EG"/>
        </w:rPr>
        <w:t>حول تأثير بيئة العمل الداخلية على الإبداع تُعزى للجنس.</w:t>
      </w:r>
    </w:p>
    <w:p w14:paraId="0D520C4B" w14:textId="5C3B481C" w:rsidR="00607125" w:rsidRPr="005879D4" w:rsidRDefault="00607125" w:rsidP="00607125">
      <w:pPr>
        <w:pStyle w:val="ListParagraph"/>
        <w:numPr>
          <w:ilvl w:val="0"/>
          <w:numId w:val="20"/>
        </w:numPr>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لا توجد فروق ذات دلالة إحصائية في إجابات</w:t>
      </w:r>
      <w:r w:rsidR="0059666F" w:rsidRPr="005879D4">
        <w:rPr>
          <w:rFonts w:ascii="Sakkal Majalla" w:hAnsi="Sakkal Majalla" w:cs="Sakkal Majalla" w:hint="cs"/>
          <w:sz w:val="28"/>
          <w:szCs w:val="28"/>
          <w:rtl/>
          <w:lang w:bidi="ar-EG"/>
        </w:rPr>
        <w:t xml:space="preserve"> أفراد العينة </w:t>
      </w:r>
      <w:r w:rsidRPr="005879D4">
        <w:rPr>
          <w:rFonts w:ascii="Sakkal Majalla" w:hAnsi="Sakkal Majalla" w:cs="Sakkal Majalla" w:hint="cs"/>
          <w:sz w:val="28"/>
          <w:szCs w:val="28"/>
          <w:rtl/>
          <w:lang w:bidi="ar-EG"/>
        </w:rPr>
        <w:t>حول تأثير بيئة العمل الداخلية على الإبداع تُعزى للمستوى التعليمي.</w:t>
      </w:r>
    </w:p>
    <w:p w14:paraId="1FAE5138" w14:textId="624F1F81" w:rsidR="00607125" w:rsidRPr="005879D4" w:rsidRDefault="00607125" w:rsidP="00607125">
      <w:pPr>
        <w:pStyle w:val="ListParagraph"/>
        <w:numPr>
          <w:ilvl w:val="0"/>
          <w:numId w:val="20"/>
        </w:numPr>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xml:space="preserve">لا توجد فروق ذات دلالة إحصائية في إجابات </w:t>
      </w:r>
      <w:r w:rsidR="0059666F" w:rsidRPr="005879D4">
        <w:rPr>
          <w:rFonts w:ascii="Sakkal Majalla" w:hAnsi="Sakkal Majalla" w:cs="Sakkal Majalla" w:hint="cs"/>
          <w:sz w:val="28"/>
          <w:szCs w:val="28"/>
          <w:rtl/>
          <w:lang w:bidi="ar-EG"/>
        </w:rPr>
        <w:t>أفراد العينة</w:t>
      </w:r>
      <w:r w:rsidRPr="005879D4">
        <w:rPr>
          <w:rFonts w:ascii="Sakkal Majalla" w:hAnsi="Sakkal Majalla" w:cs="Sakkal Majalla" w:hint="cs"/>
          <w:sz w:val="28"/>
          <w:szCs w:val="28"/>
          <w:rtl/>
          <w:lang w:bidi="ar-EG"/>
        </w:rPr>
        <w:t xml:space="preserve"> حول تأثير بيئة العمل الداخلية على الإبداع تُعزى للمستوى الوظيفي.</w:t>
      </w:r>
    </w:p>
    <w:p w14:paraId="00BE6CF0" w14:textId="7DABCC88" w:rsidR="008D6E60" w:rsidRPr="007F3F5E" w:rsidRDefault="00607125" w:rsidP="007F3F5E">
      <w:pPr>
        <w:pStyle w:val="ListParagraph"/>
        <w:numPr>
          <w:ilvl w:val="0"/>
          <w:numId w:val="18"/>
        </w:numPr>
        <w:jc w:val="lowKashida"/>
        <w:rPr>
          <w:rFonts w:ascii="Sakkal Majalla" w:hAnsi="Sakkal Majalla" w:cs="Sakkal Majalla"/>
          <w:sz w:val="28"/>
          <w:szCs w:val="28"/>
          <w:lang w:bidi="ar-EG"/>
        </w:rPr>
      </w:pPr>
      <w:r w:rsidRPr="005879D4">
        <w:rPr>
          <w:rFonts w:ascii="Sakkal Majalla" w:hAnsi="Sakkal Majalla" w:cs="Sakkal Majalla" w:hint="cs"/>
          <w:sz w:val="28"/>
          <w:szCs w:val="28"/>
          <w:rtl/>
          <w:lang w:bidi="ar-EG"/>
        </w:rPr>
        <w:t>توجد فروق ذات دلالة إحصائية في إجابات أفراد عينة الدراسة حول إبداع الموظفين تُعزى إلى الشركة التي يعملون فيها</w:t>
      </w:r>
      <w:r w:rsidR="00854697" w:rsidRPr="005879D4">
        <w:rPr>
          <w:rFonts w:ascii="Sakkal Majalla" w:hAnsi="Sakkal Majalla" w:cs="Sakkal Majalla" w:hint="cs"/>
          <w:sz w:val="28"/>
          <w:szCs w:val="28"/>
          <w:rtl/>
          <w:lang w:bidi="ar-EG"/>
        </w:rPr>
        <w:t>.</w:t>
      </w:r>
    </w:p>
    <w:p w14:paraId="7DD91745" w14:textId="29F439DE" w:rsidR="00B17969" w:rsidRPr="005879D4" w:rsidRDefault="00B17969">
      <w:pPr>
        <w:bidi w:val="0"/>
        <w:rPr>
          <w:rFonts w:ascii="Sakkal Majalla" w:hAnsi="Sakkal Majalla" w:cs="Sakkal Majalla"/>
          <w:sz w:val="28"/>
          <w:szCs w:val="28"/>
          <w:rtl/>
          <w:lang w:bidi="ar-EG"/>
        </w:rPr>
      </w:pPr>
    </w:p>
    <w:p w14:paraId="37EB78A7" w14:textId="77777777" w:rsidR="00AE7624" w:rsidRPr="005879D4" w:rsidRDefault="00AE7624" w:rsidP="00885898">
      <w:pPr>
        <w:spacing w:line="360" w:lineRule="auto"/>
        <w:jc w:val="lowKashida"/>
        <w:rPr>
          <w:rFonts w:ascii="Sakkal Majalla" w:hAnsi="Sakkal Majalla" w:cs="Sakkal Majalla"/>
          <w:sz w:val="28"/>
          <w:szCs w:val="28"/>
          <w:u w:val="single"/>
          <w:rtl/>
        </w:rPr>
      </w:pPr>
      <w:r w:rsidRPr="005879D4">
        <w:rPr>
          <w:rFonts w:ascii="Sakkal Majalla" w:hAnsi="Sakkal Majalla" w:cs="Sakkal Majalla" w:hint="cs"/>
          <w:b/>
          <w:bCs/>
          <w:sz w:val="32"/>
          <w:szCs w:val="32"/>
          <w:u w:val="single"/>
          <w:rtl/>
        </w:rPr>
        <w:t>المنهجية وطرق البحث</w:t>
      </w:r>
      <w:r w:rsidRPr="005879D4">
        <w:rPr>
          <w:rFonts w:ascii="Sakkal Majalla" w:hAnsi="Sakkal Majalla" w:cs="Sakkal Majalla" w:hint="cs"/>
          <w:sz w:val="28"/>
          <w:szCs w:val="28"/>
          <w:rtl/>
        </w:rPr>
        <w:t>:</w:t>
      </w:r>
    </w:p>
    <w:p w14:paraId="1FBC1D0F" w14:textId="6E84D691" w:rsidR="00705B5C" w:rsidRPr="005879D4" w:rsidRDefault="00506596" w:rsidP="00506596">
      <w:pPr>
        <w:spacing w:line="360" w:lineRule="auto"/>
        <w:jc w:val="lowKashida"/>
        <w:rPr>
          <w:rFonts w:ascii="Sakkal Majalla" w:hAnsi="Sakkal Majalla" w:cs="Sakkal Majalla"/>
          <w:sz w:val="28"/>
          <w:szCs w:val="28"/>
          <w:lang w:bidi="ar-EG"/>
        </w:rPr>
      </w:pPr>
      <w:r w:rsidRPr="005879D4">
        <w:rPr>
          <w:rFonts w:ascii="Sakkal Majalla" w:hAnsi="Sakkal Majalla" w:cs="Sakkal Majalla" w:hint="cs"/>
          <w:sz w:val="28"/>
          <w:szCs w:val="28"/>
          <w:rtl/>
          <w:lang w:bidi="ar-EG"/>
        </w:rPr>
        <w:t xml:space="preserve">انطلاقاً من طبيعة الدراسة والأهداف التي تسعى  إلى معرفة أثر بيئة العمل الداخلية في إبداع العاملين استخدمت الباحثة المنهج الوصفي  التحليلي لتوافق هذا المنهج مع طبيعة الدراسة ، إضافة إلى أنه يقدم بيانات ومعلومات واضحة ودقيقة عن المشكلة قيد الدراسة . ثم استخدام البرنامج الإحصائي  </w:t>
      </w:r>
      <w:r w:rsidRPr="005879D4">
        <w:rPr>
          <w:rFonts w:ascii="Sakkal Majalla" w:hAnsi="Sakkal Majalla" w:cs="Sakkal Majalla" w:hint="cs"/>
          <w:sz w:val="28"/>
          <w:szCs w:val="28"/>
          <w:lang w:bidi="ar-EG"/>
        </w:rPr>
        <w:t>SPSS</w:t>
      </w:r>
      <w:r w:rsidR="00705B5C" w:rsidRPr="005879D4">
        <w:rPr>
          <w:rFonts w:ascii="Sakkal Majalla" w:hAnsi="Sakkal Majalla" w:cs="Sakkal Majalla" w:hint="cs"/>
          <w:sz w:val="28"/>
          <w:szCs w:val="28"/>
          <w:rtl/>
          <w:lang w:bidi="ar-EG"/>
        </w:rPr>
        <w:t>.</w:t>
      </w:r>
    </w:p>
    <w:p w14:paraId="5401F597" w14:textId="6E64676F" w:rsidR="00AE7624" w:rsidRPr="005879D4" w:rsidRDefault="00AE7624" w:rsidP="00FB108C">
      <w:pPr>
        <w:spacing w:line="360" w:lineRule="auto"/>
        <w:jc w:val="lowKashida"/>
        <w:rPr>
          <w:rFonts w:ascii="Sakkal Majalla" w:hAnsi="Sakkal Majalla" w:cs="Sakkal Majalla"/>
          <w:sz w:val="28"/>
          <w:szCs w:val="28"/>
          <w:rtl/>
          <w:lang w:bidi="ar-EG"/>
        </w:rPr>
      </w:pPr>
    </w:p>
    <w:p w14:paraId="27ED0CB3" w14:textId="41E6CAC9" w:rsidR="003C1BB9" w:rsidRPr="005879D4" w:rsidRDefault="003C1BB9" w:rsidP="00FF665E">
      <w:pPr>
        <w:rPr>
          <w:rFonts w:ascii="Sakkal Majalla" w:hAnsi="Sakkal Majalla" w:cs="Sakkal Majalla"/>
          <w:sz w:val="28"/>
          <w:szCs w:val="28"/>
          <w:rtl/>
          <w:lang w:bidi="ar-EG"/>
        </w:rPr>
      </w:pPr>
    </w:p>
    <w:p w14:paraId="4DFE47D4" w14:textId="77777777" w:rsidR="003C1BB9" w:rsidRPr="005879D4" w:rsidRDefault="003C1BB9">
      <w:pPr>
        <w:bidi w:val="0"/>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br w:type="page"/>
      </w:r>
    </w:p>
    <w:p w14:paraId="24A14072" w14:textId="77777777" w:rsidR="003C1BB9" w:rsidRPr="005879D4" w:rsidRDefault="003C1BB9" w:rsidP="00453EEF">
      <w:pPr>
        <w:jc w:val="center"/>
        <w:rPr>
          <w:rFonts w:ascii="Sakkal Majalla" w:hAnsi="Sakkal Majalla" w:cs="Sakkal Majalla"/>
          <w:b/>
          <w:bCs/>
          <w:sz w:val="48"/>
          <w:szCs w:val="48"/>
          <w:u w:val="single"/>
          <w:rtl/>
        </w:rPr>
      </w:pPr>
    </w:p>
    <w:p w14:paraId="59320C09" w14:textId="77777777" w:rsidR="003C1BB9" w:rsidRPr="005879D4" w:rsidRDefault="003C1BB9" w:rsidP="00453EEF">
      <w:pPr>
        <w:jc w:val="center"/>
        <w:rPr>
          <w:rFonts w:ascii="Sakkal Majalla" w:hAnsi="Sakkal Majalla" w:cs="Sakkal Majalla"/>
          <w:b/>
          <w:bCs/>
          <w:sz w:val="48"/>
          <w:szCs w:val="48"/>
          <w:u w:val="single"/>
          <w:rtl/>
        </w:rPr>
      </w:pPr>
    </w:p>
    <w:p w14:paraId="70049F11" w14:textId="77777777" w:rsidR="003C1BB9" w:rsidRPr="005879D4" w:rsidRDefault="003C1BB9" w:rsidP="00453EEF">
      <w:pPr>
        <w:jc w:val="center"/>
        <w:rPr>
          <w:rFonts w:ascii="Sakkal Majalla" w:hAnsi="Sakkal Majalla" w:cs="Sakkal Majalla"/>
          <w:b/>
          <w:bCs/>
          <w:sz w:val="48"/>
          <w:szCs w:val="48"/>
          <w:u w:val="single"/>
          <w:rtl/>
        </w:rPr>
      </w:pPr>
    </w:p>
    <w:p w14:paraId="7C573B4B" w14:textId="77777777" w:rsidR="003C1BB9" w:rsidRPr="005879D4" w:rsidRDefault="003C1BB9" w:rsidP="00453EEF">
      <w:pPr>
        <w:jc w:val="center"/>
        <w:rPr>
          <w:rFonts w:ascii="Sakkal Majalla" w:hAnsi="Sakkal Majalla" w:cs="Sakkal Majalla"/>
          <w:b/>
          <w:bCs/>
          <w:sz w:val="48"/>
          <w:szCs w:val="48"/>
          <w:u w:val="single"/>
          <w:rtl/>
        </w:rPr>
      </w:pPr>
    </w:p>
    <w:p w14:paraId="398AB0A5" w14:textId="77777777" w:rsidR="003C1BB9" w:rsidRPr="005879D4" w:rsidRDefault="003C1BB9" w:rsidP="00453EEF">
      <w:pPr>
        <w:jc w:val="center"/>
        <w:rPr>
          <w:rFonts w:ascii="Sakkal Majalla" w:hAnsi="Sakkal Majalla" w:cs="Sakkal Majalla"/>
          <w:b/>
          <w:bCs/>
          <w:sz w:val="48"/>
          <w:szCs w:val="48"/>
          <w:u w:val="single"/>
          <w:rtl/>
        </w:rPr>
      </w:pPr>
    </w:p>
    <w:p w14:paraId="18A78249" w14:textId="77777777" w:rsidR="003C1BB9" w:rsidRPr="005879D4" w:rsidRDefault="003C1BB9" w:rsidP="00453EEF">
      <w:pPr>
        <w:jc w:val="center"/>
        <w:rPr>
          <w:rFonts w:ascii="Sakkal Majalla" w:hAnsi="Sakkal Majalla" w:cs="Sakkal Majalla"/>
          <w:b/>
          <w:bCs/>
          <w:sz w:val="48"/>
          <w:szCs w:val="48"/>
          <w:u w:val="single"/>
          <w:rtl/>
        </w:rPr>
      </w:pPr>
    </w:p>
    <w:p w14:paraId="6D3DE3EA" w14:textId="77777777" w:rsidR="003C1BB9" w:rsidRPr="005879D4" w:rsidRDefault="003C1BB9" w:rsidP="00453EEF">
      <w:pPr>
        <w:jc w:val="center"/>
        <w:rPr>
          <w:rFonts w:ascii="Sakkal Majalla" w:hAnsi="Sakkal Majalla" w:cs="Sakkal Majalla"/>
          <w:b/>
          <w:bCs/>
          <w:sz w:val="48"/>
          <w:szCs w:val="48"/>
          <w:u w:val="single"/>
          <w:rtl/>
        </w:rPr>
      </w:pPr>
    </w:p>
    <w:p w14:paraId="7A5D6717" w14:textId="77777777" w:rsidR="003C1BB9" w:rsidRPr="005879D4" w:rsidRDefault="003C1BB9" w:rsidP="00453EEF">
      <w:pPr>
        <w:jc w:val="center"/>
        <w:rPr>
          <w:rFonts w:ascii="Sakkal Majalla" w:hAnsi="Sakkal Majalla" w:cs="Sakkal Majalla"/>
          <w:b/>
          <w:bCs/>
          <w:sz w:val="48"/>
          <w:szCs w:val="48"/>
          <w:u w:val="single"/>
          <w:rtl/>
        </w:rPr>
      </w:pPr>
      <w:r w:rsidRPr="005879D4">
        <w:rPr>
          <w:rFonts w:ascii="Sakkal Majalla" w:hAnsi="Sakkal Majalla" w:cs="Sakkal Majalla" w:hint="cs"/>
          <w:b/>
          <w:bCs/>
          <w:sz w:val="48"/>
          <w:szCs w:val="48"/>
          <w:u w:val="single"/>
          <w:rtl/>
        </w:rPr>
        <w:t>الفصل الثاني</w:t>
      </w:r>
    </w:p>
    <w:p w14:paraId="6C48CA86" w14:textId="77777777" w:rsidR="003C1BB9" w:rsidRPr="005879D4" w:rsidRDefault="003C1BB9" w:rsidP="00453EEF">
      <w:pPr>
        <w:jc w:val="center"/>
        <w:rPr>
          <w:rFonts w:ascii="Sakkal Majalla" w:hAnsi="Sakkal Majalla" w:cs="Sakkal Majalla"/>
          <w:b/>
          <w:bCs/>
          <w:sz w:val="48"/>
          <w:szCs w:val="48"/>
          <w:u w:val="single"/>
          <w:rtl/>
        </w:rPr>
      </w:pPr>
      <w:r w:rsidRPr="005879D4">
        <w:rPr>
          <w:rFonts w:ascii="Sakkal Majalla" w:hAnsi="Sakkal Majalla" w:cs="Sakkal Majalla" w:hint="cs"/>
          <w:b/>
          <w:bCs/>
          <w:sz w:val="48"/>
          <w:szCs w:val="48"/>
          <w:u w:val="single"/>
          <w:rtl/>
        </w:rPr>
        <w:t>الدراسات السابقة</w:t>
      </w:r>
    </w:p>
    <w:p w14:paraId="3F8E698C" w14:textId="77777777" w:rsidR="003C1BB9" w:rsidRPr="005879D4" w:rsidRDefault="003C1BB9" w:rsidP="00453EEF">
      <w:pPr>
        <w:rPr>
          <w:rFonts w:ascii="Sakkal Majalla" w:hAnsi="Sakkal Majalla" w:cs="Sakkal Majalla"/>
          <w:sz w:val="28"/>
          <w:szCs w:val="28"/>
          <w:u w:val="single"/>
          <w:rtl/>
        </w:rPr>
      </w:pPr>
    </w:p>
    <w:p w14:paraId="5573E4DE" w14:textId="77777777" w:rsidR="003C1BB9" w:rsidRPr="005879D4" w:rsidRDefault="003C1BB9" w:rsidP="00453EEF">
      <w:pPr>
        <w:rPr>
          <w:rFonts w:ascii="Sakkal Majalla" w:hAnsi="Sakkal Majalla" w:cs="Sakkal Majalla"/>
          <w:sz w:val="28"/>
          <w:szCs w:val="28"/>
          <w:u w:val="single"/>
          <w:rtl/>
        </w:rPr>
      </w:pPr>
    </w:p>
    <w:p w14:paraId="5A1FFDA7" w14:textId="77777777" w:rsidR="003C1BB9" w:rsidRPr="005879D4" w:rsidRDefault="003C1BB9" w:rsidP="00453EEF">
      <w:pPr>
        <w:rPr>
          <w:rFonts w:ascii="Sakkal Majalla" w:hAnsi="Sakkal Majalla" w:cs="Sakkal Majalla"/>
          <w:sz w:val="28"/>
          <w:szCs w:val="28"/>
          <w:u w:val="single"/>
          <w:rtl/>
        </w:rPr>
      </w:pPr>
    </w:p>
    <w:p w14:paraId="1852C3D1" w14:textId="77777777" w:rsidR="003C1BB9" w:rsidRPr="005879D4" w:rsidRDefault="003C1BB9" w:rsidP="00453EEF">
      <w:pPr>
        <w:rPr>
          <w:rFonts w:ascii="Sakkal Majalla" w:hAnsi="Sakkal Majalla" w:cs="Sakkal Majalla"/>
          <w:sz w:val="28"/>
          <w:szCs w:val="28"/>
          <w:u w:val="single"/>
          <w:rtl/>
        </w:rPr>
      </w:pPr>
    </w:p>
    <w:p w14:paraId="3A2EDBBA" w14:textId="77777777" w:rsidR="003C1BB9" w:rsidRPr="005879D4" w:rsidRDefault="003C1BB9" w:rsidP="00453EEF">
      <w:pPr>
        <w:rPr>
          <w:rFonts w:ascii="Sakkal Majalla" w:hAnsi="Sakkal Majalla" w:cs="Sakkal Majalla"/>
          <w:sz w:val="28"/>
          <w:szCs w:val="28"/>
          <w:u w:val="single"/>
          <w:rtl/>
        </w:rPr>
      </w:pPr>
    </w:p>
    <w:p w14:paraId="32B04E41" w14:textId="77777777" w:rsidR="003C1BB9" w:rsidRPr="005879D4" w:rsidRDefault="003C1BB9" w:rsidP="00453EEF">
      <w:pPr>
        <w:rPr>
          <w:rFonts w:ascii="Sakkal Majalla" w:hAnsi="Sakkal Majalla" w:cs="Sakkal Majalla"/>
          <w:sz w:val="28"/>
          <w:szCs w:val="28"/>
          <w:u w:val="single"/>
          <w:rtl/>
        </w:rPr>
      </w:pPr>
    </w:p>
    <w:p w14:paraId="30B6EBBB" w14:textId="77777777" w:rsidR="003C1BB9" w:rsidRPr="005879D4" w:rsidRDefault="003C1BB9" w:rsidP="00453EEF">
      <w:pPr>
        <w:rPr>
          <w:rFonts w:ascii="Sakkal Majalla" w:hAnsi="Sakkal Majalla" w:cs="Sakkal Majalla"/>
          <w:sz w:val="28"/>
          <w:szCs w:val="28"/>
          <w:u w:val="single"/>
          <w:rtl/>
        </w:rPr>
      </w:pPr>
    </w:p>
    <w:p w14:paraId="747E2FC9" w14:textId="77777777" w:rsidR="003C1BB9" w:rsidRPr="005879D4" w:rsidRDefault="003C1BB9" w:rsidP="00453EEF">
      <w:pPr>
        <w:rPr>
          <w:rFonts w:ascii="Sakkal Majalla" w:hAnsi="Sakkal Majalla" w:cs="Sakkal Majalla"/>
          <w:sz w:val="28"/>
          <w:szCs w:val="28"/>
          <w:u w:val="single"/>
          <w:rtl/>
        </w:rPr>
      </w:pPr>
    </w:p>
    <w:p w14:paraId="27FC1D78" w14:textId="77777777" w:rsidR="003C1BB9" w:rsidRPr="005879D4" w:rsidRDefault="003C1BB9" w:rsidP="00453EEF">
      <w:pPr>
        <w:rPr>
          <w:rFonts w:ascii="Sakkal Majalla" w:hAnsi="Sakkal Majalla" w:cs="Sakkal Majalla"/>
          <w:sz w:val="28"/>
          <w:szCs w:val="28"/>
          <w:u w:val="single"/>
          <w:rtl/>
        </w:rPr>
      </w:pPr>
    </w:p>
    <w:p w14:paraId="0E034A35" w14:textId="77777777" w:rsidR="003C1BB9" w:rsidRPr="005879D4" w:rsidRDefault="003C1BB9" w:rsidP="00453EEF">
      <w:pPr>
        <w:rPr>
          <w:rFonts w:ascii="Sakkal Majalla" w:hAnsi="Sakkal Majalla" w:cs="Sakkal Majalla"/>
          <w:sz w:val="28"/>
          <w:szCs w:val="28"/>
          <w:u w:val="single"/>
          <w:rtl/>
        </w:rPr>
      </w:pPr>
    </w:p>
    <w:p w14:paraId="2F427CEA" w14:textId="2435CD9D" w:rsidR="003C1BB9" w:rsidRPr="005879D4" w:rsidRDefault="003C1BB9" w:rsidP="00453EEF">
      <w:pPr>
        <w:rPr>
          <w:rFonts w:ascii="Sakkal Majalla" w:hAnsi="Sakkal Majalla" w:cs="Sakkal Majalla"/>
          <w:b/>
          <w:bCs/>
          <w:sz w:val="32"/>
          <w:szCs w:val="32"/>
          <w:u w:val="single"/>
          <w:rtl/>
        </w:rPr>
      </w:pPr>
      <w:r w:rsidRPr="005879D4">
        <w:rPr>
          <w:rFonts w:ascii="Sakkal Majalla" w:hAnsi="Sakkal Majalla" w:cs="Sakkal Majalla" w:hint="cs"/>
          <w:b/>
          <w:bCs/>
          <w:sz w:val="32"/>
          <w:szCs w:val="32"/>
          <w:u w:val="single"/>
          <w:rtl/>
        </w:rPr>
        <w:lastRenderedPageBreak/>
        <w:t>مقدمة</w:t>
      </w:r>
    </w:p>
    <w:p w14:paraId="15A64ADC" w14:textId="1B45C242" w:rsidR="002D571B" w:rsidRPr="005879D4" w:rsidRDefault="006D73FF" w:rsidP="00F3621F">
      <w:pPr>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t xml:space="preserve">لقد شهد عصرنا الحديث وما زال يشهد العديد من التطورات المتسارعة والتغيرات المختلفة في مختلف مجالات الحياة ومجالاتها نتيجة الانفجار المعرفي وثورة المعلومات والاتصالات وتسارع العلوم والتكنولوجيا والعولمة وغيرها. إن صحة هذه الأخيرة تعتمد في المقام الأول على العنصر البشري، من خلال الطاقات الكبيرة والمتنوعة التي أودعها الله فيها. إلا أن الكثير من المنظمات لا تعيرهم اهتمامًا، ولا تحاول تطويرهم، بل تهملهم وتهدر مهارات وقدرات يمكن أن تحقق الكثير للفرد والمجتمع لو أُعطيت الوقت اللازم لتطويرها. يتزايد اهتمام المنظمات بالبيئة التي يؤدي فيها العاملون مهامهم، وفهم بيئة العمل هو أفضل وسيلة للتعرف على المؤشرات التي لها تأثير مباشر على سلوك الإنسان ودوافعه وأدائه، وتلبية الاحتياجات النفسية والاجتماعية والإدارية للعاملين من أجل تحسين </w:t>
      </w:r>
      <w:proofErr w:type="gramStart"/>
      <w:r w:rsidRPr="005879D4">
        <w:rPr>
          <w:rFonts w:ascii="Sakkal Majalla" w:hAnsi="Sakkal Majalla" w:cs="Sakkal Majalla" w:hint="cs"/>
          <w:sz w:val="28"/>
          <w:szCs w:val="28"/>
          <w:rtl/>
        </w:rPr>
        <w:t>و وقد</w:t>
      </w:r>
      <w:proofErr w:type="gramEnd"/>
      <w:r w:rsidRPr="005879D4">
        <w:rPr>
          <w:rFonts w:ascii="Sakkal Majalla" w:hAnsi="Sakkal Majalla" w:cs="Sakkal Majalla" w:hint="cs"/>
          <w:sz w:val="28"/>
          <w:szCs w:val="28"/>
          <w:rtl/>
        </w:rPr>
        <w:t xml:space="preserve"> وجد أنها الوسيلة الرئيسية لتطوير وزيادة الكفاءة والإنتاجية من خلال تلبية الاحتياجات النفسية والاجتماعية والإدارية للعاملين. </w:t>
      </w:r>
    </w:p>
    <w:p w14:paraId="173C313F" w14:textId="1180D14A" w:rsidR="00F3621F" w:rsidRPr="005879D4" w:rsidRDefault="006D73FF" w:rsidP="00354F8F">
      <w:pPr>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t>يعتبر الإبداع الإداري أحد أهم عناصر النجاح وعامل تنافسي رئيسي يميز المؤسسة عن غيرها من المؤسسات الأخرى. ويركز المدراء على هذا الإبداع لأهميته في تحقيق الأهداف التنظيمية بكفاءة وفعالية. ويتطلب عنصر الإبداع الإداري مناخًا مناسبًا وصحيًا يحتضن الإبداع والمبدعين ويوفر بيئة العمل المناسبة لتنمية وتشجيع العنصر البشري الذي يعتبر القلب النابض للمنظمة ونواتها في عملية توليد وإنتاج الأفكار الإبداعية الجديدة وتسعى المؤسسات الجيدة إلى تهيئة بيئة عمل مكرسة لـ تنمية الإبداع والتميز، فضلاً عن رعاية وتأهيل الأفراد، وتوفير الحوافز المادية والمعنوية لإبراز قدراتهم الإبداعية وتوظيفها بالشكل المناسب للوصول إلى أفكار وحلول فريدة، وضمن فرق عمل تولد وتنتج أفكاراً إبداعية جديدة تشجيع العمل الجماعي.</w:t>
      </w:r>
    </w:p>
    <w:p w14:paraId="7D56FBA1" w14:textId="159E455A" w:rsidR="00F3621F" w:rsidRPr="005879D4" w:rsidRDefault="00F3621F" w:rsidP="00354F8F">
      <w:pPr>
        <w:pStyle w:val="ListParagraph"/>
        <w:numPr>
          <w:ilvl w:val="0"/>
          <w:numId w:val="39"/>
        </w:numPr>
        <w:spacing w:line="360" w:lineRule="auto"/>
        <w:jc w:val="lowKashida"/>
        <w:rPr>
          <w:rFonts w:ascii="Sakkal Majalla" w:hAnsi="Sakkal Majalla" w:cs="Sakkal Majalla"/>
          <w:b/>
          <w:bCs/>
          <w:sz w:val="28"/>
          <w:szCs w:val="28"/>
          <w:rtl/>
        </w:rPr>
      </w:pPr>
      <w:r w:rsidRPr="005879D4">
        <w:rPr>
          <w:rFonts w:ascii="Sakkal Majalla" w:hAnsi="Sakkal Majalla" w:cs="Sakkal Majalla" w:hint="cs"/>
          <w:b/>
          <w:bCs/>
          <w:sz w:val="28"/>
          <w:szCs w:val="28"/>
          <w:rtl/>
        </w:rPr>
        <w:t>المتغير المستقل (</w:t>
      </w:r>
      <w:r w:rsidRPr="005879D4">
        <w:rPr>
          <w:rFonts w:ascii="Sakkal Majalla" w:hAnsi="Sakkal Majalla" w:cs="Sakkal Majalla" w:hint="cs"/>
          <w:b/>
          <w:bCs/>
          <w:sz w:val="28"/>
          <w:szCs w:val="28"/>
        </w:rPr>
        <w:t>Independent Variable</w:t>
      </w:r>
      <w:r w:rsidRPr="005879D4">
        <w:rPr>
          <w:rFonts w:ascii="Sakkal Majalla" w:hAnsi="Sakkal Majalla" w:cs="Sakkal Majalla" w:hint="cs"/>
          <w:b/>
          <w:bCs/>
          <w:sz w:val="28"/>
          <w:szCs w:val="28"/>
          <w:rtl/>
        </w:rPr>
        <w:t>):</w:t>
      </w:r>
    </w:p>
    <w:p w14:paraId="0D004701" w14:textId="77777777" w:rsidR="00F3621F" w:rsidRPr="005879D4" w:rsidRDefault="00F3621F" w:rsidP="00F3621F">
      <w:pPr>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t xml:space="preserve">   بيئة العمل (</w:t>
      </w:r>
      <w:r w:rsidRPr="005879D4">
        <w:rPr>
          <w:rFonts w:ascii="Sakkal Majalla" w:hAnsi="Sakkal Majalla" w:cs="Sakkal Majalla" w:hint="cs"/>
          <w:sz w:val="28"/>
          <w:szCs w:val="28"/>
        </w:rPr>
        <w:t>Work Environment</w:t>
      </w:r>
      <w:r w:rsidRPr="005879D4">
        <w:rPr>
          <w:rFonts w:ascii="Sakkal Majalla" w:hAnsi="Sakkal Majalla" w:cs="Sakkal Majalla" w:hint="cs"/>
          <w:sz w:val="28"/>
          <w:szCs w:val="28"/>
          <w:rtl/>
        </w:rPr>
        <w:t>) - يشمل هذا المتغير عوامل مثل الثقافة التنظيمية، جودة القيادة، المناخ العام في مكان العمل، التسهيلات والبنية التحتية، وإجراءات العمل.</w:t>
      </w:r>
    </w:p>
    <w:p w14:paraId="3812B067" w14:textId="244294F8" w:rsidR="00F3621F" w:rsidRPr="005879D4" w:rsidRDefault="00F3621F" w:rsidP="00354F8F">
      <w:pPr>
        <w:pStyle w:val="ListParagraph"/>
        <w:numPr>
          <w:ilvl w:val="0"/>
          <w:numId w:val="39"/>
        </w:numPr>
        <w:spacing w:line="360" w:lineRule="auto"/>
        <w:jc w:val="lowKashida"/>
        <w:rPr>
          <w:rFonts w:ascii="Sakkal Majalla" w:hAnsi="Sakkal Majalla" w:cs="Sakkal Majalla"/>
          <w:b/>
          <w:bCs/>
          <w:sz w:val="28"/>
          <w:szCs w:val="28"/>
          <w:rtl/>
        </w:rPr>
      </w:pPr>
      <w:r w:rsidRPr="005879D4">
        <w:rPr>
          <w:rFonts w:ascii="Sakkal Majalla" w:hAnsi="Sakkal Majalla" w:cs="Sakkal Majalla" w:hint="cs"/>
          <w:b/>
          <w:bCs/>
          <w:sz w:val="28"/>
          <w:szCs w:val="28"/>
          <w:rtl/>
        </w:rPr>
        <w:t>المتغير التابع (</w:t>
      </w:r>
      <w:r w:rsidRPr="005879D4">
        <w:rPr>
          <w:rFonts w:ascii="Sakkal Majalla" w:hAnsi="Sakkal Majalla" w:cs="Sakkal Majalla" w:hint="cs"/>
          <w:b/>
          <w:bCs/>
          <w:sz w:val="28"/>
          <w:szCs w:val="28"/>
        </w:rPr>
        <w:t>Dependent Variable</w:t>
      </w:r>
      <w:r w:rsidRPr="005879D4">
        <w:rPr>
          <w:rFonts w:ascii="Sakkal Majalla" w:hAnsi="Sakkal Majalla" w:cs="Sakkal Majalla" w:hint="cs"/>
          <w:b/>
          <w:bCs/>
          <w:sz w:val="28"/>
          <w:szCs w:val="28"/>
          <w:rtl/>
        </w:rPr>
        <w:t>):</w:t>
      </w:r>
    </w:p>
    <w:p w14:paraId="47C0D67C" w14:textId="350CBE55" w:rsidR="003C1BB9" w:rsidRPr="005879D4" w:rsidRDefault="00F3621F" w:rsidP="00354F8F">
      <w:pPr>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t xml:space="preserve">   الإبداع الإداري (</w:t>
      </w:r>
      <w:r w:rsidRPr="005879D4">
        <w:rPr>
          <w:rFonts w:ascii="Sakkal Majalla" w:hAnsi="Sakkal Majalla" w:cs="Sakkal Majalla" w:hint="cs"/>
          <w:sz w:val="28"/>
          <w:szCs w:val="28"/>
        </w:rPr>
        <w:t>Managerial Creativity</w:t>
      </w:r>
      <w:r w:rsidRPr="005879D4">
        <w:rPr>
          <w:rFonts w:ascii="Sakkal Majalla" w:hAnsi="Sakkal Majalla" w:cs="Sakkal Majalla" w:hint="cs"/>
          <w:sz w:val="28"/>
          <w:szCs w:val="28"/>
          <w:rtl/>
        </w:rPr>
        <w:t>) - يشمل هذا المتغير المخرجات الإبداعية للمديرين أو العاملين في القطاع، مثل الابتكارات الإدارية، تطوير العمليات الجديدة، وتحسين الأداء الإداري</w:t>
      </w:r>
    </w:p>
    <w:p w14:paraId="4BF13474" w14:textId="6F0BF78B" w:rsidR="003C1BB9" w:rsidRPr="00C95B61" w:rsidRDefault="003C1BB9" w:rsidP="00453EEF">
      <w:pPr>
        <w:rPr>
          <w:rFonts w:ascii="Sakkal Majalla" w:hAnsi="Sakkal Majalla" w:cs="Sakkal Majalla"/>
          <w:b/>
          <w:bCs/>
          <w:sz w:val="32"/>
          <w:szCs w:val="32"/>
          <w:u w:val="single"/>
          <w:rtl/>
        </w:rPr>
      </w:pPr>
      <w:r w:rsidRPr="00C95B61">
        <w:rPr>
          <w:rFonts w:ascii="Sakkal Majalla" w:hAnsi="Sakkal Majalla" w:cs="Sakkal Majalla" w:hint="cs"/>
          <w:b/>
          <w:bCs/>
          <w:sz w:val="32"/>
          <w:szCs w:val="32"/>
          <w:u w:val="single"/>
          <w:rtl/>
        </w:rPr>
        <w:lastRenderedPageBreak/>
        <w:t>الدراسات السابقة</w:t>
      </w:r>
    </w:p>
    <w:p w14:paraId="5EB7BDEF" w14:textId="77777777" w:rsidR="00635BE0" w:rsidRPr="005879D4" w:rsidRDefault="00635BE0" w:rsidP="00453EEF">
      <w:pPr>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t xml:space="preserve">طبقت </w:t>
      </w:r>
      <w:r w:rsidRPr="005879D4">
        <w:rPr>
          <w:rFonts w:ascii="Sakkal Majalla" w:hAnsi="Sakkal Majalla" w:cs="Sakkal Majalla" w:hint="cs"/>
          <w:b/>
          <w:bCs/>
          <w:sz w:val="28"/>
          <w:szCs w:val="28"/>
          <w:rtl/>
        </w:rPr>
        <w:t xml:space="preserve">دراسة الباحث خالد عبدالإله </w:t>
      </w:r>
      <w:proofErr w:type="gramStart"/>
      <w:r w:rsidRPr="005879D4">
        <w:rPr>
          <w:rFonts w:ascii="Sakkal Majalla" w:hAnsi="Sakkal Majalla" w:cs="Sakkal Majalla" w:hint="cs"/>
          <w:b/>
          <w:bCs/>
          <w:sz w:val="28"/>
          <w:szCs w:val="28"/>
          <w:rtl/>
        </w:rPr>
        <w:t>السلمي(</w:t>
      </w:r>
      <w:proofErr w:type="gramEnd"/>
      <w:r w:rsidRPr="005879D4">
        <w:rPr>
          <w:rFonts w:ascii="Sakkal Majalla" w:hAnsi="Sakkal Majalla" w:cs="Sakkal Majalla" w:hint="cs"/>
          <w:b/>
          <w:bCs/>
          <w:sz w:val="28"/>
          <w:szCs w:val="28"/>
          <w:rtl/>
        </w:rPr>
        <w:t xml:space="preserve">2022)  </w:t>
      </w:r>
      <w:r w:rsidRPr="005879D4">
        <w:rPr>
          <w:rFonts w:ascii="Sakkal Majalla" w:hAnsi="Sakkal Majalla" w:cs="Sakkal Majalla" w:hint="cs"/>
          <w:sz w:val="28"/>
          <w:szCs w:val="28"/>
          <w:rtl/>
        </w:rPr>
        <w:t xml:space="preserve">على عينة من الأكاديميين في جامعة الملك عبدالعزيز بجدة بعنوان "أثر بيئة العمل الداخلية على إبداع المديرين". اعتمدت الباحثة في هذه الدراسة على المنهجين الوصفي والتحليلي، وأجرت استبانة استقصائية بهدف تحديد العلاقة بين بيئة العمل الداخلية والإبداع الإداري في جامعة الملك عبد العزيز بجدة من وجهة نظر منسوبي الجامعة. وقد تم سحب عينة عشوائية مكونة من 326 موظفاً وموظفة من جميع منسوبي كلية الاقتصاد والإدارة بالجامعة، واستخدمت عدة تقنيات إحصائية لتحقيق أهداف الدراسة مثل معامل </w:t>
      </w:r>
      <w:proofErr w:type="spellStart"/>
      <w:r w:rsidRPr="005879D4">
        <w:rPr>
          <w:rFonts w:ascii="Sakkal Majalla" w:hAnsi="Sakkal Majalla" w:cs="Sakkal Majalla" w:hint="cs"/>
          <w:sz w:val="28"/>
          <w:szCs w:val="28"/>
          <w:rtl/>
        </w:rPr>
        <w:t>برايسون</w:t>
      </w:r>
      <w:proofErr w:type="spellEnd"/>
      <w:r w:rsidRPr="005879D4">
        <w:rPr>
          <w:rFonts w:ascii="Sakkal Majalla" w:hAnsi="Sakkal Majalla" w:cs="Sakkal Majalla" w:hint="cs"/>
          <w:sz w:val="28"/>
          <w:szCs w:val="28"/>
          <w:rtl/>
        </w:rPr>
        <w:t xml:space="preserve"> ومعامل ارتباط </w:t>
      </w:r>
      <w:proofErr w:type="spellStart"/>
      <w:r w:rsidRPr="005879D4">
        <w:rPr>
          <w:rFonts w:ascii="Sakkal Majalla" w:hAnsi="Sakkal Majalla" w:cs="Sakkal Majalla" w:hint="cs"/>
          <w:sz w:val="28"/>
          <w:szCs w:val="28"/>
          <w:rtl/>
        </w:rPr>
        <w:t>كرونباخ</w:t>
      </w:r>
      <w:proofErr w:type="spellEnd"/>
      <w:r w:rsidRPr="005879D4">
        <w:rPr>
          <w:rFonts w:ascii="Sakkal Majalla" w:hAnsi="Sakkal Majalla" w:cs="Sakkal Majalla" w:hint="cs"/>
          <w:sz w:val="28"/>
          <w:szCs w:val="28"/>
          <w:rtl/>
        </w:rPr>
        <w:t xml:space="preserve"> ألفا. وقد أظهرت نتائج الدراسة وجود علاقة ارتباط موجبة دالة إحصائياً بين التمكين التكنولوجي وظروف العمل وطبيعة الوظيفة وإمكانية المشاركة في اتخاذ القرارات والإبداع الإداري. وهذا يشير إلى أن بيئة العمل عامل مهم مؤثر في التنظيم وجزء لا يتجزأ من الإبداع الإداري.</w:t>
      </w:r>
    </w:p>
    <w:p w14:paraId="6DFB59FA" w14:textId="77777777" w:rsidR="00635BE0" w:rsidRPr="005879D4" w:rsidRDefault="00635BE0" w:rsidP="00972815">
      <w:pPr>
        <w:spacing w:line="360" w:lineRule="auto"/>
        <w:jc w:val="lowKashida"/>
        <w:rPr>
          <w:rFonts w:ascii="Sakkal Majalla" w:hAnsi="Sakkal Majalla" w:cs="Sakkal Majalla"/>
          <w:sz w:val="28"/>
          <w:szCs w:val="28"/>
          <w:rtl/>
        </w:rPr>
      </w:pPr>
    </w:p>
    <w:p w14:paraId="37363EE4" w14:textId="34925CB5" w:rsidR="006F7F86" w:rsidRPr="005879D4" w:rsidRDefault="000324F6" w:rsidP="00972815">
      <w:pPr>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t xml:space="preserve">من أهم الدراسات التي تتناول تأثير بيئة العمل على الإبداع الإداري هي الدراسة التي أجراها (1996)، وهي </w:t>
      </w:r>
      <w:r w:rsidRPr="005879D4">
        <w:rPr>
          <w:rFonts w:ascii="Sakkal Majalla" w:hAnsi="Sakkal Majalla" w:cs="Sakkal Majalla" w:hint="cs"/>
          <w:b/>
          <w:bCs/>
          <w:sz w:val="28"/>
          <w:szCs w:val="28"/>
          <w:rtl/>
        </w:rPr>
        <w:t xml:space="preserve">دراسة أجراها آل </w:t>
      </w:r>
      <w:proofErr w:type="spellStart"/>
      <w:r w:rsidRPr="005879D4">
        <w:rPr>
          <w:rFonts w:ascii="Sakkal Majalla" w:hAnsi="Sakkal Majalla" w:cs="Sakkal Majalla" w:hint="cs"/>
          <w:b/>
          <w:bCs/>
          <w:sz w:val="28"/>
          <w:szCs w:val="28"/>
          <w:rtl/>
        </w:rPr>
        <w:t>وأمبيل</w:t>
      </w:r>
      <w:proofErr w:type="spellEnd"/>
      <w:r w:rsidRPr="005879D4">
        <w:rPr>
          <w:rFonts w:ascii="Sakkal Majalla" w:hAnsi="Sakkal Majalla" w:cs="Sakkal Majalla" w:hint="cs"/>
          <w:b/>
          <w:bCs/>
          <w:sz w:val="28"/>
          <w:szCs w:val="28"/>
          <w:rtl/>
        </w:rPr>
        <w:t xml:space="preserve"> بعنوان "قياس بيئة العمل للإبداع الإداري"</w:t>
      </w:r>
      <w:r w:rsidRPr="005879D4">
        <w:rPr>
          <w:rFonts w:ascii="Sakkal Majalla" w:hAnsi="Sakkal Majalla" w:cs="Sakkal Majalla" w:hint="cs"/>
          <w:sz w:val="28"/>
          <w:szCs w:val="28"/>
          <w:rtl/>
        </w:rPr>
        <w:t xml:space="preserve">. حيث تم تطوير أداة لقياس المؤثرات والعوائق المتعلقة ببيئة العمل التي قد تؤثر على مستوى الإبداع الإداري. أظهرت نتائج هذه الدراسة أن بيئة العمل تؤثر على مستوى الإبداع الإداري. ويعتمد هذا التأثير على مدى تعقيد الواجبات وبالتالي مستوى الإبداع المطلوب لأداء هذه الواجبات. ويعتمد بدوره على مستوى الإبداع المطلوب لأداء هذه المهام. </w:t>
      </w:r>
    </w:p>
    <w:p w14:paraId="2713E176" w14:textId="76D87117" w:rsidR="00233275" w:rsidRPr="005879D4" w:rsidRDefault="00233275" w:rsidP="00367224">
      <w:pPr>
        <w:spacing w:line="360" w:lineRule="auto"/>
        <w:jc w:val="lowKashida"/>
        <w:rPr>
          <w:rFonts w:ascii="Sakkal Majalla" w:hAnsi="Sakkal Majalla" w:cs="Sakkal Majalla"/>
          <w:b/>
          <w:bCs/>
          <w:sz w:val="32"/>
          <w:szCs w:val="32"/>
          <w:rtl/>
        </w:rPr>
      </w:pPr>
    </w:p>
    <w:p w14:paraId="40BD23D7" w14:textId="77777777" w:rsidR="00233275" w:rsidRPr="005879D4" w:rsidRDefault="00233275" w:rsidP="00B4019A">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دراسة</w:t>
      </w:r>
      <w:r w:rsidRPr="005879D4">
        <w:rPr>
          <w:rFonts w:ascii="Sakkal Majalla" w:hAnsi="Sakkal Majalla" w:cs="Sakkal Majalla" w:hint="cs"/>
          <w:b/>
          <w:bCs/>
          <w:sz w:val="28"/>
          <w:szCs w:val="28"/>
          <w:rtl/>
          <w:lang w:bidi="ar-EG"/>
        </w:rPr>
        <w:t xml:space="preserve"> </w:t>
      </w:r>
      <w:proofErr w:type="spellStart"/>
      <w:r w:rsidRPr="005879D4">
        <w:rPr>
          <w:rFonts w:ascii="Sakkal Majalla" w:hAnsi="Sakkal Majalla" w:cs="Sakkal Majalla" w:hint="cs"/>
          <w:b/>
          <w:bCs/>
          <w:sz w:val="28"/>
          <w:szCs w:val="28"/>
          <w:lang w:bidi="ar-EG"/>
        </w:rPr>
        <w:t>présentée</w:t>
      </w:r>
      <w:proofErr w:type="spellEnd"/>
      <w:r w:rsidRPr="005879D4">
        <w:rPr>
          <w:rFonts w:ascii="Sakkal Majalla" w:hAnsi="Sakkal Majalla" w:cs="Sakkal Majalla" w:hint="cs"/>
          <w:b/>
          <w:bCs/>
          <w:sz w:val="28"/>
          <w:szCs w:val="28"/>
          <w:rtl/>
          <w:lang w:bidi="ar-EG"/>
        </w:rPr>
        <w:t xml:space="preserve"> من: </w:t>
      </w:r>
      <w:r w:rsidRPr="005879D4">
        <w:rPr>
          <w:rFonts w:ascii="Sakkal Majalla" w:hAnsi="Sakkal Majalla" w:cs="Sakkal Majalla" w:hint="cs"/>
          <w:b/>
          <w:bCs/>
          <w:sz w:val="28"/>
          <w:szCs w:val="28"/>
          <w:lang w:bidi="ar-EG"/>
        </w:rPr>
        <w:t>Amabile</w:t>
      </w:r>
      <w:r w:rsidRPr="005879D4">
        <w:rPr>
          <w:rFonts w:ascii="Sakkal Majalla" w:hAnsi="Sakkal Majalla" w:cs="Sakkal Majalla" w:hint="cs"/>
          <w:b/>
          <w:bCs/>
          <w:sz w:val="28"/>
          <w:szCs w:val="28"/>
          <w:rtl/>
          <w:lang w:bidi="ar-EG"/>
        </w:rPr>
        <w:t>, و آخرون في عام: 1996</w:t>
      </w:r>
      <w:r w:rsidRPr="005879D4">
        <w:rPr>
          <w:rFonts w:ascii="Sakkal Majalla" w:hAnsi="Sakkal Majalla" w:cs="Sakkal Majalla" w:hint="cs"/>
          <w:sz w:val="28"/>
          <w:szCs w:val="28"/>
          <w:rtl/>
          <w:lang w:bidi="ar-EG"/>
        </w:rPr>
        <w:t xml:space="preserve"> تحت عنوان: "قياس بيئة العمل للإبداع الإداري". ت. أشارت نتائج الدراسة إلى وجود تأثير لبيئة العمل على مستوى الإبداع الإداري للعاملين، وأن هذا التأثير يتغير باختلاف تعقيد المهام ومستوى الإبداع المطلوب لتنفيذها بالشكل المطلوب.</w:t>
      </w:r>
    </w:p>
    <w:p w14:paraId="3314BCE2" w14:textId="77777777" w:rsidR="00233275" w:rsidRPr="005879D4" w:rsidRDefault="00233275" w:rsidP="00B4019A">
      <w:pPr>
        <w:spacing w:line="360" w:lineRule="auto"/>
        <w:jc w:val="lowKashida"/>
        <w:rPr>
          <w:rFonts w:ascii="Sakkal Majalla" w:hAnsi="Sakkal Majalla" w:cs="Sakkal Majalla"/>
          <w:sz w:val="28"/>
          <w:szCs w:val="28"/>
          <w:lang w:bidi="ar-EG"/>
        </w:rPr>
      </w:pPr>
      <w:r w:rsidRPr="005879D4">
        <w:rPr>
          <w:rFonts w:ascii="Sakkal Majalla" w:hAnsi="Sakkal Majalla" w:cs="Sakkal Majalla" w:hint="cs"/>
          <w:sz w:val="28"/>
          <w:szCs w:val="28"/>
          <w:rtl/>
          <w:lang w:bidi="ar-EG"/>
        </w:rPr>
        <w:t xml:space="preserve"> </w:t>
      </w:r>
      <w:r w:rsidRPr="005879D4">
        <w:rPr>
          <w:rFonts w:ascii="Sakkal Majalla" w:hAnsi="Sakkal Majalla" w:cs="Sakkal Majalla" w:hint="cs"/>
          <w:b/>
          <w:bCs/>
          <w:sz w:val="28"/>
          <w:szCs w:val="28"/>
          <w:rtl/>
          <w:lang w:bidi="ar-EG"/>
        </w:rPr>
        <w:t xml:space="preserve">دراسة ميدانية أخرى أجراها </w:t>
      </w:r>
      <w:r w:rsidRPr="005879D4">
        <w:rPr>
          <w:rFonts w:ascii="Sakkal Majalla" w:hAnsi="Sakkal Majalla" w:cs="Sakkal Majalla" w:hint="cs"/>
          <w:b/>
          <w:bCs/>
          <w:sz w:val="28"/>
          <w:szCs w:val="28"/>
          <w:lang w:bidi="ar-EG"/>
        </w:rPr>
        <w:t>Giroux</w:t>
      </w:r>
      <w:r w:rsidRPr="005879D4">
        <w:rPr>
          <w:rFonts w:ascii="Sakkal Majalla" w:hAnsi="Sakkal Majalla" w:cs="Sakkal Majalla" w:hint="cs"/>
          <w:b/>
          <w:bCs/>
          <w:sz w:val="28"/>
          <w:szCs w:val="28"/>
          <w:rtl/>
          <w:lang w:bidi="ar-EG"/>
        </w:rPr>
        <w:t xml:space="preserve"> و</w:t>
      </w:r>
      <w:r w:rsidRPr="005879D4">
        <w:rPr>
          <w:rFonts w:ascii="Sakkal Majalla" w:hAnsi="Sakkal Majalla" w:cs="Sakkal Majalla" w:hint="cs"/>
          <w:b/>
          <w:bCs/>
          <w:sz w:val="28"/>
          <w:szCs w:val="28"/>
          <w:lang w:bidi="ar-EG"/>
        </w:rPr>
        <w:t>Lapierre</w:t>
      </w:r>
      <w:r w:rsidRPr="005879D4">
        <w:rPr>
          <w:rFonts w:ascii="Sakkal Majalla" w:hAnsi="Sakkal Majalla" w:cs="Sakkal Majalla" w:hint="cs"/>
          <w:b/>
          <w:bCs/>
          <w:sz w:val="28"/>
          <w:szCs w:val="28"/>
          <w:rtl/>
          <w:lang w:bidi="ar-EG"/>
        </w:rPr>
        <w:t xml:space="preserve"> </w:t>
      </w:r>
      <w:r w:rsidRPr="005879D4">
        <w:rPr>
          <w:rFonts w:ascii="Sakkal Majalla" w:hAnsi="Sakkal Majalla" w:cs="Sakkal Majalla" w:hint="cs"/>
          <w:sz w:val="28"/>
          <w:szCs w:val="28"/>
          <w:rtl/>
          <w:lang w:bidi="ar-EG"/>
        </w:rPr>
        <w:t>،</w:t>
      </w:r>
      <w:r w:rsidRPr="005879D4">
        <w:rPr>
          <w:rFonts w:ascii="Sakkal Majalla" w:hAnsi="Sakkal Majalla" w:cs="Sakkal Majalla" w:hint="cs"/>
          <w:b/>
          <w:bCs/>
          <w:sz w:val="28"/>
          <w:szCs w:val="28"/>
          <w:rtl/>
          <w:lang w:bidi="ar-EG"/>
        </w:rPr>
        <w:t xml:space="preserve">2003، </w:t>
      </w:r>
      <w:r w:rsidRPr="005879D4">
        <w:rPr>
          <w:rFonts w:ascii="Sakkal Majalla" w:hAnsi="Sakkal Majalla" w:cs="Sakkal Majalla" w:hint="cs"/>
          <w:sz w:val="28"/>
          <w:szCs w:val="28"/>
          <w:rtl/>
          <w:lang w:bidi="ar-EG"/>
        </w:rPr>
        <w:t xml:space="preserve">هدفت إلى معرفة أبعاد وعناصر بيئة العمل المؤثرة على الإبداع الإداري للعاملين في شركات التكنولوجيا المتطورة، قام الباحثان بدراسة عينة مكونة من 122 عاملًا في هذه الشركات الرائدة في الصناعات التكنولوجية في كندا. خلصت نتائج الدراسة إلى أن بعض عناصر بيئة العمل المتوفرة </w:t>
      </w:r>
      <w:r w:rsidRPr="005879D4">
        <w:rPr>
          <w:rFonts w:ascii="Sakkal Majalla" w:hAnsi="Sakkal Majalla" w:cs="Sakkal Majalla" w:hint="cs"/>
          <w:sz w:val="28"/>
          <w:szCs w:val="28"/>
          <w:rtl/>
          <w:lang w:bidi="ar-EG"/>
        </w:rPr>
        <w:lastRenderedPageBreak/>
        <w:t xml:space="preserve">في تلك الشركات، مثل التواصل والتفاعل، الجو المحيط، والدعم المقدم من الإدارة، تُعد من المؤثرات المهمة التي تسهم في زيادة مستوى الإبداع لدى العاملين في هذه الشركات، والتي تتطلب طبيعة عملها أفرادًا يتمتعون بمستويات إبداعية عالية. </w:t>
      </w:r>
    </w:p>
    <w:p w14:paraId="3D9EF268" w14:textId="77777777" w:rsidR="00233275" w:rsidRPr="005879D4" w:rsidRDefault="00233275" w:rsidP="00B4019A">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b/>
          <w:bCs/>
          <w:sz w:val="28"/>
          <w:szCs w:val="28"/>
          <w:rtl/>
          <w:lang w:bidi="ar-EG"/>
        </w:rPr>
        <w:t xml:space="preserve">دراسة احمد بن خليفة ، 2020 </w:t>
      </w:r>
      <w:r w:rsidRPr="005879D4">
        <w:rPr>
          <w:rFonts w:ascii="Sakkal Majalla" w:hAnsi="Sakkal Majalla" w:cs="Sakkal Majalla" w:hint="cs"/>
          <w:sz w:val="28"/>
          <w:szCs w:val="28"/>
          <w:rtl/>
          <w:lang w:bidi="ar-EG"/>
        </w:rPr>
        <w:t>، بعنوان إدارة المعرفة ودورها في تفعيل الإبداع في المؤسسات الخدمية</w:t>
      </w:r>
    </w:p>
    <w:p w14:paraId="15C6647D" w14:textId="77777777" w:rsidR="00233275" w:rsidRPr="005879D4" w:rsidRDefault="00233275" w:rsidP="00367224">
      <w:pPr>
        <w:pStyle w:val="ListParagraph"/>
        <w:spacing w:line="360" w:lineRule="auto"/>
        <w:ind w:left="360"/>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تهدف هذه الدراسة إلى التعرف على مدى مساهمة إدارة المعرفة في تفعيل الإبداع من خلال معرفة آراء الرؤساء في المؤسسة ، ولتحقيق أهداف الدراسة تم الاعتماد على استبانه لجمع البيانات وزعت على عينة</w:t>
      </w:r>
    </w:p>
    <w:p w14:paraId="7709C7AE" w14:textId="77777777" w:rsidR="00233275" w:rsidRPr="005879D4" w:rsidRDefault="00233275" w:rsidP="00367224">
      <w:pPr>
        <w:pStyle w:val="ListParagraph"/>
        <w:spacing w:line="360" w:lineRule="auto"/>
        <w:ind w:left="360"/>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عددها 40 عامل مع استخدام المنهج الوصفي لملائمته لموضوع الدراسة .</w:t>
      </w:r>
    </w:p>
    <w:p w14:paraId="4D3E47DC" w14:textId="77777777" w:rsidR="00233275" w:rsidRPr="005879D4" w:rsidRDefault="00233275" w:rsidP="00367224">
      <w:pPr>
        <w:pStyle w:val="ListParagraph"/>
        <w:spacing w:line="360" w:lineRule="auto"/>
        <w:ind w:left="360"/>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النتائج المتوصل إليها : وجود علاقة ول كن ضعيفة بين إدارة المعرفة والإبداع الإداري في مؤسسة اتصالات الجزائر</w:t>
      </w:r>
    </w:p>
    <w:p w14:paraId="6957A11B" w14:textId="77777777" w:rsidR="00233275" w:rsidRPr="005879D4" w:rsidRDefault="00233275" w:rsidP="00367224">
      <w:pPr>
        <w:pStyle w:val="ListParagraph"/>
        <w:spacing w:line="360" w:lineRule="auto"/>
        <w:ind w:left="360"/>
        <w:jc w:val="lowKashida"/>
        <w:rPr>
          <w:rFonts w:ascii="Sakkal Majalla" w:hAnsi="Sakkal Majalla" w:cs="Sakkal Majalla"/>
          <w:sz w:val="28"/>
          <w:szCs w:val="28"/>
          <w:lang w:bidi="ar-EG"/>
        </w:rPr>
      </w:pPr>
      <w:r w:rsidRPr="005879D4">
        <w:rPr>
          <w:rFonts w:ascii="Sakkal Majalla" w:hAnsi="Sakkal Majalla" w:cs="Sakkal Majalla" w:hint="cs"/>
          <w:sz w:val="28"/>
          <w:szCs w:val="28"/>
          <w:rtl/>
          <w:lang w:bidi="ar-EG"/>
        </w:rPr>
        <w:t>توصيات الدراسة : من بين التوصيات المقترحة ، توفير أقسام للبحث والتطوير والتجريب وتعلم الدروس وتوفير المناخ اللازم من اجل تعزيز عملية التفكير الإبداعي توليد المعرفة</w:t>
      </w:r>
    </w:p>
    <w:p w14:paraId="4AB25A9D" w14:textId="00B25753" w:rsidR="00F060D3" w:rsidRPr="005879D4" w:rsidRDefault="00F060D3" w:rsidP="00F060D3">
      <w:pPr>
        <w:spacing w:line="360" w:lineRule="auto"/>
        <w:jc w:val="lowKashida"/>
        <w:rPr>
          <w:rFonts w:ascii="Sakkal Majalla" w:hAnsi="Sakkal Majalla" w:cs="Sakkal Majalla"/>
          <w:sz w:val="28"/>
          <w:szCs w:val="28"/>
          <w:rtl/>
        </w:rPr>
      </w:pPr>
    </w:p>
    <w:p w14:paraId="317D9FDB" w14:textId="3BFBB440" w:rsidR="00F060D3" w:rsidRPr="005879D4" w:rsidRDefault="00F060D3" w:rsidP="00F060D3">
      <w:pPr>
        <w:spacing w:line="360" w:lineRule="auto"/>
        <w:jc w:val="lowKashida"/>
        <w:rPr>
          <w:rFonts w:ascii="Sakkal Majalla" w:hAnsi="Sakkal Majalla" w:cs="Sakkal Majalla"/>
          <w:sz w:val="28"/>
          <w:szCs w:val="28"/>
          <w:rtl/>
        </w:rPr>
      </w:pPr>
      <w:r w:rsidRPr="005879D4">
        <w:rPr>
          <w:rFonts w:ascii="Sakkal Majalla" w:hAnsi="Sakkal Majalla" w:cs="Sakkal Majalla" w:hint="cs"/>
          <w:b/>
          <w:bCs/>
          <w:sz w:val="28"/>
          <w:szCs w:val="28"/>
          <w:rtl/>
        </w:rPr>
        <w:t xml:space="preserve">دراسة </w:t>
      </w:r>
      <w:proofErr w:type="spellStart"/>
      <w:r w:rsidRPr="005879D4">
        <w:rPr>
          <w:rFonts w:ascii="Sakkal Majalla" w:hAnsi="Sakkal Majalla" w:cs="Sakkal Majalla" w:hint="cs"/>
          <w:b/>
          <w:bCs/>
          <w:sz w:val="28"/>
          <w:szCs w:val="28"/>
          <w:rtl/>
        </w:rPr>
        <w:t>الحقباني</w:t>
      </w:r>
      <w:proofErr w:type="spellEnd"/>
      <w:r w:rsidRPr="005879D4">
        <w:rPr>
          <w:rFonts w:ascii="Sakkal Majalla" w:hAnsi="Sakkal Majalla" w:cs="Sakkal Majalla" w:hint="cs"/>
          <w:b/>
          <w:bCs/>
          <w:sz w:val="28"/>
          <w:szCs w:val="28"/>
          <w:rtl/>
        </w:rPr>
        <w:t>، (1997)</w:t>
      </w:r>
      <w:r w:rsidRPr="005879D4">
        <w:rPr>
          <w:rFonts w:ascii="Sakkal Majalla" w:hAnsi="Sakkal Majalla" w:cs="Sakkal Majalla" w:hint="cs"/>
          <w:sz w:val="28"/>
          <w:szCs w:val="28"/>
          <w:rtl/>
        </w:rPr>
        <w:t xml:space="preserve"> بعنوان "المتغيرات التنظيمية وعلاقتها بمستوى الإبداع الإداري في الأجهزة </w:t>
      </w:r>
      <w:proofErr w:type="gramStart"/>
      <w:r w:rsidRPr="005879D4">
        <w:rPr>
          <w:rFonts w:ascii="Sakkal Majalla" w:hAnsi="Sakkal Majalla" w:cs="Sakkal Majalla" w:hint="cs"/>
          <w:sz w:val="28"/>
          <w:szCs w:val="28"/>
          <w:rtl/>
        </w:rPr>
        <w:t>الامنية :</w:t>
      </w:r>
      <w:proofErr w:type="gramEnd"/>
      <w:r w:rsidRPr="005879D4">
        <w:rPr>
          <w:rFonts w:ascii="Sakkal Majalla" w:hAnsi="Sakkal Majalla" w:cs="Sakkal Majalla" w:hint="cs"/>
          <w:sz w:val="28"/>
          <w:szCs w:val="28"/>
          <w:rtl/>
        </w:rPr>
        <w:t xml:space="preserve"> دراسة ميدانية على الضباط العاملين في شرطة مدينة الرياض". هدفت إلى التعرف إلى أثر المتغيرات التنظيمية على الإبداع الإداري، بالإضافة إلى التعرف على مستوى الإبداع الإداري لدى الموظفين العاملين في الوزارات بمدينة الرياض في المملكة العربية السعودية وتقرير طبيعة العلاقة بين المتغيرات التنظيمية والإبداع الإداري وتحديد أثر المتغيرات التنظيمية على الإبداع الإداري كما يراها العاملون في الأجهزة الحكومية في المملكة العربية السعودية واعتمدت الدراسة على الاستبانة في جمع البيانات. تكونت عينة الدراسة من (113) ضابطاً يعملون في شرطة مدينة الرياض. وقد توصلت الدراسة إلى عدة نتائج منها أن مستوى الإبداع الإداري في الأجهزة الحكومية في المملكة العربية السعودية بشكل عام متوسط إلى حد ما وأن التزام القيادات الإدارية في الأجهزة الحكومية بمقاييس نمط القيادة يعد أقل من المتوسط قليلاً كما أظهرت الدراسة أن مستوى التدريب في الأجهزة الحكومية أقل قليلاً من </w:t>
      </w:r>
      <w:proofErr w:type="gramStart"/>
      <w:r w:rsidRPr="005879D4">
        <w:rPr>
          <w:rFonts w:ascii="Sakkal Majalla" w:hAnsi="Sakkal Majalla" w:cs="Sakkal Majalla" w:hint="cs"/>
          <w:sz w:val="28"/>
          <w:szCs w:val="28"/>
          <w:rtl/>
        </w:rPr>
        <w:t>المتوسط .</w:t>
      </w:r>
      <w:proofErr w:type="gramEnd"/>
    </w:p>
    <w:p w14:paraId="7F762512" w14:textId="7AE4D116" w:rsidR="003C1BB9" w:rsidRPr="005879D4" w:rsidRDefault="000324F6" w:rsidP="00972815">
      <w:pPr>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t xml:space="preserve">وقد هدفت </w:t>
      </w:r>
      <w:r w:rsidRPr="005879D4">
        <w:rPr>
          <w:rFonts w:ascii="Sakkal Majalla" w:hAnsi="Sakkal Majalla" w:cs="Sakkal Majalla" w:hint="cs"/>
          <w:b/>
          <w:bCs/>
          <w:sz w:val="28"/>
          <w:szCs w:val="28"/>
          <w:rtl/>
        </w:rPr>
        <w:t xml:space="preserve">دراسة ميدانية أجراها جيرو </w:t>
      </w:r>
      <w:proofErr w:type="spellStart"/>
      <w:r w:rsidRPr="005879D4">
        <w:rPr>
          <w:rFonts w:ascii="Sakkal Majalla" w:hAnsi="Sakkal Majalla" w:cs="Sakkal Majalla" w:hint="cs"/>
          <w:b/>
          <w:bCs/>
          <w:sz w:val="28"/>
          <w:szCs w:val="28"/>
          <w:rtl/>
        </w:rPr>
        <w:t>ولابيير</w:t>
      </w:r>
      <w:proofErr w:type="spellEnd"/>
      <w:r w:rsidRPr="005879D4">
        <w:rPr>
          <w:rFonts w:ascii="Sakkal Majalla" w:hAnsi="Sakkal Majalla" w:cs="Sakkal Majalla" w:hint="cs"/>
          <w:b/>
          <w:bCs/>
          <w:sz w:val="28"/>
          <w:szCs w:val="28"/>
          <w:rtl/>
        </w:rPr>
        <w:t xml:space="preserve"> (2003) </w:t>
      </w:r>
      <w:r w:rsidRPr="005879D4">
        <w:rPr>
          <w:rFonts w:ascii="Sakkal Majalla" w:hAnsi="Sakkal Majalla" w:cs="Sakkal Majalla" w:hint="cs"/>
          <w:sz w:val="28"/>
          <w:szCs w:val="28"/>
          <w:rtl/>
        </w:rPr>
        <w:t xml:space="preserve">إلى إيجاد أبعاد وعناصر بيئة العمل التي تؤثر على الإبداع. وقد قام الباحثان بفحص العينة التالية من أبعاد وعناصر بيئة العمل التي تؤثر على الإبداع الإداري للعاملين في </w:t>
      </w:r>
      <w:r w:rsidRPr="005879D4">
        <w:rPr>
          <w:rFonts w:ascii="Sakkal Majalla" w:hAnsi="Sakkal Majalla" w:cs="Sakkal Majalla" w:hint="cs"/>
          <w:sz w:val="28"/>
          <w:szCs w:val="28"/>
          <w:rtl/>
        </w:rPr>
        <w:lastRenderedPageBreak/>
        <w:t>شركات التكنولوجيا المتقدمة. وقام الباحثون بدراسة عينة مكونة من 122 عاملاً من هذه الشركات الرائدة في صناعة التكنولوجيا الكندية. وكنتيجة للدراسة، تم التوصل إلى أن العديد من عناصر بيئة العمل المتوفرة في هذه الشركات وعلى رأسها التواصل والتفاعل، والجو العام والدعم الإداري، تعتبر من المؤثرات المهمة بشكل خاص. تتطلب طبيعة العمل في هذه الشركات أفراداً على درجة عالية من الإبداع. تتطلب طبيعة العمل في هذه الشركات أفراداً على درجة عالية من الإبداع.</w:t>
      </w:r>
    </w:p>
    <w:p w14:paraId="7279290F" w14:textId="5E8F6210" w:rsidR="003C1BB9" w:rsidRPr="005879D4" w:rsidRDefault="00D25D36" w:rsidP="00EE1539">
      <w:pPr>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t>أظهرت إحدى الدراسات (</w:t>
      </w:r>
      <w:proofErr w:type="spellStart"/>
      <w:r w:rsidRPr="005879D4">
        <w:rPr>
          <w:rFonts w:ascii="Sakkal Majalla" w:hAnsi="Sakkal Majalla" w:cs="Sakkal Majalla" w:hint="cs"/>
          <w:b/>
          <w:bCs/>
          <w:sz w:val="28"/>
          <w:szCs w:val="28"/>
          <w:rtl/>
        </w:rPr>
        <w:t>أفاناسييفا</w:t>
      </w:r>
      <w:proofErr w:type="spellEnd"/>
      <w:r w:rsidRPr="005879D4">
        <w:rPr>
          <w:rFonts w:ascii="Sakkal Majalla" w:hAnsi="Sakkal Majalla" w:cs="Sakkal Majalla" w:hint="cs"/>
          <w:b/>
          <w:bCs/>
          <w:sz w:val="28"/>
          <w:szCs w:val="28"/>
          <w:rtl/>
        </w:rPr>
        <w:t xml:space="preserve">، 2014) </w:t>
      </w:r>
      <w:r w:rsidRPr="005879D4">
        <w:rPr>
          <w:rFonts w:ascii="Sakkal Majalla" w:hAnsi="Sakkal Majalla" w:cs="Sakkal Majalla" w:hint="cs"/>
          <w:sz w:val="28"/>
          <w:szCs w:val="28"/>
          <w:rtl/>
        </w:rPr>
        <w:t>نتائج تدعم تأثير بيئة العمل على الإبداع. أُجريت الدراسة على طلاب الدكتوراه والباحثين في مجال العلوم داخل الجامعات الروسية وأجريت معهم مقابلات شخصية بناءً على استبيان تم إعداده لغرض الدراسة. وقد أشار معظمهم إلى أن بيئة العمل تؤثر على مستوى الإبداع لديهم، وبما أن بيئة العمل بشكل عام تؤثر على مستوى الإبداع لدى هؤلاء الطلاب والباحثين، فقد أشار الباحثون إلى ضرورة اهتمام المؤسسات والباحثين على حد سواء بعناصر بيئة العمل. أظهرت الدراسة أن الضوضاء الصادرة عن الأفراد في مكان العمل لها التأثير السلبي الأكبر على الإبداع، في حين أن الأصوات الأخرى (مثل الموسيقى) قد تلعب دوراً إيجابياً في زيادة مستويات الإبداع. كما يبدو أن النوافذ والمناظر لها تأثير كبير على الإبداع. كما كان لتخطيط المكتب والديكور والألوان المستخدمة تأثير أقل من العوامل السابقة.</w:t>
      </w:r>
    </w:p>
    <w:p w14:paraId="3AF2CF34" w14:textId="25E2395F" w:rsidR="00945418" w:rsidRPr="005879D4" w:rsidRDefault="00945418" w:rsidP="00945418">
      <w:pPr>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t>دراسة</w:t>
      </w:r>
      <w:r w:rsidRPr="005879D4">
        <w:rPr>
          <w:rFonts w:ascii="Sakkal Majalla" w:hAnsi="Sakkal Majalla" w:cs="Sakkal Majalla" w:hint="cs"/>
          <w:b/>
          <w:bCs/>
          <w:sz w:val="28"/>
          <w:szCs w:val="28"/>
          <w:rtl/>
        </w:rPr>
        <w:t xml:space="preserve"> السليم، (2002)</w:t>
      </w:r>
      <w:r w:rsidRPr="005879D4">
        <w:rPr>
          <w:rFonts w:ascii="Sakkal Majalla" w:hAnsi="Sakkal Majalla" w:cs="Sakkal Majalla" w:hint="cs"/>
          <w:sz w:val="28"/>
          <w:szCs w:val="28"/>
          <w:rtl/>
        </w:rPr>
        <w:t xml:space="preserve"> بعنوان "أثر المتغيرات التنظيمية على مستوى الإبداع الإداري للعاملين في الأجهزة الأمنية". هدفت إلى التعرف على مستوى الإبداع الإداري لدى العاملين في الأجهزة الأمنية في مدينة الرياض وتحديد أكثر عناصر الإبداع توفراً لديهم والتعرف على اتجاهاتهم نحو المتغيرات التنظيمية وتحديد مدى تأثير مستوى الإبداع الإداري للعاملين بنوع النشاط الأمني الذي يمارسونه كما يراها العاملون في الأجهزة الأمنية واعتمدت الدراسة على الاستبيان في جمع البيانات. تكونت عينة الدراسة من (333) موظفاً يعملون في الأجهزة الأمنية. وقد توصلت الدراسة إلى عدة نتائج منها أن أكثر عناصر الإبداع توافراً لدى العاملين هو عنصر الأصالة ثم الطلاقة ويليه المخاطرة وأخيراً الحساسية للمشكلات كما تبين أن التزام القيادات الأمنية </w:t>
      </w:r>
      <w:proofErr w:type="spellStart"/>
      <w:r w:rsidRPr="005879D4">
        <w:rPr>
          <w:rFonts w:ascii="Sakkal Majalla" w:hAnsi="Sakkal Majalla" w:cs="Sakkal Majalla" w:hint="cs"/>
          <w:sz w:val="28"/>
          <w:szCs w:val="28"/>
          <w:rtl/>
        </w:rPr>
        <w:t>بمقايس</w:t>
      </w:r>
      <w:proofErr w:type="spellEnd"/>
      <w:r w:rsidRPr="005879D4">
        <w:rPr>
          <w:rFonts w:ascii="Sakkal Majalla" w:hAnsi="Sakkal Majalla" w:cs="Sakkal Majalla" w:hint="cs"/>
          <w:sz w:val="28"/>
          <w:szCs w:val="28"/>
          <w:rtl/>
        </w:rPr>
        <w:t xml:space="preserve"> نمط القيادة يعد أقل من المتوسط </w:t>
      </w:r>
      <w:proofErr w:type="gramStart"/>
      <w:r w:rsidRPr="005879D4">
        <w:rPr>
          <w:rFonts w:ascii="Sakkal Majalla" w:hAnsi="Sakkal Majalla" w:cs="Sakkal Majalla" w:hint="cs"/>
          <w:sz w:val="28"/>
          <w:szCs w:val="28"/>
          <w:rtl/>
        </w:rPr>
        <w:t>بقليل .</w:t>
      </w:r>
      <w:proofErr w:type="gramEnd"/>
    </w:p>
    <w:p w14:paraId="59DE783F" w14:textId="7D132983" w:rsidR="009E4DC5" w:rsidRPr="005879D4" w:rsidRDefault="005F6239" w:rsidP="00EE1539">
      <w:pPr>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t>دراسة</w:t>
      </w:r>
      <w:r w:rsidRPr="005879D4">
        <w:rPr>
          <w:rFonts w:ascii="Sakkal Majalla" w:hAnsi="Sakkal Majalla" w:cs="Sakkal Majalla" w:hint="cs"/>
          <w:b/>
          <w:bCs/>
          <w:sz w:val="28"/>
          <w:szCs w:val="28"/>
          <w:rtl/>
        </w:rPr>
        <w:t xml:space="preserve"> لعبد الرازق، </w:t>
      </w:r>
      <w:proofErr w:type="gramStart"/>
      <w:r w:rsidRPr="005879D4">
        <w:rPr>
          <w:rFonts w:ascii="Sakkal Majalla" w:hAnsi="Sakkal Majalla" w:cs="Sakkal Majalla" w:hint="cs"/>
          <w:b/>
          <w:bCs/>
          <w:sz w:val="28"/>
          <w:szCs w:val="28"/>
          <w:rtl/>
        </w:rPr>
        <w:t>رحيلة</w:t>
      </w:r>
      <w:proofErr w:type="gramEnd"/>
      <w:r w:rsidRPr="005879D4">
        <w:rPr>
          <w:rFonts w:ascii="Sakkal Majalla" w:hAnsi="Sakkal Majalla" w:cs="Sakkal Majalla" w:hint="cs"/>
          <w:b/>
          <w:bCs/>
          <w:sz w:val="28"/>
          <w:szCs w:val="28"/>
          <w:rtl/>
        </w:rPr>
        <w:t xml:space="preserve"> </w:t>
      </w:r>
      <w:proofErr w:type="spellStart"/>
      <w:r w:rsidRPr="005879D4">
        <w:rPr>
          <w:rFonts w:ascii="Sakkal Majalla" w:hAnsi="Sakkal Majalla" w:cs="Sakkal Majalla" w:hint="cs"/>
          <w:b/>
          <w:bCs/>
          <w:sz w:val="28"/>
          <w:szCs w:val="28"/>
          <w:rtl/>
        </w:rPr>
        <w:t>مولاباخش</w:t>
      </w:r>
      <w:proofErr w:type="spellEnd"/>
      <w:r w:rsidRPr="005879D4">
        <w:rPr>
          <w:rFonts w:ascii="Sakkal Majalla" w:hAnsi="Sakkal Majalla" w:cs="Sakkal Majalla" w:hint="cs"/>
          <w:b/>
          <w:bCs/>
          <w:sz w:val="28"/>
          <w:szCs w:val="28"/>
          <w:rtl/>
        </w:rPr>
        <w:t xml:space="preserve"> (2015)</w:t>
      </w:r>
      <w:r w:rsidRPr="005879D4">
        <w:rPr>
          <w:rFonts w:ascii="Sakkal Majalla" w:hAnsi="Sakkal Majalla" w:cs="Sakkal Majalla" w:hint="cs"/>
          <w:sz w:val="28"/>
          <w:szCs w:val="28"/>
          <w:rtl/>
        </w:rPr>
        <w:t xml:space="preserve">: أثر بيئة العمل على الرضا الوظيفي. هدفت هذه الدراسة إلى تحليل أثر بيئة العمل على الرضا الوظيفي لموظفي المؤسسات التعليمية والقطاع المصرفي وقطاع الاتصالات السلكية واللاسلكية العاملين في مدينة كويتا في باكستان. هدفت هذه الدراسة إلى تحليل أثر بيئة العمل على الرضا الوظيفي </w:t>
      </w:r>
      <w:r w:rsidRPr="005879D4">
        <w:rPr>
          <w:rFonts w:ascii="Sakkal Majalla" w:hAnsi="Sakkal Majalla" w:cs="Sakkal Majalla" w:hint="cs"/>
          <w:sz w:val="28"/>
          <w:szCs w:val="28"/>
          <w:rtl/>
        </w:rPr>
        <w:lastRenderedPageBreak/>
        <w:t xml:space="preserve">لموظفي المؤسسات التعليمية والقطاع المصرفي وقطاع الاتصالات السلكية واللاسلكية العاملة في كويتا بباكستان. استخدم الباحث المنهجية الكمية. ولتحقيق أهداف الدراسة، تم جمع البيانات الأولية من خلال استبيان من عينة بسيطة تم اختيارها عشوائيًا مكونة من 210 موظفًا. وقد أُعطيت الاستبيانات من الموظفين في كان الغرض الرئيسي من اختيار موظفين من مختلف التخصصات هو الحصول على تغذية راجعة من مجموعة متنوعة من الموظفين. ونتيجة لذلك، كان من الممكن التعميم على عدد أكبر من السكان. تم جمع بيانات </w:t>
      </w:r>
      <w:proofErr w:type="spellStart"/>
      <w:r w:rsidRPr="005879D4">
        <w:rPr>
          <w:rFonts w:ascii="Sakkal Majalla" w:hAnsi="Sakkal Majalla" w:cs="Sakkal Majalla" w:hint="cs"/>
          <w:sz w:val="28"/>
          <w:szCs w:val="28"/>
          <w:rtl/>
        </w:rPr>
        <w:t>االستبيان</w:t>
      </w:r>
      <w:proofErr w:type="spellEnd"/>
      <w:r w:rsidRPr="005879D4">
        <w:rPr>
          <w:rFonts w:ascii="Sakkal Majalla" w:hAnsi="Sakkal Majalla" w:cs="Sakkal Majalla" w:hint="cs"/>
          <w:sz w:val="28"/>
          <w:szCs w:val="28"/>
          <w:rtl/>
        </w:rPr>
        <w:t xml:space="preserve"> من تم تحليلها باستخدام برنامج </w:t>
      </w:r>
      <w:r w:rsidRPr="005879D4">
        <w:rPr>
          <w:rFonts w:ascii="Sakkal Majalla" w:hAnsi="Sakkal Majalla" w:cs="Sakkal Majalla" w:hint="cs"/>
          <w:sz w:val="28"/>
          <w:szCs w:val="28"/>
        </w:rPr>
        <w:t>SPSS</w:t>
      </w:r>
      <w:r w:rsidRPr="005879D4">
        <w:rPr>
          <w:rFonts w:ascii="Sakkal Majalla" w:hAnsi="Sakkal Majalla" w:cs="Sakkal Majalla" w:hint="cs"/>
          <w:sz w:val="28"/>
          <w:szCs w:val="28"/>
          <w:rtl/>
        </w:rPr>
        <w:t xml:space="preserve"> وعدد من التقنيات الإحصائية، بما في ذلك: مقياس </w:t>
      </w:r>
      <w:proofErr w:type="spellStart"/>
      <w:r w:rsidRPr="005879D4">
        <w:rPr>
          <w:rFonts w:ascii="Sakkal Majalla" w:hAnsi="Sakkal Majalla" w:cs="Sakkal Majalla" w:hint="cs"/>
          <w:sz w:val="28"/>
          <w:szCs w:val="28"/>
          <w:rtl/>
        </w:rPr>
        <w:t>ليكرت</w:t>
      </w:r>
      <w:proofErr w:type="spellEnd"/>
      <w:r w:rsidRPr="005879D4">
        <w:rPr>
          <w:rFonts w:ascii="Sakkal Majalla" w:hAnsi="Sakkal Majalla" w:cs="Sakkal Majalla" w:hint="cs"/>
          <w:sz w:val="28"/>
          <w:szCs w:val="28"/>
          <w:rtl/>
        </w:rPr>
        <w:t xml:space="preserve"> المكون من خمس نقاط، ومعامل التباين. بسيطة. أظهرت النتائج أن هناك علاقة إيجابية بين بيئة العمل والرضا الوظيفي للموظفين. اتفق الموظفون العاملون في القطاعات الثلاثة (البنوك والجامعات والاتصالات) على أن بيئة العمل تلعب دورًا مهمًا في تحقيق الرضا الوظيفي. تلعب بيئة العمل دوراً مهماً في تحقيق الرضا الوظيفي.</w:t>
      </w:r>
    </w:p>
    <w:p w14:paraId="0DBBFCBE" w14:textId="5D136532" w:rsidR="00E539C9" w:rsidRPr="005879D4" w:rsidRDefault="00C341BC" w:rsidP="00191C2C">
      <w:pPr>
        <w:spacing w:line="360" w:lineRule="auto"/>
        <w:jc w:val="lowKashida"/>
        <w:rPr>
          <w:rFonts w:ascii="Sakkal Majalla" w:hAnsi="Sakkal Majalla" w:cs="Sakkal Majalla"/>
          <w:sz w:val="28"/>
          <w:szCs w:val="28"/>
          <w:rtl/>
        </w:rPr>
      </w:pPr>
      <w:r w:rsidRPr="005879D4">
        <w:rPr>
          <w:rFonts w:ascii="Sakkal Majalla" w:hAnsi="Sakkal Majalla" w:cs="Sakkal Majalla" w:hint="cs"/>
          <w:b/>
          <w:bCs/>
          <w:sz w:val="28"/>
          <w:szCs w:val="28"/>
        </w:rPr>
        <w:t>An Examination of the Relationships between</w:t>
      </w:r>
      <w:r w:rsidRPr="005879D4">
        <w:rPr>
          <w:rFonts w:ascii="Sakkal Majalla" w:hAnsi="Sakkal Majalla" w:cs="Sakkal Majalla" w:hint="cs"/>
          <w:b/>
          <w:bCs/>
          <w:sz w:val="28"/>
          <w:szCs w:val="28"/>
          <w:rtl/>
        </w:rPr>
        <w:t xml:space="preserve"> " بعنوان </w:t>
      </w:r>
      <w:r w:rsidRPr="005879D4">
        <w:rPr>
          <w:rFonts w:ascii="Sakkal Majalla" w:hAnsi="Sakkal Majalla" w:cs="Sakkal Majalla" w:hint="cs"/>
          <w:b/>
          <w:bCs/>
          <w:sz w:val="28"/>
          <w:szCs w:val="28"/>
        </w:rPr>
        <w:t>James, et.al 2001</w:t>
      </w:r>
      <w:r w:rsidRPr="005879D4">
        <w:rPr>
          <w:rFonts w:ascii="Sakkal Majalla" w:hAnsi="Sakkal Majalla" w:cs="Sakkal Majalla" w:hint="cs"/>
          <w:b/>
          <w:bCs/>
          <w:sz w:val="28"/>
          <w:szCs w:val="28"/>
          <w:rtl/>
        </w:rPr>
        <w:t xml:space="preserve"> دراسة</w:t>
      </w:r>
      <w:r w:rsidR="00A43BEF" w:rsidRPr="005879D4">
        <w:rPr>
          <w:rFonts w:ascii="Sakkal Majalla" w:hAnsi="Sakkal Majalla" w:cs="Sakkal Majalla" w:hint="cs"/>
          <w:b/>
          <w:bCs/>
          <w:sz w:val="28"/>
          <w:szCs w:val="28"/>
          <w:rtl/>
        </w:rPr>
        <w:t xml:space="preserve"> </w:t>
      </w:r>
      <w:r w:rsidR="00191C2C" w:rsidRPr="005879D4">
        <w:rPr>
          <w:rFonts w:ascii="Sakkal Majalla" w:hAnsi="Sakkal Majalla" w:cs="Sakkal Majalla" w:hint="cs"/>
          <w:b/>
          <w:bCs/>
          <w:sz w:val="28"/>
          <w:szCs w:val="28"/>
        </w:rPr>
        <w:t xml:space="preserve">Retail work Environments, Salesperson Selling Orientation-Customer Orientation and Job </w:t>
      </w:r>
      <w:proofErr w:type="gramStart"/>
      <w:r w:rsidR="00191C2C" w:rsidRPr="005879D4">
        <w:rPr>
          <w:rFonts w:ascii="Sakkal Majalla" w:hAnsi="Sakkal Majalla" w:cs="Sakkal Majalla" w:hint="cs"/>
          <w:b/>
          <w:bCs/>
          <w:sz w:val="28"/>
          <w:szCs w:val="28"/>
        </w:rPr>
        <w:t>Performance</w:t>
      </w:r>
      <w:r w:rsidR="00191C2C" w:rsidRPr="005879D4">
        <w:rPr>
          <w:rFonts w:ascii="Sakkal Majalla" w:hAnsi="Sakkal Majalla" w:cs="Sakkal Majalla" w:hint="cs"/>
          <w:sz w:val="28"/>
          <w:szCs w:val="28"/>
          <w:rtl/>
        </w:rPr>
        <w:t xml:space="preserve"> </w:t>
      </w:r>
      <w:r w:rsidR="00E539C9" w:rsidRPr="005879D4">
        <w:rPr>
          <w:rFonts w:ascii="Sakkal Majalla" w:hAnsi="Sakkal Majalla" w:cs="Sakkal Majalla" w:hint="cs"/>
          <w:sz w:val="28"/>
          <w:szCs w:val="28"/>
          <w:rtl/>
        </w:rPr>
        <w:t xml:space="preserve"> .</w:t>
      </w:r>
      <w:proofErr w:type="gramEnd"/>
      <w:r w:rsidR="00E539C9" w:rsidRPr="005879D4">
        <w:rPr>
          <w:rFonts w:ascii="Sakkal Majalla" w:hAnsi="Sakkal Majalla" w:cs="Sakkal Majalla" w:hint="cs"/>
          <w:sz w:val="28"/>
          <w:szCs w:val="28"/>
          <w:rtl/>
        </w:rPr>
        <w:t xml:space="preserve"> هدفت إلى التعرف إلى اختبار علاقة بيئة العمل والتوجه البيعي لرجال البيع والتوجه بالزبائن والأداء الوظيفي. تكونت عينة الدراسة من 150 منظمة تجزئة صغيرة بالولايات المتحدة الأمريكية. وقد توصلت الدراسة إلى أن هناك علاقة ذات دلالة بين بيئة العمل، والتوجه البيعي لرجال البيع، والتوجه بالزبائن والأداء الوظيفي.</w:t>
      </w:r>
    </w:p>
    <w:p w14:paraId="26375E28" w14:textId="01192CB9" w:rsidR="005D44C0" w:rsidRPr="005879D4" w:rsidRDefault="005D44C0" w:rsidP="005D44C0">
      <w:pPr>
        <w:spacing w:line="360" w:lineRule="auto"/>
        <w:jc w:val="lowKashida"/>
        <w:rPr>
          <w:rFonts w:ascii="Sakkal Majalla" w:hAnsi="Sakkal Majalla" w:cs="Sakkal Majalla"/>
          <w:sz w:val="28"/>
          <w:szCs w:val="28"/>
          <w:rtl/>
        </w:rPr>
      </w:pPr>
      <w:r w:rsidRPr="005879D4">
        <w:rPr>
          <w:rFonts w:ascii="Sakkal Majalla" w:hAnsi="Sakkal Majalla" w:cs="Sakkal Majalla" w:hint="cs"/>
          <w:b/>
          <w:bCs/>
          <w:sz w:val="28"/>
          <w:szCs w:val="28"/>
          <w:rtl/>
        </w:rPr>
        <w:t xml:space="preserve">هدفت </w:t>
      </w:r>
      <w:proofErr w:type="gramStart"/>
      <w:r w:rsidRPr="005879D4">
        <w:rPr>
          <w:rFonts w:ascii="Sakkal Majalla" w:hAnsi="Sakkal Majalla" w:cs="Sakkal Majalla" w:hint="cs"/>
          <w:b/>
          <w:bCs/>
          <w:sz w:val="28"/>
          <w:szCs w:val="28"/>
          <w:rtl/>
        </w:rPr>
        <w:t>دراسة</w:t>
      </w:r>
      <w:r w:rsidR="00CA350A" w:rsidRPr="005879D4">
        <w:rPr>
          <w:rFonts w:ascii="Sakkal Majalla" w:hAnsi="Sakkal Majalla" w:cs="Sakkal Majalla" w:hint="cs"/>
          <w:b/>
          <w:bCs/>
          <w:sz w:val="28"/>
          <w:szCs w:val="28"/>
          <w:rtl/>
        </w:rPr>
        <w:t>(</w:t>
      </w:r>
      <w:r w:rsidRPr="005879D4">
        <w:rPr>
          <w:rFonts w:ascii="Sakkal Majalla" w:hAnsi="Sakkal Majalla" w:cs="Sakkal Majalla" w:hint="cs"/>
          <w:b/>
          <w:bCs/>
          <w:sz w:val="28"/>
          <w:szCs w:val="28"/>
          <w:rtl/>
        </w:rPr>
        <w:t xml:space="preserve"> </w:t>
      </w:r>
      <w:proofErr w:type="spellStart"/>
      <w:r w:rsidR="00CA350A" w:rsidRPr="005879D4">
        <w:rPr>
          <w:rFonts w:ascii="Sakkal Majalla" w:hAnsi="Sakkal Majalla" w:cs="Sakkal Majalla" w:hint="cs"/>
          <w:b/>
          <w:bCs/>
          <w:sz w:val="28"/>
          <w:szCs w:val="28"/>
        </w:rPr>
        <w:t>Shepers</w:t>
      </w:r>
      <w:proofErr w:type="spellEnd"/>
      <w:proofErr w:type="gramEnd"/>
      <w:r w:rsidR="00CA350A" w:rsidRPr="005879D4">
        <w:rPr>
          <w:rFonts w:ascii="Sakkal Majalla" w:hAnsi="Sakkal Majalla" w:cs="Sakkal Majalla" w:hint="cs"/>
          <w:b/>
          <w:bCs/>
          <w:sz w:val="28"/>
          <w:szCs w:val="28"/>
        </w:rPr>
        <w:t xml:space="preserve"> &amp; Van Den Berg 2007</w:t>
      </w:r>
      <w:r w:rsidRPr="005879D4">
        <w:rPr>
          <w:rFonts w:ascii="Sakkal Majalla" w:hAnsi="Sakkal Majalla" w:cs="Sakkal Majalla" w:hint="cs"/>
          <w:b/>
          <w:bCs/>
          <w:sz w:val="28"/>
          <w:szCs w:val="28"/>
          <w:rtl/>
        </w:rPr>
        <w:t xml:space="preserve">) </w:t>
      </w:r>
      <w:r w:rsidRPr="005879D4">
        <w:rPr>
          <w:rFonts w:ascii="Sakkal Majalla" w:hAnsi="Sakkal Majalla" w:cs="Sakkal Majalla" w:hint="cs"/>
          <w:sz w:val="28"/>
          <w:szCs w:val="28"/>
          <w:rtl/>
        </w:rPr>
        <w:t>إلى استكشاف تأثير عناصر بيئة العمل الاجتماعي مثل الثقافة التنظيمية، والتكامل الشخصي، ومشاركة المعلومات، والعدالة التنظيمية على الإبداع. وتم تطبيق الدراسة على عينة مكونة من 154 موظفاً حكومياً، وكشفت النتائج عن ارتباط الإبداع بعناصر التكامل الشخصي ومشاركة المعلومات، حيث لعبت مشاركة المعلومات دوراً معتدلاً في العلاقة بين الإبداع والعدالة التنظيمية والعمل الجماعي.</w:t>
      </w:r>
    </w:p>
    <w:p w14:paraId="5C1360F0" w14:textId="27C7EA88" w:rsidR="005D44C0" w:rsidRPr="005879D4" w:rsidRDefault="005D44C0" w:rsidP="00191C2C">
      <w:pPr>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t>هدفت</w:t>
      </w:r>
      <w:r w:rsidRPr="005879D4">
        <w:rPr>
          <w:rFonts w:ascii="Sakkal Majalla" w:hAnsi="Sakkal Majalla" w:cs="Sakkal Majalla" w:hint="cs"/>
          <w:b/>
          <w:bCs/>
          <w:sz w:val="28"/>
          <w:szCs w:val="28"/>
          <w:rtl/>
        </w:rPr>
        <w:t xml:space="preserve"> </w:t>
      </w:r>
      <w:proofErr w:type="gramStart"/>
      <w:r w:rsidRPr="005879D4">
        <w:rPr>
          <w:rFonts w:ascii="Sakkal Majalla" w:hAnsi="Sakkal Majalla" w:cs="Sakkal Majalla" w:hint="cs"/>
          <w:b/>
          <w:bCs/>
          <w:sz w:val="28"/>
          <w:szCs w:val="28"/>
          <w:rtl/>
        </w:rPr>
        <w:t>دراسة  (</w:t>
      </w:r>
      <w:proofErr w:type="gramEnd"/>
      <w:r w:rsidR="00972CA7" w:rsidRPr="005879D4">
        <w:rPr>
          <w:rFonts w:ascii="Sakkal Majalla" w:hAnsi="Sakkal Majalla" w:cs="Sakkal Majalla" w:hint="cs"/>
          <w:b/>
          <w:bCs/>
          <w:sz w:val="28"/>
          <w:szCs w:val="28"/>
          <w:rtl/>
        </w:rPr>
        <w:t xml:space="preserve">2009, </w:t>
      </w:r>
      <w:proofErr w:type="spellStart"/>
      <w:r w:rsidR="00972CA7" w:rsidRPr="005879D4">
        <w:rPr>
          <w:rFonts w:ascii="Sakkal Majalla" w:hAnsi="Sakkal Majalla" w:cs="Sakkal Majalla" w:hint="cs"/>
          <w:b/>
          <w:bCs/>
          <w:sz w:val="28"/>
          <w:szCs w:val="28"/>
        </w:rPr>
        <w:t>Politis</w:t>
      </w:r>
      <w:proofErr w:type="spellEnd"/>
      <w:r w:rsidR="00972CA7" w:rsidRPr="005879D4">
        <w:rPr>
          <w:rFonts w:ascii="Sakkal Majalla" w:hAnsi="Sakkal Majalla" w:cs="Sakkal Majalla" w:hint="cs"/>
          <w:b/>
          <w:bCs/>
          <w:sz w:val="28"/>
          <w:szCs w:val="28"/>
          <w:rtl/>
        </w:rPr>
        <w:t xml:space="preserve"> </w:t>
      </w:r>
      <w:r w:rsidR="00972CA7" w:rsidRPr="005879D4">
        <w:rPr>
          <w:rFonts w:ascii="Sakkal Majalla" w:hAnsi="Sakkal Majalla" w:cs="Sakkal Majalla" w:hint="cs"/>
          <w:sz w:val="28"/>
          <w:szCs w:val="28"/>
          <w:rtl/>
        </w:rPr>
        <w:t>)</w:t>
      </w:r>
      <w:r w:rsidRPr="005879D4">
        <w:rPr>
          <w:rFonts w:ascii="Sakkal Majalla" w:hAnsi="Sakkal Majalla" w:cs="Sakkal Majalla" w:hint="cs"/>
          <w:sz w:val="28"/>
          <w:szCs w:val="28"/>
          <w:rtl/>
        </w:rPr>
        <w:t xml:space="preserve"> إلى تحديد أثر عناصر بيئة العمل الداخلية في تحفيز إبداع الموظفين. وقد قام الباحث بتحليل 86 استبياناً تم التحقق من صحته أُجري على موظفي شركات الخدمات في الإمارات العربية المتحدة. وأظهرت النتائج أن العناصر التحفيزية لبيئة العمل الداخلية (مثل التشجيع الوظيفي، والدعم من الإدارة، ودعم الفريق، وتوافر الموارد، والمهام الصعبة) كان لها تأثير كبير على مستويات الإبداع لدى الموظفين.</w:t>
      </w:r>
    </w:p>
    <w:p w14:paraId="727D2463" w14:textId="2C89426E" w:rsidR="00B90D29" w:rsidRPr="005879D4" w:rsidRDefault="00B90D29" w:rsidP="00191C2C">
      <w:pPr>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lastRenderedPageBreak/>
        <w:t>كما لوحظ في دراسة</w:t>
      </w:r>
      <w:r w:rsidRPr="005879D4">
        <w:rPr>
          <w:rFonts w:ascii="Sakkal Majalla" w:hAnsi="Sakkal Majalla" w:cs="Sakkal Majalla" w:hint="cs"/>
          <w:b/>
          <w:bCs/>
          <w:sz w:val="28"/>
          <w:szCs w:val="28"/>
          <w:rtl/>
        </w:rPr>
        <w:t xml:space="preserve"> </w:t>
      </w:r>
      <w:r w:rsidR="00F02CB5" w:rsidRPr="005879D4">
        <w:rPr>
          <w:rFonts w:ascii="Sakkal Majalla" w:hAnsi="Sakkal Majalla" w:cs="Sakkal Majalla" w:hint="cs"/>
          <w:b/>
          <w:bCs/>
          <w:sz w:val="28"/>
          <w:szCs w:val="28"/>
          <w:rtl/>
        </w:rPr>
        <w:t xml:space="preserve">أجراها </w:t>
      </w:r>
      <w:proofErr w:type="gramStart"/>
      <w:r w:rsidR="00F02CB5" w:rsidRPr="005879D4">
        <w:rPr>
          <w:rFonts w:ascii="Sakkal Majalla" w:hAnsi="Sakkal Majalla" w:cs="Sakkal Majalla" w:hint="cs"/>
          <w:b/>
          <w:bCs/>
          <w:sz w:val="28"/>
          <w:szCs w:val="28"/>
          <w:rtl/>
        </w:rPr>
        <w:t>(</w:t>
      </w:r>
      <w:r w:rsidRPr="005879D4">
        <w:rPr>
          <w:rFonts w:ascii="Sakkal Majalla" w:hAnsi="Sakkal Majalla" w:cs="Sakkal Majalla" w:hint="cs"/>
          <w:b/>
          <w:bCs/>
          <w:sz w:val="28"/>
          <w:szCs w:val="28"/>
          <w:rtl/>
        </w:rPr>
        <w:t xml:space="preserve"> </w:t>
      </w:r>
      <w:r w:rsidR="00F02CB5" w:rsidRPr="005879D4">
        <w:rPr>
          <w:rFonts w:ascii="Sakkal Majalla" w:hAnsi="Sakkal Majalla" w:cs="Sakkal Majalla" w:hint="cs"/>
          <w:b/>
          <w:bCs/>
          <w:sz w:val="28"/>
          <w:szCs w:val="28"/>
          <w:rtl/>
        </w:rPr>
        <w:t>2013</w:t>
      </w:r>
      <w:proofErr w:type="gramEnd"/>
      <w:r w:rsidR="00F02CB5" w:rsidRPr="005879D4">
        <w:rPr>
          <w:rFonts w:ascii="Sakkal Majalla" w:hAnsi="Sakkal Majalla" w:cs="Sakkal Majalla" w:hint="cs"/>
          <w:b/>
          <w:bCs/>
          <w:sz w:val="28"/>
          <w:szCs w:val="28"/>
          <w:rtl/>
        </w:rPr>
        <w:t xml:space="preserve">, </w:t>
      </w:r>
      <w:r w:rsidR="00C034B7" w:rsidRPr="005879D4">
        <w:rPr>
          <w:rFonts w:ascii="Sakkal Majalla" w:hAnsi="Sakkal Majalla" w:cs="Sakkal Majalla" w:hint="cs"/>
          <w:b/>
          <w:bCs/>
          <w:sz w:val="28"/>
          <w:szCs w:val="28"/>
        </w:rPr>
        <w:t xml:space="preserve">Ju </w:t>
      </w:r>
      <w:r w:rsidR="00F02CB5" w:rsidRPr="005879D4">
        <w:rPr>
          <w:rFonts w:ascii="Sakkal Majalla" w:hAnsi="Sakkal Majalla" w:cs="Sakkal Majalla" w:hint="cs"/>
          <w:b/>
          <w:bCs/>
          <w:sz w:val="28"/>
          <w:szCs w:val="28"/>
        </w:rPr>
        <w:t xml:space="preserve">Hsu </w:t>
      </w:r>
      <w:r w:rsidR="00F02CB5" w:rsidRPr="005879D4">
        <w:rPr>
          <w:rFonts w:ascii="Sakkal Majalla" w:hAnsi="Sakkal Majalla" w:cs="Sakkal Majalla" w:hint="cs"/>
          <w:b/>
          <w:bCs/>
          <w:sz w:val="28"/>
          <w:szCs w:val="28"/>
          <w:rtl/>
        </w:rPr>
        <w:t>)</w:t>
      </w:r>
      <w:r w:rsidRPr="005879D4">
        <w:rPr>
          <w:rFonts w:ascii="Sakkal Majalla" w:hAnsi="Sakkal Majalla" w:cs="Sakkal Majalla" w:hint="cs"/>
          <w:sz w:val="28"/>
          <w:szCs w:val="28"/>
          <w:rtl/>
        </w:rPr>
        <w:t xml:space="preserve"> على العاملين في صناعة الخياطة في تايوان، حيث تم استخدام عينة من 86 عاملاً. هدفت الدراسة بشكل أساسي إلى استكشاف تأثيرات عدة متغيرات، وهي السمات الشخصية وبيئة العمل والمتغيرات الديموغرافية، على الإبداع. أظهرت النتائج أن السمات الشخصية وبيئة العمل تؤثر على مستوى الإبداع لدى الفرد، في حين أن المتغيرات الديموغرافية ليس لها تأثير على الإبداع.</w:t>
      </w:r>
    </w:p>
    <w:p w14:paraId="7DF465A7" w14:textId="03D97E68" w:rsidR="00F976B5" w:rsidRPr="005879D4" w:rsidRDefault="00F976B5" w:rsidP="00191C2C">
      <w:pPr>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t xml:space="preserve">قدمت دراسة </w:t>
      </w:r>
      <w:r w:rsidRPr="005879D4">
        <w:rPr>
          <w:rFonts w:ascii="Sakkal Majalla" w:hAnsi="Sakkal Majalla" w:cs="Sakkal Majalla" w:hint="cs"/>
          <w:b/>
          <w:bCs/>
          <w:sz w:val="28"/>
          <w:szCs w:val="28"/>
          <w:rtl/>
        </w:rPr>
        <w:t>أجراها</w:t>
      </w:r>
      <w:proofErr w:type="gramStart"/>
      <w:r w:rsidRPr="005879D4">
        <w:rPr>
          <w:rFonts w:ascii="Sakkal Majalla" w:hAnsi="Sakkal Majalla" w:cs="Sakkal Majalla" w:hint="cs"/>
          <w:b/>
          <w:bCs/>
          <w:sz w:val="28"/>
          <w:szCs w:val="28"/>
          <w:rtl/>
        </w:rPr>
        <w:t xml:space="preserve">   (</w:t>
      </w:r>
      <w:proofErr w:type="gramEnd"/>
      <w:r w:rsidR="00F80BFB" w:rsidRPr="005879D4">
        <w:rPr>
          <w:rFonts w:ascii="Sakkal Majalla" w:hAnsi="Sakkal Majalla" w:cs="Sakkal Majalla" w:hint="cs"/>
          <w:b/>
          <w:bCs/>
          <w:sz w:val="28"/>
          <w:szCs w:val="28"/>
        </w:rPr>
        <w:t>Stokols,</w:t>
      </w:r>
      <w:r w:rsidR="00E91347" w:rsidRPr="005879D4">
        <w:rPr>
          <w:rFonts w:ascii="Sakkal Majalla" w:hAnsi="Sakkal Majalla" w:cs="Sakkal Majalla" w:hint="cs"/>
          <w:b/>
          <w:bCs/>
          <w:sz w:val="28"/>
          <w:szCs w:val="28"/>
        </w:rPr>
        <w:t xml:space="preserve"> l e, 2002</w:t>
      </w:r>
      <w:r w:rsidR="00F80BFB" w:rsidRPr="005879D4">
        <w:rPr>
          <w:rFonts w:ascii="Sakkal Majalla" w:hAnsi="Sakkal Majalla" w:cs="Sakkal Majalla" w:hint="cs"/>
          <w:b/>
          <w:bCs/>
          <w:sz w:val="28"/>
          <w:szCs w:val="28"/>
        </w:rPr>
        <w:t xml:space="preserve"> </w:t>
      </w:r>
      <w:r w:rsidRPr="005879D4">
        <w:rPr>
          <w:rFonts w:ascii="Sakkal Majalla" w:hAnsi="Sakkal Majalla" w:cs="Sakkal Majalla" w:hint="cs"/>
          <w:b/>
          <w:bCs/>
          <w:sz w:val="28"/>
          <w:szCs w:val="28"/>
          <w:rtl/>
        </w:rPr>
        <w:t>)</w:t>
      </w:r>
      <w:r w:rsidRPr="005879D4">
        <w:rPr>
          <w:rFonts w:ascii="Sakkal Majalla" w:hAnsi="Sakkal Majalla" w:cs="Sakkal Majalla" w:hint="cs"/>
          <w:sz w:val="28"/>
          <w:szCs w:val="28"/>
          <w:rtl/>
        </w:rPr>
        <w:t xml:space="preserve"> دراسة عن آثار بيئة العمل المادية والسلوكية على مستويات الإبداع لدى الموظفين. وشمل التحليل 97 استبيانًا تم التحقق من صحته من أصل 250 استبيانًا تم توزيعها على الموظفين والمشرفين في جامعة كاليفورنيا واستكمالها. وقاست الاستبيانات بشكل أساسي الإبداع والرضا الوظيفي والإجهاد الوظيفي، وفحصت كيفية ارتباط هذه المتغيرات ببيئة العمل المادية والسلوكية.</w:t>
      </w:r>
    </w:p>
    <w:p w14:paraId="16970DAC" w14:textId="2162EE6C" w:rsidR="000F34EB" w:rsidRPr="005879D4" w:rsidRDefault="0098204D" w:rsidP="00191C2C">
      <w:pPr>
        <w:spacing w:line="360" w:lineRule="auto"/>
        <w:jc w:val="lowKashida"/>
        <w:rPr>
          <w:rFonts w:ascii="Sakkal Majalla" w:hAnsi="Sakkal Majalla" w:cs="Sakkal Majalla"/>
          <w:b/>
          <w:bCs/>
          <w:sz w:val="28"/>
          <w:szCs w:val="28"/>
          <w:rtl/>
        </w:rPr>
      </w:pPr>
      <w:r w:rsidRPr="005879D4">
        <w:rPr>
          <w:rFonts w:ascii="Sakkal Majalla" w:hAnsi="Sakkal Majalla" w:cs="Sakkal Majalla" w:hint="cs"/>
          <w:b/>
          <w:bCs/>
          <w:sz w:val="28"/>
          <w:szCs w:val="28"/>
          <w:rtl/>
        </w:rPr>
        <w:t xml:space="preserve">دراسة </w:t>
      </w:r>
      <w:proofErr w:type="spellStart"/>
      <w:r w:rsidRPr="005879D4">
        <w:rPr>
          <w:rFonts w:ascii="Sakkal Majalla" w:hAnsi="Sakkal Majalla" w:cs="Sakkal Majalla" w:hint="cs"/>
          <w:b/>
          <w:bCs/>
          <w:sz w:val="28"/>
          <w:szCs w:val="28"/>
        </w:rPr>
        <w:t>Destianti</w:t>
      </w:r>
      <w:proofErr w:type="spellEnd"/>
      <w:r w:rsidRPr="005879D4">
        <w:rPr>
          <w:rFonts w:ascii="Sakkal Majalla" w:hAnsi="Sakkal Majalla" w:cs="Sakkal Majalla" w:hint="cs"/>
          <w:b/>
          <w:bCs/>
          <w:sz w:val="28"/>
          <w:szCs w:val="28"/>
        </w:rPr>
        <w:t xml:space="preserve"> et al (2021)</w:t>
      </w:r>
      <w:r w:rsidRPr="005879D4">
        <w:rPr>
          <w:rFonts w:ascii="Sakkal Majalla" w:hAnsi="Sakkal Majalla" w:cs="Sakkal Majalla" w:hint="cs"/>
          <w:b/>
          <w:bCs/>
          <w:sz w:val="28"/>
          <w:szCs w:val="28"/>
          <w:rtl/>
        </w:rPr>
        <w:t xml:space="preserve">  </w:t>
      </w:r>
    </w:p>
    <w:p w14:paraId="32DDA6D0" w14:textId="3A9D1DF9" w:rsidR="000F34EB" w:rsidRPr="005879D4" w:rsidRDefault="000F34EB" w:rsidP="000F34EB">
      <w:pPr>
        <w:bidi w:val="0"/>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t>"</w:t>
      </w:r>
      <w:r w:rsidRPr="005879D4">
        <w:rPr>
          <w:rFonts w:ascii="Sakkal Majalla" w:hAnsi="Sakkal Majalla" w:cs="Sakkal Majalla" w:hint="cs"/>
          <w:sz w:val="28"/>
          <w:szCs w:val="28"/>
        </w:rPr>
        <w:t>The Effect of Job Stress and Job Motivation Toward Employee</w:t>
      </w:r>
      <w:r w:rsidRPr="005879D4">
        <w:rPr>
          <w:rFonts w:ascii="Sakkal Majalla" w:hAnsi="Sakkal Majalla" w:cs="Sakkal Majalla" w:hint="cs"/>
          <w:sz w:val="28"/>
          <w:szCs w:val="28"/>
          <w:rtl/>
        </w:rPr>
        <w:t xml:space="preserve"> </w:t>
      </w:r>
      <w:r w:rsidRPr="005879D4">
        <w:rPr>
          <w:rFonts w:ascii="Sakkal Majalla" w:hAnsi="Sakkal Majalla" w:cs="Sakkal Majalla" w:hint="cs"/>
          <w:sz w:val="28"/>
          <w:szCs w:val="28"/>
        </w:rPr>
        <w:t>Performance in Department of Tourism and Culture Bandung</w:t>
      </w:r>
      <w:r w:rsidRPr="005879D4">
        <w:rPr>
          <w:rFonts w:ascii="Sakkal Majalla" w:hAnsi="Sakkal Majalla" w:cs="Sakkal Majalla" w:hint="cs"/>
          <w:sz w:val="28"/>
          <w:szCs w:val="28"/>
          <w:rtl/>
        </w:rPr>
        <w:t>"</w:t>
      </w:r>
    </w:p>
    <w:p w14:paraId="68A94703" w14:textId="62C2297F" w:rsidR="005C20DB" w:rsidRPr="005879D4" w:rsidRDefault="005C20DB" w:rsidP="00191C2C">
      <w:pPr>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t xml:space="preserve">هدفت هذه الدراسة "أثر الإجهاد الوظيفي والتحفيز الوظيفي على أداء الموظفين في وزارة السياحة والثقافة في </w:t>
      </w:r>
      <w:proofErr w:type="spellStart"/>
      <w:r w:rsidRPr="005879D4">
        <w:rPr>
          <w:rFonts w:ascii="Sakkal Majalla" w:hAnsi="Sakkal Majalla" w:cs="Sakkal Majalla" w:hint="cs"/>
          <w:sz w:val="28"/>
          <w:szCs w:val="28"/>
          <w:rtl/>
        </w:rPr>
        <w:t>باندونغ</w:t>
      </w:r>
      <w:proofErr w:type="spellEnd"/>
      <w:r w:rsidRPr="005879D4">
        <w:rPr>
          <w:rFonts w:ascii="Sakkal Majalla" w:hAnsi="Sakkal Majalla" w:cs="Sakkal Majalla" w:hint="cs"/>
          <w:sz w:val="28"/>
          <w:szCs w:val="28"/>
          <w:rtl/>
        </w:rPr>
        <w:t xml:space="preserve">" إلى تحليل أثر الإجهاد الوظيفي والتحفيز الوظيفي على أداء الموظفين في وزارة السياحة والثقافة في </w:t>
      </w:r>
      <w:proofErr w:type="spellStart"/>
      <w:r w:rsidRPr="005879D4">
        <w:rPr>
          <w:rFonts w:ascii="Sakkal Majalla" w:hAnsi="Sakkal Majalla" w:cs="Sakkal Majalla" w:hint="cs"/>
          <w:sz w:val="28"/>
          <w:szCs w:val="28"/>
          <w:rtl/>
        </w:rPr>
        <w:t>باندونغ</w:t>
      </w:r>
      <w:proofErr w:type="spellEnd"/>
      <w:r w:rsidRPr="005879D4">
        <w:rPr>
          <w:rFonts w:ascii="Sakkal Majalla" w:hAnsi="Sakkal Majalla" w:cs="Sakkal Majalla" w:hint="cs"/>
          <w:sz w:val="28"/>
          <w:szCs w:val="28"/>
          <w:rtl/>
        </w:rPr>
        <w:t>. ولتحقيق أهداف الدراسة، استُخدمت أساليب البحث الوصفية والتحليلية وتم جمع البيانات باستخدام استبيان تم توزيعه على عينة احتمالية مكونة من 69 موظفًا. واستُخدم التحليل المتعدد لتقييم البيانات. وقد أظهرت النتائج أن ضغوط العمل ودوافع العمل كان لها تأثير كبير بنسبة 41.7% على أداء موظفي وزارة السياحة والثقافة في باندونج بنسبة 41.7%، بينما تأثرت النسبة المتبقية البالغة 58.3% بعوامل أخرى لم تشملها هذه الدراسة.</w:t>
      </w:r>
    </w:p>
    <w:p w14:paraId="6F449BCE" w14:textId="77777777" w:rsidR="00EE1539" w:rsidRPr="005879D4" w:rsidRDefault="00EE1539" w:rsidP="00EE1539">
      <w:pPr>
        <w:spacing w:line="360" w:lineRule="auto"/>
        <w:jc w:val="lowKashida"/>
        <w:rPr>
          <w:rFonts w:ascii="Sakkal Majalla" w:hAnsi="Sakkal Majalla" w:cs="Sakkal Majalla"/>
          <w:sz w:val="28"/>
          <w:szCs w:val="28"/>
          <w:rtl/>
        </w:rPr>
      </w:pPr>
    </w:p>
    <w:p w14:paraId="46462E2A" w14:textId="392472C7" w:rsidR="003C1BB9" w:rsidRPr="005879D4" w:rsidRDefault="003C1BB9" w:rsidP="00453EEF">
      <w:pPr>
        <w:rPr>
          <w:rFonts w:ascii="Sakkal Majalla" w:hAnsi="Sakkal Majalla" w:cs="Sakkal Majalla"/>
          <w:b/>
          <w:bCs/>
          <w:sz w:val="32"/>
          <w:szCs w:val="32"/>
          <w:u w:val="single"/>
          <w:rtl/>
        </w:rPr>
      </w:pPr>
      <w:r w:rsidRPr="005879D4">
        <w:rPr>
          <w:rFonts w:ascii="Sakkal Majalla" w:hAnsi="Sakkal Majalla" w:cs="Sakkal Majalla" w:hint="cs"/>
          <w:b/>
          <w:bCs/>
          <w:sz w:val="32"/>
          <w:szCs w:val="32"/>
          <w:u w:val="single"/>
          <w:rtl/>
        </w:rPr>
        <w:t>الإطار النظري</w:t>
      </w:r>
    </w:p>
    <w:p w14:paraId="473F8CA2" w14:textId="77777777" w:rsidR="00AB0714" w:rsidRPr="005879D4" w:rsidRDefault="00AB0714" w:rsidP="00AB0714">
      <w:pPr>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t xml:space="preserve">نظرًا لأن المشكلة ترتبط مباشرة بأهم الأصول البشرية - الصحة والحياة - فإن هذه التكاليف الباهظة للمجتمع تؤدي إلى نتائج سلبية. لقد شهد مفهوم البيئة تطورات عديدة من حيث مكوناته وأبعاده، ومن حيث تزايد تعقيد وتفاعل هذه الأبعاد والمكونات، وظهور مكونات أخرى ناتجة عن التطورات التكنولوجية والسياسية والمعلوماتية والمعرفية. </w:t>
      </w:r>
      <w:r w:rsidRPr="005879D4">
        <w:rPr>
          <w:rFonts w:ascii="Sakkal Majalla" w:hAnsi="Sakkal Majalla" w:cs="Sakkal Majalla" w:hint="cs"/>
          <w:sz w:val="28"/>
          <w:szCs w:val="28"/>
          <w:rtl/>
        </w:rPr>
        <w:lastRenderedPageBreak/>
        <w:t xml:space="preserve">كما شهد المنظور العام لمفهوم البيئة تطورات سواء من حيث مكوناته وأبعاده أو من حيث تعقيد هذه الأبعاد والمكونات، مما يعزز الانطباع بشمولية المكونات والأبعاد الداخلية للمنظمة بالإضافة إلى المكونات والأبعاد الخارجية المحيطة بها. </w:t>
      </w:r>
    </w:p>
    <w:p w14:paraId="6C03102B" w14:textId="77777777" w:rsidR="00AB0714" w:rsidRPr="005879D4" w:rsidRDefault="00AB0714" w:rsidP="00AB0714">
      <w:pPr>
        <w:spacing w:line="360" w:lineRule="auto"/>
        <w:jc w:val="lowKashida"/>
        <w:rPr>
          <w:rFonts w:ascii="Sakkal Majalla" w:hAnsi="Sakkal Majalla" w:cs="Sakkal Majalla"/>
          <w:sz w:val="28"/>
          <w:szCs w:val="28"/>
          <w:rtl/>
        </w:rPr>
      </w:pPr>
    </w:p>
    <w:p w14:paraId="4C904259" w14:textId="77777777" w:rsidR="00AB0714" w:rsidRPr="005879D4" w:rsidRDefault="00AB0714" w:rsidP="00AB0714">
      <w:pPr>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t>بالتالي، تمثل البيئة مجموعة من العوامل والأبعاد والمكونات التي تؤثر على الممارسات الإدارية والتنظيمية والاستراتيجية للمنظمة. تحتاج الإدارة إلى فهم طبيعة هذه البيئة وتفاعلاتها وطبيعة العلاقة بينها، ونتيجة لذلك، يمكن للمؤسسة تطوير قدرات جديدة باستمرار وتحقيق أفضل النتائج المتوقعة.</w:t>
      </w:r>
    </w:p>
    <w:p w14:paraId="554E2C6B" w14:textId="77777777" w:rsidR="00AB0714" w:rsidRPr="005879D4" w:rsidRDefault="00AB0714" w:rsidP="00AB0714">
      <w:pPr>
        <w:spacing w:line="360" w:lineRule="auto"/>
        <w:jc w:val="lowKashida"/>
        <w:rPr>
          <w:rFonts w:ascii="Sakkal Majalla" w:hAnsi="Sakkal Majalla" w:cs="Sakkal Majalla"/>
          <w:sz w:val="28"/>
          <w:szCs w:val="28"/>
          <w:rtl/>
        </w:rPr>
      </w:pPr>
    </w:p>
    <w:p w14:paraId="330AE7C7" w14:textId="77777777" w:rsidR="00AB0714" w:rsidRPr="005879D4" w:rsidRDefault="00AB0714" w:rsidP="00AB0714">
      <w:pPr>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t>التحليل البيئي هو العملية التي يقوم من خلالها المدراء الاستراتيجيون بتطوير فهم البيئة داخل المنظمة وخارجها، بما في ذلك فهم العوامل التي يمكن أن تؤثر على الأداء. يعتمد التحليل البيئي على تحليل مكونات البيئة الداخلية والخارجية للمنظمة لمعرفة نقاط القوة والضعف في البيئة الداخلية. التحليل هو مجموعة من الأدوات التي تستخدمها الإدارة لتحديد مدى التغير في البيئة الخارجية وتحديد الميزة التنافسية للمنظمة وقدراتها المميزة في السيطرة على البيئة الداخلية، مما يسمح للإدارة العليا بفهم هدفها وتفسيرها ويساهم في قدرتها على تحديد موقعها الاستراتيجي.</w:t>
      </w:r>
    </w:p>
    <w:p w14:paraId="1E367625" w14:textId="68036B2D" w:rsidR="003C1BB9" w:rsidRDefault="00AB0714" w:rsidP="00AB0714">
      <w:pPr>
        <w:spacing w:line="360" w:lineRule="auto"/>
        <w:jc w:val="lowKashida"/>
        <w:rPr>
          <w:rFonts w:ascii="Sakkal Majalla" w:hAnsi="Sakkal Majalla" w:cs="Sakkal Majalla"/>
          <w:sz w:val="28"/>
          <w:szCs w:val="28"/>
          <w:rtl/>
        </w:rPr>
      </w:pPr>
      <w:r w:rsidRPr="005879D4">
        <w:rPr>
          <w:rFonts w:ascii="Sakkal Majalla" w:hAnsi="Sakkal Majalla" w:cs="Sakkal Majalla" w:hint="cs"/>
          <w:sz w:val="28"/>
          <w:szCs w:val="28"/>
          <w:rtl/>
        </w:rPr>
        <w:t>يشير التحليل البيئي إلى فهم المنظمة لبيئتها الداخلية والخارجية وتحديد أفضل السبل للاستجابة للتغيير السريع والاستفادة منه. ويعني التحليل البيئي فهم البيئة الداخلية والخارجية وتحديد أفضل السبل للاستفادة منها للاستجابة للتغير السريع وتحقيق الأداء الأمثل. يعني فهم البيئة الداخلية القدرة على تشخيص نقاط القوة والضعف في أنشطة المؤسسة ومواردها، بينما يعني فهم البيئة الخارجية القدرة على تحديد الفرص والتهديدات المحتملة.</w:t>
      </w:r>
    </w:p>
    <w:p w14:paraId="0988B42D" w14:textId="77777777" w:rsidR="000F6491" w:rsidRDefault="000F6491" w:rsidP="00AB0714">
      <w:pPr>
        <w:spacing w:line="360" w:lineRule="auto"/>
        <w:jc w:val="lowKashida"/>
        <w:rPr>
          <w:rFonts w:ascii="Sakkal Majalla" w:hAnsi="Sakkal Majalla" w:cs="Sakkal Majalla"/>
          <w:sz w:val="28"/>
          <w:szCs w:val="28"/>
          <w:rtl/>
        </w:rPr>
      </w:pPr>
    </w:p>
    <w:p w14:paraId="2D75BD46" w14:textId="77777777" w:rsidR="00A95087" w:rsidRDefault="00A95087" w:rsidP="00AB0714">
      <w:pPr>
        <w:spacing w:line="360" w:lineRule="auto"/>
        <w:jc w:val="lowKashida"/>
        <w:rPr>
          <w:rFonts w:ascii="Sakkal Majalla" w:hAnsi="Sakkal Majalla" w:cs="Sakkal Majalla"/>
          <w:sz w:val="28"/>
          <w:szCs w:val="28"/>
          <w:rtl/>
        </w:rPr>
      </w:pPr>
    </w:p>
    <w:p w14:paraId="1CBD9913" w14:textId="34127038" w:rsidR="000F6491" w:rsidRPr="005879D4" w:rsidRDefault="000F6491" w:rsidP="00367224">
      <w:p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 xml:space="preserve"> </w:t>
      </w:r>
    </w:p>
    <w:p w14:paraId="30A62F64"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lastRenderedPageBreak/>
        <w:t>تم التحقيق في الرضا الوظيفي والإبداع مع العوامل الأخرى في المنظمات المختلفة. تأثير ممارسات الموارد البشرية من حيث ظروف العمل، التعويضات، التمكين والتوظيف على الرضا الوظيفي لموظفي صناعة الفنادق تم تأسيسه بأن له تأثيراً حاسماً. كما ظهر أن للرضا الوظيفي تأثير على الولاء الوظيفي في الجامعات الأردنية الخاصة، مع مستوى منخفض للرضا الوظيفي والولاء الوظيفي. وأيضاً، أثر العمر والتأهيل على مستوى الرضا الوظيفي، بينما لم يكن للجنس أو الخبرة أو الراتب الشهري أو نوع العمل تأثير. تم توضيح أن الرضا الوظيفي متعدد الأبعاد ويشمل القدرات والمعتقدات والقيم الفردية، ولتحقيقه يجب أن يكون لدى الموظف شعور إيجابي، التزام ومسؤولية. وقد أظهرت الدراسات أن الرضا الوظيفي يعتمد على عوامل نفسية، تحفيزية، مكافآت وظروف العمل. كان للجنس تأثير على الرضا الوظيفي، حيث لم تكن العديد من الموظفات راضيات عن ظروف العمل. العلاقة بين الرضا الوظيفي والأداء الوظيفي أظهرت ارتباط أداء الأعضاء برضاهم في العمل، مع التأكيد على أهمية الاهتمام والعناية بالموظفين كعوامل تؤثر على الرضا الوظيفي، بالإضافة إلى تعزيز القدرة والإنصاف وظروف العمل.(مرام علي ،2020)</w:t>
      </w:r>
    </w:p>
    <w:p w14:paraId="7274DFB9"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من المثير للدهشة أن القيادة لم يتم التعامل معها بشكل عام كعامل مؤثر مهم على الإبداع، رغم التأثير المحتمل لسلوك القائد على بيئة العمل المتصورة وتأثير هذه البيئة على الإبداع. تتضمن النظريات الرئيسية الثلاث للإبداع التنظيمي - النظرية التفاعلية، نظرية المجالات الاجتماعية المتعددة، ونظرية المكونات - بيئة العمل كعامل مؤثر على إبداع الموظف. تبرز نظرية المكونات بيئة العمل بشكل بارز بين الثلاثة، وهي النظرية الوحيدة التي تحدد السمات العريضة لسلوك القائد، سواء من المشرفين المباشرين أو المديرين رفيعي المستوى، التي تساهم في بيئة العمل المتصورة للإبداع. رغم أن النظرية تقدم سبع ميزات أخرى لبيئة العمل التنظيمي، بما في ذلك سلوك الإدارة العليا، وتوافر الموارد، والتعاون بين المنظمات، فإنها تقترح دعمًا أطلق عليه "التشجيع الفائق" كميزة تحت السيطرة المباشرة للمشرف المباشر. لذا، يعد استكشاف هذا الجانب من بيئة العمل للإبداع أمرًا مهمًا لأسباب نظرية وإدارية على حد سواء.</w:t>
      </w:r>
    </w:p>
    <w:p w14:paraId="08B7B897"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xml:space="preserve">تناولت العديد من الأبحاث دور بيئة العمل في تعزيز دوافع الموظفين وزيادة إقبالهم على العمل، وتأثيراتها على الرضا الوظيفي، والالتزام بالعمل، والارتباط بالشركة، والإبداع الإداري، والإنتاجية، وغيرها من العناصر التنظيمية التي تؤثر على سير عمل المنظمات وأدائها وقدرتها على المنافسة والاستمرار. ومع ذلك، ركزت معظم الدراسات المتعلقة ببيئة العمل بشكل خاص على الجانب الفيزيائي منها، والذي يشمل الضوضاء، ودرجة الحرارة، والتهوية، والإضاءة، </w:t>
      </w:r>
      <w:r w:rsidRPr="005879D4">
        <w:rPr>
          <w:rFonts w:ascii="Sakkal Majalla" w:hAnsi="Sakkal Majalla" w:cs="Sakkal Majalla" w:hint="cs"/>
          <w:sz w:val="28"/>
          <w:szCs w:val="28"/>
          <w:rtl/>
          <w:lang w:bidi="ar-EG"/>
        </w:rPr>
        <w:lastRenderedPageBreak/>
        <w:t>وتصميم المكاتب والمباني، متجاهلة الجوانب السلوكية أو التنظيمية والوظيفية. تتناول هذه الجوانب العلاقات السائدة في بيئة العمل، والأنظمة والإجراءات، وأنماط القيادة، والاتصالات، والتقنيات المستخدمة، والسياسات، وضغوط العمل الناتجة عن طبيعة العمل أو التشتيت الذي قد تسببه بيئة العمل. على الرغم من وجود بعض الدراسات التي تناولت العنصر السلوكي من بيئة العمل، إلا أنها لم تميز بشكل واضح بين العناصر المختلفة، بل تعاملت مع بيئة العمل كعنصر واحد متكامل.(ياسين البرغلي، 2015)</w:t>
      </w:r>
    </w:p>
    <w:p w14:paraId="0B31406A"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أشار (</w:t>
      </w:r>
      <w:r w:rsidRPr="005879D4">
        <w:rPr>
          <w:rFonts w:ascii="Sakkal Majalla" w:hAnsi="Sakkal Majalla" w:cs="Sakkal Majalla" w:hint="cs"/>
          <w:sz w:val="28"/>
          <w:szCs w:val="28"/>
          <w:lang w:bidi="ar-EG"/>
        </w:rPr>
        <w:t>Haynes, 2008</w:t>
      </w:r>
      <w:r w:rsidRPr="005879D4">
        <w:rPr>
          <w:rFonts w:ascii="Sakkal Majalla" w:hAnsi="Sakkal Majalla" w:cs="Sakkal Majalla" w:hint="cs"/>
          <w:sz w:val="28"/>
          <w:szCs w:val="28"/>
          <w:rtl/>
          <w:lang w:bidi="ar-EG"/>
        </w:rPr>
        <w:t>) في بحثه حول تأثير بيئة العمل المكتبية على الإنتاجية، إلى أن الجهود المبذولة لمعرفة تأثير البيئة الفيزيائية للعمل على بعض العناصر التنظيمية قد تناولت عنصرين رئيسيين هما التصميم المكتبي ومستوى الراحة. ركزت الدراسات المتعلقة بالتصميم المكتبي بشكل أساسي على النقاش حول أيهما أفضل، التصميم المكتبي المفتوح أو المكاتب المنفصلة، بالإضافة إلى فكرة تصميم بيئة العمل بما يتناسب مع إجراءات العمل. يمكن القول إن التصميم المكتبي المفتوح يؤدي إلى خفض التكاليف، كما أظهرت العديد من الأمثلة الشائعة.</w:t>
      </w:r>
    </w:p>
    <w:p w14:paraId="7B80E7E3"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تُعد بيئة العمل من الجوانب الأساسية لنجاح المؤسسات، وتحظى باهتمام عالمي متزايد. نظرًا لأهميتها في دورة حياة المؤسسة، تباينت الآراء حول مفهومها. من خلال هذا المبحث، سنحاول التعرف على بيئة العمل.</w:t>
      </w:r>
    </w:p>
    <w:p w14:paraId="1B4CF750" w14:textId="77777777" w:rsidR="000F6491" w:rsidRPr="005879D4" w:rsidRDefault="000F6491" w:rsidP="00367224">
      <w:pPr>
        <w:spacing w:line="360" w:lineRule="auto"/>
        <w:jc w:val="lowKashida"/>
        <w:rPr>
          <w:rFonts w:ascii="Sakkal Majalla" w:hAnsi="Sakkal Majalla" w:cs="Sakkal Majalla"/>
          <w:sz w:val="28"/>
          <w:szCs w:val="28"/>
          <w:rtl/>
          <w:lang w:bidi="ar-EG"/>
        </w:rPr>
      </w:pPr>
    </w:p>
    <w:p w14:paraId="72B877AD" w14:textId="7F7FEAE7" w:rsidR="000F6491" w:rsidRPr="00A95087" w:rsidRDefault="000F6491" w:rsidP="00367224">
      <w:pPr>
        <w:spacing w:line="360" w:lineRule="auto"/>
        <w:jc w:val="lowKashida"/>
        <w:rPr>
          <w:rFonts w:ascii="Sakkal Majalla" w:hAnsi="Sakkal Majalla" w:cs="Sakkal Majalla"/>
          <w:b/>
          <w:bCs/>
          <w:sz w:val="32"/>
          <w:szCs w:val="32"/>
          <w:rtl/>
          <w:lang w:bidi="ar-EG"/>
        </w:rPr>
      </w:pPr>
      <w:r w:rsidRPr="00A95087">
        <w:rPr>
          <w:rFonts w:ascii="Sakkal Majalla" w:hAnsi="Sakkal Majalla" w:cs="Sakkal Majalla" w:hint="cs"/>
          <w:b/>
          <w:bCs/>
          <w:sz w:val="32"/>
          <w:szCs w:val="32"/>
          <w:rtl/>
          <w:lang w:bidi="ar-EG"/>
        </w:rPr>
        <w:t>الإطار النظري لبيئة العمل والإبداع الإداري</w:t>
      </w:r>
    </w:p>
    <w:p w14:paraId="29D409DB" w14:textId="77777777" w:rsidR="000F6491" w:rsidRPr="005879D4" w:rsidRDefault="000F6491" w:rsidP="00367224">
      <w:pPr>
        <w:spacing w:line="360" w:lineRule="auto"/>
        <w:jc w:val="lowKashida"/>
        <w:rPr>
          <w:rFonts w:ascii="Sakkal Majalla" w:hAnsi="Sakkal Majalla" w:cs="Sakkal Majalla"/>
          <w:b/>
          <w:bCs/>
          <w:sz w:val="28"/>
          <w:szCs w:val="28"/>
          <w:u w:val="single"/>
          <w:rtl/>
          <w:lang w:bidi="ar-EG"/>
        </w:rPr>
      </w:pPr>
      <w:r w:rsidRPr="005879D4">
        <w:rPr>
          <w:rFonts w:ascii="Sakkal Majalla" w:hAnsi="Sakkal Majalla" w:cs="Sakkal Majalla" w:hint="cs"/>
          <w:b/>
          <w:bCs/>
          <w:sz w:val="28"/>
          <w:szCs w:val="28"/>
          <w:u w:val="single"/>
          <w:rtl/>
          <w:lang w:bidi="ar-EG"/>
        </w:rPr>
        <w:t>مفهوم بيئة العمل:</w:t>
      </w:r>
    </w:p>
    <w:p w14:paraId="468AE083"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هناك العديد من التعاريف التي تناولت بيئة العمل، منها:</w:t>
      </w:r>
    </w:p>
    <w:p w14:paraId="58D3E624"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تُعرف بيئة العمل على أنها مجموعة من العناصر المستمدة من البيئة الكلية، التي تشكل قوى مؤثرة على المنظمة، وترتبط بعناصر داخل حدود المنظمة (شعيب، 2010).</w:t>
      </w:r>
    </w:p>
    <w:p w14:paraId="5430EA23"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كما تُعرف بأنها كافة الظروف السائدة داخل المنظمة وخارجها والتي تؤثر على سلوك العاملين وتحدد توجهاتهم نحو العمل (اهناني، 2010).</w:t>
      </w:r>
    </w:p>
    <w:p w14:paraId="7393329A"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lastRenderedPageBreak/>
        <w:t>- وتُعرف أيضًا بأنها كل ما يحيط بالفرد في عمله ويؤثر في سلوكه وأدائه وميوله تجاه عمله والمجموعة التي يعمل معها والإدارة التي يتبعها والمشروع الذي ينتمي إليه.</w:t>
      </w:r>
    </w:p>
    <w:p w14:paraId="710941BE"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وفي ضوء إسهامات أمري وتريست، تُعرف بيئة العمل بأنها مجموعة من القيود التي تحدد سلوك المنظمة، وتحدد نماذج أو طرق التصرف اللازمة لنجاح وبقاء المنظمة وتحقيق أهدافها (الحكيم، صفحة د).</w:t>
      </w:r>
    </w:p>
    <w:p w14:paraId="0B2C0359" w14:textId="77777777" w:rsidR="000F6491" w:rsidRPr="005879D4" w:rsidRDefault="000F6491" w:rsidP="00367224">
      <w:pPr>
        <w:spacing w:line="360" w:lineRule="auto"/>
        <w:jc w:val="lowKashida"/>
        <w:rPr>
          <w:rFonts w:ascii="Sakkal Majalla" w:hAnsi="Sakkal Majalla" w:cs="Sakkal Majalla"/>
          <w:b/>
          <w:bCs/>
          <w:sz w:val="32"/>
          <w:szCs w:val="32"/>
          <w:rtl/>
          <w:lang w:bidi="ar-EG"/>
        </w:rPr>
      </w:pPr>
      <w:r w:rsidRPr="005879D4">
        <w:rPr>
          <w:rFonts w:ascii="Sakkal Majalla" w:hAnsi="Sakkal Majalla" w:cs="Sakkal Majalla" w:hint="cs"/>
          <w:b/>
          <w:bCs/>
          <w:sz w:val="32"/>
          <w:szCs w:val="32"/>
          <w:rtl/>
          <w:lang w:bidi="ar-EG"/>
        </w:rPr>
        <w:t xml:space="preserve">البيئة الفيزيائية </w:t>
      </w:r>
    </w:p>
    <w:p w14:paraId="32892169"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يشمل مصطلح البيئة الفيزيائية في الشركات جميع العناصر المادية المؤثرة على الأفراد، مثل المباني، الأثاث، أدوات العمل، والظروف البيئية المحيطة مثل الإضاءة، الحرارة، التهوية، وتصميمات المكاتب المختلفة سواء كانت مغلقة، مفتوحة، أو بفواصل جزئية بين المكاتب (</w:t>
      </w:r>
      <w:r w:rsidRPr="005879D4">
        <w:rPr>
          <w:rFonts w:ascii="Sakkal Majalla" w:hAnsi="Sakkal Majalla" w:cs="Sakkal Majalla" w:hint="cs"/>
          <w:sz w:val="28"/>
          <w:szCs w:val="28"/>
          <w:lang w:bidi="ar-EG"/>
        </w:rPr>
        <w:t>Sundstrom, 1994</w:t>
      </w:r>
      <w:r w:rsidRPr="005879D4">
        <w:rPr>
          <w:rFonts w:ascii="Sakkal Majalla" w:hAnsi="Sakkal Majalla" w:cs="Sakkal Majalla" w:hint="cs"/>
          <w:sz w:val="28"/>
          <w:szCs w:val="28"/>
          <w:rtl/>
          <w:lang w:bidi="ar-EG"/>
        </w:rPr>
        <w:t>). تميز هذه العناصر والطرق التنسيقية بيئة العمل الفيزيائية عن باقي عناصر بيئة العمل التنظيمية المتعلقة بالعلاقات بين الأفراد، مثل بيئة العمل السلوكية أو الطبيعية التي ترتبط بعوامل طبيعية كالنباتات في مكان العمل.</w:t>
      </w:r>
    </w:p>
    <w:p w14:paraId="51D375D6"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تلعب البيئة الفيزيائية دورًا مهمًا في سير مهام وأعمال المنظمة، حيث تتأثر جميع الأنشطة بتصميم وتنسيق مكان العمل، وضع الآلات والمعدات، وعناصر البيئة الفيزيائية الأخرى. وبما أن هذه البيئة تضم عناصر تدوم لفترة طويلة وتكلف مبالغ كبيرة، فإن القرارات المتعلقة بالتصاميم والتنسيقات يجب أن تتخذ بعناية وبعد دراسة متأنية، مع فهم واضح لتأثير البيئة الفيزيائية على أداء المنظمة وأفرادها.</w:t>
      </w:r>
    </w:p>
    <w:p w14:paraId="385C7187" w14:textId="77777777" w:rsidR="000F6491" w:rsidRPr="005879D4" w:rsidRDefault="000F6491" w:rsidP="00367224">
      <w:pPr>
        <w:spacing w:line="360" w:lineRule="auto"/>
        <w:jc w:val="lowKashida"/>
        <w:rPr>
          <w:rFonts w:ascii="Sakkal Majalla" w:hAnsi="Sakkal Majalla" w:cs="Sakkal Majalla"/>
          <w:sz w:val="28"/>
          <w:szCs w:val="28"/>
          <w:rtl/>
          <w:lang w:bidi="ar-EG"/>
        </w:rPr>
      </w:pPr>
    </w:p>
    <w:p w14:paraId="4D7C1944" w14:textId="77777777" w:rsidR="000F6491" w:rsidRPr="005879D4" w:rsidRDefault="000F6491" w:rsidP="00367224">
      <w:pPr>
        <w:spacing w:line="360" w:lineRule="auto"/>
        <w:jc w:val="lowKashida"/>
        <w:rPr>
          <w:rFonts w:ascii="Sakkal Majalla" w:hAnsi="Sakkal Majalla" w:cs="Sakkal Majalla"/>
          <w:b/>
          <w:bCs/>
          <w:sz w:val="32"/>
          <w:szCs w:val="32"/>
          <w:u w:val="single"/>
          <w:rtl/>
          <w:lang w:bidi="ar-EG"/>
        </w:rPr>
      </w:pPr>
      <w:r w:rsidRPr="005879D4">
        <w:rPr>
          <w:rFonts w:ascii="Sakkal Majalla" w:hAnsi="Sakkal Majalla" w:cs="Sakkal Majalla" w:hint="cs"/>
          <w:b/>
          <w:bCs/>
          <w:sz w:val="32"/>
          <w:szCs w:val="32"/>
          <w:u w:val="single"/>
          <w:rtl/>
          <w:lang w:bidi="ar-EG"/>
        </w:rPr>
        <w:t>عناصر بيئة العمل</w:t>
      </w:r>
    </w:p>
    <w:p w14:paraId="2CE21BA6"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تتضمن بيئة العمل مجموعة من العناصر التي يمكن تصنيفها إلى عناصر إدارية وأخرى مادية (عويضة، 2000).</w:t>
      </w:r>
    </w:p>
    <w:p w14:paraId="794B6FE4"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عناصر بيئة العمل الإدارية (غير المادية):</w:t>
      </w:r>
    </w:p>
    <w:p w14:paraId="5E106DB2" w14:textId="77777777" w:rsidR="000F6491" w:rsidRPr="005879D4" w:rsidRDefault="000F6491" w:rsidP="00367224">
      <w:pPr>
        <w:pStyle w:val="ListParagraph"/>
        <w:numPr>
          <w:ilvl w:val="0"/>
          <w:numId w:val="25"/>
        </w:num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النظم واللوائح:</w:t>
      </w:r>
    </w:p>
    <w:p w14:paraId="374D26D9"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xml:space="preserve">   مع التقدم الصناعي ونمو المنظمات في العصر الحديث، أصبح من الضروري وضع نظم ولوائح وإجراءات أو حتى قوانين لتنظيم الموارد البشرية. تُعد هذه النظم واللوائح المرشد والموجه للعاملين، حيث تحكم كافة أشكال السلوك.</w:t>
      </w:r>
    </w:p>
    <w:p w14:paraId="25D81CDD" w14:textId="77777777" w:rsidR="000F6491" w:rsidRPr="005879D4" w:rsidRDefault="000F6491" w:rsidP="00367224">
      <w:pPr>
        <w:pStyle w:val="ListParagraph"/>
        <w:numPr>
          <w:ilvl w:val="0"/>
          <w:numId w:val="25"/>
        </w:num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lastRenderedPageBreak/>
        <w:t>طبيعة العمل والتخصص:</w:t>
      </w:r>
    </w:p>
    <w:p w14:paraId="6ED80F71"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xml:space="preserve">   تُعد طبيعة العمل من عناصر بيئة العمل. لتحقيق أهداف المؤسسة، من الضروري تحديد طبيعة العمل اللازم ومعرفة احتياجات المؤسسة من القوى العاملة.</w:t>
      </w:r>
    </w:p>
    <w:p w14:paraId="71D554FD" w14:textId="77777777" w:rsidR="000F6491" w:rsidRPr="005879D4" w:rsidRDefault="000F6491" w:rsidP="00367224">
      <w:pPr>
        <w:pStyle w:val="ListParagraph"/>
        <w:numPr>
          <w:ilvl w:val="0"/>
          <w:numId w:val="25"/>
        </w:num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الرقابة الإدارية:</w:t>
      </w:r>
    </w:p>
    <w:p w14:paraId="202A602E"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xml:space="preserve">   تعتبر الرقابة الإدارية من أهم الوظائف الرئيسية في الإدارة، حيث تسعى للتحقق من كفاءة استغلال موارد المنظمة (المادية والبشرية) لتحقيق أهدافها.</w:t>
      </w:r>
    </w:p>
    <w:p w14:paraId="14B87857" w14:textId="77777777" w:rsidR="000F6491" w:rsidRPr="005879D4" w:rsidRDefault="000F6491" w:rsidP="00367224">
      <w:pPr>
        <w:pStyle w:val="ListParagraph"/>
        <w:numPr>
          <w:ilvl w:val="0"/>
          <w:numId w:val="25"/>
        </w:num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الاتصال الإداري:</w:t>
      </w:r>
    </w:p>
    <w:p w14:paraId="03ED5ADB"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xml:space="preserve">   تُعد الاتصالات الإدارية من العناصر الأساسية في بيئة العمل، حيث تتعلق بطبيعة وأسلوب القيادة السائد. تُعرف الاتصالات على أنها تبادل المعلومات بين شخصين أو أكثر عن طريق التفاهم، وهي الوسيلة التي يتم من خلالها نقل الأفكار والمعلومات بين مختلف مستويات المنظمة.</w:t>
      </w:r>
    </w:p>
    <w:p w14:paraId="43C32E58" w14:textId="77777777" w:rsidR="000F6491" w:rsidRPr="005879D4" w:rsidRDefault="000F6491" w:rsidP="00367224">
      <w:pPr>
        <w:pStyle w:val="ListParagraph"/>
        <w:numPr>
          <w:ilvl w:val="0"/>
          <w:numId w:val="25"/>
        </w:num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الحوافز والمكافآت:</w:t>
      </w:r>
    </w:p>
    <w:p w14:paraId="31D5B4F2"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xml:space="preserve">   تعتبر الحوافز والمكافآت نظامًا تتبعه الإدارة العليا لتحفيز العمال نحو تحقيق أعلى مستوى من الإنتاجية. تُعرف الحوافز بأنها مجموعة من المؤثرات المادية والمعنوية الذاتية والخارجية التي توجه سلوك العمال وتؤثر على معنوياتهم ومستوى الرضا الوظيفي.</w:t>
      </w:r>
    </w:p>
    <w:p w14:paraId="6E8B6C9F" w14:textId="77777777" w:rsidR="000F6491" w:rsidRPr="005879D4" w:rsidRDefault="000F6491" w:rsidP="00367224">
      <w:pPr>
        <w:spacing w:line="360" w:lineRule="auto"/>
        <w:jc w:val="lowKashida"/>
        <w:rPr>
          <w:rFonts w:ascii="Sakkal Majalla" w:hAnsi="Sakkal Majalla" w:cs="Sakkal Majalla"/>
          <w:sz w:val="28"/>
          <w:szCs w:val="28"/>
          <w:rtl/>
          <w:lang w:bidi="ar-EG"/>
        </w:rPr>
      </w:pPr>
    </w:p>
    <w:p w14:paraId="75D2FF41" w14:textId="77777777" w:rsidR="000F6491" w:rsidRPr="005879D4" w:rsidRDefault="000F6491" w:rsidP="00367224">
      <w:pPr>
        <w:spacing w:line="360" w:lineRule="auto"/>
        <w:jc w:val="lowKashida"/>
        <w:rPr>
          <w:rFonts w:ascii="Sakkal Majalla" w:hAnsi="Sakkal Majalla" w:cs="Sakkal Majalla"/>
          <w:b/>
          <w:bCs/>
          <w:sz w:val="32"/>
          <w:szCs w:val="32"/>
          <w:u w:val="single"/>
          <w:rtl/>
          <w:lang w:bidi="ar-EG"/>
        </w:rPr>
      </w:pPr>
      <w:r w:rsidRPr="005879D4">
        <w:rPr>
          <w:rFonts w:ascii="Sakkal Majalla" w:hAnsi="Sakkal Majalla" w:cs="Sakkal Majalla" w:hint="cs"/>
          <w:b/>
          <w:bCs/>
          <w:sz w:val="32"/>
          <w:szCs w:val="32"/>
          <w:u w:val="single"/>
          <w:rtl/>
          <w:lang w:bidi="ar-EG"/>
        </w:rPr>
        <w:t xml:space="preserve">الإبداع الإداري </w:t>
      </w:r>
    </w:p>
    <w:p w14:paraId="3A97453E"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تتعدد مفاهيم الإبداع وتتباين وجهات النظر حول تحديد ماهيته، فلا يوجد اتفاق بين العلماء على تعريف موحد له. يعود هذا الاختلاف إلى تعقد الظاهرة الإبداعية نفسها من جهة، وتعدد المجالات التي انتشر فيها مفهوم الإبداع من جهة أخرى، مما أدى إلى اختلاف المنطلقات النظرية بين العلماء والباحثين نتيجة تباين اهتماماتهم ومناهجهم العلمية والثقافية ومدارسهم الفكرية (الحقباني، 1997).</w:t>
      </w:r>
    </w:p>
    <w:p w14:paraId="58483343" w14:textId="77777777" w:rsidR="000F6491" w:rsidRPr="005879D4" w:rsidRDefault="000F6491" w:rsidP="00367224">
      <w:pPr>
        <w:spacing w:line="360" w:lineRule="auto"/>
        <w:jc w:val="lowKashida"/>
        <w:rPr>
          <w:rFonts w:ascii="Sakkal Majalla" w:hAnsi="Sakkal Majalla" w:cs="Sakkal Majalla"/>
          <w:sz w:val="28"/>
          <w:szCs w:val="28"/>
          <w:rtl/>
          <w:lang w:bidi="ar-EG"/>
        </w:rPr>
      </w:pPr>
    </w:p>
    <w:p w14:paraId="079B86F5" w14:textId="0AB764BE" w:rsidR="000F6491" w:rsidRPr="005879D4" w:rsidRDefault="000F6491" w:rsidP="00A95087">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من جهة أخرى، يواجه الباحثون مشكلة تعدد المصطلحات المرادفة للإبداع مثل الابتكار والاختراع والذكاء، مما يصعب اختيار تعريف مناسب له. ومع ذلك، فإن عدم الاتفاق على تعريف محدد للإبداع لا يعد مستغرباً، إذ أن محاولة الوصول إلى إجماع على تعريف محدد قد يتعارض مع فكرة الإبداع ذاتها.</w:t>
      </w:r>
    </w:p>
    <w:p w14:paraId="1948BC4B" w14:textId="38A07A48" w:rsidR="000F6491" w:rsidRPr="005879D4" w:rsidRDefault="000F6491" w:rsidP="00A95087">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يحيط مفهوم الإبداع شيء من الغموض، نظراً لتغطيته مجالاً واسعاً واعتباره وعاءً لنتاج الأفراد المتنوعين معرفياً في المنظمة. ويرى عيسى (1999) أن الإبداع يشير إلى ثلاثة أمور: (1) أنه فعل تغيير، كونه توليداً، وأدواته هي الخيال والتصور والمعرفة بأنواعها؛ (2) أنه عمل واع وجهد دؤوب لا يأتي دون عناء؛ (3) أنه ابتكار تستنبط فيه الحقائق غير المعروفة من حقائق معروفة في الأصل.</w:t>
      </w:r>
    </w:p>
    <w:p w14:paraId="166C56CD"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من منظور اقتصادي، عد دراكر (1998) الإبداع كوظيفة خاصة بالعلاقة الريادية التي تنضج بها الأعمال الحالية والخدمات والمبادرات الجديدة من خلال الفرد وحده، وهي الوسائل التي يبتكر بها الريادي موارد إنتاج جديدة ذات قيمة أو يمنح الموارد الحالية إمكانية تعزيزية لتوليد القيمة.</w:t>
      </w:r>
    </w:p>
    <w:p w14:paraId="554AA9DF" w14:textId="77777777" w:rsidR="000F6491" w:rsidRPr="005879D4" w:rsidRDefault="000F6491" w:rsidP="00367224">
      <w:pPr>
        <w:spacing w:line="360" w:lineRule="auto"/>
        <w:jc w:val="lowKashida"/>
        <w:rPr>
          <w:rFonts w:ascii="Sakkal Majalla" w:hAnsi="Sakkal Majalla" w:cs="Sakkal Majalla"/>
          <w:sz w:val="28"/>
          <w:szCs w:val="28"/>
          <w:rtl/>
          <w:lang w:bidi="ar-EG"/>
        </w:rPr>
      </w:pPr>
    </w:p>
    <w:p w14:paraId="2C63C114"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تشير التوجهات العامة في الفكر الإداري إلى أن مفهوم الإبداع ينطلق من خمسة أطر مفاهيمية تغطي الصورة الشمولية للمفهوم، وهي العملية، التي بواسطتها تستعمل المنظمات مهاراتها ومصادرها لتطوير خدمات جديدة أو تحسين العمليات لتحقيق استجابة أفضل لحاجات المتعاملين (</w:t>
      </w:r>
      <w:r w:rsidRPr="005879D4">
        <w:rPr>
          <w:rFonts w:ascii="Sakkal Majalla" w:hAnsi="Sakkal Majalla" w:cs="Sakkal Majalla" w:hint="cs"/>
          <w:sz w:val="28"/>
          <w:szCs w:val="28"/>
          <w:lang w:bidi="ar-EG"/>
        </w:rPr>
        <w:t>Jones, 1998</w:t>
      </w:r>
      <w:r w:rsidRPr="005879D4">
        <w:rPr>
          <w:rFonts w:ascii="Sakkal Majalla" w:hAnsi="Sakkal Majalla" w:cs="Sakkal Majalla" w:hint="cs"/>
          <w:sz w:val="28"/>
          <w:szCs w:val="28"/>
          <w:rtl/>
          <w:lang w:bidi="ar-EG"/>
        </w:rPr>
        <w:t>). وتوليد أو تبني أفكار جديدة وتطبيقها عملياً (</w:t>
      </w:r>
      <w:r w:rsidRPr="005879D4">
        <w:rPr>
          <w:rFonts w:ascii="Sakkal Majalla" w:hAnsi="Sakkal Majalla" w:cs="Sakkal Majalla" w:hint="cs"/>
          <w:sz w:val="28"/>
          <w:szCs w:val="28"/>
          <w:lang w:bidi="ar-EG"/>
        </w:rPr>
        <w:t>George &amp; Jones, 2008</w:t>
      </w:r>
      <w:r w:rsidRPr="005879D4">
        <w:rPr>
          <w:rFonts w:ascii="Sakkal Majalla" w:hAnsi="Sakkal Majalla" w:cs="Sakkal Majalla" w:hint="cs"/>
          <w:sz w:val="28"/>
          <w:szCs w:val="28"/>
          <w:rtl/>
          <w:lang w:bidi="ar-EG"/>
        </w:rPr>
        <w:t>). والنتاج الإبداعي، الذي يعبر عن النشاط الذي يقود إلى نتاج يتصف بالجدة والأصالة والقيمة للمجتمع (روشكا، 1989). وقدرات الأفراد في التفكير الإبداعي من خلال امتلاكهم روح المجازفة والقدرة على التغيير وحل المشكلات (حسن، 2000). وسلوك المنظمة، الذي يشير إلى تبني فكرة أو سلوك جديد لصناعة المنظمة أو سوقها أو بيئتها العامة (</w:t>
      </w:r>
      <w:r w:rsidRPr="005879D4">
        <w:rPr>
          <w:rFonts w:ascii="Sakkal Majalla" w:hAnsi="Sakkal Majalla" w:cs="Sakkal Majalla" w:hint="cs"/>
          <w:sz w:val="28"/>
          <w:szCs w:val="28"/>
          <w:lang w:bidi="ar-EG"/>
        </w:rPr>
        <w:t>Daft, 2001</w:t>
      </w:r>
      <w:r w:rsidRPr="005879D4">
        <w:rPr>
          <w:rFonts w:ascii="Sakkal Majalla" w:hAnsi="Sakkal Majalla" w:cs="Sakkal Majalla" w:hint="cs"/>
          <w:sz w:val="28"/>
          <w:szCs w:val="28"/>
          <w:rtl/>
          <w:lang w:bidi="ar-EG"/>
        </w:rPr>
        <w:t>). واتساقاً مع ظهور المداخل الجديدة في الفكر الإداري والتنظيمي، تزداد المنظمات تركيزاً على رأس المال الفكري وإدارة المعرفة التي تؤكد دور العنصر البشري في تعزيز الإبداع (</w:t>
      </w:r>
      <w:r w:rsidRPr="005879D4">
        <w:rPr>
          <w:rFonts w:ascii="Sakkal Majalla" w:hAnsi="Sakkal Majalla" w:cs="Sakkal Majalla" w:hint="cs"/>
          <w:sz w:val="28"/>
          <w:szCs w:val="28"/>
          <w:lang w:bidi="ar-EG"/>
        </w:rPr>
        <w:t>Glynn, 1996</w:t>
      </w:r>
      <w:r w:rsidRPr="005879D4">
        <w:rPr>
          <w:rFonts w:ascii="Sakkal Majalla" w:hAnsi="Sakkal Majalla" w:cs="Sakkal Majalla" w:hint="cs"/>
          <w:sz w:val="28"/>
          <w:szCs w:val="28"/>
          <w:rtl/>
          <w:lang w:bidi="ar-EG"/>
        </w:rPr>
        <w:t>).</w:t>
      </w:r>
    </w:p>
    <w:p w14:paraId="09F2F9C8" w14:textId="77777777" w:rsidR="000F6491" w:rsidRPr="005879D4" w:rsidRDefault="000F6491" w:rsidP="00367224">
      <w:pPr>
        <w:spacing w:line="360" w:lineRule="auto"/>
        <w:jc w:val="lowKashida"/>
        <w:rPr>
          <w:rFonts w:ascii="Sakkal Majalla" w:hAnsi="Sakkal Majalla" w:cs="Sakkal Majalla"/>
          <w:sz w:val="28"/>
          <w:szCs w:val="28"/>
          <w:rtl/>
          <w:lang w:bidi="ar-EG"/>
        </w:rPr>
      </w:pPr>
    </w:p>
    <w:p w14:paraId="49651525" w14:textId="77777777" w:rsidR="000F6491" w:rsidRPr="005879D4" w:rsidRDefault="000F6491" w:rsidP="00367224">
      <w:pPr>
        <w:spacing w:line="360" w:lineRule="auto"/>
        <w:jc w:val="lowKashida"/>
        <w:rPr>
          <w:rFonts w:ascii="Sakkal Majalla" w:hAnsi="Sakkal Majalla" w:cs="Sakkal Majalla"/>
          <w:b/>
          <w:bCs/>
          <w:sz w:val="32"/>
          <w:szCs w:val="32"/>
          <w:rtl/>
          <w:lang w:bidi="ar-EG"/>
        </w:rPr>
      </w:pPr>
      <w:r w:rsidRPr="005879D4">
        <w:rPr>
          <w:rFonts w:ascii="Sakkal Majalla" w:hAnsi="Sakkal Majalla" w:cs="Sakkal Majalla" w:hint="cs"/>
          <w:b/>
          <w:bCs/>
          <w:sz w:val="32"/>
          <w:szCs w:val="32"/>
          <w:rtl/>
          <w:lang w:bidi="ar-EG"/>
        </w:rPr>
        <w:lastRenderedPageBreak/>
        <w:t xml:space="preserve">بيئة العمل </w:t>
      </w:r>
    </w:p>
    <w:p w14:paraId="45E8FBB7"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تعد مسألة إدارة بيئة العمل لضمان سلامة وصحة العنصر البشري جزءًا مهمًا من أي استراتيجية لإدارة الموارد البشرية. وذلك لأن هذه المسألة ترتبط ارتباطًا مباشرًا بما هو أكثر أهمية - صحة الإنسان وحياته - وهي ذات أهمية اقتصادية كبيرة لكل من المنظمة والمجتمع. إن ارتفاع معدلات الإصابة والمرض في بيئة العمل يمكن أن يكلف المنظمات مبالغ كبيرة من المال للعلاج الطبي، ويؤدي إلى تعطيل العمل، ويؤثر سلبًا على الناتج القومي ويؤدي إلى فقدان جزء من القدرة الإنتاجية للبلد (</w:t>
      </w:r>
      <w:r w:rsidRPr="005879D4">
        <w:rPr>
          <w:rFonts w:ascii="Sakkal Majalla" w:hAnsi="Sakkal Majalla" w:cs="Sakkal Majalla" w:hint="cs"/>
          <w:sz w:val="28"/>
          <w:szCs w:val="28"/>
          <w:lang w:bidi="ar-EG"/>
        </w:rPr>
        <w:t xml:space="preserve">Rowden &amp; </w:t>
      </w:r>
      <w:proofErr w:type="spellStart"/>
      <w:r w:rsidRPr="005879D4">
        <w:rPr>
          <w:rFonts w:ascii="Sakkal Majalla" w:hAnsi="Sakkal Majalla" w:cs="Sakkal Majalla" w:hint="cs"/>
          <w:sz w:val="28"/>
          <w:szCs w:val="28"/>
          <w:lang w:bidi="ar-EG"/>
        </w:rPr>
        <w:t>Conine</w:t>
      </w:r>
      <w:proofErr w:type="spellEnd"/>
      <w:r w:rsidRPr="005879D4">
        <w:rPr>
          <w:rFonts w:ascii="Sakkal Majalla" w:hAnsi="Sakkal Majalla" w:cs="Sakkal Majalla" w:hint="cs"/>
          <w:sz w:val="28"/>
          <w:szCs w:val="28"/>
          <w:lang w:bidi="ar-EG"/>
        </w:rPr>
        <w:t>، 2005</w:t>
      </w:r>
      <w:r w:rsidRPr="005879D4">
        <w:rPr>
          <w:rFonts w:ascii="Sakkal Majalla" w:hAnsi="Sakkal Majalla" w:cs="Sakkal Majalla" w:hint="cs"/>
          <w:sz w:val="28"/>
          <w:szCs w:val="28"/>
          <w:rtl/>
          <w:lang w:bidi="ar-EG"/>
        </w:rPr>
        <w:t>).</w:t>
      </w:r>
    </w:p>
    <w:p w14:paraId="160D7C11" w14:textId="77777777" w:rsidR="000F6491" w:rsidRPr="005879D4" w:rsidRDefault="000F6491" w:rsidP="00367224">
      <w:pPr>
        <w:spacing w:line="360" w:lineRule="auto"/>
        <w:jc w:val="lowKashida"/>
        <w:rPr>
          <w:rFonts w:ascii="Sakkal Majalla" w:hAnsi="Sakkal Majalla" w:cs="Sakkal Majalla"/>
          <w:sz w:val="28"/>
          <w:szCs w:val="28"/>
          <w:rtl/>
          <w:lang w:bidi="ar-EG"/>
        </w:rPr>
      </w:pPr>
    </w:p>
    <w:p w14:paraId="1E5D50D3"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وقد شهد مفهوم البيئة تطوراً كبيراً من حيث مكوناته وأبعاده. وذلك لأن هذه الأبعاد أصبحت أكثر تعقيداً وازداد تفاعلها نتيجة للتطورات التكنولوجية والسياسية والمعلوماتية. ويشمل المفهوم العام للبيئة المكونات والأبعاد الداخلية والخارجية للمنظمة. وتمثل البيئة مجموعة من العوامل والأبعاد التي تؤثر على الممارسات الإدارية والتنظيمية والاستراتيجية، ويحتاج المديرون إلى فهم هذه التفاعلات بعمق وإيجاد أفضل صيغة للتعامل معها بشكل متوازن وديناميكي.</w:t>
      </w:r>
    </w:p>
    <w:p w14:paraId="7CF26E6A"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يتضمن التحليل البيئي عملية يقوم من خلالها المدراء الاستراتيجيون بتطوير فهم البيئة الداخلية والخارجية للمنظمة، مع التركيز على العوامل التي تؤثر على أداء المنظمة الحالي والمستقبلي (نارايانان وناث، 1993). يعتمد التحليل البيئي على فهم نقاط القوة والضعف في البيئة الداخلية وتحديد الفرص والتهديدات في البيئة الخارجية. وهو عبارة عن مجموعة من الأدوات التي تستخدمها الإدارة لتحديد التغيرات في البيئة الخارجية وتحديد الميزة التنافسية للمنظمة في السيطرة على البيئة الداخلية، وبالتالي تعزيز قدرة الإدارة العليا على تحديد أهدافها وموقعها الاستراتيجي (تومسون، 1997؛ جونسون و شولز، 1997).</w:t>
      </w:r>
    </w:p>
    <w:p w14:paraId="7B82C873"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عرّف أرمسترونغ (2006: 347) بيئة العمل بأنها تنقسم إلى قسمين رئيسيين:</w:t>
      </w:r>
    </w:p>
    <w:p w14:paraId="6350CBDA" w14:textId="77777777" w:rsidR="000F6491" w:rsidRPr="005879D4" w:rsidRDefault="000F6491" w:rsidP="00367224">
      <w:pPr>
        <w:spacing w:line="360" w:lineRule="auto"/>
        <w:jc w:val="lowKashida"/>
        <w:rPr>
          <w:rFonts w:ascii="Sakkal Majalla" w:hAnsi="Sakkal Majalla" w:cs="Sakkal Majalla"/>
          <w:sz w:val="28"/>
          <w:szCs w:val="28"/>
          <w:rtl/>
          <w:lang w:bidi="ar-EG"/>
        </w:rPr>
      </w:pPr>
    </w:p>
    <w:p w14:paraId="2DA94F93" w14:textId="77777777" w:rsidR="000F6491" w:rsidRPr="005879D4" w:rsidRDefault="000F6491" w:rsidP="00367224">
      <w:pPr>
        <w:pStyle w:val="ListParagraph"/>
        <w:numPr>
          <w:ilvl w:val="0"/>
          <w:numId w:val="38"/>
        </w:num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بيئة العمل المادية: التهوية والإضاءة والنظافة وضغط العمل ومساحة العمل والضوضاء وعدد ساعات العمل وفترات الراحة. تؤثر هذه الظروف بشكل مباشر على سلامة وصحة الموظفين وفعالية أدائهم.</w:t>
      </w:r>
    </w:p>
    <w:p w14:paraId="535E8B06" w14:textId="77777777" w:rsidR="000F6491" w:rsidRPr="005879D4" w:rsidRDefault="000F6491" w:rsidP="00367224">
      <w:pPr>
        <w:pStyle w:val="ListParagraph"/>
        <w:numPr>
          <w:ilvl w:val="0"/>
          <w:numId w:val="38"/>
        </w:num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lastRenderedPageBreak/>
        <w:t>بيئة العمل النفسية الاجتماعية: تشمل المناخ الاجتماعي العام وطبيعته، والروابط والعلاقات الاجتماعية بين الموارد البشرية في مكان العمل، والصراعات التنظيمية بين العاملين. وتؤثر هذه الجوانب بشكل كبير على الحالة النفسية للعاملين في المنظمة، ويتحدد مدى تأثيرها من خلال العلاقات بين المرؤوسين، وبين الرؤساء والمرؤوسين، وبين مجلس إدارة المنظمة.</w:t>
      </w:r>
    </w:p>
    <w:p w14:paraId="6D08501A" w14:textId="77777777" w:rsidR="000F6491" w:rsidRPr="005879D4" w:rsidRDefault="000F6491" w:rsidP="00367224">
      <w:pPr>
        <w:spacing w:line="360" w:lineRule="auto"/>
        <w:jc w:val="lowKashida"/>
        <w:rPr>
          <w:rFonts w:ascii="Sakkal Majalla" w:hAnsi="Sakkal Majalla" w:cs="Sakkal Majalla"/>
          <w:sz w:val="28"/>
          <w:szCs w:val="28"/>
          <w:rtl/>
          <w:lang w:bidi="ar-EG"/>
        </w:rPr>
      </w:pPr>
    </w:p>
    <w:p w14:paraId="72F5D700"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وأشار (كاريل وآخرون، 2002: 412) إلى أن بيئة العمل تتضمن عناصر السلامة والصحة:</w:t>
      </w:r>
    </w:p>
    <w:p w14:paraId="5C4607DF" w14:textId="77777777" w:rsidR="000F6491" w:rsidRPr="005879D4" w:rsidRDefault="000F6491" w:rsidP="00367224">
      <w:pPr>
        <w:pStyle w:val="ListParagraph"/>
        <w:numPr>
          <w:ilvl w:val="0"/>
          <w:numId w:val="37"/>
        </w:num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السلامة والسلامة: تشير إلى حماية الموارد البشرية من الأذى أو الضرر الناجم عن الحوادث التي قد تقع في مكان العمل، مثل كسور العظام والجروح والحروق والاختناق. يمكن أن تكون هذه الحوادث ناجمة عن طبيعة العمل أو الأشخاص أو المعدات المستخدمة، مثل الآلات أو الرافعات أو التوصيلات الكهربائية أو الغازية.</w:t>
      </w:r>
    </w:p>
    <w:p w14:paraId="05A8CD02" w14:textId="77777777" w:rsidR="000F6491" w:rsidRPr="005879D4" w:rsidRDefault="000F6491" w:rsidP="00367224">
      <w:pPr>
        <w:pStyle w:val="ListParagraph"/>
        <w:numPr>
          <w:ilvl w:val="0"/>
          <w:numId w:val="37"/>
        </w:numPr>
        <w:spacing w:line="360" w:lineRule="auto"/>
        <w:jc w:val="lowKashida"/>
        <w:rPr>
          <w:rFonts w:ascii="Sakkal Majalla" w:hAnsi="Sakkal Majalla" w:cs="Sakkal Majalla"/>
          <w:sz w:val="28"/>
          <w:szCs w:val="28"/>
          <w:lang w:bidi="ar-EG"/>
        </w:rPr>
      </w:pPr>
      <w:r w:rsidRPr="005879D4">
        <w:rPr>
          <w:rFonts w:ascii="Sakkal Majalla" w:hAnsi="Sakkal Majalla" w:cs="Sakkal Majalla" w:hint="cs"/>
          <w:sz w:val="28"/>
          <w:szCs w:val="28"/>
          <w:rtl/>
          <w:lang w:bidi="ar-EG"/>
        </w:rPr>
        <w:t>الصحة: تشير إلى حماية العاملين من الأمراض البدنية والعقلية المحتملة في مكان العمل والتي قد تكون ناجمة عن البيئة المادية العامة أو طبيعة العمل أو الأفراد أنفسهم. لا تتطور هذه الأمراض على الفور، ولكنها تظهر مع مرور الوقت نتيجة التعرض المستمر لمسبباتها.</w:t>
      </w:r>
    </w:p>
    <w:p w14:paraId="37CD74C8" w14:textId="77777777" w:rsidR="000F6491" w:rsidRPr="005879D4" w:rsidRDefault="000F6491" w:rsidP="00367224">
      <w:pPr>
        <w:spacing w:line="360" w:lineRule="auto"/>
        <w:jc w:val="lowKashida"/>
        <w:rPr>
          <w:rFonts w:ascii="Sakkal Majalla" w:hAnsi="Sakkal Majalla" w:cs="Sakkal Majalla"/>
          <w:sz w:val="28"/>
          <w:szCs w:val="28"/>
          <w:rtl/>
          <w:lang w:bidi="ar-EG"/>
        </w:rPr>
      </w:pPr>
    </w:p>
    <w:p w14:paraId="6005F931" w14:textId="77777777" w:rsidR="000F6491" w:rsidRPr="005879D4" w:rsidRDefault="000F6491" w:rsidP="00367224">
      <w:pPr>
        <w:spacing w:line="360" w:lineRule="auto"/>
        <w:jc w:val="lowKashida"/>
        <w:rPr>
          <w:rFonts w:ascii="Sakkal Majalla" w:hAnsi="Sakkal Majalla" w:cs="Sakkal Majalla"/>
          <w:b/>
          <w:bCs/>
          <w:sz w:val="32"/>
          <w:szCs w:val="32"/>
          <w:u w:val="single"/>
          <w:rtl/>
          <w:lang w:bidi="ar-EG"/>
        </w:rPr>
      </w:pPr>
      <w:r w:rsidRPr="005879D4">
        <w:rPr>
          <w:rFonts w:ascii="Sakkal Majalla" w:hAnsi="Sakkal Majalla" w:cs="Sakkal Majalla" w:hint="cs"/>
          <w:b/>
          <w:bCs/>
          <w:sz w:val="32"/>
          <w:szCs w:val="32"/>
          <w:u w:val="single"/>
          <w:rtl/>
          <w:lang w:bidi="ar-EG"/>
        </w:rPr>
        <w:t>العوامل المادية لبيئة العمل:</w:t>
      </w:r>
    </w:p>
    <w:p w14:paraId="6035B327"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من بين العناصر المادية لبيئة العمل نجد: الإضاءة، الحرارة والتهوية، الضوضاء، الأثاث والنظافة في مكان العمل، تلوث الهواء الداخلي، وساعات العمل (عويضة، 1996).</w:t>
      </w:r>
    </w:p>
    <w:p w14:paraId="0726BDA8" w14:textId="77777777" w:rsidR="000F6491" w:rsidRPr="005879D4" w:rsidRDefault="000F6491" w:rsidP="00367224">
      <w:p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أ. الإضاءة:</w:t>
      </w:r>
    </w:p>
    <w:p w14:paraId="74468B61"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توزيع الإضاءة بشكل منتظم هو شرط أساسي لضمان تأثيرها على الأعمال العقلية والجسدية. وقد أثبتت العديد من الدراسات أن الإنتاج يمكن أن يزداد والتعب يمكن أن يقل إذا ما زود المصنع بإضاءة طبيعية. تساعد الإضاءة الجيدة العامل على رفع مستوى إنتاجه بمجهود أقل، حيث تحتاج الكثير من الأعمال إلى سرعة الإدراك البصري والدقة في التمييز.</w:t>
      </w:r>
    </w:p>
    <w:p w14:paraId="515DEEAA" w14:textId="77777777" w:rsidR="000F6491" w:rsidRPr="005879D4" w:rsidRDefault="000F6491" w:rsidP="00367224">
      <w:p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lastRenderedPageBreak/>
        <w:t>ب. الحرارة والتهوية:</w:t>
      </w:r>
    </w:p>
    <w:p w14:paraId="1B99D54A"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أثبتت بعض الدراسات أن للتهوية أثر كبير في نشاط وإنتاج العامل، وأن سوء التهوية يؤدي إلى الشعور بالنعاس والخمول والتعب. وأظهرت دراسة أن تكييف الهواء في مكاتب العاملين أدى إلى نقص الوقت الضائع بسبب انخفاض الإجازات المرضية. درجة الرطوبة والتهوية لهما أهمية كبيرة لأن التهوية السيئة تمنع الجسم من تقليل حرارته الخاصة، مما يؤدي إلى آثار ضارة (المشعان، 1993).</w:t>
      </w:r>
    </w:p>
    <w:p w14:paraId="77983013" w14:textId="77777777" w:rsidR="000F6491" w:rsidRPr="005879D4" w:rsidRDefault="000F6491" w:rsidP="00367224">
      <w:p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ج. الضوضاء:</w:t>
      </w:r>
    </w:p>
    <w:p w14:paraId="247951F3"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الضوضاء تؤثر سلبًا على العامل وإنتاجيته، كونها مزعجة ومشتتة للانتباه. أثبتت أبحاث في صناعة النسيج في إنجلترا أن الإنتاج زاد بنسبة 3% والكفاءة الإنتاجية بنسبة 5.7% عند استخدام واقيات الأذن التي تقلل الضوضاء بنسبة 50% مما يشعر العامل بالراحة (المشعان،1993).</w:t>
      </w:r>
    </w:p>
    <w:p w14:paraId="5D49934B" w14:textId="77777777" w:rsidR="000F6491" w:rsidRPr="005879D4" w:rsidRDefault="000F6491" w:rsidP="00367224">
      <w:p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د. الأثاث والنظافة في مكان العمل:</w:t>
      </w:r>
    </w:p>
    <w:p w14:paraId="6AA4910A"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تحرص المؤسسات الحديثة على تخصيص مكتب ومقعد لكل موظف وفقًا لطبيعة عمله. النظافة في مكان العمل تعد من العوامل المهمة لأن عدم النظافة ووجود المخلفات والغبار يهيئ مناخًا لانتشار الأمراض ووقوع الحوادث (مبخوت، 2018).</w:t>
      </w:r>
    </w:p>
    <w:p w14:paraId="465D22F2" w14:textId="77777777" w:rsidR="000F6491" w:rsidRPr="005879D4" w:rsidRDefault="000F6491" w:rsidP="00367224">
      <w:p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هـ. تلوث الهواء الداخلي:</w:t>
      </w:r>
    </w:p>
    <w:p w14:paraId="7E12707B"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يحدث تلوث الهواء الداخلي في مكان العمل بسبب التدخين، مما يضر بصحة الأفراد ويزيد خطر الحرائق. يتعرض العاملون بجانب المدخنين لأضرار صحية مباشرة (مبخوت، 2018).</w:t>
      </w:r>
    </w:p>
    <w:p w14:paraId="24722555" w14:textId="77777777" w:rsidR="000F6491" w:rsidRPr="005879D4" w:rsidRDefault="000F6491" w:rsidP="00367224">
      <w:p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و. ساعات العمل:</w:t>
      </w:r>
    </w:p>
    <w:p w14:paraId="578B895C" w14:textId="6BFF9583" w:rsidR="000F6491" w:rsidRPr="005879D4" w:rsidRDefault="000F6491" w:rsidP="000F6491">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تعتبر ساعات العمل من العوامل الخارجية المؤثرة على العامل. درس الباحثون العلاقة بين ساعات العمل والتعب والملل وإصابات العمل لتحديد الحد الأمثل لساعات العمل القصوى. ساعات العمل الطويلة تؤثر على صحة العمال وتؤدي إلى الملل والإرهاق (العبادي، 2018، صفحة نص).</w:t>
      </w:r>
    </w:p>
    <w:p w14:paraId="1F2184F6" w14:textId="77777777" w:rsidR="000F6491" w:rsidRPr="005879D4" w:rsidRDefault="000F6491" w:rsidP="00367224">
      <w:pPr>
        <w:spacing w:line="360" w:lineRule="auto"/>
        <w:jc w:val="lowKashida"/>
        <w:rPr>
          <w:rFonts w:ascii="Sakkal Majalla" w:hAnsi="Sakkal Majalla" w:cs="Sakkal Majalla"/>
          <w:b/>
          <w:bCs/>
          <w:sz w:val="32"/>
          <w:szCs w:val="32"/>
          <w:u w:val="single"/>
          <w:rtl/>
          <w:lang w:bidi="ar-EG"/>
        </w:rPr>
      </w:pPr>
      <w:r w:rsidRPr="005879D4">
        <w:rPr>
          <w:rFonts w:ascii="Sakkal Majalla" w:hAnsi="Sakkal Majalla" w:cs="Sakkal Majalla" w:hint="cs"/>
          <w:b/>
          <w:bCs/>
          <w:sz w:val="32"/>
          <w:szCs w:val="32"/>
          <w:u w:val="single"/>
          <w:rtl/>
          <w:lang w:bidi="ar-EG"/>
        </w:rPr>
        <w:t>العوامل الاجتماعية</w:t>
      </w:r>
    </w:p>
    <w:p w14:paraId="63F6927A"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lastRenderedPageBreak/>
        <w:t>يقصد بالظروف الاجتماعية السائدة في المؤسسة تلك العناصر التي تشمل الإدارة، جماعة العمل، والمشرفين والقادة. هذه العناصر تؤثر بشكل كبير على أداء العاملين، سواء بالسلب أو الإيجاب.(مأموني الزهرة، 2019). نوضح ذلك من خلال العناصر التالية:</w:t>
      </w:r>
    </w:p>
    <w:p w14:paraId="055E4C9B" w14:textId="77777777" w:rsidR="000F6491" w:rsidRPr="005879D4" w:rsidRDefault="000F6491" w:rsidP="00367224">
      <w:pPr>
        <w:pStyle w:val="ListParagraph"/>
        <w:numPr>
          <w:ilvl w:val="0"/>
          <w:numId w:val="26"/>
        </w:num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b/>
          <w:bCs/>
          <w:sz w:val="28"/>
          <w:szCs w:val="28"/>
          <w:rtl/>
          <w:lang w:bidi="ar-EG"/>
        </w:rPr>
        <w:t>الإدارة</w:t>
      </w:r>
      <w:r w:rsidRPr="005879D4">
        <w:rPr>
          <w:rFonts w:ascii="Sakkal Majalla" w:hAnsi="Sakkal Majalla" w:cs="Sakkal Majalla" w:hint="cs"/>
          <w:sz w:val="28"/>
          <w:szCs w:val="28"/>
          <w:rtl/>
          <w:lang w:bidi="ar-EG"/>
        </w:rPr>
        <w:t>:</w:t>
      </w:r>
    </w:p>
    <w:p w14:paraId="0DAD9A92"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xml:space="preserve">   سياسات وتصرفات الإدارة لها أثر كبير على العاملين. الإدارة تعني القدرة على تحقيق أهداف التنظيم من خلال العاملين في فترة زمنية محددة. الإنجازات وتحقيق الأهداف ترتبط بالإدارة، كما بينه هيرزبرغ (</w:t>
      </w:r>
      <w:r w:rsidRPr="005879D4">
        <w:rPr>
          <w:rFonts w:ascii="Sakkal Majalla" w:hAnsi="Sakkal Majalla" w:cs="Sakkal Majalla" w:hint="cs"/>
          <w:sz w:val="28"/>
          <w:szCs w:val="28"/>
          <w:lang w:bidi="ar-EG"/>
        </w:rPr>
        <w:t>Herzberg</w:t>
      </w:r>
      <w:r w:rsidRPr="005879D4">
        <w:rPr>
          <w:rFonts w:ascii="Sakkal Majalla" w:hAnsi="Sakkal Majalla" w:cs="Sakkal Majalla" w:hint="cs"/>
          <w:sz w:val="28"/>
          <w:szCs w:val="28"/>
          <w:rtl/>
          <w:lang w:bidi="ar-EG"/>
        </w:rPr>
        <w:t>). لا يمكن إنكار تأثير الإدارة على بيئة العمل من خلال تقديم طرق وأساليب صحيحة وتحسين ظروف العمل، بشرط أن تكون الجهود المادية مقرونة بجهود إنسانية يشعر الفرد بإنسانيته وبأهمية تعاونه مع الإدارة لتحقيق الأهداف المشتركة.( مشعلي بلال، 2019)</w:t>
      </w:r>
    </w:p>
    <w:p w14:paraId="580F98B9" w14:textId="77777777" w:rsidR="000F6491" w:rsidRPr="005879D4" w:rsidRDefault="000F6491" w:rsidP="00367224">
      <w:pPr>
        <w:pStyle w:val="ListParagraph"/>
        <w:numPr>
          <w:ilvl w:val="0"/>
          <w:numId w:val="26"/>
        </w:num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جماعة العمل:</w:t>
      </w:r>
    </w:p>
    <w:p w14:paraId="6962C832"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xml:space="preserve">   جماعة العمل هي العامل الرئيسي الآخر المؤثر في بيئة العمل. يتصل ذلك بحجم الجماعة، درجة التماسك بين أعضائها، وأهدافها. نظرًا لأن الفرد يقضي وقتًا كبيرًا في العمل، فإن التفاعلات مع الزملاء تؤثر بشكل كبير على الأداء التنظيمي وسلوك العمل والإنتاجية واتخاذ القرارات. جماعة العمل غير المنسجمة أو المفككة تؤدي إلى الكسل وعدم التعاون والتنافر، مما يصعب تحقيق الأهداف المطلوبة. على النقيض، الجماعات المنسجمة والمتفقة تتعاون عادة مما يزيد من جدية الأداء وزيادة الإنتاجية كما وكيفًا.(  فاروق عبدالمجيد، 2005)</w:t>
      </w:r>
    </w:p>
    <w:p w14:paraId="0DA721F3" w14:textId="77777777" w:rsidR="000F6491" w:rsidRPr="005879D4" w:rsidRDefault="000F6491" w:rsidP="00367224">
      <w:pPr>
        <w:pStyle w:val="ListParagraph"/>
        <w:numPr>
          <w:ilvl w:val="0"/>
          <w:numId w:val="26"/>
        </w:num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أسلوب القيادة والإشراف:</w:t>
      </w:r>
    </w:p>
    <w:p w14:paraId="5FCE1D73"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xml:space="preserve">   نمط الإشراف والقيادة هو عامل رئيسي في تحديد طبيعة المناخ التنظيمي داخل بيئة العمل. الإشراف التسلطي (المركزي) يحد من مبادرات العاملين، بينما الإشراف اللامركزي يسهم في تحسين بيئة العمل وزيادة التألف والرغبة في التجديد والابتكار. أساليب القيادة الإدارية المختلفة تؤثر إما إيجابًا أو سلبًا على أداء الأفراد المرؤوسين، وتتراوح بين الأسلوب القيادي الأوتوقراطي الديكتاتوري، الأسلوب القيادي المتساهل، والأسلوب القيادي الديمقراطي أو بالمشاركة الإنسانية التعاونية.( خالد زحزاح،  2018)</w:t>
      </w:r>
    </w:p>
    <w:p w14:paraId="014CAB22" w14:textId="77777777" w:rsidR="000F6491" w:rsidRPr="005879D4" w:rsidRDefault="000F6491" w:rsidP="00367224">
      <w:pPr>
        <w:spacing w:line="360" w:lineRule="auto"/>
        <w:jc w:val="lowKashida"/>
        <w:rPr>
          <w:rFonts w:ascii="Sakkal Majalla" w:hAnsi="Sakkal Majalla" w:cs="Sakkal Majalla"/>
          <w:sz w:val="28"/>
          <w:szCs w:val="28"/>
          <w:rtl/>
          <w:lang w:bidi="ar-EG"/>
        </w:rPr>
      </w:pPr>
    </w:p>
    <w:p w14:paraId="754DEF78" w14:textId="77777777" w:rsidR="000F6491" w:rsidRPr="005879D4" w:rsidRDefault="000F6491" w:rsidP="00367224">
      <w:pPr>
        <w:spacing w:line="360" w:lineRule="auto"/>
        <w:jc w:val="lowKashida"/>
        <w:rPr>
          <w:rFonts w:ascii="Sakkal Majalla" w:hAnsi="Sakkal Majalla" w:cs="Sakkal Majalla"/>
          <w:b/>
          <w:bCs/>
          <w:sz w:val="32"/>
          <w:szCs w:val="32"/>
          <w:u w:val="single"/>
          <w:rtl/>
          <w:lang w:bidi="ar-EG"/>
        </w:rPr>
      </w:pPr>
      <w:r w:rsidRPr="005879D4">
        <w:rPr>
          <w:rFonts w:ascii="Sakkal Majalla" w:hAnsi="Sakkal Majalla" w:cs="Sakkal Majalla" w:hint="cs"/>
          <w:b/>
          <w:bCs/>
          <w:sz w:val="32"/>
          <w:szCs w:val="32"/>
          <w:u w:val="single"/>
          <w:rtl/>
          <w:lang w:bidi="ar-EG"/>
        </w:rPr>
        <w:lastRenderedPageBreak/>
        <w:t>العوامل التنظيمية</w:t>
      </w:r>
    </w:p>
    <w:p w14:paraId="49E8D0AC"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تتمثل في مجموعة من الخصائص التي تميز التنظيم الداخلي للمؤسسة وتؤثر على سلوكيات أفرادها وقيمهم وتحدد طبيعة المواقف فيها. وهي كما يلي:</w:t>
      </w:r>
    </w:p>
    <w:p w14:paraId="039A2217" w14:textId="77777777" w:rsidR="000F6491" w:rsidRPr="005879D4" w:rsidRDefault="000F6491" w:rsidP="00367224">
      <w:pPr>
        <w:pStyle w:val="ListParagraph"/>
        <w:numPr>
          <w:ilvl w:val="0"/>
          <w:numId w:val="27"/>
        </w:num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الهيكل التنظيمي:</w:t>
      </w:r>
    </w:p>
    <w:p w14:paraId="4B1A8A65"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xml:space="preserve">   يعد الهيكل التنظيمي وسيلة لتحقيق أهداف المنظمة. لتحقيق الكفاءة والفاعلية، يجب أن يتصف الهيكل التنظيمي بالتوازن بين الصلاحيات والمسؤوليات الممنوحة للفرد، وتوازن في نطاق الإشراف وخطوط الاتصالات الوظيفية. الهيكل التنظيمي غير المرن يجعل الموظفين يخشون إقامة علاقات واتصالات، ويشعرون بعدم الحماس لإبداء آرائهم. بينما الهيكل التنظيمي المرن يستوعب التغيرات ويشجع الموظفين على </w:t>
      </w:r>
      <w:r w:rsidRPr="005879D4">
        <w:rPr>
          <w:rFonts w:ascii="Sakkal Majalla" w:hAnsi="Sakkal Majalla" w:cs="Sakkal Majalla" w:hint="cs"/>
          <w:sz w:val="28"/>
          <w:szCs w:val="28"/>
          <w:lang w:bidi="ar-EG"/>
        </w:rPr>
        <w:t>I</w:t>
      </w:r>
      <w:r w:rsidRPr="005879D4">
        <w:rPr>
          <w:rFonts w:ascii="Sakkal Majalla" w:hAnsi="Sakkal Majalla" w:cs="Sakkal Majalla" w:hint="cs"/>
          <w:sz w:val="28"/>
          <w:szCs w:val="28"/>
          <w:rtl/>
          <w:lang w:bidi="ar-EG"/>
        </w:rPr>
        <w:t xml:space="preserve"> والابتكار لتحقيق الأهداف. الهيكل التنظيمي الجامد الذي يعارض التنظيمات غير الرسمية يساهم في تلويث المناخ التنظيمي ويشعر الموظفين بضغوط غير مبررة.( بشير العلاق، 2008)</w:t>
      </w:r>
    </w:p>
    <w:p w14:paraId="543C2DD1" w14:textId="77777777" w:rsidR="000F6491" w:rsidRPr="005879D4" w:rsidRDefault="000F6491" w:rsidP="00367224">
      <w:pPr>
        <w:pStyle w:val="ListParagraph"/>
        <w:numPr>
          <w:ilvl w:val="0"/>
          <w:numId w:val="27"/>
        </w:num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الثقافة التنظيمية:</w:t>
      </w:r>
    </w:p>
    <w:p w14:paraId="23B67EB3"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xml:space="preserve">   عرفها كيرت لوين بأنها مجموعة من الافتراضات والمعايير والقيم التي يشترك فيها أفراد المؤسسة. وهي البيئة الإنسانية التي يعمل الموظف فيها. الثقافة التنظيمية تعطي العاملين شعورًا بالتفرد والشخصية وتخلق التزامًا نحو مصلحة الجماعة. إذا كانت أهداف الأفراد تتعارض مع أهداف المؤسسة، يؤدي ذلك إلى صراع بين الطرفين حيث يسعى كل طرف لتسجيل نقاط لصالحه.(بشرى العبيدي، 2013)</w:t>
      </w:r>
    </w:p>
    <w:p w14:paraId="2B274F5A" w14:textId="77777777" w:rsidR="000F6491" w:rsidRPr="005879D4" w:rsidRDefault="000F6491" w:rsidP="00367224">
      <w:pPr>
        <w:pStyle w:val="ListParagraph"/>
        <w:numPr>
          <w:ilvl w:val="0"/>
          <w:numId w:val="27"/>
        </w:num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الأنظمة الإدارية:</w:t>
      </w:r>
    </w:p>
    <w:p w14:paraId="1E1BFDA0"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 xml:space="preserve">   تشير إلى أنظمة العمل والسياسات والقواعد والإجراءات التي تستخدمها المؤسسة. الأنظمة الرسمية، السهلة، البسيطة، والمفهومة تزيد من فعالية المنظمة. السياسات الإدارية العادلة تسهم في تهيئة مناخ تنظيمي مشجع وبيئة معززة للإبداع. في المقابل، الأنظمة المتحيزة أو العشوائية، أو غيابها، تجلب أجواء سلبية تؤثر سلبًا على معنويات العاملين ومستوى أدائهم. ( خالد زحزاح،  2018)</w:t>
      </w:r>
    </w:p>
    <w:p w14:paraId="32DD9301" w14:textId="77777777" w:rsidR="000F6491" w:rsidRPr="005879D4" w:rsidRDefault="000F6491" w:rsidP="00367224">
      <w:pPr>
        <w:pStyle w:val="ListParagraph"/>
        <w:numPr>
          <w:ilvl w:val="0"/>
          <w:numId w:val="27"/>
        </w:num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الاتصال الإداري:</w:t>
      </w:r>
    </w:p>
    <w:p w14:paraId="795D69D2"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lastRenderedPageBreak/>
        <w:t>تبرز أهمية الاتصال الإداري كأداة فعالة للتأثير على السلوك الوظيفي للمرؤوسين وتوجيه جهودهم. الاتصال الفعال بين القائد ومرؤوسيه يعزز الروح المعنوية، ينمي روح الفريق، ويقوي الشعور بالانتماء إلى التنظيم. بالمقابل، الاتصال الهابط الذي يحمل الأوامر من أعلى إلى أسفل يؤدي إلى عدم الاكتراث واللامبالاة لدى الموظفين. الاتصال الجيد بين الأفراد في بيئة العمل يمكن أن يخلق مناخًا ملائمًا ومشجعًا للسلامة.(محمد الحريري، 2016)</w:t>
      </w:r>
    </w:p>
    <w:p w14:paraId="0FB1A30A" w14:textId="77777777" w:rsidR="000F6491" w:rsidRPr="005879D4" w:rsidRDefault="000F6491" w:rsidP="00367224">
      <w:pPr>
        <w:pStyle w:val="ListParagraph"/>
        <w:numPr>
          <w:ilvl w:val="0"/>
          <w:numId w:val="27"/>
        </w:num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مشاركة العاملين في اتخاذ القرارات:</w:t>
      </w:r>
    </w:p>
    <w:p w14:paraId="2CC872F4"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تعتبر المشاركة عملية تفاعل الأفراد عقليًا وعاطفيًا مع جماعات العمل، مما يمكنهم من تعبئة الجهود لتحقيق الأهداف التنظيمية. تساهم مشاركة العاملين في اتخاذ القرارات في تحقيق الأهداف، رفع معنوياتهم، تقليص الصراع، وتحقيق الانسجام في بيئة العمل. القرار هو جوهر العملية الإدارية ووسيلتها في تحقيق أهداف المؤسسة، والمشاركة في اتخاذ القرار تعزز الاعتماد على الرؤى العلمية والتكنولوجية الحديثة.( آسيا هربي، خولة جلجلي ،</w:t>
      </w:r>
      <w:r w:rsidRPr="005879D4">
        <w:rPr>
          <w:rFonts w:ascii="Sakkal Majalla" w:hAnsi="Sakkal Majalla" w:cs="Sakkal Majalla" w:hint="cs"/>
          <w:sz w:val="28"/>
          <w:szCs w:val="28"/>
        </w:rPr>
        <w:t>(2021</w:t>
      </w:r>
    </w:p>
    <w:p w14:paraId="20EEB696" w14:textId="77777777" w:rsidR="000F6491" w:rsidRPr="005879D4" w:rsidRDefault="000F6491" w:rsidP="00367224">
      <w:pPr>
        <w:pStyle w:val="ListParagraph"/>
        <w:numPr>
          <w:ilvl w:val="0"/>
          <w:numId w:val="27"/>
        </w:num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الأجور والرواتب والحوافز:</w:t>
      </w:r>
    </w:p>
    <w:p w14:paraId="00DF57F6"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تشمل الحوافز المادية كالأجر، الزيادات السنوية، المكافآت، والمشاركة في الأرباح، بالإضافة إلى الحوافز المعنوية مثل الترقية وتقديم الشكر. الحوافز السلبية تشمل العقاب، الخصم من الراتب، والحرمان من الترفيع. شعور الفرد بعدالة ما يتلقاه من أجر أو حافز يعزز الالتزام بمهام العمل، المواظبة على الحضور، والحرص على إنجاز العمل دون تأخير. على النقيض، شعور الفرد بضآلة الراتب أو عدم كفايته يؤدي إلى عدم الالتزام بوقت العمل والإهمال.( لعمور رميلة، 2019)</w:t>
      </w:r>
    </w:p>
    <w:p w14:paraId="133E2614" w14:textId="77777777" w:rsidR="000F6491" w:rsidRPr="005879D4" w:rsidRDefault="000F6491" w:rsidP="00367224">
      <w:pPr>
        <w:pStyle w:val="ListParagraph"/>
        <w:numPr>
          <w:ilvl w:val="0"/>
          <w:numId w:val="27"/>
        </w:numPr>
        <w:spacing w:line="360" w:lineRule="auto"/>
        <w:jc w:val="lowKashida"/>
        <w:rPr>
          <w:rFonts w:ascii="Sakkal Majalla" w:hAnsi="Sakkal Majalla" w:cs="Sakkal Majalla"/>
          <w:b/>
          <w:bCs/>
          <w:sz w:val="28"/>
          <w:szCs w:val="28"/>
          <w:rtl/>
          <w:lang w:bidi="ar-EG"/>
        </w:rPr>
      </w:pPr>
      <w:r w:rsidRPr="005879D4">
        <w:rPr>
          <w:rFonts w:ascii="Sakkal Majalla" w:hAnsi="Sakkal Majalla" w:cs="Sakkal Majalla" w:hint="cs"/>
          <w:b/>
          <w:bCs/>
          <w:sz w:val="28"/>
          <w:szCs w:val="28"/>
          <w:rtl/>
          <w:lang w:bidi="ar-EG"/>
        </w:rPr>
        <w:t>تنظيم فترات الراحة:</w:t>
      </w:r>
    </w:p>
    <w:p w14:paraId="52477919"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تؤثر الساعات التي يقضيها الفرد في العمل على إنتاجيته ورضاه. الساعات الطويلة في العمل تبعث الملل وتدفع إلى التغيب. تنظيم فترات الراحة يحد من أخذها خلسة ويقلل من وقوع الحوادث والإصابات في العمل، خاصة إذا كان العمل شاقًا ويتطلب سرعة في الأداء.</w:t>
      </w:r>
    </w:p>
    <w:p w14:paraId="1AFDA364" w14:textId="77777777" w:rsidR="000F6491" w:rsidRPr="005879D4" w:rsidRDefault="000F6491" w:rsidP="00367224">
      <w:pPr>
        <w:spacing w:line="360" w:lineRule="auto"/>
        <w:jc w:val="lowKashida"/>
        <w:rPr>
          <w:rFonts w:ascii="Sakkal Majalla" w:hAnsi="Sakkal Majalla" w:cs="Sakkal Majalla"/>
          <w:b/>
          <w:bCs/>
          <w:sz w:val="32"/>
          <w:szCs w:val="32"/>
          <w:u w:val="single"/>
          <w:rtl/>
          <w:lang w:bidi="ar-EG"/>
        </w:rPr>
      </w:pPr>
      <w:r w:rsidRPr="005879D4">
        <w:rPr>
          <w:rFonts w:ascii="Sakkal Majalla" w:hAnsi="Sakkal Majalla" w:cs="Sakkal Majalla" w:hint="cs"/>
          <w:b/>
          <w:bCs/>
          <w:sz w:val="32"/>
          <w:szCs w:val="32"/>
          <w:u w:val="single"/>
          <w:rtl/>
          <w:lang w:bidi="ar-EG"/>
        </w:rPr>
        <w:t>العوامل الشخصية</w:t>
      </w:r>
    </w:p>
    <w:p w14:paraId="0F71F365"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تشمل القدرات الشخصية للفرد، تناقض القيم، ودرجة المخاطرة: ( عايدة بنات، 2016)</w:t>
      </w:r>
    </w:p>
    <w:p w14:paraId="219328C9"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lastRenderedPageBreak/>
        <w:t>1. قدرات الفرد: القدرات الشخصية تمكن الفرد من القيام بواجباته كما هو متوقع، وعدم القدرة يؤدي إلى الإحباط والتأثير السلبي على المعنويات.</w:t>
      </w:r>
    </w:p>
    <w:p w14:paraId="25905840"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2. تناقض القيم: قد يتطلب العمل أحيانًا القيام بسلوكيات تتعارض مع قيم الموظف، مما يولد شعورًا بالذنب والقلق ويؤثر سلبًا على الإنتاج.</w:t>
      </w:r>
    </w:p>
    <w:p w14:paraId="2D964FB1" w14:textId="77777777" w:rsidR="000F6491" w:rsidRPr="005879D4" w:rsidRDefault="000F6491" w:rsidP="00367224">
      <w:pPr>
        <w:spacing w:line="360" w:lineRule="auto"/>
        <w:jc w:val="lowKashida"/>
        <w:rPr>
          <w:rFonts w:ascii="Sakkal Majalla" w:hAnsi="Sakkal Majalla" w:cs="Sakkal Majalla"/>
          <w:sz w:val="28"/>
          <w:szCs w:val="28"/>
          <w:rtl/>
          <w:lang w:bidi="ar-EG"/>
        </w:rPr>
      </w:pPr>
      <w:r w:rsidRPr="005879D4">
        <w:rPr>
          <w:rFonts w:ascii="Sakkal Majalla" w:hAnsi="Sakkal Majalla" w:cs="Sakkal Majalla" w:hint="cs"/>
          <w:sz w:val="28"/>
          <w:szCs w:val="28"/>
          <w:rtl/>
          <w:lang w:bidi="ar-EG"/>
        </w:rPr>
        <w:t>3. درجة المخاطرة: البيئة التي تسمح بمخاطرة معتدلة تعزز الإنجاز، بينما البيئة التحفظية أو العشوائية تؤدي إلى الإحباط وضعف الرغبة في الأداء.</w:t>
      </w:r>
    </w:p>
    <w:p w14:paraId="0B77D798" w14:textId="77777777" w:rsidR="000F6491" w:rsidRPr="005879D4" w:rsidRDefault="000F6491" w:rsidP="00AB0714">
      <w:pPr>
        <w:spacing w:line="360" w:lineRule="auto"/>
        <w:jc w:val="lowKashida"/>
        <w:rPr>
          <w:rFonts w:ascii="Sakkal Majalla" w:hAnsi="Sakkal Majalla" w:cs="Sakkal Majalla"/>
          <w:sz w:val="28"/>
          <w:szCs w:val="28"/>
          <w:rtl/>
        </w:rPr>
      </w:pPr>
    </w:p>
    <w:p w14:paraId="2A5F24A3" w14:textId="77777777" w:rsidR="003C1BB9" w:rsidRPr="005879D4" w:rsidRDefault="003C1BB9" w:rsidP="00453EEF">
      <w:pPr>
        <w:rPr>
          <w:rFonts w:ascii="Sakkal Majalla" w:hAnsi="Sakkal Majalla" w:cs="Sakkal Majalla"/>
          <w:sz w:val="28"/>
          <w:szCs w:val="28"/>
          <w:u w:val="single"/>
          <w:rtl/>
        </w:rPr>
      </w:pPr>
    </w:p>
    <w:p w14:paraId="1F0D47BA" w14:textId="77777777" w:rsidR="003C1BB9" w:rsidRPr="005879D4" w:rsidRDefault="003C1BB9" w:rsidP="00453EEF">
      <w:pPr>
        <w:rPr>
          <w:rFonts w:ascii="Sakkal Majalla" w:hAnsi="Sakkal Majalla" w:cs="Sakkal Majalla"/>
          <w:sz w:val="28"/>
          <w:szCs w:val="28"/>
          <w:u w:val="single"/>
          <w:rtl/>
        </w:rPr>
      </w:pPr>
    </w:p>
    <w:p w14:paraId="5B855B1F" w14:textId="77777777" w:rsidR="003C1BB9" w:rsidRPr="005879D4" w:rsidRDefault="003C1BB9" w:rsidP="00453EEF">
      <w:pPr>
        <w:jc w:val="center"/>
        <w:rPr>
          <w:rFonts w:ascii="Sakkal Majalla" w:hAnsi="Sakkal Majalla" w:cs="Sakkal Majalla"/>
          <w:b/>
          <w:bCs/>
          <w:sz w:val="48"/>
          <w:szCs w:val="48"/>
          <w:u w:val="single"/>
          <w:rtl/>
        </w:rPr>
      </w:pPr>
    </w:p>
    <w:p w14:paraId="32B10F62" w14:textId="77777777" w:rsidR="007F6506" w:rsidRPr="005879D4" w:rsidRDefault="007F6506" w:rsidP="00B77399">
      <w:pPr>
        <w:rPr>
          <w:rFonts w:ascii="Sakkal Majalla" w:hAnsi="Sakkal Majalla" w:cs="Sakkal Majalla"/>
          <w:b/>
          <w:bCs/>
          <w:sz w:val="48"/>
          <w:szCs w:val="48"/>
          <w:u w:val="single"/>
          <w:rtl/>
        </w:rPr>
      </w:pPr>
    </w:p>
    <w:p w14:paraId="37114F66" w14:textId="77777777" w:rsidR="00B77399" w:rsidRPr="005879D4" w:rsidRDefault="00B77399" w:rsidP="00B77399">
      <w:pPr>
        <w:rPr>
          <w:rFonts w:ascii="Sakkal Majalla" w:hAnsi="Sakkal Majalla" w:cs="Sakkal Majalla"/>
          <w:b/>
          <w:bCs/>
          <w:sz w:val="48"/>
          <w:szCs w:val="48"/>
          <w:u w:val="single"/>
          <w:rtl/>
        </w:rPr>
      </w:pPr>
    </w:p>
    <w:p w14:paraId="42341E8F" w14:textId="77777777" w:rsidR="003C1BB9" w:rsidRPr="005879D4" w:rsidRDefault="003C1BB9" w:rsidP="00453EEF">
      <w:pPr>
        <w:jc w:val="center"/>
        <w:rPr>
          <w:rFonts w:ascii="Sakkal Majalla" w:hAnsi="Sakkal Majalla" w:cs="Sakkal Majalla"/>
          <w:b/>
          <w:bCs/>
          <w:sz w:val="48"/>
          <w:szCs w:val="48"/>
          <w:u w:val="single"/>
          <w:rtl/>
        </w:rPr>
      </w:pPr>
    </w:p>
    <w:p w14:paraId="648539ED" w14:textId="77777777" w:rsidR="003C1BB9" w:rsidRDefault="003C1BB9" w:rsidP="00453EEF">
      <w:pPr>
        <w:jc w:val="center"/>
        <w:rPr>
          <w:rFonts w:ascii="Sakkal Majalla" w:hAnsi="Sakkal Majalla" w:cs="Sakkal Majalla"/>
          <w:b/>
          <w:bCs/>
          <w:sz w:val="48"/>
          <w:szCs w:val="48"/>
          <w:u w:val="single"/>
          <w:rtl/>
        </w:rPr>
      </w:pPr>
    </w:p>
    <w:p w14:paraId="7E26411E" w14:textId="77777777" w:rsidR="000F6491" w:rsidRDefault="000F6491" w:rsidP="00453EEF">
      <w:pPr>
        <w:jc w:val="center"/>
        <w:rPr>
          <w:rFonts w:ascii="Sakkal Majalla" w:hAnsi="Sakkal Majalla" w:cs="Sakkal Majalla"/>
          <w:b/>
          <w:bCs/>
          <w:sz w:val="48"/>
          <w:szCs w:val="48"/>
          <w:u w:val="single"/>
          <w:rtl/>
        </w:rPr>
      </w:pPr>
    </w:p>
    <w:p w14:paraId="4FC2406B" w14:textId="77777777" w:rsidR="000F6491" w:rsidRDefault="000F6491" w:rsidP="00453EEF">
      <w:pPr>
        <w:jc w:val="center"/>
        <w:rPr>
          <w:rFonts w:ascii="Sakkal Majalla" w:hAnsi="Sakkal Majalla" w:cs="Sakkal Majalla"/>
          <w:b/>
          <w:bCs/>
          <w:sz w:val="48"/>
          <w:szCs w:val="48"/>
          <w:u w:val="single"/>
          <w:rtl/>
        </w:rPr>
      </w:pPr>
    </w:p>
    <w:p w14:paraId="006DD200" w14:textId="77777777" w:rsidR="000F6491" w:rsidRDefault="000F6491" w:rsidP="00453EEF">
      <w:pPr>
        <w:jc w:val="center"/>
        <w:rPr>
          <w:rFonts w:ascii="Sakkal Majalla" w:hAnsi="Sakkal Majalla" w:cs="Sakkal Majalla"/>
          <w:b/>
          <w:bCs/>
          <w:sz w:val="48"/>
          <w:szCs w:val="48"/>
          <w:u w:val="single"/>
          <w:rtl/>
        </w:rPr>
      </w:pPr>
    </w:p>
    <w:p w14:paraId="6A0A1F36" w14:textId="2D36D695" w:rsidR="00C7018C" w:rsidRPr="007C2EA2" w:rsidRDefault="00C7018C" w:rsidP="003A0BE4">
      <w:pPr>
        <w:bidi w:val="0"/>
        <w:spacing w:line="360" w:lineRule="auto"/>
        <w:rPr>
          <w:rFonts w:ascii="Sakkal Majalla" w:hAnsi="Sakkal Majalla" w:cs="Sakkal Majalla"/>
          <w:b/>
          <w:bCs/>
          <w:sz w:val="28"/>
          <w:szCs w:val="28"/>
          <w:lang w:bidi="ar-EG"/>
        </w:rPr>
      </w:pPr>
    </w:p>
    <w:sectPr w:rsidR="00C7018C" w:rsidRPr="007C2EA2"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112991" w14:textId="77777777" w:rsidR="00EF23AA" w:rsidRDefault="00EF23AA" w:rsidP="009125CE">
      <w:pPr>
        <w:spacing w:after="0" w:line="240" w:lineRule="auto"/>
      </w:pPr>
      <w:r>
        <w:separator/>
      </w:r>
    </w:p>
  </w:endnote>
  <w:endnote w:type="continuationSeparator" w:id="0">
    <w:p w14:paraId="72F9AA8E" w14:textId="77777777" w:rsidR="00EF23AA" w:rsidRDefault="00EF23A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1501465765"/>
      <w:docPartObj>
        <w:docPartGallery w:val="Page Numbers (Bottom of Page)"/>
        <w:docPartUnique/>
      </w:docPartObj>
    </w:sdtPr>
    <w:sdtContent>
      <w:p w14:paraId="138AE318" w14:textId="1CA5A76A" w:rsidR="00953D3F" w:rsidRDefault="00953D3F" w:rsidP="005D3669">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6BB68562" w14:textId="77777777" w:rsidR="00DD2669" w:rsidRDefault="00DD26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778100701"/>
      <w:docPartObj>
        <w:docPartGallery w:val="Page Numbers (Bottom of Page)"/>
        <w:docPartUnique/>
      </w:docPartObj>
    </w:sdtPr>
    <w:sdtContent>
      <w:p w14:paraId="738B5E9A" w14:textId="07D59852" w:rsidR="00953D3F" w:rsidRDefault="00953D3F" w:rsidP="005D3669">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18F0E76B" w14:textId="77777777" w:rsidR="00DD2669" w:rsidRDefault="00DD2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0CE19D" w14:textId="77777777" w:rsidR="00EF23AA" w:rsidRDefault="00EF23AA" w:rsidP="009125CE">
      <w:pPr>
        <w:spacing w:after="0" w:line="240" w:lineRule="auto"/>
      </w:pPr>
      <w:r>
        <w:separator/>
      </w:r>
    </w:p>
  </w:footnote>
  <w:footnote w:type="continuationSeparator" w:id="0">
    <w:p w14:paraId="055A867D" w14:textId="77777777" w:rsidR="00EF23AA" w:rsidRDefault="00EF23A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A0278"/>
    <w:multiLevelType w:val="hybridMultilevel"/>
    <w:tmpl w:val="4F12F2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BA31F4"/>
    <w:multiLevelType w:val="hybridMultilevel"/>
    <w:tmpl w:val="40AA21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171CF7"/>
    <w:multiLevelType w:val="hybridMultilevel"/>
    <w:tmpl w:val="D7D82D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75030F5"/>
    <w:multiLevelType w:val="hybridMultilevel"/>
    <w:tmpl w:val="A5288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506D42"/>
    <w:multiLevelType w:val="hybridMultilevel"/>
    <w:tmpl w:val="DDFCC9C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8934BF"/>
    <w:multiLevelType w:val="hybridMultilevel"/>
    <w:tmpl w:val="9182A2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BEB7AFB"/>
    <w:multiLevelType w:val="hybridMultilevel"/>
    <w:tmpl w:val="925EA6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D005F55"/>
    <w:multiLevelType w:val="hybridMultilevel"/>
    <w:tmpl w:val="71DC86E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3C636F3"/>
    <w:multiLevelType w:val="hybridMultilevel"/>
    <w:tmpl w:val="F4E0F4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4DF56B9"/>
    <w:multiLevelType w:val="hybridMultilevel"/>
    <w:tmpl w:val="63E23A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6404A08"/>
    <w:multiLevelType w:val="hybridMultilevel"/>
    <w:tmpl w:val="8F5C5570"/>
    <w:lvl w:ilvl="0" w:tplc="0409000F">
      <w:start w:val="1"/>
      <w:numFmt w:val="decimal"/>
      <w:lvlText w:val="%1."/>
      <w:lvlJc w:val="left"/>
      <w:pPr>
        <w:ind w:left="983" w:hanging="360"/>
      </w:pPr>
    </w:lvl>
    <w:lvl w:ilvl="1" w:tplc="04090019" w:tentative="1">
      <w:start w:val="1"/>
      <w:numFmt w:val="lowerLetter"/>
      <w:lvlText w:val="%2."/>
      <w:lvlJc w:val="left"/>
      <w:pPr>
        <w:ind w:left="1703" w:hanging="360"/>
      </w:pPr>
    </w:lvl>
    <w:lvl w:ilvl="2" w:tplc="0409001B" w:tentative="1">
      <w:start w:val="1"/>
      <w:numFmt w:val="lowerRoman"/>
      <w:lvlText w:val="%3."/>
      <w:lvlJc w:val="right"/>
      <w:pPr>
        <w:ind w:left="2423" w:hanging="180"/>
      </w:pPr>
    </w:lvl>
    <w:lvl w:ilvl="3" w:tplc="0409000F" w:tentative="1">
      <w:start w:val="1"/>
      <w:numFmt w:val="decimal"/>
      <w:lvlText w:val="%4."/>
      <w:lvlJc w:val="left"/>
      <w:pPr>
        <w:ind w:left="3143" w:hanging="360"/>
      </w:pPr>
    </w:lvl>
    <w:lvl w:ilvl="4" w:tplc="04090019" w:tentative="1">
      <w:start w:val="1"/>
      <w:numFmt w:val="lowerLetter"/>
      <w:lvlText w:val="%5."/>
      <w:lvlJc w:val="left"/>
      <w:pPr>
        <w:ind w:left="3863" w:hanging="360"/>
      </w:pPr>
    </w:lvl>
    <w:lvl w:ilvl="5" w:tplc="0409001B" w:tentative="1">
      <w:start w:val="1"/>
      <w:numFmt w:val="lowerRoman"/>
      <w:lvlText w:val="%6."/>
      <w:lvlJc w:val="right"/>
      <w:pPr>
        <w:ind w:left="4583" w:hanging="180"/>
      </w:pPr>
    </w:lvl>
    <w:lvl w:ilvl="6" w:tplc="0409000F" w:tentative="1">
      <w:start w:val="1"/>
      <w:numFmt w:val="decimal"/>
      <w:lvlText w:val="%7."/>
      <w:lvlJc w:val="left"/>
      <w:pPr>
        <w:ind w:left="5303" w:hanging="360"/>
      </w:pPr>
    </w:lvl>
    <w:lvl w:ilvl="7" w:tplc="04090019" w:tentative="1">
      <w:start w:val="1"/>
      <w:numFmt w:val="lowerLetter"/>
      <w:lvlText w:val="%8."/>
      <w:lvlJc w:val="left"/>
      <w:pPr>
        <w:ind w:left="6023" w:hanging="360"/>
      </w:pPr>
    </w:lvl>
    <w:lvl w:ilvl="8" w:tplc="0409001B" w:tentative="1">
      <w:start w:val="1"/>
      <w:numFmt w:val="lowerRoman"/>
      <w:lvlText w:val="%9."/>
      <w:lvlJc w:val="right"/>
      <w:pPr>
        <w:ind w:left="6743" w:hanging="180"/>
      </w:pPr>
    </w:lvl>
  </w:abstractNum>
  <w:abstractNum w:abstractNumId="11" w15:restartNumberingAfterBreak="0">
    <w:nsid w:val="167D6AFB"/>
    <w:multiLevelType w:val="hybridMultilevel"/>
    <w:tmpl w:val="FAA2A698"/>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8B213FD"/>
    <w:multiLevelType w:val="hybridMultilevel"/>
    <w:tmpl w:val="F4C49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191A0B"/>
    <w:multiLevelType w:val="hybridMultilevel"/>
    <w:tmpl w:val="429600E6"/>
    <w:lvl w:ilvl="0" w:tplc="FFFFFFFF">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A9206B0"/>
    <w:multiLevelType w:val="hybridMultilevel"/>
    <w:tmpl w:val="A24824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7E81C43"/>
    <w:multiLevelType w:val="hybridMultilevel"/>
    <w:tmpl w:val="F2AC63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BCD0950"/>
    <w:multiLevelType w:val="hybridMultilevel"/>
    <w:tmpl w:val="0F023E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FBF7E52"/>
    <w:multiLevelType w:val="hybridMultilevel"/>
    <w:tmpl w:val="A6C20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6751E0"/>
    <w:multiLevelType w:val="hybridMultilevel"/>
    <w:tmpl w:val="86B8AD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A807AE0"/>
    <w:multiLevelType w:val="hybridMultilevel"/>
    <w:tmpl w:val="E6A851D6"/>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BC12321"/>
    <w:multiLevelType w:val="hybridMultilevel"/>
    <w:tmpl w:val="F3E656D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C845FDA"/>
    <w:multiLevelType w:val="hybridMultilevel"/>
    <w:tmpl w:val="A6BE798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D66F3F"/>
    <w:multiLevelType w:val="hybridMultilevel"/>
    <w:tmpl w:val="056EB5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1E05D34"/>
    <w:multiLevelType w:val="hybridMultilevel"/>
    <w:tmpl w:val="333E5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16257E"/>
    <w:multiLevelType w:val="hybridMultilevel"/>
    <w:tmpl w:val="D76E5162"/>
    <w:lvl w:ilvl="0" w:tplc="FFFFFFFF">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553387B"/>
    <w:multiLevelType w:val="hybridMultilevel"/>
    <w:tmpl w:val="EEF495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E265FF0"/>
    <w:multiLevelType w:val="hybridMultilevel"/>
    <w:tmpl w:val="21401106"/>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7650CBC"/>
    <w:multiLevelType w:val="hybridMultilevel"/>
    <w:tmpl w:val="45425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5F18CA"/>
    <w:multiLevelType w:val="hybridMultilevel"/>
    <w:tmpl w:val="E730D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CA9068D"/>
    <w:multiLevelType w:val="hybridMultilevel"/>
    <w:tmpl w:val="1C6833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F33775B"/>
    <w:multiLevelType w:val="hybridMultilevel"/>
    <w:tmpl w:val="142C29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27F7F29"/>
    <w:multiLevelType w:val="hybridMultilevel"/>
    <w:tmpl w:val="4CF47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12743C"/>
    <w:multiLevelType w:val="hybridMultilevel"/>
    <w:tmpl w:val="EF02A3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5397B33"/>
    <w:multiLevelType w:val="hybridMultilevel"/>
    <w:tmpl w:val="E548BB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5983660"/>
    <w:multiLevelType w:val="hybridMultilevel"/>
    <w:tmpl w:val="9856BF9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80430FA"/>
    <w:multiLevelType w:val="hybridMultilevel"/>
    <w:tmpl w:val="4E9C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D831EC"/>
    <w:multiLevelType w:val="hybridMultilevel"/>
    <w:tmpl w:val="EBA829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FB01576"/>
    <w:multiLevelType w:val="hybridMultilevel"/>
    <w:tmpl w:val="B45A55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FC94579"/>
    <w:multiLevelType w:val="hybridMultilevel"/>
    <w:tmpl w:val="E17C03A8"/>
    <w:lvl w:ilvl="0" w:tplc="FFFFFFF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E609AC"/>
    <w:multiLevelType w:val="hybridMultilevel"/>
    <w:tmpl w:val="96D86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B865DE"/>
    <w:multiLevelType w:val="hybridMultilevel"/>
    <w:tmpl w:val="C3B6D06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A793602"/>
    <w:multiLevelType w:val="hybridMultilevel"/>
    <w:tmpl w:val="55AC32A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CE77DC2"/>
    <w:multiLevelType w:val="hybridMultilevel"/>
    <w:tmpl w:val="B966047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53591051">
    <w:abstractNumId w:val="8"/>
  </w:num>
  <w:num w:numId="2" w16cid:durableId="556749392">
    <w:abstractNumId w:val="6"/>
  </w:num>
  <w:num w:numId="3" w16cid:durableId="647248686">
    <w:abstractNumId w:val="10"/>
  </w:num>
  <w:num w:numId="4" w16cid:durableId="187135880">
    <w:abstractNumId w:val="33"/>
  </w:num>
  <w:num w:numId="5" w16cid:durableId="2026439121">
    <w:abstractNumId w:val="36"/>
  </w:num>
  <w:num w:numId="6" w16cid:durableId="720597268">
    <w:abstractNumId w:val="29"/>
  </w:num>
  <w:num w:numId="7" w16cid:durableId="773551310">
    <w:abstractNumId w:val="25"/>
  </w:num>
  <w:num w:numId="8" w16cid:durableId="1983730143">
    <w:abstractNumId w:val="15"/>
  </w:num>
  <w:num w:numId="9" w16cid:durableId="242109146">
    <w:abstractNumId w:val="28"/>
  </w:num>
  <w:num w:numId="10" w16cid:durableId="1695955839">
    <w:abstractNumId w:val="17"/>
  </w:num>
  <w:num w:numId="11" w16cid:durableId="1915892154">
    <w:abstractNumId w:val="30"/>
  </w:num>
  <w:num w:numId="12" w16cid:durableId="455099789">
    <w:abstractNumId w:val="1"/>
  </w:num>
  <w:num w:numId="13" w16cid:durableId="207424851">
    <w:abstractNumId w:val="32"/>
  </w:num>
  <w:num w:numId="14" w16cid:durableId="1353266415">
    <w:abstractNumId w:val="35"/>
  </w:num>
  <w:num w:numId="15" w16cid:durableId="1820800817">
    <w:abstractNumId w:val="9"/>
  </w:num>
  <w:num w:numId="16" w16cid:durableId="1093937845">
    <w:abstractNumId w:val="14"/>
  </w:num>
  <w:num w:numId="17" w16cid:durableId="505288421">
    <w:abstractNumId w:val="5"/>
  </w:num>
  <w:num w:numId="18" w16cid:durableId="570820912">
    <w:abstractNumId w:val="16"/>
  </w:num>
  <w:num w:numId="19" w16cid:durableId="2094357598">
    <w:abstractNumId w:val="27"/>
  </w:num>
  <w:num w:numId="20" w16cid:durableId="361368312">
    <w:abstractNumId w:val="39"/>
  </w:num>
  <w:num w:numId="21" w16cid:durableId="491289968">
    <w:abstractNumId w:val="24"/>
  </w:num>
  <w:num w:numId="22" w16cid:durableId="641353658">
    <w:abstractNumId w:val="38"/>
  </w:num>
  <w:num w:numId="23" w16cid:durableId="2030792985">
    <w:abstractNumId w:val="13"/>
  </w:num>
  <w:num w:numId="24" w16cid:durableId="897013306">
    <w:abstractNumId w:val="23"/>
  </w:num>
  <w:num w:numId="25" w16cid:durableId="1534997044">
    <w:abstractNumId w:val="20"/>
  </w:num>
  <w:num w:numId="26" w16cid:durableId="1337728095">
    <w:abstractNumId w:val="34"/>
  </w:num>
  <w:num w:numId="27" w16cid:durableId="164133007">
    <w:abstractNumId w:val="7"/>
  </w:num>
  <w:num w:numId="28" w16cid:durableId="1289311356">
    <w:abstractNumId w:val="37"/>
  </w:num>
  <w:num w:numId="29" w16cid:durableId="284167574">
    <w:abstractNumId w:val="31"/>
  </w:num>
  <w:num w:numId="30" w16cid:durableId="1640376633">
    <w:abstractNumId w:val="11"/>
  </w:num>
  <w:num w:numId="31" w16cid:durableId="1929921728">
    <w:abstractNumId w:val="21"/>
  </w:num>
  <w:num w:numId="32" w16cid:durableId="261232347">
    <w:abstractNumId w:val="41"/>
  </w:num>
  <w:num w:numId="33" w16cid:durableId="492256237">
    <w:abstractNumId w:val="22"/>
  </w:num>
  <w:num w:numId="34" w16cid:durableId="1901592862">
    <w:abstractNumId w:val="0"/>
  </w:num>
  <w:num w:numId="35" w16cid:durableId="1258051713">
    <w:abstractNumId w:val="2"/>
  </w:num>
  <w:num w:numId="36" w16cid:durableId="836767729">
    <w:abstractNumId w:val="18"/>
  </w:num>
  <w:num w:numId="37" w16cid:durableId="1462841260">
    <w:abstractNumId w:val="26"/>
  </w:num>
  <w:num w:numId="38" w16cid:durableId="1165509553">
    <w:abstractNumId w:val="42"/>
  </w:num>
  <w:num w:numId="39" w16cid:durableId="1023820872">
    <w:abstractNumId w:val="40"/>
  </w:num>
  <w:num w:numId="40" w16cid:durableId="816730134">
    <w:abstractNumId w:val="12"/>
  </w:num>
  <w:num w:numId="41" w16cid:durableId="930815544">
    <w:abstractNumId w:val="19"/>
  </w:num>
  <w:num w:numId="42" w16cid:durableId="1952659863">
    <w:abstractNumId w:val="3"/>
  </w:num>
  <w:num w:numId="43" w16cid:durableId="9775642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536"/>
    <w:rsid w:val="0002251C"/>
    <w:rsid w:val="00030221"/>
    <w:rsid w:val="00030B72"/>
    <w:rsid w:val="000324F6"/>
    <w:rsid w:val="000336A2"/>
    <w:rsid w:val="00034C9D"/>
    <w:rsid w:val="00041AEF"/>
    <w:rsid w:val="00043B4E"/>
    <w:rsid w:val="0004569C"/>
    <w:rsid w:val="00045771"/>
    <w:rsid w:val="00047924"/>
    <w:rsid w:val="00050E35"/>
    <w:rsid w:val="00052143"/>
    <w:rsid w:val="0005290F"/>
    <w:rsid w:val="00060387"/>
    <w:rsid w:val="0006349D"/>
    <w:rsid w:val="00066CC4"/>
    <w:rsid w:val="00070C46"/>
    <w:rsid w:val="000720FE"/>
    <w:rsid w:val="000734A2"/>
    <w:rsid w:val="0007540D"/>
    <w:rsid w:val="000771E8"/>
    <w:rsid w:val="00077A20"/>
    <w:rsid w:val="0009414C"/>
    <w:rsid w:val="00095D79"/>
    <w:rsid w:val="000A050B"/>
    <w:rsid w:val="000B1680"/>
    <w:rsid w:val="000C1DDB"/>
    <w:rsid w:val="000C7BE6"/>
    <w:rsid w:val="000C7FA7"/>
    <w:rsid w:val="000D1AE8"/>
    <w:rsid w:val="000E0579"/>
    <w:rsid w:val="000E3B16"/>
    <w:rsid w:val="000F34EB"/>
    <w:rsid w:val="000F4271"/>
    <w:rsid w:val="000F44B4"/>
    <w:rsid w:val="000F6491"/>
    <w:rsid w:val="001100F8"/>
    <w:rsid w:val="00113DDC"/>
    <w:rsid w:val="00114EF5"/>
    <w:rsid w:val="00115448"/>
    <w:rsid w:val="0013196E"/>
    <w:rsid w:val="00132007"/>
    <w:rsid w:val="00132AF3"/>
    <w:rsid w:val="001365C4"/>
    <w:rsid w:val="00137A73"/>
    <w:rsid w:val="00142097"/>
    <w:rsid w:val="00142423"/>
    <w:rsid w:val="00157F76"/>
    <w:rsid w:val="00160598"/>
    <w:rsid w:val="001622C1"/>
    <w:rsid w:val="00163BCD"/>
    <w:rsid w:val="00164E58"/>
    <w:rsid w:val="00167513"/>
    <w:rsid w:val="00167EE4"/>
    <w:rsid w:val="001743EE"/>
    <w:rsid w:val="00183AAA"/>
    <w:rsid w:val="001841EA"/>
    <w:rsid w:val="00184AE3"/>
    <w:rsid w:val="001902DB"/>
    <w:rsid w:val="00190BB1"/>
    <w:rsid w:val="0019112F"/>
    <w:rsid w:val="00191A5C"/>
    <w:rsid w:val="00191C2C"/>
    <w:rsid w:val="001921E1"/>
    <w:rsid w:val="001A5895"/>
    <w:rsid w:val="001A7B4E"/>
    <w:rsid w:val="001B506F"/>
    <w:rsid w:val="001C1D48"/>
    <w:rsid w:val="001C1EFD"/>
    <w:rsid w:val="001C2162"/>
    <w:rsid w:val="001C2744"/>
    <w:rsid w:val="001C28B1"/>
    <w:rsid w:val="001C2ECE"/>
    <w:rsid w:val="001C3492"/>
    <w:rsid w:val="001C3935"/>
    <w:rsid w:val="001C4277"/>
    <w:rsid w:val="001C69CD"/>
    <w:rsid w:val="001C739C"/>
    <w:rsid w:val="001D1294"/>
    <w:rsid w:val="001F2176"/>
    <w:rsid w:val="00201825"/>
    <w:rsid w:val="00203882"/>
    <w:rsid w:val="0020705A"/>
    <w:rsid w:val="002120F6"/>
    <w:rsid w:val="00212E61"/>
    <w:rsid w:val="00230EF0"/>
    <w:rsid w:val="00231D6A"/>
    <w:rsid w:val="00233275"/>
    <w:rsid w:val="0025053D"/>
    <w:rsid w:val="00254E5C"/>
    <w:rsid w:val="00256696"/>
    <w:rsid w:val="00266622"/>
    <w:rsid w:val="002836C0"/>
    <w:rsid w:val="00286B30"/>
    <w:rsid w:val="0029485A"/>
    <w:rsid w:val="002952B1"/>
    <w:rsid w:val="002A31DD"/>
    <w:rsid w:val="002A3664"/>
    <w:rsid w:val="002B4683"/>
    <w:rsid w:val="002B5C78"/>
    <w:rsid w:val="002B5E7F"/>
    <w:rsid w:val="002B7AD6"/>
    <w:rsid w:val="002C0CA0"/>
    <w:rsid w:val="002C549D"/>
    <w:rsid w:val="002D1EE2"/>
    <w:rsid w:val="002D571B"/>
    <w:rsid w:val="002D629C"/>
    <w:rsid w:val="002D6A06"/>
    <w:rsid w:val="002E2893"/>
    <w:rsid w:val="002F227B"/>
    <w:rsid w:val="002F5F2D"/>
    <w:rsid w:val="00300342"/>
    <w:rsid w:val="00303167"/>
    <w:rsid w:val="00306939"/>
    <w:rsid w:val="0031437E"/>
    <w:rsid w:val="00317D09"/>
    <w:rsid w:val="00321949"/>
    <w:rsid w:val="00324D5B"/>
    <w:rsid w:val="003334AF"/>
    <w:rsid w:val="00333FB7"/>
    <w:rsid w:val="0033665D"/>
    <w:rsid w:val="00340C1F"/>
    <w:rsid w:val="00347C34"/>
    <w:rsid w:val="00353FCB"/>
    <w:rsid w:val="00353FFD"/>
    <w:rsid w:val="00354F8F"/>
    <w:rsid w:val="003626F4"/>
    <w:rsid w:val="00363C7E"/>
    <w:rsid w:val="003747C7"/>
    <w:rsid w:val="00383C64"/>
    <w:rsid w:val="00385164"/>
    <w:rsid w:val="00397747"/>
    <w:rsid w:val="003A0943"/>
    <w:rsid w:val="003A0BE4"/>
    <w:rsid w:val="003A1595"/>
    <w:rsid w:val="003A467A"/>
    <w:rsid w:val="003A53D9"/>
    <w:rsid w:val="003A5BC2"/>
    <w:rsid w:val="003B1F5B"/>
    <w:rsid w:val="003B20BF"/>
    <w:rsid w:val="003B6E3C"/>
    <w:rsid w:val="003C0673"/>
    <w:rsid w:val="003C1979"/>
    <w:rsid w:val="003C1BB9"/>
    <w:rsid w:val="003D3840"/>
    <w:rsid w:val="003D4F9C"/>
    <w:rsid w:val="003D69B9"/>
    <w:rsid w:val="003E2023"/>
    <w:rsid w:val="003F266D"/>
    <w:rsid w:val="003F3388"/>
    <w:rsid w:val="004029EA"/>
    <w:rsid w:val="00403E81"/>
    <w:rsid w:val="00404A2D"/>
    <w:rsid w:val="0040543B"/>
    <w:rsid w:val="00412D18"/>
    <w:rsid w:val="00413A0E"/>
    <w:rsid w:val="00415F67"/>
    <w:rsid w:val="00421069"/>
    <w:rsid w:val="00427881"/>
    <w:rsid w:val="0043027E"/>
    <w:rsid w:val="00434937"/>
    <w:rsid w:val="00436C12"/>
    <w:rsid w:val="0044003E"/>
    <w:rsid w:val="0044043C"/>
    <w:rsid w:val="00442A2C"/>
    <w:rsid w:val="00444B32"/>
    <w:rsid w:val="00446303"/>
    <w:rsid w:val="00446816"/>
    <w:rsid w:val="00447E47"/>
    <w:rsid w:val="00451E4C"/>
    <w:rsid w:val="00460A56"/>
    <w:rsid w:val="00464C79"/>
    <w:rsid w:val="00477619"/>
    <w:rsid w:val="00493F73"/>
    <w:rsid w:val="004976A3"/>
    <w:rsid w:val="004A18F4"/>
    <w:rsid w:val="004A602A"/>
    <w:rsid w:val="004B16A9"/>
    <w:rsid w:val="004B34DD"/>
    <w:rsid w:val="004B4571"/>
    <w:rsid w:val="004C5546"/>
    <w:rsid w:val="004C6E5D"/>
    <w:rsid w:val="004D5E76"/>
    <w:rsid w:val="004E024E"/>
    <w:rsid w:val="004E5562"/>
    <w:rsid w:val="004F2704"/>
    <w:rsid w:val="004F7355"/>
    <w:rsid w:val="00500E83"/>
    <w:rsid w:val="005019C3"/>
    <w:rsid w:val="00503BAB"/>
    <w:rsid w:val="00506596"/>
    <w:rsid w:val="005168D2"/>
    <w:rsid w:val="00517CA9"/>
    <w:rsid w:val="00523416"/>
    <w:rsid w:val="005249A7"/>
    <w:rsid w:val="0052544C"/>
    <w:rsid w:val="00527ED1"/>
    <w:rsid w:val="00531A5A"/>
    <w:rsid w:val="005451B1"/>
    <w:rsid w:val="005511E8"/>
    <w:rsid w:val="0055569F"/>
    <w:rsid w:val="0055730D"/>
    <w:rsid w:val="00560B85"/>
    <w:rsid w:val="0056214B"/>
    <w:rsid w:val="00575E4B"/>
    <w:rsid w:val="00580234"/>
    <w:rsid w:val="005853CE"/>
    <w:rsid w:val="005879D4"/>
    <w:rsid w:val="00590B27"/>
    <w:rsid w:val="005946C1"/>
    <w:rsid w:val="0059666F"/>
    <w:rsid w:val="00596C10"/>
    <w:rsid w:val="005B3671"/>
    <w:rsid w:val="005B50B8"/>
    <w:rsid w:val="005B703D"/>
    <w:rsid w:val="005C20DB"/>
    <w:rsid w:val="005C5C78"/>
    <w:rsid w:val="005D3357"/>
    <w:rsid w:val="005D44C0"/>
    <w:rsid w:val="005D5CF2"/>
    <w:rsid w:val="005D6D29"/>
    <w:rsid w:val="005D7F64"/>
    <w:rsid w:val="005E1BEC"/>
    <w:rsid w:val="005F2048"/>
    <w:rsid w:val="005F2E8E"/>
    <w:rsid w:val="005F6239"/>
    <w:rsid w:val="005F6362"/>
    <w:rsid w:val="00600F81"/>
    <w:rsid w:val="00603CF2"/>
    <w:rsid w:val="00607125"/>
    <w:rsid w:val="006136E9"/>
    <w:rsid w:val="006148E2"/>
    <w:rsid w:val="00615EFF"/>
    <w:rsid w:val="0062196C"/>
    <w:rsid w:val="00627020"/>
    <w:rsid w:val="0062761F"/>
    <w:rsid w:val="00635BE0"/>
    <w:rsid w:val="00651F75"/>
    <w:rsid w:val="006543CA"/>
    <w:rsid w:val="00654930"/>
    <w:rsid w:val="006611BB"/>
    <w:rsid w:val="0066316F"/>
    <w:rsid w:val="006649E0"/>
    <w:rsid w:val="00676000"/>
    <w:rsid w:val="00677BDB"/>
    <w:rsid w:val="00682056"/>
    <w:rsid w:val="00686F6B"/>
    <w:rsid w:val="00692662"/>
    <w:rsid w:val="006948DE"/>
    <w:rsid w:val="006957D6"/>
    <w:rsid w:val="006963A2"/>
    <w:rsid w:val="00697CE9"/>
    <w:rsid w:val="00697FC2"/>
    <w:rsid w:val="006A116C"/>
    <w:rsid w:val="006A1D87"/>
    <w:rsid w:val="006A45E6"/>
    <w:rsid w:val="006A4A8C"/>
    <w:rsid w:val="006B0BB2"/>
    <w:rsid w:val="006C1C9B"/>
    <w:rsid w:val="006C239C"/>
    <w:rsid w:val="006C5951"/>
    <w:rsid w:val="006C77B8"/>
    <w:rsid w:val="006D041E"/>
    <w:rsid w:val="006D4566"/>
    <w:rsid w:val="006D73FF"/>
    <w:rsid w:val="006D7BB1"/>
    <w:rsid w:val="006E2968"/>
    <w:rsid w:val="006E2A7E"/>
    <w:rsid w:val="006E3D7E"/>
    <w:rsid w:val="006E4BE2"/>
    <w:rsid w:val="006E7E0A"/>
    <w:rsid w:val="006F37EC"/>
    <w:rsid w:val="006F7F86"/>
    <w:rsid w:val="007036DA"/>
    <w:rsid w:val="00705B5C"/>
    <w:rsid w:val="00705CE2"/>
    <w:rsid w:val="007118E8"/>
    <w:rsid w:val="00712733"/>
    <w:rsid w:val="00712CDD"/>
    <w:rsid w:val="00715E64"/>
    <w:rsid w:val="0072098B"/>
    <w:rsid w:val="00721844"/>
    <w:rsid w:val="00724A16"/>
    <w:rsid w:val="00737761"/>
    <w:rsid w:val="00751933"/>
    <w:rsid w:val="00757C0C"/>
    <w:rsid w:val="00763421"/>
    <w:rsid w:val="0076669D"/>
    <w:rsid w:val="007816E0"/>
    <w:rsid w:val="00783503"/>
    <w:rsid w:val="007934A8"/>
    <w:rsid w:val="00794790"/>
    <w:rsid w:val="007A1A4B"/>
    <w:rsid w:val="007A2249"/>
    <w:rsid w:val="007A2B70"/>
    <w:rsid w:val="007B0E54"/>
    <w:rsid w:val="007B3CEF"/>
    <w:rsid w:val="007C297E"/>
    <w:rsid w:val="007C2EA2"/>
    <w:rsid w:val="007C3B0C"/>
    <w:rsid w:val="007C5DE8"/>
    <w:rsid w:val="007C6F26"/>
    <w:rsid w:val="007E15C8"/>
    <w:rsid w:val="007E3A20"/>
    <w:rsid w:val="007F3F5E"/>
    <w:rsid w:val="007F5CEB"/>
    <w:rsid w:val="007F6506"/>
    <w:rsid w:val="0080472A"/>
    <w:rsid w:val="00804CDB"/>
    <w:rsid w:val="00811F2B"/>
    <w:rsid w:val="00812356"/>
    <w:rsid w:val="008241E3"/>
    <w:rsid w:val="0082693F"/>
    <w:rsid w:val="0083188C"/>
    <w:rsid w:val="008335FC"/>
    <w:rsid w:val="008415D9"/>
    <w:rsid w:val="008457EF"/>
    <w:rsid w:val="00846710"/>
    <w:rsid w:val="0084770D"/>
    <w:rsid w:val="008532B5"/>
    <w:rsid w:val="00854697"/>
    <w:rsid w:val="00866DF2"/>
    <w:rsid w:val="00872F6E"/>
    <w:rsid w:val="008748B9"/>
    <w:rsid w:val="00875728"/>
    <w:rsid w:val="00877AAC"/>
    <w:rsid w:val="00880E1E"/>
    <w:rsid w:val="00887745"/>
    <w:rsid w:val="00887A39"/>
    <w:rsid w:val="008915D5"/>
    <w:rsid w:val="00893ACC"/>
    <w:rsid w:val="00894AE6"/>
    <w:rsid w:val="00897799"/>
    <w:rsid w:val="008A093D"/>
    <w:rsid w:val="008A220F"/>
    <w:rsid w:val="008B1BA5"/>
    <w:rsid w:val="008C1D51"/>
    <w:rsid w:val="008C5BB4"/>
    <w:rsid w:val="008D6E60"/>
    <w:rsid w:val="008E1FB0"/>
    <w:rsid w:val="008E2355"/>
    <w:rsid w:val="008F1EAE"/>
    <w:rsid w:val="008F5183"/>
    <w:rsid w:val="008F65A4"/>
    <w:rsid w:val="009125CE"/>
    <w:rsid w:val="00923125"/>
    <w:rsid w:val="009247BA"/>
    <w:rsid w:val="00930803"/>
    <w:rsid w:val="00930DFC"/>
    <w:rsid w:val="0093338B"/>
    <w:rsid w:val="00934388"/>
    <w:rsid w:val="00935D6F"/>
    <w:rsid w:val="00945418"/>
    <w:rsid w:val="00945D5F"/>
    <w:rsid w:val="00946BCE"/>
    <w:rsid w:val="0095234C"/>
    <w:rsid w:val="00953D3F"/>
    <w:rsid w:val="0096148A"/>
    <w:rsid w:val="0096160C"/>
    <w:rsid w:val="0096191A"/>
    <w:rsid w:val="0096370B"/>
    <w:rsid w:val="00963C67"/>
    <w:rsid w:val="00964560"/>
    <w:rsid w:val="00964C89"/>
    <w:rsid w:val="00972672"/>
    <w:rsid w:val="00972815"/>
    <w:rsid w:val="009728EA"/>
    <w:rsid w:val="00972CA7"/>
    <w:rsid w:val="0097450B"/>
    <w:rsid w:val="00976054"/>
    <w:rsid w:val="00976749"/>
    <w:rsid w:val="0098204D"/>
    <w:rsid w:val="0098348B"/>
    <w:rsid w:val="0098731A"/>
    <w:rsid w:val="00992B2A"/>
    <w:rsid w:val="009955A6"/>
    <w:rsid w:val="009976A8"/>
    <w:rsid w:val="009A1521"/>
    <w:rsid w:val="009A591D"/>
    <w:rsid w:val="009B6888"/>
    <w:rsid w:val="009C0161"/>
    <w:rsid w:val="009C1C29"/>
    <w:rsid w:val="009C56A6"/>
    <w:rsid w:val="009D108D"/>
    <w:rsid w:val="009D1CC0"/>
    <w:rsid w:val="009D79E4"/>
    <w:rsid w:val="009E0434"/>
    <w:rsid w:val="009E1436"/>
    <w:rsid w:val="009E320F"/>
    <w:rsid w:val="009E34DA"/>
    <w:rsid w:val="009E4DC5"/>
    <w:rsid w:val="009E5668"/>
    <w:rsid w:val="009F26A4"/>
    <w:rsid w:val="009F3AF5"/>
    <w:rsid w:val="009F5A0A"/>
    <w:rsid w:val="00A23908"/>
    <w:rsid w:val="00A30458"/>
    <w:rsid w:val="00A311E8"/>
    <w:rsid w:val="00A3333D"/>
    <w:rsid w:val="00A33715"/>
    <w:rsid w:val="00A4232E"/>
    <w:rsid w:val="00A42E83"/>
    <w:rsid w:val="00A43BEF"/>
    <w:rsid w:val="00A4745B"/>
    <w:rsid w:val="00A5203B"/>
    <w:rsid w:val="00A53476"/>
    <w:rsid w:val="00A547E0"/>
    <w:rsid w:val="00A61AAC"/>
    <w:rsid w:val="00A653A8"/>
    <w:rsid w:val="00A703D0"/>
    <w:rsid w:val="00A74F76"/>
    <w:rsid w:val="00A86DE3"/>
    <w:rsid w:val="00A9332C"/>
    <w:rsid w:val="00A9384E"/>
    <w:rsid w:val="00A95087"/>
    <w:rsid w:val="00AA5EC4"/>
    <w:rsid w:val="00AA79E9"/>
    <w:rsid w:val="00AB0714"/>
    <w:rsid w:val="00AB0A70"/>
    <w:rsid w:val="00AB0E0D"/>
    <w:rsid w:val="00AB117D"/>
    <w:rsid w:val="00AB48B4"/>
    <w:rsid w:val="00AC11C9"/>
    <w:rsid w:val="00AC3484"/>
    <w:rsid w:val="00AC3EDE"/>
    <w:rsid w:val="00AC4570"/>
    <w:rsid w:val="00AD4DE1"/>
    <w:rsid w:val="00AE059D"/>
    <w:rsid w:val="00AE131B"/>
    <w:rsid w:val="00AE35F5"/>
    <w:rsid w:val="00AE4B37"/>
    <w:rsid w:val="00AE52BD"/>
    <w:rsid w:val="00AE646E"/>
    <w:rsid w:val="00AE7624"/>
    <w:rsid w:val="00AF0EAE"/>
    <w:rsid w:val="00AF1CCB"/>
    <w:rsid w:val="00B02E34"/>
    <w:rsid w:val="00B06F4A"/>
    <w:rsid w:val="00B11908"/>
    <w:rsid w:val="00B12F30"/>
    <w:rsid w:val="00B12FFB"/>
    <w:rsid w:val="00B17969"/>
    <w:rsid w:val="00B23D6C"/>
    <w:rsid w:val="00B24EB4"/>
    <w:rsid w:val="00B25D6C"/>
    <w:rsid w:val="00B31024"/>
    <w:rsid w:val="00B34F93"/>
    <w:rsid w:val="00B4019A"/>
    <w:rsid w:val="00B41B2B"/>
    <w:rsid w:val="00B41E5F"/>
    <w:rsid w:val="00B438D6"/>
    <w:rsid w:val="00B43FEB"/>
    <w:rsid w:val="00B46167"/>
    <w:rsid w:val="00B462FD"/>
    <w:rsid w:val="00B5194D"/>
    <w:rsid w:val="00B63B0F"/>
    <w:rsid w:val="00B702F5"/>
    <w:rsid w:val="00B724C8"/>
    <w:rsid w:val="00B74F83"/>
    <w:rsid w:val="00B7678A"/>
    <w:rsid w:val="00B77399"/>
    <w:rsid w:val="00B776B2"/>
    <w:rsid w:val="00B827EF"/>
    <w:rsid w:val="00B90D29"/>
    <w:rsid w:val="00BA1239"/>
    <w:rsid w:val="00BA26C7"/>
    <w:rsid w:val="00BA2F6A"/>
    <w:rsid w:val="00BA6FD8"/>
    <w:rsid w:val="00BB6385"/>
    <w:rsid w:val="00BB74C0"/>
    <w:rsid w:val="00BC0AAF"/>
    <w:rsid w:val="00BC497B"/>
    <w:rsid w:val="00BC71AE"/>
    <w:rsid w:val="00BD3CFB"/>
    <w:rsid w:val="00BD47CF"/>
    <w:rsid w:val="00BD5BD6"/>
    <w:rsid w:val="00BE5687"/>
    <w:rsid w:val="00BF4539"/>
    <w:rsid w:val="00C00B39"/>
    <w:rsid w:val="00C034B7"/>
    <w:rsid w:val="00C05820"/>
    <w:rsid w:val="00C10639"/>
    <w:rsid w:val="00C11280"/>
    <w:rsid w:val="00C1276E"/>
    <w:rsid w:val="00C13A84"/>
    <w:rsid w:val="00C1657E"/>
    <w:rsid w:val="00C21D3C"/>
    <w:rsid w:val="00C21F9A"/>
    <w:rsid w:val="00C2271F"/>
    <w:rsid w:val="00C341BC"/>
    <w:rsid w:val="00C505BF"/>
    <w:rsid w:val="00C61EE2"/>
    <w:rsid w:val="00C667A1"/>
    <w:rsid w:val="00C7018C"/>
    <w:rsid w:val="00C71E18"/>
    <w:rsid w:val="00C72CC2"/>
    <w:rsid w:val="00C738A9"/>
    <w:rsid w:val="00C82553"/>
    <w:rsid w:val="00C8360F"/>
    <w:rsid w:val="00C85093"/>
    <w:rsid w:val="00C86786"/>
    <w:rsid w:val="00C87BDA"/>
    <w:rsid w:val="00C910BE"/>
    <w:rsid w:val="00C91885"/>
    <w:rsid w:val="00C921C8"/>
    <w:rsid w:val="00C95482"/>
    <w:rsid w:val="00C95B61"/>
    <w:rsid w:val="00C963AE"/>
    <w:rsid w:val="00C975A4"/>
    <w:rsid w:val="00CA350A"/>
    <w:rsid w:val="00CA43A2"/>
    <w:rsid w:val="00CA5127"/>
    <w:rsid w:val="00CA750E"/>
    <w:rsid w:val="00CB0400"/>
    <w:rsid w:val="00CB0B27"/>
    <w:rsid w:val="00CB2F80"/>
    <w:rsid w:val="00CB3DFF"/>
    <w:rsid w:val="00CB4D9F"/>
    <w:rsid w:val="00CB72CF"/>
    <w:rsid w:val="00CC03CE"/>
    <w:rsid w:val="00CC19A5"/>
    <w:rsid w:val="00CC349C"/>
    <w:rsid w:val="00CC669A"/>
    <w:rsid w:val="00CD1993"/>
    <w:rsid w:val="00CD3C14"/>
    <w:rsid w:val="00CD6DFD"/>
    <w:rsid w:val="00CE29AF"/>
    <w:rsid w:val="00CF186D"/>
    <w:rsid w:val="00CF4B28"/>
    <w:rsid w:val="00CF4BF6"/>
    <w:rsid w:val="00CF64E2"/>
    <w:rsid w:val="00D00838"/>
    <w:rsid w:val="00D05B41"/>
    <w:rsid w:val="00D12719"/>
    <w:rsid w:val="00D14BDC"/>
    <w:rsid w:val="00D17A5A"/>
    <w:rsid w:val="00D22171"/>
    <w:rsid w:val="00D25D36"/>
    <w:rsid w:val="00D26E5E"/>
    <w:rsid w:val="00D27A75"/>
    <w:rsid w:val="00D310C3"/>
    <w:rsid w:val="00D41878"/>
    <w:rsid w:val="00D47F2E"/>
    <w:rsid w:val="00D66BB6"/>
    <w:rsid w:val="00D949BE"/>
    <w:rsid w:val="00D960E4"/>
    <w:rsid w:val="00D96909"/>
    <w:rsid w:val="00DA1BC2"/>
    <w:rsid w:val="00DA40D0"/>
    <w:rsid w:val="00DB652E"/>
    <w:rsid w:val="00DD0BF3"/>
    <w:rsid w:val="00DD2669"/>
    <w:rsid w:val="00DD3022"/>
    <w:rsid w:val="00DD4580"/>
    <w:rsid w:val="00DD6E6C"/>
    <w:rsid w:val="00DD7807"/>
    <w:rsid w:val="00DE0A5B"/>
    <w:rsid w:val="00DE3D6C"/>
    <w:rsid w:val="00DE4536"/>
    <w:rsid w:val="00DE6B3D"/>
    <w:rsid w:val="00DF19F9"/>
    <w:rsid w:val="00DF6BAB"/>
    <w:rsid w:val="00DF6BAD"/>
    <w:rsid w:val="00E15CEB"/>
    <w:rsid w:val="00E25CBE"/>
    <w:rsid w:val="00E26124"/>
    <w:rsid w:val="00E27253"/>
    <w:rsid w:val="00E37A5B"/>
    <w:rsid w:val="00E41C28"/>
    <w:rsid w:val="00E429CD"/>
    <w:rsid w:val="00E442C6"/>
    <w:rsid w:val="00E463AC"/>
    <w:rsid w:val="00E467EE"/>
    <w:rsid w:val="00E5275D"/>
    <w:rsid w:val="00E539C9"/>
    <w:rsid w:val="00E53ABE"/>
    <w:rsid w:val="00E557D3"/>
    <w:rsid w:val="00E56E2F"/>
    <w:rsid w:val="00E61A89"/>
    <w:rsid w:val="00E652FF"/>
    <w:rsid w:val="00E71C79"/>
    <w:rsid w:val="00E76F62"/>
    <w:rsid w:val="00E91347"/>
    <w:rsid w:val="00E91D55"/>
    <w:rsid w:val="00E9205F"/>
    <w:rsid w:val="00E95C72"/>
    <w:rsid w:val="00E97BA4"/>
    <w:rsid w:val="00EA0180"/>
    <w:rsid w:val="00EA406F"/>
    <w:rsid w:val="00EA6B5D"/>
    <w:rsid w:val="00EB6AA8"/>
    <w:rsid w:val="00EC1892"/>
    <w:rsid w:val="00EC1A81"/>
    <w:rsid w:val="00EC4770"/>
    <w:rsid w:val="00EC7A78"/>
    <w:rsid w:val="00ED3B3B"/>
    <w:rsid w:val="00ED576E"/>
    <w:rsid w:val="00EE1539"/>
    <w:rsid w:val="00EE5B6E"/>
    <w:rsid w:val="00EE6DB8"/>
    <w:rsid w:val="00EF23AA"/>
    <w:rsid w:val="00EF5994"/>
    <w:rsid w:val="00F02398"/>
    <w:rsid w:val="00F02CB5"/>
    <w:rsid w:val="00F060D3"/>
    <w:rsid w:val="00F06E43"/>
    <w:rsid w:val="00F07CEA"/>
    <w:rsid w:val="00F10458"/>
    <w:rsid w:val="00F12223"/>
    <w:rsid w:val="00F16550"/>
    <w:rsid w:val="00F16C0E"/>
    <w:rsid w:val="00F34526"/>
    <w:rsid w:val="00F3621F"/>
    <w:rsid w:val="00F43FC4"/>
    <w:rsid w:val="00F45C59"/>
    <w:rsid w:val="00F47A96"/>
    <w:rsid w:val="00F546CE"/>
    <w:rsid w:val="00F54949"/>
    <w:rsid w:val="00F61623"/>
    <w:rsid w:val="00F65462"/>
    <w:rsid w:val="00F714FC"/>
    <w:rsid w:val="00F77EF8"/>
    <w:rsid w:val="00F80BFB"/>
    <w:rsid w:val="00F846DB"/>
    <w:rsid w:val="00F9464F"/>
    <w:rsid w:val="00F976B5"/>
    <w:rsid w:val="00FA1EF4"/>
    <w:rsid w:val="00FA43D5"/>
    <w:rsid w:val="00FA48B7"/>
    <w:rsid w:val="00FA5EC3"/>
    <w:rsid w:val="00FA615A"/>
    <w:rsid w:val="00FB108C"/>
    <w:rsid w:val="00FB58CC"/>
    <w:rsid w:val="00FC03B4"/>
    <w:rsid w:val="00FC1B83"/>
    <w:rsid w:val="00FC2DE7"/>
    <w:rsid w:val="00FC5E7E"/>
    <w:rsid w:val="00FE061B"/>
    <w:rsid w:val="00FE5A1E"/>
    <w:rsid w:val="00FE60AA"/>
    <w:rsid w:val="00FE7F68"/>
    <w:rsid w:val="00FF4FEF"/>
    <w:rsid w:val="00FF66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24EB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86786"/>
    <w:pPr>
      <w:ind w:left="720"/>
      <w:contextualSpacing/>
    </w:pPr>
  </w:style>
  <w:style w:type="character" w:styleId="PageNumber">
    <w:name w:val="page number"/>
    <w:basedOn w:val="DefaultParagraphFont"/>
    <w:uiPriority w:val="99"/>
    <w:semiHidden/>
    <w:unhideWhenUsed/>
    <w:rsid w:val="00DD2669"/>
  </w:style>
  <w:style w:type="table" w:customStyle="1" w:styleId="TableGrid">
    <w:name w:val="TableGrid"/>
    <w:rsid w:val="00697CE9"/>
    <w:pPr>
      <w:spacing w:after="0" w:line="240" w:lineRule="auto"/>
    </w:pPr>
    <w:rPr>
      <w:rFonts w:eastAsiaTheme="minorEastAsia"/>
      <w:sz w:val="24"/>
      <w:szCs w:val="24"/>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B24EB4"/>
    <w:rPr>
      <w:rFonts w:asciiTheme="majorHAnsi" w:eastAsiaTheme="majorEastAsia" w:hAnsiTheme="majorHAnsi" w:cstheme="majorBidi"/>
      <w:color w:val="2F5496" w:themeColor="accent1" w:themeShade="BF"/>
      <w:sz w:val="40"/>
      <w:szCs w:val="40"/>
    </w:rPr>
  </w:style>
  <w:style w:type="table" w:styleId="TableGrid0">
    <w:name w:val="Table Grid"/>
    <w:basedOn w:val="TableNormal"/>
    <w:uiPriority w:val="39"/>
    <w:rsid w:val="001C1EFD"/>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31</Pages>
  <Words>6310</Words>
  <Characters>35972</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Azzam Aljaber</cp:lastModifiedBy>
  <cp:revision>2</cp:revision>
  <dcterms:created xsi:type="dcterms:W3CDTF">2024-08-02T12:13:00Z</dcterms:created>
  <dcterms:modified xsi:type="dcterms:W3CDTF">2024-08-02T12:13:00Z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