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bidi w:val="true"/>
        <w:spacing w:before="120" w:after="120" w:line="240"/>
        <w:ind w:right="0" w:left="0" w:firstLine="284"/>
        <w:jc w:val="right"/>
        <w:rPr>
          <w:rFonts w:ascii="Sakkal Majalla" w:hAnsi="Sakkal Majalla" w:cs="Sakkal Majalla" w:eastAsia="Sakkal Majalla"/>
          <w:color w:val="auto"/>
          <w:spacing w:val="0"/>
          <w:position w:val="0"/>
          <w:sz w:val="28"/>
          <w:u w:val="single"/>
          <w:shd w:fill="auto" w:val="clear"/>
        </w:rPr>
      </w:pPr>
    </w:p>
    <w:p>
      <w:pPr>
        <w:bidi w:val="true"/>
        <w:spacing w:before="120" w:after="120" w:line="240"/>
        <w:ind w:right="0" w:left="0" w:firstLine="284"/>
        <w:jc w:val="right"/>
        <w:rPr>
          <w:rFonts w:ascii="Sakkal Majalla" w:hAnsi="Sakkal Majalla" w:cs="Sakkal Majalla" w:eastAsia="Sakkal Majalla"/>
          <w:color w:val="auto"/>
          <w:spacing w:val="0"/>
          <w:position w:val="0"/>
          <w:sz w:val="28"/>
          <w:u w:val="single"/>
          <w:shd w:fill="auto" w:val="clear"/>
        </w:rPr>
      </w:pPr>
    </w:p>
    <w:p>
      <w:pPr>
        <w:spacing w:before="120" w:after="120" w:line="240"/>
        <w:ind w:right="0" w:left="0" w:firstLine="0"/>
        <w:jc w:val="left"/>
        <w:rPr>
          <w:rFonts w:ascii="Sakkal Majalla" w:hAnsi="Sakkal Majalla" w:cs="Sakkal Majalla" w:eastAsia="Sakkal Majalla"/>
          <w:b/>
          <w:color w:val="auto"/>
          <w:spacing w:val="0"/>
          <w:position w:val="0"/>
          <w:sz w:val="28"/>
          <w:u w:val="single"/>
          <w:shd w:fill="auto" w:val="clear"/>
        </w:rPr>
      </w:pPr>
      <w:r>
        <w:object w:dxaOrig="3401" w:dyaOrig="2632">
          <v:rect xmlns:o="urn:schemas-microsoft-com:office:office" xmlns:v="urn:schemas-microsoft-com:vml" id="rectole0000000000" style="width:170.050000pt;height:131.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Sakkal Majalla" w:hAnsi="Sakkal Majalla" w:cs="Sakkal Majalla" w:eastAsia="Sakkal Majalla"/>
          <w:b/>
          <w:color w:val="auto"/>
          <w:spacing w:val="0"/>
          <w:position w:val="0"/>
          <w:sz w:val="28"/>
          <w:u w:val="single"/>
          <w:shd w:fill="auto" w:val="clear"/>
        </w:rPr>
        <w:t xml:space="preserve">Midocean University</w:t>
      </w:r>
      <w:r>
        <w:rPr>
          <w:rFonts w:ascii="Sakkal Majalla" w:hAnsi="Sakkal Majalla" w:cs="Sakkal Majalla" w:eastAsia="Sakkal Majalla"/>
          <w:b/>
          <w:color w:val="auto"/>
          <w:spacing w:val="0"/>
          <w:position w:val="0"/>
          <w:sz w:val="28"/>
          <w:u w:val="single"/>
          <w:shd w:fill="auto" w:val="clear"/>
        </w:rPr>
        <w:t xml:space="preserve"> </w:t>
      </w:r>
    </w:p>
    <w:p>
      <w:pPr>
        <w:tabs>
          <w:tab w:val="left" w:pos="942" w:leader="none"/>
        </w:tabs>
        <w:bidi w:val="true"/>
        <w:spacing w:before="120" w:after="120" w:line="240"/>
        <w:ind w:right="0" w:left="0" w:firstLine="284"/>
        <w:jc w:val="right"/>
        <w:rPr>
          <w:rFonts w:ascii="Sakkal Majalla" w:hAnsi="Sakkal Majalla" w:cs="Sakkal Majalla" w:eastAsia="Sakkal Majalla"/>
          <w:b/>
          <w:color w:val="auto"/>
          <w:spacing w:val="0"/>
          <w:position w:val="0"/>
          <w:sz w:val="28"/>
          <w:u w:val="single"/>
          <w:shd w:fill="auto" w:val="clear"/>
        </w:rPr>
      </w:pPr>
      <w:r>
        <w:rPr>
          <w:rFonts w:ascii="Sakkal Majalla" w:hAnsi="Sakkal Majalla" w:cs="Sakkal Majalla" w:eastAsia="Sakkal Majalla"/>
          <w:b/>
          <w:color w:val="auto"/>
          <w:spacing w:val="0"/>
          <w:position w:val="0"/>
          <w:sz w:val="28"/>
          <w:u w:val="single"/>
          <w:shd w:fill="auto" w:val="clear"/>
        </w:rPr>
        <w:t xml:space="preserve">College of Leadership and Innovation</w:t>
      </w:r>
    </w:p>
    <w:p>
      <w:pPr>
        <w:tabs>
          <w:tab w:val="left" w:pos="942" w:leader="none"/>
        </w:tabs>
        <w:bidi w:val="true"/>
        <w:spacing w:before="120" w:after="120" w:line="240"/>
        <w:ind w:right="0" w:left="0" w:firstLine="284"/>
        <w:jc w:val="right"/>
        <w:rPr>
          <w:rFonts w:ascii="Sakkal Majalla" w:hAnsi="Sakkal Majalla" w:cs="Sakkal Majalla" w:eastAsia="Sakkal Majalla"/>
          <w:b/>
          <w:color w:val="auto"/>
          <w:spacing w:val="0"/>
          <w:position w:val="0"/>
          <w:sz w:val="28"/>
          <w:u w:val="single"/>
          <w:shd w:fill="auto" w:val="clear"/>
        </w:rPr>
      </w:pPr>
      <w:r>
        <w:rPr>
          <w:rFonts w:ascii="Sakkal Majalla" w:hAnsi="Sakkal Majalla" w:cs="Sakkal Majalla" w:eastAsia="Sakkal Majalla"/>
          <w:b/>
          <w:color w:val="auto"/>
          <w:spacing w:val="0"/>
          <w:position w:val="0"/>
          <w:sz w:val="28"/>
          <w:u w:val="single"/>
          <w:shd w:fill="auto" w:val="clear"/>
        </w:rPr>
        <w:t xml:space="preserve">Master</w:t>
      </w:r>
      <w:r>
        <w:rPr>
          <w:rFonts w:ascii="Sakkal Majalla" w:hAnsi="Sakkal Majalla" w:cs="Sakkal Majalla" w:eastAsia="Sakkal Majalla"/>
          <w:b/>
          <w:color w:val="auto"/>
          <w:spacing w:val="0"/>
          <w:position w:val="0"/>
          <w:sz w:val="28"/>
          <w:u w:val="single"/>
          <w:shd w:fill="auto" w:val="clear"/>
        </w:rPr>
        <w:t xml:space="preserve">'</w:t>
      </w:r>
      <w:r>
        <w:rPr>
          <w:rFonts w:ascii="Sakkal Majalla" w:hAnsi="Sakkal Majalla" w:cs="Sakkal Majalla" w:eastAsia="Sakkal Majalla"/>
          <w:b/>
          <w:color w:val="auto"/>
          <w:spacing w:val="0"/>
          <w:position w:val="0"/>
          <w:sz w:val="28"/>
          <w:u w:val="single"/>
          <w:shd w:fill="auto" w:val="clear"/>
        </w:rPr>
        <w:t xml:space="preserve">s degree in Entrepreneurship</w:t>
      </w:r>
    </w:p>
    <w:p>
      <w:pPr>
        <w:tabs>
          <w:tab w:val="left" w:pos="942" w:leader="none"/>
        </w:tabs>
        <w:bidi w:val="true"/>
        <w:spacing w:before="120" w:after="120" w:line="240"/>
        <w:ind w:right="0" w:left="0" w:firstLine="284"/>
        <w:jc w:val="righ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ab/>
      </w:r>
    </w:p>
    <w:p>
      <w:pPr>
        <w:bidi w:val="true"/>
        <w:spacing w:before="120" w:after="120" w:line="240"/>
        <w:ind w:right="0" w:left="0" w:firstLine="284"/>
        <w:jc w:val="right"/>
        <w:rPr>
          <w:rFonts w:ascii="Sakkal Majalla" w:hAnsi="Sakkal Majalla" w:cs="Sakkal Majalla" w:eastAsia="Sakkal Majalla"/>
          <w:color w:val="auto"/>
          <w:spacing w:val="0"/>
          <w:position w:val="0"/>
          <w:sz w:val="28"/>
          <w:shd w:fill="auto" w:val="clear"/>
        </w:rPr>
      </w:pPr>
    </w:p>
    <w:p>
      <w:pPr>
        <w:tabs>
          <w:tab w:val="left" w:pos="5562" w:leader="none"/>
        </w:tabs>
        <w:bidi w:val="true"/>
        <w:spacing w:before="120" w:after="120" w:line="240"/>
        <w:ind w:right="0" w:left="0" w:firstLine="284"/>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w:t>
      </w:r>
      <w:r>
        <w:rPr>
          <w:rFonts w:ascii="Times New Roman" w:hAnsi="Times New Roman" w:cs="Times New Roman" w:eastAsia="Times New Roman"/>
          <w:b/>
          <w:color w:val="auto"/>
          <w:spacing w:val="0"/>
          <w:position w:val="0"/>
          <w:sz w:val="40"/>
          <w:shd w:fill="auto" w:val="clear"/>
        </w:rPr>
        <w:t xml:space="preserve">Impact of Entrepreneurship on Transforming</w:t>
      </w:r>
      <w:r>
        <w:rPr>
          <w:rFonts w:ascii="Times New Roman" w:hAnsi="Times New Roman" w:cs="Times New Roman" w:eastAsia="Times New Roman"/>
          <w:b/>
          <w:color w:val="auto"/>
          <w:spacing w:val="0"/>
          <w:position w:val="0"/>
          <w:sz w:val="40"/>
          <w:shd w:fill="auto" w:val="clear"/>
        </w:rPr>
        <w:t xml:space="preserve"> </w:t>
      </w:r>
      <w:r>
        <w:rPr>
          <w:rFonts w:ascii="Times New Roman" w:hAnsi="Times New Roman" w:cs="Times New Roman" w:eastAsia="Times New Roman"/>
          <w:b/>
          <w:color w:val="auto"/>
          <w:spacing w:val="0"/>
          <w:position w:val="0"/>
          <w:sz w:val="40"/>
          <w:shd w:fill="auto" w:val="clear"/>
        </w:rPr>
        <w:t xml:space="preserve">People</w:t>
      </w:r>
      <w:r>
        <w:rPr>
          <w:rFonts w:ascii="Times New Roman" w:hAnsi="Times New Roman" w:cs="Times New Roman" w:eastAsia="Times New Roman"/>
          <w:b/>
          <w:color w:val="auto"/>
          <w:spacing w:val="0"/>
          <w:position w:val="0"/>
          <w:sz w:val="40"/>
          <w:shd w:fill="auto" w:val="clear"/>
        </w:rPr>
        <w:t xml:space="preserve">’</w:t>
      </w:r>
      <w:r>
        <w:rPr>
          <w:rFonts w:ascii="Times New Roman" w:hAnsi="Times New Roman" w:cs="Times New Roman" w:eastAsia="Times New Roman"/>
          <w:b/>
          <w:color w:val="auto"/>
          <w:spacing w:val="0"/>
          <w:position w:val="0"/>
          <w:sz w:val="40"/>
          <w:shd w:fill="auto" w:val="clear"/>
        </w:rPr>
        <w:t xml:space="preserve">s</w:t>
      </w:r>
      <w:r>
        <w:rPr>
          <w:rFonts w:ascii="Times New Roman" w:hAnsi="Times New Roman" w:cs="Times New Roman" w:eastAsia="Times New Roman"/>
          <w:b/>
          <w:color w:val="auto"/>
          <w:spacing w:val="0"/>
          <w:position w:val="0"/>
          <w:sz w:val="40"/>
          <w:shd w:fill="auto" w:val="clear"/>
        </w:rPr>
        <w:t xml:space="preserve"> </w:t>
      </w:r>
      <w:r>
        <w:rPr>
          <w:rFonts w:ascii="Times New Roman" w:hAnsi="Times New Roman" w:cs="Times New Roman" w:eastAsia="Times New Roman"/>
          <w:b/>
          <w:color w:val="auto"/>
          <w:spacing w:val="0"/>
          <w:position w:val="0"/>
          <w:sz w:val="40"/>
          <w:shd w:fill="auto" w:val="clear"/>
        </w:rPr>
        <w:t xml:space="preserve">Life</w:t>
      </w:r>
      <w:r>
        <w:rPr>
          <w:rFonts w:ascii="Times New Roman" w:hAnsi="Times New Roman" w:cs="Times New Roman" w:eastAsia="Times New Roman"/>
          <w:b/>
          <w:color w:val="auto"/>
          <w:spacing w:val="0"/>
          <w:position w:val="0"/>
          <w:sz w:val="40"/>
          <w:shd w:fill="auto" w:val="clear"/>
        </w:rPr>
        <w:t xml:space="preserve">: </w:t>
      </w:r>
      <w:r>
        <w:rPr>
          <w:rFonts w:ascii="Times New Roman" w:hAnsi="Times New Roman" w:cs="Times New Roman" w:eastAsia="Times New Roman"/>
          <w:b/>
          <w:color w:val="auto"/>
          <w:spacing w:val="0"/>
          <w:position w:val="0"/>
          <w:sz w:val="40"/>
          <w:shd w:fill="auto" w:val="clear"/>
        </w:rPr>
        <w:t xml:space="preserve">A Study on Socioeconomic Development and Individual Empowerment</w:t>
      </w:r>
      <w:r>
        <w:rPr>
          <w:rFonts w:ascii="Times New Roman" w:hAnsi="Times New Roman" w:cs="Times New Roman" w:eastAsia="Times New Roman"/>
          <w:b/>
          <w:color w:val="auto"/>
          <w:spacing w:val="0"/>
          <w:position w:val="0"/>
          <w:sz w:val="40"/>
          <w:shd w:fill="auto" w:val="clear"/>
        </w:rPr>
        <w:t xml:space="preserve">"</w:t>
      </w:r>
    </w:p>
    <w:p>
      <w:pPr>
        <w:tabs>
          <w:tab w:val="left" w:pos="5562" w:leader="none"/>
        </w:tabs>
        <w:bidi w:val="true"/>
        <w:spacing w:before="120" w:after="120" w:line="240"/>
        <w:ind w:right="0" w:left="0" w:firstLine="284"/>
        <w:jc w:val="center"/>
        <w:rPr>
          <w:rFonts w:ascii="Sakkal Majalla" w:hAnsi="Sakkal Majalla" w:cs="Sakkal Majalla" w:eastAsia="Sakkal Majalla"/>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Prepared by</w:t>
      </w:r>
      <w:r>
        <w:rPr>
          <w:rFonts w:ascii="Sakkal Majalla" w:hAnsi="Sakkal Majalla" w:cs="Sakkal Majalla" w:eastAsia="Sakkal Majalla"/>
          <w:b/>
          <w:color w:val="auto"/>
          <w:spacing w:val="0"/>
          <w:position w:val="0"/>
          <w:sz w:val="28"/>
          <w:shd w:fill="auto" w:val="clear"/>
        </w:rPr>
        <w:t xml:space="preserve">:</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Abdulrahman</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Alhejaily</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241001949</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Ahmad</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Fallatah</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241001938</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Supervised by</w:t>
      </w:r>
      <w:r>
        <w:rPr>
          <w:rFonts w:ascii="Sakkal Majalla" w:hAnsi="Sakkal Majalla" w:cs="Sakkal Majalla" w:eastAsia="Sakkal Majalla"/>
          <w:b/>
          <w:color w:val="auto"/>
          <w:spacing w:val="0"/>
          <w:position w:val="0"/>
          <w:sz w:val="28"/>
          <w:shd w:fill="auto" w:val="clear"/>
        </w:rPr>
        <w:t xml:space="preserve">:</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dr</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Ahmed Rageh Ismail</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Year</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2024</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object w:dxaOrig="3401" w:dyaOrig="3158">
          <v:rect xmlns:o="urn:schemas-microsoft-com:office:office" xmlns:v="urn:schemas-microsoft-com:vml" id="rectole0000000001" style="width:170.050000pt;height:157.9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Sakkal Majalla" w:hAnsi="Sakkal Majalla" w:cs="Sakkal Majalla" w:eastAsia="Sakkal Majalla"/>
          <w:b/>
          <w:color w:val="auto"/>
          <w:spacing w:val="0"/>
          <w:position w:val="0"/>
          <w:sz w:val="28"/>
          <w:shd w:fill="auto" w:val="clear"/>
        </w:rPr>
        <w:t xml:space="preserve">جامعة ميدأوشن </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كلية الريادة والابتكار</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ماجستير  ريادة اعمال</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w:t>
      </w:r>
      <w:r>
        <w:rPr>
          <w:rFonts w:ascii="Sakkal Majalla" w:hAnsi="Sakkal Majalla" w:cs="Sakkal Majalla" w:eastAsia="Sakkal Majalla"/>
          <w:b/>
          <w:color w:val="auto"/>
          <w:spacing w:val="0"/>
          <w:position w:val="0"/>
          <w:sz w:val="36"/>
          <w:shd w:fill="auto" w:val="clear"/>
        </w:rPr>
        <w:t xml:space="preserve">أثر ريادة الأعمال في تغيير حياة الأفراد</w:t>
      </w:r>
      <w:r>
        <w:rPr>
          <w:rFonts w:ascii="Sakkal Majalla" w:hAnsi="Sakkal Majalla" w:cs="Sakkal Majalla" w:eastAsia="Sakkal Majalla"/>
          <w:b/>
          <w:color w:val="auto"/>
          <w:spacing w:val="0"/>
          <w:position w:val="0"/>
          <w:sz w:val="36"/>
          <w:shd w:fill="auto" w:val="clear"/>
        </w:rPr>
        <w:t xml:space="preserve">: </w:t>
      </w:r>
      <w:r>
        <w:rPr>
          <w:rFonts w:ascii="Sakkal Majalla" w:hAnsi="Sakkal Majalla" w:cs="Sakkal Majalla" w:eastAsia="Sakkal Majalla"/>
          <w:b/>
          <w:color w:val="auto"/>
          <w:spacing w:val="0"/>
          <w:position w:val="0"/>
          <w:sz w:val="36"/>
          <w:shd w:fill="auto" w:val="clear"/>
        </w:rPr>
        <w:t xml:space="preserve">دراسة حول التنمية الاجتماعية والتمكين الفردي</w:t>
      </w:r>
      <w:r>
        <w:rPr>
          <w:rFonts w:ascii="Sakkal Majalla" w:hAnsi="Sakkal Majalla" w:cs="Sakkal Majalla" w:eastAsia="Sakkal Majalla"/>
          <w:b/>
          <w:color w:val="auto"/>
          <w:spacing w:val="0"/>
          <w:position w:val="0"/>
          <w:sz w:val="36"/>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both"/>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إعداد الطلاب</w:t>
      </w:r>
      <w:r>
        <w:rPr>
          <w:rFonts w:ascii="Sakkal Majalla" w:hAnsi="Sakkal Majalla" w:cs="Sakkal Majalla" w:eastAsia="Sakkal Majalla"/>
          <w:b/>
          <w:color w:val="auto"/>
          <w:spacing w:val="0"/>
          <w:position w:val="0"/>
          <w:sz w:val="28"/>
          <w:shd w:fill="auto" w:val="clear"/>
        </w:rPr>
        <w:t xml:space="preserve">/ </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عبدالرحمن ناصر الحجيلي</w:t>
      </w:r>
    </w:p>
    <w:p>
      <w:pPr>
        <w:bidi w:val="true"/>
        <w:spacing w:before="120" w:after="120" w:line="240"/>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241001949</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أحمد محمد فلاتة</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241001938</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إشراف</w:t>
      </w:r>
      <w:r>
        <w:rPr>
          <w:rFonts w:ascii="Sakkal Majalla" w:hAnsi="Sakkal Majalla" w:cs="Sakkal Majalla" w:eastAsia="Sakkal Majalla"/>
          <w:b/>
          <w:color w:val="auto"/>
          <w:spacing w:val="0"/>
          <w:position w:val="0"/>
          <w:sz w:val="28"/>
          <w:shd w:fill="auto" w:val="clear"/>
        </w:rPr>
        <w:t xml:space="preserve">/ </w:t>
      </w:r>
    </w:p>
    <w:p>
      <w:pPr>
        <w:bidi w:val="true"/>
        <w:spacing w:before="120" w:after="120" w:line="240"/>
        <w:ind w:right="0" w:left="0" w:firstLine="284"/>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أحمد اسماعيل</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العام الدراسي</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2024</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40"/>
        <w:ind w:right="0" w:left="0" w:firstLine="284"/>
        <w:jc w:val="center"/>
        <w:rPr>
          <w:rFonts w:ascii="Times New Roman" w:hAnsi="Times New Roman" w:cs="Times New Roman" w:eastAsia="Times New Roman"/>
          <w:b/>
          <w:color w:val="000000"/>
          <w:spacing w:val="0"/>
          <w:position w:val="0"/>
          <w:sz w:val="48"/>
          <w:shd w:fill="auto" w:val="clear"/>
        </w:rPr>
      </w:pPr>
      <w:r>
        <w:rPr>
          <w:rFonts w:ascii="Times New Roman" w:hAnsi="Times New Roman" w:cs="Times New Roman" w:eastAsia="Times New Roman"/>
          <w:b/>
          <w:color w:val="000000"/>
          <w:spacing w:val="0"/>
          <w:position w:val="0"/>
          <w:sz w:val="48"/>
          <w:shd w:fill="auto" w:val="clear"/>
        </w:rPr>
        <w:t xml:space="preserve">Abstract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360" w:after="100" w:line="24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Abstract English</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study explores the impact of entrepreneurship on empowering individuals and promoting socioeconomic advancement in marginalized communities, with a particular focus on Riyadh, Saudi Arabia. Using a sample of </w:t>
      </w:r>
      <w:r>
        <w:rPr>
          <w:rFonts w:ascii="Times New Roman" w:hAnsi="Times New Roman" w:cs="Times New Roman" w:eastAsia="Times New Roman"/>
          <w:color w:val="auto"/>
          <w:spacing w:val="0"/>
          <w:position w:val="0"/>
          <w:sz w:val="24"/>
          <w:shd w:fill="auto" w:val="clear"/>
        </w:rPr>
        <w:t xml:space="preserve">50 </w:t>
      </w:r>
      <w:r>
        <w:rPr>
          <w:rFonts w:ascii="Times New Roman" w:hAnsi="Times New Roman" w:cs="Times New Roman" w:eastAsia="Times New Roman"/>
          <w:color w:val="auto"/>
          <w:spacing w:val="0"/>
          <w:position w:val="0"/>
          <w:sz w:val="24"/>
          <w:shd w:fill="auto" w:val="clear"/>
        </w:rPr>
        <w:t xml:space="preserve">participants, the research investigates the role of financial resources, regulatory environments, and entrepreneurial support systems in shaping opportunities for marginalized groups. Through a quantitative approach, data was collected via a structured survey, which was analyzed using SPSS. The results demonstrate that access to financial resources and a supportive regulatory environment significantly enhance entrepreneurial empowerment, leading to job creation, economic independence, and overall improvements in the quality of life within the community. The study concludes that fostering entrepreneurship in marginalized communities is a critical factor for both individual empowerment and socioeconomic development.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360" w:after="100" w:line="240"/>
        <w:ind w:right="0" w:left="0" w:firstLine="0"/>
        <w:jc w:val="righ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الملخص</w:t>
      </w:r>
    </w:p>
    <w:p>
      <w:pPr>
        <w:bidi w:val="true"/>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تستكشف هذه الدراسة تأثير ريادة الأعمال في تمكين الأفراد وتعزيز التقدم الاجتماعي والاقتصادي في المجتمعات المهمشة، مع التركيز بشكل خاص على مدينة الرياض في المملكة العربية السعودية</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باستخدام عينة من</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50</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مشاركًا، تحقق الدراسة في دور الموارد المالية، والبيئات التنظيمية، وأنظمة الدعم الريادي في تشكيل الفرص للمجموعات المهمشة</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من خلال منهج كمي، تم جمع البيانات عبر</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استبيان</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منظم، وتم تحليلها باستخدام برنامج</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SPSS.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تظهر النتائج أن الوصول إلى الموارد المالية ووجود بيئة تنظيمية داعمة يعززان تمكين رواد الأعمال، مما يؤدي إلى خلق فرص عمل، واستقلال اقتصادي، وتحسينات في جودة الحياة داخل المجتمع</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وتخلص الدراسة إلى أن تعزيز ريادة الأعمال في المجتمعات المهمشة يعد عاملًا حاسمًا في تمكين الأفراد وتعزيز التنمية الاجتماعية والاقتصادية</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40"/>
        <w:ind w:right="0" w:left="0" w:firstLine="0"/>
        <w:jc w:val="both"/>
        <w:rPr>
          <w:rFonts w:ascii="Times New Roman" w:hAnsi="Times New Roman" w:cs="Times New Roman" w:eastAsia="Times New Roman"/>
          <w:b/>
          <w:color w:val="000000"/>
          <w:spacing w:val="0"/>
          <w:position w:val="0"/>
          <w:sz w:val="48"/>
          <w:shd w:fill="auto" w:val="clear"/>
        </w:rPr>
      </w:pPr>
    </w:p>
    <w:p>
      <w:pPr>
        <w:keepNext w:val="true"/>
        <w:keepLines w:val="true"/>
        <w:spacing w:before="240" w:after="0" w:line="240"/>
        <w:ind w:right="0" w:left="0" w:firstLine="284"/>
        <w:jc w:val="center"/>
        <w:rPr>
          <w:rFonts w:ascii="Times New Roman" w:hAnsi="Times New Roman" w:cs="Times New Roman" w:eastAsia="Times New Roman"/>
          <w:b/>
          <w:color w:val="000000"/>
          <w:spacing w:val="0"/>
          <w:position w:val="0"/>
          <w:sz w:val="48"/>
          <w:shd w:fill="auto" w:val="clear"/>
        </w:rPr>
      </w:pPr>
      <w:r>
        <w:rPr>
          <w:rFonts w:ascii="Times New Roman" w:hAnsi="Times New Roman" w:cs="Times New Roman" w:eastAsia="Times New Roman"/>
          <w:b/>
          <w:color w:val="000000"/>
          <w:spacing w:val="0"/>
          <w:position w:val="0"/>
          <w:sz w:val="48"/>
          <w:shd w:fill="auto" w:val="clear"/>
        </w:rPr>
        <w:t xml:space="preserve">Chapter One Introduction</w:t>
      </w: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right"/>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Entrepreneurship has emerged as a transformative force within contemporary societies, significantly influencing economic landscapes and individual lives. At its core, entrepreneurship encapsulates the process of identifying opportunities, innovating solutions, and mobilizing resources to create value. This dynamic interplay not only drives economic growth but also fosters a culture of resilience and adaptability among individuals. As traditional employment paradigms evolve, many are turning to entrepreneurial ventures as viable alternatives, resulting in profound shifts in personal and community development. (Daraojimba et al.,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relevance of entrepreneurship extends beyond mere economic contributions; it plays a pivotal role in social change and empowerment. In many regions, particularly in developing economies, entrepreneurship serves as a critical mechanism for alleviating poverty and enhancing living standards. By establishing businesses, individuals generate income, create jobs, and stimulate local economies. Moreover, entrepreneurship empowers individuals, especially marginalized groups, by providing them with the tools and resources necessary to assert their independence and pursue their aspirations. This empowerment often translates into improved self-esteem and agency, as entrepreneurs navigate challenges and achieve their goals. (Adenutsi,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seeks to explore the multifaceted impact of entrepreneurship on the lives of individuals and communities. It aims to investigate how entrepreneurial initiatives contribute to socioeconomic development, the cultivation of skills, and the enhancement of quality of life. Through a comprehensive examination of various case studies and statistical analyses, the research will delve into the intricate relationships between entrepreneurship, innovation, and social mobility. By uncovering the underlying mechanisms that drive these transformations, the study aspires to provide valuable insights for policymakers, educators, and aspiring entrepreneurs alike. (Sagar,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the investigation will address the challenges faced by entrepreneurs, such as access to funding, market competition, and regulatory barriers. Understanding these obstacles is crucial for developing supportive ecosystems that foster entrepreneurial growth and sustainability. By identifying best practices and successful strategies employed by entrepreneurs, this research aims to contribute to a body of knowledge that encourages informed decision-making and effective policy formulation. (Al-Housani et al.,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exploration of entrepreneurship as a catalyst for change reveals its profound implications for individuals and society at large. By shedding light on the diverse dimensions of this phenomenon, the research endeavors to enrich the discourse surrounding entrepreneurship and highlight its potential as a vehicle for personal and collective advancement. As we navigate an increasingly complex and interconnected world, understanding the transformative power of entrepreneurship becomes essential for fostering inclusive growth and nurturing resilient communities. (Emon &amp; Nipa,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Research Problem</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evolving landscape of modern economies, the significance of entrepreneurship has garnered increasing attention, yet a myriad of challenges persists that hinder its full potential. Despite its recognized role as a driver of economic growth, innovation, and social change, many aspiring entrepreneurs encounter formidable barriers that inhibit their ability to launch and sustain successful ventures. These barriers not only stifle individual aspirations but also restrict broader economic development and social mobility, particularly in underrepresented communities.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primary concern lies in the accessibility of resources essential for entrepreneurship. Many individuals face obstacles in obtaining funding, whether through traditional banking institutions or alternative financing methods. This scarcity of financial support can be particularly pronounced among marginalized populations, where credit history and collateral may limit access to necessary capital. Consequently, this raises questions about the systemic inequalities embedded within the entrepreneurial ecosystem and the extent to which they inhibit diverse voices from contributing to economic dynamism.</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to financial constraints, the lack of comprehensive entrepreneurial education and training further complicates the landscape. Many individuals possess innovative ideas but lack the requisite skills and knowledge to navigate the complexities of business development. This gap highlights the need for targeted educational programs that empower potential entrepreneurs with the tools to transform their ideas into viable enterprises. Without such support, the cycle of underachievement can perpetuate, reinforcing existing socioeconomic disparities.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regulatory environment in which entrepreneurs operate can either facilitate or obstruct their endeavors. Burdensome regulations and bureaucratic red tape often discourage new business formation, particularly in developing economies where governance structures may be less stable. Understanding the interplay between regulatory frameworks and entrepreneurial activity is crucial for identifying pathways to a more conducive environment for business innovation and growth.</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the impact of entrepreneurship extends beyond economic metrics, as it is intricately linked to social and cultural dimensions. The societal perception of entrepreneurs, particularly women and minority groups, can influence their willingness to pursue entrepreneurial opportunities. Stereotypes and biases can discourage potential entrepreneurs, limiting the diversity of ideas and solutions brought to the marketplace. This research seeks to uncover how these social constructs shape entrepreneurial behaviors and attitudes, ultimately influencing the overall vibrancy of the entrepreneurial ecosystem.</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light of these complexities, the central research problem emerges and by investigating the interrelated factors that influence entrepreneurial success. This study aims to provide a nuanced understanding of the challenges faced by aspiring entrepreneurs. Through this exploration, the research aspires to contribute to the development of effective strategies and policies that can enhance the entrepreneurial landscape, ensuring that it becomes a viable pathway for individuals seeking to improve their lives and communities.</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Research Importance: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importance of this research lies in its potential to address the multidimensional impact of entrepreneurship on individuals and society, especially as it relates to overcoming entrenched barriers to economic participation and empowerment. Entrepreneurship, by nature, is a catalyst for innovation, job creation, and economic diversification. However, as highlighted in the research problem, systemic challenges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including limited access to funding, inadequate education and training, restrictive regulations, and societal biases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impede the ability of many aspiring entrepreneurs to establish and sustain successful ventures. Understanding and addressing these challenges is critical not only for advancing individual success but also for fostering inclusive economic growth and reducing social inequalities. (Chahine,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is particularly relevant in the context of developing economies, where entrepreneurship has the potential to drive profound socioeconomic transformations. In such regions, entrepreneurial ventures often serve as a vital source of income and employment, contributing to poverty alleviation and enhancing the quality of life for individuals and families. Yet, without an enabling environment that provides access to financial resources, skill development, and supportive regulations, many promising entrepreneurial efforts remain unrealized. By investigating the structural obstacles that entrepreneurs face, this research aims to contribute insights that can inform policy interventions and support frameworks tailored to diverse communities. (Morris et al.,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Also the importance of this research extends to the role of entrepreneurship in social empowerment and the democratization of economic opportunities. Entrepreneurship is more than an economic activity; it is a means through which individuals, especially those from marginalized groups, can achieve autonomy, overcome social biases, and contribute to community development. The barriers discussed in the research problem often disproportionately impact women, minorities, and other underrepresented groups, reinforcing cycles of inequality. This study seeks to highlight the specific challenges these groups face and to propose actionable recommendations for creating an entrepreneurial ecosystem that values and supports diverse voices. (Al-Dajani &amp; Marlow, </w:t>
      </w:r>
      <w:r>
        <w:rPr>
          <w:rFonts w:ascii="Times New Roman" w:hAnsi="Times New Roman" w:cs="Times New Roman" w:eastAsia="Times New Roman"/>
          <w:color w:val="auto"/>
          <w:spacing w:val="0"/>
          <w:position w:val="0"/>
          <w:sz w:val="24"/>
          <w:shd w:fill="auto" w:val="clear"/>
        </w:rPr>
        <w:t xml:space="preserve">2013</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this research will examine how entrepreneurial success impacts not only the business owner but also the broader community. By generating employment, fostering innovation, and stimulating local economies, successful entrepreneurial ventures have a multiplier effect that benefits society as a whole. This ripple effect underscores the broader societal importance of reducing barriers to entrepreneurship and ensuring that all individuals, regardless of background, have the opportunity to contribute to economic growth and social cohesion. (Awonuga et al.,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Linking back to the research problem, this study emphasizes the need for a comprehensive understanding of the obstacles faced by entrepreneurs, as well as the factors that contribute to a supportive and inclusive entrepreneurial environment. By investigating these elements, this research aspires to inform policies and practices that empower individuals, encourage innovation, and create a more equitable and dynamic economy. In doing so, it seeks not only to address the current limitations within entrepreneurial ecosystems but also to inspire a shift toward a more inclusive and resilient model of economic development that can transform lives and communities. (Schaltegger &amp; Wagner, </w:t>
      </w:r>
      <w:r>
        <w:rPr>
          <w:rFonts w:ascii="Times New Roman" w:hAnsi="Times New Roman" w:cs="Times New Roman" w:eastAsia="Times New Roman"/>
          <w:color w:val="auto"/>
          <w:spacing w:val="0"/>
          <w:position w:val="0"/>
          <w:sz w:val="24"/>
          <w:shd w:fill="auto" w:val="clear"/>
        </w:rPr>
        <w:t xml:space="preserve">2011</w:t>
      </w:r>
      <w:r>
        <w:rPr>
          <w:rFonts w:ascii="Times New Roman" w:hAnsi="Times New Roman" w:cs="Times New Roman" w:eastAsia="Times New Roman"/>
          <w:color w:val="auto"/>
          <w:spacing w:val="0"/>
          <w:position w:val="0"/>
          <w:sz w:val="24"/>
          <w:shd w:fill="auto" w:val="clear"/>
        </w:rPr>
        <w:t xml:space="preserve">)</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Research Objectives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central objective of this research is to investigate the transformative role of entrepreneurship in improving individual lives and fostering broader socioeconomic development. Specifically, this study aims to understand how entrepreneurship serves as a catalyst for personal empowerment, economic progress, and social cohesion, particularly among marginalized or underserved populations. This research will delve into the conditions and factors that enable or hinder the effectiveness of entrepreneurship in achieving these transformative outcomes, with a view to identifying actionable insights that can inform strategies and policies aimed at maximizing the positive impacts of entrepreneurial activity within communities. (Lubberink, </w:t>
      </w:r>
      <w:r>
        <w:rPr>
          <w:rFonts w:ascii="Times New Roman" w:hAnsi="Times New Roman" w:cs="Times New Roman" w:eastAsia="Times New Roman"/>
          <w:color w:val="auto"/>
          <w:spacing w:val="0"/>
          <w:position w:val="0"/>
          <w:sz w:val="24"/>
          <w:shd w:fill="auto" w:val="clear"/>
        </w:rPr>
        <w:t xml:space="preserve">2019</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Entrepreneurship, at its core, is more than just the creation of businesses; it is a pathway through which individuals can exercise greater control over their economic future, develop self-confidence, and acquire valuable skills that contribute to personal growth. By examining how entrepreneurship affects individual empowerment, this research will explore the psychological and social changes that occur as people gain independence, make decisions that impact their lives, and achieve personal and financial goals. A key focus will be on marginalized individuals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such as women, youth, and low-income groups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who often face societal barriers to employment and economic inclusion. For these individuals, entrepreneurship can represent not only a source of income but also a vehicle for achieving self-determination and breaking cycles of poverty and dependency. (Fayolle &amp; Gailly, </w:t>
      </w:r>
      <w:r>
        <w:rPr>
          <w:rFonts w:ascii="Times New Roman" w:hAnsi="Times New Roman" w:cs="Times New Roman" w:eastAsia="Times New Roman"/>
          <w:color w:val="auto"/>
          <w:spacing w:val="0"/>
          <w:position w:val="0"/>
          <w:sz w:val="24"/>
          <w:shd w:fill="auto" w:val="clear"/>
        </w:rPr>
        <w:t xml:space="preserve">2013</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the research will assess the socioeconomic impact of entrepreneurship on local communities. By generating employment, fostering innovation, and revitalizing local markets, entrepreneurial ventures often contribute significantly to economic development. This research will examine how these effects manifest in different community contexts, with a particular interest in understanding the multiplier effect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how entrepreneurial success at the individual level creates ripples of benefit across the wider community, leading to increased local spending, better resource allocation, and an improved standard of living for community members. Through this lens, entrepreneurship is understood as a mechanism that not only improves individual lives but also strengthens the economic fabric of entire communities. (Bacq et al., </w:t>
      </w:r>
      <w:r>
        <w:rPr>
          <w:rFonts w:ascii="Times New Roman" w:hAnsi="Times New Roman" w:cs="Times New Roman" w:eastAsia="Times New Roman"/>
          <w:color w:val="auto"/>
          <w:spacing w:val="0"/>
          <w:position w:val="0"/>
          <w:sz w:val="24"/>
          <w:shd w:fill="auto" w:val="clear"/>
        </w:rPr>
        <w:t xml:space="preserve">2022</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comprehensively address the research objective, this study will also identify the enablers and barriers that influence the transformative potential of entrepreneurship. Enablers, such as access to financial resources, mentorship, and supportive networks, are crucial for entrepreneurial success. For example, access to microloans, venture capital, and crowdfunding allows individuals with limited resources to overcome initial financial constraints, while mentorship and support networks provide guidance that can help entrepreneurs navigate the challenges of business development. By examining these enablers, this research will highlight the conditions that facilitate the successful and sustained impact of entrepreneurship on individual and community well-being. (Moss et al., </w:t>
      </w:r>
      <w:r>
        <w:rPr>
          <w:rFonts w:ascii="Times New Roman" w:hAnsi="Times New Roman" w:cs="Times New Roman" w:eastAsia="Times New Roman"/>
          <w:color w:val="auto"/>
          <w:spacing w:val="0"/>
          <w:position w:val="0"/>
          <w:sz w:val="24"/>
          <w:shd w:fill="auto" w:val="clear"/>
        </w:rPr>
        <w:t xml:space="preserve">2014</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Equally important, this study will investigate the barriers that inhibit entrepreneurial success and limit the positive impacts of entrepreneurship. Financial constraints, regulatory hurdles, inadequate training, and social biases are some of the challenges that can restrict entrepreneurial growth, particularly among those from underserved backgrounds. Understanding these barriers is essential for developing targeted interventions that create more inclusive opportunities. By addressing such challenges, communities and policymakers can foster environments where entrepreneurship is a viable and accessible path to empowerment and economic development for a wider array of individuals. (Alnassai,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Ultimately, the research objective aims to provide a nuanced understanding of how entrepreneurship can be optimized as a tool for personal and community advancement. Through detailed analysis, this study will generate insights and recommendations that can guide policies and initiatives designed to amplify the positive impacts of entrepreneurship, create supportive ecosystems, and promote inclusive socioeconomic growth. The findings of this research are intended to contribute to a more inclusive vision of entrepreneurship, where individuals from diverse backgrounds can leverage entrepreneurial opportunities to improve their lives and build resilient, prosperous communities. (Fayolle et al.,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Research Questions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central research question this study seeks to address is: </w:t>
      </w:r>
    </w:p>
    <w:p>
      <w:pPr>
        <w:numPr>
          <w:ilvl w:val="0"/>
          <w:numId w:val="43"/>
        </w:numPr>
        <w:spacing w:before="120" w:after="120" w:line="240"/>
        <w:ind w:right="0" w:left="1004"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does entrepreneurship empower individuals and drive socioeconomic advancement, particularly within marginalized communities?</w:t>
      </w:r>
    </w:p>
    <w:p>
      <w:pPr>
        <w:numPr>
          <w:ilvl w:val="0"/>
          <w:numId w:val="43"/>
        </w:numPr>
        <w:spacing w:before="120" w:after="120" w:line="240"/>
        <w:ind w:right="0" w:left="1004"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factors enable or hinder this transformative potential? </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question delves into the multifaceted nature of entrepreneurship and its capacity to catalyze both personal and communal change, aiming to dissect the conditions that either facilitate or obstruct these effects.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question is designed to probe into the underlying mechanisms through which entrepreneurship empowers individuals. Empowerment, in this context, goes beyond mere financial gain; it includes the growth of self-efficacy, autonomy, and resilience, all of which are essential for individuals striving to break away from traditional employment constraints and create their opportunities. The question will drive the study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exploration of how entrepreneurial activities influence individuals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confidence, decision-making capacity, and overall sense of control over their economic and personal lives. For many, particularly those from underserved backgrounds, entrepreneurship offers a means of overcoming structural barriers, gaining economic independence, and, ultimately, improving their quality of life. By understanding how entrepreneurship fosters these outcomes, this study seeks to illuminate the unique value entrepreneurship provides beyond conventional employment.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question also aims to explore the broader socioeconomic impacts of entrepreneurship on communities. As entrepreneurs establish businesses, they contribute to local job creation, spur market growth, and stimulate demand for products and services. This study will examine how such ventures generate a ripple effect that extends beyond individual success to benefit the larger community. For instance, a successful entrepreneurial initiative might inspire local spending, which in turn supports other small businesses and increases local economic circulation. This aspect of the question focuses on understanding how entrepreneurship serves as a foundation for community resilience, economic growth, and social cohesion.</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Additionally, the research question will address the enabling and constraining factors that shape the outcomes of entrepreneurship. Essential enablers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such as access to capital, skills training, mentorship, and supportive networks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often determine the degree to which entrepreneurship can achieve its transformative potential. Through this inquiry, the study will investigate the accessibility and availability of these resources and examine their impact on entrepreneurial success. For instance, financial support structures, like microloans and community funds, play a vital role in empowering those with limited initial capital. Similarly, the presence of mentorship and business development programs can help nascent entrepreneurs navigate challenges and gain a competitive edge, fostering a supportive environment that enhances the likelihood of sustained business success.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Conversely, the research question also aims to scrutinize the barriers that limit entrepreneurial efforts, particularly those encountered by marginalized groups. Factors such as stringent regulatory requirements, social biases, and inadequate infrastructure can inhibit the effectiveness of entrepreneurship, ultimately limiting its potential to improve lives and uplift communities. The question seeks to investigate these constraints in depth, understanding how and why they emerge and identifying possible strategies to address them. By examining both the enablers and barriers to entrepreneurship, the study will gain a comprehensive understanding of the pathways and obstacles that influence the success and impact of entrepreneurial endeavors.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question integrates the personal, social, and structural dimensions of entrepreneurship, focusing on how it empowers individuals and strengthens communities while identifying the factors that either support or obstruct its success. This in-depth exploration will yield valuable insights into how entrepreneurship can be optimized as a mechanism for inclusive economic development, offering guidance for policymakers, community leaders, and aspiring entrepreneurs seeking to harness the full potential of entrepreneurship as a transformative force.</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Research Hypotheses</w:t>
      </w:r>
    </w:p>
    <w:p>
      <w:pPr>
        <w:numPr>
          <w:ilvl w:val="0"/>
          <w:numId w:val="46"/>
        </w:numPr>
        <w:spacing w:before="0" w:after="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Hypothesis H</w:t>
      </w:r>
      <w:r>
        <w:rPr>
          <w:rFonts w:ascii="Times New Roman" w:hAnsi="Times New Roman" w:cs="Times New Roman" w:eastAsia="Times New Roman"/>
          <w:b/>
          <w:color w:val="auto"/>
          <w:spacing w:val="0"/>
          <w:position w:val="0"/>
          <w:sz w:val="24"/>
          <w:shd w:fill="auto" w:val="clear"/>
        </w:rPr>
        <w:t xml:space="preserve">1</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Entrepreneurship significantly empowers individuals in marginalized communities by improving their economic independence, skills, and overall well-being, which in turn drives socioeconomic advancement within these communities.</w:t>
      </w:r>
    </w:p>
    <w:p>
      <w:pPr>
        <w:numPr>
          <w:ilvl w:val="0"/>
          <w:numId w:val="46"/>
        </w:numPr>
        <w:spacing w:before="120" w:after="12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Null Hypothesis H</w:t>
      </w:r>
      <w:r>
        <w:rPr>
          <w:rFonts w:ascii="Times New Roman" w:hAnsi="Times New Roman" w:cs="Times New Roman" w:eastAsia="Times New Roman"/>
          <w:b/>
          <w:color w:val="auto"/>
          <w:spacing w:val="0"/>
          <w:position w:val="0"/>
          <w:sz w:val="24"/>
          <w:shd w:fill="auto" w:val="clear"/>
        </w:rPr>
        <w:t xml:space="preserve">0</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Entrepreneurship does not have a significant effect on the empowerment of individuals or on driving socioeconomic advancement within marginalized communities.</w:t>
      </w:r>
    </w:p>
    <w:p>
      <w:pPr>
        <w:numPr>
          <w:ilvl w:val="0"/>
          <w:numId w:val="46"/>
        </w:numPr>
        <w:spacing w:before="120" w:after="12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Hypothesis H</w:t>
      </w:r>
      <w:r>
        <w:rPr>
          <w:rFonts w:ascii="Times New Roman" w:hAnsi="Times New Roman" w:cs="Times New Roman" w:eastAsia="Times New Roman"/>
          <w:b/>
          <w:color w:val="auto"/>
          <w:spacing w:val="0"/>
          <w:position w:val="0"/>
          <w:sz w:val="24"/>
          <w:shd w:fill="auto" w:val="clear"/>
        </w:rPr>
        <w:t xml:space="preserve">2</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Access to financial resources, supportive regulatory environments, and community networks significantly enable the transformative potential of entrepreneurship, while restrictive regulations and social biases hinder its impact within marginalized communities.</w:t>
      </w:r>
    </w:p>
    <w:p>
      <w:pPr>
        <w:numPr>
          <w:ilvl w:val="0"/>
          <w:numId w:val="46"/>
        </w:numPr>
        <w:spacing w:before="120" w:after="12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Null Hypothesis H</w:t>
      </w:r>
      <w:r>
        <w:rPr>
          <w:rFonts w:ascii="Times New Roman" w:hAnsi="Times New Roman" w:cs="Times New Roman" w:eastAsia="Times New Roman"/>
          <w:b/>
          <w:color w:val="auto"/>
          <w:spacing w:val="0"/>
          <w:position w:val="0"/>
          <w:sz w:val="24"/>
          <w:shd w:fill="auto" w:val="clear"/>
        </w:rPr>
        <w:t xml:space="preserve">0</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Access to financial resources, supportive regulatory environments, and community networks do not significantly enable the transformative potential of entrepreneurship, nor do restrictive regulations and social biases significantly hinder its impact within marginalized communities.</w:t>
      </w: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Key Components of the Hypothesis:</w:t>
      </w:r>
    </w:p>
    <w:p>
      <w:pPr>
        <w:spacing w:before="120" w:after="12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Key Components of Research Question </w:t>
      </w:r>
      <w:r>
        <w:rPr>
          <w:rFonts w:ascii="Times New Roman" w:hAnsi="Times New Roman" w:cs="Times New Roman" w:eastAsia="Times New Roman"/>
          <w:b/>
          <w:color w:val="auto"/>
          <w:spacing w:val="0"/>
          <w:position w:val="0"/>
          <w:sz w:val="24"/>
          <w:shd w:fill="auto" w:val="clear"/>
        </w:rPr>
        <w:t xml:space="preserve">1</w:t>
      </w:r>
      <w:r>
        <w:rPr>
          <w:rFonts w:ascii="Times New Roman" w:hAnsi="Times New Roman" w:cs="Times New Roman" w:eastAsia="Times New Roman"/>
          <w:b/>
          <w:color w:val="auto"/>
          <w:spacing w:val="0"/>
          <w:position w:val="0"/>
          <w:sz w:val="24"/>
          <w:shd w:fill="auto" w:val="clear"/>
        </w:rPr>
        <w:t xml:space="preserve">: Empowerment and Socioeconomic Advancement through Entrepreneurship</w:t>
      </w:r>
    </w:p>
    <w:p>
      <w:pPr>
        <w:numPr>
          <w:ilvl w:val="0"/>
          <w:numId w:val="51"/>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Independence</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Economic independence is foundational to empowerment within marginalized communities. Entrepreneurship enables individuals to create income-generating ventures, providing them with financial autonomy. For many in marginalized contexts, entrepreneurship can offer a viable pathway to overcome economic dependency, especially when traditional employment options are scarce or inaccessible. This component examines how establishing and growing a business allows individuals to achieve self-sufficiency and, by extension, lifts the economic standards within the community.</w:t>
      </w:r>
    </w:p>
    <w:p>
      <w:pPr>
        <w:numPr>
          <w:ilvl w:val="0"/>
          <w:numId w:val="53"/>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Skill Development and Knowledge Acquisition</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Entrepreneurship often necessitates the development of a wide range of skills, from financial literacy to strategic planning and customer relations. For individuals in marginalized communities, these acquired skills translate into broader empowerment as they enhance confidence, adaptability, and self-efficacy. This component considers how the learning curve in entrepreneurship builds human capital, which can be applied both in business and personal contexts.</w:t>
      </w:r>
    </w:p>
    <w:p>
      <w:pPr>
        <w:numPr>
          <w:ilvl w:val="0"/>
          <w:numId w:val="55"/>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Enhanced Social Standing and Community Role</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individuals succeed in entrepreneurship, they often gain respect, credibility, and influence within their communities. This change in social standing contributes to a positive cycle of empowerment as entrepreneurs become role models, inspiring others and fostering a culture of aspiration. This component looks at the broader social recognition and community engagement that entrepreneurs experience, which can elevate their role as active contributors to local progress.</w:t>
      </w:r>
    </w:p>
    <w:p>
      <w:pPr>
        <w:numPr>
          <w:ilvl w:val="0"/>
          <w:numId w:val="57"/>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Socioeconomic Development of the Community</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Individual entrepreneurship can drive socioeconomic advancement by creating jobs, improving local services, and increasing the circulation of wealth within the community. This component focuses on the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multiplier effect,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where successful entrepreneurial ventures lead to increased employment, local spending, and demand for goods and services, contributing to the overall economic growth and well-being of marginalized communities.</w:t>
      </w:r>
    </w:p>
    <w:p>
      <w:pPr>
        <w:spacing w:before="120" w:after="12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Key Components of Research Question </w:t>
      </w:r>
      <w:r>
        <w:rPr>
          <w:rFonts w:ascii="Times New Roman" w:hAnsi="Times New Roman" w:cs="Times New Roman" w:eastAsia="Times New Roman"/>
          <w:b/>
          <w:color w:val="auto"/>
          <w:spacing w:val="0"/>
          <w:position w:val="0"/>
          <w:sz w:val="24"/>
          <w:shd w:fill="auto" w:val="clear"/>
        </w:rPr>
        <w:t xml:space="preserve">2</w:t>
      </w:r>
      <w:r>
        <w:rPr>
          <w:rFonts w:ascii="Times New Roman" w:hAnsi="Times New Roman" w:cs="Times New Roman" w:eastAsia="Times New Roman"/>
          <w:b/>
          <w:color w:val="auto"/>
          <w:spacing w:val="0"/>
          <w:position w:val="0"/>
          <w:sz w:val="24"/>
          <w:shd w:fill="auto" w:val="clear"/>
        </w:rPr>
        <w:t xml:space="preserve">: Factors Enabling or Hindering the Transformative Potential of Entrepreneurship</w:t>
      </w:r>
    </w:p>
    <w:p>
      <w:pPr>
        <w:numPr>
          <w:ilvl w:val="0"/>
          <w:numId w:val="60"/>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Access to Financial Resources</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Access to financing is a critical enabler of entrepreneurial success, particularly for marginalized communities where personal savings and investment capital may be limited. Microloans, grants, and crowdfunding opportunities can allow aspiring entrepreneurs to overcome initial financial barriers, fueling business start-up and growth. This component addresses the role of financial inclusivity, exploring how available capital can empower individuals to launch and sustain their ventures.</w:t>
      </w:r>
    </w:p>
    <w:p>
      <w:pPr>
        <w:numPr>
          <w:ilvl w:val="0"/>
          <w:numId w:val="62"/>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Supportive Regulatory Environment</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Regulations can either facilitate or obstruct entrepreneurship, depending on how they are structured. Supportive policies, such as simplified business registration, tax incentives for small businesses, or grants, can encourage individuals to embark on entrepreneurial pursuits. Conversely, restrictive or complex regulations can deter individuals from starting businesses due to high compliance costs or procedural challenges. This component investigates how the regulatory environment can either enable or limit entrepreneurial activity in marginalized areas.</w:t>
      </w:r>
    </w:p>
    <w:p>
      <w:pPr>
        <w:numPr>
          <w:ilvl w:val="0"/>
          <w:numId w:val="64"/>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Community and Social Networks</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capital, in the form of community networks, support groups, and business associations, is often a vital resource for entrepreneurs in marginalized communities. Such networks provide emotional support, mentorship, access to potential customers, and sometimes even financial assistance. This component examines how a supportive community network contributes to entrepreneurial resilience, allowing individuals to overcome obstacles and sustain their business efforts.</w:t>
      </w:r>
    </w:p>
    <w:p>
      <w:pPr>
        <w:numPr>
          <w:ilvl w:val="0"/>
          <w:numId w:val="66"/>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Impact of Social Biases and Stereotypes</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biases and stereotypes can hinder the potential of entrepreneurship by limiting access to resources, customers, and opportunities, especially for marginalized groups such as women, ethnic minorities, or low-income individuals. Negative societal perceptions can affect funding opportunities, customer trust, and community support, imposing additional barriers to success. This component addresses how these biases create structural and interpersonal challenges that may limit the empowerment potential of entrepreneurship.</w:t>
      </w:r>
    </w:p>
    <w:p>
      <w:pPr>
        <w:numPr>
          <w:ilvl w:val="0"/>
          <w:numId w:val="68"/>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Availability of Entrepreneurial Training and Mentorship</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Skills training and mentorship are critical enablers, providing entrepreneurs with knowledge and confidence to manage various aspects of business. Training programs offer insight into best practices, from financial management to strategic planning, while mentorship offers guidance from experienced individuals. This component highlights the role of learning opportunities in equipping marginalized entrepreneurs with the tools to succeed and adapt in competitive markets.</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Testing the Hypothesis:</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test the formulated hypotheses regarding the empowerment of individuals through entrepreneurship and the factors influencing its transformative potential within marginalized communities, a multifaceted research approach will be employed. This approach will involve a combination of quantitative and qualitative methods aimed at capturing a comprehensive view of the entrepreneurial landscape. The study will include the following components:</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Collection:</w:t>
      </w:r>
    </w:p>
    <w:p>
      <w:pPr>
        <w:spacing w:before="100" w:after="10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Quantitative Data:</w:t>
      </w:r>
    </w:p>
    <w:p>
      <w:pPr>
        <w:numPr>
          <w:ilvl w:val="0"/>
          <w:numId w:val="74"/>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Surveys will be administered to entrepreneurs within marginalized communities to gather data on their experiences with access to financial resources, community support, and regulatory challenges. This survey will include questions designed to quantify aspects such as business performance, financial outcomes, and perceptions of empowerment.</w:t>
      </w:r>
    </w:p>
    <w:p>
      <w:pPr>
        <w:numPr>
          <w:ilvl w:val="0"/>
          <w:numId w:val="74"/>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metrics will be collected, including revenue growth, profitability, and employment numbers for businesses within the sample population. This data will help establish correlations between financial access and entrepreneurial success.</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Analysis:</w:t>
      </w:r>
    </w:p>
    <w:p>
      <w:pPr>
        <w:numPr>
          <w:ilvl w:val="0"/>
          <w:numId w:val="76"/>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Statistical Analysis:</w:t>
      </w:r>
    </w:p>
    <w:p>
      <w:pPr>
        <w:numPr>
          <w:ilvl w:val="0"/>
          <w:numId w:val="76"/>
        </w:numPr>
        <w:tabs>
          <w:tab w:val="left" w:pos="1440" w:leader="none"/>
        </w:tabs>
        <w:spacing w:before="100" w:after="100" w:line="24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quantitative data collected through surveys will be analyzed using statistical methods such as regression analysis and ANOVA to determine the relationships between access to resources, community support, and empowerment outcomes. This analysis will aim to identify significant predictors of entrepreneurial success among the respondents.</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Metrics:</w:t>
      </w:r>
    </w:p>
    <w:p>
      <w:pPr>
        <w:numPr>
          <w:ilvl w:val="0"/>
          <w:numId w:val="79"/>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Development of Key Performance Indicators (KPIs):</w:t>
      </w:r>
    </w:p>
    <w:p>
      <w:pPr>
        <w:numPr>
          <w:ilvl w:val="0"/>
          <w:numId w:val="79"/>
        </w:numPr>
        <w:tabs>
          <w:tab w:val="left" w:pos="1440" w:leader="none"/>
        </w:tabs>
        <w:spacing w:before="100" w:after="100" w:line="24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Specific metrics will be established to evaluate empowerment and entrepreneurial success. These may include:</w:t>
      </w:r>
    </w:p>
    <w:p>
      <w:pPr>
        <w:numPr>
          <w:ilvl w:val="0"/>
          <w:numId w:val="79"/>
        </w:numPr>
        <w:tabs>
          <w:tab w:val="left" w:pos="2160" w:leader="none"/>
        </w:tabs>
        <w:spacing w:before="100" w:after="100" w:line="240"/>
        <w:ind w:right="0" w:left="21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Empowerment Metrics:</w:t>
      </w:r>
      <w:r>
        <w:rPr>
          <w:rFonts w:ascii="Times New Roman" w:hAnsi="Times New Roman" w:cs="Times New Roman" w:eastAsia="Times New Roman"/>
          <w:color w:val="auto"/>
          <w:spacing w:val="0"/>
          <w:position w:val="0"/>
          <w:sz w:val="24"/>
          <w:shd w:fill="auto" w:val="clear"/>
        </w:rPr>
        <w:t xml:space="preserve"> Self-reported measures of confidence, skills acquired, and economic independence as perceived by entrepreneurs.</w:t>
      </w:r>
    </w:p>
    <w:p>
      <w:pPr>
        <w:numPr>
          <w:ilvl w:val="0"/>
          <w:numId w:val="79"/>
        </w:numPr>
        <w:tabs>
          <w:tab w:val="left" w:pos="2160" w:leader="none"/>
        </w:tabs>
        <w:spacing w:before="100" w:after="100" w:line="240"/>
        <w:ind w:right="0" w:left="21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Business Success Metrics:</w:t>
      </w:r>
      <w:r>
        <w:rPr>
          <w:rFonts w:ascii="Times New Roman" w:hAnsi="Times New Roman" w:cs="Times New Roman" w:eastAsia="Times New Roman"/>
          <w:color w:val="auto"/>
          <w:spacing w:val="0"/>
          <w:position w:val="0"/>
          <w:sz w:val="24"/>
          <w:shd w:fill="auto" w:val="clear"/>
        </w:rPr>
        <w:t xml:space="preserve"> Performance indicators such as revenue growth, business longevity, job creation, and market reach.</w:t>
      </w:r>
    </w:p>
    <w:p>
      <w:pPr>
        <w:numPr>
          <w:ilvl w:val="0"/>
          <w:numId w:val="79"/>
        </w:numPr>
        <w:tabs>
          <w:tab w:val="left" w:pos="2160" w:leader="none"/>
        </w:tabs>
        <w:spacing w:before="100" w:after="100" w:line="240"/>
        <w:ind w:right="0" w:left="21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Community Impact Metrics:</w:t>
      </w:r>
      <w:r>
        <w:rPr>
          <w:rFonts w:ascii="Times New Roman" w:hAnsi="Times New Roman" w:cs="Times New Roman" w:eastAsia="Times New Roman"/>
          <w:color w:val="auto"/>
          <w:spacing w:val="0"/>
          <w:position w:val="0"/>
          <w:sz w:val="24"/>
          <w:shd w:fill="auto" w:val="clear"/>
        </w:rPr>
        <w:t xml:space="preserve"> Measures of community engagement, such as collaboration with local organizations, contribution to local employment, and participation in community initiatives.</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Expected Outcomes:</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the hypotheses are supported, the research is expected to reveal that entrepreneurship significantly empowers individuals in marginalized communities, leading to improved economic conditions and increased community resilience. Specifically, the findings will likely demonstrate that access to financial resources and community support plays a pivotal role in enhancing the entrepreneurial experience and outcomes.</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study aims to uncover the critical barriers posed by regulatory challenges and social biases, highlighting their detrimental effects on entrepreneurial potential. The results will provide practical insights for policymakers, community leaders, and support organizations, emphasizing the need for tailored interventions that foster financial inclusivity, supportive regulatory environments, and robust community networks.</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Ultimately, this research will contribute to the understanding of entrepreneurship as a transformative force within marginalized communities, offering a blueprint for harnessing its potential to empower individuals and drive sustainable socioeconomic advancement.</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Research Variables</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Independent Variables</w:t>
      </w:r>
    </w:p>
    <w:p>
      <w:pPr>
        <w:numPr>
          <w:ilvl w:val="0"/>
          <w:numId w:val="85"/>
        </w:numPr>
        <w:spacing w:before="120" w:after="120" w:line="24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Access to Financial Resources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variable encompasses various forms of funding available to entrepreneurs, such as microloans, grants, and investments. Access to financial resources is crucial for enabling individuals to start and sustain their businesses, thereby fostering economic independence and growth.</w:t>
      </w:r>
    </w:p>
    <w:p>
      <w:pPr>
        <w:numPr>
          <w:ilvl w:val="0"/>
          <w:numId w:val="87"/>
        </w:numPr>
        <w:spacing w:before="120" w:after="120" w:line="24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Supportive Regulatory Environment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variable refers to the policies, regulations, and frameworks that facilitate or obstruct entrepreneurial activities. A supportive regulatory environment can reduce bureaucratic barriers, making it easier for entrepreneurs to start and operate their businesses effectively.</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Dependent Variables</w:t>
      </w:r>
    </w:p>
    <w:p>
      <w:pPr>
        <w:numPr>
          <w:ilvl w:val="0"/>
          <w:numId w:val="90"/>
        </w:numPr>
        <w:spacing w:before="120" w:after="120" w:line="24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Entrepreneurial Empowerment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variable measures the extent to which individuals feel empowered through their entrepreneurial activities. It includes aspects such as economic independence, self-efficacy, and the acquisition of skills that enhance personal and professional development.</w:t>
      </w:r>
    </w:p>
    <w:p>
      <w:pPr>
        <w:numPr>
          <w:ilvl w:val="0"/>
          <w:numId w:val="92"/>
        </w:numPr>
        <w:spacing w:before="120" w:after="120" w:line="24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Socioeconomic Advancement within the Community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variable assesses the broader impact of entrepreneurship on the local economy and social structures. It includes indicators such as job creation, increased local spending, and overall improvements in the quality of life for community members.</w:t>
      </w:r>
    </w:p>
    <w:p>
      <w:pPr>
        <w:spacing w:before="120" w:after="120" w:line="240"/>
        <w:ind w:right="0" w:left="0" w:firstLine="284"/>
        <w:jc w:val="both"/>
        <w:rPr>
          <w:rFonts w:ascii="Times New Roman" w:hAnsi="Times New Roman" w:cs="Times New Roman" w:eastAsia="Times New Roman"/>
          <w:b/>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b/>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b/>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ab/>
      </w:r>
      <w:r>
        <w:rPr>
          <w:rFonts w:ascii="Times New Roman" w:hAnsi="Times New Roman" w:cs="Times New Roman" w:eastAsia="Times New Roman"/>
          <w:b/>
          <w:color w:val="auto"/>
          <w:spacing w:val="0"/>
          <w:position w:val="0"/>
          <w:sz w:val="28"/>
          <w:shd w:fill="auto" w:val="clear"/>
        </w:rPr>
        <w:t xml:space="preserve">Hypotheses Diagram</w:t>
      </w:r>
      <w:r>
        <w:rPr>
          <w:rFonts w:ascii="Times New Roman" w:hAnsi="Times New Roman" w:cs="Times New Roman" w:eastAsia="Times New Roman"/>
          <w:b/>
          <w:color w:val="auto"/>
          <w:spacing w:val="0"/>
          <w:position w:val="0"/>
          <w:sz w:val="28"/>
          <w:shd w:fill="auto" w:val="clear"/>
        </w:rPr>
        <w:tab/>
      </w:r>
    </w:p>
    <w:p>
      <w:pPr>
        <w:tabs>
          <w:tab w:val="left" w:pos="6373" w:leader="none"/>
        </w:tabs>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tabs>
          <w:tab w:val="left" w:pos="6373" w:leader="none"/>
        </w:tabs>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tabs>
          <w:tab w:val="left" w:pos="6373" w:leader="none"/>
        </w:tabs>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Research-Based Scientific Theory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exploring the dynamics of entrepreneurship, particularly its capacity to empower individuals and catalyze socioeconomic advancement in marginalized communities, it is imperative to ground the research in established theoretical frameworks. These theories not only provide a lens through which to analyze the relationships between various factors but also facilitate a deeper understanding of how entrepreneurship can transform lives and communities. The interplay of multiple theories enriches the investigation, allowing for a comprehensive analysis of the mechanisms that underpin entrepreneurial success and its societal impact.</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Marginalized Communities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Defined as groups of individuals systematically excluded from full participation in social, economic, and political life due to structural disadvantages. These disadvantages may arise from poverty, geographic isolation, lack of education, or social and cultural barriers. Within this framework, entrepreneurship is examined as a mechanism for addressing these challenges by fostering economic independence, enhancing self-efficacy, and promoting community development. The theoretical foundation is rooted in empowerment theory, which suggests that providing individuals with resources, skills, and opportunities can lead to increased control over their lives and better socioeconomic outcomes. Additionally, this research draws on economic inclusion theories, which emphasize the role of entrepreneurship in bridging inequalities by creating pathways for marginalized individuals to participate in mainstream economic activities.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Theory of Entrepreneurial Empowerment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 the core of this research lies the Theory of Entrepreneurial Empowerment, which posits that entrepreneurship serves as a vehicle for individuals to gain agency over their economic futures. This theory emphasizes that entrepreneurial activities equip individuals with not just financial resources but also critical skills, self-confidence, and a sense of ownership over their destinies. By engaging in entrepreneurial ventures, individuals from marginalized backgrounds can overcome barriers that have historically limited their opportunities. This theory provides a foundation for examining how entrepreneurship enhances personal efficacy and contributes to broader community empowerment. (Santos et al., </w:t>
      </w:r>
      <w:r>
        <w:rPr>
          <w:rFonts w:ascii="Times New Roman" w:hAnsi="Times New Roman" w:cs="Times New Roman" w:eastAsia="Times New Roman"/>
          <w:color w:val="auto"/>
          <w:spacing w:val="0"/>
          <w:position w:val="0"/>
          <w:sz w:val="24"/>
          <w:shd w:fill="auto" w:val="clear"/>
        </w:rPr>
        <w:t xml:space="preserve">2019</w:t>
      </w:r>
      <w:r>
        <w:rPr>
          <w:rFonts w:ascii="Times New Roman" w:hAnsi="Times New Roman" w:cs="Times New Roman" w:eastAsia="Times New Roman"/>
          <w:color w:val="auto"/>
          <w:spacing w:val="0"/>
          <w:position w:val="0"/>
          <w:sz w:val="24"/>
          <w:shd w:fill="auto" w:val="clear"/>
        </w:rPr>
        <w:t xml:space="preserve">)</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Capital Theory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Capital Theory complements the understanding of entrepreneurial empowerment by highlighting the significance of relationships and networks in fostering entrepreneurial activities. This theory posits that social connections provide access to resources, information, and support that are crucial for business success. In marginalized communities, where formal resources may be scarce, social capital becomes particularly vital. Entrepreneurs who cultivate strong ties within their communities can leverage these relationships to gain insights, form partnerships, and access funding opportunities. By integrating Social Capital Theory into the research, the study elucidates how relational dynamics influence entrepreneurial outcomes and contribute to the resilience of businesses. (Adler &amp; Kwon, </w:t>
      </w:r>
      <w:r>
        <w:rPr>
          <w:rFonts w:ascii="Times New Roman" w:hAnsi="Times New Roman" w:cs="Times New Roman" w:eastAsia="Times New Roman"/>
          <w:color w:val="auto"/>
          <w:spacing w:val="0"/>
          <w:position w:val="0"/>
          <w:sz w:val="24"/>
          <w:shd w:fill="auto" w:val="clear"/>
        </w:rPr>
        <w:t xml:space="preserve">2002</w:t>
      </w:r>
      <w:r>
        <w:rPr>
          <w:rFonts w:ascii="Times New Roman" w:hAnsi="Times New Roman" w:cs="Times New Roman" w:eastAsia="Times New Roman"/>
          <w:color w:val="auto"/>
          <w:spacing w:val="0"/>
          <w:position w:val="0"/>
          <w:sz w:val="24"/>
          <w:shd w:fill="auto" w:val="clear"/>
        </w:rPr>
        <w:t xml:space="preserve">)</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Access to Finance Theory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Access to Finance Theory underscores the critical role of financial resources in enabling entrepreneurial ventures. This theory posits that the availability of funding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whether through traditional banks, microfinance institutions, or informal lending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is a significant determinant of entrepreneurial success. In the context of marginalized communities, limited access to capital often poses a formidable barrier to starting and sustaining businesses. By examining this theory, the research can investigate how financial inclusion initiatives, such as microcredit programs, can empower individuals and promote economic growth. The interplay between access to finance and entrepreneurial empowerment highlights the importance of financial systems in fostering entrepreneurship in disadvantaged areas. (Chen et al., </w:t>
      </w:r>
      <w:r>
        <w:rPr>
          <w:rFonts w:ascii="Times New Roman" w:hAnsi="Times New Roman" w:cs="Times New Roman" w:eastAsia="Times New Roman"/>
          <w:color w:val="auto"/>
          <w:spacing w:val="0"/>
          <w:position w:val="0"/>
          <w:sz w:val="24"/>
          <w:shd w:fill="auto" w:val="clear"/>
        </w:rPr>
        <w:t xml:space="preserve">2018</w:t>
      </w:r>
      <w:r>
        <w:rPr>
          <w:rFonts w:ascii="Times New Roman" w:hAnsi="Times New Roman" w:cs="Times New Roman" w:eastAsia="Times New Roman"/>
          <w:color w:val="auto"/>
          <w:spacing w:val="0"/>
          <w:position w:val="0"/>
          <w:sz w:val="24"/>
          <w:shd w:fill="auto" w:val="clear"/>
        </w:rPr>
        <w:t xml:space="preserve">)</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Regulatory Environment Theory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Regulatory Environment Theory examines how policies and regulations impact entrepreneurial activities. This theory posits that a supportive regulatory framework can significantly enhance the entrepreneurial landscape by reducing barriers to entry and encouraging innovation. In contrast, a cumbersome regulatory environment can stifle entrepreneurship, particularly in marginalized communities that may lack the resources to navigate complex bureaucratic systems. By incorporating this theory, the research seeks to identify how regulatory conditions affect entrepreneurial intentions and behaviors, emphasizing the need for policies that foster a conducive environment for business development. (Adomako &amp; Danso, </w:t>
      </w:r>
      <w:r>
        <w:rPr>
          <w:rFonts w:ascii="Times New Roman" w:hAnsi="Times New Roman" w:cs="Times New Roman" w:eastAsia="Times New Roman"/>
          <w:color w:val="auto"/>
          <w:spacing w:val="0"/>
          <w:position w:val="0"/>
          <w:sz w:val="24"/>
          <w:shd w:fill="auto" w:val="clear"/>
        </w:rPr>
        <w:t xml:space="preserve">2014</w:t>
      </w:r>
      <w:r>
        <w:rPr>
          <w:rFonts w:ascii="Times New Roman" w:hAnsi="Times New Roman" w:cs="Times New Roman" w:eastAsia="Times New Roman"/>
          <w:color w:val="auto"/>
          <w:spacing w:val="0"/>
          <w:position w:val="0"/>
          <w:sz w:val="24"/>
          <w:shd w:fill="auto" w:val="clear"/>
        </w:rPr>
        <w:t xml:space="preserve">)</w:t>
      </w:r>
    </w:p>
    <w:p>
      <w:pPr>
        <w:spacing w:before="100" w:after="10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Socioeconomic Development Theory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Socioeconomic Development Theory provides a broader context for understanding the impacts of entrepreneurship on community advancement. This theory posits that entrepreneurship is a catalyst for economic growth, job creation, and improved living standards. By engaging in entrepreneurial activities, individuals contribute to the local economy, leading to enhanced community resilience and reduced poverty levels. Integrating this theory into the research framework enables a holistic examination of the downstream effects of entrepreneurship, illustrating how individual empowerment translates into collective advancement within marginalized communities. (Stearns &amp; Jaffee, </w:t>
      </w:r>
      <w:r>
        <w:rPr>
          <w:rFonts w:ascii="Times New Roman" w:hAnsi="Times New Roman" w:cs="Times New Roman" w:eastAsia="Times New Roman"/>
          <w:color w:val="auto"/>
          <w:spacing w:val="0"/>
          <w:position w:val="0"/>
          <w:sz w:val="24"/>
          <w:shd w:fill="auto" w:val="clear"/>
        </w:rPr>
        <w:t xml:space="preserve">1990</w:t>
      </w:r>
      <w:r>
        <w:rPr>
          <w:rFonts w:ascii="Times New Roman" w:hAnsi="Times New Roman" w:cs="Times New Roman" w:eastAsia="Times New Roman"/>
          <w:color w:val="auto"/>
          <w:spacing w:val="0"/>
          <w:position w:val="0"/>
          <w:sz w:val="24"/>
          <w:shd w:fill="auto" w:val="clear"/>
        </w:rPr>
        <w:t xml:space="preserv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40"/>
        <w:ind w:right="0" w:left="0" w:firstLine="284"/>
        <w:jc w:val="center"/>
        <w:rPr>
          <w:rFonts w:ascii="Times New Roman" w:hAnsi="Times New Roman" w:cs="Times New Roman" w:eastAsia="Times New Roman"/>
          <w:b/>
          <w:color w:val="000000"/>
          <w:spacing w:val="0"/>
          <w:position w:val="0"/>
          <w:sz w:val="48"/>
          <w:shd w:fill="auto" w:val="clear"/>
        </w:rPr>
      </w:pPr>
      <w:r>
        <w:rPr>
          <w:rFonts w:ascii="Times New Roman" w:hAnsi="Times New Roman" w:cs="Times New Roman" w:eastAsia="Times New Roman"/>
          <w:b/>
          <w:color w:val="000000"/>
          <w:spacing w:val="0"/>
          <w:position w:val="0"/>
          <w:sz w:val="48"/>
          <w:shd w:fill="auto" w:val="clear"/>
        </w:rPr>
        <w:t xml:space="preserve">Chapter Two Literature Review</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exploration of entrepreneurship as a transformative force in marginalized communities necessitates a thorough examination of existing literature that addresses both the empowerment of individuals and the broader socioeconomic advancements that arise from entrepreneurial activities. This literature review aims to synthesize the diverse body of research surrounding entrepreneurship, focusing on key themes such as access to resources, the role of social capital, and the influence of regulatory environments. By critically analyzing prior studies, this review seeks to identify gaps in the current understanding of how entrepreneurship impacts individuals and communities, thereby laying the groundwork for the present research.</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Entrepreneurship is increasingly recognized as a vital catalyst for economic development, particularly in contexts where traditional employment opportunities are limited. Scholars have long highlighted the potential of entrepreneurial endeavors to create jobs, stimulate local economies, and foster innovation. However, the nuances of how these outcomes manifest in marginalized communities require careful scrutiny. Prior research has shown that entrepreneurship not only contributes to financial stability but also enhances individual agency and self-efficacy. This dual impact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economic and psychological</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forms a crucial part of the discourse on entrepreneurial empowerment, setting the stage for a more comprehensive understanding of its implications.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Access to financial resources emerges as a prominent theme in the literature, with studies indicating that financial inclusion is pivotal for the success of entrepreneurial initiatives. Entrepreneurs from marginalized backgrounds often face significant barriers in securing funding, which hinders their ability to launch and sustain businesses. Research in this area has explored various funding sources, including microfinance, community lending programs, and traditional banking systems. By investigating the relationship between access to finance and entrepreneurial outcomes, previous studies provide essential insights into the conditions necessary for fostering entrepreneurial activity among disadvantaged groups.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role of social capital is another critical component of the entrepreneurial landscape, as it encapsulates the networks, relationships, and trust that facilitate business endeavors. Existing literature suggests that strong social ties can enhance access to information, resources, and support, thereby bolstering entrepreneurial success. In marginalized communities, where formal structures may be lacking, social capital becomes an invaluable asset. However, the complexities of social networks and their varying impacts on entrepreneurial outcomes warrant further examination, as different types of social capital can produce divergent effects on business performance.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regulatory environment surrounding entrepreneurship has garnered attention in academic discussions, particularly concerning how policies and institutional frameworks either enable or constrain entrepreneurial activities. Studies have highlighted the importance of a conducive regulatory landscape that minimizes bureaucratic hurdles and fosters an entrepreneurial culture. In contrast, overly restrictive regulations can deter potential entrepreneurs, particularly those from marginalized backgrounds who may lack the resources to navigate complex compliance requirements. Understanding the regulatory context is essential for identifying actionable strategies that can support entrepreneurship and drive socioeconomic advancement.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this literature review unfolds, it will systematically address these key themes, drawing connections between existing research and the present study's objectives. By illuminating the interplay between entrepreneurship, empowerment, and community development, this review aims to contribute to a deeper understanding of the transformative potential of entrepreneurial endeavors. Ultimately, the insights gained from this analysis will inform the research framework and methodology, providing a robust foundation for examining how entrepreneurship can empower individuals and foster socioeconomic advancement within marginalized communities.</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Previous Studies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growing body of literature has examined the multifaceted relationship between entrepreneurship and empowerment, particularly in marginalized communities. Previous studies highlight various dimensions of this relationship, encompassing the critical roles of financial access, social networks, and regulatory environments. By analyzing these studies, we can derive valuable insights into the underlying factors that facilitate or hinder entrepreneurial success and the resultant empowerment of individuals and communities.</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 Entrepreneurship and Empowerment in Marginalized Communities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Numerous studies have explored how entrepreneurship serves as a powerful tool for empowerment, particularly within marginalized communities. For instance, Brush et al. (</w:t>
      </w:r>
      <w:r>
        <w:rPr>
          <w:rFonts w:ascii="Times New Roman" w:hAnsi="Times New Roman" w:cs="Times New Roman" w:eastAsia="Times New Roman"/>
          <w:color w:val="auto"/>
          <w:spacing w:val="0"/>
          <w:position w:val="0"/>
          <w:sz w:val="24"/>
          <w:shd w:fill="auto" w:val="clear"/>
        </w:rPr>
        <w:t xml:space="preserve">2006</w:t>
      </w:r>
      <w:r>
        <w:rPr>
          <w:rFonts w:ascii="Times New Roman" w:hAnsi="Times New Roman" w:cs="Times New Roman" w:eastAsia="Times New Roman"/>
          <w:color w:val="auto"/>
          <w:spacing w:val="0"/>
          <w:position w:val="0"/>
          <w:sz w:val="24"/>
          <w:shd w:fill="auto" w:val="clear"/>
        </w:rPr>
        <w:t xml:space="preserve">) conducted a comprehensive analysis of women entrepreneurs in developing regions and found that entrepreneurial activities significantly enhance personal agency and economic independence. Their findings revealed that successful entrepreneurs not only improved their financial situations but also gained increased confidence and social status within their communities. This aligns with the hypothesis that entrepreneurship can empower individuals, suggesting a direct link between entrepreneurial success and enhanced personal and community well-being.</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Similarly, a study by Gonzalez et al. (</w:t>
      </w:r>
      <w:r>
        <w:rPr>
          <w:rFonts w:ascii="Times New Roman" w:hAnsi="Times New Roman" w:cs="Times New Roman" w:eastAsia="Times New Roman"/>
          <w:color w:val="auto"/>
          <w:spacing w:val="0"/>
          <w:position w:val="0"/>
          <w:sz w:val="24"/>
          <w:shd w:fill="auto" w:val="clear"/>
        </w:rPr>
        <w:t xml:space="preserve">2016</w:t>
      </w:r>
      <w:r>
        <w:rPr>
          <w:rFonts w:ascii="Times New Roman" w:hAnsi="Times New Roman" w:cs="Times New Roman" w:eastAsia="Times New Roman"/>
          <w:color w:val="auto"/>
          <w:spacing w:val="0"/>
          <w:position w:val="0"/>
          <w:sz w:val="24"/>
          <w:shd w:fill="auto" w:val="clear"/>
        </w:rPr>
        <w:t xml:space="preserve">) focused on the role of entrepreneurship in alleviating poverty among marginalized populations. Their research highlighted that entrepreneurship fosters resilience and self-sufficiency, particularly in areas where traditional employment opportunities are scarce. By launching small businesses, individuals can create jobs, stimulate local economies, and contribute to community development. This reinforces the idea that entrepreneurship is not merely an economic activity but also a transformative force that empowers individuals and enhances collective well-being, directly supporting your research objective.</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Access to Financial Resources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Access to financial resources is a critical determinant of entrepreneurial success, particularly for individuals from marginalized backgrounds. In a landmark study, Bansal and Fawcett (</w:t>
      </w:r>
      <w:r>
        <w:rPr>
          <w:rFonts w:ascii="Times New Roman" w:hAnsi="Times New Roman" w:cs="Times New Roman" w:eastAsia="Times New Roman"/>
          <w:color w:val="auto"/>
          <w:spacing w:val="0"/>
          <w:position w:val="0"/>
          <w:sz w:val="24"/>
          <w:shd w:fill="auto" w:val="clear"/>
        </w:rPr>
        <w:t xml:space="preserve">2010</w:t>
      </w:r>
      <w:r>
        <w:rPr>
          <w:rFonts w:ascii="Times New Roman" w:hAnsi="Times New Roman" w:cs="Times New Roman" w:eastAsia="Times New Roman"/>
          <w:color w:val="auto"/>
          <w:spacing w:val="0"/>
          <w:position w:val="0"/>
          <w:sz w:val="24"/>
          <w:shd w:fill="auto" w:val="clear"/>
        </w:rPr>
        <w:t xml:space="preserve">) examined the impact of microfinance on entrepreneurship in low-income communities. Their findings demonstrated that access to microloans significantly increased business start-up rates among disadvantaged entrepreneurs. The study highlighted how microfinance not only provides essential capital but also includes support services such as training and mentorship, which further empower individuals to succeed in their ventures.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Mersland and Strøm (</w:t>
      </w:r>
      <w:r>
        <w:rPr>
          <w:rFonts w:ascii="Times New Roman" w:hAnsi="Times New Roman" w:cs="Times New Roman" w:eastAsia="Times New Roman"/>
          <w:color w:val="auto"/>
          <w:spacing w:val="0"/>
          <w:position w:val="0"/>
          <w:sz w:val="24"/>
          <w:shd w:fill="auto" w:val="clear"/>
        </w:rPr>
        <w:t xml:space="preserve">2010</w:t>
      </w:r>
      <w:r>
        <w:rPr>
          <w:rFonts w:ascii="Times New Roman" w:hAnsi="Times New Roman" w:cs="Times New Roman" w:eastAsia="Times New Roman"/>
          <w:color w:val="auto"/>
          <w:spacing w:val="0"/>
          <w:position w:val="0"/>
          <w:sz w:val="24"/>
          <w:shd w:fill="auto" w:val="clear"/>
        </w:rPr>
        <w:t xml:space="preserve">) investigated the relationship between microfinance and entrepreneurship in various cultural contexts. They found that effective financial inclusion strategies are vital for enhancing entrepreneurial activity, particularly in marginalized populations. This research underscores the importance of financial access as an independent variable in your study, directly affecting the technology adoption rate and effective usage among entrepreneurs.</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The Role of Social Capital</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significance of social capital in promoting entrepreneurship has been widely documented in the literature. Putnam (</w:t>
      </w:r>
      <w:r>
        <w:rPr>
          <w:rFonts w:ascii="Times New Roman" w:hAnsi="Times New Roman" w:cs="Times New Roman" w:eastAsia="Times New Roman"/>
          <w:color w:val="auto"/>
          <w:spacing w:val="0"/>
          <w:position w:val="0"/>
          <w:sz w:val="24"/>
          <w:shd w:fill="auto" w:val="clear"/>
        </w:rPr>
        <w:t xml:space="preserve">2000</w:t>
      </w:r>
      <w:r>
        <w:rPr>
          <w:rFonts w:ascii="Times New Roman" w:hAnsi="Times New Roman" w:cs="Times New Roman" w:eastAsia="Times New Roman"/>
          <w:color w:val="auto"/>
          <w:spacing w:val="0"/>
          <w:position w:val="0"/>
          <w:sz w:val="24"/>
          <w:shd w:fill="auto" w:val="clear"/>
        </w:rPr>
        <w:t xml:space="preserve">) describes social capital as the networks of relationships that provide individuals with the resources they need to succeed. In the context of entrepreneurship, social capital can facilitate access to critical information, mentorship, and funding opportunities. A study by Sloane and Williams (</w:t>
      </w:r>
      <w:r>
        <w:rPr>
          <w:rFonts w:ascii="Times New Roman" w:hAnsi="Times New Roman" w:cs="Times New Roman" w:eastAsia="Times New Roman"/>
          <w:color w:val="auto"/>
          <w:spacing w:val="0"/>
          <w:position w:val="0"/>
          <w:sz w:val="24"/>
          <w:shd w:fill="auto" w:val="clear"/>
        </w:rPr>
        <w:t xml:space="preserve">2012</w:t>
      </w:r>
      <w:r>
        <w:rPr>
          <w:rFonts w:ascii="Times New Roman" w:hAnsi="Times New Roman" w:cs="Times New Roman" w:eastAsia="Times New Roman"/>
          <w:color w:val="auto"/>
          <w:spacing w:val="0"/>
          <w:position w:val="0"/>
          <w:sz w:val="24"/>
          <w:shd w:fill="auto" w:val="clear"/>
        </w:rPr>
        <w:t xml:space="preserve">) found that entrepreneurs with strong social networks were more likely to succeed in securing investments and resources, leading to higher business performance.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research by Field (</w:t>
      </w:r>
      <w:r>
        <w:rPr>
          <w:rFonts w:ascii="Times New Roman" w:hAnsi="Times New Roman" w:cs="Times New Roman" w:eastAsia="Times New Roman"/>
          <w:color w:val="auto"/>
          <w:spacing w:val="0"/>
          <w:position w:val="0"/>
          <w:sz w:val="24"/>
          <w:shd w:fill="auto" w:val="clear"/>
        </w:rPr>
        <w:t xml:space="preserve">2003</w:t>
      </w:r>
      <w:r>
        <w:rPr>
          <w:rFonts w:ascii="Times New Roman" w:hAnsi="Times New Roman" w:cs="Times New Roman" w:eastAsia="Times New Roman"/>
          <w:color w:val="auto"/>
          <w:spacing w:val="0"/>
          <w:position w:val="0"/>
          <w:sz w:val="24"/>
          <w:shd w:fill="auto" w:val="clear"/>
        </w:rPr>
        <w:t xml:space="preserve">) suggests that in marginalized communities, social capital becomes a vital resource, compensating for limited access to formal financial institutions. This aligns with your research hypothesis, which posits that social capital influences the effective usage of technology by non-experts in SMEs. The ability to tap into community networks can significantly enhance an entrepreneur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capacity to leverage technology for business growth, highlighting the interconnectedness of social capital and technological adoption.</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 Regulatory Environment and Its Impact on Entrepreneurship</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influence of the regulatory environment on entrepreneurship has also been a focal point in scholarly discussions. A study by Bosma et al. (</w:t>
      </w:r>
      <w:r>
        <w:rPr>
          <w:rFonts w:ascii="Times New Roman" w:hAnsi="Times New Roman" w:cs="Times New Roman" w:eastAsia="Times New Roman"/>
          <w:color w:val="auto"/>
          <w:spacing w:val="0"/>
          <w:position w:val="0"/>
          <w:sz w:val="24"/>
          <w:shd w:fill="auto" w:val="clear"/>
        </w:rPr>
        <w:t xml:space="preserve">2012</w:t>
      </w:r>
      <w:r>
        <w:rPr>
          <w:rFonts w:ascii="Times New Roman" w:hAnsi="Times New Roman" w:cs="Times New Roman" w:eastAsia="Times New Roman"/>
          <w:color w:val="auto"/>
          <w:spacing w:val="0"/>
          <w:position w:val="0"/>
          <w:sz w:val="24"/>
          <w:shd w:fill="auto" w:val="clear"/>
        </w:rPr>
        <w:t xml:space="preserve">) examined how different regulatory frameworks affect entrepreneurial intentions and outcomes across various countries. Their findings revealed that supportive regulatory environments, characterized by streamlined processes and reduced bureaucracy, significantly enhance entrepreneurial activity and innovation. This research underscores the importance of a favorable regulatory context as a critical independent variable influencing the technology adoption rate among entrepreneurs.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Additionally, a study by Acs and Szerb (</w:t>
      </w:r>
      <w:r>
        <w:rPr>
          <w:rFonts w:ascii="Times New Roman" w:hAnsi="Times New Roman" w:cs="Times New Roman" w:eastAsia="Times New Roman"/>
          <w:color w:val="auto"/>
          <w:spacing w:val="0"/>
          <w:position w:val="0"/>
          <w:sz w:val="24"/>
          <w:shd w:fill="auto" w:val="clear"/>
        </w:rPr>
        <w:t xml:space="preserve">2007</w:t>
      </w:r>
      <w:r>
        <w:rPr>
          <w:rFonts w:ascii="Times New Roman" w:hAnsi="Times New Roman" w:cs="Times New Roman" w:eastAsia="Times New Roman"/>
          <w:color w:val="auto"/>
          <w:spacing w:val="0"/>
          <w:position w:val="0"/>
          <w:sz w:val="24"/>
          <w:shd w:fill="auto" w:val="clear"/>
        </w:rPr>
        <w:t xml:space="preserve">) investigated the role of government policies in promoting entrepreneurship and found that conducive regulatory environments positively correlate with increased business formation and growth. This aligns with your hypothesis regarding competitive advantage through technology, as a supportive regulatory framework can enhance SMEs' ability to adopt intelligent technologies and improve operational performance.</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 Socioeconomic Development and Community Advancement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relationship between entrepreneurship and socioeconomic development has been extensively documented, emphasizing the broader impacts of entrepreneurial activities on community advancement. Research by Naudé (</w:t>
      </w:r>
      <w:r>
        <w:rPr>
          <w:rFonts w:ascii="Times New Roman" w:hAnsi="Times New Roman" w:cs="Times New Roman" w:eastAsia="Times New Roman"/>
          <w:color w:val="auto"/>
          <w:spacing w:val="0"/>
          <w:position w:val="0"/>
          <w:sz w:val="24"/>
          <w:shd w:fill="auto" w:val="clear"/>
        </w:rPr>
        <w:t xml:space="preserve">2010</w:t>
      </w:r>
      <w:r>
        <w:rPr>
          <w:rFonts w:ascii="Times New Roman" w:hAnsi="Times New Roman" w:cs="Times New Roman" w:eastAsia="Times New Roman"/>
          <w:color w:val="auto"/>
          <w:spacing w:val="0"/>
          <w:position w:val="0"/>
          <w:sz w:val="24"/>
          <w:shd w:fill="auto" w:val="clear"/>
        </w:rPr>
        <w:t xml:space="preserve">) highlighted that entrepreneurship is a critical driver of economic growth and job creation, particularly in regions struggling with high unemployment and poverty rates. The study revealed that entrepreneurial ventures contribute to local economic dynamism, which, in turn, fosters community resilience and social stability.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a meta-analysis by Van Praag and Versloot (</w:t>
      </w:r>
      <w:r>
        <w:rPr>
          <w:rFonts w:ascii="Times New Roman" w:hAnsi="Times New Roman" w:cs="Times New Roman" w:eastAsia="Times New Roman"/>
          <w:color w:val="auto"/>
          <w:spacing w:val="0"/>
          <w:position w:val="0"/>
          <w:sz w:val="24"/>
          <w:shd w:fill="auto" w:val="clear"/>
        </w:rPr>
        <w:t xml:space="preserve">2007</w:t>
      </w:r>
      <w:r>
        <w:rPr>
          <w:rFonts w:ascii="Times New Roman" w:hAnsi="Times New Roman" w:cs="Times New Roman" w:eastAsia="Times New Roman"/>
          <w:color w:val="auto"/>
          <w:spacing w:val="0"/>
          <w:position w:val="0"/>
          <w:sz w:val="24"/>
          <w:shd w:fill="auto" w:val="clear"/>
        </w:rPr>
        <w:t xml:space="preserve">) provided evidence that entrepreneurship is a key mechanism for enhancing living standards in communities. Their research demonstrated that successful entrepreneurial activities lead to increased income levels, improved access to services, and overall better quality of life. This aligns with your research objective of evaluating the market competitiveness of SMEs through the lens of technology adoption and effective usage, showcasing how entrepreneurship can serve as a pathway to broader socioeconomic advancement.</w:t>
      </w:r>
    </w:p>
    <w:p>
      <w:pPr>
        <w:spacing w:before="100" w:after="10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Gaps in Previous Studies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Despite the wealth of research on entrepreneurship and empowerment, gaps remain in the understanding of how various factors interact to influence entrepreneurial outcomes in marginalized communities. While previous studies have identified critical themes such as access to finance, social capital, and regulatory environments, the nuanced mechanisms by which these factors operate often require further exploration.</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Additionally, the interplay between structural constraints and individual agency remains underexplored, particularly in understanding how marginalized individuals navigate barriers to entrepreneurship. Addressing these gaps is essential for developing a comprehensive framework that accurately reflects the complexities of entrepreneurship as a vehicle for empowerment.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40"/>
        <w:ind w:right="0" w:left="0" w:firstLine="284"/>
        <w:jc w:val="center"/>
        <w:rPr>
          <w:rFonts w:ascii="Times New Roman" w:hAnsi="Times New Roman" w:cs="Times New Roman" w:eastAsia="Times New Roman"/>
          <w:b/>
          <w:color w:val="000000"/>
          <w:spacing w:val="0"/>
          <w:position w:val="0"/>
          <w:sz w:val="48"/>
          <w:shd w:fill="auto" w:val="clear"/>
        </w:rPr>
      </w:pPr>
      <w:r>
        <w:rPr>
          <w:rFonts w:ascii="Times New Roman" w:hAnsi="Times New Roman" w:cs="Times New Roman" w:eastAsia="Times New Roman"/>
          <w:b/>
          <w:color w:val="000000"/>
          <w:spacing w:val="0"/>
          <w:position w:val="0"/>
          <w:sz w:val="48"/>
          <w:shd w:fill="auto" w:val="clear"/>
        </w:rPr>
        <w:t xml:space="preserve">Chapter Three Methodology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r>
        <w:rPr>
          <w:rFonts w:ascii="Times New Roman" w:hAnsi="Times New Roman" w:cs="Times New Roman" w:eastAsia="Times New Roman"/>
          <w:b/>
          <w:color w:val="auto"/>
          <w:spacing w:val="0"/>
          <w:position w:val="0"/>
          <w:sz w:val="32"/>
          <w:shd w:fill="auto" w:val="clear"/>
        </w:rPr>
        <w:tab/>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methodology section of this research is designed to provide a comprehensive framework for investigating the complex relationship between entrepreneurship and empowerment in marginalized communities. As the research aims to explore how entrepreneurial activities influence socioeconomic advancement and the factors that facilitate or hinder this transformative potential, a systematic approach is necessary to ensure that the study's objectives are met with rigor and clarity.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methodology will be primarily quantitative, utilizing statistical techniques to analyze data collected from various sources. The choice of a quantitative approach is driven by the need to derive measurable insights into the relationships among the identified variables, namely, the empowerment of individuals through entrepreneurship, the role of financial access, social capital, regulatory frameworks, and the broader socioeconomic impacts. By employing this method, the research aims to establish clear correlations and causal relationships that can substantiate the hypotheses presented earlier in the study.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effectively address the research questions, the methodology will encompass several key components, including research design, data collection methods, sampling techniques, and data analysis procedures. Each of these elements plays a vital role in ensuring the validity and reliability of the research findings. A cross-sectional research design will be employed, allowing for the examination of various factors at a specific point in time across different entrepreneurial ventures within marginalized communities. This design is particularly suited for capturing the dynamic interplay between the independent variables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such as financial access and social capital</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and the dependent variables related to entrepreneurial success and empowerment.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collection will be conducted through structured surveys, which will facilitate the gathering of quantitative data from a diverse sample of entrepreneurs operating within marginalized contexts. These surveys will be meticulously crafted to include a range of questions designed to measure access to financial resources, the strength of social networks, perceptions of regulatory environments, and various indicators of empowerment and socioeconomic advancement. By employing a structured survey instrument, the research will be able to ensure consistency in data collection, thereby enhancing the comparability and integrity of the responses.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selection of the sample will be a crucial aspect of the methodology, as it will determine the generalizability of the findings. A stratified sampling technique will be utilized to ensure representation from different demographic groups within the target population. This approach will facilitate a comprehensive understanding of how various factors influence entrepreneurial success across different segments of marginalized communities, allowing for a more nuanced analysis of the results.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Once the data is collected, statistical analysis will be conducted using appropriate software tools. Descriptive statistics will provide an overview of the characteristics of the sample, while inferential statistics will be employed to test the research hypotheses. Techniques such as regression analysis will be utilized to examine the relationships between the independent and dependent variables, enabling the identification of significant predictors of entrepreneurial success and empowerment.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Overall, this methodology is designed to provide a rigorous and systematic approach to investigating the research questions. By employing a quantitative framework that encompasses well-defined data collection and analysis procedures, the study aims to contribute meaningful insights into the transformative potential of entrepreneurship in marginalized communities. Through this methodological lens, the research aspires to elucidate the critical factors that enable or hinder entrepreneurial empowerment, ultimately advancing the discourse on entrepreneurship as a pathway to socioeconomic advancement.</w:t>
      </w: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Methodology and Research Methods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methodology for this research is carefully structured to rigorously explore the role of entrepreneurship in empowering individuals and driving socioeconomic advancement within marginalized communities. By employing a quantitative approach, this study aims to generate empirical evidence that elucidates the dynamics between entrepreneurial activities and various factors influencing empowerment, such as access to financial resources and social capital. A structured questionnaire will serve as the primary instrument for data collection, allowing for a systematic and comprehensive examination of the proposed research questions.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objective of this research is to identify and analyze the key variables that facilitate or hinder entrepreneurial empowerment and socioeconomic growth. To achieve this, the methodology will leverage a well-designed survey-based approach that enables the collection and analysis of quantitative data from a diverse range of entrepreneurs operating in marginalized contexts. This method is particularly effective in identifying patterns and relationships among the identified variables, thereby providing a robust empirical foundation to support the hypotheses.</w:t>
      </w:r>
    </w:p>
    <w:p>
      <w:pPr>
        <w:spacing w:before="100" w:after="100" w:line="240"/>
        <w:ind w:right="0" w:left="0" w:firstLine="0"/>
        <w:jc w:val="left"/>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7"/>
          <w:shd w:fill="auto" w:val="clear"/>
        </w:rPr>
        <w:t xml:space="preserve">Development of the Questionnaire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step in the methodology involves the development of a detailed questionnaire tailored to capture the essential variables related to entrepreneurship, empowerment, financial access, and social capital. Each section of the questionnaire will be meticulously crafted to ensure it encompasses all relevant dimensions of the research focus, including measures of entrepreneurial success, perceived barriers to entry, and the strength of social networks. By integrating multiple-choice questions and Likert scale items, the questionnaire will facilitate the gathering of both quantitative data and nuanced perceptions from the respondents.</w:t>
      </w:r>
    </w:p>
    <w:p>
      <w:pPr>
        <w:spacing w:before="100" w:after="100" w:line="240"/>
        <w:ind w:right="0" w:left="0" w:firstLine="0"/>
        <w:jc w:val="left"/>
        <w:rPr>
          <w:rFonts w:ascii="Times New Roman" w:hAnsi="Times New Roman" w:cs="Times New Roman" w:eastAsia="Times New Roman"/>
          <w:b/>
          <w:color w:val="auto"/>
          <w:spacing w:val="0"/>
          <w:position w:val="0"/>
          <w:sz w:val="27"/>
          <w:shd w:fill="auto" w:val="clear"/>
        </w:rPr>
      </w:pPr>
      <w:r>
        <w:rPr>
          <w:rFonts w:ascii="Times New Roman" w:hAnsi="Times New Roman" w:cs="Times New Roman" w:eastAsia="Times New Roman"/>
          <w:b/>
          <w:color w:val="auto"/>
          <w:spacing w:val="0"/>
          <w:position w:val="0"/>
          <w:sz w:val="27"/>
          <w:shd w:fill="auto" w:val="clear"/>
        </w:rPr>
        <w:t xml:space="preserve">Quantitative Method (Surveys)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decision to adopt a quantitative methodology is driven by the necessity to systematically investigate the complex relationships between entrepreneurship and empowerment, particularly within marginalized communities. This approach offers several advantages that align with the study's research objectives, allowing for the comprehensive examination of the variables at play.</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Objective Measurement of Variables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primary strengths of quantitative methods is their ability to provide objective measurements of key variables. By utilizing structured questionnaires, the study can collect numerical data that serve as unbiased indicators of entrepreneurial success and empowerment. Metrics such as business profitability, income growth, access to financial resources, and community impact can be quantitatively assessed, thus enabling robust statistical analyses to be conducted.</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Generalizability of Findings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significant advantage of quantitative research lies in its capacity to generalize findings across broader populations. By implementing a stratified random sampling technique, the research ensures that the sample represents a diverse array of entrepreneurs from various demographic and socioeconomic backgrounds. This methodological rigor enhances the external validity of the study, allowing for broader conclusions regarding the influence of entrepreneurship on empowerment and socioeconomic advancement across different contexts.</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Statistical Analysis and Hypothesis Testing</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quantitative methodology facilitates the application of advanced statistical techniques for analyzing relationships between variables and testing the research hypotheses. Descriptive statistics will summarize the data, while inferential statistics, including correlation and regression analyses, will elucidate the nature and strength of relationships among the variables. These analytical techniques are crucial for validating the hypotheses that posit a positive relationship between entrepreneurship and empowerment, thereby reinforcing the study's theoretical framework.</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Standardization and Replicability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structured nature of quantitative research enhances the reliability and replicability of the findings. By employing a well-designed questionnaire with consistent response options, the study ensures that data collection processes are standardized across various respondents and settings. This standardization is essential for producing dependable findings that can be reproduced in future studies, thereby contributing to the broader body of knowledge on entrepreneurship and empowerment.</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Handling Large Data Sets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Quantitative methods are particularly adept at managing large data sets, which is vital given the extensive scope of this research. By collecting data from a substantial number of entrepreneurs, the study can perform comprehensive analyses that yield meaningful insights into the dynamics of entrepreneurship in marginalized communities. The quantitative approach allows for efficient data collection and analysis, capturing a wide spectrum of experiences and perspectives related to entrepreneurial empowerment.</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Enhancing Credibility with Empirical Evidence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empirical nature of quantitative research lends credibility to the findings, as numerical data and statistical results are often perceived as more objective and persuasive. In fields such as entrepreneurship and socioeconomic development, decision-makers rely on solid evidence to inform strategic choices. This study aims to provide that empirical foundation, reinforcing the critical role of entrepreneurship as a mechanism for empowerment and socioeconomic growth in marginalized communities.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Study Tools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investigate the impact of entrepreneurship on empowering individuals and promoting socioeconomic advancement in marginalized communities, specific study tools will be employed to gather and analyze data systematically. The primary tools utilized will be a survey conducted through Google Forms and statistical analysis performed using SPSS (Statistical Package for the Social Sciences). This combination of data collection and analytical tools is designed to provide a robust framework for understanding the intricate dynamics at play in entrepreneurial environments.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survey, designed using Google Forms, will serve as the main instrument for data collection. It will be meticulously structured to capture relevant information on various aspects of entrepreneurship, including access to financial resources, mentorship experiences, social networking opportunities, and the effectiveness of training initiatives. By employing a structured questionnaire format, the survey will allow respondents to provide quantitative responses that can be easily analyzed. This method ensures that the data collected is both reliable and valid, facilitating a comprehensive exploration of the factors that contribute to or hinder entrepreneurial success within marginalized communities.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use of Google Forms as a survey platform offers several advantages. It provides a user-friendly interface for respondents, enabling them to complete the survey at their convenience. Additionally, Google Forms facilitates the efficient collection and organization of responses, which can be seamlessly exported for analysis. This digital tool is particularly advantageous for reaching a broad audience, ensuring that diverse voices from various marginalized communities can be included in the research. The accessibility of the platform enhances participation rates, thereby enriching the data set and enhancing the overall reliability of the findings.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Once the data is collected through the survey, the next step involves employing SPSS for analysis. SPSS is a powerful statistical analysis software widely used in social sciences research, and its application in this study will enable a thorough examination of the data. Through SPSS, researchers will conduct various statistical tests, including descriptive statistics to summarize the data, correlation analysis to explore relationships between different variables, and regression analysis to determine the impact of independent variables on dependent variables. This analytical approach will provide deeper insights into how entrepreneurship empowers individuals and drives socioeconomic advancement, allowing for the identification of patterns and trends that emerge from the data.</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utilizing SPSS will enhance the robustness of the research findings. The software's capability to handle large data sets and perform complex statistical analyses ensures that the conclusions drawn from the research are grounded in empirical evidence. By leveraging these analytical tools, the research aims to provide a clear understanding of the factors that enable or hinder entrepreneurial success in marginalized communities, ultimately informing strategies that can foster greater empowerment and socioeconomic development.</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360" w:after="100" w:line="24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The Limits of the Study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crucial to acknowledge certain limitations that may affect the interpretation and generalization of the findings. By recognizing these constraints, the study can better contextualize its results and implications.</w:t>
      </w:r>
    </w:p>
    <w:p>
      <w:pPr>
        <w:spacing w:before="120" w:after="12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Marginalized Communities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Significant limitation of this research is the focus on marginalized communities within Riyadh, Saudi Arabia, which introduces context-specific constraints. The diversity within such communities poses challenges for generalizing the findings. While this research aims to highlight broader themes of entrepreneurship and empowerment, the unique cultural and economic dynamics of Riyadh may not fully represent the experiences of marginalized groups in other regions or contexts.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Additionally, the study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sample size of </w:t>
      </w:r>
      <w:r>
        <w:rPr>
          <w:rFonts w:ascii="Times New Roman" w:hAnsi="Times New Roman" w:cs="Times New Roman" w:eastAsia="Times New Roman"/>
          <w:color w:val="auto"/>
          <w:spacing w:val="0"/>
          <w:position w:val="0"/>
          <w:sz w:val="24"/>
          <w:shd w:fill="auto" w:val="clear"/>
        </w:rPr>
        <w:t xml:space="preserve">50 </w:t>
      </w:r>
      <w:r>
        <w:rPr>
          <w:rFonts w:ascii="Times New Roman" w:hAnsi="Times New Roman" w:cs="Times New Roman" w:eastAsia="Times New Roman"/>
          <w:color w:val="auto"/>
          <w:spacing w:val="0"/>
          <w:position w:val="0"/>
          <w:sz w:val="24"/>
          <w:shd w:fill="auto" w:val="clear"/>
        </w:rPr>
        <w:t xml:space="preserve">participants may not adequately capture the full scope of diversity within marginalized communities, potentially limiting the comprehensiveness of the findings. Recruitment challenges, such as cultural stigmas or a lack of trust in research efforts, further complicate efforts to ensure that all voices are equally represented.</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limitation is methodology. While surveys and quantitative tools such as SPSS offer valuable insights into patterns and relationships, they may not fully capture the personal and emotional dimensions of empowerment, which are deeply subjective. This could result in a narrower understanding of how entrepreneurship impacts individuals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lives beyond measurable economic and social indicators.</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Sample Size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sample size of </w:t>
      </w:r>
      <w:r>
        <w:rPr>
          <w:rFonts w:ascii="Times New Roman" w:hAnsi="Times New Roman" w:cs="Times New Roman" w:eastAsia="Times New Roman"/>
          <w:color w:val="auto"/>
          <w:spacing w:val="0"/>
          <w:position w:val="0"/>
          <w:sz w:val="24"/>
          <w:shd w:fill="auto" w:val="clear"/>
        </w:rPr>
        <w:t xml:space="preserve">50 </w:t>
      </w:r>
      <w:r>
        <w:rPr>
          <w:rFonts w:ascii="Times New Roman" w:hAnsi="Times New Roman" w:cs="Times New Roman" w:eastAsia="Times New Roman"/>
          <w:color w:val="auto"/>
          <w:spacing w:val="0"/>
          <w:position w:val="0"/>
          <w:sz w:val="24"/>
          <w:shd w:fill="auto" w:val="clear"/>
        </w:rPr>
        <w:t xml:space="preserve">participants has been selected to provide a balanced approach to gathering insights into how entrepreneurship empowers individuals and fosters socioeconomic advancement in marginalized communities. This number is both practical for the scope of the study and sufficient to capture a diverse range of perspectives from the target population.</w:t>
      </w:r>
    </w:p>
    <w:p>
      <w:pPr>
        <w:spacing w:before="100" w:after="10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Equation for Sample Size Determination</w:t>
      </w: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validate the choice of n=</w:t>
      </w:r>
      <w:r>
        <w:rPr>
          <w:rFonts w:ascii="Times New Roman" w:hAnsi="Times New Roman" w:cs="Times New Roman" w:eastAsia="Times New Roman"/>
          <w:color w:val="auto"/>
          <w:spacing w:val="0"/>
          <w:position w:val="0"/>
          <w:sz w:val="24"/>
          <w:shd w:fill="auto" w:val="clear"/>
        </w:rPr>
        <w:t xml:space="preserve">50</w:t>
      </w:r>
      <w:r>
        <w:rPr>
          <w:rFonts w:ascii="Times New Roman" w:hAnsi="Times New Roman" w:cs="Times New Roman" w:eastAsia="Times New Roman"/>
          <w:color w:val="auto"/>
          <w:spacing w:val="0"/>
          <w:position w:val="0"/>
          <w:sz w:val="24"/>
          <w:shd w:fill="auto" w:val="clear"/>
        </w:rPr>
        <w:t xml:space="preserve">n = </w:t>
      </w:r>
      <w:r>
        <w:rPr>
          <w:rFonts w:ascii="Times New Roman" w:hAnsi="Times New Roman" w:cs="Times New Roman" w:eastAsia="Times New Roman"/>
          <w:color w:val="auto"/>
          <w:spacing w:val="0"/>
          <w:position w:val="0"/>
          <w:sz w:val="24"/>
          <w:shd w:fill="auto" w:val="clear"/>
        </w:rPr>
        <w:t xml:space="preserve">50</w:t>
      </w:r>
      <w:r>
        <w:rPr>
          <w:rFonts w:ascii="Times New Roman" w:hAnsi="Times New Roman" w:cs="Times New Roman" w:eastAsia="Times New Roman"/>
          <w:color w:val="auto"/>
          <w:spacing w:val="0"/>
          <w:position w:val="0"/>
          <w:sz w:val="24"/>
          <w:shd w:fill="auto" w:val="clear"/>
        </w:rPr>
        <w:t xml:space="preserve">n=</w:t>
      </w:r>
      <w:r>
        <w:rPr>
          <w:rFonts w:ascii="Times New Roman" w:hAnsi="Times New Roman" w:cs="Times New Roman" w:eastAsia="Times New Roman"/>
          <w:color w:val="auto"/>
          <w:spacing w:val="0"/>
          <w:position w:val="0"/>
          <w:sz w:val="24"/>
          <w:shd w:fill="auto" w:val="clear"/>
        </w:rPr>
        <w:t xml:space="preserve">50</w:t>
      </w:r>
      <w:r>
        <w:rPr>
          <w:rFonts w:ascii="Times New Roman" w:hAnsi="Times New Roman" w:cs="Times New Roman" w:eastAsia="Times New Roman"/>
          <w:color w:val="auto"/>
          <w:spacing w:val="0"/>
          <w:position w:val="0"/>
          <w:sz w:val="24"/>
          <w:shd w:fill="auto" w:val="clear"/>
        </w:rPr>
        <w:t xml:space="preserve">, we can consider a simplified approach to determine the necessary parameters:</w:t>
      </w:r>
    </w:p>
    <w:p>
      <w:pPr>
        <w:numPr>
          <w:ilvl w:val="0"/>
          <w:numId w:val="167"/>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Confidence Level</w:t>
      </w:r>
      <w:r>
        <w:rPr>
          <w:rFonts w:ascii="Times New Roman" w:hAnsi="Times New Roman" w:cs="Times New Roman" w:eastAsia="Times New Roman"/>
          <w:color w:val="auto"/>
          <w:spacing w:val="0"/>
          <w:position w:val="0"/>
          <w:sz w:val="24"/>
          <w:shd w:fill="auto" w:val="clear"/>
        </w:rPr>
        <w:t xml:space="preserve">: For many social science studies, a </w:t>
      </w:r>
      <w:r>
        <w:rPr>
          <w:rFonts w:ascii="Times New Roman" w:hAnsi="Times New Roman" w:cs="Times New Roman" w:eastAsia="Times New Roman"/>
          <w:color w:val="auto"/>
          <w:spacing w:val="0"/>
          <w:position w:val="0"/>
          <w:sz w:val="24"/>
          <w:shd w:fill="auto" w:val="clear"/>
        </w:rPr>
        <w:t xml:space="preserve">95</w:t>
      </w:r>
      <w:r>
        <w:rPr>
          <w:rFonts w:ascii="Times New Roman" w:hAnsi="Times New Roman" w:cs="Times New Roman" w:eastAsia="Times New Roman"/>
          <w:color w:val="auto"/>
          <w:spacing w:val="0"/>
          <w:position w:val="0"/>
          <w:sz w:val="24"/>
          <w:shd w:fill="auto" w:val="clear"/>
        </w:rPr>
        <w:t xml:space="preserve">% confidence level is standard. This means we can be </w:t>
      </w:r>
      <w:r>
        <w:rPr>
          <w:rFonts w:ascii="Times New Roman" w:hAnsi="Times New Roman" w:cs="Times New Roman" w:eastAsia="Times New Roman"/>
          <w:color w:val="auto"/>
          <w:spacing w:val="0"/>
          <w:position w:val="0"/>
          <w:sz w:val="24"/>
          <w:shd w:fill="auto" w:val="clear"/>
        </w:rPr>
        <w:t xml:space="preserve">95</w:t>
      </w:r>
      <w:r>
        <w:rPr>
          <w:rFonts w:ascii="Times New Roman" w:hAnsi="Times New Roman" w:cs="Times New Roman" w:eastAsia="Times New Roman"/>
          <w:color w:val="auto"/>
          <w:spacing w:val="0"/>
          <w:position w:val="0"/>
          <w:sz w:val="24"/>
          <w:shd w:fill="auto" w:val="clear"/>
        </w:rPr>
        <w:t xml:space="preserve">% certain that our sample accurately reflects the larger population.</w:t>
      </w:r>
    </w:p>
    <w:p>
      <w:pPr>
        <w:numPr>
          <w:ilvl w:val="0"/>
          <w:numId w:val="167"/>
        </w:numPr>
        <w:tabs>
          <w:tab w:val="left" w:pos="720" w:leader="none"/>
        </w:tabs>
        <w:spacing w:before="100" w:after="100" w:line="24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Margin of Error</w:t>
      </w:r>
      <w:r>
        <w:rPr>
          <w:rFonts w:ascii="Times New Roman" w:hAnsi="Times New Roman" w:cs="Times New Roman" w:eastAsia="Times New Roman"/>
          <w:color w:val="auto"/>
          <w:spacing w:val="0"/>
          <w:position w:val="0"/>
          <w:sz w:val="24"/>
          <w:shd w:fill="auto" w:val="clear"/>
        </w:rPr>
        <w:t xml:space="preserve">: A commonly accepted margin of error for social studies is </w:t>
      </w:r>
      <w:r>
        <w:rPr>
          <w:rFonts w:ascii="Times New Roman" w:hAnsi="Times New Roman" w:cs="Times New Roman" w:eastAsia="Times New Roman"/>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 This level is reasonable for exploratory research, allowing for insights without requiring an excessively large sample.</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Geographic Scope</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geographic focus of this research is limited to Riyadh, Saudi Arabia. While this concentration allows for an in-depth exploration of entrepreneurship within this specific urban context, it may not fully capture the varied experiences of marginalized communities in other regions of the Kingdom or beyond. The cultural, economic, and social dynamics influencing entrepreneurship can vary significantly across different locales. Consequently, findings from this study may not be directly applicable to similar communities in other geographic areas, potentially limiting the broader implications of the research.</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Organizational Diversity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diversity of the organizations represented in the study is another critical consideration. Given that the research seeks to understand the role of entrepreneurship in various types of marginalized communities, a homogeneous sample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such as predominantly participants from a particular sector or organization type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could skew the findings. A more varied representation across different types of organizations (e.g., small enterprises, cooperatives, non-profits) would enhance the study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applicability and relevance, ensuring that the insights gathered reflect a wide range of entrepreneurial experiences and challenges.</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Response Bias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Response bias poses a potential threat to the validity of the data collected in this study. Participants may unintentionally provide socially desirable responses or withhold information about their true entrepreneurial practices and outcomes. This bias can lead to a misrepresentation of the factors contributing to success or barriers faced in entrepreneurship. To mitigate this risk, the research design will emphasize anonymity and confidentiality, encouraging participants to provide honest and accurate reflections of their experiences.</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Data Collection Methods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primary data collection method for this study will involve surveys administered via Google Forms, which will rely on self-reported data. While quantitative approaches yield valuable insights, they may not capture the nuanced realities of entrepreneurial dynamics. There is a possibility that complex interpersonal interactions and contextual factors influencing entrepreneurial success are overlooked. To address this limitation, the study may consider complementary qualitative approaches, such as interviews or focus groups, to enrich the findings and offer a more holistic understanding of the challenges and opportunities in entrepreneurship within marginalized communities.</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Temporal Constraints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adopts a cross-sectional design, collecting data at a single point in time. Such an approach may miss out on tracking the evolution of entrepreneurial practices and their long-term impacts on socioeconomic advancement. Longitudinal studies would provide a more dynamic view, capturing changes over time and revealing how entrepreneurship evolves within these communities. Acknowledging this temporal limitation highlights the importance of future research efforts to adopt longitudinal perspectives for deeper insights.</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Specificity of Metrics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metrics selected to measure the impact of entrepreneurship on empowerment and socioeconomic advancement may not encompass all dimensions of success. Established indicators will be utilized, but there could be critical factors influencing outcomes that remain unmeasured or inadequately represented. The study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s reliance on these specific metrics necessitates a careful interpretation of the results, as they may not fully reflect the intricacies of the entrepreneurial landscape within marginalized communities.</w:t>
      </w: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External Validity</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external validity of this study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the extent to which its findings can be generalized beyond the specific context of the research</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may be limited. Unique characteristics of the participating communities, including cultural norms, regulatory frameworks, and socioeconomic conditions, might influence the results and their applicability to other contexts. Therefore, while the study aims to provide valuable insights, it is important to consider the contextual factors that may shape entrepreneurial experiences in different environments.</w:t>
      </w: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284"/>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240"/>
        <w:ind w:right="0" w:left="0" w:firstLine="0"/>
        <w:jc w:val="both"/>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num w:numId="43">
    <w:abstractNumId w:val="108"/>
  </w:num>
  <w:num w:numId="46">
    <w:abstractNumId w:val="102"/>
  </w:num>
  <w:num w:numId="51">
    <w:abstractNumId w:val="96"/>
  </w:num>
  <w:num w:numId="53">
    <w:abstractNumId w:val="90"/>
  </w:num>
  <w:num w:numId="55">
    <w:abstractNumId w:val="84"/>
  </w:num>
  <w:num w:numId="57">
    <w:abstractNumId w:val="78"/>
  </w:num>
  <w:num w:numId="60">
    <w:abstractNumId w:val="72"/>
  </w:num>
  <w:num w:numId="62">
    <w:abstractNumId w:val="66"/>
  </w:num>
  <w:num w:numId="64">
    <w:abstractNumId w:val="60"/>
  </w:num>
  <w:num w:numId="66">
    <w:abstractNumId w:val="54"/>
  </w:num>
  <w:num w:numId="68">
    <w:abstractNumId w:val="48"/>
  </w:num>
  <w:num w:numId="74">
    <w:abstractNumId w:val="42"/>
  </w:num>
  <w:num w:numId="76">
    <w:abstractNumId w:val="36"/>
  </w:num>
  <w:num w:numId="79">
    <w:abstractNumId w:val="30"/>
  </w:num>
  <w:num w:numId="85">
    <w:abstractNumId w:val="24"/>
  </w:num>
  <w:num w:numId="87">
    <w:abstractNumId w:val="18"/>
  </w:num>
  <w:num w:numId="90">
    <w:abstractNumId w:val="12"/>
  </w:num>
  <w:num w:numId="92">
    <w:abstractNumId w:val="6"/>
  </w:num>
  <w:num w:numId="16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