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F954" w14:textId="77777777" w:rsidR="0009785D" w:rsidRPr="004A3E7B" w:rsidRDefault="0009785D" w:rsidP="0009785D">
      <w:pPr>
        <w:bidi/>
        <w:jc w:val="center"/>
        <w:rPr>
          <w:rFonts w:ascii="Sakkal Majalla" w:hAnsi="Sakkal Majalla" w:cs="Sakkal Majalla"/>
          <w:b/>
          <w:bCs/>
          <w:sz w:val="32"/>
          <w:szCs w:val="32"/>
          <w:rtl/>
        </w:rPr>
      </w:pPr>
      <w:r w:rsidRPr="004A3E7B">
        <w:rPr>
          <w:rFonts w:ascii="Sakkal Majalla" w:hAnsi="Sakkal Majalla" w:cs="Sakkal Majalla"/>
          <w:b/>
          <w:bCs/>
          <w:sz w:val="32"/>
          <w:szCs w:val="32"/>
          <w:rtl/>
        </w:rPr>
        <w:t>الفصل الأول</w:t>
      </w:r>
    </w:p>
    <w:p w14:paraId="628F396E" w14:textId="78680E1E" w:rsidR="0009785D" w:rsidRPr="004A3E7B" w:rsidRDefault="0009785D" w:rsidP="0009785D">
      <w:pPr>
        <w:bidi/>
        <w:jc w:val="center"/>
        <w:rPr>
          <w:rFonts w:ascii="Sakkal Majalla" w:hAnsi="Sakkal Majalla" w:cs="Sakkal Majalla"/>
          <w:b/>
          <w:bCs/>
          <w:sz w:val="32"/>
          <w:szCs w:val="32"/>
          <w:rtl/>
        </w:rPr>
      </w:pPr>
      <w:r w:rsidRPr="004A3E7B">
        <w:rPr>
          <w:rFonts w:ascii="Sakkal Majalla" w:hAnsi="Sakkal Majalla" w:cs="Sakkal Majalla"/>
          <w:b/>
          <w:bCs/>
          <w:sz w:val="32"/>
          <w:szCs w:val="32"/>
          <w:rtl/>
        </w:rPr>
        <w:t>الإطار النظري</w:t>
      </w:r>
    </w:p>
    <w:p w14:paraId="74355852" w14:textId="7616C4F7" w:rsidR="009C7255" w:rsidRPr="004A3E7B" w:rsidRDefault="009C7255" w:rsidP="0009785D">
      <w:pPr>
        <w:bidi/>
        <w:rPr>
          <w:rFonts w:ascii="Sakkal Majalla" w:hAnsi="Sakkal Majalla" w:cs="Sakkal Majalla"/>
          <w:b/>
          <w:bCs/>
          <w:sz w:val="32"/>
          <w:szCs w:val="32"/>
          <w:rtl/>
        </w:rPr>
      </w:pPr>
      <w:r w:rsidRPr="004A3E7B">
        <w:rPr>
          <w:rFonts w:ascii="Sakkal Majalla" w:hAnsi="Sakkal Majalla" w:cs="Sakkal Majalla"/>
          <w:b/>
          <w:bCs/>
          <w:sz w:val="32"/>
          <w:szCs w:val="32"/>
          <w:rtl/>
        </w:rPr>
        <w:t>المقدمة</w:t>
      </w:r>
    </w:p>
    <w:p w14:paraId="6C8DFFF1" w14:textId="03C5B393" w:rsidR="009725C7" w:rsidRDefault="009D2CF5" w:rsidP="009C7255">
      <w:pPr>
        <w:bidi/>
        <w:ind w:firstLine="720"/>
        <w:jc w:val="both"/>
        <w:rPr>
          <w:rFonts w:ascii="Sakkal Majalla" w:hAnsi="Sakkal Majalla" w:cs="Sakkal Majalla"/>
          <w:sz w:val="32"/>
          <w:szCs w:val="32"/>
          <w:rtl/>
        </w:rPr>
      </w:pPr>
      <w:r w:rsidRPr="004A3E7B">
        <w:rPr>
          <w:rFonts w:ascii="Sakkal Majalla" w:hAnsi="Sakkal Majalla" w:cs="Sakkal Majalla"/>
          <w:sz w:val="32"/>
          <w:szCs w:val="32"/>
          <w:rtl/>
        </w:rPr>
        <w:t xml:space="preserve">شهد العالم في </w:t>
      </w:r>
      <w:r w:rsidR="00E46B93" w:rsidRPr="004A3E7B">
        <w:rPr>
          <w:rFonts w:ascii="Sakkal Majalla" w:hAnsi="Sakkal Majalla" w:cs="Sakkal Majalla"/>
          <w:sz w:val="32"/>
          <w:szCs w:val="32"/>
          <w:rtl/>
        </w:rPr>
        <w:t>العقد</w:t>
      </w:r>
      <w:r w:rsidRPr="004A3E7B">
        <w:rPr>
          <w:rFonts w:ascii="Sakkal Majalla" w:hAnsi="Sakkal Majalla" w:cs="Sakkal Majalla"/>
          <w:sz w:val="32"/>
          <w:szCs w:val="32"/>
          <w:rtl/>
        </w:rPr>
        <w:t xml:space="preserve"> الأخيرة العديد من الأزمات والكوارث</w:t>
      </w:r>
      <w:r w:rsidR="00E46B93" w:rsidRPr="004A3E7B">
        <w:rPr>
          <w:rFonts w:ascii="Sakkal Majalla" w:hAnsi="Sakkal Majalla" w:cs="Sakkal Majalla"/>
          <w:sz w:val="32"/>
          <w:szCs w:val="32"/>
          <w:rtl/>
        </w:rPr>
        <w:t xml:space="preserve">، </w:t>
      </w:r>
      <w:r w:rsidR="009725C7">
        <w:rPr>
          <w:rFonts w:ascii="Sakkal Majalla" w:hAnsi="Sakkal Majalla" w:cs="Sakkal Majalla" w:hint="cs"/>
          <w:sz w:val="32"/>
          <w:szCs w:val="32"/>
          <w:rtl/>
        </w:rPr>
        <w:t>والأمثلة في هذا الصدد</w:t>
      </w:r>
      <w:r w:rsidR="00E46B93" w:rsidRPr="004A3E7B">
        <w:rPr>
          <w:rFonts w:ascii="Sakkal Majalla" w:hAnsi="Sakkal Majalla" w:cs="Sakkal Majalla"/>
          <w:sz w:val="32"/>
          <w:szCs w:val="32"/>
          <w:rtl/>
        </w:rPr>
        <w:t xml:space="preserve"> </w:t>
      </w:r>
      <w:r w:rsidR="009725C7">
        <w:rPr>
          <w:rFonts w:ascii="Sakkal Majalla" w:hAnsi="Sakkal Majalla" w:cs="Sakkal Majalla" w:hint="cs"/>
          <w:sz w:val="32"/>
          <w:szCs w:val="32"/>
          <w:rtl/>
        </w:rPr>
        <w:t xml:space="preserve">كثيرة، </w:t>
      </w:r>
      <w:r w:rsidR="00C83282">
        <w:rPr>
          <w:rFonts w:ascii="Sakkal Majalla" w:hAnsi="Sakkal Majalla" w:cs="Sakkal Majalla" w:hint="cs"/>
          <w:sz w:val="32"/>
          <w:szCs w:val="32"/>
          <w:rtl/>
        </w:rPr>
        <w:t>ومن أكثرها تأثيراً</w:t>
      </w:r>
      <w:r w:rsidR="009725C7">
        <w:rPr>
          <w:rFonts w:ascii="Sakkal Majalla" w:hAnsi="Sakkal Majalla" w:cs="Sakkal Majalla" w:hint="cs"/>
          <w:sz w:val="32"/>
          <w:szCs w:val="32"/>
          <w:rtl/>
        </w:rPr>
        <w:t xml:space="preserve"> </w:t>
      </w:r>
      <w:r w:rsidR="00E46B93" w:rsidRPr="004A3E7B">
        <w:rPr>
          <w:rFonts w:ascii="Sakkal Majalla" w:hAnsi="Sakkal Majalla" w:cs="Sakkal Majalla"/>
          <w:sz w:val="32"/>
          <w:szCs w:val="32"/>
          <w:rtl/>
        </w:rPr>
        <w:t>جانحة كورونا في عام 2020</w:t>
      </w:r>
      <w:r w:rsidR="009725C7">
        <w:rPr>
          <w:rFonts w:ascii="Sakkal Majalla" w:hAnsi="Sakkal Majalla" w:cs="Sakkal Majalla" w:hint="cs"/>
          <w:sz w:val="32"/>
          <w:szCs w:val="32"/>
          <w:rtl/>
        </w:rPr>
        <w:t>، حيث شهدت معظم دول العالم التحول إلى التعليم الإلكتروني</w:t>
      </w:r>
      <w:r w:rsidR="0064258E">
        <w:rPr>
          <w:rFonts w:ascii="Sakkal Majalla" w:hAnsi="Sakkal Majalla" w:cs="Sakkal Majalla" w:hint="cs"/>
          <w:sz w:val="32"/>
          <w:szCs w:val="32"/>
          <w:rtl/>
        </w:rPr>
        <w:t>.</w:t>
      </w:r>
      <w:r w:rsidR="009725C7">
        <w:rPr>
          <w:rFonts w:ascii="Sakkal Majalla" w:hAnsi="Sakkal Majalla" w:cs="Sakkal Majalla" w:hint="cs"/>
          <w:sz w:val="32"/>
          <w:szCs w:val="32"/>
          <w:rtl/>
        </w:rPr>
        <w:t xml:space="preserve"> </w:t>
      </w:r>
    </w:p>
    <w:p w14:paraId="164DD97D" w14:textId="59A1DEF2" w:rsidR="009C7255" w:rsidRPr="004A3E7B" w:rsidRDefault="00E46B93" w:rsidP="009725C7">
      <w:pPr>
        <w:bidi/>
        <w:ind w:firstLine="720"/>
        <w:jc w:val="both"/>
        <w:rPr>
          <w:rFonts w:ascii="Sakkal Majalla" w:hAnsi="Sakkal Majalla" w:cs="Sakkal Majalla"/>
          <w:sz w:val="32"/>
          <w:szCs w:val="32"/>
          <w:rtl/>
        </w:rPr>
      </w:pPr>
      <w:r w:rsidRPr="004A3E7B">
        <w:rPr>
          <w:rFonts w:ascii="Sakkal Majalla" w:hAnsi="Sakkal Majalla" w:cs="Sakkal Majalla"/>
          <w:sz w:val="32"/>
          <w:szCs w:val="32"/>
          <w:rtl/>
        </w:rPr>
        <w:t xml:space="preserve"> هذه الكوارث والأزمات وغيرها </w:t>
      </w:r>
      <w:r w:rsidR="009D2CF5" w:rsidRPr="004A3E7B">
        <w:rPr>
          <w:rFonts w:ascii="Sakkal Majalla" w:hAnsi="Sakkal Majalla" w:cs="Sakkal Majalla"/>
          <w:sz w:val="32"/>
          <w:szCs w:val="32"/>
          <w:rtl/>
        </w:rPr>
        <w:t>حالت دون استمرار العملية التعليمية بشكلها التقليدي</w:t>
      </w:r>
      <w:r w:rsidR="00E25A5E" w:rsidRPr="004A3E7B">
        <w:rPr>
          <w:rFonts w:ascii="Sakkal Majalla" w:hAnsi="Sakkal Majalla" w:cs="Sakkal Majalla"/>
          <w:sz w:val="32"/>
          <w:szCs w:val="32"/>
          <w:rtl/>
        </w:rPr>
        <w:t xml:space="preserve"> المباشر</w:t>
      </w:r>
      <w:r w:rsidR="009D2CF5" w:rsidRPr="004A3E7B">
        <w:rPr>
          <w:rFonts w:ascii="Sakkal Majalla" w:hAnsi="Sakkal Majalla" w:cs="Sakkal Majalla"/>
          <w:sz w:val="32"/>
          <w:szCs w:val="32"/>
          <w:rtl/>
        </w:rPr>
        <w:t>،</w:t>
      </w:r>
      <w:r w:rsidR="009725C7">
        <w:rPr>
          <w:rFonts w:ascii="Sakkal Majalla" w:hAnsi="Sakkal Majalla" w:cs="Sakkal Majalla" w:hint="cs"/>
          <w:sz w:val="32"/>
          <w:szCs w:val="32"/>
          <w:rtl/>
        </w:rPr>
        <w:t xml:space="preserve"> </w:t>
      </w:r>
      <w:r w:rsidRPr="004A3E7B">
        <w:rPr>
          <w:rFonts w:ascii="Sakkal Majalla" w:hAnsi="Sakkal Majalla" w:cs="Sakkal Majalla"/>
          <w:sz w:val="32"/>
          <w:szCs w:val="32"/>
          <w:rtl/>
        </w:rPr>
        <w:t xml:space="preserve">وهذه الظروف </w:t>
      </w:r>
      <w:r w:rsidR="00E25A5E" w:rsidRPr="004A3E7B">
        <w:rPr>
          <w:rFonts w:ascii="Sakkal Majalla" w:hAnsi="Sakkal Majalla" w:cs="Sakkal Majalla"/>
          <w:sz w:val="32"/>
          <w:szCs w:val="32"/>
          <w:rtl/>
        </w:rPr>
        <w:t xml:space="preserve">كانت </w:t>
      </w:r>
      <w:r w:rsidRPr="004A3E7B">
        <w:rPr>
          <w:rFonts w:ascii="Sakkal Majalla" w:hAnsi="Sakkal Majalla" w:cs="Sakkal Majalla"/>
          <w:sz w:val="32"/>
          <w:szCs w:val="32"/>
          <w:rtl/>
        </w:rPr>
        <w:t xml:space="preserve">بمثابة تحدي كبير </w:t>
      </w:r>
      <w:r w:rsidR="00E41246" w:rsidRPr="004A3E7B">
        <w:rPr>
          <w:rFonts w:ascii="Sakkal Majalla" w:hAnsi="Sakkal Majalla" w:cs="Sakkal Majalla"/>
          <w:sz w:val="32"/>
          <w:szCs w:val="32"/>
          <w:rtl/>
        </w:rPr>
        <w:t>واجهته</w:t>
      </w:r>
      <w:r w:rsidRPr="004A3E7B">
        <w:rPr>
          <w:rFonts w:ascii="Sakkal Majalla" w:hAnsi="Sakkal Majalla" w:cs="Sakkal Majalla"/>
          <w:sz w:val="32"/>
          <w:szCs w:val="32"/>
          <w:rtl/>
        </w:rPr>
        <w:t xml:space="preserve"> المؤسسات التعليمية</w:t>
      </w:r>
      <w:r w:rsidR="00E41246" w:rsidRPr="004A3E7B">
        <w:rPr>
          <w:rFonts w:ascii="Sakkal Majalla" w:hAnsi="Sakkal Majalla" w:cs="Sakkal Majalla"/>
          <w:sz w:val="32"/>
          <w:szCs w:val="32"/>
          <w:rtl/>
        </w:rPr>
        <w:t xml:space="preserve"> لكي تستمر العملية التعليمية دون توقف</w:t>
      </w:r>
      <w:r w:rsidR="009C7255" w:rsidRPr="004A3E7B">
        <w:rPr>
          <w:rFonts w:ascii="Sakkal Majalla" w:hAnsi="Sakkal Majalla" w:cs="Sakkal Majalla"/>
          <w:sz w:val="32"/>
          <w:szCs w:val="32"/>
          <w:rtl/>
        </w:rPr>
        <w:t xml:space="preserve">، </w:t>
      </w:r>
      <w:r w:rsidR="00E41246" w:rsidRPr="004A3E7B">
        <w:rPr>
          <w:rFonts w:ascii="Sakkal Majalla" w:hAnsi="Sakkal Majalla" w:cs="Sakkal Majalla"/>
          <w:sz w:val="32"/>
          <w:szCs w:val="32"/>
          <w:rtl/>
        </w:rPr>
        <w:t xml:space="preserve">ولمواجهة هذه </w:t>
      </w:r>
      <w:r w:rsidR="009C7255" w:rsidRPr="004A3E7B">
        <w:rPr>
          <w:rFonts w:ascii="Sakkal Majalla" w:hAnsi="Sakkal Majalla" w:cs="Sakkal Majalla"/>
          <w:sz w:val="32"/>
          <w:szCs w:val="32"/>
          <w:rtl/>
        </w:rPr>
        <w:t>التحديات</w:t>
      </w:r>
      <w:r w:rsidR="00E41246" w:rsidRPr="004A3E7B">
        <w:rPr>
          <w:rFonts w:ascii="Sakkal Majalla" w:hAnsi="Sakkal Majalla" w:cs="Sakkal Majalla"/>
          <w:sz w:val="32"/>
          <w:szCs w:val="32"/>
          <w:rtl/>
        </w:rPr>
        <w:t xml:space="preserve"> ظهرت مدى الحاجة والأهمية للتعليم الإلكتروني الافتراضي "</w:t>
      </w:r>
      <w:r w:rsidR="00E41246" w:rsidRPr="004A3E7B">
        <w:rPr>
          <w:rFonts w:ascii="Sakkal Majalla" w:hAnsi="Sakkal Majalla" w:cs="Sakkal Majalla"/>
          <w:sz w:val="32"/>
          <w:szCs w:val="32"/>
        </w:rPr>
        <w:t>E-Learning</w:t>
      </w:r>
      <w:r w:rsidR="00E41246" w:rsidRPr="004A3E7B">
        <w:rPr>
          <w:rFonts w:ascii="Sakkal Majalla" w:hAnsi="Sakkal Majalla" w:cs="Sakkal Majalla"/>
          <w:sz w:val="32"/>
          <w:szCs w:val="32"/>
          <w:rtl/>
        </w:rPr>
        <w:t>"، والذي مثل نقلة نوعية في مجال التعليم وأساليبه، والذي اكتسب أهمية متزايدة مع انتشار الجامعات الافتراضية التي تعتمد على التقنيات الرقمية في عملياتها التعليمية</w:t>
      </w:r>
      <w:r w:rsidR="009C7255" w:rsidRPr="004A3E7B">
        <w:rPr>
          <w:rFonts w:ascii="Sakkal Majalla" w:hAnsi="Sakkal Majalla" w:cs="Sakkal Majalla"/>
          <w:sz w:val="32"/>
          <w:szCs w:val="32"/>
          <w:rtl/>
        </w:rPr>
        <w:t>.</w:t>
      </w:r>
    </w:p>
    <w:p w14:paraId="39B571D4" w14:textId="3F3BB98C" w:rsidR="005E69BE" w:rsidRPr="004A3E7B" w:rsidRDefault="005E69BE" w:rsidP="005E69BE">
      <w:pPr>
        <w:bidi/>
        <w:ind w:firstLine="720"/>
        <w:jc w:val="both"/>
        <w:rPr>
          <w:rFonts w:ascii="Sakkal Majalla" w:hAnsi="Sakkal Majalla" w:cs="Sakkal Majalla"/>
          <w:b/>
          <w:bCs/>
          <w:sz w:val="32"/>
          <w:szCs w:val="32"/>
          <w:rtl/>
        </w:rPr>
      </w:pPr>
      <w:r w:rsidRPr="004A3E7B">
        <w:rPr>
          <w:rFonts w:ascii="Sakkal Majalla" w:hAnsi="Sakkal Majalla" w:cs="Sakkal Majalla"/>
          <w:sz w:val="32"/>
          <w:szCs w:val="32"/>
          <w:rtl/>
        </w:rPr>
        <w:t>والتعليم الإلكتروني: "</w:t>
      </w:r>
      <w:r w:rsidR="00254178">
        <w:rPr>
          <w:rFonts w:ascii="Sakkal Majalla" w:hAnsi="Sakkal Majalla" w:cs="Sakkal Majalla" w:hint="cs"/>
          <w:sz w:val="32"/>
          <w:szCs w:val="32"/>
          <w:rtl/>
        </w:rPr>
        <w:t xml:space="preserve">تقديم محتوى تعليمي "إلكتروني" عبر الوسائط المعتمدة على الكومبيوتر وشبكاته إلى المتعلم بشكل يتيح له إمكانية التفاعل النشط مع هذا المحتوى ومع المعلم ومع أقرانه، سواء كان ذلك بطريقة متزامنة أو غير متزامنة، وكذا إمكانية إتمام هذا التعلم في الوقت والمكان وبالسرعة التي تناسب </w:t>
      </w:r>
      <w:r w:rsidR="00254178" w:rsidRPr="00DB6E9D">
        <w:rPr>
          <w:rFonts w:ascii="Sakkal Majalla" w:hAnsi="Sakkal Majalla" w:cs="Sakkal Majalla" w:hint="cs"/>
          <w:sz w:val="32"/>
          <w:szCs w:val="32"/>
          <w:rtl/>
        </w:rPr>
        <w:t>ظروفه وقدراته</w:t>
      </w:r>
      <w:r w:rsidR="008C3606" w:rsidRPr="00DB6E9D">
        <w:rPr>
          <w:rFonts w:ascii="Sakkal Majalla" w:hAnsi="Sakkal Majalla" w:cs="Sakkal Majalla"/>
          <w:sz w:val="32"/>
          <w:szCs w:val="32"/>
          <w:rtl/>
        </w:rPr>
        <w:t>"</w:t>
      </w:r>
      <w:sdt>
        <w:sdtPr>
          <w:rPr>
            <w:rFonts w:ascii="Sakkal Majalla" w:hAnsi="Sakkal Majalla" w:cs="Sakkal Majalla"/>
            <w:sz w:val="32"/>
            <w:szCs w:val="32"/>
            <w:rtl/>
          </w:rPr>
          <w:id w:val="-1869832966"/>
          <w:citation/>
        </w:sdtPr>
        <w:sdtContent>
          <w:r w:rsidR="008C3606" w:rsidRPr="00DB6E9D">
            <w:rPr>
              <w:rFonts w:ascii="Sakkal Majalla" w:hAnsi="Sakkal Majalla" w:cs="Sakkal Majalla"/>
              <w:sz w:val="32"/>
              <w:szCs w:val="32"/>
              <w:rtl/>
            </w:rPr>
            <w:fldChar w:fldCharType="begin"/>
          </w:r>
          <w:r w:rsidR="00254178" w:rsidRPr="00DB6E9D">
            <w:rPr>
              <w:rFonts w:ascii="Sakkal Majalla" w:hAnsi="Sakkal Majalla" w:cs="Sakkal Majalla"/>
              <w:sz w:val="32"/>
              <w:szCs w:val="32"/>
            </w:rPr>
            <w:instrText xml:space="preserve">CITATION </w:instrText>
          </w:r>
          <w:r w:rsidR="00254178" w:rsidRPr="00DB6E9D">
            <w:rPr>
              <w:rFonts w:ascii="Sakkal Majalla" w:hAnsi="Sakkal Majalla" w:cs="Sakkal Majalla"/>
              <w:sz w:val="32"/>
              <w:szCs w:val="32"/>
              <w:rtl/>
            </w:rPr>
            <w:instrText>الحهـ</w:instrText>
          </w:r>
          <w:r w:rsidR="00254178" w:rsidRPr="00DB6E9D">
            <w:rPr>
              <w:rFonts w:ascii="Sakkal Majalla" w:hAnsi="Sakkal Majalla" w:cs="Sakkal Majalla"/>
              <w:sz w:val="32"/>
              <w:szCs w:val="32"/>
            </w:rPr>
            <w:instrText xml:space="preserve"> \l 1025 </w:instrText>
          </w:r>
          <w:r w:rsidR="008C3606" w:rsidRPr="00DB6E9D">
            <w:rPr>
              <w:rFonts w:ascii="Sakkal Majalla" w:hAnsi="Sakkal Majalla" w:cs="Sakkal Majalla"/>
              <w:sz w:val="32"/>
              <w:szCs w:val="32"/>
              <w:rtl/>
            </w:rPr>
            <w:fldChar w:fldCharType="separate"/>
          </w:r>
          <w:r w:rsidR="00614C3E" w:rsidRPr="00DB6E9D">
            <w:rPr>
              <w:rFonts w:ascii="Sakkal Majalla" w:hAnsi="Sakkal Majalla" w:cs="Sakkal Majalla"/>
              <w:noProof/>
              <w:sz w:val="32"/>
              <w:szCs w:val="32"/>
              <w:rtl/>
            </w:rPr>
            <w:t xml:space="preserve"> </w:t>
          </w:r>
          <w:r w:rsidR="00614C3E" w:rsidRPr="00DB6E9D">
            <w:rPr>
              <w:rFonts w:ascii="Sakkal Majalla" w:hAnsi="Sakkal Majalla" w:cs="Sakkal Majalla" w:hint="cs"/>
              <w:noProof/>
              <w:sz w:val="32"/>
              <w:szCs w:val="32"/>
              <w:rtl/>
            </w:rPr>
            <w:t>(زعباط و سعداوي، 2022)</w:t>
          </w:r>
          <w:r w:rsidR="008C3606" w:rsidRPr="00DB6E9D">
            <w:rPr>
              <w:rFonts w:ascii="Sakkal Majalla" w:hAnsi="Sakkal Majalla" w:cs="Sakkal Majalla"/>
              <w:sz w:val="32"/>
              <w:szCs w:val="32"/>
              <w:rtl/>
            </w:rPr>
            <w:fldChar w:fldCharType="end"/>
          </w:r>
        </w:sdtContent>
      </w:sdt>
      <w:r w:rsidR="008C3606" w:rsidRPr="00DB6E9D">
        <w:rPr>
          <w:rFonts w:ascii="Sakkal Majalla" w:hAnsi="Sakkal Majalla" w:cs="Sakkal Majalla"/>
          <w:sz w:val="32"/>
          <w:szCs w:val="32"/>
          <w:rtl/>
        </w:rPr>
        <w:t>.</w:t>
      </w:r>
    </w:p>
    <w:p w14:paraId="58AA1898" w14:textId="289A4436" w:rsidR="009C7255" w:rsidRPr="004A3E7B" w:rsidRDefault="009C7255" w:rsidP="009C7255">
      <w:pPr>
        <w:bidi/>
        <w:ind w:firstLine="720"/>
        <w:jc w:val="both"/>
        <w:rPr>
          <w:rFonts w:ascii="Sakkal Majalla" w:hAnsi="Sakkal Majalla" w:cs="Sakkal Majalla"/>
          <w:sz w:val="32"/>
          <w:szCs w:val="32"/>
          <w:rtl/>
        </w:rPr>
      </w:pPr>
      <w:r w:rsidRPr="004A3E7B">
        <w:rPr>
          <w:rFonts w:ascii="Sakkal Majalla" w:hAnsi="Sakkal Majalla" w:cs="Sakkal Majalla"/>
          <w:sz w:val="32"/>
          <w:szCs w:val="32"/>
          <w:rtl/>
        </w:rPr>
        <w:t>وفي عصر التقدم العلمي والتكنولوجي أضحت الجامعات اليوم تواجه العديد من التحديات والتغيرات العالمية، خاصة مع زيادة حدة المنافسة وتنامي ظاهرة العولمة وتقارب الشعوب وإذابة الحدود بين الدول وتصدير الثقافات، لذلك لم يعد استخدام الطرق التقليدية في العملية التعليمية كافية لتحقيق أهداف</w:t>
      </w:r>
      <w:r w:rsidR="0029117B">
        <w:rPr>
          <w:rFonts w:ascii="Sakkal Majalla" w:hAnsi="Sakkal Majalla" w:cs="Sakkal Majalla" w:hint="cs"/>
          <w:sz w:val="32"/>
          <w:szCs w:val="32"/>
          <w:rtl/>
        </w:rPr>
        <w:t>ها</w:t>
      </w:r>
      <w:r w:rsidRPr="004A3E7B">
        <w:rPr>
          <w:rFonts w:ascii="Sakkal Majalla" w:hAnsi="Sakkal Majalla" w:cs="Sakkal Majalla"/>
          <w:sz w:val="32"/>
          <w:szCs w:val="32"/>
          <w:rtl/>
        </w:rPr>
        <w:t>، فكان لابد من وجود رؤية ووضع خطط لتحسين وتطوير أساليب التدريس والوسائل التعليمية، بما يحقق الجودة للعملية التعليمية بكل مكوناتها.</w:t>
      </w:r>
    </w:p>
    <w:p w14:paraId="4DCCD390" w14:textId="64099632" w:rsidR="00F57325" w:rsidRDefault="00E25A5E" w:rsidP="00F57325">
      <w:pPr>
        <w:bidi/>
        <w:ind w:firstLine="720"/>
        <w:jc w:val="both"/>
        <w:rPr>
          <w:rFonts w:ascii="Sakkal Majalla" w:hAnsi="Sakkal Majalla" w:cs="Sakkal Majalla"/>
          <w:sz w:val="32"/>
          <w:szCs w:val="32"/>
          <w:rtl/>
        </w:rPr>
      </w:pPr>
      <w:r w:rsidRPr="004A3E7B">
        <w:rPr>
          <w:rFonts w:ascii="Sakkal Majalla" w:hAnsi="Sakkal Majalla" w:cs="Sakkal Majalla"/>
          <w:sz w:val="32"/>
          <w:szCs w:val="32"/>
          <w:rtl/>
        </w:rPr>
        <w:t>و</w:t>
      </w:r>
      <w:r w:rsidR="00714299" w:rsidRPr="004A3E7B">
        <w:rPr>
          <w:rFonts w:ascii="Sakkal Majalla" w:hAnsi="Sakkal Majalla" w:cs="Sakkal Majalla"/>
          <w:sz w:val="32"/>
          <w:szCs w:val="32"/>
          <w:rtl/>
        </w:rPr>
        <w:t xml:space="preserve">على الرغم من أهمية </w:t>
      </w:r>
      <w:r w:rsidRPr="004A3E7B">
        <w:rPr>
          <w:rFonts w:ascii="Sakkal Majalla" w:hAnsi="Sakkal Majalla" w:cs="Sakkal Majalla"/>
          <w:sz w:val="32"/>
          <w:szCs w:val="32"/>
          <w:rtl/>
        </w:rPr>
        <w:t xml:space="preserve">استمرار العملية التعليمية </w:t>
      </w:r>
      <w:r w:rsidR="00714299" w:rsidRPr="004A3E7B">
        <w:rPr>
          <w:rFonts w:ascii="Sakkal Majalla" w:hAnsi="Sakkal Majalla" w:cs="Sakkal Majalla"/>
          <w:sz w:val="32"/>
          <w:szCs w:val="32"/>
          <w:rtl/>
        </w:rPr>
        <w:t xml:space="preserve">لكنه </w:t>
      </w:r>
      <w:r w:rsidRPr="004A3E7B">
        <w:rPr>
          <w:rFonts w:ascii="Sakkal Majalla" w:hAnsi="Sakkal Majalla" w:cs="Sakkal Majalla"/>
          <w:sz w:val="32"/>
          <w:szCs w:val="32"/>
          <w:rtl/>
        </w:rPr>
        <w:t xml:space="preserve">ليس هدف في حد ذاته، </w:t>
      </w:r>
      <w:r w:rsidR="003828EA" w:rsidRPr="004A3E7B">
        <w:rPr>
          <w:rFonts w:ascii="Sakkal Majalla" w:hAnsi="Sakkal Majalla" w:cs="Sakkal Majalla"/>
          <w:sz w:val="32"/>
          <w:szCs w:val="32"/>
          <w:rtl/>
        </w:rPr>
        <w:t>إذ</w:t>
      </w:r>
      <w:r w:rsidRPr="004A3E7B">
        <w:rPr>
          <w:rFonts w:ascii="Sakkal Majalla" w:hAnsi="Sakkal Majalla" w:cs="Sakkal Majalla"/>
          <w:sz w:val="32"/>
          <w:szCs w:val="32"/>
          <w:rtl/>
        </w:rPr>
        <w:t xml:space="preserve"> </w:t>
      </w:r>
      <w:r w:rsidR="003828EA" w:rsidRPr="004A3E7B">
        <w:rPr>
          <w:rFonts w:ascii="Sakkal Majalla" w:hAnsi="Sakkal Majalla" w:cs="Sakkal Majalla"/>
          <w:sz w:val="32"/>
          <w:szCs w:val="32"/>
          <w:rtl/>
        </w:rPr>
        <w:t xml:space="preserve">أن </w:t>
      </w:r>
      <w:r w:rsidRPr="004A3E7B">
        <w:rPr>
          <w:rFonts w:ascii="Sakkal Majalla" w:hAnsi="Sakkal Majalla" w:cs="Sakkal Majalla"/>
          <w:sz w:val="32"/>
          <w:szCs w:val="32"/>
          <w:rtl/>
        </w:rPr>
        <w:t xml:space="preserve">الهدف </w:t>
      </w:r>
      <w:r w:rsidR="00421617" w:rsidRPr="004A3E7B">
        <w:rPr>
          <w:rFonts w:ascii="Sakkal Majalla" w:hAnsi="Sakkal Majalla" w:cs="Sakkal Majalla"/>
          <w:sz w:val="32"/>
          <w:szCs w:val="32"/>
          <w:rtl/>
        </w:rPr>
        <w:t>الأسمى</w:t>
      </w:r>
      <w:r w:rsidRPr="004A3E7B">
        <w:rPr>
          <w:rFonts w:ascii="Sakkal Majalla" w:hAnsi="Sakkal Majalla" w:cs="Sakkal Majalla"/>
          <w:sz w:val="32"/>
          <w:szCs w:val="32"/>
          <w:rtl/>
        </w:rPr>
        <w:t xml:space="preserve"> </w:t>
      </w:r>
      <w:r w:rsidR="003828EA" w:rsidRPr="004A3E7B">
        <w:rPr>
          <w:rFonts w:ascii="Sakkal Majalla" w:hAnsi="Sakkal Majalla" w:cs="Sakkal Majalla"/>
          <w:sz w:val="32"/>
          <w:szCs w:val="32"/>
          <w:rtl/>
        </w:rPr>
        <w:t xml:space="preserve">والأهم </w:t>
      </w:r>
      <w:r w:rsidRPr="004A3E7B">
        <w:rPr>
          <w:rFonts w:ascii="Sakkal Majalla" w:hAnsi="Sakkal Majalla" w:cs="Sakkal Majalla"/>
          <w:sz w:val="32"/>
          <w:szCs w:val="32"/>
          <w:rtl/>
        </w:rPr>
        <w:t xml:space="preserve">هو تحقيق الجودة في </w:t>
      </w:r>
      <w:r w:rsidR="0019103B" w:rsidRPr="004A3E7B">
        <w:rPr>
          <w:rFonts w:ascii="Sakkal Majalla" w:hAnsi="Sakkal Majalla" w:cs="Sakkal Majalla"/>
          <w:sz w:val="32"/>
          <w:szCs w:val="32"/>
          <w:rtl/>
        </w:rPr>
        <w:t>العملية</w:t>
      </w:r>
      <w:r w:rsidRPr="004A3E7B">
        <w:rPr>
          <w:rFonts w:ascii="Sakkal Majalla" w:hAnsi="Sakkal Majalla" w:cs="Sakkal Majalla"/>
          <w:sz w:val="32"/>
          <w:szCs w:val="32"/>
          <w:rtl/>
        </w:rPr>
        <w:t xml:space="preserve"> التعليمية، وضمان مخرجات تعليمية متميزة ترقى لمستويات التعليم التقليدي أو تفوقه، </w:t>
      </w:r>
      <w:r w:rsidR="00C36ACD" w:rsidRPr="004A3E7B">
        <w:rPr>
          <w:rFonts w:ascii="Sakkal Majalla" w:hAnsi="Sakkal Majalla" w:cs="Sakkal Majalla"/>
          <w:sz w:val="32"/>
          <w:szCs w:val="32"/>
          <w:rtl/>
        </w:rPr>
        <w:t>لذلك ف</w:t>
      </w:r>
      <w:r w:rsidR="00421617" w:rsidRPr="004A3E7B">
        <w:rPr>
          <w:rFonts w:ascii="Sakkal Majalla" w:hAnsi="Sakkal Majalla" w:cs="Sakkal Majalla"/>
          <w:sz w:val="32"/>
          <w:szCs w:val="32"/>
          <w:rtl/>
        </w:rPr>
        <w:t>إن جودة العملية التعليمية تمثل محوراً أساسياً في تقييم فعالية أي نظام تعليمي، وهي تشمل مجموعة من المعايير والمؤشرات التي تقيس مدى تحقيق الأهداف التعليمية المرجوة</w:t>
      </w:r>
      <w:r w:rsidR="00C36ACD" w:rsidRPr="004A3E7B">
        <w:rPr>
          <w:rFonts w:ascii="Sakkal Majalla" w:hAnsi="Sakkal Majalla" w:cs="Sakkal Majalla"/>
          <w:sz w:val="32"/>
          <w:szCs w:val="32"/>
          <w:rtl/>
        </w:rPr>
        <w:t xml:space="preserve">، </w:t>
      </w:r>
      <w:r w:rsidR="00421617" w:rsidRPr="004A3E7B">
        <w:rPr>
          <w:rFonts w:ascii="Sakkal Majalla" w:hAnsi="Sakkal Majalla" w:cs="Sakkal Majalla"/>
          <w:sz w:val="32"/>
          <w:szCs w:val="32"/>
          <w:rtl/>
        </w:rPr>
        <w:t xml:space="preserve">وفي سياق </w:t>
      </w:r>
      <w:r w:rsidR="00421617" w:rsidRPr="004A3E7B">
        <w:rPr>
          <w:rFonts w:ascii="Sakkal Majalla" w:hAnsi="Sakkal Majalla" w:cs="Sakkal Majalla"/>
          <w:sz w:val="32"/>
          <w:szCs w:val="32"/>
          <w:rtl/>
        </w:rPr>
        <w:lastRenderedPageBreak/>
        <w:t>التعليم الإلكتروني تكتسب جودة العملية التعليمية أبعاداً جديدة تتعلق بكفاءة التقنيات المستخدمة</w:t>
      </w:r>
      <w:r w:rsidR="003828EA" w:rsidRPr="004A3E7B">
        <w:rPr>
          <w:rFonts w:ascii="Sakkal Majalla" w:hAnsi="Sakkal Majalla" w:cs="Sakkal Majalla"/>
          <w:sz w:val="32"/>
          <w:szCs w:val="32"/>
          <w:rtl/>
        </w:rPr>
        <w:t xml:space="preserve"> والدعم التقني المقدم للطلاب</w:t>
      </w:r>
      <w:r w:rsidR="00421617" w:rsidRPr="004A3E7B">
        <w:rPr>
          <w:rFonts w:ascii="Sakkal Majalla" w:hAnsi="Sakkal Majalla" w:cs="Sakkal Majalla"/>
          <w:sz w:val="32"/>
          <w:szCs w:val="32"/>
          <w:rtl/>
        </w:rPr>
        <w:t>،</w:t>
      </w:r>
      <w:r w:rsidR="003828EA" w:rsidRPr="004A3E7B">
        <w:rPr>
          <w:rFonts w:ascii="Sakkal Majalla" w:hAnsi="Sakkal Majalla" w:cs="Sakkal Majalla"/>
          <w:sz w:val="32"/>
          <w:szCs w:val="32"/>
          <w:rtl/>
        </w:rPr>
        <w:t xml:space="preserve"> وسهولة استخدام المنصة الإلكترونية،</w:t>
      </w:r>
      <w:r w:rsidR="00421617" w:rsidRPr="004A3E7B">
        <w:rPr>
          <w:rFonts w:ascii="Sakkal Majalla" w:hAnsi="Sakkal Majalla" w:cs="Sakkal Majalla"/>
          <w:sz w:val="32"/>
          <w:szCs w:val="32"/>
          <w:rtl/>
        </w:rPr>
        <w:t xml:space="preserve"> وفعالية المحتوى الرقمي</w:t>
      </w:r>
      <w:r w:rsidR="003828EA" w:rsidRPr="004A3E7B">
        <w:rPr>
          <w:rFonts w:ascii="Sakkal Majalla" w:hAnsi="Sakkal Majalla" w:cs="Sakkal Majalla"/>
          <w:sz w:val="32"/>
          <w:szCs w:val="32"/>
          <w:rtl/>
        </w:rPr>
        <w:t xml:space="preserve"> ومرونة الوصول إليه</w:t>
      </w:r>
      <w:r w:rsidR="00421617" w:rsidRPr="004A3E7B">
        <w:rPr>
          <w:rFonts w:ascii="Sakkal Majalla" w:hAnsi="Sakkal Majalla" w:cs="Sakkal Majalla"/>
          <w:sz w:val="32"/>
          <w:szCs w:val="32"/>
          <w:rtl/>
        </w:rPr>
        <w:t>، ومستوى التفاعل الإلكتروني، و</w:t>
      </w:r>
      <w:r w:rsidR="003828EA" w:rsidRPr="004A3E7B">
        <w:rPr>
          <w:rFonts w:ascii="Sakkal Majalla" w:hAnsi="Sakkal Majalla" w:cs="Sakkal Majalla"/>
          <w:sz w:val="32"/>
          <w:szCs w:val="32"/>
          <w:rtl/>
        </w:rPr>
        <w:t>مستوى التفاعل بين الطلاب والأساتذة عبر المنصة، ومستوى رضا الطلاب عن التعليم الإلكتروني.</w:t>
      </w:r>
    </w:p>
    <w:p w14:paraId="758B6321" w14:textId="77777777" w:rsidR="00F57325" w:rsidRDefault="00C36ACD" w:rsidP="00F57325">
      <w:pPr>
        <w:bidi/>
        <w:ind w:firstLine="720"/>
        <w:jc w:val="both"/>
        <w:rPr>
          <w:rFonts w:ascii="Sakkal Majalla" w:hAnsi="Sakkal Majalla" w:cs="Sakkal Majalla"/>
          <w:sz w:val="32"/>
          <w:szCs w:val="32"/>
          <w:rtl/>
        </w:rPr>
      </w:pPr>
      <w:r w:rsidRPr="004A3E7B">
        <w:rPr>
          <w:rFonts w:ascii="Sakkal Majalla" w:hAnsi="Sakkal Majalla" w:cs="Sakkal Majalla"/>
          <w:sz w:val="32"/>
          <w:szCs w:val="32"/>
          <w:rtl/>
        </w:rPr>
        <w:t>و</w:t>
      </w:r>
      <w:r w:rsidR="00421617" w:rsidRPr="004A3E7B">
        <w:rPr>
          <w:rFonts w:ascii="Sakkal Majalla" w:hAnsi="Sakkal Majalla" w:cs="Sakkal Majalla"/>
          <w:sz w:val="32"/>
          <w:szCs w:val="32"/>
          <w:rtl/>
        </w:rPr>
        <w:t xml:space="preserve">تعتبر جامعة ميد أوشن الافتراضية من الجامعات الرائدة في مجال التعليم الإلكتروني، حيث </w:t>
      </w:r>
      <w:r w:rsidR="0019103B" w:rsidRPr="004A3E7B">
        <w:rPr>
          <w:rFonts w:ascii="Sakkal Majalla" w:hAnsi="Sakkal Majalla" w:cs="Sakkal Majalla"/>
          <w:sz w:val="32"/>
          <w:szCs w:val="32"/>
          <w:rtl/>
        </w:rPr>
        <w:t>تتميز تخصصاتها بالتنوع، بالإضافة إلى تميزها باستخدام</w:t>
      </w:r>
      <w:r w:rsidR="00421617" w:rsidRPr="004A3E7B">
        <w:rPr>
          <w:rFonts w:ascii="Sakkal Majalla" w:hAnsi="Sakkal Majalla" w:cs="Sakkal Majalla"/>
          <w:sz w:val="32"/>
          <w:szCs w:val="32"/>
          <w:rtl/>
        </w:rPr>
        <w:t xml:space="preserve"> تقنيات رقمية </w:t>
      </w:r>
      <w:r w:rsidR="0019103B" w:rsidRPr="004A3E7B">
        <w:rPr>
          <w:rFonts w:ascii="Sakkal Majalla" w:hAnsi="Sakkal Majalla" w:cs="Sakkal Majalla"/>
          <w:sz w:val="32"/>
          <w:szCs w:val="32"/>
          <w:rtl/>
        </w:rPr>
        <w:t xml:space="preserve">متطورة، </w:t>
      </w:r>
      <w:r w:rsidR="00421617" w:rsidRPr="004A3E7B">
        <w:rPr>
          <w:rFonts w:ascii="Sakkal Majalla" w:hAnsi="Sakkal Majalla" w:cs="Sakkal Majalla"/>
          <w:sz w:val="32"/>
          <w:szCs w:val="32"/>
          <w:rtl/>
        </w:rPr>
        <w:t>وأنظمة إدارة التعلم المتقدمة</w:t>
      </w:r>
      <w:r w:rsidRPr="004A3E7B">
        <w:rPr>
          <w:rFonts w:ascii="Sakkal Majalla" w:hAnsi="Sakkal Majalla" w:cs="Sakkal Majalla"/>
          <w:sz w:val="32"/>
          <w:szCs w:val="32"/>
          <w:rtl/>
        </w:rPr>
        <w:t>،</w:t>
      </w:r>
      <w:r w:rsidR="00421617" w:rsidRPr="004A3E7B">
        <w:rPr>
          <w:rFonts w:ascii="Sakkal Majalla" w:hAnsi="Sakkal Majalla" w:cs="Sakkal Majalla"/>
          <w:sz w:val="32"/>
          <w:szCs w:val="32"/>
          <w:rtl/>
        </w:rPr>
        <w:t xml:space="preserve"> وبالنظر إلى التحديات والفرص التي يطرحها التعليم الإلكتروني تبرز الحاجة الملحة لدراسة تأثير هذا </w:t>
      </w:r>
      <w:r w:rsidR="0019103B" w:rsidRPr="004A3E7B">
        <w:rPr>
          <w:rFonts w:ascii="Sakkal Majalla" w:hAnsi="Sakkal Majalla" w:cs="Sakkal Majalla"/>
          <w:sz w:val="32"/>
          <w:szCs w:val="32"/>
          <w:rtl/>
        </w:rPr>
        <w:t>النظام</w:t>
      </w:r>
      <w:r w:rsidR="00421617" w:rsidRPr="004A3E7B">
        <w:rPr>
          <w:rFonts w:ascii="Sakkal Majalla" w:hAnsi="Sakkal Majalla" w:cs="Sakkal Majalla"/>
          <w:sz w:val="32"/>
          <w:szCs w:val="32"/>
          <w:rtl/>
        </w:rPr>
        <w:t xml:space="preserve"> التعليمي على جودة العملية التعليمية في هذه الجامعة الافتراضية، لذلك تعتبر جامعة ميد أوشن حالة دراسية مثالية لفهم مدى تأثير التعليم الإلكتروني على جودة العملية التعليمية</w:t>
      </w:r>
      <w:r w:rsidR="0019103B" w:rsidRPr="004A3E7B">
        <w:rPr>
          <w:rFonts w:ascii="Sakkal Majalla" w:hAnsi="Sakkal Majalla" w:cs="Sakkal Majalla"/>
          <w:sz w:val="32"/>
          <w:szCs w:val="32"/>
          <w:rtl/>
        </w:rPr>
        <w:t>.</w:t>
      </w:r>
      <w:r w:rsidR="00421617" w:rsidRPr="004A3E7B">
        <w:rPr>
          <w:rFonts w:ascii="Sakkal Majalla" w:hAnsi="Sakkal Majalla" w:cs="Sakkal Majalla"/>
          <w:sz w:val="32"/>
          <w:szCs w:val="32"/>
          <w:rtl/>
        </w:rPr>
        <w:t xml:space="preserve"> </w:t>
      </w:r>
    </w:p>
    <w:p w14:paraId="2D5D739B" w14:textId="37F6EA87" w:rsidR="009275CA" w:rsidRPr="009275CA" w:rsidRDefault="009275CA" w:rsidP="00F57325">
      <w:pPr>
        <w:bidi/>
        <w:ind w:firstLine="720"/>
        <w:jc w:val="both"/>
        <w:rPr>
          <w:rFonts w:ascii="Sakkal Majalla" w:hAnsi="Sakkal Majalla" w:cs="Sakkal Majalla"/>
          <w:sz w:val="32"/>
          <w:szCs w:val="32"/>
        </w:rPr>
      </w:pPr>
      <w:r w:rsidRPr="009275CA">
        <w:rPr>
          <w:rFonts w:ascii="Sakkal Majalla" w:hAnsi="Sakkal Majalla" w:cs="Sakkal Majalla"/>
          <w:sz w:val="32"/>
          <w:szCs w:val="32"/>
          <w:rtl/>
        </w:rPr>
        <w:t xml:space="preserve">وانطلاقاً من أن التعليم هو مفتاح التقدم وإحدى الركائز الأساسية التي تبني عليها المجتمعات نهضتها والمنوط بإعداد وتأهيل شباب قادر على مواكبة تطورات العصر، الذي لن يرتاده إلا من لدية القدرة على التحدث بلغة العصر والتي تأتي على رأسها تقنيات التكنولوجيا الحديثة؛ يأتي هذا البحث ليكون لبنة من لبنات تطوير المناهج والوسائل والسبل التعليمية وإدخال التكنولوجيا والأساليب الحديثة والمستحدثات التقنية في التعليم، </w:t>
      </w:r>
      <w:r w:rsidR="0095215D" w:rsidRPr="0095215D">
        <w:rPr>
          <w:rFonts w:ascii="Sakkal Majalla" w:hAnsi="Sakkal Majalla" w:cs="Sakkal Majalla" w:hint="cs"/>
          <w:sz w:val="32"/>
          <w:szCs w:val="32"/>
          <w:rtl/>
        </w:rPr>
        <w:t xml:space="preserve">من خلال دراسة </w:t>
      </w:r>
      <w:r w:rsidR="0095215D" w:rsidRPr="0095215D">
        <w:rPr>
          <w:rFonts w:ascii="Sakkal Majalla" w:hAnsi="Sakkal Majalla" w:cs="Sakkal Majalla"/>
          <w:sz w:val="32"/>
          <w:szCs w:val="32"/>
          <w:rtl/>
        </w:rPr>
        <w:t>تأثير التعليم الإلكتروني على جودة العملية التعليمية</w:t>
      </w:r>
      <w:r w:rsidR="0095215D" w:rsidRPr="0095215D">
        <w:rPr>
          <w:rFonts w:ascii="Sakkal Majalla" w:hAnsi="Sakkal Majalla" w:cs="Sakkal Majalla"/>
          <w:b/>
          <w:bCs/>
          <w:sz w:val="32"/>
          <w:szCs w:val="32"/>
          <w:rtl/>
        </w:rPr>
        <w:t xml:space="preserve"> </w:t>
      </w:r>
      <w:r w:rsidRPr="009275CA">
        <w:rPr>
          <w:rFonts w:ascii="Sakkal Majalla" w:hAnsi="Sakkal Majalla" w:cs="Sakkal Majalla"/>
          <w:sz w:val="32"/>
          <w:szCs w:val="32"/>
          <w:rtl/>
        </w:rPr>
        <w:t>والتي بدورها ستسهم في حل الكثير من المشكلات التعليمية والأكاديمية المعاصرة.</w:t>
      </w:r>
    </w:p>
    <w:p w14:paraId="6503B23D" w14:textId="2B4C1F9C" w:rsidR="00941BA2" w:rsidRPr="00C54D27" w:rsidRDefault="00941BA2" w:rsidP="00C54D27">
      <w:pPr>
        <w:bidi/>
        <w:ind w:left="410"/>
        <w:jc w:val="both"/>
        <w:rPr>
          <w:rFonts w:ascii="Sakkal Majalla" w:hAnsi="Sakkal Majalla" w:cs="Sakkal Majalla"/>
          <w:b/>
          <w:bCs/>
          <w:sz w:val="32"/>
          <w:szCs w:val="32"/>
          <w:rtl/>
        </w:rPr>
      </w:pPr>
      <w:r w:rsidRPr="00C54D27">
        <w:rPr>
          <w:rFonts w:ascii="Sakkal Majalla" w:hAnsi="Sakkal Majalla" w:cs="Sakkal Majalla"/>
          <w:b/>
          <w:bCs/>
          <w:sz w:val="32"/>
          <w:szCs w:val="32"/>
          <w:rtl/>
        </w:rPr>
        <w:t>مشكلة الدراسة</w:t>
      </w:r>
    </w:p>
    <w:p w14:paraId="5F3A0147" w14:textId="2439A692" w:rsidR="00941BA2" w:rsidRPr="004A3E7B" w:rsidRDefault="00941BA2" w:rsidP="00F57325">
      <w:pPr>
        <w:bidi/>
        <w:ind w:firstLine="720"/>
        <w:jc w:val="both"/>
        <w:rPr>
          <w:rFonts w:ascii="Sakkal Majalla" w:hAnsi="Sakkal Majalla" w:cs="Sakkal Majalla"/>
          <w:sz w:val="32"/>
          <w:szCs w:val="32"/>
          <w:rtl/>
        </w:rPr>
      </w:pPr>
      <w:r w:rsidRPr="004A3E7B">
        <w:rPr>
          <w:rFonts w:ascii="Sakkal Majalla" w:hAnsi="Sakkal Majalla" w:cs="Sakkal Majalla"/>
          <w:sz w:val="32"/>
          <w:szCs w:val="32"/>
          <w:rtl/>
        </w:rPr>
        <w:t xml:space="preserve">على الرغم من الانتشار الواسع للتعليم الإلكتروني، مازال هذا النمط التعليمي يثير الكثير من التساؤلات </w:t>
      </w:r>
      <w:r w:rsidR="00453414" w:rsidRPr="004A3E7B">
        <w:rPr>
          <w:rFonts w:ascii="Sakkal Majalla" w:hAnsi="Sakkal Majalla" w:cs="Sakkal Majalla"/>
          <w:sz w:val="32"/>
          <w:szCs w:val="32"/>
          <w:rtl/>
        </w:rPr>
        <w:t>والشكوك حول جودة مخرجاته التعليمية</w:t>
      </w:r>
      <w:r w:rsidR="00D65096" w:rsidRPr="004A3E7B">
        <w:rPr>
          <w:rFonts w:ascii="Sakkal Majalla" w:hAnsi="Sakkal Majalla" w:cs="Sakkal Majalla"/>
          <w:sz w:val="32"/>
          <w:szCs w:val="32"/>
          <w:rtl/>
        </w:rPr>
        <w:t xml:space="preserve"> مقارنة بالتعليم التقليدي، الأمر الذي يتطلب دراسات متعمقة حول العوامل التي تؤثر على جودة التعليم الإلكتروني</w:t>
      </w:r>
      <w:r w:rsidR="0011139C" w:rsidRPr="004A3E7B">
        <w:rPr>
          <w:rFonts w:ascii="Sakkal Majalla" w:hAnsi="Sakkal Majalla" w:cs="Sakkal Majalla"/>
          <w:sz w:val="32"/>
          <w:szCs w:val="32"/>
          <w:rtl/>
        </w:rPr>
        <w:t xml:space="preserve">، حيث يثير التعليم الإلكتروني تساؤلات حول مستوى التفاعل بين الطلاب والأساتذة وتأثير ذلك على جودة </w:t>
      </w:r>
      <w:r w:rsidR="00FD3851" w:rsidRPr="004A3E7B">
        <w:rPr>
          <w:rFonts w:ascii="Sakkal Majalla" w:hAnsi="Sakkal Majalla" w:cs="Sakkal Majalla"/>
          <w:sz w:val="32"/>
          <w:szCs w:val="32"/>
          <w:rtl/>
        </w:rPr>
        <w:t>التواصل والتعلم</w:t>
      </w:r>
      <w:r w:rsidR="0011139C" w:rsidRPr="004A3E7B">
        <w:rPr>
          <w:rFonts w:ascii="Sakkal Majalla" w:hAnsi="Sakkal Majalla" w:cs="Sakkal Majalla"/>
          <w:sz w:val="32"/>
          <w:szCs w:val="32"/>
          <w:rtl/>
        </w:rPr>
        <w:t>، خاصة في ظل التحديات التقنية التي تواجه الجامعات الافتراضية، مثل ضرورة توفر بنية تحتية رقمية، وأنظمة إدارة التعلم، والأدوات التفاعلية</w:t>
      </w:r>
      <w:r w:rsidR="00FD3851" w:rsidRPr="004A3E7B">
        <w:rPr>
          <w:rFonts w:ascii="Sakkal Majalla" w:hAnsi="Sakkal Majalla" w:cs="Sakkal Majalla"/>
          <w:sz w:val="32"/>
          <w:szCs w:val="32"/>
          <w:rtl/>
        </w:rPr>
        <w:t>، وعدم كفاية التدريب على استخدام المنصات الإلكترونية</w:t>
      </w:r>
      <w:r w:rsidR="00FA72CF" w:rsidRPr="004A3E7B">
        <w:rPr>
          <w:rFonts w:ascii="Sakkal Majalla" w:hAnsi="Sakkal Majalla" w:cs="Sakkal Majalla"/>
          <w:sz w:val="32"/>
          <w:szCs w:val="32"/>
          <w:rtl/>
        </w:rPr>
        <w:t>، الأمر الذي يتطلب ضرورة وجود نظم</w:t>
      </w:r>
      <w:r w:rsidR="00C54D27">
        <w:rPr>
          <w:rFonts w:ascii="Sakkal Majalla" w:hAnsi="Sakkal Majalla" w:cs="Sakkal Majalla" w:hint="cs"/>
          <w:sz w:val="32"/>
          <w:szCs w:val="32"/>
          <w:rtl/>
        </w:rPr>
        <w:t xml:space="preserve"> </w:t>
      </w:r>
      <w:r w:rsidR="00FA72CF" w:rsidRPr="004A3E7B">
        <w:rPr>
          <w:rFonts w:ascii="Sakkal Majalla" w:hAnsi="Sakkal Majalla" w:cs="Sakkal Majalla"/>
          <w:sz w:val="32"/>
          <w:szCs w:val="32"/>
          <w:rtl/>
        </w:rPr>
        <w:t>تقييم شاملة ومنهجية لقياس جودة التعليم الإلكتروني، وبناءً على ذلك فإن مشكلة الدراسية الأساسية تتمثل في الإجابة على التساؤل التالي:</w:t>
      </w:r>
    </w:p>
    <w:p w14:paraId="3DE4472D" w14:textId="57CA257A" w:rsidR="0011139C" w:rsidRPr="004A3E7B" w:rsidRDefault="00FA72CF" w:rsidP="00277244">
      <w:pPr>
        <w:bidi/>
        <w:jc w:val="center"/>
        <w:rPr>
          <w:rFonts w:ascii="Sakkal Majalla" w:hAnsi="Sakkal Majalla" w:cs="Sakkal Majalla"/>
          <w:b/>
          <w:bCs/>
          <w:sz w:val="32"/>
          <w:szCs w:val="32"/>
          <w:rtl/>
        </w:rPr>
      </w:pPr>
      <w:r w:rsidRPr="004A3E7B">
        <w:rPr>
          <w:rFonts w:ascii="Sakkal Majalla" w:hAnsi="Sakkal Majalla" w:cs="Sakkal Majalla"/>
          <w:b/>
          <w:bCs/>
          <w:sz w:val="32"/>
          <w:szCs w:val="32"/>
          <w:rtl/>
        </w:rPr>
        <w:lastRenderedPageBreak/>
        <w:t xml:space="preserve">"ما </w:t>
      </w:r>
      <w:r w:rsidR="002A0DA2">
        <w:rPr>
          <w:rFonts w:ascii="Sakkal Majalla" w:hAnsi="Sakkal Majalla" w:cs="Sakkal Majalla" w:hint="cs"/>
          <w:b/>
          <w:bCs/>
          <w:sz w:val="32"/>
          <w:szCs w:val="32"/>
          <w:rtl/>
        </w:rPr>
        <w:t xml:space="preserve">هو </w:t>
      </w:r>
      <w:bookmarkStart w:id="0" w:name="_Hlk204296386"/>
      <w:r w:rsidRPr="004A3E7B">
        <w:rPr>
          <w:rFonts w:ascii="Sakkal Majalla" w:hAnsi="Sakkal Majalla" w:cs="Sakkal Majalla"/>
          <w:b/>
          <w:bCs/>
          <w:sz w:val="32"/>
          <w:szCs w:val="32"/>
          <w:rtl/>
        </w:rPr>
        <w:t xml:space="preserve">تأثير التعليم الإلكتروني على جودة العملية التعليمية </w:t>
      </w:r>
      <w:bookmarkEnd w:id="0"/>
      <w:r w:rsidRPr="004A3E7B">
        <w:rPr>
          <w:rFonts w:ascii="Sakkal Majalla" w:hAnsi="Sakkal Majalla" w:cs="Sakkal Majalla"/>
          <w:b/>
          <w:bCs/>
          <w:sz w:val="32"/>
          <w:szCs w:val="32"/>
          <w:rtl/>
        </w:rPr>
        <w:t>في جامعة ميد أوشن الافتراضية؟</w:t>
      </w:r>
      <w:r w:rsidRPr="004A3E7B">
        <w:rPr>
          <w:rFonts w:ascii="Sakkal Majalla" w:hAnsi="Sakkal Majalla" w:cs="Sakkal Majalla"/>
          <w:b/>
          <w:bCs/>
          <w:sz w:val="32"/>
          <w:szCs w:val="32"/>
        </w:rPr>
        <w:t>"</w:t>
      </w:r>
    </w:p>
    <w:p w14:paraId="2DB241F8" w14:textId="77777777" w:rsidR="002A0DA2" w:rsidRPr="002A0DA2" w:rsidRDefault="002A0DA2" w:rsidP="002A0DA2">
      <w:pPr>
        <w:bidi/>
        <w:jc w:val="both"/>
        <w:rPr>
          <w:rFonts w:ascii="Sakkal Majalla" w:hAnsi="Sakkal Majalla" w:cs="Sakkal Majalla"/>
          <w:b/>
          <w:bCs/>
          <w:sz w:val="32"/>
          <w:szCs w:val="32"/>
        </w:rPr>
      </w:pPr>
      <w:r w:rsidRPr="002A0DA2">
        <w:rPr>
          <w:rFonts w:ascii="Sakkal Majalla" w:hAnsi="Sakkal Majalla" w:cs="Sakkal Majalla"/>
          <w:b/>
          <w:bCs/>
          <w:sz w:val="32"/>
          <w:szCs w:val="32"/>
          <w:rtl/>
        </w:rPr>
        <w:t>الأسئلة الفرعية:</w:t>
      </w:r>
    </w:p>
    <w:p w14:paraId="08F41BFC" w14:textId="77777777" w:rsidR="002A0DA2" w:rsidRDefault="002A0DA2" w:rsidP="002A0DA2">
      <w:pPr>
        <w:pStyle w:val="a6"/>
        <w:numPr>
          <w:ilvl w:val="0"/>
          <w:numId w:val="38"/>
        </w:numPr>
        <w:bidi/>
        <w:jc w:val="both"/>
        <w:rPr>
          <w:rFonts w:ascii="Sakkal Majalla" w:hAnsi="Sakkal Majalla" w:cs="Sakkal Majalla"/>
          <w:sz w:val="32"/>
          <w:szCs w:val="32"/>
        </w:rPr>
      </w:pPr>
      <w:r w:rsidRPr="002A0DA2">
        <w:rPr>
          <w:rFonts w:ascii="Sakkal Majalla" w:hAnsi="Sakkal Majalla" w:cs="Sakkal Majalla"/>
          <w:sz w:val="32"/>
          <w:szCs w:val="32"/>
          <w:rtl/>
        </w:rPr>
        <w:t>إلى أي مدى تؤثر جودة المحتوى الرقمي في التعليم الإلكتروني على جودة العملية التعليمية؟</w:t>
      </w:r>
    </w:p>
    <w:p w14:paraId="054FDD02" w14:textId="77777777" w:rsidR="002A0DA2" w:rsidRDefault="002A0DA2" w:rsidP="002A0DA2">
      <w:pPr>
        <w:pStyle w:val="a6"/>
        <w:numPr>
          <w:ilvl w:val="0"/>
          <w:numId w:val="38"/>
        </w:numPr>
        <w:bidi/>
        <w:jc w:val="both"/>
        <w:rPr>
          <w:rFonts w:ascii="Sakkal Majalla" w:hAnsi="Sakkal Majalla" w:cs="Sakkal Majalla"/>
          <w:sz w:val="32"/>
          <w:szCs w:val="32"/>
        </w:rPr>
      </w:pPr>
      <w:r w:rsidRPr="002A0DA2">
        <w:rPr>
          <w:rFonts w:ascii="Sakkal Majalla" w:hAnsi="Sakkal Majalla" w:cs="Sakkal Majalla"/>
          <w:sz w:val="32"/>
          <w:szCs w:val="32"/>
          <w:rtl/>
        </w:rPr>
        <w:t>ما مدى تأثير سهولة استخدام المنصة التعليمية على جودة العملية التعليمية؟</w:t>
      </w:r>
    </w:p>
    <w:p w14:paraId="293FE671" w14:textId="77777777" w:rsidR="002A0DA2" w:rsidRDefault="002A0DA2" w:rsidP="002A0DA2">
      <w:pPr>
        <w:pStyle w:val="a6"/>
        <w:numPr>
          <w:ilvl w:val="0"/>
          <w:numId w:val="38"/>
        </w:numPr>
        <w:bidi/>
        <w:jc w:val="both"/>
        <w:rPr>
          <w:rFonts w:ascii="Sakkal Majalla" w:hAnsi="Sakkal Majalla" w:cs="Sakkal Majalla"/>
          <w:sz w:val="32"/>
          <w:szCs w:val="32"/>
        </w:rPr>
      </w:pPr>
      <w:r w:rsidRPr="002A0DA2">
        <w:rPr>
          <w:rFonts w:ascii="Sakkal Majalla" w:hAnsi="Sakkal Majalla" w:cs="Sakkal Majalla"/>
          <w:sz w:val="32"/>
          <w:szCs w:val="32"/>
          <w:rtl/>
        </w:rPr>
        <w:t>كيف يؤثر التفاعل الإلكتروني بين الطلبة وأعضاء هيئة التدريس على جودة العملية التعليمية؟</w:t>
      </w:r>
    </w:p>
    <w:p w14:paraId="4616A1F7" w14:textId="77777777" w:rsidR="002A0DA2" w:rsidRDefault="002A0DA2" w:rsidP="002A0DA2">
      <w:pPr>
        <w:pStyle w:val="a6"/>
        <w:numPr>
          <w:ilvl w:val="0"/>
          <w:numId w:val="38"/>
        </w:numPr>
        <w:bidi/>
        <w:jc w:val="both"/>
        <w:rPr>
          <w:rFonts w:ascii="Sakkal Majalla" w:hAnsi="Sakkal Majalla" w:cs="Sakkal Majalla"/>
          <w:sz w:val="32"/>
          <w:szCs w:val="32"/>
        </w:rPr>
      </w:pPr>
      <w:r w:rsidRPr="002A0DA2">
        <w:rPr>
          <w:rFonts w:ascii="Sakkal Majalla" w:hAnsi="Sakkal Majalla" w:cs="Sakkal Majalla"/>
          <w:sz w:val="32"/>
          <w:szCs w:val="32"/>
          <w:rtl/>
        </w:rPr>
        <w:t>ما دور خدمات الدعم الفني والإداري في دعم جودة التعليم الإلكتروني؟</w:t>
      </w:r>
    </w:p>
    <w:p w14:paraId="6BD3A4BD" w14:textId="3D1E14F4" w:rsidR="002A0DA2" w:rsidRPr="002A0DA2" w:rsidRDefault="002A0DA2" w:rsidP="002A0DA2">
      <w:pPr>
        <w:pStyle w:val="a6"/>
        <w:numPr>
          <w:ilvl w:val="0"/>
          <w:numId w:val="38"/>
        </w:numPr>
        <w:bidi/>
        <w:jc w:val="both"/>
        <w:rPr>
          <w:rFonts w:ascii="Sakkal Majalla" w:hAnsi="Sakkal Majalla" w:cs="Sakkal Majalla"/>
          <w:sz w:val="32"/>
          <w:szCs w:val="32"/>
        </w:rPr>
      </w:pPr>
      <w:r w:rsidRPr="002A0DA2">
        <w:rPr>
          <w:rFonts w:ascii="Sakkal Majalla" w:hAnsi="Sakkal Majalla" w:cs="Sakkal Majalla"/>
          <w:sz w:val="32"/>
          <w:szCs w:val="32"/>
          <w:rtl/>
        </w:rPr>
        <w:t>ما مدى تأثير إمكانية الوصول والمرونة الزمنية على جودة العملية التعليمية في بيئة التعليم الإلكتروني؟</w:t>
      </w:r>
    </w:p>
    <w:p w14:paraId="7863337C" w14:textId="6A59D464" w:rsidR="00A96221" w:rsidRPr="00227868" w:rsidRDefault="00A96221" w:rsidP="00227868">
      <w:pPr>
        <w:bidi/>
        <w:ind w:left="360"/>
        <w:jc w:val="both"/>
        <w:rPr>
          <w:rFonts w:ascii="Sakkal Majalla" w:hAnsi="Sakkal Majalla" w:cs="Sakkal Majalla"/>
          <w:b/>
          <w:bCs/>
          <w:sz w:val="32"/>
          <w:szCs w:val="32"/>
        </w:rPr>
      </w:pPr>
      <w:r w:rsidRPr="00227868">
        <w:rPr>
          <w:rFonts w:ascii="Sakkal Majalla" w:hAnsi="Sakkal Majalla" w:cs="Sakkal Majalla"/>
          <w:b/>
          <w:bCs/>
          <w:sz w:val="32"/>
          <w:szCs w:val="32"/>
          <w:rtl/>
        </w:rPr>
        <w:t xml:space="preserve">أهمية الدراسة: </w:t>
      </w:r>
    </w:p>
    <w:p w14:paraId="10BB2432" w14:textId="4C33CC6D" w:rsidR="00A96221" w:rsidRPr="004A3E7B" w:rsidRDefault="00A96221" w:rsidP="0009785D">
      <w:pPr>
        <w:pStyle w:val="a6"/>
        <w:numPr>
          <w:ilvl w:val="1"/>
          <w:numId w:val="8"/>
        </w:numPr>
        <w:bidi/>
        <w:jc w:val="both"/>
        <w:rPr>
          <w:rFonts w:ascii="Sakkal Majalla" w:hAnsi="Sakkal Majalla" w:cs="Sakkal Majalla"/>
          <w:b/>
          <w:bCs/>
          <w:sz w:val="32"/>
          <w:szCs w:val="32"/>
        </w:rPr>
      </w:pPr>
      <w:r w:rsidRPr="004A3E7B">
        <w:rPr>
          <w:rFonts w:ascii="Sakkal Majalla" w:hAnsi="Sakkal Majalla" w:cs="Sakkal Majalla"/>
          <w:b/>
          <w:bCs/>
          <w:sz w:val="32"/>
          <w:szCs w:val="32"/>
          <w:rtl/>
        </w:rPr>
        <w:t>الأهمية النظرية</w:t>
      </w:r>
    </w:p>
    <w:p w14:paraId="76684749" w14:textId="77777777" w:rsidR="00A96221" w:rsidRPr="004A3E7B" w:rsidRDefault="00A96221" w:rsidP="00F57325">
      <w:pPr>
        <w:bidi/>
        <w:ind w:firstLine="720"/>
        <w:jc w:val="both"/>
        <w:rPr>
          <w:rFonts w:ascii="Sakkal Majalla" w:hAnsi="Sakkal Majalla" w:cs="Sakkal Majalla"/>
          <w:sz w:val="32"/>
          <w:szCs w:val="32"/>
        </w:rPr>
      </w:pPr>
      <w:r w:rsidRPr="004A3E7B">
        <w:rPr>
          <w:rFonts w:ascii="Sakkal Majalla" w:hAnsi="Sakkal Majalla" w:cs="Sakkal Majalla"/>
          <w:sz w:val="32"/>
          <w:szCs w:val="32"/>
          <w:rtl/>
        </w:rPr>
        <w:t>تكمن الأهمية النظرية لهذه الدراسة في إثراء الأدبيات العلمية المتعلقة بالتعليم الإلكتروني وجودة العملية التعليمية من خلال</w:t>
      </w:r>
      <w:r w:rsidRPr="004A3E7B">
        <w:rPr>
          <w:rFonts w:ascii="Sakkal Majalla" w:hAnsi="Sakkal Majalla" w:cs="Sakkal Majalla"/>
          <w:sz w:val="32"/>
          <w:szCs w:val="32"/>
        </w:rPr>
        <w:t>:</w:t>
      </w:r>
    </w:p>
    <w:p w14:paraId="1983B368" w14:textId="6FD8F77A" w:rsidR="00A96221" w:rsidRPr="004A3E7B" w:rsidRDefault="00A96221" w:rsidP="00A96221">
      <w:pPr>
        <w:numPr>
          <w:ilvl w:val="0"/>
          <w:numId w:val="3"/>
        </w:numPr>
        <w:bidi/>
        <w:jc w:val="both"/>
        <w:rPr>
          <w:rFonts w:ascii="Sakkal Majalla" w:hAnsi="Sakkal Majalla" w:cs="Sakkal Majalla"/>
          <w:sz w:val="32"/>
          <w:szCs w:val="32"/>
        </w:rPr>
      </w:pPr>
      <w:r w:rsidRPr="004A3E7B">
        <w:rPr>
          <w:rFonts w:ascii="Sakkal Majalla" w:hAnsi="Sakkal Majalla" w:cs="Sakkal Majalla"/>
          <w:sz w:val="32"/>
          <w:szCs w:val="32"/>
          <w:rtl/>
        </w:rPr>
        <w:t>توفير إطار نظري شامل لفهم العلاقة بين التعليم الإلكتروني وجودة العملية التعليمية في البيئة الافتراضية</w:t>
      </w:r>
      <w:r w:rsidR="00277244" w:rsidRPr="004A3E7B">
        <w:rPr>
          <w:rFonts w:ascii="Sakkal Majalla" w:hAnsi="Sakkal Majalla" w:cs="Sakkal Majalla"/>
          <w:sz w:val="32"/>
          <w:szCs w:val="32"/>
          <w:rtl/>
        </w:rPr>
        <w:t>.</w:t>
      </w:r>
    </w:p>
    <w:p w14:paraId="6C86683B" w14:textId="719AF0B7" w:rsidR="00A96221" w:rsidRPr="004A3E7B" w:rsidRDefault="00A96221" w:rsidP="00A96221">
      <w:pPr>
        <w:numPr>
          <w:ilvl w:val="0"/>
          <w:numId w:val="3"/>
        </w:numPr>
        <w:bidi/>
        <w:jc w:val="both"/>
        <w:rPr>
          <w:rFonts w:ascii="Sakkal Majalla" w:hAnsi="Sakkal Majalla" w:cs="Sakkal Majalla"/>
          <w:sz w:val="32"/>
          <w:szCs w:val="32"/>
        </w:rPr>
      </w:pPr>
      <w:r w:rsidRPr="004A3E7B">
        <w:rPr>
          <w:rFonts w:ascii="Sakkal Majalla" w:hAnsi="Sakkal Majalla" w:cs="Sakkal Majalla"/>
          <w:sz w:val="32"/>
          <w:szCs w:val="32"/>
          <w:rtl/>
        </w:rPr>
        <w:t>تطوير نموذج مفاهيمي يربط بين مكونات التعليم الإلكتروني ومؤشرات جودة العملية التعليمية</w:t>
      </w:r>
      <w:r w:rsidR="00277244" w:rsidRPr="004A3E7B">
        <w:rPr>
          <w:rFonts w:ascii="Sakkal Majalla" w:hAnsi="Sakkal Majalla" w:cs="Sakkal Majalla"/>
          <w:sz w:val="32"/>
          <w:szCs w:val="32"/>
          <w:rtl/>
        </w:rPr>
        <w:t>.</w:t>
      </w:r>
    </w:p>
    <w:p w14:paraId="7B599C43" w14:textId="60117DD0" w:rsidR="00A96221" w:rsidRPr="004A3E7B" w:rsidRDefault="00A96221" w:rsidP="00A96221">
      <w:pPr>
        <w:numPr>
          <w:ilvl w:val="0"/>
          <w:numId w:val="3"/>
        </w:numPr>
        <w:bidi/>
        <w:jc w:val="both"/>
        <w:rPr>
          <w:rFonts w:ascii="Sakkal Majalla" w:hAnsi="Sakkal Majalla" w:cs="Sakkal Majalla"/>
          <w:sz w:val="32"/>
          <w:szCs w:val="32"/>
        </w:rPr>
      </w:pPr>
      <w:r w:rsidRPr="004A3E7B">
        <w:rPr>
          <w:rFonts w:ascii="Sakkal Majalla" w:hAnsi="Sakkal Majalla" w:cs="Sakkal Majalla"/>
          <w:sz w:val="32"/>
          <w:szCs w:val="32"/>
          <w:rtl/>
        </w:rPr>
        <w:t>المساهمة في تطوير أدوات قياس جودة التعليم الإلكتروني في الجامعات الافتراضية</w:t>
      </w:r>
      <w:r w:rsidR="00277244" w:rsidRPr="004A3E7B">
        <w:rPr>
          <w:rFonts w:ascii="Sakkal Majalla" w:hAnsi="Sakkal Majalla" w:cs="Sakkal Majalla"/>
          <w:sz w:val="32"/>
          <w:szCs w:val="32"/>
          <w:rtl/>
        </w:rPr>
        <w:t>.</w:t>
      </w:r>
    </w:p>
    <w:p w14:paraId="43234C50" w14:textId="5E60F286" w:rsidR="00A96221" w:rsidRPr="004A3E7B" w:rsidRDefault="00A96221" w:rsidP="006D57D6">
      <w:pPr>
        <w:pStyle w:val="a6"/>
        <w:numPr>
          <w:ilvl w:val="1"/>
          <w:numId w:val="8"/>
        </w:numPr>
        <w:tabs>
          <w:tab w:val="left" w:pos="1563"/>
        </w:tabs>
        <w:bidi/>
        <w:ind w:left="1280" w:hanging="200"/>
        <w:jc w:val="both"/>
        <w:rPr>
          <w:rFonts w:ascii="Sakkal Majalla" w:hAnsi="Sakkal Majalla" w:cs="Sakkal Majalla"/>
          <w:b/>
          <w:bCs/>
          <w:sz w:val="32"/>
          <w:szCs w:val="32"/>
        </w:rPr>
      </w:pPr>
      <w:r w:rsidRPr="004A3E7B">
        <w:rPr>
          <w:rFonts w:ascii="Sakkal Majalla" w:hAnsi="Sakkal Majalla" w:cs="Sakkal Majalla"/>
          <w:b/>
          <w:bCs/>
          <w:sz w:val="32"/>
          <w:szCs w:val="32"/>
          <w:rtl/>
        </w:rPr>
        <w:t>الأهمية التطبيقية</w:t>
      </w:r>
      <w:r w:rsidR="00277244" w:rsidRPr="004A3E7B">
        <w:rPr>
          <w:rFonts w:ascii="Sakkal Majalla" w:hAnsi="Sakkal Majalla" w:cs="Sakkal Majalla"/>
          <w:b/>
          <w:bCs/>
          <w:sz w:val="32"/>
          <w:szCs w:val="32"/>
          <w:rtl/>
        </w:rPr>
        <w:t xml:space="preserve">: </w:t>
      </w:r>
      <w:r w:rsidRPr="004A3E7B">
        <w:rPr>
          <w:rFonts w:ascii="Sakkal Majalla" w:hAnsi="Sakkal Majalla" w:cs="Sakkal Majalla"/>
          <w:sz w:val="32"/>
          <w:szCs w:val="32"/>
          <w:rtl/>
        </w:rPr>
        <w:t>تتمثل الأهمية التطبيقية لهذه الدراسة في</w:t>
      </w:r>
    </w:p>
    <w:p w14:paraId="3C336677" w14:textId="7F2FC623" w:rsidR="00A96221" w:rsidRPr="004A3E7B" w:rsidRDefault="00A96221" w:rsidP="00A96221">
      <w:pPr>
        <w:numPr>
          <w:ilvl w:val="0"/>
          <w:numId w:val="4"/>
        </w:numPr>
        <w:bidi/>
        <w:jc w:val="both"/>
        <w:rPr>
          <w:rFonts w:ascii="Sakkal Majalla" w:hAnsi="Sakkal Majalla" w:cs="Sakkal Majalla"/>
          <w:sz w:val="32"/>
          <w:szCs w:val="32"/>
        </w:rPr>
      </w:pPr>
      <w:r w:rsidRPr="004A3E7B">
        <w:rPr>
          <w:rFonts w:ascii="Sakkal Majalla" w:hAnsi="Sakkal Majalla" w:cs="Sakkal Majalla"/>
          <w:sz w:val="32"/>
          <w:szCs w:val="32"/>
          <w:rtl/>
        </w:rPr>
        <w:t>تقديم توصيات عملية لتحسين جودة التعليم الإلكتروني في جامعة ميد</w:t>
      </w:r>
      <w:r w:rsidR="00AF3322" w:rsidRPr="004A3E7B">
        <w:rPr>
          <w:rFonts w:ascii="Sakkal Majalla" w:hAnsi="Sakkal Majalla" w:cs="Sakkal Majalla"/>
          <w:sz w:val="32"/>
          <w:szCs w:val="32"/>
          <w:rtl/>
        </w:rPr>
        <w:t xml:space="preserve"> </w:t>
      </w:r>
      <w:r w:rsidRPr="004A3E7B">
        <w:rPr>
          <w:rFonts w:ascii="Sakkal Majalla" w:hAnsi="Sakkal Majalla" w:cs="Sakkal Majalla"/>
          <w:sz w:val="32"/>
          <w:szCs w:val="32"/>
          <w:rtl/>
        </w:rPr>
        <w:t>أوشن الافتراضية</w:t>
      </w:r>
      <w:r w:rsidR="00277244" w:rsidRPr="004A3E7B">
        <w:rPr>
          <w:rFonts w:ascii="Sakkal Majalla" w:hAnsi="Sakkal Majalla" w:cs="Sakkal Majalla"/>
          <w:sz w:val="32"/>
          <w:szCs w:val="32"/>
          <w:rtl/>
        </w:rPr>
        <w:t>.</w:t>
      </w:r>
    </w:p>
    <w:p w14:paraId="1AEEAF0F" w14:textId="66D13A67" w:rsidR="00A96221" w:rsidRPr="004A3E7B" w:rsidRDefault="00A96221" w:rsidP="00A96221">
      <w:pPr>
        <w:numPr>
          <w:ilvl w:val="0"/>
          <w:numId w:val="4"/>
        </w:numPr>
        <w:bidi/>
        <w:jc w:val="both"/>
        <w:rPr>
          <w:rFonts w:ascii="Sakkal Majalla" w:hAnsi="Sakkal Majalla" w:cs="Sakkal Majalla"/>
          <w:sz w:val="32"/>
          <w:szCs w:val="32"/>
        </w:rPr>
      </w:pPr>
      <w:r w:rsidRPr="004A3E7B">
        <w:rPr>
          <w:rFonts w:ascii="Sakkal Majalla" w:hAnsi="Sakkal Majalla" w:cs="Sakkal Majalla"/>
          <w:sz w:val="32"/>
          <w:szCs w:val="32"/>
          <w:rtl/>
        </w:rPr>
        <w:t>مساعدة صناع القرار في الجامعات الافتراضية على اتخاذ قرارات مدروسة حول تطوير أنظمة التعليم الإلكتروني</w:t>
      </w:r>
      <w:r w:rsidR="00277244" w:rsidRPr="004A3E7B">
        <w:rPr>
          <w:rFonts w:ascii="Sakkal Majalla" w:hAnsi="Sakkal Majalla" w:cs="Sakkal Majalla"/>
          <w:sz w:val="32"/>
          <w:szCs w:val="32"/>
          <w:rtl/>
        </w:rPr>
        <w:t>.</w:t>
      </w:r>
    </w:p>
    <w:p w14:paraId="19DBF075" w14:textId="03BA6DD8" w:rsidR="00A96221" w:rsidRPr="004A3E7B" w:rsidRDefault="00A96221" w:rsidP="00A96221">
      <w:pPr>
        <w:numPr>
          <w:ilvl w:val="0"/>
          <w:numId w:val="4"/>
        </w:numPr>
        <w:bidi/>
        <w:jc w:val="both"/>
        <w:rPr>
          <w:rFonts w:ascii="Sakkal Majalla" w:hAnsi="Sakkal Majalla" w:cs="Sakkal Majalla"/>
          <w:sz w:val="32"/>
          <w:szCs w:val="32"/>
        </w:rPr>
      </w:pPr>
      <w:r w:rsidRPr="004A3E7B">
        <w:rPr>
          <w:rFonts w:ascii="Sakkal Majalla" w:hAnsi="Sakkal Majalla" w:cs="Sakkal Majalla"/>
          <w:sz w:val="32"/>
          <w:szCs w:val="32"/>
          <w:rtl/>
        </w:rPr>
        <w:t>المساهمة في تحسين تجربة الطلاب في التعلم الإلكتروني وزيادة مستوى رضاهم</w:t>
      </w:r>
      <w:r w:rsidR="00277244" w:rsidRPr="004A3E7B">
        <w:rPr>
          <w:rFonts w:ascii="Sakkal Majalla" w:hAnsi="Sakkal Majalla" w:cs="Sakkal Majalla"/>
          <w:sz w:val="32"/>
          <w:szCs w:val="32"/>
          <w:rtl/>
        </w:rPr>
        <w:t>.</w:t>
      </w:r>
    </w:p>
    <w:p w14:paraId="25A46709" w14:textId="2214A494" w:rsidR="00A96221" w:rsidRPr="004A3E7B" w:rsidRDefault="00A96221" w:rsidP="00A96221">
      <w:pPr>
        <w:numPr>
          <w:ilvl w:val="0"/>
          <w:numId w:val="4"/>
        </w:numPr>
        <w:bidi/>
        <w:jc w:val="both"/>
        <w:rPr>
          <w:rFonts w:ascii="Sakkal Majalla" w:hAnsi="Sakkal Majalla" w:cs="Sakkal Majalla"/>
          <w:sz w:val="32"/>
          <w:szCs w:val="32"/>
        </w:rPr>
      </w:pPr>
      <w:r w:rsidRPr="004A3E7B">
        <w:rPr>
          <w:rFonts w:ascii="Sakkal Majalla" w:hAnsi="Sakkal Majalla" w:cs="Sakkal Majalla"/>
          <w:sz w:val="32"/>
          <w:szCs w:val="32"/>
          <w:rtl/>
        </w:rPr>
        <w:t>تعزيز القدرة التنافسية للجامعات الافتراضية في سوق التعليم العالي</w:t>
      </w:r>
      <w:r w:rsidR="00277244" w:rsidRPr="004A3E7B">
        <w:rPr>
          <w:rFonts w:ascii="Sakkal Majalla" w:hAnsi="Sakkal Majalla" w:cs="Sakkal Majalla"/>
          <w:sz w:val="32"/>
          <w:szCs w:val="32"/>
          <w:rtl/>
        </w:rPr>
        <w:t>.</w:t>
      </w:r>
    </w:p>
    <w:p w14:paraId="36318171" w14:textId="77777777" w:rsidR="002A0DA2" w:rsidRPr="002A0DA2" w:rsidRDefault="002A0DA2" w:rsidP="002A0DA2">
      <w:pPr>
        <w:bidi/>
        <w:jc w:val="both"/>
        <w:rPr>
          <w:rFonts w:ascii="Sakkal Majalla" w:hAnsi="Sakkal Majalla" w:cs="Sakkal Majalla"/>
          <w:bCs/>
          <w:sz w:val="32"/>
          <w:szCs w:val="32"/>
        </w:rPr>
      </w:pPr>
      <w:r w:rsidRPr="002A0DA2">
        <w:rPr>
          <w:rFonts w:ascii="Sakkal Majalla" w:hAnsi="Sakkal Majalla" w:cs="Sakkal Majalla"/>
          <w:bCs/>
          <w:sz w:val="32"/>
          <w:szCs w:val="32"/>
          <w:rtl/>
        </w:rPr>
        <w:lastRenderedPageBreak/>
        <w:t>أهداف الدراسة:</w:t>
      </w:r>
    </w:p>
    <w:p w14:paraId="243F9688" w14:textId="77777777" w:rsidR="002A0DA2" w:rsidRPr="002A0DA2" w:rsidRDefault="002A0DA2" w:rsidP="00F57325">
      <w:pPr>
        <w:bidi/>
        <w:ind w:firstLine="720"/>
        <w:jc w:val="both"/>
        <w:rPr>
          <w:rFonts w:ascii="Sakkal Majalla" w:hAnsi="Sakkal Majalla" w:cs="Sakkal Majalla"/>
          <w:b/>
          <w:sz w:val="32"/>
          <w:szCs w:val="32"/>
        </w:rPr>
      </w:pPr>
      <w:r w:rsidRPr="002A0DA2">
        <w:rPr>
          <w:rFonts w:ascii="Sakkal Majalla" w:hAnsi="Sakkal Majalla" w:cs="Sakkal Majalla"/>
          <w:b/>
          <w:sz w:val="32"/>
          <w:szCs w:val="32"/>
          <w:rtl/>
        </w:rPr>
        <w:t>تسعى هذه الدراسة إلى تحقيق الأهداف التالية:</w:t>
      </w:r>
    </w:p>
    <w:p w14:paraId="367EA803" w14:textId="77777777" w:rsidR="002A0DA2" w:rsidRPr="002A0DA2" w:rsidRDefault="002A0DA2" w:rsidP="002A0DA2">
      <w:pPr>
        <w:bidi/>
        <w:jc w:val="both"/>
        <w:rPr>
          <w:rFonts w:ascii="Sakkal Majalla" w:hAnsi="Sakkal Majalla" w:cs="Sakkal Majalla"/>
          <w:bCs/>
          <w:sz w:val="32"/>
          <w:szCs w:val="32"/>
        </w:rPr>
      </w:pPr>
      <w:r w:rsidRPr="002A0DA2">
        <w:rPr>
          <w:rFonts w:ascii="Sakkal Majalla" w:hAnsi="Sakkal Majalla" w:cs="Sakkal Majalla"/>
          <w:bCs/>
          <w:sz w:val="32"/>
          <w:szCs w:val="32"/>
          <w:rtl/>
        </w:rPr>
        <w:t>الأهداف العامة:</w:t>
      </w:r>
    </w:p>
    <w:p w14:paraId="3400554E" w14:textId="506F7546" w:rsidR="002A0DA2" w:rsidRPr="002A0DA2" w:rsidRDefault="002A0DA2" w:rsidP="002A0DA2">
      <w:pPr>
        <w:numPr>
          <w:ilvl w:val="0"/>
          <w:numId w:val="1"/>
        </w:numPr>
        <w:bidi/>
        <w:jc w:val="both"/>
        <w:rPr>
          <w:rFonts w:ascii="Sakkal Majalla" w:hAnsi="Sakkal Majalla" w:cs="Sakkal Majalla"/>
          <w:b/>
          <w:sz w:val="32"/>
          <w:szCs w:val="32"/>
        </w:rPr>
      </w:pPr>
      <w:r w:rsidRPr="002A0DA2">
        <w:rPr>
          <w:rFonts w:ascii="Sakkal Majalla" w:hAnsi="Sakkal Majalla" w:cs="Sakkal Majalla"/>
          <w:b/>
          <w:sz w:val="32"/>
          <w:szCs w:val="32"/>
          <w:rtl/>
        </w:rPr>
        <w:t>التعرّف على تأثير التعليم الإلكتروني على جودة العملية التعليمية في جامعة ميد</w:t>
      </w:r>
      <w:r>
        <w:rPr>
          <w:rFonts w:ascii="Sakkal Majalla" w:hAnsi="Sakkal Majalla" w:cs="Sakkal Majalla" w:hint="cs"/>
          <w:b/>
          <w:sz w:val="32"/>
          <w:szCs w:val="32"/>
          <w:rtl/>
        </w:rPr>
        <w:t xml:space="preserve"> </w:t>
      </w:r>
      <w:r w:rsidRPr="002A0DA2">
        <w:rPr>
          <w:rFonts w:ascii="Sakkal Majalla" w:hAnsi="Sakkal Majalla" w:cs="Sakkal Majalla"/>
          <w:b/>
          <w:sz w:val="32"/>
          <w:szCs w:val="32"/>
          <w:rtl/>
        </w:rPr>
        <w:t>أوشن الافتراضية.</w:t>
      </w:r>
    </w:p>
    <w:p w14:paraId="0BD55F7D" w14:textId="77777777" w:rsidR="002A0DA2" w:rsidRPr="002A0DA2" w:rsidRDefault="002A0DA2" w:rsidP="002A0DA2">
      <w:pPr>
        <w:bidi/>
        <w:jc w:val="both"/>
        <w:rPr>
          <w:rFonts w:ascii="Sakkal Majalla" w:hAnsi="Sakkal Majalla" w:cs="Sakkal Majalla"/>
          <w:bCs/>
          <w:sz w:val="32"/>
          <w:szCs w:val="32"/>
        </w:rPr>
      </w:pPr>
      <w:r w:rsidRPr="002A0DA2">
        <w:rPr>
          <w:rFonts w:ascii="Sakkal Majalla" w:hAnsi="Sakkal Majalla" w:cs="Sakkal Majalla"/>
          <w:bCs/>
          <w:sz w:val="32"/>
          <w:szCs w:val="32"/>
          <w:rtl/>
        </w:rPr>
        <w:t>الأهداف الفرعية:</w:t>
      </w:r>
    </w:p>
    <w:p w14:paraId="13BD0333" w14:textId="77777777" w:rsidR="002A0DA2" w:rsidRPr="002A0DA2" w:rsidRDefault="002A0DA2" w:rsidP="002A0DA2">
      <w:pPr>
        <w:numPr>
          <w:ilvl w:val="0"/>
          <w:numId w:val="2"/>
        </w:numPr>
        <w:bidi/>
        <w:jc w:val="both"/>
        <w:rPr>
          <w:rFonts w:ascii="Sakkal Majalla" w:hAnsi="Sakkal Majalla" w:cs="Sakkal Majalla"/>
          <w:b/>
          <w:sz w:val="32"/>
          <w:szCs w:val="32"/>
        </w:rPr>
      </w:pPr>
      <w:r w:rsidRPr="002A0DA2">
        <w:rPr>
          <w:rFonts w:ascii="Sakkal Majalla" w:hAnsi="Sakkal Majalla" w:cs="Sakkal Majalla"/>
          <w:b/>
          <w:sz w:val="32"/>
          <w:szCs w:val="32"/>
          <w:rtl/>
        </w:rPr>
        <w:t>تحليل أثر جودة المحتوى الرقمي على جودة العملية التعليمية.</w:t>
      </w:r>
    </w:p>
    <w:p w14:paraId="55306543" w14:textId="77777777" w:rsidR="002A0DA2" w:rsidRPr="002A0DA2" w:rsidRDefault="002A0DA2" w:rsidP="002A0DA2">
      <w:pPr>
        <w:numPr>
          <w:ilvl w:val="0"/>
          <w:numId w:val="2"/>
        </w:numPr>
        <w:bidi/>
        <w:jc w:val="both"/>
        <w:rPr>
          <w:rFonts w:ascii="Sakkal Majalla" w:hAnsi="Sakkal Majalla" w:cs="Sakkal Majalla"/>
          <w:b/>
          <w:sz w:val="32"/>
          <w:szCs w:val="32"/>
        </w:rPr>
      </w:pPr>
      <w:r w:rsidRPr="002A0DA2">
        <w:rPr>
          <w:rFonts w:ascii="Sakkal Majalla" w:hAnsi="Sakkal Majalla" w:cs="Sakkal Majalla"/>
          <w:b/>
          <w:sz w:val="32"/>
          <w:szCs w:val="32"/>
          <w:rtl/>
        </w:rPr>
        <w:t>تقييم مدى تأثير سهولة استخدام المنصة الإلكترونية على جودة العملية التعليمية.</w:t>
      </w:r>
    </w:p>
    <w:p w14:paraId="3CA99BD9" w14:textId="77777777" w:rsidR="002A0DA2" w:rsidRPr="002A0DA2" w:rsidRDefault="002A0DA2" w:rsidP="002A0DA2">
      <w:pPr>
        <w:numPr>
          <w:ilvl w:val="0"/>
          <w:numId w:val="2"/>
        </w:numPr>
        <w:bidi/>
        <w:jc w:val="both"/>
        <w:rPr>
          <w:rFonts w:ascii="Sakkal Majalla" w:hAnsi="Sakkal Majalla" w:cs="Sakkal Majalla"/>
          <w:b/>
          <w:sz w:val="32"/>
          <w:szCs w:val="32"/>
        </w:rPr>
      </w:pPr>
      <w:r w:rsidRPr="002A0DA2">
        <w:rPr>
          <w:rFonts w:ascii="Sakkal Majalla" w:hAnsi="Sakkal Majalla" w:cs="Sakkal Majalla"/>
          <w:b/>
          <w:sz w:val="32"/>
          <w:szCs w:val="32"/>
          <w:rtl/>
        </w:rPr>
        <w:t>قياس أثر التفاعل بين الطلبة وأعضاء هيئة التدريس عبر المنصة على جودة التعليم.</w:t>
      </w:r>
    </w:p>
    <w:p w14:paraId="51CCABDF" w14:textId="77777777" w:rsidR="002A0DA2" w:rsidRPr="002A0DA2" w:rsidRDefault="002A0DA2" w:rsidP="002A0DA2">
      <w:pPr>
        <w:numPr>
          <w:ilvl w:val="0"/>
          <w:numId w:val="2"/>
        </w:numPr>
        <w:bidi/>
        <w:jc w:val="both"/>
        <w:rPr>
          <w:rFonts w:ascii="Sakkal Majalla" w:hAnsi="Sakkal Majalla" w:cs="Sakkal Majalla"/>
          <w:b/>
          <w:sz w:val="32"/>
          <w:szCs w:val="32"/>
        </w:rPr>
      </w:pPr>
      <w:r w:rsidRPr="002A0DA2">
        <w:rPr>
          <w:rFonts w:ascii="Sakkal Majalla" w:hAnsi="Sakkal Majalla" w:cs="Sakkal Majalla"/>
          <w:b/>
          <w:sz w:val="32"/>
          <w:szCs w:val="32"/>
          <w:rtl/>
        </w:rPr>
        <w:t>تحديد دور الدعم الفني والإداري في تحسين جودة العملية التعليمية.</w:t>
      </w:r>
    </w:p>
    <w:p w14:paraId="33EA7443" w14:textId="77777777" w:rsidR="002A0DA2" w:rsidRPr="002A0DA2" w:rsidRDefault="002A0DA2" w:rsidP="002A0DA2">
      <w:pPr>
        <w:numPr>
          <w:ilvl w:val="0"/>
          <w:numId w:val="2"/>
        </w:numPr>
        <w:bidi/>
        <w:jc w:val="both"/>
        <w:rPr>
          <w:rFonts w:ascii="Sakkal Majalla" w:hAnsi="Sakkal Majalla" w:cs="Sakkal Majalla"/>
          <w:b/>
          <w:sz w:val="32"/>
          <w:szCs w:val="32"/>
        </w:rPr>
      </w:pPr>
      <w:r w:rsidRPr="002A0DA2">
        <w:rPr>
          <w:rFonts w:ascii="Sakkal Majalla" w:hAnsi="Sakkal Majalla" w:cs="Sakkal Majalla"/>
          <w:b/>
          <w:sz w:val="32"/>
          <w:szCs w:val="32"/>
          <w:rtl/>
        </w:rPr>
        <w:t>قياس تأثير مرونة الوصول إلى المحتوى التعليمي على مستوى جودة العملية التعليمية.</w:t>
      </w:r>
    </w:p>
    <w:p w14:paraId="17645C09" w14:textId="77777777" w:rsidR="002A0DA2" w:rsidRPr="002A0DA2" w:rsidRDefault="002A0DA2" w:rsidP="002A0DA2">
      <w:pPr>
        <w:bidi/>
        <w:jc w:val="both"/>
        <w:rPr>
          <w:rFonts w:ascii="Traditional Arabic" w:eastAsia="Traditional Arabic" w:hAnsi="Traditional Arabic" w:cs="Traditional Arabic"/>
          <w:bCs/>
          <w:color w:val="000000"/>
          <w:kern w:val="0"/>
          <w14:ligatures w14:val="none"/>
        </w:rPr>
      </w:pPr>
      <w:r w:rsidRPr="002A0DA2">
        <w:rPr>
          <w:rFonts w:ascii="Sakkal Majalla" w:hAnsi="Sakkal Majalla" w:cs="Sakkal Majalla"/>
          <w:b/>
          <w:bCs/>
          <w:sz w:val="32"/>
          <w:szCs w:val="32"/>
          <w:rtl/>
        </w:rPr>
        <w:t>فرضيات</w:t>
      </w:r>
      <w:r w:rsidRPr="002A0DA2">
        <w:rPr>
          <w:rFonts w:ascii="Traditional Arabic" w:eastAsia="Traditional Arabic" w:hAnsi="Traditional Arabic" w:cs="Traditional Arabic"/>
          <w:bCs/>
          <w:color w:val="000000"/>
          <w:kern w:val="0"/>
          <w:rtl/>
          <w14:ligatures w14:val="none"/>
        </w:rPr>
        <w:t xml:space="preserve"> </w:t>
      </w:r>
      <w:r w:rsidRPr="002A0DA2">
        <w:rPr>
          <w:rFonts w:ascii="Sakkal Majalla" w:hAnsi="Sakkal Majalla" w:cs="Sakkal Majalla"/>
          <w:b/>
          <w:bCs/>
          <w:sz w:val="32"/>
          <w:szCs w:val="32"/>
          <w:rtl/>
        </w:rPr>
        <w:t>الدراسة</w:t>
      </w:r>
      <w:r w:rsidRPr="002A0DA2">
        <w:rPr>
          <w:rFonts w:ascii="Traditional Arabic" w:eastAsia="Traditional Arabic" w:hAnsi="Traditional Arabic" w:cs="Traditional Arabic"/>
          <w:bCs/>
          <w:color w:val="000000"/>
          <w:kern w:val="0"/>
          <w:rtl/>
          <w14:ligatures w14:val="none"/>
        </w:rPr>
        <w:t>:</w:t>
      </w:r>
    </w:p>
    <w:p w14:paraId="002B7EE5" w14:textId="77777777" w:rsidR="002A0DA2" w:rsidRPr="002A0DA2" w:rsidRDefault="002A0DA2" w:rsidP="002A0DA2">
      <w:pPr>
        <w:bidi/>
        <w:jc w:val="both"/>
        <w:rPr>
          <w:rFonts w:ascii="Sakkal Majalla" w:hAnsi="Sakkal Majalla" w:cs="Sakkal Majalla"/>
          <w:b/>
          <w:bCs/>
          <w:sz w:val="32"/>
          <w:szCs w:val="32"/>
        </w:rPr>
      </w:pPr>
      <w:r w:rsidRPr="002A0DA2">
        <w:rPr>
          <w:rFonts w:ascii="Sakkal Majalla" w:hAnsi="Sakkal Majalla" w:cs="Sakkal Majalla"/>
          <w:b/>
          <w:bCs/>
          <w:sz w:val="32"/>
          <w:szCs w:val="32"/>
          <w:rtl/>
        </w:rPr>
        <w:t>الفرضية الرئيسية:</w:t>
      </w:r>
    </w:p>
    <w:p w14:paraId="1FAFBE75"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tl/>
        </w:rPr>
        <w:t xml:space="preserve">(الفرضية الصفرية </w:t>
      </w:r>
      <w:r w:rsidRPr="002A0DA2">
        <w:rPr>
          <w:rFonts w:ascii="Sakkal Majalla" w:hAnsi="Sakkal Majalla" w:cs="Sakkal Majalla"/>
          <w:sz w:val="32"/>
          <w:szCs w:val="32"/>
        </w:rPr>
        <w:t>H0</w:t>
      </w:r>
      <w:r w:rsidRPr="002A0DA2">
        <w:rPr>
          <w:rFonts w:ascii="Sakkal Majalla" w:hAnsi="Sakkal Majalla" w:cs="Sakkal Majalla"/>
          <w:sz w:val="32"/>
          <w:szCs w:val="32"/>
          <w:rtl/>
        </w:rPr>
        <w:t xml:space="preserve">): </w:t>
      </w:r>
    </w:p>
    <w:p w14:paraId="342A48E0" w14:textId="2161963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tl/>
        </w:rPr>
        <w:t>يوجد تأثير ذو دلالة إحصائية للتعليم الإلكتروني على جودة العملية التعليمية في جامعة ميدأوشن الافتراضية.</w:t>
      </w:r>
    </w:p>
    <w:p w14:paraId="553A8E58" w14:textId="77777777" w:rsidR="002A0DA2" w:rsidRPr="002A0DA2" w:rsidRDefault="002A0DA2" w:rsidP="002A0DA2">
      <w:pPr>
        <w:bidi/>
        <w:jc w:val="both"/>
        <w:rPr>
          <w:rFonts w:ascii="Sakkal Majalla" w:hAnsi="Sakkal Majalla" w:cs="Sakkal Majalla"/>
          <w:b/>
          <w:bCs/>
          <w:sz w:val="32"/>
          <w:szCs w:val="32"/>
        </w:rPr>
      </w:pPr>
      <w:r w:rsidRPr="002A0DA2">
        <w:rPr>
          <w:rFonts w:ascii="Sakkal Majalla" w:hAnsi="Sakkal Majalla" w:cs="Sakkal Majalla"/>
          <w:b/>
          <w:bCs/>
          <w:sz w:val="32"/>
          <w:szCs w:val="32"/>
          <w:rtl/>
        </w:rPr>
        <w:t>الفرضيات الفرعية: حسب أبعاد التعليم الإلكتروني:</w:t>
      </w:r>
    </w:p>
    <w:p w14:paraId="42739F0F" w14:textId="06786A79"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 H1</w:t>
      </w:r>
      <w:r w:rsidRPr="002A0DA2">
        <w:rPr>
          <w:rFonts w:ascii="Sakkal Majalla" w:hAnsi="Sakkal Majalla" w:cs="Sakkal Majalla" w:hint="cs"/>
          <w:sz w:val="32"/>
          <w:szCs w:val="32"/>
          <w:rtl/>
        </w:rPr>
        <w:t xml:space="preserve"> جودة</w:t>
      </w:r>
      <w:r w:rsidRPr="002A0DA2">
        <w:rPr>
          <w:rFonts w:ascii="Sakkal Majalla" w:hAnsi="Sakkal Majalla" w:cs="Sakkal Majalla"/>
          <w:sz w:val="32"/>
          <w:szCs w:val="32"/>
          <w:rtl/>
        </w:rPr>
        <w:t xml:space="preserve"> المحتوى الرقمي</w:t>
      </w:r>
    </w:p>
    <w:p w14:paraId="68A9DB2A"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 xml:space="preserve">H1-1    </w:t>
      </w:r>
      <w:r w:rsidRPr="002A0DA2">
        <w:rPr>
          <w:rFonts w:ascii="Sakkal Majalla" w:hAnsi="Sakkal Majalla" w:cs="Sakkal Majalla"/>
          <w:sz w:val="32"/>
          <w:szCs w:val="32"/>
          <w:rtl/>
        </w:rPr>
        <w:t xml:space="preserve">  : يوجد تأثير ذو دلالة إحصائية لجودة المحتوى الرقمي على جودة العملية التعليمية.</w:t>
      </w:r>
    </w:p>
    <w:p w14:paraId="41EAF09E"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 H1</w:t>
      </w:r>
      <w:r w:rsidRPr="002A0DA2">
        <w:rPr>
          <w:rFonts w:ascii="Sakkal Majalla" w:hAnsi="Sakkal Majalla" w:cs="Sakkal Majalla"/>
          <w:sz w:val="32"/>
          <w:szCs w:val="32"/>
          <w:rtl/>
        </w:rPr>
        <w:t xml:space="preserve">  سهولة استخدام المنصة</w:t>
      </w:r>
    </w:p>
    <w:p w14:paraId="6D1DA600"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lastRenderedPageBreak/>
        <w:t xml:space="preserve">H1-2      </w:t>
      </w:r>
      <w:r w:rsidRPr="002A0DA2">
        <w:rPr>
          <w:rFonts w:ascii="Sakkal Majalla" w:hAnsi="Sakkal Majalla" w:cs="Sakkal Majalla"/>
          <w:sz w:val="32"/>
          <w:szCs w:val="32"/>
          <w:rtl/>
        </w:rPr>
        <w:t xml:space="preserve">  : يوجد تأثير ذو دلالة إحصائية لسهولة استخدام نظام التعليم الإلكتروني على جودة العملية التعليمية.</w:t>
      </w:r>
    </w:p>
    <w:p w14:paraId="25764E94"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H1</w:t>
      </w:r>
      <w:r w:rsidRPr="002A0DA2">
        <w:rPr>
          <w:rFonts w:ascii="Sakkal Majalla" w:hAnsi="Sakkal Majalla" w:cs="Sakkal Majalla"/>
          <w:sz w:val="32"/>
          <w:szCs w:val="32"/>
          <w:rtl/>
        </w:rPr>
        <w:t xml:space="preserve"> : التفاعل بين الطالب والمدرس</w:t>
      </w:r>
    </w:p>
    <w:p w14:paraId="46B151EA"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 xml:space="preserve">H1-3      </w:t>
      </w:r>
      <w:r w:rsidRPr="002A0DA2">
        <w:rPr>
          <w:rFonts w:ascii="Sakkal Majalla" w:hAnsi="Sakkal Majalla" w:cs="Sakkal Majalla"/>
          <w:sz w:val="32"/>
          <w:szCs w:val="32"/>
          <w:rtl/>
        </w:rPr>
        <w:t xml:space="preserve">  : يوجد تأثير ذو دلالة إحصائية للتفاعل الإلكتروني بين الطلبة والمدرسين على جودة العملية التعليمية.</w:t>
      </w:r>
    </w:p>
    <w:p w14:paraId="1BA06928"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H1</w:t>
      </w:r>
      <w:r w:rsidRPr="002A0DA2">
        <w:rPr>
          <w:rFonts w:ascii="Sakkal Majalla" w:hAnsi="Sakkal Majalla" w:cs="Sakkal Majalla" w:hint="cs"/>
          <w:sz w:val="32"/>
          <w:szCs w:val="32"/>
          <w:rtl/>
        </w:rPr>
        <w:t xml:space="preserve"> :</w:t>
      </w:r>
      <w:r w:rsidRPr="002A0DA2">
        <w:rPr>
          <w:rFonts w:ascii="Sakkal Majalla" w:hAnsi="Sakkal Majalla" w:cs="Sakkal Majalla"/>
          <w:sz w:val="32"/>
          <w:szCs w:val="32"/>
          <w:rtl/>
        </w:rPr>
        <w:t xml:space="preserve"> الدعم الفني والإداري</w:t>
      </w:r>
    </w:p>
    <w:p w14:paraId="73EEF3A0"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 xml:space="preserve">H1-4      </w:t>
      </w:r>
      <w:r w:rsidRPr="002A0DA2">
        <w:rPr>
          <w:rFonts w:ascii="Sakkal Majalla" w:hAnsi="Sakkal Majalla" w:cs="Sakkal Majalla"/>
          <w:sz w:val="32"/>
          <w:szCs w:val="32"/>
          <w:rtl/>
        </w:rPr>
        <w:t xml:space="preserve"> : يوجد تأثير ذو دلالة إحصائية لخدمات الدعم الفني والإداري المقدمة عبر التعليم الإلكتروني على جودة العملية التعليمية.</w:t>
      </w:r>
    </w:p>
    <w:p w14:paraId="310547FF" w14:textId="77777777"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:H1</w:t>
      </w:r>
      <w:r w:rsidRPr="002A0DA2">
        <w:rPr>
          <w:rFonts w:ascii="Sakkal Majalla" w:hAnsi="Sakkal Majalla" w:cs="Sakkal Majalla"/>
          <w:sz w:val="32"/>
          <w:szCs w:val="32"/>
          <w:rtl/>
        </w:rPr>
        <w:t xml:space="preserve">  إمكانية الوصول والمرونة</w:t>
      </w:r>
    </w:p>
    <w:p w14:paraId="382DBCA6" w14:textId="78E9551C" w:rsidR="002A0DA2" w:rsidRPr="002A0DA2" w:rsidRDefault="002A0DA2" w:rsidP="002A0DA2">
      <w:pPr>
        <w:bidi/>
        <w:jc w:val="both"/>
        <w:rPr>
          <w:rFonts w:ascii="Sakkal Majalla" w:hAnsi="Sakkal Majalla" w:cs="Sakkal Majalla"/>
          <w:sz w:val="32"/>
          <w:szCs w:val="32"/>
        </w:rPr>
      </w:pPr>
      <w:r w:rsidRPr="002A0DA2">
        <w:rPr>
          <w:rFonts w:ascii="Sakkal Majalla" w:hAnsi="Sakkal Majalla" w:cs="Sakkal Majalla"/>
          <w:sz w:val="32"/>
          <w:szCs w:val="32"/>
        </w:rPr>
        <w:t xml:space="preserve">H1-5      </w:t>
      </w:r>
      <w:r w:rsidRPr="002A0DA2">
        <w:rPr>
          <w:rFonts w:ascii="Sakkal Majalla" w:hAnsi="Sakkal Majalla" w:cs="Sakkal Majalla"/>
          <w:sz w:val="32"/>
          <w:szCs w:val="32"/>
          <w:rtl/>
        </w:rPr>
        <w:t xml:space="preserve">  : يوجد تأثير ذو دلالة إحصائية لإمكانية الوصول والمرونة الزمنية في التعليم الإلكتروني على جودة العملية التعليمية.</w:t>
      </w:r>
    </w:p>
    <w:p w14:paraId="199CFFD9" w14:textId="3950659C" w:rsidR="00D524A3" w:rsidRPr="00C54D27" w:rsidRDefault="009275CA" w:rsidP="00C54D27">
      <w:pPr>
        <w:bidi/>
        <w:ind w:left="360"/>
        <w:jc w:val="both"/>
        <w:rPr>
          <w:rFonts w:ascii="Sakkal Majalla" w:hAnsi="Sakkal Majalla" w:cs="Sakkal Majalla"/>
          <w:sz w:val="32"/>
          <w:szCs w:val="32"/>
          <w:rtl/>
        </w:rPr>
      </w:pPr>
      <w:r w:rsidRPr="00C54D27">
        <w:rPr>
          <w:rFonts w:ascii="Sakkal Majalla" w:hAnsi="Sakkal Majalla" w:cs="Sakkal Majalla"/>
          <w:b/>
          <w:bCs/>
          <w:sz w:val="32"/>
          <w:szCs w:val="32"/>
          <w:rtl/>
        </w:rPr>
        <w:t>مفاهيم الدراسة</w:t>
      </w:r>
      <w:r w:rsidR="0090484C" w:rsidRPr="00C54D27">
        <w:rPr>
          <w:rFonts w:ascii="Sakkal Majalla" w:hAnsi="Sakkal Majalla" w:cs="Sakkal Majalla"/>
          <w:b/>
          <w:bCs/>
          <w:sz w:val="32"/>
          <w:szCs w:val="32"/>
          <w:rtl/>
        </w:rPr>
        <w:t xml:space="preserve"> الاصطلاحية والاجرائية</w:t>
      </w:r>
      <w:r w:rsidR="002678E9" w:rsidRPr="00C54D27">
        <w:rPr>
          <w:rFonts w:ascii="Sakkal Majalla" w:hAnsi="Sakkal Majalla" w:cs="Sakkal Majalla"/>
          <w:b/>
          <w:bCs/>
          <w:sz w:val="32"/>
          <w:szCs w:val="32"/>
          <w:rtl/>
        </w:rPr>
        <w:t>:</w:t>
      </w:r>
      <w:r w:rsidR="002678E9" w:rsidRPr="00C54D27">
        <w:rPr>
          <w:rFonts w:ascii="Sakkal Majalla" w:hAnsi="Sakkal Majalla" w:cs="Sakkal Majalla"/>
          <w:sz w:val="32"/>
          <w:szCs w:val="32"/>
          <w:rtl/>
        </w:rPr>
        <w:t xml:space="preserve"> </w:t>
      </w:r>
    </w:p>
    <w:p w14:paraId="0F66B211" w14:textId="73277F84" w:rsidR="002678E9" w:rsidRPr="004A3E7B" w:rsidRDefault="00334526" w:rsidP="00B73870">
      <w:pPr>
        <w:pStyle w:val="a6"/>
        <w:numPr>
          <w:ilvl w:val="2"/>
          <w:numId w:val="4"/>
        </w:numPr>
        <w:bidi/>
        <w:ind w:left="1422" w:hanging="284"/>
        <w:jc w:val="both"/>
        <w:rPr>
          <w:rFonts w:ascii="Sakkal Majalla" w:hAnsi="Sakkal Majalla" w:cs="Sakkal Majalla"/>
          <w:b/>
          <w:bCs/>
          <w:sz w:val="32"/>
          <w:szCs w:val="32"/>
          <w:rtl/>
        </w:rPr>
      </w:pPr>
      <w:r w:rsidRPr="004A3E7B">
        <w:rPr>
          <w:rFonts w:ascii="Sakkal Majalla" w:hAnsi="Sakkal Majalla" w:cs="Sakkal Majalla"/>
          <w:b/>
          <w:bCs/>
          <w:sz w:val="32"/>
          <w:szCs w:val="32"/>
          <w:rtl/>
        </w:rPr>
        <w:t>التعليم الإلكتروني</w:t>
      </w:r>
    </w:p>
    <w:p w14:paraId="35533ED0" w14:textId="79257F76" w:rsidR="00334526" w:rsidRPr="004A3E7B" w:rsidRDefault="00334526" w:rsidP="00F57325">
      <w:pPr>
        <w:bidi/>
        <w:ind w:firstLine="720"/>
        <w:jc w:val="both"/>
        <w:rPr>
          <w:rFonts w:ascii="Sakkal Majalla" w:hAnsi="Sakkal Majalla" w:cs="Sakkal Majalla"/>
          <w:sz w:val="32"/>
          <w:szCs w:val="32"/>
          <w:rtl/>
        </w:rPr>
      </w:pPr>
      <w:r w:rsidRPr="00F57325">
        <w:rPr>
          <w:rFonts w:ascii="Sakkal Majalla" w:hAnsi="Sakkal Majalla" w:cs="Sakkal Majalla"/>
          <w:b/>
          <w:bCs/>
          <w:sz w:val="32"/>
          <w:szCs w:val="32"/>
          <w:rtl/>
        </w:rPr>
        <w:t>التعريف الاصطلاحي</w:t>
      </w:r>
      <w:r w:rsidR="001C1A25" w:rsidRPr="00F57325">
        <w:rPr>
          <w:rFonts w:ascii="Sakkal Majalla" w:hAnsi="Sakkal Majalla" w:cs="Sakkal Majalla"/>
          <w:b/>
          <w:bCs/>
          <w:sz w:val="32"/>
          <w:szCs w:val="32"/>
          <w:rtl/>
        </w:rPr>
        <w:t>:</w:t>
      </w:r>
      <w:r w:rsidR="001C1A25" w:rsidRPr="004A3E7B">
        <w:rPr>
          <w:rFonts w:ascii="Sakkal Majalla" w:hAnsi="Sakkal Majalla" w:cs="Sakkal Majalla"/>
          <w:sz w:val="32"/>
          <w:szCs w:val="32"/>
          <w:rtl/>
        </w:rPr>
        <w:t xml:space="preserve"> "</w:t>
      </w:r>
      <w:r w:rsidR="00693401">
        <w:rPr>
          <w:rFonts w:ascii="Sakkal Majalla" w:hAnsi="Sakkal Majalla" w:cs="Sakkal Majalla" w:hint="cs"/>
          <w:sz w:val="32"/>
          <w:szCs w:val="32"/>
          <w:rtl/>
        </w:rPr>
        <w:t xml:space="preserve">هو توظيف تقنيات التعليم والمعلومات والاتصالات لرفع كفاية العلمية التعليمية والتدريبية بجميع </w:t>
      </w:r>
      <w:r w:rsidR="00693401" w:rsidRPr="00EF5CCF">
        <w:rPr>
          <w:rFonts w:ascii="Sakkal Majalla" w:hAnsi="Sakkal Majalla" w:cs="Sakkal Majalla" w:hint="cs"/>
          <w:sz w:val="32"/>
          <w:szCs w:val="32"/>
          <w:rtl/>
        </w:rPr>
        <w:t>أنماطها، وضبط جودتها</w:t>
      </w:r>
      <w:r w:rsidR="001C1A25" w:rsidRPr="00EF5CCF">
        <w:rPr>
          <w:rFonts w:ascii="Sakkal Majalla" w:hAnsi="Sakkal Majalla" w:cs="Sakkal Majalla"/>
          <w:sz w:val="32"/>
          <w:szCs w:val="32"/>
          <w:rtl/>
        </w:rPr>
        <w:t>"</w:t>
      </w:r>
      <w:r w:rsidR="000B06B2" w:rsidRPr="00EF5CCF">
        <w:rPr>
          <w:rFonts w:ascii="Sakkal Majalla" w:hAnsi="Sakkal Majalla" w:cs="Sakkal Majalla"/>
          <w:noProof/>
          <w:sz w:val="32"/>
          <w:szCs w:val="32"/>
          <w:rtl/>
        </w:rPr>
        <w:t xml:space="preserve"> </w:t>
      </w:r>
      <w:r w:rsidR="000B06B2" w:rsidRPr="00EF5CCF">
        <w:rPr>
          <w:rFonts w:ascii="Sakkal Majalla" w:hAnsi="Sakkal Majalla" w:cs="Sakkal Majalla" w:hint="cs"/>
          <w:noProof/>
          <w:sz w:val="32"/>
          <w:szCs w:val="32"/>
          <w:rtl/>
        </w:rPr>
        <w:t>(دليل معايير جودة التعليم عن بعد ، 2022)</w:t>
      </w:r>
      <w:r w:rsidR="001C1A25" w:rsidRPr="00EF5CCF">
        <w:rPr>
          <w:rFonts w:ascii="Sakkal Majalla" w:hAnsi="Sakkal Majalla" w:cs="Sakkal Majalla"/>
          <w:sz w:val="32"/>
          <w:szCs w:val="32"/>
          <w:rtl/>
        </w:rPr>
        <w:t>.</w:t>
      </w:r>
    </w:p>
    <w:p w14:paraId="0CEF2B41" w14:textId="4EA52F78" w:rsidR="00276D9B" w:rsidRDefault="00334526" w:rsidP="00F21F71">
      <w:pPr>
        <w:bidi/>
        <w:ind w:firstLine="720"/>
        <w:jc w:val="both"/>
        <w:rPr>
          <w:rFonts w:ascii="Sakkal Majalla" w:hAnsi="Sakkal Majalla" w:cs="Sakkal Majalla"/>
          <w:sz w:val="32"/>
          <w:szCs w:val="32"/>
          <w:rtl/>
        </w:rPr>
      </w:pPr>
      <w:r w:rsidRPr="00F57325">
        <w:rPr>
          <w:rFonts w:ascii="Sakkal Majalla" w:hAnsi="Sakkal Majalla" w:cs="Sakkal Majalla"/>
          <w:b/>
          <w:bCs/>
          <w:sz w:val="32"/>
          <w:szCs w:val="32"/>
          <w:rtl/>
        </w:rPr>
        <w:t>التعريف الاجرائي:</w:t>
      </w:r>
      <w:r w:rsidRPr="004A3E7B">
        <w:rPr>
          <w:rFonts w:ascii="Sakkal Majalla" w:hAnsi="Sakkal Majalla" w:cs="Sakkal Majalla"/>
          <w:sz w:val="32"/>
          <w:szCs w:val="32"/>
          <w:rtl/>
        </w:rPr>
        <w:t xml:space="preserve"> ثورة حديثة في أساليب وتقنيات التعليم، حيث تتم العملية التعليمية من خلال استخدام وسائل ووسائط إلكترونية متعددة لإلقاء الدروس، حيث يتم التواصل بين الطلاب والمدرسين متجاوزة بذلك عاملي المكان والزمان، ويكون ذلك وفق معايير دولية تضمن تحقيق معايير الجودة في هذا النوع من التعليم.</w:t>
      </w:r>
    </w:p>
    <w:p w14:paraId="0BE64F2A" w14:textId="77777777" w:rsidR="00F21F71" w:rsidRDefault="00F21F71" w:rsidP="00F21F71">
      <w:pPr>
        <w:bidi/>
        <w:ind w:firstLine="720"/>
        <w:jc w:val="both"/>
        <w:rPr>
          <w:rFonts w:ascii="Sakkal Majalla" w:hAnsi="Sakkal Majalla" w:cs="Sakkal Majalla"/>
          <w:sz w:val="32"/>
          <w:szCs w:val="32"/>
          <w:rtl/>
        </w:rPr>
      </w:pPr>
    </w:p>
    <w:p w14:paraId="13EA4AF9" w14:textId="77777777" w:rsidR="00F21F71" w:rsidRPr="004A3E7B" w:rsidRDefault="00F21F71" w:rsidP="00F21F71">
      <w:pPr>
        <w:bidi/>
        <w:ind w:firstLine="720"/>
        <w:jc w:val="both"/>
        <w:rPr>
          <w:rFonts w:ascii="Sakkal Majalla" w:hAnsi="Sakkal Majalla" w:cs="Sakkal Majalla"/>
          <w:sz w:val="32"/>
          <w:szCs w:val="32"/>
          <w:rtl/>
        </w:rPr>
      </w:pPr>
    </w:p>
    <w:p w14:paraId="2C30C718" w14:textId="77777777" w:rsidR="00F21F71" w:rsidRDefault="008C635B" w:rsidP="00F21F71">
      <w:pPr>
        <w:pStyle w:val="a6"/>
        <w:numPr>
          <w:ilvl w:val="2"/>
          <w:numId w:val="4"/>
        </w:numPr>
        <w:bidi/>
        <w:ind w:left="1422"/>
        <w:jc w:val="both"/>
        <w:rPr>
          <w:rFonts w:ascii="Sakkal Majalla" w:hAnsi="Sakkal Majalla" w:cs="Sakkal Majalla"/>
          <w:b/>
          <w:bCs/>
          <w:sz w:val="32"/>
          <w:szCs w:val="32"/>
        </w:rPr>
      </w:pPr>
      <w:r w:rsidRPr="004A3E7B">
        <w:rPr>
          <w:rFonts w:ascii="Sakkal Majalla" w:hAnsi="Sakkal Majalla" w:cs="Sakkal Majalla"/>
          <w:b/>
          <w:bCs/>
          <w:sz w:val="32"/>
          <w:szCs w:val="32"/>
          <w:rtl/>
        </w:rPr>
        <w:lastRenderedPageBreak/>
        <w:t xml:space="preserve">جودة </w:t>
      </w:r>
      <w:r w:rsidR="00E21D7A" w:rsidRPr="004A3E7B">
        <w:rPr>
          <w:rFonts w:ascii="Sakkal Majalla" w:hAnsi="Sakkal Majalla" w:cs="Sakkal Majalla"/>
          <w:b/>
          <w:bCs/>
          <w:sz w:val="32"/>
          <w:szCs w:val="32"/>
          <w:rtl/>
        </w:rPr>
        <w:t>التعليم</w:t>
      </w:r>
      <w:r w:rsidRPr="004A3E7B">
        <w:rPr>
          <w:rFonts w:ascii="Sakkal Majalla" w:hAnsi="Sakkal Majalla" w:cs="Sakkal Majalla"/>
          <w:b/>
          <w:bCs/>
          <w:sz w:val="32"/>
          <w:szCs w:val="32"/>
          <w:rtl/>
        </w:rPr>
        <w:t>:</w:t>
      </w:r>
      <w:r w:rsidR="00F21F71">
        <w:rPr>
          <w:rFonts w:ascii="Sakkal Majalla" w:hAnsi="Sakkal Majalla" w:cs="Sakkal Majalla" w:hint="cs"/>
          <w:b/>
          <w:bCs/>
          <w:sz w:val="32"/>
          <w:szCs w:val="32"/>
          <w:rtl/>
        </w:rPr>
        <w:t xml:space="preserve">    </w:t>
      </w:r>
    </w:p>
    <w:p w14:paraId="2531A3F4" w14:textId="6B335AD6" w:rsidR="008C635B" w:rsidRPr="00F21F71" w:rsidRDefault="008C635B" w:rsidP="00F21F71">
      <w:pPr>
        <w:bidi/>
        <w:ind w:left="1062"/>
        <w:jc w:val="both"/>
        <w:rPr>
          <w:rFonts w:ascii="Sakkal Majalla" w:hAnsi="Sakkal Majalla" w:cs="Sakkal Majalla"/>
          <w:b/>
          <w:bCs/>
          <w:sz w:val="32"/>
          <w:szCs w:val="32"/>
          <w:rtl/>
        </w:rPr>
      </w:pPr>
      <w:r w:rsidRPr="00F21F71">
        <w:rPr>
          <w:rFonts w:ascii="Sakkal Majalla" w:hAnsi="Sakkal Majalla" w:cs="Sakkal Majalla"/>
          <w:sz w:val="32"/>
          <w:szCs w:val="32"/>
          <w:rtl/>
        </w:rPr>
        <w:t>لتوضيح مفهوم جودة العملية التعليمية نشير إلى مفهوم الجودة بشكل عام، ونشير إلى المقصود بمعايير الجودة، ومن ثمَّ نعرّف جودة التعليم</w:t>
      </w:r>
    </w:p>
    <w:p w14:paraId="3171D231" w14:textId="261CC391" w:rsidR="008C635B" w:rsidRPr="004A3E7B" w:rsidRDefault="008C635B" w:rsidP="00F72569">
      <w:pPr>
        <w:bidi/>
        <w:ind w:firstLine="720"/>
        <w:jc w:val="both"/>
        <w:rPr>
          <w:rFonts w:ascii="Sakkal Majalla" w:hAnsi="Sakkal Majalla" w:cs="Sakkal Majalla"/>
          <w:sz w:val="32"/>
          <w:szCs w:val="32"/>
          <w:rtl/>
        </w:rPr>
      </w:pPr>
      <w:r w:rsidRPr="004A3E7B">
        <w:rPr>
          <w:rFonts w:ascii="Sakkal Majalla" w:hAnsi="Sakkal Majalla" w:cs="Sakkal Majalla"/>
          <w:b/>
          <w:bCs/>
          <w:sz w:val="32"/>
          <w:szCs w:val="32"/>
          <w:rtl/>
        </w:rPr>
        <w:t>الجودة:</w:t>
      </w:r>
      <w:r w:rsidRPr="004A3E7B">
        <w:rPr>
          <w:rFonts w:ascii="Sakkal Majalla" w:hAnsi="Sakkal Majalla" w:cs="Sakkal Majalla"/>
          <w:sz w:val="32"/>
          <w:szCs w:val="32"/>
          <w:rtl/>
        </w:rPr>
        <w:t xml:space="preserve"> "مجموعة من السمات أو الخصائص لمنتج أو خدمة معينة، والتي تظهر مقدرتها على تلبية </w:t>
      </w:r>
      <w:r w:rsidRPr="00276D9B">
        <w:rPr>
          <w:rFonts w:ascii="Sakkal Majalla" w:hAnsi="Sakkal Majalla" w:cs="Sakkal Majalla"/>
          <w:sz w:val="32"/>
          <w:szCs w:val="32"/>
          <w:rtl/>
        </w:rPr>
        <w:t xml:space="preserve">مختلف </w:t>
      </w:r>
      <w:r w:rsidR="00DE6F13" w:rsidRPr="00276D9B">
        <w:rPr>
          <w:rFonts w:ascii="Sakkal Majalla" w:hAnsi="Sakkal Majalla" w:cs="Sakkal Majalla" w:hint="cs"/>
          <w:sz w:val="32"/>
          <w:szCs w:val="32"/>
          <w:rtl/>
        </w:rPr>
        <w:t>الحاجيات</w:t>
      </w:r>
      <w:r w:rsidR="00DE6F13" w:rsidRPr="00276D9B">
        <w:rPr>
          <w:rFonts w:ascii="Sakkal Majalla" w:hAnsi="Sakkal Majalla" w:cs="Sakkal Majalla"/>
          <w:sz w:val="32"/>
          <w:szCs w:val="32"/>
        </w:rPr>
        <w:t xml:space="preserve"> </w:t>
      </w:r>
      <w:r w:rsidR="00DE6F13" w:rsidRPr="00276D9B">
        <w:rPr>
          <w:rFonts w:ascii="Sakkal Majalla" w:hAnsi="Sakkal Majalla" w:cs="Sakkal Majalla" w:hint="cs"/>
          <w:sz w:val="32"/>
          <w:szCs w:val="32"/>
          <w:rtl/>
        </w:rPr>
        <w:t>أو</w:t>
      </w:r>
      <w:r w:rsidR="00610CB3" w:rsidRPr="00276D9B">
        <w:rPr>
          <w:rFonts w:ascii="Sakkal Majalla" w:hAnsi="Sakkal Majalla" w:cs="Sakkal Majalla" w:hint="cs"/>
          <w:sz w:val="32"/>
          <w:szCs w:val="32"/>
          <w:rtl/>
        </w:rPr>
        <w:t xml:space="preserve"> التوقعات، وهي تشمل جوانب مثل الفعالية، والكفاءة، والرضا، والتحسين المستمر في تقديم المنتجات أو الخدمات</w:t>
      </w:r>
      <w:r w:rsidRPr="00276D9B">
        <w:rPr>
          <w:rFonts w:ascii="Sakkal Majalla" w:hAnsi="Sakkal Majalla" w:cs="Sakkal Majalla"/>
          <w:sz w:val="32"/>
          <w:szCs w:val="32"/>
          <w:rtl/>
        </w:rPr>
        <w:t>"</w:t>
      </w:r>
      <w:r w:rsidR="000B06B2" w:rsidRPr="00276D9B">
        <w:rPr>
          <w:rFonts w:ascii="Sakkal Majalla" w:hAnsi="Sakkal Majalla" w:cs="Sakkal Majalla"/>
          <w:noProof/>
          <w:sz w:val="32"/>
          <w:szCs w:val="32"/>
          <w:rtl/>
        </w:rPr>
        <w:t xml:space="preserve"> </w:t>
      </w:r>
      <w:r w:rsidR="000B06B2" w:rsidRPr="00185315">
        <w:rPr>
          <w:rFonts w:ascii="Sakkal Majalla" w:hAnsi="Sakkal Majalla" w:cs="Sakkal Majalla" w:hint="cs"/>
          <w:noProof/>
          <w:sz w:val="32"/>
          <w:szCs w:val="32"/>
          <w:rtl/>
        </w:rPr>
        <w:t>(</w:t>
      </w:r>
      <w:r w:rsidR="000B06B2" w:rsidRPr="00185315">
        <w:rPr>
          <w:rFonts w:ascii="Sakkal Majalla" w:hAnsi="Sakkal Majalla" w:cs="Sakkal Majalla" w:hint="cs"/>
          <w:noProof/>
          <w:sz w:val="32"/>
          <w:szCs w:val="32"/>
        </w:rPr>
        <w:t>Chen</w:t>
      </w:r>
      <w:r w:rsidR="00B83844" w:rsidRPr="00185315">
        <w:rPr>
          <w:rFonts w:ascii="Sakkal Majalla" w:hAnsi="Sakkal Majalla" w:cs="Sakkal Majalla"/>
          <w:noProof/>
          <w:sz w:val="32"/>
          <w:szCs w:val="32"/>
        </w:rPr>
        <w:t xml:space="preserve">, </w:t>
      </w:r>
      <w:r w:rsidR="00B83844" w:rsidRPr="00185315">
        <w:rPr>
          <w:rFonts w:ascii="Sakkal Majalla" w:hAnsi="Sakkal Majalla" w:cs="Sakkal Majalla" w:hint="cs"/>
          <w:noProof/>
          <w:sz w:val="32"/>
          <w:szCs w:val="32"/>
        </w:rPr>
        <w:t>Wang</w:t>
      </w:r>
      <w:r w:rsidR="00B83844" w:rsidRPr="00185315">
        <w:rPr>
          <w:rFonts w:ascii="Sakkal Majalla" w:hAnsi="Sakkal Majalla" w:cs="Sakkal Majalla"/>
          <w:noProof/>
          <w:sz w:val="32"/>
          <w:szCs w:val="32"/>
        </w:rPr>
        <w:t xml:space="preserve">, &amp; </w:t>
      </w:r>
      <w:r w:rsidR="00B83844" w:rsidRPr="00185315">
        <w:rPr>
          <w:rFonts w:ascii="Sakkal Majalla" w:hAnsi="Sakkal Majalla" w:cs="Sakkal Majalla" w:hint="cs"/>
          <w:noProof/>
          <w:sz w:val="32"/>
          <w:szCs w:val="32"/>
        </w:rPr>
        <w:t>Li</w:t>
      </w:r>
      <w:r w:rsidR="00B83844" w:rsidRPr="00185315">
        <w:rPr>
          <w:rFonts w:ascii="Sakkal Majalla" w:hAnsi="Sakkal Majalla" w:cs="Sakkal Majalla"/>
          <w:noProof/>
          <w:sz w:val="32"/>
          <w:szCs w:val="32"/>
        </w:rPr>
        <w:t>, 2020</w:t>
      </w:r>
      <w:r w:rsidR="000B06B2" w:rsidRPr="00B83844">
        <w:rPr>
          <w:rFonts w:ascii="Sakkal Majalla" w:hAnsi="Sakkal Majalla" w:cs="Sakkal Majalla" w:hint="cs"/>
          <w:noProof/>
          <w:sz w:val="32"/>
          <w:szCs w:val="32"/>
          <w:rtl/>
        </w:rPr>
        <w:t>)</w:t>
      </w:r>
      <w:r w:rsidRPr="00B83844">
        <w:rPr>
          <w:rFonts w:ascii="Sakkal Majalla" w:hAnsi="Sakkal Majalla" w:cs="Sakkal Majalla"/>
          <w:sz w:val="32"/>
          <w:szCs w:val="32"/>
          <w:rtl/>
        </w:rPr>
        <w:t>.</w:t>
      </w:r>
    </w:p>
    <w:p w14:paraId="5DBBCAD2" w14:textId="69B24B4F" w:rsidR="008C635B" w:rsidRPr="004A3E7B" w:rsidRDefault="008C635B" w:rsidP="00BA4353">
      <w:pPr>
        <w:bidi/>
        <w:ind w:firstLine="720"/>
        <w:jc w:val="both"/>
        <w:rPr>
          <w:rFonts w:ascii="Sakkal Majalla" w:hAnsi="Sakkal Majalla" w:cs="Sakkal Majalla"/>
          <w:sz w:val="32"/>
          <w:szCs w:val="32"/>
          <w:rtl/>
        </w:rPr>
      </w:pPr>
      <w:r w:rsidRPr="004A3E7B">
        <w:rPr>
          <w:rFonts w:ascii="Sakkal Majalla" w:hAnsi="Sakkal Majalla" w:cs="Sakkal Majalla"/>
          <w:b/>
          <w:bCs/>
          <w:sz w:val="32"/>
          <w:szCs w:val="32"/>
          <w:rtl/>
        </w:rPr>
        <w:t>معايير الجودة:</w:t>
      </w:r>
      <w:r w:rsidRPr="004A3E7B">
        <w:rPr>
          <w:rFonts w:ascii="Sakkal Majalla" w:hAnsi="Sakkal Majalla" w:cs="Sakkal Majalla"/>
          <w:sz w:val="32"/>
          <w:szCs w:val="32"/>
          <w:rtl/>
        </w:rPr>
        <w:t xml:space="preserve"> "مجموعة مقاييس محددة للمقارنة والحكم تستعمل لوضع أهداف الإنجاز وتقييمه، وقد تكون معبرة عن المستويات الحالية للإنجاز في المؤسسة، وقد تكون هذه المعايير عبارة عن مستويات تضعها إحدى الجهات الخارجية أو مستويات </w:t>
      </w:r>
      <w:r w:rsidRPr="00656CD4">
        <w:rPr>
          <w:rFonts w:ascii="Sakkal Majalla" w:hAnsi="Sakkal Majalla" w:cs="Sakkal Majalla"/>
          <w:sz w:val="32"/>
          <w:szCs w:val="32"/>
          <w:rtl/>
        </w:rPr>
        <w:t>الإنجاز في المؤسسة"</w:t>
      </w:r>
      <w:r w:rsidR="00621F7B" w:rsidRPr="00656CD4">
        <w:rPr>
          <w:rFonts w:ascii="Sakkal Majalla" w:hAnsi="Sakkal Majalla" w:cs="Sakkal Majalla"/>
          <w:noProof/>
          <w:sz w:val="32"/>
          <w:szCs w:val="32"/>
          <w:rtl/>
        </w:rPr>
        <w:t xml:space="preserve"> </w:t>
      </w:r>
      <w:r w:rsidR="00621F7B" w:rsidRPr="00656CD4">
        <w:rPr>
          <w:rFonts w:ascii="Sakkal Majalla" w:hAnsi="Sakkal Majalla" w:cs="Sakkal Majalla" w:hint="cs"/>
          <w:noProof/>
          <w:sz w:val="32"/>
          <w:szCs w:val="32"/>
          <w:rtl/>
        </w:rPr>
        <w:t>(الجلامدة، 2023)</w:t>
      </w:r>
      <w:r w:rsidR="002C0E08">
        <w:rPr>
          <w:rFonts w:ascii="Sakkal Majalla" w:hAnsi="Sakkal Majalla" w:cs="Sakkal Majalla" w:hint="cs"/>
          <w:sz w:val="32"/>
          <w:szCs w:val="32"/>
          <w:rtl/>
        </w:rPr>
        <w:t>.</w:t>
      </w:r>
    </w:p>
    <w:p w14:paraId="5E05CB2B" w14:textId="77777777" w:rsidR="00DE6F13" w:rsidRDefault="00DE6F13" w:rsidP="008C635B">
      <w:pPr>
        <w:bidi/>
        <w:jc w:val="both"/>
        <w:rPr>
          <w:rFonts w:ascii="Sakkal Majalla" w:hAnsi="Sakkal Majalla" w:cs="Sakkal Majalla"/>
          <w:b/>
          <w:bCs/>
          <w:sz w:val="32"/>
          <w:szCs w:val="32"/>
          <w:rtl/>
        </w:rPr>
      </w:pPr>
      <w:r>
        <w:rPr>
          <w:rFonts w:ascii="Sakkal Majalla" w:hAnsi="Sakkal Majalla" w:cs="Sakkal Majalla" w:hint="cs"/>
          <w:b/>
          <w:bCs/>
          <w:sz w:val="32"/>
          <w:szCs w:val="32"/>
          <w:rtl/>
        </w:rPr>
        <w:t>جودة التعليم:</w:t>
      </w:r>
    </w:p>
    <w:p w14:paraId="0D06D5DC" w14:textId="205AFF6D" w:rsidR="0090484C" w:rsidRPr="004A3E7B" w:rsidRDefault="00E21D7A" w:rsidP="00DE6F13">
      <w:pPr>
        <w:bidi/>
        <w:jc w:val="both"/>
        <w:rPr>
          <w:rFonts w:ascii="Sakkal Majalla" w:hAnsi="Sakkal Majalla" w:cs="Sakkal Majalla"/>
          <w:sz w:val="32"/>
          <w:szCs w:val="32"/>
          <w:rtl/>
        </w:rPr>
      </w:pPr>
      <w:r w:rsidRPr="004A3E7B">
        <w:rPr>
          <w:rFonts w:ascii="Sakkal Majalla" w:hAnsi="Sakkal Majalla" w:cs="Sakkal Majalla"/>
          <w:b/>
          <w:bCs/>
          <w:sz w:val="32"/>
          <w:szCs w:val="32"/>
          <w:rtl/>
        </w:rPr>
        <w:t>التعريف الاصطلاحي</w:t>
      </w:r>
      <w:r w:rsidR="008C635B" w:rsidRPr="004A3E7B">
        <w:rPr>
          <w:rFonts w:ascii="Sakkal Majalla" w:hAnsi="Sakkal Majalla" w:cs="Sakkal Majalla"/>
          <w:sz w:val="32"/>
          <w:szCs w:val="32"/>
          <w:rtl/>
        </w:rPr>
        <w:t xml:space="preserve">: </w:t>
      </w:r>
    </w:p>
    <w:p w14:paraId="02902018" w14:textId="7715DA09" w:rsidR="008C635B" w:rsidRPr="004A3E7B" w:rsidRDefault="008C635B" w:rsidP="00BF6C52">
      <w:pPr>
        <w:bidi/>
        <w:ind w:firstLine="720"/>
        <w:rPr>
          <w:rFonts w:ascii="Sakkal Majalla" w:hAnsi="Sakkal Majalla" w:cs="Sakkal Majalla"/>
          <w:sz w:val="32"/>
          <w:szCs w:val="32"/>
        </w:rPr>
      </w:pPr>
      <w:r w:rsidRPr="004A3E7B">
        <w:rPr>
          <w:rFonts w:ascii="Sakkal Majalla" w:hAnsi="Sakkal Majalla" w:cs="Sakkal Majalla"/>
          <w:sz w:val="32"/>
          <w:szCs w:val="32"/>
          <w:rtl/>
        </w:rPr>
        <w:t>"</w:t>
      </w:r>
      <w:r w:rsidR="00674B2D">
        <w:rPr>
          <w:rFonts w:ascii="Sakkal Majalla" w:hAnsi="Sakkal Majalla" w:cs="Sakkal Majalla" w:hint="cs"/>
          <w:sz w:val="32"/>
          <w:szCs w:val="32"/>
          <w:rtl/>
        </w:rPr>
        <w:t>مجموعة من المبادئ والمعايير والآليات التي تضمن الكفاءة والفعالية والاستدامة، وتشمل التخطيط والتصميم والتنفيذ والتقييم، بهدف تحقيق أهداف ومخرجات تعليمية تتوافق مع احتياجات وتطلعات المتعلمين والمجتمع وسوق العمل</w:t>
      </w:r>
      <w:r w:rsidR="00FB723F">
        <w:rPr>
          <w:rFonts w:ascii="Sakkal Majalla" w:hAnsi="Sakkal Majalla" w:cs="Sakkal Majalla" w:hint="cs"/>
          <w:sz w:val="32"/>
          <w:szCs w:val="32"/>
          <w:rtl/>
        </w:rPr>
        <w:t xml:space="preserve"> </w:t>
      </w:r>
      <w:r w:rsidR="00BF6C52">
        <w:rPr>
          <w:rFonts w:ascii="Sakkal Majalla" w:hAnsi="Sakkal Majalla" w:cs="Sakkal Majalla" w:hint="cs"/>
          <w:sz w:val="32"/>
          <w:szCs w:val="32"/>
          <w:rtl/>
        </w:rPr>
        <w:t xml:space="preserve"> </w:t>
      </w:r>
      <w:r w:rsidR="00FB723F">
        <w:rPr>
          <w:rFonts w:ascii="Sakkal Majalla" w:hAnsi="Sakkal Majalla" w:cs="Sakkal Majalla" w:hint="cs"/>
          <w:sz w:val="32"/>
          <w:szCs w:val="32"/>
          <w:rtl/>
        </w:rPr>
        <w:t xml:space="preserve"> </w:t>
      </w:r>
      <w:r w:rsidR="00FB723F" w:rsidRPr="00251DB4">
        <w:rPr>
          <w:rFonts w:ascii="Sakkal Majalla" w:hAnsi="Sakkal Majalla" w:cs="Sakkal Majalla"/>
          <w:noProof/>
          <w:sz w:val="32"/>
          <w:szCs w:val="32"/>
        </w:rPr>
        <w:t xml:space="preserve">(Pal, </w:t>
      </w:r>
      <w:r w:rsidR="00833A69" w:rsidRPr="00251DB4">
        <w:rPr>
          <w:rFonts w:ascii="Sakkal Majalla" w:hAnsi="Sakkal Majalla" w:cs="Sakkal Majalla" w:hint="cs"/>
          <w:noProof/>
          <w:sz w:val="32"/>
          <w:szCs w:val="32"/>
        </w:rPr>
        <w:t>A Theoretical Framework of Six Sigma to Reduce the Drop-Out Rate among the Children in India: A Systematic Review</w:t>
      </w:r>
      <w:r w:rsidR="00FB723F" w:rsidRPr="00251DB4">
        <w:rPr>
          <w:rFonts w:ascii="Sakkal Majalla" w:hAnsi="Sakkal Majalla" w:cs="Sakkal Majalla"/>
          <w:noProof/>
          <w:sz w:val="32"/>
          <w:szCs w:val="32"/>
        </w:rPr>
        <w:t>,202</w:t>
      </w:r>
      <w:r w:rsidR="00251DB4" w:rsidRPr="00251DB4">
        <w:rPr>
          <w:rFonts w:ascii="Sakkal Majalla" w:hAnsi="Sakkal Majalla" w:cs="Sakkal Majalla"/>
          <w:noProof/>
          <w:sz w:val="32"/>
          <w:szCs w:val="32"/>
        </w:rPr>
        <w:t>2</w:t>
      </w:r>
      <w:r w:rsidR="00FB723F" w:rsidRPr="00251DB4">
        <w:rPr>
          <w:rFonts w:ascii="Sakkal Majalla" w:hAnsi="Sakkal Majalla" w:cs="Sakkal Majalla"/>
          <w:noProof/>
          <w:sz w:val="32"/>
          <w:szCs w:val="32"/>
        </w:rPr>
        <w:t>).</w:t>
      </w:r>
    </w:p>
    <w:p w14:paraId="28442F46" w14:textId="2A730534" w:rsidR="00674245" w:rsidRPr="004A3E7B" w:rsidRDefault="00E21D7A" w:rsidP="00F72569">
      <w:pPr>
        <w:bidi/>
        <w:ind w:firstLine="720"/>
        <w:jc w:val="both"/>
        <w:rPr>
          <w:rFonts w:ascii="Sakkal Majalla" w:hAnsi="Sakkal Majalla" w:cs="Sakkal Majalla"/>
          <w:sz w:val="32"/>
          <w:szCs w:val="32"/>
          <w:rtl/>
        </w:rPr>
      </w:pPr>
      <w:r w:rsidRPr="004A3E7B">
        <w:rPr>
          <w:rFonts w:ascii="Sakkal Majalla" w:hAnsi="Sakkal Majalla" w:cs="Sakkal Majalla"/>
          <w:b/>
          <w:bCs/>
          <w:sz w:val="32"/>
          <w:szCs w:val="32"/>
          <w:rtl/>
        </w:rPr>
        <w:t>التعريف الاجرائي</w:t>
      </w:r>
      <w:r w:rsidR="00D524A3" w:rsidRPr="004A3E7B">
        <w:rPr>
          <w:rFonts w:ascii="Sakkal Majalla" w:hAnsi="Sakkal Majalla" w:cs="Sakkal Majalla"/>
          <w:b/>
          <w:bCs/>
          <w:sz w:val="32"/>
          <w:szCs w:val="32"/>
          <w:rtl/>
        </w:rPr>
        <w:t xml:space="preserve">: </w:t>
      </w:r>
      <w:r w:rsidR="00D524A3" w:rsidRPr="004A3E7B">
        <w:rPr>
          <w:rFonts w:ascii="Sakkal Majalla" w:hAnsi="Sakkal Majalla" w:cs="Sakkal Majalla"/>
          <w:sz w:val="32"/>
          <w:szCs w:val="32"/>
          <w:rtl/>
        </w:rPr>
        <w:t>"مجموعة من المبادئ والأسس التنظيمية المميزة القائمة على مكونات التعليم الإلكتروني لتجويد الأداء والخدمات للوصول إلى معيار متقدم للأداء، وكذلك للتأكد من تطابق العملية التعليمية مع المعايير المحددة والمستهدفة".</w:t>
      </w:r>
    </w:p>
    <w:p w14:paraId="432E87BD" w14:textId="6A8B0996" w:rsidR="0090484C" w:rsidRPr="004A3E7B" w:rsidRDefault="0090484C" w:rsidP="0072407D">
      <w:pPr>
        <w:pStyle w:val="a6"/>
        <w:numPr>
          <w:ilvl w:val="2"/>
          <w:numId w:val="4"/>
        </w:numPr>
        <w:bidi/>
        <w:ind w:left="1422"/>
        <w:jc w:val="both"/>
        <w:rPr>
          <w:rFonts w:ascii="Sakkal Majalla" w:hAnsi="Sakkal Majalla" w:cs="Sakkal Majalla"/>
          <w:b/>
          <w:bCs/>
          <w:sz w:val="32"/>
          <w:szCs w:val="32"/>
          <w:rtl/>
        </w:rPr>
      </w:pPr>
      <w:r w:rsidRPr="004A3E7B">
        <w:rPr>
          <w:rFonts w:ascii="Sakkal Majalla" w:hAnsi="Sakkal Majalla" w:cs="Sakkal Majalla"/>
          <w:b/>
          <w:bCs/>
          <w:sz w:val="32"/>
          <w:szCs w:val="32"/>
          <w:rtl/>
        </w:rPr>
        <w:t>التفاعل الإلكتروني</w:t>
      </w:r>
    </w:p>
    <w:p w14:paraId="2B5594FA" w14:textId="2F2ED2F7" w:rsidR="0090484C" w:rsidRPr="005757F2" w:rsidRDefault="0090484C" w:rsidP="00F72569">
      <w:pPr>
        <w:bidi/>
        <w:ind w:firstLine="720"/>
        <w:jc w:val="both"/>
        <w:rPr>
          <w:rFonts w:ascii="Sakkal Majalla" w:hAnsi="Sakkal Majalla" w:cs="Sakkal Majalla"/>
          <w:b/>
          <w:bCs/>
          <w:sz w:val="32"/>
          <w:szCs w:val="32"/>
          <w:rtl/>
        </w:rPr>
      </w:pPr>
      <w:r w:rsidRPr="005757F2">
        <w:rPr>
          <w:rFonts w:ascii="Sakkal Majalla" w:hAnsi="Sakkal Majalla" w:cs="Sakkal Majalla"/>
          <w:b/>
          <w:bCs/>
          <w:sz w:val="32"/>
          <w:szCs w:val="32"/>
          <w:rtl/>
        </w:rPr>
        <w:t xml:space="preserve">اصطلاحا: </w:t>
      </w:r>
      <w:r w:rsidRPr="005757F2">
        <w:rPr>
          <w:rFonts w:ascii="Sakkal Majalla" w:hAnsi="Sakkal Majalla" w:cs="Sakkal Majalla"/>
          <w:sz w:val="32"/>
          <w:szCs w:val="32"/>
          <w:rtl/>
        </w:rPr>
        <w:t>“هو العملية التي تحدث بين المتعلم وبيئة التعلم، والتي يأخذ فيها المتعلم دوراً أكثر إيجابية، وتشجع لديهم اتجاهات إيجابية متنامية، ومعدلات انجاز مرتفعة، ونسبة تسرب أقل نسبياً مقارنة ببرامج أخرى لا تدعم التفاعل داخلها"</w:t>
      </w:r>
      <w:r w:rsidR="000B06B2" w:rsidRPr="005757F2">
        <w:rPr>
          <w:rFonts w:ascii="Sakkal Majalla" w:hAnsi="Sakkal Majalla" w:cs="Sakkal Majalla"/>
          <w:noProof/>
          <w:sz w:val="32"/>
          <w:szCs w:val="32"/>
          <w:rtl/>
        </w:rPr>
        <w:t xml:space="preserve"> </w:t>
      </w:r>
      <w:r w:rsidR="000B06B2" w:rsidRPr="005757F2">
        <w:rPr>
          <w:rFonts w:ascii="Sakkal Majalla" w:hAnsi="Sakkal Majalla" w:cs="Sakkal Majalla" w:hint="cs"/>
          <w:noProof/>
          <w:sz w:val="32"/>
          <w:szCs w:val="32"/>
          <w:rtl/>
        </w:rPr>
        <w:t>(</w:t>
      </w:r>
      <w:r w:rsidR="000B06B2" w:rsidRPr="005757F2">
        <w:rPr>
          <w:rFonts w:ascii="Sakkal Majalla" w:hAnsi="Sakkal Majalla" w:cs="Sakkal Majalla" w:hint="cs"/>
          <w:noProof/>
          <w:sz w:val="32"/>
          <w:szCs w:val="32"/>
        </w:rPr>
        <w:t>Ju-Zaveroni</w:t>
      </w:r>
      <w:r w:rsidR="005757F2" w:rsidRPr="005757F2">
        <w:rPr>
          <w:rFonts w:ascii="Sakkal Majalla" w:hAnsi="Sakkal Majalla" w:cs="Sakkal Majalla"/>
          <w:noProof/>
          <w:sz w:val="32"/>
          <w:szCs w:val="32"/>
        </w:rPr>
        <w:t xml:space="preserve"> &amp; Lee,2023</w:t>
      </w:r>
      <w:r w:rsidR="000B06B2" w:rsidRPr="005757F2">
        <w:rPr>
          <w:rFonts w:ascii="Sakkal Majalla" w:hAnsi="Sakkal Majalla" w:cs="Sakkal Majalla" w:hint="cs"/>
          <w:noProof/>
          <w:sz w:val="32"/>
          <w:szCs w:val="32"/>
          <w:rtl/>
        </w:rPr>
        <w:t xml:space="preserve"> )</w:t>
      </w:r>
      <w:r w:rsidRPr="005757F2">
        <w:rPr>
          <w:rFonts w:ascii="Sakkal Majalla" w:hAnsi="Sakkal Majalla" w:cs="Sakkal Majalla"/>
          <w:sz w:val="32"/>
          <w:szCs w:val="32"/>
          <w:rtl/>
        </w:rPr>
        <w:t>.</w:t>
      </w:r>
    </w:p>
    <w:p w14:paraId="58F9C047" w14:textId="6B874D69" w:rsidR="0090484C" w:rsidRPr="004A3E7B" w:rsidRDefault="0090484C" w:rsidP="00F72569">
      <w:pPr>
        <w:bidi/>
        <w:ind w:firstLine="720"/>
        <w:jc w:val="both"/>
        <w:rPr>
          <w:rFonts w:ascii="Sakkal Majalla" w:hAnsi="Sakkal Majalla" w:cs="Sakkal Majalla"/>
          <w:sz w:val="32"/>
          <w:szCs w:val="32"/>
          <w:rtl/>
        </w:rPr>
      </w:pPr>
      <w:r w:rsidRPr="004A3E7B">
        <w:rPr>
          <w:rFonts w:ascii="Sakkal Majalla" w:hAnsi="Sakkal Majalla" w:cs="Sakkal Majalla"/>
          <w:b/>
          <w:bCs/>
          <w:sz w:val="32"/>
          <w:szCs w:val="32"/>
          <w:rtl/>
        </w:rPr>
        <w:lastRenderedPageBreak/>
        <w:t xml:space="preserve">إجرائياً: </w:t>
      </w:r>
      <w:r w:rsidRPr="004A3E7B">
        <w:rPr>
          <w:rFonts w:ascii="Sakkal Majalla" w:hAnsi="Sakkal Majalla" w:cs="Sakkal Majalla"/>
          <w:sz w:val="32"/>
          <w:szCs w:val="32"/>
          <w:rtl/>
        </w:rPr>
        <w:t>هو استخدام جميع ما تطرحه بيئة التعلم من أدوات مختلفة للتواصل بين عناصر العملية التعليمية عامة وبين المتعلمين أنفسهم خاصة</w:t>
      </w:r>
      <w:r w:rsidR="000363DD" w:rsidRPr="004A3E7B">
        <w:rPr>
          <w:rFonts w:ascii="Sakkal Majalla" w:hAnsi="Sakkal Majalla" w:cs="Sakkal Majalla"/>
          <w:sz w:val="32"/>
          <w:szCs w:val="32"/>
          <w:rtl/>
        </w:rPr>
        <w:t>، بما يفتح مساحة حيوية للحوار والنقاش وتبادل الآراء، وذلك بهدف التعلم والارتقاء بالعملية التعليمية.</w:t>
      </w:r>
    </w:p>
    <w:p w14:paraId="2BAF7B9D" w14:textId="65576302" w:rsidR="00D524A3" w:rsidRPr="004A3E7B" w:rsidRDefault="00D524A3" w:rsidP="002B3CE7">
      <w:pPr>
        <w:pStyle w:val="a6"/>
        <w:numPr>
          <w:ilvl w:val="2"/>
          <w:numId w:val="4"/>
        </w:numPr>
        <w:bidi/>
        <w:ind w:left="1422"/>
        <w:jc w:val="both"/>
        <w:rPr>
          <w:rFonts w:ascii="Sakkal Majalla" w:hAnsi="Sakkal Majalla" w:cs="Sakkal Majalla"/>
          <w:b/>
          <w:bCs/>
          <w:sz w:val="32"/>
          <w:szCs w:val="32"/>
          <w:rtl/>
        </w:rPr>
      </w:pPr>
      <w:r w:rsidRPr="004A3E7B">
        <w:rPr>
          <w:rFonts w:ascii="Sakkal Majalla" w:hAnsi="Sakkal Majalla" w:cs="Sakkal Majalla"/>
          <w:b/>
          <w:bCs/>
          <w:sz w:val="32"/>
          <w:szCs w:val="32"/>
          <w:rtl/>
        </w:rPr>
        <w:t>إمكانية وسهولة ومرونة الوصول لمنصات التعليم الإلكتروني</w:t>
      </w:r>
    </w:p>
    <w:p w14:paraId="7D9823B5" w14:textId="4B6D0338" w:rsidR="00F72569" w:rsidRDefault="00F72569" w:rsidP="00F72569">
      <w:pPr>
        <w:bidi/>
        <w:ind w:firstLine="360"/>
        <w:jc w:val="both"/>
        <w:rPr>
          <w:rFonts w:ascii="Sakkal Majalla" w:hAnsi="Sakkal Majalla" w:cs="Sakkal Majalla"/>
          <w:b/>
          <w:bCs/>
          <w:sz w:val="32"/>
          <w:szCs w:val="32"/>
          <w:rtl/>
        </w:rPr>
      </w:pPr>
      <w:r>
        <w:rPr>
          <w:rFonts w:ascii="Sakkal Majalla" w:hAnsi="Sakkal Majalla" w:cs="Sakkal Majalla" w:hint="cs"/>
          <w:b/>
          <w:bCs/>
          <w:sz w:val="32"/>
          <w:szCs w:val="32"/>
          <w:rtl/>
        </w:rPr>
        <w:t xml:space="preserve">اصطلاحياً: </w:t>
      </w:r>
      <w:r w:rsidRPr="00F72569">
        <w:rPr>
          <w:rFonts w:ascii="Sakkal Majalla" w:hAnsi="Sakkal Majalla" w:cs="Sakkal Majalla"/>
          <w:sz w:val="32"/>
          <w:szCs w:val="32"/>
          <w:rtl/>
        </w:rPr>
        <w:t xml:space="preserve">توفير المنصة لجميع الفئات، بما في ذلك ذوي الإعاقة، مع ضمان إمكانية الوصول من </w:t>
      </w:r>
      <w:r>
        <w:rPr>
          <w:rFonts w:ascii="Sakkal Majalla" w:hAnsi="Sakkal Majalla" w:cs="Sakkal Majalla" w:hint="cs"/>
          <w:sz w:val="32"/>
          <w:szCs w:val="32"/>
          <w:rtl/>
        </w:rPr>
        <w:t>أي</w:t>
      </w:r>
      <w:r w:rsidRPr="00F72569">
        <w:rPr>
          <w:rFonts w:ascii="Sakkal Majalla" w:hAnsi="Sakkal Majalla" w:cs="Sakkal Majalla"/>
          <w:sz w:val="32"/>
          <w:szCs w:val="32"/>
          <w:rtl/>
        </w:rPr>
        <w:t xml:space="preserve"> مكان وفي </w:t>
      </w:r>
      <w:r>
        <w:rPr>
          <w:rFonts w:ascii="Sakkal Majalla" w:hAnsi="Sakkal Majalla" w:cs="Sakkal Majalla" w:hint="cs"/>
          <w:sz w:val="32"/>
          <w:szCs w:val="32"/>
          <w:rtl/>
        </w:rPr>
        <w:t>أي</w:t>
      </w:r>
      <w:r w:rsidRPr="00F72569">
        <w:rPr>
          <w:rFonts w:ascii="Sakkal Majalla" w:hAnsi="Sakkal Majalla" w:cs="Sakkal Majalla"/>
          <w:sz w:val="32"/>
          <w:szCs w:val="32"/>
          <w:rtl/>
        </w:rPr>
        <w:t xml:space="preserve"> زمان.</w:t>
      </w:r>
    </w:p>
    <w:p w14:paraId="60F82BA6" w14:textId="79103397" w:rsidR="00D524A3" w:rsidRPr="004A3E7B" w:rsidRDefault="00D524A3" w:rsidP="00F72569">
      <w:pPr>
        <w:bidi/>
        <w:ind w:firstLine="360"/>
        <w:jc w:val="both"/>
        <w:rPr>
          <w:rFonts w:ascii="Sakkal Majalla" w:hAnsi="Sakkal Majalla" w:cs="Sakkal Majalla"/>
          <w:b/>
          <w:bCs/>
          <w:sz w:val="32"/>
          <w:szCs w:val="32"/>
          <w:rtl/>
        </w:rPr>
      </w:pPr>
      <w:r w:rsidRPr="004A3E7B">
        <w:rPr>
          <w:rFonts w:ascii="Sakkal Majalla" w:hAnsi="Sakkal Majalla" w:cs="Sakkal Majalla"/>
          <w:b/>
          <w:bCs/>
          <w:sz w:val="32"/>
          <w:szCs w:val="32"/>
          <w:rtl/>
        </w:rPr>
        <w:t xml:space="preserve">إجرائياً: </w:t>
      </w:r>
      <w:r w:rsidRPr="004A3E7B">
        <w:rPr>
          <w:rFonts w:ascii="Sakkal Majalla" w:hAnsi="Sakkal Majalla" w:cs="Sakkal Majalla"/>
          <w:sz w:val="32"/>
          <w:szCs w:val="32"/>
          <w:rtl/>
        </w:rPr>
        <w:t>"القدرة على الوصول إلى المحتوى المناسب، في الوقت المناسب، على الجهاز المناسب، مما يسهل تطوير مخازن المحتوى لتكون متاحة للطلبة والمدرسين، من خلال استخدام تطبيقات تعتمد على معايير مشتركة".</w:t>
      </w:r>
    </w:p>
    <w:p w14:paraId="63133447" w14:textId="21BD34B7" w:rsidR="00A200AD" w:rsidRPr="00C54D27" w:rsidRDefault="000374EB" w:rsidP="00C54D27">
      <w:pPr>
        <w:bidi/>
        <w:ind w:left="360"/>
        <w:jc w:val="both"/>
        <w:rPr>
          <w:rFonts w:ascii="Sakkal Majalla" w:hAnsi="Sakkal Majalla" w:cs="Sakkal Majalla"/>
          <w:b/>
          <w:bCs/>
          <w:sz w:val="32"/>
          <w:szCs w:val="32"/>
          <w:rtl/>
        </w:rPr>
      </w:pPr>
      <w:r w:rsidRPr="00C54D27">
        <w:rPr>
          <w:rFonts w:ascii="Sakkal Majalla" w:hAnsi="Sakkal Majalla" w:cs="Sakkal Majalla"/>
          <w:b/>
          <w:bCs/>
          <w:sz w:val="32"/>
          <w:szCs w:val="32"/>
          <w:rtl/>
        </w:rPr>
        <w:t>حدود الدراسة</w:t>
      </w:r>
    </w:p>
    <w:p w14:paraId="29E25ADA" w14:textId="1C212CE8" w:rsidR="000374EB" w:rsidRPr="004A3E7B" w:rsidRDefault="000374EB" w:rsidP="002F47AB">
      <w:pPr>
        <w:pStyle w:val="a6"/>
        <w:numPr>
          <w:ilvl w:val="2"/>
          <w:numId w:val="43"/>
        </w:numPr>
        <w:bidi/>
        <w:ind w:left="1422"/>
        <w:jc w:val="both"/>
        <w:rPr>
          <w:rFonts w:ascii="Sakkal Majalla" w:hAnsi="Sakkal Majalla" w:cs="Sakkal Majalla"/>
          <w:b/>
          <w:bCs/>
          <w:sz w:val="32"/>
          <w:szCs w:val="32"/>
          <w:rtl/>
        </w:rPr>
      </w:pPr>
      <w:r w:rsidRPr="004A3E7B">
        <w:rPr>
          <w:rFonts w:ascii="Sakkal Majalla" w:hAnsi="Sakkal Majalla" w:cs="Sakkal Majalla"/>
          <w:b/>
          <w:bCs/>
          <w:sz w:val="32"/>
          <w:szCs w:val="32"/>
          <w:rtl/>
        </w:rPr>
        <w:t>الحدود الموضوعية</w:t>
      </w:r>
    </w:p>
    <w:p w14:paraId="6EACC7A9" w14:textId="27FDA853" w:rsidR="000374EB" w:rsidRPr="004A3E7B" w:rsidRDefault="0056027E" w:rsidP="000374EB">
      <w:pPr>
        <w:pStyle w:val="a6"/>
        <w:bidi/>
        <w:ind w:left="1440"/>
        <w:jc w:val="both"/>
        <w:rPr>
          <w:rFonts w:ascii="Sakkal Majalla" w:hAnsi="Sakkal Majalla" w:cs="Sakkal Majalla"/>
          <w:sz w:val="32"/>
          <w:szCs w:val="32"/>
          <w:rtl/>
        </w:rPr>
      </w:pPr>
      <w:r>
        <w:rPr>
          <w:rFonts w:ascii="Sakkal Majalla" w:hAnsi="Sakkal Majalla" w:cs="Sakkal Majalla" w:hint="cs"/>
          <w:sz w:val="32"/>
          <w:szCs w:val="32"/>
          <w:rtl/>
        </w:rPr>
        <w:t>تركز</w:t>
      </w:r>
      <w:r w:rsidR="000374EB" w:rsidRPr="004A3E7B">
        <w:rPr>
          <w:rFonts w:ascii="Sakkal Majalla" w:hAnsi="Sakkal Majalla" w:cs="Sakkal Majalla"/>
          <w:sz w:val="32"/>
          <w:szCs w:val="32"/>
          <w:rtl/>
        </w:rPr>
        <w:t xml:space="preserve"> الدراسة على معرفة تأثير التعليم الإلكتروني على جودة العملية التعليمية في جامعة ميد أوشن </w:t>
      </w:r>
      <w:bookmarkStart w:id="1" w:name="_Hlk204903518"/>
      <w:r w:rsidR="000374EB" w:rsidRPr="004A3E7B">
        <w:rPr>
          <w:rFonts w:ascii="Sakkal Majalla" w:hAnsi="Sakkal Majalla" w:cs="Sakkal Majalla"/>
          <w:sz w:val="32"/>
          <w:szCs w:val="32"/>
          <w:rtl/>
        </w:rPr>
        <w:t>الافتراضية</w:t>
      </w:r>
      <w:bookmarkEnd w:id="1"/>
      <w:r w:rsidR="000374EB" w:rsidRPr="004A3E7B">
        <w:rPr>
          <w:rFonts w:ascii="Sakkal Majalla" w:hAnsi="Sakkal Majalla" w:cs="Sakkal Majalla"/>
          <w:sz w:val="32"/>
          <w:szCs w:val="32"/>
          <w:rtl/>
        </w:rPr>
        <w:t>.</w:t>
      </w:r>
    </w:p>
    <w:p w14:paraId="4DEF59E9" w14:textId="63AF344E" w:rsidR="000374EB" w:rsidRPr="004A3E7B" w:rsidRDefault="000374EB" w:rsidP="002F47AB">
      <w:pPr>
        <w:pStyle w:val="a6"/>
        <w:numPr>
          <w:ilvl w:val="2"/>
          <w:numId w:val="43"/>
        </w:numPr>
        <w:bidi/>
        <w:ind w:left="1422"/>
        <w:jc w:val="both"/>
        <w:rPr>
          <w:rFonts w:ascii="Sakkal Majalla" w:hAnsi="Sakkal Majalla" w:cs="Sakkal Majalla"/>
          <w:b/>
          <w:bCs/>
          <w:sz w:val="32"/>
          <w:szCs w:val="32"/>
          <w:rtl/>
        </w:rPr>
      </w:pPr>
      <w:r w:rsidRPr="004A3E7B">
        <w:rPr>
          <w:rFonts w:ascii="Sakkal Majalla" w:hAnsi="Sakkal Majalla" w:cs="Sakkal Majalla"/>
          <w:b/>
          <w:bCs/>
          <w:sz w:val="32"/>
          <w:szCs w:val="32"/>
          <w:rtl/>
        </w:rPr>
        <w:t>الحدود الزمانية</w:t>
      </w:r>
    </w:p>
    <w:p w14:paraId="2576644B" w14:textId="206CE0E3" w:rsidR="000374EB" w:rsidRPr="004A3E7B" w:rsidRDefault="000043F8" w:rsidP="000374EB">
      <w:pPr>
        <w:pStyle w:val="a6"/>
        <w:bidi/>
        <w:ind w:left="1440"/>
        <w:jc w:val="both"/>
        <w:rPr>
          <w:rFonts w:ascii="Sakkal Majalla" w:hAnsi="Sakkal Majalla" w:cs="Sakkal Majalla"/>
          <w:sz w:val="32"/>
          <w:szCs w:val="32"/>
          <w:rtl/>
        </w:rPr>
      </w:pPr>
      <w:r>
        <w:rPr>
          <w:rFonts w:ascii="Sakkal Majalla" w:hAnsi="Sakkal Majalla" w:cs="Sakkal Majalla" w:hint="cs"/>
          <w:sz w:val="32"/>
          <w:szCs w:val="32"/>
          <w:rtl/>
        </w:rPr>
        <w:t xml:space="preserve">طبقت الدراسة خلال </w:t>
      </w:r>
      <w:r w:rsidR="000374EB" w:rsidRPr="004A3E7B">
        <w:rPr>
          <w:rFonts w:ascii="Sakkal Majalla" w:hAnsi="Sakkal Majalla" w:cs="Sakkal Majalla"/>
          <w:sz w:val="32"/>
          <w:szCs w:val="32"/>
          <w:rtl/>
        </w:rPr>
        <w:t>العام الجامعي 2026</w:t>
      </w:r>
      <w:r w:rsidR="00C54D27">
        <w:rPr>
          <w:rFonts w:ascii="Sakkal Majalla" w:hAnsi="Sakkal Majalla" w:cs="Sakkal Majalla" w:hint="cs"/>
          <w:sz w:val="32"/>
          <w:szCs w:val="32"/>
          <w:rtl/>
        </w:rPr>
        <w:t xml:space="preserve"> لجامعة ميدأوشن</w:t>
      </w:r>
      <w:r w:rsidR="00C7376C">
        <w:rPr>
          <w:rFonts w:ascii="Sakkal Majalla" w:hAnsi="Sakkal Majalla" w:cs="Sakkal Majalla" w:hint="cs"/>
          <w:sz w:val="32"/>
          <w:szCs w:val="32"/>
          <w:rtl/>
        </w:rPr>
        <w:t xml:space="preserve"> </w:t>
      </w:r>
      <w:r w:rsidR="00C7376C" w:rsidRPr="004A3E7B">
        <w:rPr>
          <w:rFonts w:ascii="Sakkal Majalla" w:hAnsi="Sakkal Majalla" w:cs="Sakkal Majalla"/>
          <w:sz w:val="32"/>
          <w:szCs w:val="32"/>
          <w:rtl/>
        </w:rPr>
        <w:t>الافتراضية</w:t>
      </w:r>
      <w:r w:rsidR="00C7376C">
        <w:rPr>
          <w:rFonts w:ascii="Sakkal Majalla" w:hAnsi="Sakkal Majalla" w:cs="Sakkal Majalla" w:hint="cs"/>
          <w:sz w:val="32"/>
          <w:szCs w:val="32"/>
          <w:rtl/>
        </w:rPr>
        <w:t>.</w:t>
      </w:r>
    </w:p>
    <w:p w14:paraId="7C3860F1" w14:textId="2E015759" w:rsidR="000374EB" w:rsidRPr="004A3E7B" w:rsidRDefault="000374EB" w:rsidP="002F47AB">
      <w:pPr>
        <w:pStyle w:val="a6"/>
        <w:numPr>
          <w:ilvl w:val="2"/>
          <w:numId w:val="43"/>
        </w:numPr>
        <w:bidi/>
        <w:ind w:left="1422"/>
        <w:jc w:val="both"/>
        <w:rPr>
          <w:rFonts w:ascii="Sakkal Majalla" w:hAnsi="Sakkal Majalla" w:cs="Sakkal Majalla"/>
          <w:b/>
          <w:bCs/>
          <w:sz w:val="32"/>
          <w:szCs w:val="32"/>
          <w:rtl/>
        </w:rPr>
      </w:pPr>
      <w:r w:rsidRPr="004A3E7B">
        <w:rPr>
          <w:rFonts w:ascii="Sakkal Majalla" w:hAnsi="Sakkal Majalla" w:cs="Sakkal Majalla"/>
          <w:b/>
          <w:bCs/>
          <w:sz w:val="32"/>
          <w:szCs w:val="32"/>
          <w:rtl/>
        </w:rPr>
        <w:t>الحدود البشرية</w:t>
      </w:r>
    </w:p>
    <w:p w14:paraId="585B0928" w14:textId="0BFC24C2" w:rsidR="000374EB" w:rsidRPr="000043F8" w:rsidRDefault="000374EB" w:rsidP="000043F8">
      <w:pPr>
        <w:pStyle w:val="a6"/>
        <w:bidi/>
        <w:ind w:left="1440"/>
        <w:jc w:val="both"/>
        <w:rPr>
          <w:rFonts w:ascii="Sakkal Majalla" w:hAnsi="Sakkal Majalla" w:cs="Sakkal Majalla"/>
          <w:sz w:val="32"/>
          <w:szCs w:val="32"/>
          <w:rtl/>
        </w:rPr>
      </w:pPr>
      <w:r w:rsidRPr="004A3E7B">
        <w:rPr>
          <w:rFonts w:ascii="Sakkal Majalla" w:hAnsi="Sakkal Majalla" w:cs="Sakkal Majalla"/>
          <w:sz w:val="32"/>
          <w:szCs w:val="32"/>
          <w:rtl/>
        </w:rPr>
        <w:t xml:space="preserve">طلاب </w:t>
      </w:r>
      <w:r w:rsidR="002C1602">
        <w:rPr>
          <w:rFonts w:ascii="Sakkal Majalla" w:hAnsi="Sakkal Majalla" w:cs="Sakkal Majalla" w:hint="cs"/>
          <w:sz w:val="32"/>
          <w:szCs w:val="32"/>
          <w:rtl/>
        </w:rPr>
        <w:t xml:space="preserve">الدراسات العليا في </w:t>
      </w:r>
      <w:r w:rsidRPr="004A3E7B">
        <w:rPr>
          <w:rFonts w:ascii="Sakkal Majalla" w:hAnsi="Sakkal Majalla" w:cs="Sakkal Majalla"/>
          <w:sz w:val="32"/>
          <w:szCs w:val="32"/>
          <w:rtl/>
        </w:rPr>
        <w:t xml:space="preserve">جامعة </w:t>
      </w:r>
      <w:r w:rsidRPr="000043F8">
        <w:rPr>
          <w:rFonts w:ascii="Sakkal Majalla" w:hAnsi="Sakkal Majalla" w:cs="Sakkal Majalla"/>
          <w:sz w:val="32"/>
          <w:szCs w:val="32"/>
          <w:rtl/>
        </w:rPr>
        <w:t>ميد أوشن</w:t>
      </w:r>
      <w:r w:rsidR="00C7376C">
        <w:rPr>
          <w:rFonts w:ascii="Sakkal Majalla" w:hAnsi="Sakkal Majalla" w:cs="Sakkal Majalla" w:hint="cs"/>
          <w:sz w:val="32"/>
          <w:szCs w:val="32"/>
          <w:rtl/>
        </w:rPr>
        <w:t xml:space="preserve"> </w:t>
      </w:r>
      <w:r w:rsidR="00C7376C" w:rsidRPr="004A3E7B">
        <w:rPr>
          <w:rFonts w:ascii="Sakkal Majalla" w:hAnsi="Sakkal Majalla" w:cs="Sakkal Majalla"/>
          <w:sz w:val="32"/>
          <w:szCs w:val="32"/>
          <w:rtl/>
        </w:rPr>
        <w:t>الافتراضية</w:t>
      </w:r>
      <w:r w:rsidRPr="000043F8">
        <w:rPr>
          <w:rFonts w:ascii="Sakkal Majalla" w:hAnsi="Sakkal Majalla" w:cs="Sakkal Majalla"/>
          <w:sz w:val="32"/>
          <w:szCs w:val="32"/>
          <w:rtl/>
        </w:rPr>
        <w:t>.</w:t>
      </w:r>
    </w:p>
    <w:p w14:paraId="766ABCA5" w14:textId="1E65C3F6" w:rsidR="000374EB" w:rsidRPr="00C54D27" w:rsidRDefault="000374EB" w:rsidP="00C54D27">
      <w:pPr>
        <w:bidi/>
        <w:ind w:left="360"/>
        <w:jc w:val="both"/>
        <w:rPr>
          <w:rFonts w:ascii="Sakkal Majalla" w:hAnsi="Sakkal Majalla" w:cs="Sakkal Majalla"/>
          <w:b/>
          <w:bCs/>
          <w:sz w:val="32"/>
          <w:szCs w:val="32"/>
          <w:rtl/>
        </w:rPr>
      </w:pPr>
      <w:r w:rsidRPr="00C54D27">
        <w:rPr>
          <w:rFonts w:ascii="Sakkal Majalla" w:hAnsi="Sakkal Majalla" w:cs="Sakkal Majalla"/>
          <w:b/>
          <w:bCs/>
          <w:sz w:val="32"/>
          <w:szCs w:val="32"/>
          <w:rtl/>
        </w:rPr>
        <w:t>إجراءات ومنهجية الدراسة</w:t>
      </w:r>
    </w:p>
    <w:p w14:paraId="7DF3B07E" w14:textId="6C3DF1F9" w:rsidR="000374EB" w:rsidRPr="004A3E7B" w:rsidRDefault="000374EB" w:rsidP="000374EB">
      <w:pPr>
        <w:pStyle w:val="a6"/>
        <w:bidi/>
        <w:ind w:left="1440"/>
        <w:jc w:val="both"/>
        <w:rPr>
          <w:rFonts w:ascii="Sakkal Majalla" w:hAnsi="Sakkal Majalla" w:cs="Sakkal Majalla"/>
          <w:sz w:val="32"/>
          <w:szCs w:val="32"/>
          <w:rtl/>
        </w:rPr>
      </w:pPr>
      <w:r w:rsidRPr="004A3E7B">
        <w:rPr>
          <w:rFonts w:ascii="Sakkal Majalla" w:hAnsi="Sakkal Majalla" w:cs="Sakkal Majalla"/>
          <w:sz w:val="32"/>
          <w:szCs w:val="32"/>
          <w:rtl/>
        </w:rPr>
        <w:t xml:space="preserve">تنتمي هذه الدراسة إلى الدراسات الوصفية التحليلية المقارنة التي تستهدف جمع الكثير من المعلومات والبيانات عن الظاهرة محل الدراسة وقدرتها على تفسير وتوضيح النظريات، وكذلك توصيف مشكلة البحث والظاهرة أو مجموعة الظواهر المتعلقة بها، كذلك وصف الأطر النظرية لمتغيرات الدراسة وتحليلها وإبراز الجوانب الإيجابية والسلبية، وتقديم المقترحات والتوصيات، حيث </w:t>
      </w:r>
      <w:r w:rsidR="00041D5F">
        <w:rPr>
          <w:rFonts w:ascii="Sakkal Majalla" w:hAnsi="Sakkal Majalla" w:cs="Sakkal Majalla" w:hint="cs"/>
          <w:sz w:val="32"/>
          <w:szCs w:val="32"/>
          <w:rtl/>
        </w:rPr>
        <w:t>قام</w:t>
      </w:r>
      <w:r w:rsidRPr="004A3E7B">
        <w:rPr>
          <w:rFonts w:ascii="Sakkal Majalla" w:hAnsi="Sakkal Majalla" w:cs="Sakkal Majalla"/>
          <w:sz w:val="32"/>
          <w:szCs w:val="32"/>
          <w:rtl/>
        </w:rPr>
        <w:t xml:space="preserve"> الباحث باستخدام:</w:t>
      </w:r>
    </w:p>
    <w:p w14:paraId="3ECCEE50" w14:textId="4F9A93FC" w:rsidR="000374EB" w:rsidRPr="004A3E7B" w:rsidRDefault="000374EB" w:rsidP="002F47AB">
      <w:pPr>
        <w:pStyle w:val="a6"/>
        <w:numPr>
          <w:ilvl w:val="1"/>
          <w:numId w:val="43"/>
        </w:numPr>
        <w:bidi/>
        <w:jc w:val="both"/>
        <w:rPr>
          <w:rFonts w:ascii="Sakkal Majalla" w:hAnsi="Sakkal Majalla" w:cs="Sakkal Majalla"/>
          <w:sz w:val="32"/>
          <w:szCs w:val="32"/>
          <w:rtl/>
        </w:rPr>
      </w:pPr>
      <w:r w:rsidRPr="004A3E7B">
        <w:rPr>
          <w:rFonts w:ascii="Sakkal Majalla" w:hAnsi="Sakkal Majalla" w:cs="Sakkal Majalla"/>
          <w:b/>
          <w:bCs/>
          <w:sz w:val="32"/>
          <w:szCs w:val="32"/>
          <w:rtl/>
        </w:rPr>
        <w:lastRenderedPageBreak/>
        <w:t>المنهج الوصفي:</w:t>
      </w:r>
      <w:r w:rsidRPr="004A3E7B">
        <w:rPr>
          <w:rFonts w:ascii="Sakkal Majalla" w:hAnsi="Sakkal Majalla" w:cs="Sakkal Majalla"/>
          <w:sz w:val="32"/>
          <w:szCs w:val="32"/>
          <w:rtl/>
        </w:rPr>
        <w:t xml:space="preserve"> ومن خلاله </w:t>
      </w:r>
      <w:r w:rsidR="00041D5F">
        <w:rPr>
          <w:rFonts w:ascii="Sakkal Majalla" w:hAnsi="Sakkal Majalla" w:cs="Sakkal Majalla" w:hint="cs"/>
          <w:sz w:val="32"/>
          <w:szCs w:val="32"/>
          <w:rtl/>
        </w:rPr>
        <w:t>تم</w:t>
      </w:r>
      <w:r w:rsidRPr="004A3E7B">
        <w:rPr>
          <w:rFonts w:ascii="Sakkal Majalla" w:hAnsi="Sakkal Majalla" w:cs="Sakkal Majalla"/>
          <w:sz w:val="32"/>
          <w:szCs w:val="32"/>
          <w:rtl/>
        </w:rPr>
        <w:t xml:space="preserve"> وصف الظاهرة المراد دراستها، والمفاهيم والمصطلحات المتعلقة بهذه الظاهرة.</w:t>
      </w:r>
    </w:p>
    <w:p w14:paraId="199C215A" w14:textId="1FC47217" w:rsidR="00A200AD" w:rsidRPr="002A0DA2" w:rsidRDefault="000374EB" w:rsidP="002F47AB">
      <w:pPr>
        <w:pStyle w:val="a6"/>
        <w:numPr>
          <w:ilvl w:val="1"/>
          <w:numId w:val="43"/>
        </w:numPr>
        <w:bidi/>
        <w:jc w:val="both"/>
        <w:rPr>
          <w:rFonts w:ascii="Sakkal Majalla" w:hAnsi="Sakkal Majalla" w:cs="Sakkal Majalla"/>
          <w:sz w:val="32"/>
          <w:szCs w:val="32"/>
          <w:rtl/>
        </w:rPr>
      </w:pPr>
      <w:r w:rsidRPr="004A3E7B">
        <w:rPr>
          <w:rFonts w:ascii="Sakkal Majalla" w:hAnsi="Sakkal Majalla" w:cs="Sakkal Majalla"/>
          <w:b/>
          <w:bCs/>
          <w:sz w:val="32"/>
          <w:szCs w:val="32"/>
          <w:rtl/>
        </w:rPr>
        <w:t>المنهج التحليلي:</w:t>
      </w:r>
      <w:r w:rsidRPr="004A3E7B">
        <w:rPr>
          <w:rFonts w:ascii="Sakkal Majalla" w:hAnsi="Sakkal Majalla" w:cs="Sakkal Majalla"/>
          <w:sz w:val="32"/>
          <w:szCs w:val="32"/>
          <w:rtl/>
        </w:rPr>
        <w:t xml:space="preserve"> والذي </w:t>
      </w:r>
      <w:r w:rsidR="00041D5F">
        <w:rPr>
          <w:rFonts w:ascii="Sakkal Majalla" w:hAnsi="Sakkal Majalla" w:cs="Sakkal Majalla" w:hint="cs"/>
          <w:sz w:val="32"/>
          <w:szCs w:val="32"/>
          <w:rtl/>
        </w:rPr>
        <w:t>تم</w:t>
      </w:r>
      <w:r w:rsidRPr="004A3E7B">
        <w:rPr>
          <w:rFonts w:ascii="Sakkal Majalla" w:hAnsi="Sakkal Majalla" w:cs="Sakkal Majalla"/>
          <w:sz w:val="32"/>
          <w:szCs w:val="32"/>
          <w:rtl/>
        </w:rPr>
        <w:t xml:space="preserve"> من خلاله استخدام الأساليب والطرق الإحصائية في تحليل بيانات البحث، والتي </w:t>
      </w:r>
      <w:r w:rsidR="00041D5F">
        <w:rPr>
          <w:rFonts w:ascii="Sakkal Majalla" w:hAnsi="Sakkal Majalla" w:cs="Sakkal Majalla" w:hint="cs"/>
          <w:sz w:val="32"/>
          <w:szCs w:val="32"/>
          <w:rtl/>
        </w:rPr>
        <w:t>تم</w:t>
      </w:r>
      <w:r w:rsidRPr="004A3E7B">
        <w:rPr>
          <w:rFonts w:ascii="Sakkal Majalla" w:hAnsi="Sakkal Majalla" w:cs="Sakkal Majalla"/>
          <w:sz w:val="32"/>
          <w:szCs w:val="32"/>
          <w:rtl/>
        </w:rPr>
        <w:t xml:space="preserve"> الحصول عليها من خلال استمارة </w:t>
      </w:r>
      <w:r w:rsidR="00836CA0" w:rsidRPr="004A3E7B">
        <w:rPr>
          <w:rFonts w:ascii="Sakkal Majalla" w:hAnsi="Sakkal Majalla" w:cs="Sakkal Majalla" w:hint="cs"/>
          <w:sz w:val="32"/>
          <w:szCs w:val="32"/>
          <w:rtl/>
        </w:rPr>
        <w:t>الاستبانة</w:t>
      </w:r>
      <w:r w:rsidRPr="004A3E7B">
        <w:rPr>
          <w:rFonts w:ascii="Sakkal Majalla" w:hAnsi="Sakkal Majalla" w:cs="Sakkal Majalla"/>
          <w:sz w:val="32"/>
          <w:szCs w:val="32"/>
          <w:rtl/>
        </w:rPr>
        <w:t xml:space="preserve">، والتي تم توزيعها على عينة البحث، بُغية الوصول إلى النتائج والتوصيات حول تأثير التعليم الإلكتروني على جودة </w:t>
      </w:r>
      <w:r w:rsidR="006613A4" w:rsidRPr="004A3E7B">
        <w:rPr>
          <w:rFonts w:ascii="Sakkal Majalla" w:hAnsi="Sakkal Majalla" w:cs="Sakkal Majalla"/>
          <w:sz w:val="32"/>
          <w:szCs w:val="32"/>
          <w:rtl/>
        </w:rPr>
        <w:t>العملية التعليمية تطبيقاً على جامعة ميد أوشن الافتراضية.</w:t>
      </w:r>
    </w:p>
    <w:p w14:paraId="7175090C" w14:textId="13457BC5" w:rsidR="00091EF4" w:rsidRPr="00C54D27" w:rsidRDefault="0048277F" w:rsidP="00C54D27">
      <w:pPr>
        <w:bidi/>
        <w:ind w:left="360"/>
        <w:jc w:val="both"/>
        <w:rPr>
          <w:rFonts w:ascii="Sakkal Majalla" w:hAnsi="Sakkal Majalla" w:cs="Sakkal Majalla"/>
          <w:sz w:val="32"/>
          <w:szCs w:val="32"/>
          <w:rtl/>
        </w:rPr>
      </w:pPr>
      <w:r w:rsidRPr="00C54D27">
        <w:rPr>
          <w:rFonts w:ascii="Sakkal Majalla" w:hAnsi="Sakkal Majalla" w:cs="Sakkal Majalla"/>
          <w:b/>
          <w:bCs/>
          <w:sz w:val="32"/>
          <w:szCs w:val="32"/>
          <w:rtl/>
        </w:rPr>
        <w:t xml:space="preserve"> </w:t>
      </w:r>
      <w:r w:rsidR="00091EF4" w:rsidRPr="00C54D27">
        <w:rPr>
          <w:rFonts w:ascii="Sakkal Majalla" w:hAnsi="Sakkal Majalla" w:cs="Sakkal Majalla"/>
          <w:b/>
          <w:bCs/>
          <w:sz w:val="32"/>
          <w:szCs w:val="32"/>
          <w:rtl/>
        </w:rPr>
        <w:t>مجتمع الدراسة وعينتها</w:t>
      </w:r>
    </w:p>
    <w:p w14:paraId="29E3A1BD" w14:textId="4113F8CB" w:rsidR="00985BB2" w:rsidRDefault="00985BB2" w:rsidP="00E442C1">
      <w:pPr>
        <w:bidi/>
        <w:jc w:val="both"/>
        <w:rPr>
          <w:rFonts w:ascii="Sakkal Majalla" w:hAnsi="Sakkal Majalla" w:cs="Sakkal Majalla"/>
          <w:sz w:val="32"/>
          <w:szCs w:val="32"/>
          <w:rtl/>
        </w:rPr>
      </w:pPr>
      <w:r>
        <w:rPr>
          <w:rFonts w:ascii="Sakkal Majalla" w:hAnsi="Sakkal Majalla" w:cs="Sakkal Majalla" w:hint="cs"/>
          <w:sz w:val="32"/>
          <w:szCs w:val="32"/>
          <w:rtl/>
        </w:rPr>
        <w:t xml:space="preserve">اعتمدت الدراسة على أسلوب العينة القصدية في إطار استخدام المنهج الوصفي التحليلي، وذلك بهدف اختيار عينة المشاركين في </w:t>
      </w:r>
      <w:r w:rsidR="00FD6CD7">
        <w:rPr>
          <w:rFonts w:ascii="Sakkal Majalla" w:hAnsi="Sakkal Majalla" w:cs="Sakkal Majalla" w:hint="cs"/>
          <w:sz w:val="32"/>
          <w:szCs w:val="32"/>
          <w:rtl/>
        </w:rPr>
        <w:t>إستبانة</w:t>
      </w:r>
      <w:r>
        <w:rPr>
          <w:rFonts w:ascii="Sakkal Majalla" w:hAnsi="Sakkal Majalla" w:cs="Sakkal Majalla" w:hint="cs"/>
          <w:sz w:val="32"/>
          <w:szCs w:val="32"/>
          <w:rtl/>
        </w:rPr>
        <w:t xml:space="preserve"> الدراسة والذين تتوفر فيهم خصائص ترتبط بشكل مباشر بموضوع البحث، وهو "</w:t>
      </w:r>
      <w:bookmarkStart w:id="2" w:name="_Hlk204615615"/>
      <w:r w:rsidRPr="00985BB2">
        <w:rPr>
          <w:rFonts w:ascii="Sakkal Majalla" w:hAnsi="Sakkal Majalla" w:cs="Sakkal Majalla" w:hint="cs"/>
          <w:sz w:val="32"/>
          <w:szCs w:val="32"/>
          <w:rtl/>
        </w:rPr>
        <w:t>تأثير</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التعليم</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الإلكتروني</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على</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جودة</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العملية</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التعليمية</w:t>
      </w:r>
      <w:r>
        <w:rPr>
          <w:rFonts w:ascii="Sakkal Majalla" w:hAnsi="Sakkal Majalla" w:cs="Sakkal Majalla" w:hint="cs"/>
          <w:sz w:val="32"/>
          <w:szCs w:val="32"/>
          <w:rtl/>
        </w:rPr>
        <w:t xml:space="preserve"> ب</w:t>
      </w:r>
      <w:r w:rsidRPr="00985BB2">
        <w:rPr>
          <w:rFonts w:ascii="Sakkal Majalla" w:hAnsi="Sakkal Majalla" w:cs="Sakkal Majalla" w:hint="cs"/>
          <w:sz w:val="32"/>
          <w:szCs w:val="32"/>
          <w:rtl/>
        </w:rPr>
        <w:t>جامعة</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ميد</w:t>
      </w:r>
      <w:r>
        <w:rPr>
          <w:rFonts w:ascii="Sakkal Majalla" w:hAnsi="Sakkal Majalla" w:cs="Sakkal Majalla" w:hint="cs"/>
          <w:sz w:val="32"/>
          <w:szCs w:val="32"/>
          <w:rtl/>
        </w:rPr>
        <w:t xml:space="preserve"> </w:t>
      </w:r>
      <w:r w:rsidRPr="00985BB2">
        <w:rPr>
          <w:rFonts w:ascii="Sakkal Majalla" w:hAnsi="Sakkal Majalla" w:cs="Sakkal Majalla" w:hint="cs"/>
          <w:sz w:val="32"/>
          <w:szCs w:val="32"/>
          <w:rtl/>
        </w:rPr>
        <w:t>أوشن</w:t>
      </w:r>
      <w:r w:rsidRPr="00985BB2">
        <w:rPr>
          <w:rFonts w:ascii="Sakkal Majalla" w:hAnsi="Sakkal Majalla" w:cs="Sakkal Majalla"/>
          <w:sz w:val="32"/>
          <w:szCs w:val="32"/>
          <w:rtl/>
        </w:rPr>
        <w:t xml:space="preserve"> </w:t>
      </w:r>
      <w:r w:rsidRPr="00985BB2">
        <w:rPr>
          <w:rFonts w:ascii="Sakkal Majalla" w:hAnsi="Sakkal Majalla" w:cs="Sakkal Majalla" w:hint="cs"/>
          <w:sz w:val="32"/>
          <w:szCs w:val="32"/>
          <w:rtl/>
        </w:rPr>
        <w:t>الافتراضية</w:t>
      </w:r>
      <w:bookmarkEnd w:id="2"/>
      <w:r>
        <w:rPr>
          <w:rFonts w:ascii="Sakkal Majalla" w:hAnsi="Sakkal Majalla" w:cs="Sakkal Majalla" w:hint="cs"/>
          <w:sz w:val="32"/>
          <w:szCs w:val="32"/>
          <w:rtl/>
        </w:rPr>
        <w:t>".</w:t>
      </w:r>
    </w:p>
    <w:p w14:paraId="7DC9A053" w14:textId="3097BF92" w:rsidR="00985BB2" w:rsidRDefault="00985BB2" w:rsidP="006A382C">
      <w:pPr>
        <w:bidi/>
        <w:jc w:val="both"/>
        <w:rPr>
          <w:rFonts w:ascii="Sakkal Majalla" w:hAnsi="Sakkal Majalla" w:cs="Sakkal Majalla"/>
          <w:sz w:val="32"/>
          <w:szCs w:val="32"/>
          <w:rtl/>
        </w:rPr>
      </w:pPr>
      <w:r>
        <w:rPr>
          <w:rFonts w:ascii="Sakkal Majalla" w:hAnsi="Sakkal Majalla" w:cs="Sakkal Majalla" w:hint="cs"/>
          <w:sz w:val="32"/>
          <w:szCs w:val="32"/>
          <w:rtl/>
        </w:rPr>
        <w:t xml:space="preserve">وقد بلغ عدد طلاب الدراسات العليا في الجامعة موزعين على كافة التخصصات "2456" طالب، </w:t>
      </w:r>
      <w:r w:rsidR="007D1C91">
        <w:rPr>
          <w:rFonts w:ascii="Sakkal Majalla" w:hAnsi="Sakkal Majalla" w:cs="Sakkal Majalla" w:hint="cs"/>
          <w:sz w:val="32"/>
          <w:szCs w:val="32"/>
          <w:rtl/>
        </w:rPr>
        <w:t>منهم</w:t>
      </w:r>
      <w:r>
        <w:rPr>
          <w:rFonts w:ascii="Sakkal Majalla" w:hAnsi="Sakkal Majalla" w:cs="Sakkal Majalla" w:hint="cs"/>
          <w:sz w:val="32"/>
          <w:szCs w:val="32"/>
          <w:rtl/>
        </w:rPr>
        <w:t xml:space="preserve"> "241" طالب في مرحلة الدكتوراه، </w:t>
      </w:r>
      <w:r w:rsidR="007D1C91">
        <w:rPr>
          <w:rFonts w:ascii="Sakkal Majalla" w:hAnsi="Sakkal Majalla" w:cs="Sakkal Majalla" w:hint="cs"/>
          <w:sz w:val="32"/>
          <w:szCs w:val="32"/>
          <w:rtl/>
        </w:rPr>
        <w:t xml:space="preserve">و </w:t>
      </w:r>
      <w:r>
        <w:rPr>
          <w:rFonts w:ascii="Sakkal Majalla" w:hAnsi="Sakkal Majalla" w:cs="Sakkal Majalla" w:hint="cs"/>
          <w:sz w:val="32"/>
          <w:szCs w:val="32"/>
          <w:rtl/>
        </w:rPr>
        <w:t xml:space="preserve">"2215" طالب في مرحلة </w:t>
      </w:r>
      <w:r w:rsidR="004958C6">
        <w:rPr>
          <w:rFonts w:ascii="Sakkal Majalla" w:hAnsi="Sakkal Majalla" w:cs="Sakkal Majalla" w:hint="cs"/>
          <w:sz w:val="32"/>
          <w:szCs w:val="32"/>
          <w:rtl/>
        </w:rPr>
        <w:t xml:space="preserve">الماجستير. </w:t>
      </w:r>
      <w:r w:rsidR="00F925D6">
        <w:rPr>
          <w:rFonts w:ascii="Sakkal Majalla" w:hAnsi="Sakkal Majalla" w:cs="Sakkal Majalla" w:hint="cs"/>
          <w:sz w:val="32"/>
          <w:szCs w:val="32"/>
          <w:rtl/>
        </w:rPr>
        <w:t>بناءً على</w:t>
      </w:r>
      <w:r w:rsidR="004958C6">
        <w:rPr>
          <w:rFonts w:ascii="Sakkal Majalla" w:hAnsi="Sakkal Majalla" w:cs="Sakkal Majalla" w:hint="cs"/>
          <w:sz w:val="32"/>
          <w:szCs w:val="32"/>
          <w:rtl/>
        </w:rPr>
        <w:t xml:space="preserve"> بيانات إدارة القبول والتسجيل.</w:t>
      </w:r>
      <w:r w:rsidR="00B33242">
        <w:rPr>
          <w:rFonts w:ascii="Sakkal Majalla" w:hAnsi="Sakkal Majalla" w:cs="Sakkal Majalla" w:hint="cs"/>
          <w:sz w:val="32"/>
          <w:szCs w:val="32"/>
          <w:rtl/>
        </w:rPr>
        <w:t xml:space="preserve"> استخدم الباحث </w:t>
      </w:r>
      <w:bookmarkStart w:id="3" w:name="_Hlk204530556"/>
      <w:r w:rsidR="001352FD">
        <w:rPr>
          <w:rFonts w:ascii="Sakkal Majalla" w:hAnsi="Sakkal Majalla" w:cs="Sakkal Majalla" w:hint="cs"/>
          <w:sz w:val="32"/>
          <w:szCs w:val="32"/>
          <w:rtl/>
        </w:rPr>
        <w:t>جدول مورغان</w:t>
      </w:r>
      <w:r w:rsidR="00B33242">
        <w:rPr>
          <w:rFonts w:ascii="Sakkal Majalla" w:hAnsi="Sakkal Majalla" w:cs="Sakkal Majalla" w:hint="cs"/>
          <w:sz w:val="32"/>
          <w:szCs w:val="32"/>
          <w:rtl/>
        </w:rPr>
        <w:t xml:space="preserve"> </w:t>
      </w:r>
      <w:r w:rsidR="00355984">
        <w:rPr>
          <w:rFonts w:ascii="Sakkal Majalla" w:hAnsi="Sakkal Majalla" w:cs="Sakkal Majalla" w:hint="cs"/>
          <w:sz w:val="32"/>
          <w:szCs w:val="32"/>
          <w:rtl/>
        </w:rPr>
        <w:t>(</w:t>
      </w:r>
      <w:r w:rsidR="00355984">
        <w:rPr>
          <w:rFonts w:ascii="Sakkal Majalla" w:hAnsi="Sakkal Majalla" w:cs="Sakkal Majalla"/>
          <w:sz w:val="32"/>
          <w:szCs w:val="32"/>
        </w:rPr>
        <w:t>Krejcie&amp;Morgan,1970</w:t>
      </w:r>
      <w:r w:rsidR="00355984">
        <w:rPr>
          <w:rFonts w:ascii="Sakkal Majalla" w:hAnsi="Sakkal Majalla" w:cs="Sakkal Majalla" w:hint="cs"/>
          <w:sz w:val="32"/>
          <w:szCs w:val="32"/>
          <w:rtl/>
        </w:rPr>
        <w:t>)</w:t>
      </w:r>
      <w:bookmarkEnd w:id="3"/>
      <w:r w:rsidR="00E84B63">
        <w:rPr>
          <w:rFonts w:ascii="Sakkal Majalla" w:hAnsi="Sakkal Majalla" w:cs="Sakkal Majalla" w:hint="cs"/>
          <w:sz w:val="32"/>
          <w:szCs w:val="32"/>
          <w:rtl/>
        </w:rPr>
        <w:t xml:space="preserve"> </w:t>
      </w:r>
      <w:r w:rsidR="00355984">
        <w:rPr>
          <w:rFonts w:ascii="Sakkal Majalla" w:hAnsi="Sakkal Majalla" w:cs="Sakkal Majalla" w:hint="cs"/>
          <w:sz w:val="32"/>
          <w:szCs w:val="32"/>
          <w:rtl/>
        </w:rPr>
        <w:t>جدول (1-1</w:t>
      </w:r>
      <w:r w:rsidR="00C954C5">
        <w:rPr>
          <w:rFonts w:ascii="Sakkal Majalla" w:hAnsi="Sakkal Majalla" w:cs="Sakkal Majalla" w:hint="cs"/>
          <w:sz w:val="32"/>
          <w:szCs w:val="32"/>
          <w:rtl/>
        </w:rPr>
        <w:t>)</w:t>
      </w:r>
      <w:r w:rsidR="00C954C5" w:rsidRPr="00B33242">
        <w:rPr>
          <w:rFonts w:ascii="Sakkal Majalla" w:hAnsi="Sakkal Majalla" w:cs="Sakkal Majalla" w:hint="cs"/>
          <w:sz w:val="32"/>
          <w:szCs w:val="32"/>
          <w:rtl/>
        </w:rPr>
        <w:t>،</w:t>
      </w:r>
      <w:r w:rsidR="00C954C5">
        <w:rPr>
          <w:rFonts w:ascii="Sakkal Majalla" w:hAnsi="Sakkal Majalla" w:cs="Sakkal Majalla" w:hint="cs"/>
          <w:sz w:val="32"/>
          <w:szCs w:val="32"/>
          <w:rtl/>
        </w:rPr>
        <w:t xml:space="preserve"> المبني</w:t>
      </w:r>
      <w:r w:rsidR="00355984">
        <w:rPr>
          <w:rFonts w:ascii="Sakkal Majalla" w:hAnsi="Sakkal Majalla" w:cs="Sakkal Majalla" w:hint="cs"/>
          <w:sz w:val="32"/>
          <w:szCs w:val="32"/>
          <w:rtl/>
        </w:rPr>
        <w:t xml:space="preserve"> على معادلة </w:t>
      </w:r>
      <w:r w:rsidR="00E84B63">
        <w:rPr>
          <w:rFonts w:ascii="Sakkal Majalla" w:hAnsi="Sakkal Majalla" w:cs="Sakkal Majalla" w:hint="cs"/>
          <w:sz w:val="32"/>
          <w:szCs w:val="32"/>
          <w:rtl/>
        </w:rPr>
        <w:t xml:space="preserve">تحديد </w:t>
      </w:r>
      <w:r w:rsidR="00355984">
        <w:rPr>
          <w:rFonts w:ascii="Sakkal Majalla" w:hAnsi="Sakkal Majalla" w:cs="Sakkal Majalla" w:hint="cs"/>
          <w:sz w:val="32"/>
          <w:szCs w:val="32"/>
          <w:rtl/>
        </w:rPr>
        <w:t xml:space="preserve">العينة للمجتمعات المحددة العدد بمستوى ثقة 95%، وهامش خطأ </w:t>
      </w:r>
      <w:r w:rsidR="00C954C5">
        <w:rPr>
          <w:rFonts w:ascii="Sakkal Majalla" w:hAnsi="Sakkal Majalla" w:cs="Sakkal Majalla" w:hint="cs"/>
          <w:sz w:val="32"/>
          <w:szCs w:val="32"/>
          <w:rtl/>
        </w:rPr>
        <w:t xml:space="preserve"> </w:t>
      </w:r>
      <w:r w:rsidR="00355984">
        <w:rPr>
          <w:rFonts w:ascii="Sakkal Majalla" w:hAnsi="Sakkal Majalla" w:cs="Sakkal Majalla"/>
          <w:sz w:val="32"/>
          <w:szCs w:val="32"/>
        </w:rPr>
        <w:t xml:space="preserve"> </w:t>
      </w:r>
      <w:r w:rsidR="00355984" w:rsidRPr="00B33242">
        <w:rPr>
          <w:rFonts w:ascii="Sakkal Majalla" w:hAnsi="Sakkal Majalla" w:cs="Sakkal Majalla"/>
          <w:sz w:val="32"/>
          <w:szCs w:val="32"/>
        </w:rPr>
        <w:t>±5</w:t>
      </w:r>
      <w:r w:rsidR="006C45EA" w:rsidRPr="00B33242">
        <w:rPr>
          <w:rFonts w:ascii="Sakkal Majalla" w:hAnsi="Sakkal Majalla" w:cs="Sakkal Majalla"/>
          <w:sz w:val="32"/>
          <w:szCs w:val="32"/>
        </w:rPr>
        <w:t>%</w:t>
      </w:r>
      <w:r w:rsidR="006C45EA">
        <w:rPr>
          <w:rFonts w:ascii="Sakkal Majalla" w:hAnsi="Sakkal Majalla" w:cs="Sakkal Majalla" w:hint="cs"/>
          <w:sz w:val="32"/>
          <w:szCs w:val="32"/>
          <w:rtl/>
        </w:rPr>
        <w:t>، ونسبة</w:t>
      </w:r>
      <w:r w:rsidR="00C954C5">
        <w:rPr>
          <w:rFonts w:ascii="Sakkal Majalla" w:hAnsi="Sakkal Majalla" w:cs="Sakkal Majalla" w:hint="cs"/>
          <w:sz w:val="32"/>
          <w:szCs w:val="32"/>
          <w:rtl/>
        </w:rPr>
        <w:t xml:space="preserve"> توزيع </w:t>
      </w:r>
      <w:r w:rsidR="00C954C5">
        <w:rPr>
          <w:rFonts w:ascii="Sakkal Majalla" w:hAnsi="Sakkal Majalla" w:cs="Sakkal Majalla"/>
          <w:sz w:val="32"/>
          <w:szCs w:val="32"/>
        </w:rPr>
        <w:t>0.5</w:t>
      </w:r>
      <w:r w:rsidR="00C954C5">
        <w:rPr>
          <w:rFonts w:ascii="Sakkal Majalla" w:hAnsi="Sakkal Majalla" w:cs="Sakkal Majalla" w:hint="cs"/>
          <w:sz w:val="32"/>
          <w:szCs w:val="32"/>
          <w:rtl/>
        </w:rPr>
        <w:t xml:space="preserve"> و</w:t>
      </w:r>
      <w:r w:rsidR="00355984">
        <w:rPr>
          <w:rFonts w:ascii="Sakkal Majalla" w:hAnsi="Sakkal Majalla" w:cs="Sakkal Majalla" w:hint="cs"/>
          <w:sz w:val="32"/>
          <w:szCs w:val="32"/>
          <w:rtl/>
        </w:rPr>
        <w:t xml:space="preserve">بما أن حجم مجتمع  الدراسة(2456) طالباً </w:t>
      </w:r>
      <w:r w:rsidR="00C954C5">
        <w:rPr>
          <w:rFonts w:ascii="Sakkal Majalla" w:hAnsi="Sakkal Majalla" w:cs="Sakkal Majalla" w:hint="cs"/>
          <w:sz w:val="32"/>
          <w:szCs w:val="32"/>
          <w:rtl/>
        </w:rPr>
        <w:t xml:space="preserve">فإن العينة حسب الجدول هي (333) طالباً تقريباً من طلاب الدراسات العليا في جامعة ميدأوشن الافتراضية، في مختلف التخصصات، مما يضمن التمثيل الإحصائي المطلوب </w:t>
      </w:r>
      <w:r w:rsidR="009D2083">
        <w:rPr>
          <w:rFonts w:ascii="Sakkal Majalla" w:hAnsi="Sakkal Majalla" w:cs="Sakkal Majalla" w:hint="cs"/>
          <w:sz w:val="32"/>
          <w:szCs w:val="32"/>
          <w:rtl/>
        </w:rPr>
        <w:t xml:space="preserve">لمجتمع </w:t>
      </w:r>
      <w:r w:rsidR="006A382C">
        <w:rPr>
          <w:rFonts w:ascii="Sakkal Majalla" w:hAnsi="Sakkal Majalla" w:cs="Sakkal Majalla" w:hint="cs"/>
          <w:sz w:val="32"/>
          <w:szCs w:val="32"/>
          <w:rtl/>
        </w:rPr>
        <w:t>الدراسة</w:t>
      </w:r>
      <w:r w:rsidR="00C954C5">
        <w:rPr>
          <w:rFonts w:ascii="Sakkal Majalla" w:hAnsi="Sakkal Majalla" w:cs="Sakkal Majalla" w:hint="cs"/>
          <w:sz w:val="32"/>
          <w:szCs w:val="32"/>
          <w:rtl/>
        </w:rPr>
        <w:t>.</w:t>
      </w:r>
      <w:r w:rsidR="00355984">
        <w:rPr>
          <w:rFonts w:ascii="Sakkal Majalla" w:hAnsi="Sakkal Majalla" w:cs="Sakkal Majalla"/>
          <w:sz w:val="32"/>
          <w:szCs w:val="32"/>
        </w:rPr>
        <w:t xml:space="preserve"> </w:t>
      </w:r>
      <w:r w:rsidR="006A382C">
        <w:rPr>
          <w:rFonts w:ascii="Sakkal Majalla" w:hAnsi="Sakkal Majalla" w:cs="Sakkal Majalla" w:hint="cs"/>
          <w:sz w:val="32"/>
          <w:szCs w:val="32"/>
          <w:rtl/>
        </w:rPr>
        <w:t xml:space="preserve"> </w:t>
      </w:r>
      <w:r w:rsidR="0095253D">
        <w:rPr>
          <w:rFonts w:ascii="Sakkal Majalla" w:hAnsi="Sakkal Majalla" w:cs="Sakkal Majalla" w:hint="cs"/>
          <w:sz w:val="32"/>
          <w:szCs w:val="32"/>
          <w:rtl/>
        </w:rPr>
        <w:t xml:space="preserve"> </w:t>
      </w:r>
      <w:r w:rsidR="00B33242">
        <w:rPr>
          <w:rFonts w:ascii="Sakkal Majalla" w:hAnsi="Sakkal Majalla" w:cs="Sakkal Majalla" w:hint="cs"/>
          <w:sz w:val="32"/>
          <w:szCs w:val="32"/>
          <w:rtl/>
        </w:rPr>
        <w:t xml:space="preserve">حيث يشير: </w:t>
      </w:r>
    </w:p>
    <w:p w14:paraId="61691CEC" w14:textId="2C18B223" w:rsidR="00B33242" w:rsidRDefault="00B33242" w:rsidP="00B33242">
      <w:pPr>
        <w:bidi/>
        <w:jc w:val="both"/>
        <w:rPr>
          <w:rFonts w:ascii="Sakkal Majalla" w:hAnsi="Sakkal Majalla" w:cs="Sakkal Majalla"/>
          <w:sz w:val="32"/>
          <w:szCs w:val="32"/>
          <w:rtl/>
        </w:rPr>
      </w:pPr>
      <w:r>
        <w:rPr>
          <w:rFonts w:ascii="Sakkal Majalla" w:hAnsi="Sakkal Majalla" w:cs="Sakkal Majalla" w:hint="cs"/>
          <w:sz w:val="32"/>
          <w:szCs w:val="32"/>
          <w:rtl/>
        </w:rPr>
        <w:t>(</w:t>
      </w:r>
      <w:r>
        <w:rPr>
          <w:rFonts w:ascii="Sakkal Majalla" w:hAnsi="Sakkal Majalla" w:cs="Sakkal Majalla"/>
          <w:sz w:val="32"/>
          <w:szCs w:val="32"/>
        </w:rPr>
        <w:t>N</w:t>
      </w:r>
      <w:r>
        <w:rPr>
          <w:rFonts w:ascii="Sakkal Majalla" w:hAnsi="Sakkal Majalla" w:cs="Sakkal Majalla" w:hint="cs"/>
          <w:sz w:val="32"/>
          <w:szCs w:val="32"/>
          <w:rtl/>
        </w:rPr>
        <w:t>) حجم المجتمع = 2456</w:t>
      </w:r>
    </w:p>
    <w:p w14:paraId="47C52242" w14:textId="7325C0C3" w:rsidR="00B33242" w:rsidRDefault="00B33242" w:rsidP="00B33242">
      <w:pPr>
        <w:bidi/>
        <w:jc w:val="both"/>
        <w:rPr>
          <w:rFonts w:ascii="Sakkal Majalla" w:hAnsi="Sakkal Majalla" w:cs="Sakkal Majalla"/>
          <w:sz w:val="32"/>
          <w:szCs w:val="32"/>
          <w:rtl/>
        </w:rPr>
      </w:pPr>
      <w:r>
        <w:rPr>
          <w:rFonts w:ascii="Sakkal Majalla" w:hAnsi="Sakkal Majalla" w:cs="Sakkal Majalla" w:hint="cs"/>
          <w:sz w:val="32"/>
          <w:szCs w:val="32"/>
          <w:rtl/>
        </w:rPr>
        <w:t>(</w:t>
      </w:r>
      <w:r>
        <w:rPr>
          <w:rFonts w:ascii="Sakkal Majalla" w:hAnsi="Sakkal Majalla" w:cs="Sakkal Majalla"/>
          <w:sz w:val="32"/>
          <w:szCs w:val="32"/>
        </w:rPr>
        <w:t>Z</w:t>
      </w:r>
      <w:r>
        <w:rPr>
          <w:rFonts w:ascii="Sakkal Majalla" w:hAnsi="Sakkal Majalla" w:cs="Sakkal Majalla" w:hint="cs"/>
          <w:sz w:val="32"/>
          <w:szCs w:val="32"/>
          <w:rtl/>
        </w:rPr>
        <w:t>) مستوى الثقة 95%، قيمته 1.96</w:t>
      </w:r>
    </w:p>
    <w:p w14:paraId="41289BD1" w14:textId="369BF24F" w:rsidR="00B33242" w:rsidRDefault="00B33242" w:rsidP="00B33242">
      <w:pPr>
        <w:bidi/>
        <w:jc w:val="both"/>
        <w:rPr>
          <w:rFonts w:ascii="Sakkal Majalla" w:hAnsi="Sakkal Majalla" w:cs="Sakkal Majalla"/>
          <w:sz w:val="32"/>
          <w:szCs w:val="32"/>
          <w:rtl/>
        </w:rPr>
      </w:pPr>
      <w:r>
        <w:rPr>
          <w:rFonts w:ascii="Sakkal Majalla" w:hAnsi="Sakkal Majalla" w:cs="Sakkal Majalla" w:hint="cs"/>
          <w:sz w:val="32"/>
          <w:szCs w:val="32"/>
          <w:rtl/>
        </w:rPr>
        <w:t>(</w:t>
      </w:r>
      <w:r>
        <w:rPr>
          <w:rFonts w:ascii="Sakkal Majalla" w:hAnsi="Sakkal Majalla" w:cs="Sakkal Majalla"/>
          <w:sz w:val="32"/>
          <w:szCs w:val="32"/>
        </w:rPr>
        <w:t>E</w:t>
      </w:r>
      <w:r>
        <w:rPr>
          <w:rFonts w:ascii="Sakkal Majalla" w:hAnsi="Sakkal Majalla" w:cs="Sakkal Majalla" w:hint="cs"/>
          <w:sz w:val="32"/>
          <w:szCs w:val="32"/>
          <w:rtl/>
        </w:rPr>
        <w:t>) هامش الخطأ 0.05</w:t>
      </w:r>
    </w:p>
    <w:p w14:paraId="5A904A1A" w14:textId="77777777" w:rsidR="00127074" w:rsidRDefault="00127074" w:rsidP="00127074">
      <w:pPr>
        <w:bidi/>
        <w:jc w:val="both"/>
        <w:rPr>
          <w:rFonts w:ascii="Sakkal Majalla" w:hAnsi="Sakkal Majalla" w:cs="Sakkal Majalla"/>
          <w:sz w:val="32"/>
          <w:szCs w:val="32"/>
          <w:rtl/>
        </w:rPr>
      </w:pPr>
    </w:p>
    <w:p w14:paraId="435A4858" w14:textId="65E47801" w:rsidR="00743498" w:rsidRPr="00743498" w:rsidRDefault="00743498" w:rsidP="00743498">
      <w:pPr>
        <w:bidi/>
        <w:spacing w:line="240" w:lineRule="auto"/>
        <w:ind w:left="360"/>
        <w:jc w:val="center"/>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الجدول (</w:t>
      </w:r>
      <w:r w:rsidR="00B9478D">
        <w:rPr>
          <w:rFonts w:ascii="Sakkal Majalla" w:eastAsia="Traditional Arabic" w:hAnsi="Sakkal Majalla" w:cs="Sakkal Majalla" w:hint="cs"/>
          <w:kern w:val="0"/>
          <w:sz w:val="32"/>
          <w:szCs w:val="32"/>
          <w:rtl/>
          <w14:ligatures w14:val="none"/>
        </w:rPr>
        <w:t>1</w:t>
      </w:r>
      <w:r w:rsidRPr="00E80FBB">
        <w:rPr>
          <w:rFonts w:ascii="Sakkal Majalla" w:eastAsia="Traditional Arabic" w:hAnsi="Sakkal Majalla" w:cs="Sakkal Majalla"/>
          <w:kern w:val="0"/>
          <w:sz w:val="32"/>
          <w:szCs w:val="32"/>
          <w:rtl/>
          <w14:ligatures w14:val="none"/>
        </w:rPr>
        <w:t xml:space="preserve">-1) </w:t>
      </w:r>
      <w:r>
        <w:rPr>
          <w:rFonts w:ascii="Sakkal Majalla" w:hAnsi="Sakkal Majalla" w:cs="Sakkal Majalla" w:hint="cs"/>
          <w:sz w:val="32"/>
          <w:szCs w:val="32"/>
          <w:rtl/>
        </w:rPr>
        <w:t>جدول  مور</w:t>
      </w:r>
      <w:r w:rsidR="001352FD">
        <w:rPr>
          <w:rFonts w:ascii="Sakkal Majalla" w:hAnsi="Sakkal Majalla" w:cs="Sakkal Majalla" w:hint="cs"/>
          <w:sz w:val="32"/>
          <w:szCs w:val="32"/>
          <w:rtl/>
        </w:rPr>
        <w:t>غ</w:t>
      </w:r>
      <w:r>
        <w:rPr>
          <w:rFonts w:ascii="Sakkal Majalla" w:hAnsi="Sakkal Majalla" w:cs="Sakkal Majalla" w:hint="cs"/>
          <w:sz w:val="32"/>
          <w:szCs w:val="32"/>
          <w:rtl/>
        </w:rPr>
        <w:t>ان (</w:t>
      </w:r>
      <w:r>
        <w:rPr>
          <w:rFonts w:ascii="Sakkal Majalla" w:hAnsi="Sakkal Majalla" w:cs="Sakkal Majalla"/>
          <w:sz w:val="32"/>
          <w:szCs w:val="32"/>
        </w:rPr>
        <w:t>Krejcie&amp;Morgan,1970</w:t>
      </w:r>
      <w:r>
        <w:rPr>
          <w:rFonts w:ascii="Sakkal Majalla" w:hAnsi="Sakkal Majalla" w:cs="Sakkal Majalla" w:hint="cs"/>
          <w:sz w:val="32"/>
          <w:szCs w:val="32"/>
          <w:rtl/>
        </w:rPr>
        <w:t xml:space="preserve">) </w:t>
      </w:r>
      <w:r>
        <w:rPr>
          <w:rFonts w:ascii="Sakkal Majalla" w:eastAsia="Traditional Arabic" w:hAnsi="Sakkal Majalla" w:cs="Sakkal Majalla" w:hint="cs"/>
          <w:kern w:val="0"/>
          <w:sz w:val="32"/>
          <w:szCs w:val="32"/>
          <w:rtl/>
          <w14:ligatures w14:val="none"/>
        </w:rPr>
        <w:t xml:space="preserve"> لتحديد عينة الدراسة</w:t>
      </w:r>
    </w:p>
    <w:p w14:paraId="39DF68D2" w14:textId="026E1189" w:rsidR="006C45EA" w:rsidRDefault="006C45EA" w:rsidP="00B9478D">
      <w:pPr>
        <w:bidi/>
        <w:jc w:val="center"/>
        <w:rPr>
          <w:rFonts w:ascii="Sakkal Majalla" w:hAnsi="Sakkal Majalla" w:cs="Sakkal Majalla"/>
          <w:b/>
          <w:bCs/>
          <w:sz w:val="32"/>
          <w:szCs w:val="32"/>
          <w:rtl/>
        </w:rPr>
      </w:pPr>
      <w:r>
        <w:rPr>
          <w:rFonts w:ascii="Sakkal Majalla" w:hAnsi="Sakkal Majalla" w:cs="Sakkal Majalla"/>
          <w:b/>
          <w:bCs/>
          <w:noProof/>
          <w:sz w:val="32"/>
          <w:szCs w:val="32"/>
        </w:rPr>
        <w:lastRenderedPageBreak/>
        <w:drawing>
          <wp:inline distT="0" distB="0" distL="0" distR="0" wp14:anchorId="420BEA79" wp14:editId="4A2678B0">
            <wp:extent cx="5029835" cy="4645660"/>
            <wp:effectExtent l="0" t="0" r="0" b="2540"/>
            <wp:docPr id="50915040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29835" cy="4645660"/>
                    </a:xfrm>
                    <a:prstGeom prst="rect">
                      <a:avLst/>
                    </a:prstGeom>
                    <a:noFill/>
                  </pic:spPr>
                </pic:pic>
              </a:graphicData>
            </a:graphic>
          </wp:inline>
        </w:drawing>
      </w:r>
    </w:p>
    <w:p w14:paraId="50182B53" w14:textId="3B940DBA" w:rsidR="00E442C1" w:rsidRPr="004A3E7B" w:rsidRDefault="00E442C1" w:rsidP="006C45EA">
      <w:pPr>
        <w:bidi/>
        <w:jc w:val="both"/>
        <w:rPr>
          <w:rFonts w:ascii="Sakkal Majalla" w:hAnsi="Sakkal Majalla" w:cs="Sakkal Majalla"/>
          <w:b/>
          <w:bCs/>
          <w:sz w:val="32"/>
          <w:szCs w:val="32"/>
        </w:rPr>
      </w:pPr>
      <w:r w:rsidRPr="004A3E7B">
        <w:rPr>
          <w:rFonts w:ascii="Sakkal Majalla" w:hAnsi="Sakkal Majalla" w:cs="Sakkal Majalla"/>
          <w:b/>
          <w:bCs/>
          <w:sz w:val="32"/>
          <w:szCs w:val="32"/>
          <w:rtl/>
        </w:rPr>
        <w:t>أدوات جمع البيانات</w:t>
      </w:r>
    </w:p>
    <w:p w14:paraId="156C39A0" w14:textId="75327C98" w:rsidR="00041D5F" w:rsidRDefault="00E442C1" w:rsidP="002F47AB">
      <w:pPr>
        <w:pStyle w:val="a6"/>
        <w:numPr>
          <w:ilvl w:val="0"/>
          <w:numId w:val="43"/>
        </w:numPr>
        <w:bidi/>
        <w:jc w:val="both"/>
        <w:rPr>
          <w:rFonts w:ascii="Sakkal Majalla" w:hAnsi="Sakkal Majalla" w:cs="Sakkal Majalla"/>
          <w:b/>
          <w:bCs/>
          <w:sz w:val="32"/>
          <w:szCs w:val="32"/>
        </w:rPr>
      </w:pPr>
      <w:r w:rsidRPr="004A3E7B">
        <w:rPr>
          <w:rFonts w:ascii="Sakkal Majalla" w:hAnsi="Sakkal Majalla" w:cs="Sakkal Majalla"/>
          <w:b/>
          <w:bCs/>
          <w:sz w:val="32"/>
          <w:szCs w:val="32"/>
          <w:rtl/>
        </w:rPr>
        <w:t>الاستبانة</w:t>
      </w:r>
      <w:r w:rsidRPr="004A3E7B">
        <w:rPr>
          <w:rFonts w:ascii="Sakkal Majalla" w:hAnsi="Sakkal Majalla" w:cs="Sakkal Majalla"/>
          <w:b/>
          <w:bCs/>
          <w:sz w:val="32"/>
          <w:szCs w:val="32"/>
        </w:rPr>
        <w:t xml:space="preserve"> (Questionnaire)</w:t>
      </w:r>
    </w:p>
    <w:p w14:paraId="7BA5FB4D" w14:textId="171617DA" w:rsidR="00446A58" w:rsidRPr="00EB4A23" w:rsidRDefault="00041D5F" w:rsidP="00EB4A23">
      <w:pPr>
        <w:pStyle w:val="a6"/>
        <w:bidi/>
        <w:jc w:val="both"/>
        <w:rPr>
          <w:rFonts w:ascii="Sakkal Majalla" w:hAnsi="Sakkal Majalla" w:cs="Sakkal Majalla"/>
          <w:b/>
          <w:bCs/>
          <w:sz w:val="32"/>
          <w:szCs w:val="32"/>
          <w:rtl/>
        </w:rPr>
      </w:pPr>
      <w:r w:rsidRPr="00041D5F">
        <w:rPr>
          <w:rFonts w:ascii="Sakkal Majalla" w:hAnsi="Sakkal Majalla" w:cs="Sakkal Majalla" w:hint="cs"/>
          <w:sz w:val="32"/>
          <w:szCs w:val="32"/>
          <w:rtl/>
        </w:rPr>
        <w:t>تم</w:t>
      </w:r>
      <w:r w:rsidR="00E442C1" w:rsidRPr="00041D5F">
        <w:rPr>
          <w:rFonts w:ascii="Sakkal Majalla" w:hAnsi="Sakkal Majalla" w:cs="Sakkal Majalla"/>
          <w:sz w:val="32"/>
          <w:szCs w:val="32"/>
          <w:rtl/>
        </w:rPr>
        <w:t xml:space="preserve"> تطوير </w:t>
      </w:r>
      <w:r w:rsidR="000C025D">
        <w:rPr>
          <w:rFonts w:ascii="Sakkal Majalla" w:hAnsi="Sakkal Majalla" w:cs="Sakkal Majalla" w:hint="cs"/>
          <w:sz w:val="32"/>
          <w:szCs w:val="32"/>
          <w:rtl/>
        </w:rPr>
        <w:t>إ</w:t>
      </w:r>
      <w:r w:rsidR="00E442C1" w:rsidRPr="00041D5F">
        <w:rPr>
          <w:rFonts w:ascii="Sakkal Majalla" w:hAnsi="Sakkal Majalla" w:cs="Sakkal Majalla"/>
          <w:sz w:val="32"/>
          <w:szCs w:val="32"/>
          <w:rtl/>
        </w:rPr>
        <w:t>ستبان</w:t>
      </w:r>
      <w:r w:rsidR="000C025D">
        <w:rPr>
          <w:rFonts w:ascii="Sakkal Majalla" w:hAnsi="Sakkal Majalla" w:cs="Sakkal Majalla" w:hint="cs"/>
          <w:sz w:val="32"/>
          <w:szCs w:val="32"/>
          <w:rtl/>
        </w:rPr>
        <w:t>ة</w:t>
      </w:r>
      <w:r w:rsidR="00E442C1" w:rsidRPr="00041D5F">
        <w:rPr>
          <w:rFonts w:ascii="Sakkal Majalla" w:hAnsi="Sakkal Majalla" w:cs="Sakkal Majalla"/>
          <w:sz w:val="32"/>
          <w:szCs w:val="32"/>
          <w:rtl/>
        </w:rPr>
        <w:t xml:space="preserve"> متخصصة</w:t>
      </w:r>
      <w:r w:rsidR="00E442C1" w:rsidRPr="00EB4A23">
        <w:rPr>
          <w:rFonts w:ascii="Sakkal Majalla" w:hAnsi="Sakkal Majalla" w:cs="Sakkal Majalla"/>
          <w:sz w:val="32"/>
          <w:szCs w:val="32"/>
          <w:rtl/>
        </w:rPr>
        <w:t xml:space="preserve"> لقياس آراء طلاب </w:t>
      </w:r>
      <w:r w:rsidRPr="00EB4A23">
        <w:rPr>
          <w:rFonts w:ascii="Sakkal Majalla" w:hAnsi="Sakkal Majalla" w:cs="Sakkal Majalla" w:hint="cs"/>
          <w:sz w:val="32"/>
          <w:szCs w:val="32"/>
          <w:rtl/>
        </w:rPr>
        <w:t xml:space="preserve">الدراسات العليا </w:t>
      </w:r>
      <w:r w:rsidR="006A2D4B">
        <w:rPr>
          <w:rFonts w:ascii="Sakkal Majalla" w:hAnsi="Sakkal Majalla" w:cs="Sakkal Majalla" w:hint="cs"/>
          <w:sz w:val="32"/>
          <w:szCs w:val="32"/>
          <w:rtl/>
        </w:rPr>
        <w:t>بجامعة ميد أوشن الافتراضية ح</w:t>
      </w:r>
      <w:r w:rsidR="00E442C1" w:rsidRPr="00EB4A23">
        <w:rPr>
          <w:rFonts w:ascii="Sakkal Majalla" w:hAnsi="Sakkal Majalla" w:cs="Sakkal Majalla"/>
          <w:sz w:val="32"/>
          <w:szCs w:val="32"/>
          <w:rtl/>
        </w:rPr>
        <w:t xml:space="preserve">ول </w:t>
      </w:r>
      <w:r w:rsidR="00127074" w:rsidRPr="00985BB2">
        <w:rPr>
          <w:rFonts w:ascii="Sakkal Majalla" w:hAnsi="Sakkal Majalla" w:cs="Sakkal Majalla" w:hint="cs"/>
          <w:sz w:val="32"/>
          <w:szCs w:val="32"/>
          <w:rtl/>
        </w:rPr>
        <w:t>تأثير</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التعليم</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الإلكتروني</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على</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جودة</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العملية</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التعليمية</w:t>
      </w:r>
      <w:r w:rsidR="00127074">
        <w:rPr>
          <w:rFonts w:ascii="Sakkal Majalla" w:hAnsi="Sakkal Majalla" w:cs="Sakkal Majalla" w:hint="cs"/>
          <w:sz w:val="32"/>
          <w:szCs w:val="32"/>
          <w:rtl/>
        </w:rPr>
        <w:t xml:space="preserve"> ب</w:t>
      </w:r>
      <w:r w:rsidR="00127074" w:rsidRPr="00985BB2">
        <w:rPr>
          <w:rFonts w:ascii="Sakkal Majalla" w:hAnsi="Sakkal Majalla" w:cs="Sakkal Majalla" w:hint="cs"/>
          <w:sz w:val="32"/>
          <w:szCs w:val="32"/>
          <w:rtl/>
        </w:rPr>
        <w:t>جامعة</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ميد</w:t>
      </w:r>
      <w:r w:rsidR="00127074">
        <w:rPr>
          <w:rFonts w:ascii="Sakkal Majalla" w:hAnsi="Sakkal Majalla" w:cs="Sakkal Majalla" w:hint="cs"/>
          <w:sz w:val="32"/>
          <w:szCs w:val="32"/>
          <w:rtl/>
        </w:rPr>
        <w:t xml:space="preserve"> </w:t>
      </w:r>
      <w:r w:rsidR="00127074" w:rsidRPr="00985BB2">
        <w:rPr>
          <w:rFonts w:ascii="Sakkal Majalla" w:hAnsi="Sakkal Majalla" w:cs="Sakkal Majalla" w:hint="cs"/>
          <w:sz w:val="32"/>
          <w:szCs w:val="32"/>
          <w:rtl/>
        </w:rPr>
        <w:t>أوشن</w:t>
      </w:r>
      <w:r w:rsidR="00127074" w:rsidRPr="00985BB2">
        <w:rPr>
          <w:rFonts w:ascii="Sakkal Majalla" w:hAnsi="Sakkal Majalla" w:cs="Sakkal Majalla"/>
          <w:sz w:val="32"/>
          <w:szCs w:val="32"/>
          <w:rtl/>
        </w:rPr>
        <w:t xml:space="preserve"> </w:t>
      </w:r>
      <w:r w:rsidR="00127074" w:rsidRPr="00985BB2">
        <w:rPr>
          <w:rFonts w:ascii="Sakkal Majalla" w:hAnsi="Sakkal Majalla" w:cs="Sakkal Majalla" w:hint="cs"/>
          <w:sz w:val="32"/>
          <w:szCs w:val="32"/>
          <w:rtl/>
        </w:rPr>
        <w:t>الافتراضية</w:t>
      </w:r>
    </w:p>
    <w:p w14:paraId="2783D289" w14:textId="732633E5" w:rsidR="00E442C1" w:rsidRPr="004A3E7B" w:rsidRDefault="00CC4924" w:rsidP="006613A4">
      <w:pPr>
        <w:pStyle w:val="a6"/>
        <w:numPr>
          <w:ilvl w:val="0"/>
          <w:numId w:val="23"/>
        </w:numPr>
        <w:bidi/>
        <w:jc w:val="both"/>
        <w:rPr>
          <w:rFonts w:ascii="Sakkal Majalla" w:hAnsi="Sakkal Majalla" w:cs="Sakkal Majalla"/>
          <w:b/>
          <w:bCs/>
          <w:sz w:val="32"/>
          <w:szCs w:val="32"/>
        </w:rPr>
      </w:pPr>
      <w:r w:rsidRPr="004A3E7B">
        <w:rPr>
          <w:rFonts w:ascii="Sakkal Majalla" w:hAnsi="Sakkal Majalla" w:cs="Sakkal Majalla"/>
          <w:b/>
          <w:bCs/>
          <w:sz w:val="32"/>
          <w:szCs w:val="32"/>
          <w:rtl/>
        </w:rPr>
        <w:t>منهجية</w:t>
      </w:r>
      <w:r w:rsidR="00E442C1" w:rsidRPr="004A3E7B">
        <w:rPr>
          <w:rFonts w:ascii="Sakkal Majalla" w:hAnsi="Sakkal Majalla" w:cs="Sakkal Majalla"/>
          <w:b/>
          <w:bCs/>
          <w:sz w:val="32"/>
          <w:szCs w:val="32"/>
          <w:rtl/>
        </w:rPr>
        <w:t xml:space="preserve"> تحليل البيانات</w:t>
      </w:r>
    </w:p>
    <w:p w14:paraId="07308D91" w14:textId="23E5CD2E" w:rsidR="00E442C1" w:rsidRPr="004A3E7B" w:rsidRDefault="00041D5F" w:rsidP="00E442C1">
      <w:pPr>
        <w:bidi/>
        <w:jc w:val="both"/>
        <w:rPr>
          <w:rFonts w:ascii="Sakkal Majalla" w:hAnsi="Sakkal Majalla" w:cs="Sakkal Majalla"/>
          <w:sz w:val="32"/>
          <w:szCs w:val="32"/>
        </w:rPr>
      </w:pPr>
      <w:r>
        <w:rPr>
          <w:rFonts w:ascii="Sakkal Majalla" w:hAnsi="Sakkal Majalla" w:cs="Sakkal Majalla" w:hint="cs"/>
          <w:sz w:val="32"/>
          <w:szCs w:val="32"/>
          <w:rtl/>
        </w:rPr>
        <w:t>استخدمت</w:t>
      </w:r>
      <w:r w:rsidR="00E442C1" w:rsidRPr="004A3E7B">
        <w:rPr>
          <w:rFonts w:ascii="Sakkal Majalla" w:hAnsi="Sakkal Majalla" w:cs="Sakkal Majalla"/>
          <w:sz w:val="32"/>
          <w:szCs w:val="32"/>
          <w:rtl/>
        </w:rPr>
        <w:t xml:space="preserve"> الدراسة أساليب التحليل الكمي والنوعي</w:t>
      </w:r>
      <w:r w:rsidR="0037094C" w:rsidRPr="004A3E7B">
        <w:rPr>
          <w:rFonts w:ascii="Sakkal Majalla" w:hAnsi="Sakkal Majalla" w:cs="Sakkal Majalla"/>
          <w:sz w:val="32"/>
          <w:szCs w:val="32"/>
          <w:rtl/>
        </w:rPr>
        <w:t>، حيث يتيح استخدام المنهجين في فهم أعمق وأشمل للظاهرة محل الدراسة، وذلك من خلال الاستفادة من نقاط قوة كلاً من المنهجين.</w:t>
      </w:r>
    </w:p>
    <w:p w14:paraId="6CB3A533" w14:textId="20FD1F3B" w:rsidR="00E442C1" w:rsidRPr="004A3E7B" w:rsidRDefault="0037094C" w:rsidP="00E442C1">
      <w:pPr>
        <w:bidi/>
        <w:jc w:val="both"/>
        <w:rPr>
          <w:rFonts w:ascii="Sakkal Majalla" w:hAnsi="Sakkal Majalla" w:cs="Sakkal Majalla"/>
          <w:sz w:val="32"/>
          <w:szCs w:val="32"/>
        </w:rPr>
      </w:pPr>
      <w:r w:rsidRPr="004A3E7B">
        <w:rPr>
          <w:rFonts w:ascii="Sakkal Majalla" w:hAnsi="Sakkal Majalla" w:cs="Sakkal Majalla"/>
          <w:b/>
          <w:bCs/>
          <w:sz w:val="32"/>
          <w:szCs w:val="32"/>
          <w:rtl/>
        </w:rPr>
        <w:lastRenderedPageBreak/>
        <w:t>المنهج "</w:t>
      </w:r>
      <w:r w:rsidR="00E442C1" w:rsidRPr="004A3E7B">
        <w:rPr>
          <w:rFonts w:ascii="Sakkal Majalla" w:hAnsi="Sakkal Majalla" w:cs="Sakkal Majalla"/>
          <w:b/>
          <w:bCs/>
          <w:sz w:val="32"/>
          <w:szCs w:val="32"/>
          <w:rtl/>
        </w:rPr>
        <w:t>التحليل</w:t>
      </w:r>
      <w:r w:rsidRPr="004A3E7B">
        <w:rPr>
          <w:rFonts w:ascii="Sakkal Majalla" w:hAnsi="Sakkal Majalla" w:cs="Sakkal Majalla"/>
          <w:b/>
          <w:bCs/>
          <w:sz w:val="32"/>
          <w:szCs w:val="32"/>
          <w:rtl/>
        </w:rPr>
        <w:t>"</w:t>
      </w:r>
      <w:r w:rsidR="00E442C1" w:rsidRPr="004A3E7B">
        <w:rPr>
          <w:rFonts w:ascii="Sakkal Majalla" w:hAnsi="Sakkal Majalla" w:cs="Sakkal Majalla"/>
          <w:b/>
          <w:bCs/>
          <w:sz w:val="32"/>
          <w:szCs w:val="32"/>
          <w:rtl/>
        </w:rPr>
        <w:t xml:space="preserve"> الكمي</w:t>
      </w:r>
      <w:r w:rsidRPr="004A3E7B">
        <w:rPr>
          <w:rFonts w:ascii="Sakkal Majalla" w:hAnsi="Sakkal Majalla" w:cs="Sakkal Majalla"/>
          <w:b/>
          <w:bCs/>
          <w:sz w:val="32"/>
          <w:szCs w:val="32"/>
          <w:rtl/>
        </w:rPr>
        <w:t xml:space="preserve">: </w:t>
      </w:r>
      <w:r w:rsidR="00EB4A23">
        <w:rPr>
          <w:rFonts w:ascii="Sakkal Majalla" w:hAnsi="Sakkal Majalla" w:cs="Sakkal Majalla" w:hint="cs"/>
          <w:sz w:val="32"/>
          <w:szCs w:val="32"/>
          <w:rtl/>
        </w:rPr>
        <w:t>تم الاستفادة</w:t>
      </w:r>
      <w:r w:rsidRPr="004A3E7B">
        <w:rPr>
          <w:rFonts w:ascii="Sakkal Majalla" w:hAnsi="Sakkal Majalla" w:cs="Sakkal Majalla"/>
          <w:sz w:val="32"/>
          <w:szCs w:val="32"/>
          <w:rtl/>
        </w:rPr>
        <w:t xml:space="preserve"> </w:t>
      </w:r>
      <w:r w:rsidR="00EB4A23">
        <w:rPr>
          <w:rFonts w:ascii="Sakkal Majalla" w:hAnsi="Sakkal Majalla" w:cs="Sakkal Majalla" w:hint="cs"/>
          <w:sz w:val="32"/>
          <w:szCs w:val="32"/>
          <w:rtl/>
        </w:rPr>
        <w:t xml:space="preserve">من هذا المنهج في </w:t>
      </w:r>
      <w:r w:rsidRPr="004A3E7B">
        <w:rPr>
          <w:rFonts w:ascii="Sakkal Majalla" w:hAnsi="Sakkal Majalla" w:cs="Sakkal Majalla"/>
          <w:sz w:val="32"/>
          <w:szCs w:val="32"/>
          <w:rtl/>
        </w:rPr>
        <w:t xml:space="preserve">جمع البيانات الرقمية وتحليلها إحصائياً، حيث </w:t>
      </w:r>
      <w:r w:rsidR="00EB4A23">
        <w:rPr>
          <w:rFonts w:ascii="Sakkal Majalla" w:hAnsi="Sakkal Majalla" w:cs="Sakkal Majalla" w:hint="cs"/>
          <w:sz w:val="32"/>
          <w:szCs w:val="32"/>
          <w:rtl/>
        </w:rPr>
        <w:t>تم</w:t>
      </w:r>
      <w:r w:rsidRPr="004A3E7B">
        <w:rPr>
          <w:rFonts w:ascii="Sakkal Majalla" w:hAnsi="Sakkal Majalla" w:cs="Sakkal Majalla"/>
          <w:sz w:val="32"/>
          <w:szCs w:val="32"/>
          <w:rtl/>
        </w:rPr>
        <w:t xml:space="preserve"> تصميم </w:t>
      </w:r>
      <w:r w:rsidR="00B9478D">
        <w:rPr>
          <w:rFonts w:ascii="Sakkal Majalla" w:hAnsi="Sakkal Majalla" w:cs="Sakkal Majalla" w:hint="cs"/>
          <w:sz w:val="32"/>
          <w:szCs w:val="32"/>
          <w:rtl/>
        </w:rPr>
        <w:t>إ</w:t>
      </w:r>
      <w:r w:rsidR="00B9478D" w:rsidRPr="004A3E7B">
        <w:rPr>
          <w:rFonts w:ascii="Sakkal Majalla" w:hAnsi="Sakkal Majalla" w:cs="Sakkal Majalla" w:hint="cs"/>
          <w:sz w:val="32"/>
          <w:szCs w:val="32"/>
          <w:rtl/>
        </w:rPr>
        <w:t>ستب</w:t>
      </w:r>
      <w:r w:rsidR="00B9478D">
        <w:rPr>
          <w:rFonts w:ascii="Sakkal Majalla" w:hAnsi="Sakkal Majalla" w:cs="Sakkal Majalla" w:hint="cs"/>
          <w:sz w:val="32"/>
          <w:szCs w:val="32"/>
          <w:rtl/>
        </w:rPr>
        <w:t>انة</w:t>
      </w:r>
      <w:r w:rsidRPr="004A3E7B">
        <w:rPr>
          <w:rFonts w:ascii="Sakkal Majalla" w:hAnsi="Sakkal Majalla" w:cs="Sakkal Majalla"/>
          <w:sz w:val="32"/>
          <w:szCs w:val="32"/>
          <w:rtl/>
        </w:rPr>
        <w:t xml:space="preserve"> موجهة ل</w:t>
      </w:r>
      <w:r w:rsidR="00EB4A23">
        <w:rPr>
          <w:rFonts w:ascii="Sakkal Majalla" w:hAnsi="Sakkal Majalla" w:cs="Sakkal Majalla" w:hint="cs"/>
          <w:sz w:val="32"/>
          <w:szCs w:val="32"/>
          <w:rtl/>
        </w:rPr>
        <w:t>طلاب الدراسات العليا</w:t>
      </w:r>
      <w:r w:rsidRPr="004A3E7B">
        <w:rPr>
          <w:rFonts w:ascii="Sakkal Majalla" w:hAnsi="Sakkal Majalla" w:cs="Sakkal Majalla"/>
          <w:sz w:val="32"/>
          <w:szCs w:val="32"/>
          <w:rtl/>
        </w:rPr>
        <w:t xml:space="preserve"> في جامعة ميد أوشن الافتراضية لجمع بيانات حول تصوراتهم لتأثير التعليم الإلكتروني على جودة العملية التعليمية، وتحصيل الطلاب ومشاركتهم، وذلك باستخدام:</w:t>
      </w:r>
    </w:p>
    <w:p w14:paraId="42D59834" w14:textId="7EC4592C" w:rsidR="00E442C1" w:rsidRPr="004A3E7B" w:rsidRDefault="00E442C1" w:rsidP="006613A4">
      <w:pPr>
        <w:pStyle w:val="a6"/>
        <w:numPr>
          <w:ilvl w:val="0"/>
          <w:numId w:val="11"/>
        </w:numPr>
        <w:bidi/>
        <w:jc w:val="both"/>
        <w:rPr>
          <w:rFonts w:ascii="Sakkal Majalla" w:hAnsi="Sakkal Majalla" w:cs="Sakkal Majalla"/>
          <w:sz w:val="32"/>
          <w:szCs w:val="32"/>
        </w:rPr>
      </w:pPr>
      <w:r w:rsidRPr="004A3E7B">
        <w:rPr>
          <w:rFonts w:ascii="Sakkal Majalla" w:hAnsi="Sakkal Majalla" w:cs="Sakkal Majalla"/>
          <w:sz w:val="32"/>
          <w:szCs w:val="32"/>
          <w:rtl/>
        </w:rPr>
        <w:t>الإحصاء الوصفي (المتوسطات، الانحرافات المعيارية، التكرارات)</w:t>
      </w:r>
    </w:p>
    <w:p w14:paraId="173CD457" w14:textId="73FD9669" w:rsidR="00E442C1" w:rsidRPr="004A3E7B" w:rsidRDefault="00E442C1" w:rsidP="006613A4">
      <w:pPr>
        <w:pStyle w:val="a6"/>
        <w:numPr>
          <w:ilvl w:val="0"/>
          <w:numId w:val="11"/>
        </w:numPr>
        <w:bidi/>
        <w:jc w:val="both"/>
        <w:rPr>
          <w:rFonts w:ascii="Sakkal Majalla" w:hAnsi="Sakkal Majalla" w:cs="Sakkal Majalla"/>
          <w:sz w:val="32"/>
          <w:szCs w:val="32"/>
        </w:rPr>
      </w:pPr>
      <w:r w:rsidRPr="004A3E7B">
        <w:rPr>
          <w:rFonts w:ascii="Sakkal Majalla" w:hAnsi="Sakkal Majalla" w:cs="Sakkal Majalla"/>
          <w:sz w:val="32"/>
          <w:szCs w:val="32"/>
          <w:rtl/>
        </w:rPr>
        <w:t>اختبار الفرضيات باستخدام الاختبارات الإحصائية المناسبة</w:t>
      </w:r>
      <w:r w:rsidR="0037094C" w:rsidRPr="004A3E7B">
        <w:rPr>
          <w:rFonts w:ascii="Sakkal Majalla" w:hAnsi="Sakkal Majalla" w:cs="Sakkal Majalla"/>
          <w:sz w:val="32"/>
          <w:szCs w:val="32"/>
          <w:rtl/>
        </w:rPr>
        <w:t xml:space="preserve">، مثل </w:t>
      </w:r>
      <w:r w:rsidR="0037094C" w:rsidRPr="004A3E7B">
        <w:rPr>
          <w:rFonts w:ascii="Sakkal Majalla" w:hAnsi="Sakkal Majalla" w:cs="Sakkal Majalla"/>
          <w:sz w:val="32"/>
          <w:szCs w:val="32"/>
        </w:rPr>
        <w:t>SPSS</w:t>
      </w:r>
      <w:r w:rsidR="0037094C" w:rsidRPr="004A3E7B">
        <w:rPr>
          <w:rFonts w:ascii="Sakkal Majalla" w:hAnsi="Sakkal Majalla" w:cs="Sakkal Majalla"/>
          <w:sz w:val="32"/>
          <w:szCs w:val="32"/>
          <w:rtl/>
        </w:rPr>
        <w:t>.</w:t>
      </w:r>
    </w:p>
    <w:p w14:paraId="13AAD218" w14:textId="266531EB" w:rsidR="00E442C1" w:rsidRPr="004A3E7B" w:rsidRDefault="00E442C1" w:rsidP="006613A4">
      <w:pPr>
        <w:pStyle w:val="a6"/>
        <w:numPr>
          <w:ilvl w:val="0"/>
          <w:numId w:val="11"/>
        </w:numPr>
        <w:bidi/>
        <w:jc w:val="both"/>
        <w:rPr>
          <w:rFonts w:ascii="Sakkal Majalla" w:hAnsi="Sakkal Majalla" w:cs="Sakkal Majalla"/>
          <w:sz w:val="32"/>
          <w:szCs w:val="32"/>
        </w:rPr>
      </w:pPr>
      <w:r w:rsidRPr="004A3E7B">
        <w:rPr>
          <w:rFonts w:ascii="Sakkal Majalla" w:hAnsi="Sakkal Majalla" w:cs="Sakkal Majalla"/>
          <w:sz w:val="32"/>
          <w:szCs w:val="32"/>
          <w:rtl/>
        </w:rPr>
        <w:t>تحليل الانحدار لدراسة العلاقات بين المتغيرات</w:t>
      </w:r>
    </w:p>
    <w:p w14:paraId="231B0961" w14:textId="5332F239" w:rsidR="00446A58" w:rsidRPr="00EB4A23" w:rsidRDefault="00E442C1" w:rsidP="00EB4A23">
      <w:pPr>
        <w:pStyle w:val="a6"/>
        <w:numPr>
          <w:ilvl w:val="0"/>
          <w:numId w:val="11"/>
        </w:numPr>
        <w:bidi/>
        <w:jc w:val="both"/>
        <w:rPr>
          <w:rFonts w:ascii="Sakkal Majalla" w:hAnsi="Sakkal Majalla" w:cs="Sakkal Majalla"/>
          <w:sz w:val="32"/>
          <w:szCs w:val="32"/>
        </w:rPr>
      </w:pPr>
      <w:r w:rsidRPr="004A3E7B">
        <w:rPr>
          <w:rFonts w:ascii="Sakkal Majalla" w:hAnsi="Sakkal Majalla" w:cs="Sakkal Majalla"/>
          <w:sz w:val="32"/>
          <w:szCs w:val="32"/>
          <w:rtl/>
        </w:rPr>
        <w:t>تحليل التباين</w:t>
      </w:r>
      <w:r w:rsidRPr="004A3E7B">
        <w:rPr>
          <w:rFonts w:ascii="Sakkal Majalla" w:hAnsi="Sakkal Majalla" w:cs="Sakkal Majalla"/>
          <w:sz w:val="32"/>
          <w:szCs w:val="32"/>
        </w:rPr>
        <w:t xml:space="preserve"> (ANOVA) </w:t>
      </w:r>
      <w:r w:rsidRPr="004A3E7B">
        <w:rPr>
          <w:rFonts w:ascii="Sakkal Majalla" w:hAnsi="Sakkal Majalla" w:cs="Sakkal Majalla"/>
          <w:sz w:val="32"/>
          <w:szCs w:val="32"/>
          <w:rtl/>
        </w:rPr>
        <w:t>لدراسة الفروق بين المجموعات</w:t>
      </w:r>
    </w:p>
    <w:p w14:paraId="25837F4B" w14:textId="7F482982" w:rsidR="00E80FBB" w:rsidRPr="00C54D27" w:rsidRDefault="00E80FBB" w:rsidP="00C54D27">
      <w:pPr>
        <w:bidi/>
        <w:spacing w:line="240" w:lineRule="auto"/>
        <w:ind w:left="360"/>
        <w:jc w:val="both"/>
        <w:rPr>
          <w:rFonts w:ascii="Sakkal Majalla" w:eastAsia="Traditional Arabic" w:hAnsi="Sakkal Majalla" w:cs="Sakkal Majalla"/>
          <w:b/>
          <w:bCs/>
          <w:kern w:val="0"/>
          <w:sz w:val="32"/>
          <w:szCs w:val="32"/>
          <w14:ligatures w14:val="none"/>
        </w:rPr>
      </w:pPr>
      <w:r w:rsidRPr="00C54D27">
        <w:rPr>
          <w:rFonts w:ascii="Sakkal Majalla" w:eastAsia="Traditional Arabic" w:hAnsi="Sakkal Majalla" w:cs="Sakkal Majalla"/>
          <w:b/>
          <w:bCs/>
          <w:kern w:val="0"/>
          <w:sz w:val="32"/>
          <w:szCs w:val="32"/>
          <w:rtl/>
          <w14:ligatures w14:val="none"/>
        </w:rPr>
        <w:t>إجراءات ومنهجية الدراسة:</w:t>
      </w:r>
    </w:p>
    <w:p w14:paraId="4FB2888F" w14:textId="7A5556A3" w:rsidR="00A35464" w:rsidRDefault="00E80FBB" w:rsidP="00F21F71">
      <w:pPr>
        <w:bidi/>
        <w:spacing w:line="240" w:lineRule="auto"/>
        <w:ind w:left="360" w:firstLine="360"/>
        <w:jc w:val="both"/>
        <w:rPr>
          <w:rFonts w:ascii="Sakkal Majalla" w:eastAsia="Traditional Arabic" w:hAnsi="Sakkal Majalla" w:cs="Sakkal Majalla"/>
          <w:kern w:val="0"/>
          <w:sz w:val="32"/>
          <w:szCs w:val="32"/>
          <w:rtl/>
          <w14:ligatures w14:val="none"/>
        </w:rPr>
      </w:pPr>
      <w:bookmarkStart w:id="4" w:name="_heading=h.uhdispr4sgi" w:colFirst="0" w:colLast="0"/>
      <w:bookmarkEnd w:id="4"/>
      <w:r w:rsidRPr="00E80FBB">
        <w:rPr>
          <w:rFonts w:ascii="Sakkal Majalla" w:eastAsia="Traditional Arabic" w:hAnsi="Sakkal Majalla" w:cs="Sakkal Majalla"/>
          <w:kern w:val="0"/>
          <w:sz w:val="32"/>
          <w:szCs w:val="32"/>
          <w:rtl/>
          <w14:ligatures w14:val="none"/>
        </w:rPr>
        <w:t xml:space="preserve">تنتمي هذه الدراسة إلى الدراسات الوصفية التحليلية المقارنة التي تستهدف جمع الكثير من المعلومات والبيانات عن الظاهرة محل الدراسة وقدرتها على تفسير وتوضيح النظريات، وكذلك توصيف مشكلة البحث والظاهرة أو مجموعة الظواهر المتعلقة بها، وكذا وصف الأطر النظرية لمتغيرات الدراسة وتحليلها وإبراز الجوانب الإيجابية، والسلبية، وتقديم المقترحات، والتوصيات، ومن ثم </w:t>
      </w:r>
      <w:r w:rsidR="00A76024">
        <w:rPr>
          <w:rFonts w:ascii="Sakkal Majalla" w:eastAsia="Traditional Arabic" w:hAnsi="Sakkal Majalla" w:cs="Sakkal Majalla" w:hint="cs"/>
          <w:kern w:val="0"/>
          <w:sz w:val="32"/>
          <w:szCs w:val="32"/>
          <w:rtl/>
          <w14:ligatures w14:val="none"/>
        </w:rPr>
        <w:t>ا</w:t>
      </w:r>
      <w:r w:rsidRPr="00E80FBB">
        <w:rPr>
          <w:rFonts w:ascii="Sakkal Majalla" w:eastAsia="Traditional Arabic" w:hAnsi="Sakkal Majalla" w:cs="Sakkal Majalla"/>
          <w:kern w:val="0"/>
          <w:sz w:val="32"/>
          <w:szCs w:val="32"/>
          <w:rtl/>
          <w14:ligatures w14:val="none"/>
        </w:rPr>
        <w:t>ستخدام المنهج الوصفي التحليلي لبيان الحالة الحاضرة للظاهرة أو المشكلة من خلال استعراض فئة معينة من المجتمع أو ناحية من النواحي الاجتماعية أو الصحية من أجل تبرير هذه الظاهرة أو وضع حلول مستقبلية للمشكلة محل الدراسة، ولتحليل البيانات والمعلومات المتعلقة بالدراسة، بهدف الوصول إلى نتائج واستنتاجات حول تأثير التعليم الإلكتروني على جودة العملية التعليمية وعلى وجه الخصوص في  جامعة ميد</w:t>
      </w:r>
      <w:r w:rsidR="00A76024">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rtl/>
          <w14:ligatures w14:val="none"/>
        </w:rPr>
        <w:t>أوشن الافتراضية. كما في الجدول (</w:t>
      </w:r>
      <w:r w:rsidR="00743498">
        <w:rPr>
          <w:rFonts w:ascii="Sakkal Majalla" w:eastAsia="Traditional Arabic" w:hAnsi="Sakkal Majalla" w:cs="Sakkal Majalla" w:hint="cs"/>
          <w:kern w:val="0"/>
          <w:sz w:val="32"/>
          <w:szCs w:val="32"/>
          <w:rtl/>
          <w14:ligatures w14:val="none"/>
        </w:rPr>
        <w:t>2</w:t>
      </w:r>
      <w:r w:rsidRPr="00E80FBB">
        <w:rPr>
          <w:rFonts w:ascii="Sakkal Majalla" w:eastAsia="Traditional Arabic" w:hAnsi="Sakkal Majalla" w:cs="Sakkal Majalla"/>
          <w:kern w:val="0"/>
          <w:sz w:val="32"/>
          <w:szCs w:val="32"/>
          <w:rtl/>
          <w14:ligatures w14:val="none"/>
        </w:rPr>
        <w:t>-1) الذي يوضح منهجية الدراسة.</w:t>
      </w:r>
    </w:p>
    <w:p w14:paraId="5B696253"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66924A75"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129EB0D6"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3C5FCDE8"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16B44DCC"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7F87C252"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300D9229" w14:textId="77777777" w:rsidR="00F21F71" w:rsidRDefault="00F21F71" w:rsidP="00F21F71">
      <w:pPr>
        <w:bidi/>
        <w:spacing w:line="240" w:lineRule="auto"/>
        <w:ind w:left="360" w:firstLine="360"/>
        <w:jc w:val="both"/>
        <w:rPr>
          <w:rFonts w:ascii="Sakkal Majalla" w:eastAsia="Traditional Arabic" w:hAnsi="Sakkal Majalla" w:cs="Sakkal Majalla"/>
          <w:kern w:val="0"/>
          <w:sz w:val="32"/>
          <w:szCs w:val="32"/>
          <w:rtl/>
          <w14:ligatures w14:val="none"/>
        </w:rPr>
      </w:pPr>
    </w:p>
    <w:p w14:paraId="4CE955F2" w14:textId="7A129B48" w:rsidR="00E80FBB" w:rsidRPr="00E80FBB" w:rsidRDefault="00E80FBB" w:rsidP="00A76024">
      <w:pPr>
        <w:bidi/>
        <w:spacing w:line="240" w:lineRule="auto"/>
        <w:ind w:left="360"/>
        <w:jc w:val="center"/>
        <w:rPr>
          <w:rFonts w:ascii="Sakkal Majalla" w:eastAsia="Traditional Arabic" w:hAnsi="Sakkal Majalla" w:cs="Sakkal Majalla"/>
          <w:kern w:val="0"/>
          <w:sz w:val="32"/>
          <w:szCs w:val="32"/>
          <w14:ligatures w14:val="none"/>
        </w:rPr>
      </w:pPr>
      <w:bookmarkStart w:id="5" w:name="_Hlk204530526"/>
      <w:r w:rsidRPr="00E80FBB">
        <w:rPr>
          <w:rFonts w:ascii="Sakkal Majalla" w:eastAsia="Traditional Arabic" w:hAnsi="Sakkal Majalla" w:cs="Sakkal Majalla"/>
          <w:kern w:val="0"/>
          <w:sz w:val="32"/>
          <w:szCs w:val="32"/>
          <w:rtl/>
          <w14:ligatures w14:val="none"/>
        </w:rPr>
        <w:lastRenderedPageBreak/>
        <w:t>الجدول (</w:t>
      </w:r>
      <w:r w:rsidR="00743498">
        <w:rPr>
          <w:rFonts w:ascii="Sakkal Majalla" w:eastAsia="Traditional Arabic" w:hAnsi="Sakkal Majalla" w:cs="Sakkal Majalla" w:hint="cs"/>
          <w:kern w:val="0"/>
          <w:sz w:val="32"/>
          <w:szCs w:val="32"/>
          <w:rtl/>
          <w14:ligatures w14:val="none"/>
        </w:rPr>
        <w:t>2</w:t>
      </w:r>
      <w:r w:rsidRPr="00E80FBB">
        <w:rPr>
          <w:rFonts w:ascii="Sakkal Majalla" w:eastAsia="Traditional Arabic" w:hAnsi="Sakkal Majalla" w:cs="Sakkal Majalla"/>
          <w:kern w:val="0"/>
          <w:sz w:val="32"/>
          <w:szCs w:val="32"/>
          <w:rtl/>
          <w14:ligatures w14:val="none"/>
        </w:rPr>
        <w:t>-1) منهجية الدراسة</w:t>
      </w:r>
    </w:p>
    <w:tbl>
      <w:tblPr>
        <w:bidiVisual/>
        <w:tblW w:w="8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15"/>
        <w:gridCol w:w="6682"/>
      </w:tblGrid>
      <w:tr w:rsidR="00E80FBB" w:rsidRPr="00E80FBB" w14:paraId="62108F6F" w14:textId="77777777" w:rsidTr="003D0FB0">
        <w:tc>
          <w:tcPr>
            <w:tcW w:w="1815" w:type="dxa"/>
            <w:shd w:val="clear" w:color="auto" w:fill="E2EFD9"/>
          </w:tcPr>
          <w:bookmarkEnd w:id="5"/>
          <w:p w14:paraId="2E92F683"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العنصر</w:t>
            </w:r>
          </w:p>
        </w:tc>
        <w:tc>
          <w:tcPr>
            <w:tcW w:w="6682" w:type="dxa"/>
            <w:shd w:val="clear" w:color="auto" w:fill="E2EFD9"/>
          </w:tcPr>
          <w:p w14:paraId="5707D203"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التوضيح</w:t>
            </w:r>
          </w:p>
        </w:tc>
      </w:tr>
      <w:tr w:rsidR="00E80FBB" w:rsidRPr="00E80FBB" w14:paraId="7AC4C9F8" w14:textId="77777777" w:rsidTr="003D0FB0">
        <w:tc>
          <w:tcPr>
            <w:tcW w:w="1815" w:type="dxa"/>
            <w:shd w:val="clear" w:color="auto" w:fill="E2EFD9"/>
          </w:tcPr>
          <w:p w14:paraId="305B8711"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نوع الدراسة</w:t>
            </w:r>
          </w:p>
        </w:tc>
        <w:tc>
          <w:tcPr>
            <w:tcW w:w="6682" w:type="dxa"/>
          </w:tcPr>
          <w:p w14:paraId="425966AD"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وصفية تحليلية</w:t>
            </w:r>
          </w:p>
        </w:tc>
      </w:tr>
      <w:tr w:rsidR="00E80FBB" w:rsidRPr="00E80FBB" w14:paraId="37A0F5EA" w14:textId="77777777" w:rsidTr="003D0FB0">
        <w:tc>
          <w:tcPr>
            <w:tcW w:w="1815" w:type="dxa"/>
            <w:shd w:val="clear" w:color="auto" w:fill="E2EFD9"/>
          </w:tcPr>
          <w:p w14:paraId="6A85281A"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المنهج</w:t>
            </w:r>
          </w:p>
        </w:tc>
        <w:tc>
          <w:tcPr>
            <w:tcW w:w="6682" w:type="dxa"/>
          </w:tcPr>
          <w:p w14:paraId="116054C6"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 xml:space="preserve">كمي (باستخدام </w:t>
            </w:r>
            <w:r w:rsidRPr="00E80FBB">
              <w:rPr>
                <w:rFonts w:ascii="Sakkal Majalla" w:eastAsia="Traditional Arabic" w:hAnsi="Sakkal Majalla" w:cs="Sakkal Majalla" w:hint="cs"/>
                <w:kern w:val="0"/>
                <w:sz w:val="32"/>
                <w:szCs w:val="32"/>
                <w:rtl/>
                <w14:ligatures w14:val="none"/>
              </w:rPr>
              <w:t>استبانة)</w:t>
            </w:r>
          </w:p>
        </w:tc>
      </w:tr>
      <w:tr w:rsidR="00E80FBB" w:rsidRPr="00E80FBB" w14:paraId="1B544EB8" w14:textId="77777777" w:rsidTr="003D0FB0">
        <w:tc>
          <w:tcPr>
            <w:tcW w:w="1815" w:type="dxa"/>
            <w:shd w:val="clear" w:color="auto" w:fill="E2EFD9"/>
          </w:tcPr>
          <w:p w14:paraId="3506DE83"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أداة الدراسة</w:t>
            </w:r>
          </w:p>
        </w:tc>
        <w:tc>
          <w:tcPr>
            <w:tcW w:w="6682" w:type="dxa"/>
          </w:tcPr>
          <w:p w14:paraId="63930C86" w14:textId="4E31AB32"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استبانة موجهة لطلبة الدراسات العليا بجامعة ميد</w:t>
            </w:r>
            <w:r w:rsidR="00F57325">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rtl/>
                <w14:ligatures w14:val="none"/>
              </w:rPr>
              <w:t xml:space="preserve">أوشن </w:t>
            </w:r>
            <w:r w:rsidR="00F57325" w:rsidRPr="00E80FBB">
              <w:rPr>
                <w:rFonts w:ascii="Sakkal Majalla" w:eastAsia="Traditional Arabic" w:hAnsi="Sakkal Majalla" w:cs="Sakkal Majalla" w:hint="cs"/>
                <w:kern w:val="0"/>
                <w:sz w:val="32"/>
                <w:szCs w:val="32"/>
                <w:rtl/>
                <w14:ligatures w14:val="none"/>
              </w:rPr>
              <w:t>الافتراضية</w:t>
            </w:r>
          </w:p>
        </w:tc>
      </w:tr>
      <w:tr w:rsidR="00E80FBB" w:rsidRPr="00E80FBB" w14:paraId="195B238E" w14:textId="77777777" w:rsidTr="003D0FB0">
        <w:tc>
          <w:tcPr>
            <w:tcW w:w="1815" w:type="dxa"/>
            <w:shd w:val="clear" w:color="auto" w:fill="E2EFD9"/>
          </w:tcPr>
          <w:p w14:paraId="0C5C9AC0"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المجتمع</w:t>
            </w:r>
          </w:p>
        </w:tc>
        <w:tc>
          <w:tcPr>
            <w:tcW w:w="6682" w:type="dxa"/>
          </w:tcPr>
          <w:p w14:paraId="57A96A2D" w14:textId="79693D24"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طلبة جامعة ميد</w:t>
            </w:r>
            <w:r w:rsidR="00F57325">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rtl/>
                <w14:ligatures w14:val="none"/>
              </w:rPr>
              <w:t xml:space="preserve">أوشن </w:t>
            </w:r>
            <w:r w:rsidR="00F57325" w:rsidRPr="00E80FBB">
              <w:rPr>
                <w:rFonts w:ascii="Sakkal Majalla" w:eastAsia="Traditional Arabic" w:hAnsi="Sakkal Majalla" w:cs="Sakkal Majalla" w:hint="cs"/>
                <w:kern w:val="0"/>
                <w:sz w:val="32"/>
                <w:szCs w:val="32"/>
                <w:rtl/>
                <w14:ligatures w14:val="none"/>
              </w:rPr>
              <w:t>الافتراضية</w:t>
            </w:r>
          </w:p>
        </w:tc>
      </w:tr>
      <w:tr w:rsidR="00E80FBB" w:rsidRPr="00E80FBB" w14:paraId="733D67E1" w14:textId="77777777" w:rsidTr="003D0FB0">
        <w:tc>
          <w:tcPr>
            <w:tcW w:w="1815" w:type="dxa"/>
            <w:shd w:val="clear" w:color="auto" w:fill="E2EFD9"/>
          </w:tcPr>
          <w:p w14:paraId="586FC4F1"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أداة التحليل</w:t>
            </w:r>
          </w:p>
        </w:tc>
        <w:tc>
          <w:tcPr>
            <w:tcW w:w="6682" w:type="dxa"/>
          </w:tcPr>
          <w:p w14:paraId="52E340E5" w14:textId="555B8B48"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 xml:space="preserve">برنامج </w:t>
            </w:r>
            <w:r w:rsidRPr="00E80FBB">
              <w:rPr>
                <w:rFonts w:ascii="Sakkal Majalla" w:eastAsia="Traditional Arabic" w:hAnsi="Sakkal Majalla" w:cs="Sakkal Majalla"/>
                <w:kern w:val="0"/>
                <w:sz w:val="32"/>
                <w:szCs w:val="32"/>
                <w14:ligatures w14:val="none"/>
              </w:rPr>
              <w:t>SPSS</w:t>
            </w:r>
            <w:r w:rsidRPr="00E80FBB">
              <w:rPr>
                <w:rFonts w:ascii="Sakkal Majalla" w:eastAsia="Traditional Arabic" w:hAnsi="Sakkal Majalla" w:cs="Sakkal Majalla"/>
                <w:kern w:val="0"/>
                <w:sz w:val="32"/>
                <w:szCs w:val="32"/>
                <w:rtl/>
                <w14:ligatures w14:val="none"/>
              </w:rPr>
              <w:t xml:space="preserve"> أو </w:t>
            </w:r>
            <w:r w:rsidRPr="00E80FBB">
              <w:rPr>
                <w:rFonts w:ascii="Sakkal Majalla" w:eastAsia="Traditional Arabic" w:hAnsi="Sakkal Majalla" w:cs="Sakkal Majalla"/>
                <w:kern w:val="0"/>
                <w:sz w:val="32"/>
                <w:szCs w:val="32"/>
                <w14:ligatures w14:val="none"/>
              </w:rPr>
              <w:t>Smart</w:t>
            </w:r>
            <w:r w:rsidR="00F57325">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14:ligatures w14:val="none"/>
              </w:rPr>
              <w:t>PLS</w:t>
            </w:r>
            <w:r w:rsidRPr="00E80FBB">
              <w:rPr>
                <w:rFonts w:ascii="Sakkal Majalla" w:eastAsia="Traditional Arabic" w:hAnsi="Sakkal Majalla" w:cs="Sakkal Majalla"/>
                <w:kern w:val="0"/>
                <w:sz w:val="32"/>
                <w:szCs w:val="32"/>
                <w:rtl/>
                <w14:ligatures w14:val="none"/>
              </w:rPr>
              <w:t xml:space="preserve"> لتحليل العلاقة بين المتغيرات</w:t>
            </w:r>
          </w:p>
        </w:tc>
      </w:tr>
    </w:tbl>
    <w:p w14:paraId="147D1EC0" w14:textId="77777777" w:rsidR="00E80FBB" w:rsidRPr="00E80FBB" w:rsidRDefault="00E80FBB" w:rsidP="00E80FBB">
      <w:pPr>
        <w:bidi/>
        <w:spacing w:line="240" w:lineRule="auto"/>
        <w:ind w:left="360"/>
        <w:jc w:val="both"/>
        <w:rPr>
          <w:rFonts w:ascii="Sakkal Majalla" w:eastAsia="Traditional Arabic" w:hAnsi="Sakkal Majalla" w:cs="Sakkal Majalla"/>
          <w:b/>
          <w:bCs/>
          <w:kern w:val="0"/>
          <w:sz w:val="32"/>
          <w:szCs w:val="32"/>
          <w14:ligatures w14:val="none"/>
        </w:rPr>
      </w:pPr>
      <w:bookmarkStart w:id="6" w:name="_Hlk201078205"/>
      <w:r w:rsidRPr="00E80FBB">
        <w:rPr>
          <w:rFonts w:ascii="Sakkal Majalla" w:eastAsia="Traditional Arabic" w:hAnsi="Sakkal Majalla" w:cs="Sakkal Majalla"/>
          <w:b/>
          <w:bCs/>
          <w:kern w:val="0"/>
          <w:sz w:val="32"/>
          <w:szCs w:val="32"/>
          <w:rtl/>
          <w14:ligatures w14:val="none"/>
        </w:rPr>
        <w:t>نموذج الدراسة:</w:t>
      </w:r>
    </w:p>
    <w:p w14:paraId="1F116A3E" w14:textId="77777777" w:rsidR="00E80FBB" w:rsidRPr="00E80FBB" w:rsidRDefault="00E80FBB" w:rsidP="00A76024">
      <w:pPr>
        <w:bidi/>
        <w:spacing w:line="240" w:lineRule="auto"/>
        <w:ind w:left="360" w:firstLine="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تعتمد هذه الدراسة على نموذج مفاهيمي يوضح العلاقة بين التعلم الإلكتروني (كمتغير مستقل) وجودة العملية التعليمية (كمتغير تابع).  ويُبنى هذا النموذج على أساس الفرضية العامة التي تفترض أن الاستخدام الفعّال للتعلم الإلكتروني يُسهم في تحسين جودة العملية التعليمية، وذلك وفق الشكل (1-1</w:t>
      </w:r>
      <w:r w:rsidRPr="00E80FBB">
        <w:rPr>
          <w:rFonts w:ascii="Sakkal Majalla" w:eastAsia="Traditional Arabic" w:hAnsi="Sakkal Majalla" w:cs="Sakkal Majalla" w:hint="cs"/>
          <w:kern w:val="0"/>
          <w:sz w:val="32"/>
          <w:szCs w:val="32"/>
          <w:rtl/>
          <w14:ligatures w14:val="none"/>
        </w:rPr>
        <w:t>):</w:t>
      </w:r>
    </w:p>
    <w:p w14:paraId="7A2592BA" w14:textId="77777777" w:rsidR="00E80FBB" w:rsidRPr="00E80FBB" w:rsidRDefault="00E80FBB" w:rsidP="00E80FBB">
      <w:pPr>
        <w:bidi/>
        <w:spacing w:line="240" w:lineRule="auto"/>
        <w:ind w:left="360"/>
        <w:jc w:val="both"/>
        <w:rPr>
          <w:rFonts w:ascii="Sakkal Majalla" w:eastAsia="Traditional Arabic" w:hAnsi="Sakkal Majalla" w:cs="Sakkal Majalla"/>
          <w:b/>
          <w:bCs/>
          <w:kern w:val="0"/>
          <w:sz w:val="32"/>
          <w:szCs w:val="32"/>
          <w14:ligatures w14:val="none"/>
        </w:rPr>
      </w:pPr>
      <w:r w:rsidRPr="00E80FBB">
        <w:rPr>
          <w:rFonts w:ascii="Sakkal Majalla" w:eastAsia="Traditional Arabic" w:hAnsi="Sakkal Majalla" w:cs="Sakkal Majalla"/>
          <w:b/>
          <w:bCs/>
          <w:kern w:val="0"/>
          <w:sz w:val="32"/>
          <w:szCs w:val="32"/>
          <w:rtl/>
          <w14:ligatures w14:val="none"/>
        </w:rPr>
        <w:t>المتغير المستقل:</w:t>
      </w:r>
    </w:p>
    <w:p w14:paraId="0E7AF158" w14:textId="345CFD30" w:rsidR="00E80FBB" w:rsidRPr="00E80FBB" w:rsidRDefault="00E80FBB" w:rsidP="00A76024">
      <w:pPr>
        <w:bidi/>
        <w:spacing w:line="240" w:lineRule="auto"/>
        <w:ind w:left="360" w:firstLine="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التعليم</w:t>
      </w:r>
      <w:r>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rtl/>
          <w14:ligatures w14:val="none"/>
        </w:rPr>
        <w:t>الإلكتروني</w:t>
      </w:r>
      <w:r>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rtl/>
          <w14:ligatures w14:val="none"/>
        </w:rPr>
        <w:t>يمكن تفصيله إلى عدة أبعاد أو عوامل فرعية لقياسه بدقة، مثل:</w:t>
      </w:r>
    </w:p>
    <w:p w14:paraId="762D0E41" w14:textId="77777777" w:rsid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 xml:space="preserve">جودة المحتوى الرقمي </w:t>
      </w:r>
    </w:p>
    <w:p w14:paraId="58FD11B9" w14:textId="77777777" w:rsid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سهولة استخدام المنصة التعليمية.</w:t>
      </w:r>
    </w:p>
    <w:p w14:paraId="72CDAA6F" w14:textId="77777777" w:rsid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 xml:space="preserve">التفاعل بين الطالب والمدرس </w:t>
      </w:r>
    </w:p>
    <w:p w14:paraId="7BB939F0" w14:textId="77777777" w:rsid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الدعم الفني والإداري.</w:t>
      </w:r>
    </w:p>
    <w:p w14:paraId="43C02EDC" w14:textId="6727C4E4" w:rsidR="00E80FBB" w:rsidRP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إمكانية الوصول والتوفر الزمني/المكاني.</w:t>
      </w:r>
    </w:p>
    <w:p w14:paraId="3ED28C2F" w14:textId="77777777" w:rsidR="00E80FBB" w:rsidRPr="00E80FBB" w:rsidRDefault="00E80FBB" w:rsidP="00E80FBB">
      <w:pPr>
        <w:bidi/>
        <w:spacing w:line="240" w:lineRule="auto"/>
        <w:ind w:left="360"/>
        <w:jc w:val="both"/>
        <w:rPr>
          <w:rFonts w:ascii="Sakkal Majalla" w:eastAsia="Traditional Arabic" w:hAnsi="Sakkal Majalla" w:cs="Sakkal Majalla"/>
          <w:b/>
          <w:bCs/>
          <w:kern w:val="0"/>
          <w:sz w:val="32"/>
          <w:szCs w:val="32"/>
          <w14:ligatures w14:val="none"/>
        </w:rPr>
      </w:pPr>
      <w:r w:rsidRPr="00E80FBB">
        <w:rPr>
          <w:rFonts w:ascii="Sakkal Majalla" w:eastAsia="Traditional Arabic" w:hAnsi="Sakkal Majalla" w:cs="Sakkal Majalla"/>
          <w:b/>
          <w:bCs/>
          <w:kern w:val="0"/>
          <w:sz w:val="32"/>
          <w:szCs w:val="32"/>
          <w:rtl/>
          <w14:ligatures w14:val="none"/>
        </w:rPr>
        <w:t xml:space="preserve">المتغير التابع: </w:t>
      </w:r>
    </w:p>
    <w:p w14:paraId="2E58ADE2" w14:textId="2A5A525A" w:rsidR="00E80FBB" w:rsidRPr="00E80FBB" w:rsidRDefault="00E80FBB" w:rsidP="00A76024">
      <w:pPr>
        <w:bidi/>
        <w:spacing w:line="240" w:lineRule="auto"/>
        <w:ind w:left="360" w:firstLine="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جودة العملية التعليمية</w:t>
      </w:r>
      <w:r>
        <w:rPr>
          <w:rFonts w:ascii="Sakkal Majalla" w:eastAsia="Traditional Arabic" w:hAnsi="Sakkal Majalla" w:cs="Sakkal Majalla" w:hint="cs"/>
          <w:kern w:val="0"/>
          <w:sz w:val="32"/>
          <w:szCs w:val="32"/>
          <w:rtl/>
          <w14:ligatures w14:val="none"/>
        </w:rPr>
        <w:t xml:space="preserve"> </w:t>
      </w:r>
      <w:r w:rsidRPr="00E80FBB">
        <w:rPr>
          <w:rFonts w:ascii="Sakkal Majalla" w:eastAsia="Traditional Arabic" w:hAnsi="Sakkal Majalla" w:cs="Sakkal Majalla"/>
          <w:kern w:val="0"/>
          <w:sz w:val="32"/>
          <w:szCs w:val="32"/>
          <w:rtl/>
          <w14:ligatures w14:val="none"/>
        </w:rPr>
        <w:t>ويمكن قياسها من خلال:</w:t>
      </w:r>
    </w:p>
    <w:p w14:paraId="1B138388" w14:textId="2EC3C0ED" w:rsidR="00E80FBB" w:rsidRP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رضا الطلبة عن العملية التعليمية.</w:t>
      </w:r>
    </w:p>
    <w:p w14:paraId="56A9B65F" w14:textId="671000ED" w:rsidR="00E80FBB" w:rsidRP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تحقيق مخرجات التعلم.</w:t>
      </w:r>
    </w:p>
    <w:p w14:paraId="47C63CAB" w14:textId="5665C918" w:rsidR="00E80FBB" w:rsidRP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كفاءة التقييم والاختبارات.</w:t>
      </w:r>
    </w:p>
    <w:p w14:paraId="1B124404" w14:textId="752A12D4" w:rsidR="00E80FBB" w:rsidRP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lastRenderedPageBreak/>
        <w:t>مدى تطور المهارات الأكاديمية/العملية.</w:t>
      </w:r>
    </w:p>
    <w:p w14:paraId="26C80367" w14:textId="3579BC09" w:rsidR="00E80FBB" w:rsidRPr="00E80FBB" w:rsidRDefault="00E80FBB" w:rsidP="00E80FBB">
      <w:pPr>
        <w:pStyle w:val="a6"/>
        <w:numPr>
          <w:ilvl w:val="0"/>
          <w:numId w:val="10"/>
        </w:numPr>
        <w:bidi/>
        <w:spacing w:line="240" w:lineRule="auto"/>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kern w:val="0"/>
          <w:sz w:val="32"/>
          <w:szCs w:val="32"/>
          <w:rtl/>
          <w14:ligatures w14:val="none"/>
        </w:rPr>
        <w:t>التفاعل والمشاركة الطلابية.</w:t>
      </w:r>
      <w:bookmarkEnd w:id="6"/>
    </w:p>
    <w:p w14:paraId="623757DD" w14:textId="77777777" w:rsidR="00E80FBB" w:rsidRPr="00E80FBB" w:rsidRDefault="00E80FBB" w:rsidP="00E80FBB">
      <w:pPr>
        <w:bidi/>
        <w:spacing w:line="240" w:lineRule="auto"/>
        <w:ind w:left="360"/>
        <w:jc w:val="both"/>
        <w:rPr>
          <w:rFonts w:ascii="Sakkal Majalla" w:eastAsia="Traditional Arabic" w:hAnsi="Sakkal Majalla" w:cs="Sakkal Majalla"/>
          <w:kern w:val="0"/>
          <w:sz w:val="32"/>
          <w:szCs w:val="32"/>
          <w14:ligatures w14:val="none"/>
        </w:rPr>
      </w:pPr>
      <w:r w:rsidRPr="00E80FBB">
        <w:rPr>
          <w:rFonts w:ascii="Sakkal Majalla" w:eastAsia="Traditional Arabic" w:hAnsi="Sakkal Majalla" w:cs="Sakkal Majalla"/>
          <w:noProof/>
          <w:kern w:val="0"/>
          <w:sz w:val="32"/>
          <w:szCs w:val="32"/>
          <w14:ligatures w14:val="none"/>
        </w:rPr>
        <w:drawing>
          <wp:inline distT="0" distB="0" distL="0" distR="0" wp14:anchorId="31CF86F1" wp14:editId="0178962F">
            <wp:extent cx="4772025" cy="4114800"/>
            <wp:effectExtent l="0" t="0" r="0" b="0"/>
            <wp:docPr id="207013778" name="image3.png" descr="صورة تحتوي على نص, لقطة شاشة, رقم&#10;&#10;قد يكون المحتوى الذي تم إنشاؤه بواسطة الذكاء الاصطناعي غير صحيح."/>
            <wp:cNvGraphicFramePr/>
            <a:graphic xmlns:a="http://schemas.openxmlformats.org/drawingml/2006/main">
              <a:graphicData uri="http://schemas.openxmlformats.org/drawingml/2006/picture">
                <pic:pic xmlns:pic="http://schemas.openxmlformats.org/drawingml/2006/picture">
                  <pic:nvPicPr>
                    <pic:cNvPr id="0" name="image3.png" descr="صورة تحتوي على نص, لقطة شاشة, رقم&#10;&#10;قد يكون المحتوى الذي تم إنشاؤه بواسطة الذكاء الاصطناعي غير صحيح."/>
                    <pic:cNvPicPr preferRelativeResize="0"/>
                  </pic:nvPicPr>
                  <pic:blipFill>
                    <a:blip r:embed="rId9"/>
                    <a:srcRect/>
                    <a:stretch>
                      <a:fillRect/>
                    </a:stretch>
                  </pic:blipFill>
                  <pic:spPr>
                    <a:xfrm>
                      <a:off x="0" y="0"/>
                      <a:ext cx="4772025" cy="4114800"/>
                    </a:xfrm>
                    <a:prstGeom prst="rect">
                      <a:avLst/>
                    </a:prstGeom>
                    <a:ln/>
                  </pic:spPr>
                </pic:pic>
              </a:graphicData>
            </a:graphic>
          </wp:inline>
        </w:drawing>
      </w:r>
    </w:p>
    <w:p w14:paraId="0032A423" w14:textId="1D0D6AF6" w:rsidR="00E80FBB" w:rsidRDefault="00E80FBB" w:rsidP="00F57325">
      <w:pPr>
        <w:bidi/>
        <w:spacing w:line="240" w:lineRule="auto"/>
        <w:ind w:left="360"/>
        <w:jc w:val="center"/>
        <w:rPr>
          <w:rFonts w:ascii="Sakkal Majalla" w:eastAsia="Traditional Arabic" w:hAnsi="Sakkal Majalla" w:cs="Sakkal Majalla"/>
          <w:kern w:val="0"/>
          <w:sz w:val="32"/>
          <w:szCs w:val="32"/>
          <w:rtl/>
          <w14:ligatures w14:val="none"/>
        </w:rPr>
      </w:pPr>
      <w:r w:rsidRPr="00E80FBB">
        <w:rPr>
          <w:rFonts w:ascii="Sakkal Majalla" w:eastAsia="Traditional Arabic" w:hAnsi="Sakkal Majalla" w:cs="Sakkal Majalla"/>
          <w:kern w:val="0"/>
          <w:sz w:val="32"/>
          <w:szCs w:val="32"/>
          <w:rtl/>
          <w14:ligatures w14:val="none"/>
        </w:rPr>
        <w:t>الشكل (1-1) نموذج الدراسة</w:t>
      </w:r>
    </w:p>
    <w:p w14:paraId="77B30869" w14:textId="77777777" w:rsidR="0097202B" w:rsidRDefault="0097202B" w:rsidP="0097202B">
      <w:pPr>
        <w:bidi/>
        <w:spacing w:line="240" w:lineRule="auto"/>
        <w:ind w:left="360"/>
        <w:rPr>
          <w:rFonts w:ascii="Sakkal Majalla" w:eastAsia="Traditional Arabic" w:hAnsi="Sakkal Majalla" w:cs="Sakkal Majalla"/>
          <w:kern w:val="0"/>
          <w:sz w:val="32"/>
          <w:szCs w:val="32"/>
          <w:rtl/>
          <w:lang w:bidi="ar-JO"/>
          <w14:ligatures w14:val="none"/>
        </w:rPr>
      </w:pPr>
    </w:p>
    <w:p w14:paraId="34A12AD9" w14:textId="77777777" w:rsidR="003D0FB0" w:rsidRDefault="003D0FB0" w:rsidP="003D0FB0">
      <w:pPr>
        <w:bidi/>
        <w:spacing w:line="240" w:lineRule="auto"/>
        <w:rPr>
          <w:rFonts w:ascii="Sakkal Majalla" w:eastAsia="Traditional Arabic" w:hAnsi="Sakkal Majalla" w:cs="Sakkal Majalla"/>
          <w:b/>
          <w:bCs/>
          <w:kern w:val="0"/>
          <w:sz w:val="36"/>
          <w:szCs w:val="36"/>
          <w:rtl/>
          <w:lang w:bidi="ar-JO"/>
          <w14:ligatures w14:val="none"/>
        </w:rPr>
      </w:pPr>
    </w:p>
    <w:p w14:paraId="598F4A43" w14:textId="77777777" w:rsidR="003D0FB0" w:rsidRDefault="003D0FB0" w:rsidP="003D0FB0">
      <w:pPr>
        <w:bidi/>
        <w:spacing w:line="240" w:lineRule="auto"/>
        <w:rPr>
          <w:rFonts w:ascii="Sakkal Majalla" w:eastAsia="Traditional Arabic" w:hAnsi="Sakkal Majalla" w:cs="Sakkal Majalla"/>
          <w:b/>
          <w:bCs/>
          <w:kern w:val="0"/>
          <w:sz w:val="36"/>
          <w:szCs w:val="36"/>
          <w:rtl/>
          <w:lang w:bidi="ar-JO"/>
          <w14:ligatures w14:val="none"/>
        </w:rPr>
      </w:pPr>
    </w:p>
    <w:p w14:paraId="2987E293" w14:textId="77777777" w:rsidR="003D0FB0" w:rsidRDefault="003D0FB0">
      <w:pPr>
        <w:rPr>
          <w:rFonts w:ascii="Sakkal Majalla" w:eastAsia="Traditional Arabic" w:hAnsi="Sakkal Majalla" w:cs="Sakkal Majalla"/>
          <w:b/>
          <w:bCs/>
          <w:kern w:val="0"/>
          <w:sz w:val="36"/>
          <w:szCs w:val="36"/>
          <w:rtl/>
          <w:lang w:bidi="ar-JO"/>
          <w14:ligatures w14:val="none"/>
        </w:rPr>
      </w:pPr>
      <w:r>
        <w:rPr>
          <w:rFonts w:ascii="Sakkal Majalla" w:eastAsia="Traditional Arabic" w:hAnsi="Sakkal Majalla" w:cs="Sakkal Majalla"/>
          <w:b/>
          <w:bCs/>
          <w:kern w:val="0"/>
          <w:sz w:val="36"/>
          <w:szCs w:val="36"/>
          <w:rtl/>
          <w:lang w:bidi="ar-JO"/>
          <w14:ligatures w14:val="none"/>
        </w:rPr>
        <w:br w:type="page"/>
      </w:r>
    </w:p>
    <w:p w14:paraId="2BBCC41D" w14:textId="6920C73A" w:rsidR="00EE674D" w:rsidRPr="003D0FB0" w:rsidRDefault="003D0FB0" w:rsidP="003D0FB0">
      <w:pPr>
        <w:bidi/>
        <w:spacing w:line="240" w:lineRule="auto"/>
        <w:rPr>
          <w:rFonts w:ascii="Sakkal Majalla" w:eastAsia="Traditional Arabic" w:hAnsi="Sakkal Majalla" w:cs="Sakkal Majalla"/>
          <w:b/>
          <w:bCs/>
          <w:kern w:val="0"/>
          <w:sz w:val="36"/>
          <w:szCs w:val="36"/>
          <w:rtl/>
          <w:lang w:bidi="ar-JO"/>
          <w14:ligatures w14:val="none"/>
        </w:rPr>
      </w:pPr>
      <w:r w:rsidRPr="003D0FB0">
        <w:rPr>
          <w:rFonts w:ascii="Sakkal Majalla" w:eastAsia="Traditional Arabic" w:hAnsi="Sakkal Majalla" w:cs="Sakkal Majalla" w:hint="cs"/>
          <w:b/>
          <w:bCs/>
          <w:kern w:val="0"/>
          <w:sz w:val="36"/>
          <w:szCs w:val="36"/>
          <w:rtl/>
          <w:lang w:bidi="ar-JO"/>
          <w14:ligatures w14:val="none"/>
        </w:rPr>
        <w:lastRenderedPageBreak/>
        <w:t>قائمة المراجع:</w:t>
      </w:r>
    </w:p>
    <w:p w14:paraId="2D2D7C17" w14:textId="0521858E" w:rsidR="005D73AC" w:rsidRPr="00B315FC" w:rsidRDefault="005D73AC" w:rsidP="00B214E1">
      <w:pPr>
        <w:bidi/>
        <w:spacing w:line="240" w:lineRule="auto"/>
        <w:ind w:left="571" w:hanging="571"/>
        <w:jc w:val="both"/>
        <w:rPr>
          <w:rFonts w:ascii="Sakkal Majalla" w:eastAsia="Traditional Arabic" w:hAnsi="Sakkal Majalla" w:cs="Sakkal Majalla"/>
          <w:kern w:val="0"/>
          <w:sz w:val="32"/>
          <w:szCs w:val="32"/>
          <w:rtl/>
          <w:lang w:bidi="ar-JO"/>
          <w14:ligatures w14:val="none"/>
        </w:rPr>
      </w:pPr>
      <w:r w:rsidRPr="00B315FC">
        <w:rPr>
          <w:rFonts w:ascii="Sakkal Majalla" w:eastAsia="Traditional Arabic" w:hAnsi="Sakkal Majalla" w:cs="Sakkal Majalla" w:hint="cs"/>
          <w:kern w:val="0"/>
          <w:sz w:val="32"/>
          <w:szCs w:val="32"/>
          <w:rtl/>
          <w:lang w:bidi="ar-JO"/>
          <w14:ligatures w14:val="none"/>
        </w:rPr>
        <w:t>الجلامدة،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إسراء</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سالم</w:t>
      </w:r>
      <w:r w:rsidRPr="00B315FC">
        <w:rPr>
          <w:rFonts w:ascii="Sakkal Majalla" w:eastAsia="Traditional Arabic" w:hAnsi="Sakkal Majalla" w:cs="Sakkal Majalla"/>
          <w:kern w:val="0"/>
          <w:sz w:val="32"/>
          <w:szCs w:val="32"/>
          <w:rtl/>
          <w:lang w:bidi="ar-JO"/>
          <w14:ligatures w14:val="none"/>
        </w:rPr>
        <w:t xml:space="preserve">. (2023). </w:t>
      </w:r>
      <w:r w:rsidRPr="00B315FC">
        <w:rPr>
          <w:rFonts w:ascii="Sakkal Majalla" w:eastAsia="Traditional Arabic" w:hAnsi="Sakkal Majalla" w:cs="Sakkal Majalla" w:hint="cs"/>
          <w:kern w:val="0"/>
          <w:sz w:val="32"/>
          <w:szCs w:val="32"/>
          <w:rtl/>
          <w:lang w:bidi="ar-JO"/>
          <w14:ligatures w14:val="none"/>
        </w:rPr>
        <w:t>إدارة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الجودة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الشاملة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ودورها</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في</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تحسين</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الأداء</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مجلة</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العلوم</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الإنسانية</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والطبيعية</w:t>
      </w:r>
      <w:r w:rsidRPr="00B315FC">
        <w:rPr>
          <w:rFonts w:ascii="Sakkal Majalla" w:eastAsia="Traditional Arabic" w:hAnsi="Sakkal Majalla" w:cs="Sakkal Majalla" w:hint="cs"/>
          <w:kern w:val="0"/>
          <w:sz w:val="32"/>
          <w:szCs w:val="32"/>
          <w:rtl/>
          <w:lang w:bidi="ar-JO"/>
          <w14:ligatures w14:val="none"/>
        </w:rPr>
        <w:t>،</w:t>
      </w:r>
      <w:r w:rsidRPr="00B315FC">
        <w:rPr>
          <w:rFonts w:ascii="Sakkal Majalla" w:eastAsia="Traditional Arabic" w:hAnsi="Sakkal Majalla" w:cs="Sakkal Majalla"/>
          <w:kern w:val="0"/>
          <w:sz w:val="32"/>
          <w:szCs w:val="32"/>
          <w:rtl/>
          <w:lang w:bidi="ar-JO"/>
          <w14:ligatures w14:val="none"/>
        </w:rPr>
        <w:t xml:space="preserve"> 3(1)</w:t>
      </w:r>
      <w:r w:rsidRPr="00B315FC">
        <w:rPr>
          <w:rFonts w:ascii="Sakkal Majalla" w:eastAsia="Traditional Arabic" w:hAnsi="Sakkal Majalla" w:cs="Sakkal Majalla" w:hint="cs"/>
          <w:kern w:val="0"/>
          <w:sz w:val="32"/>
          <w:szCs w:val="32"/>
          <w:rtl/>
          <w:lang w:bidi="ar-JO"/>
          <w14:ligatures w14:val="none"/>
        </w:rPr>
        <w:t>،</w:t>
      </w:r>
      <w:r w:rsidRPr="00B315FC">
        <w:rPr>
          <w:rFonts w:ascii="Sakkal Majalla" w:eastAsia="Traditional Arabic" w:hAnsi="Sakkal Majalla" w:cs="Sakkal Majalla"/>
          <w:kern w:val="0"/>
          <w:sz w:val="32"/>
          <w:szCs w:val="32"/>
          <w:rtl/>
          <w:lang w:bidi="ar-JO"/>
          <w14:ligatures w14:val="none"/>
        </w:rPr>
        <w:t xml:space="preserve"> 16</w:t>
      </w:r>
      <w:r w:rsidRPr="00B315FC">
        <w:rPr>
          <w:rFonts w:ascii="Sakkal Majalla" w:eastAsia="Traditional Arabic" w:hAnsi="Sakkal Majalla" w:cs="Sakkal Majalla"/>
          <w:kern w:val="0"/>
          <w:sz w:val="32"/>
          <w:szCs w:val="32"/>
          <w:lang w:bidi="ar-JO"/>
          <w14:ligatures w14:val="none"/>
        </w:rPr>
        <w:t>.</w:t>
      </w:r>
    </w:p>
    <w:p w14:paraId="6C67C963" w14:textId="77777777" w:rsidR="005D73AC" w:rsidRPr="00B315FC" w:rsidRDefault="005D73AC" w:rsidP="00B214E1">
      <w:pPr>
        <w:bidi/>
        <w:spacing w:line="240" w:lineRule="auto"/>
        <w:ind w:left="571" w:hanging="571"/>
        <w:jc w:val="both"/>
        <w:rPr>
          <w:rFonts w:ascii="Sakkal Majalla" w:eastAsia="Traditional Arabic" w:hAnsi="Sakkal Majalla" w:cs="Sakkal Majalla"/>
          <w:kern w:val="0"/>
          <w:sz w:val="32"/>
          <w:szCs w:val="32"/>
          <w:rtl/>
          <w:lang w:bidi="ar-JO"/>
          <w14:ligatures w14:val="none"/>
        </w:rPr>
      </w:pPr>
      <w:r w:rsidRPr="00B315FC">
        <w:rPr>
          <w:rFonts w:ascii="Sakkal Majalla" w:eastAsia="Traditional Arabic" w:hAnsi="Sakkal Majalla" w:cs="Sakkal Majalla" w:hint="cs"/>
          <w:kern w:val="0"/>
          <w:sz w:val="32"/>
          <w:szCs w:val="32"/>
          <w:rtl/>
          <w:lang w:bidi="ar-JO"/>
          <w14:ligatures w14:val="none"/>
        </w:rPr>
        <w:t>دليل</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معايير</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جودة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التعليم</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عن</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بعد</w:t>
      </w:r>
      <w:r w:rsidRPr="00B315FC">
        <w:rPr>
          <w:rFonts w:ascii="Sakkal Majalla" w:eastAsia="Traditional Arabic" w:hAnsi="Sakkal Majalla" w:cs="Sakkal Majalla"/>
          <w:kern w:val="0"/>
          <w:sz w:val="32"/>
          <w:szCs w:val="32"/>
          <w:rtl/>
          <w:lang w:bidi="ar-JO"/>
          <w14:ligatures w14:val="none"/>
        </w:rPr>
        <w:t xml:space="preserve">. (2022). </w:t>
      </w:r>
      <w:r w:rsidRPr="00B315FC">
        <w:rPr>
          <w:rFonts w:ascii="Sakkal Majalla" w:eastAsia="Traditional Arabic" w:hAnsi="Sakkal Majalla" w:cs="Sakkal Majalla" w:hint="cs"/>
          <w:i/>
          <w:iCs/>
          <w:kern w:val="0"/>
          <w:sz w:val="32"/>
          <w:szCs w:val="32"/>
          <w:rtl/>
          <w:lang w:bidi="ar-JO"/>
          <w14:ligatures w14:val="none"/>
        </w:rPr>
        <w:t>دليل</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معايير</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جودة</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التعليم</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عن</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بعد</w:t>
      </w:r>
      <w:r w:rsidRPr="00B315FC">
        <w:rPr>
          <w:rFonts w:ascii="Sakkal Majalla" w:eastAsia="Traditional Arabic" w:hAnsi="Sakkal Majalla" w:cs="Sakkal Majalla"/>
          <w:kern w:val="0"/>
          <w:sz w:val="32"/>
          <w:szCs w:val="32"/>
          <w:rtl/>
          <w:lang w:bidi="ar-JO"/>
          <w14:ligatures w14:val="none"/>
        </w:rPr>
        <w:t>.</w:t>
      </w:r>
    </w:p>
    <w:p w14:paraId="64A5BF71" w14:textId="2932958E" w:rsidR="005D73AC" w:rsidRPr="00B315FC" w:rsidRDefault="005D73AC" w:rsidP="00B214E1">
      <w:pPr>
        <w:bidi/>
        <w:spacing w:line="240" w:lineRule="auto"/>
        <w:ind w:left="571" w:hanging="571"/>
        <w:jc w:val="both"/>
        <w:rPr>
          <w:rFonts w:ascii="Sakkal Majalla" w:eastAsia="Traditional Arabic" w:hAnsi="Sakkal Majalla" w:cs="Sakkal Majalla"/>
          <w:kern w:val="0"/>
          <w:sz w:val="32"/>
          <w:szCs w:val="32"/>
          <w:rtl/>
          <w:lang w:bidi="ar-JO"/>
          <w14:ligatures w14:val="none"/>
        </w:rPr>
      </w:pPr>
      <w:r w:rsidRPr="00B315FC">
        <w:rPr>
          <w:rFonts w:ascii="Sakkal Majalla" w:eastAsia="Traditional Arabic" w:hAnsi="Sakkal Majalla" w:cs="Sakkal Majalla" w:hint="cs"/>
          <w:kern w:val="0"/>
          <w:sz w:val="32"/>
          <w:szCs w:val="32"/>
          <w:rtl/>
          <w:lang w:bidi="ar-JO"/>
          <w14:ligatures w14:val="none"/>
        </w:rPr>
        <w:t>زعباط،</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لطفي،</w:t>
      </w:r>
      <w:r w:rsidRPr="00B315FC">
        <w:rPr>
          <w:rFonts w:ascii="Sakkal Majalla" w:eastAsia="Traditional Arabic" w:hAnsi="Sakkal Majalla" w:cs="Sakkal Majalla"/>
          <w:kern w:val="0"/>
          <w:sz w:val="32"/>
          <w:szCs w:val="32"/>
          <w:rtl/>
          <w:lang w:bidi="ar-JO"/>
          <w14:ligatures w14:val="none"/>
        </w:rPr>
        <w:t xml:space="preserve"> </w:t>
      </w:r>
      <w:r w:rsidR="001352FD" w:rsidRPr="00B315FC">
        <w:rPr>
          <w:rFonts w:ascii="Sakkal Majalla" w:eastAsia="Traditional Arabic" w:hAnsi="Sakkal Majalla" w:cs="Sakkal Majalla" w:hint="cs"/>
          <w:kern w:val="0"/>
          <w:sz w:val="32"/>
          <w:szCs w:val="32"/>
          <w:rtl/>
          <w:lang w:bidi="ar-JO"/>
          <w14:ligatures w14:val="none"/>
        </w:rPr>
        <w:t>وسعداوي</w:t>
      </w:r>
      <w:r w:rsidRPr="00B315FC">
        <w:rPr>
          <w:rFonts w:ascii="Sakkal Majalla" w:eastAsia="Traditional Arabic" w:hAnsi="Sakkal Majalla" w:cs="Sakkal Majalla" w:hint="cs"/>
          <w:kern w:val="0"/>
          <w:sz w:val="32"/>
          <w:szCs w:val="32"/>
          <w:rtl/>
          <w:lang w:bidi="ar-JO"/>
          <w14:ligatures w14:val="none"/>
        </w:rPr>
        <w:t>،</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نعيمة</w:t>
      </w:r>
      <w:r w:rsidRPr="00B315FC">
        <w:rPr>
          <w:rFonts w:ascii="Sakkal Majalla" w:eastAsia="Traditional Arabic" w:hAnsi="Sakkal Majalla" w:cs="Sakkal Majalla"/>
          <w:kern w:val="0"/>
          <w:sz w:val="32"/>
          <w:szCs w:val="32"/>
          <w:rtl/>
          <w:lang w:bidi="ar-JO"/>
          <w14:ligatures w14:val="none"/>
        </w:rPr>
        <w:t xml:space="preserve">. (2022). </w:t>
      </w:r>
      <w:r w:rsidRPr="00B315FC">
        <w:rPr>
          <w:rFonts w:ascii="Sakkal Majalla" w:eastAsia="Traditional Arabic" w:hAnsi="Sakkal Majalla" w:cs="Sakkal Majalla" w:hint="cs"/>
          <w:kern w:val="0"/>
          <w:sz w:val="32"/>
          <w:szCs w:val="32"/>
          <w:rtl/>
          <w:lang w:bidi="ar-JO"/>
          <w14:ligatures w14:val="none"/>
        </w:rPr>
        <w:t>التعليم</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الإلكتروني</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ودوره</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في</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زيادة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كفاءة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وفعالية</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kern w:val="0"/>
          <w:sz w:val="32"/>
          <w:szCs w:val="32"/>
          <w:rtl/>
          <w:lang w:bidi="ar-JO"/>
          <w14:ligatures w14:val="none"/>
        </w:rPr>
        <w:t>التعليم</w:t>
      </w:r>
      <w:r w:rsidRPr="00B315FC">
        <w:rPr>
          <w:rFonts w:ascii="Sakkal Majalla" w:eastAsia="Traditional Arabic" w:hAnsi="Sakkal Majalla" w:cs="Sakkal Majalla"/>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رماح</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للبحوث</w:t>
      </w:r>
      <w:r w:rsidRPr="00B315FC">
        <w:rPr>
          <w:rFonts w:ascii="Sakkal Majalla" w:eastAsia="Traditional Arabic" w:hAnsi="Sakkal Majalla" w:cs="Sakkal Majalla"/>
          <w:i/>
          <w:iCs/>
          <w:kern w:val="0"/>
          <w:sz w:val="32"/>
          <w:szCs w:val="32"/>
          <w:rtl/>
          <w:lang w:bidi="ar-JO"/>
          <w14:ligatures w14:val="none"/>
        </w:rPr>
        <w:t xml:space="preserve"> </w:t>
      </w:r>
      <w:r w:rsidRPr="00B315FC">
        <w:rPr>
          <w:rFonts w:ascii="Sakkal Majalla" w:eastAsia="Traditional Arabic" w:hAnsi="Sakkal Majalla" w:cs="Sakkal Majalla" w:hint="cs"/>
          <w:i/>
          <w:iCs/>
          <w:kern w:val="0"/>
          <w:sz w:val="32"/>
          <w:szCs w:val="32"/>
          <w:rtl/>
          <w:lang w:bidi="ar-JO"/>
          <w14:ligatures w14:val="none"/>
        </w:rPr>
        <w:t>والنشر</w:t>
      </w:r>
      <w:r w:rsidRPr="00B315FC">
        <w:rPr>
          <w:rFonts w:ascii="Sakkal Majalla" w:eastAsia="Traditional Arabic" w:hAnsi="Sakkal Majalla" w:cs="Sakkal Majalla" w:hint="cs"/>
          <w:kern w:val="0"/>
          <w:sz w:val="32"/>
          <w:szCs w:val="32"/>
          <w:rtl/>
          <w:lang w:bidi="ar-JO"/>
          <w14:ligatures w14:val="none"/>
        </w:rPr>
        <w:t>،</w:t>
      </w:r>
      <w:r w:rsidRPr="00B315FC">
        <w:rPr>
          <w:rFonts w:ascii="Sakkal Majalla" w:eastAsia="Traditional Arabic" w:hAnsi="Sakkal Majalla" w:cs="Sakkal Majalla"/>
          <w:kern w:val="0"/>
          <w:sz w:val="32"/>
          <w:szCs w:val="32"/>
          <w:rtl/>
          <w:lang w:bidi="ar-JO"/>
          <w14:ligatures w14:val="none"/>
        </w:rPr>
        <w:t xml:space="preserve"> (5)</w:t>
      </w:r>
      <w:r w:rsidRPr="00B315FC">
        <w:rPr>
          <w:rFonts w:ascii="Sakkal Majalla" w:eastAsia="Traditional Arabic" w:hAnsi="Sakkal Majalla" w:cs="Sakkal Majalla" w:hint="cs"/>
          <w:kern w:val="0"/>
          <w:sz w:val="32"/>
          <w:szCs w:val="32"/>
          <w:rtl/>
          <w:lang w:bidi="ar-JO"/>
          <w14:ligatures w14:val="none"/>
        </w:rPr>
        <w:t>،</w:t>
      </w:r>
      <w:r w:rsidRPr="00B315FC">
        <w:rPr>
          <w:rFonts w:ascii="Sakkal Majalla" w:eastAsia="Traditional Arabic" w:hAnsi="Sakkal Majalla" w:cs="Sakkal Majalla"/>
          <w:kern w:val="0"/>
          <w:sz w:val="32"/>
          <w:szCs w:val="32"/>
          <w:rtl/>
          <w:lang w:bidi="ar-JO"/>
          <w14:ligatures w14:val="none"/>
        </w:rPr>
        <w:t xml:space="preserve"> 263–289</w:t>
      </w:r>
      <w:r w:rsidRPr="00B315FC">
        <w:rPr>
          <w:rFonts w:ascii="Sakkal Majalla" w:eastAsia="Traditional Arabic" w:hAnsi="Sakkal Majalla" w:cs="Sakkal Majalla"/>
          <w:kern w:val="0"/>
          <w:sz w:val="32"/>
          <w:szCs w:val="32"/>
          <w:lang w:bidi="ar-JO"/>
          <w14:ligatures w14:val="none"/>
        </w:rPr>
        <w:t>.</w:t>
      </w:r>
    </w:p>
    <w:p w14:paraId="0C72729A" w14:textId="77777777" w:rsidR="003D0FB0" w:rsidRDefault="003D0FB0" w:rsidP="00B214E1">
      <w:pPr>
        <w:spacing w:line="240" w:lineRule="auto"/>
        <w:ind w:left="571" w:hanging="571"/>
        <w:jc w:val="both"/>
        <w:rPr>
          <w:rFonts w:ascii="Sakkal Majalla" w:eastAsia="Traditional Arabic" w:hAnsi="Sakkal Majalla" w:cs="Sakkal Majalla"/>
          <w:kern w:val="0"/>
          <w:sz w:val="32"/>
          <w:szCs w:val="32"/>
          <w:lang w:bidi="ar-JO"/>
          <w14:ligatures w14:val="none"/>
        </w:rPr>
      </w:pPr>
      <w:r w:rsidRPr="00B315FC">
        <w:rPr>
          <w:rFonts w:ascii="Sakkal Majalla" w:eastAsia="Traditional Arabic" w:hAnsi="Sakkal Majalla" w:cs="Sakkal Majalla"/>
          <w:b/>
          <w:bCs/>
          <w:kern w:val="0"/>
          <w:sz w:val="32"/>
          <w:szCs w:val="32"/>
          <w:lang w:bidi="ar-JO"/>
          <w14:ligatures w14:val="none"/>
        </w:rPr>
        <w:t>Chen, L., Wang, Q., &amp; Li, H.</w:t>
      </w:r>
      <w:r w:rsidRPr="00B315FC">
        <w:rPr>
          <w:rFonts w:ascii="Sakkal Majalla" w:eastAsia="Traditional Arabic" w:hAnsi="Sakkal Majalla" w:cs="Sakkal Majalla"/>
          <w:kern w:val="0"/>
          <w:sz w:val="32"/>
          <w:szCs w:val="32"/>
          <w:lang w:bidi="ar-JO"/>
          <w14:ligatures w14:val="none"/>
        </w:rPr>
        <w:t xml:space="preserve"> (2020). Fundamentals of total quality management. </w:t>
      </w:r>
      <w:r w:rsidRPr="00B315FC">
        <w:rPr>
          <w:rFonts w:ascii="Sakkal Majalla" w:eastAsia="Traditional Arabic" w:hAnsi="Sakkal Majalla" w:cs="Sakkal Majalla"/>
          <w:i/>
          <w:iCs/>
          <w:kern w:val="0"/>
          <w:sz w:val="32"/>
          <w:szCs w:val="32"/>
          <w:lang w:bidi="ar-JO"/>
          <w14:ligatures w14:val="none"/>
        </w:rPr>
        <w:t>Open Journal of Business and Management, 8</w:t>
      </w:r>
      <w:r w:rsidRPr="00B315FC">
        <w:rPr>
          <w:rFonts w:ascii="Sakkal Majalla" w:eastAsia="Traditional Arabic" w:hAnsi="Sakkal Majalla" w:cs="Sakkal Majalla"/>
          <w:kern w:val="0"/>
          <w:sz w:val="32"/>
          <w:szCs w:val="32"/>
          <w:lang w:bidi="ar-JO"/>
          <w14:ligatures w14:val="none"/>
        </w:rPr>
        <w:t>(6), 451–468. https://doi.org/10.4236/ojbm.2020.86028</w:t>
      </w:r>
    </w:p>
    <w:p w14:paraId="1DA3359F" w14:textId="77777777" w:rsidR="003D0FB0" w:rsidRDefault="003D0FB0" w:rsidP="00B214E1">
      <w:pPr>
        <w:spacing w:line="240" w:lineRule="auto"/>
        <w:ind w:left="571" w:hanging="571"/>
        <w:jc w:val="both"/>
        <w:rPr>
          <w:rFonts w:ascii="Sakkal Majalla" w:eastAsia="Traditional Arabic" w:hAnsi="Sakkal Majalla" w:cs="Sakkal Majalla"/>
          <w:kern w:val="0"/>
          <w:sz w:val="32"/>
          <w:szCs w:val="32"/>
          <w:lang w:bidi="ar-JO"/>
          <w14:ligatures w14:val="none"/>
        </w:rPr>
      </w:pPr>
      <w:r w:rsidRPr="00B315FC">
        <w:rPr>
          <w:rFonts w:ascii="Sakkal Majalla" w:eastAsia="Traditional Arabic" w:hAnsi="Sakkal Majalla" w:cs="Sakkal Majalla"/>
          <w:b/>
          <w:bCs/>
          <w:kern w:val="0"/>
          <w:sz w:val="32"/>
          <w:szCs w:val="32"/>
          <w:lang w:bidi="ar-JO"/>
          <w14:ligatures w14:val="none"/>
        </w:rPr>
        <w:t>Ju-Zaveroni, Y., &amp; Lee, S.</w:t>
      </w:r>
      <w:r w:rsidRPr="00B315FC">
        <w:rPr>
          <w:rFonts w:ascii="Sakkal Majalla" w:eastAsia="Traditional Arabic" w:hAnsi="Sakkal Majalla" w:cs="Sakkal Majalla"/>
          <w:kern w:val="0"/>
          <w:sz w:val="32"/>
          <w:szCs w:val="32"/>
          <w:lang w:bidi="ar-JO"/>
          <w14:ligatures w14:val="none"/>
        </w:rPr>
        <w:t xml:space="preserve"> (2023, December 5). Online language learning in participatory culture: Digital pedagogy practices in the post-pandemic era. </w:t>
      </w:r>
      <w:r w:rsidRPr="00B315FC">
        <w:rPr>
          <w:rFonts w:ascii="Sakkal Majalla" w:eastAsia="Traditional Arabic" w:hAnsi="Sakkal Majalla" w:cs="Sakkal Majalla"/>
          <w:i/>
          <w:iCs/>
          <w:kern w:val="0"/>
          <w:sz w:val="32"/>
          <w:szCs w:val="32"/>
          <w:lang w:bidi="ar-JO"/>
          <w14:ligatures w14:val="none"/>
        </w:rPr>
        <w:t>Education Sciences, 13</w:t>
      </w:r>
      <w:r w:rsidRPr="00B315FC">
        <w:rPr>
          <w:rFonts w:ascii="Sakkal Majalla" w:eastAsia="Traditional Arabic" w:hAnsi="Sakkal Majalla" w:cs="Sakkal Majalla"/>
          <w:kern w:val="0"/>
          <w:sz w:val="32"/>
          <w:szCs w:val="32"/>
          <w:lang w:bidi="ar-JO"/>
          <w14:ligatures w14:val="none"/>
        </w:rPr>
        <w:t>(12). https://doi.org/10.3390/educsci13121256</w:t>
      </w:r>
    </w:p>
    <w:p w14:paraId="6E904DD9" w14:textId="77777777" w:rsidR="00C26F32" w:rsidRDefault="00C26F32" w:rsidP="00F52170">
      <w:pPr>
        <w:spacing w:line="240" w:lineRule="auto"/>
        <w:jc w:val="both"/>
        <w:rPr>
          <w:rFonts w:ascii="Sakkal Majalla" w:eastAsia="Traditional Arabic" w:hAnsi="Sakkal Majalla" w:cs="Sakkal Majalla"/>
          <w:b/>
          <w:bCs/>
          <w:kern w:val="0"/>
          <w:sz w:val="32"/>
          <w:szCs w:val="32"/>
          <w:lang w:bidi="ar-JO"/>
          <w14:ligatures w14:val="none"/>
        </w:rPr>
      </w:pPr>
      <w:r w:rsidRPr="00C26F32">
        <w:rPr>
          <w:rFonts w:ascii="Sakkal Majalla" w:eastAsia="Traditional Arabic" w:hAnsi="Sakkal Majalla" w:cs="Sakkal Majalla"/>
          <w:b/>
          <w:bCs/>
          <w:kern w:val="0"/>
          <w:sz w:val="32"/>
          <w:szCs w:val="32"/>
          <w:lang w:bidi="ar-JO"/>
          <w14:ligatures w14:val="none"/>
        </w:rPr>
        <w:t xml:space="preserve">Krejcie, R. V., &amp; Morgan, D. W. </w:t>
      </w:r>
      <w:r w:rsidRPr="00C26F32">
        <w:rPr>
          <w:rFonts w:ascii="Sakkal Majalla" w:eastAsia="Traditional Arabic" w:hAnsi="Sakkal Majalla" w:cs="Sakkal Majalla"/>
          <w:kern w:val="0"/>
          <w:sz w:val="32"/>
          <w:szCs w:val="32"/>
          <w:lang w:bidi="ar-JO"/>
          <w14:ligatures w14:val="none"/>
        </w:rPr>
        <w:t>(1970). Table for determining sample size from a given population. Educational and Psychological Measurement, 30(3), 607-610.</w:t>
      </w:r>
    </w:p>
    <w:p w14:paraId="316E408D" w14:textId="7ED28DA1" w:rsidR="003D0FB0" w:rsidRPr="003D0FB0" w:rsidRDefault="00C26F32" w:rsidP="00F52170">
      <w:pPr>
        <w:spacing w:line="240" w:lineRule="auto"/>
        <w:jc w:val="both"/>
        <w:rPr>
          <w:rFonts w:ascii="Sakkal Majalla" w:eastAsia="Traditional Arabic" w:hAnsi="Sakkal Majalla" w:cs="Sakkal Majalla"/>
          <w:kern w:val="0"/>
          <w:sz w:val="32"/>
          <w:szCs w:val="32"/>
          <w:lang w:bidi="ar-JO"/>
          <w14:ligatures w14:val="none"/>
        </w:rPr>
      </w:pPr>
      <w:r w:rsidRPr="00C26F32">
        <w:rPr>
          <w:rFonts w:ascii="Sakkal Majalla" w:eastAsia="Traditional Arabic" w:hAnsi="Sakkal Majalla" w:cs="Sakkal Majalla"/>
          <w:b/>
          <w:bCs/>
          <w:kern w:val="0"/>
          <w:sz w:val="32"/>
          <w:szCs w:val="32"/>
          <w:rtl/>
          <w:lang w:bidi="ar-JO"/>
          <w14:ligatures w14:val="none"/>
        </w:rPr>
        <w:t>‏</w:t>
      </w:r>
      <w:r w:rsidR="003D0FB0" w:rsidRPr="00B315FC">
        <w:rPr>
          <w:rFonts w:ascii="Sakkal Majalla" w:eastAsia="Traditional Arabic" w:hAnsi="Sakkal Majalla" w:cs="Sakkal Majalla"/>
          <w:b/>
          <w:bCs/>
          <w:kern w:val="0"/>
          <w:sz w:val="32"/>
          <w:szCs w:val="32"/>
          <w:lang w:bidi="ar-JO"/>
          <w14:ligatures w14:val="none"/>
        </w:rPr>
        <w:t>Pal, M.</w:t>
      </w:r>
      <w:r w:rsidR="003D0FB0" w:rsidRPr="00B315FC">
        <w:rPr>
          <w:rFonts w:ascii="Sakkal Majalla" w:eastAsia="Traditional Arabic" w:hAnsi="Sakkal Majalla" w:cs="Sakkal Majalla"/>
          <w:kern w:val="0"/>
          <w:sz w:val="32"/>
          <w:szCs w:val="32"/>
          <w:lang w:bidi="ar-JO"/>
          <w14:ligatures w14:val="none"/>
        </w:rPr>
        <w:t xml:space="preserve"> (2022). A theoretical framework of Six Sigma to reduce the drop-out rate among the children in India: A systematic review. </w:t>
      </w:r>
      <w:r w:rsidR="003D0FB0" w:rsidRPr="00B315FC">
        <w:rPr>
          <w:rFonts w:ascii="Sakkal Majalla" w:eastAsia="Traditional Arabic" w:hAnsi="Sakkal Majalla" w:cs="Sakkal Majalla"/>
          <w:i/>
          <w:iCs/>
          <w:kern w:val="0"/>
          <w:sz w:val="32"/>
          <w:szCs w:val="32"/>
          <w:lang w:bidi="ar-JO"/>
          <w14:ligatures w14:val="none"/>
        </w:rPr>
        <w:t>Shanlax International Journal of Education, 10</w:t>
      </w:r>
      <w:r w:rsidR="003D0FB0" w:rsidRPr="00B315FC">
        <w:rPr>
          <w:rFonts w:ascii="Sakkal Majalla" w:eastAsia="Traditional Arabic" w:hAnsi="Sakkal Majalla" w:cs="Sakkal Majalla"/>
          <w:kern w:val="0"/>
          <w:sz w:val="32"/>
          <w:szCs w:val="32"/>
          <w:lang w:bidi="ar-JO"/>
          <w14:ligatures w14:val="none"/>
        </w:rPr>
        <w:t>(4), 109–115. https://doi.org/10.34293/education.v10i4.4893</w:t>
      </w:r>
    </w:p>
    <w:p w14:paraId="19219D28" w14:textId="77777777" w:rsidR="003D0FB0" w:rsidRPr="003D0FB0" w:rsidRDefault="003D0FB0" w:rsidP="003D0FB0">
      <w:pPr>
        <w:bidi/>
        <w:spacing w:line="240" w:lineRule="auto"/>
        <w:ind w:left="571" w:hanging="571"/>
        <w:rPr>
          <w:rFonts w:ascii="Sakkal Majalla" w:eastAsia="Traditional Arabic" w:hAnsi="Sakkal Majalla" w:cs="Sakkal Majalla"/>
          <w:kern w:val="0"/>
          <w:sz w:val="32"/>
          <w:szCs w:val="32"/>
          <w:lang w:bidi="ar-JO"/>
          <w14:ligatures w14:val="none"/>
        </w:rPr>
      </w:pPr>
    </w:p>
    <w:sectPr w:rsidR="003D0FB0" w:rsidRPr="003D0FB0" w:rsidSect="00F21F71">
      <w:footerReference w:type="default" r:id="rId10"/>
      <w:pgSz w:w="12240" w:h="15840"/>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79EC4" w14:textId="77777777" w:rsidR="00A51592" w:rsidRDefault="00A51592" w:rsidP="009D2CF5">
      <w:pPr>
        <w:spacing w:after="0" w:line="240" w:lineRule="auto"/>
      </w:pPr>
      <w:r>
        <w:separator/>
      </w:r>
    </w:p>
  </w:endnote>
  <w:endnote w:type="continuationSeparator" w:id="0">
    <w:p w14:paraId="0192EEEB" w14:textId="77777777" w:rsidR="00A51592" w:rsidRDefault="00A51592" w:rsidP="009D2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6997211"/>
      <w:docPartObj>
        <w:docPartGallery w:val="Page Numbers (Bottom of Page)"/>
        <w:docPartUnique/>
      </w:docPartObj>
    </w:sdtPr>
    <w:sdtContent>
      <w:p w14:paraId="29571C0C" w14:textId="7C7DE2E7" w:rsidR="00E442C1" w:rsidRDefault="00E442C1">
        <w:pPr>
          <w:pStyle w:val="ad"/>
          <w:jc w:val="center"/>
        </w:pPr>
        <w:r>
          <w:fldChar w:fldCharType="begin"/>
        </w:r>
        <w:r>
          <w:instrText>PAGE   \* MERGEFORMAT</w:instrText>
        </w:r>
        <w:r>
          <w:fldChar w:fldCharType="separate"/>
        </w:r>
        <w:r>
          <w:rPr>
            <w:rtl/>
            <w:lang w:val="ar-SA"/>
          </w:rPr>
          <w:t>2</w:t>
        </w:r>
        <w:r>
          <w:fldChar w:fldCharType="end"/>
        </w:r>
      </w:p>
    </w:sdtContent>
  </w:sdt>
  <w:p w14:paraId="709B7092" w14:textId="77777777" w:rsidR="00E442C1" w:rsidRDefault="00E442C1">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8AC5B5" w14:textId="77777777" w:rsidR="00A51592" w:rsidRDefault="00A51592" w:rsidP="009D2CF5">
      <w:pPr>
        <w:spacing w:after="0" w:line="240" w:lineRule="auto"/>
      </w:pPr>
      <w:r>
        <w:separator/>
      </w:r>
    </w:p>
  </w:footnote>
  <w:footnote w:type="continuationSeparator" w:id="0">
    <w:p w14:paraId="28CDF1D7" w14:textId="77777777" w:rsidR="00A51592" w:rsidRDefault="00A51592" w:rsidP="009D2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A12"/>
    <w:multiLevelType w:val="hybridMultilevel"/>
    <w:tmpl w:val="7B5E579C"/>
    <w:lvl w:ilvl="0" w:tplc="3E2A2D6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E5121"/>
    <w:multiLevelType w:val="multilevel"/>
    <w:tmpl w:val="2E76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A29D2"/>
    <w:multiLevelType w:val="multilevel"/>
    <w:tmpl w:val="455E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F46107"/>
    <w:multiLevelType w:val="multilevel"/>
    <w:tmpl w:val="396C43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0CFB2C6B"/>
    <w:multiLevelType w:val="multilevel"/>
    <w:tmpl w:val="7B7A9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67D52"/>
    <w:multiLevelType w:val="multilevel"/>
    <w:tmpl w:val="19AAE6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182272A4"/>
    <w:multiLevelType w:val="hybridMultilevel"/>
    <w:tmpl w:val="905CA2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94F1E02"/>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0C5650"/>
    <w:multiLevelType w:val="multilevel"/>
    <w:tmpl w:val="645C901E"/>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A0AB4"/>
    <w:multiLevelType w:val="hybridMultilevel"/>
    <w:tmpl w:val="024A4F4C"/>
    <w:lvl w:ilvl="0" w:tplc="FA02C55C">
      <w:start w:val="2"/>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5E29DD"/>
    <w:multiLevelType w:val="multilevel"/>
    <w:tmpl w:val="9BD23A22"/>
    <w:lvl w:ilvl="0">
      <w:start w:val="1"/>
      <w:numFmt w:val="decimal"/>
      <w:lvlText w:val="%1."/>
      <w:lvlJc w:val="left"/>
      <w:pPr>
        <w:ind w:left="720" w:hanging="360"/>
      </w:pPr>
      <w:rPr>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EA13B3F"/>
    <w:multiLevelType w:val="multilevel"/>
    <w:tmpl w:val="4EFEF90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0D373B1"/>
    <w:multiLevelType w:val="multilevel"/>
    <w:tmpl w:val="3A08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6D7382"/>
    <w:multiLevelType w:val="hybridMultilevel"/>
    <w:tmpl w:val="76308046"/>
    <w:lvl w:ilvl="0" w:tplc="B32AD4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8D1A7B"/>
    <w:multiLevelType w:val="multilevel"/>
    <w:tmpl w:val="0B84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C97B71"/>
    <w:multiLevelType w:val="multilevel"/>
    <w:tmpl w:val="DCBEE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196944"/>
    <w:multiLevelType w:val="hybridMultilevel"/>
    <w:tmpl w:val="4970B7C4"/>
    <w:lvl w:ilvl="0" w:tplc="3AC289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85F35"/>
    <w:multiLevelType w:val="multilevel"/>
    <w:tmpl w:val="A58A0BF2"/>
    <w:lvl w:ilvl="0">
      <w:start w:val="2"/>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decimal"/>
      <w:lvlText w:val="%6."/>
      <w:lvlJc w:val="left"/>
      <w:pPr>
        <w:ind w:left="4320" w:hanging="360"/>
      </w:pPr>
      <w:rPr>
        <w:rFonts w:hint="default"/>
      </w:rPr>
    </w:lvl>
    <w:lvl w:ilvl="6">
      <w:start w:val="1"/>
      <w:numFmt w:val="decimal"/>
      <w:lvlText w:val="%7."/>
      <w:lvlJc w:val="left"/>
      <w:pPr>
        <w:ind w:left="5040" w:hanging="360"/>
      </w:pPr>
      <w:rPr>
        <w:rFonts w:hint="default"/>
      </w:rPr>
    </w:lvl>
    <w:lvl w:ilvl="7">
      <w:start w:val="1"/>
      <w:numFmt w:val="decimal"/>
      <w:lvlText w:val="%8."/>
      <w:lvlJc w:val="left"/>
      <w:pPr>
        <w:ind w:left="5760" w:hanging="360"/>
      </w:pPr>
      <w:rPr>
        <w:rFonts w:hint="default"/>
      </w:rPr>
    </w:lvl>
    <w:lvl w:ilvl="8">
      <w:start w:val="1"/>
      <w:numFmt w:val="decimal"/>
      <w:lvlText w:val="%9."/>
      <w:lvlJc w:val="left"/>
      <w:pPr>
        <w:ind w:left="6480" w:hanging="360"/>
      </w:pPr>
      <w:rPr>
        <w:rFonts w:hint="default"/>
      </w:rPr>
    </w:lvl>
  </w:abstractNum>
  <w:abstractNum w:abstractNumId="18" w15:restartNumberingAfterBreak="0">
    <w:nsid w:val="3A43671C"/>
    <w:multiLevelType w:val="hybridMultilevel"/>
    <w:tmpl w:val="6AAE05D8"/>
    <w:lvl w:ilvl="0" w:tplc="A33EEDAC">
      <w:numFmt w:val="bullet"/>
      <w:lvlText w:val=""/>
      <w:lvlJc w:val="left"/>
      <w:pPr>
        <w:ind w:left="1080" w:hanging="360"/>
      </w:pPr>
      <w:rPr>
        <w:rFonts w:ascii="Symbol" w:eastAsiaTheme="minorHAnsi" w:hAnsi="Symbol"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4B517B3"/>
    <w:multiLevelType w:val="multilevel"/>
    <w:tmpl w:val="A660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95469"/>
    <w:multiLevelType w:val="multilevel"/>
    <w:tmpl w:val="F8CE79B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4DBD0767"/>
    <w:multiLevelType w:val="multilevel"/>
    <w:tmpl w:val="6C883F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502B55BB"/>
    <w:multiLevelType w:val="multilevel"/>
    <w:tmpl w:val="7B6C3F7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2676DEF"/>
    <w:multiLevelType w:val="multilevel"/>
    <w:tmpl w:val="8D5CA30E"/>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54B565F6"/>
    <w:multiLevelType w:val="multilevel"/>
    <w:tmpl w:val="105E66EC"/>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Sakkal Majalla" w:eastAsiaTheme="minorHAnsi" w:hAnsi="Sakkal Majalla" w:cs="Sakkal Majalla"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634179"/>
    <w:multiLevelType w:val="multilevel"/>
    <w:tmpl w:val="13E6D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EE0C54"/>
    <w:multiLevelType w:val="multilevel"/>
    <w:tmpl w:val="2516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D65B31"/>
    <w:multiLevelType w:val="multilevel"/>
    <w:tmpl w:val="792C1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4A7A3B"/>
    <w:multiLevelType w:val="multilevel"/>
    <w:tmpl w:val="DEC27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E51D16"/>
    <w:multiLevelType w:val="multilevel"/>
    <w:tmpl w:val="F9B41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0D7E46"/>
    <w:multiLevelType w:val="multilevel"/>
    <w:tmpl w:val="7FD0EE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3074FF"/>
    <w:multiLevelType w:val="hybridMultilevel"/>
    <w:tmpl w:val="481841B2"/>
    <w:lvl w:ilvl="0" w:tplc="BC76AFD0">
      <w:start w:val="3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01E1ECD"/>
    <w:multiLevelType w:val="multilevel"/>
    <w:tmpl w:val="B6963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0F1C0E"/>
    <w:multiLevelType w:val="multilevel"/>
    <w:tmpl w:val="D6E47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3D5F41"/>
    <w:multiLevelType w:val="multilevel"/>
    <w:tmpl w:val="FE581DCC"/>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73BD7B6B"/>
    <w:multiLevelType w:val="multilevel"/>
    <w:tmpl w:val="1DC67CCC"/>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56562A5"/>
    <w:multiLevelType w:val="hybridMultilevel"/>
    <w:tmpl w:val="1F60E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5FF029A"/>
    <w:multiLevelType w:val="hybridMultilevel"/>
    <w:tmpl w:val="1ECE4D88"/>
    <w:lvl w:ilvl="0" w:tplc="04090001">
      <w:start w:val="1"/>
      <w:numFmt w:val="bullet"/>
      <w:lvlText w:val=""/>
      <w:lvlJc w:val="left"/>
      <w:pPr>
        <w:ind w:left="1130" w:hanging="360"/>
      </w:pPr>
      <w:rPr>
        <w:rFonts w:ascii="Symbol" w:hAnsi="Symbol" w:hint="default"/>
      </w:rPr>
    </w:lvl>
    <w:lvl w:ilvl="1" w:tplc="04090003" w:tentative="1">
      <w:start w:val="1"/>
      <w:numFmt w:val="bullet"/>
      <w:lvlText w:val="o"/>
      <w:lvlJc w:val="left"/>
      <w:pPr>
        <w:ind w:left="1850" w:hanging="360"/>
      </w:pPr>
      <w:rPr>
        <w:rFonts w:ascii="Courier New" w:hAnsi="Courier New" w:cs="Courier New" w:hint="default"/>
      </w:rPr>
    </w:lvl>
    <w:lvl w:ilvl="2" w:tplc="04090005" w:tentative="1">
      <w:start w:val="1"/>
      <w:numFmt w:val="bullet"/>
      <w:lvlText w:val=""/>
      <w:lvlJc w:val="left"/>
      <w:pPr>
        <w:ind w:left="2570" w:hanging="360"/>
      </w:pPr>
      <w:rPr>
        <w:rFonts w:ascii="Wingdings" w:hAnsi="Wingdings" w:hint="default"/>
      </w:rPr>
    </w:lvl>
    <w:lvl w:ilvl="3" w:tplc="04090001" w:tentative="1">
      <w:start w:val="1"/>
      <w:numFmt w:val="bullet"/>
      <w:lvlText w:val=""/>
      <w:lvlJc w:val="left"/>
      <w:pPr>
        <w:ind w:left="3290" w:hanging="360"/>
      </w:pPr>
      <w:rPr>
        <w:rFonts w:ascii="Symbol" w:hAnsi="Symbol" w:hint="default"/>
      </w:rPr>
    </w:lvl>
    <w:lvl w:ilvl="4" w:tplc="04090003" w:tentative="1">
      <w:start w:val="1"/>
      <w:numFmt w:val="bullet"/>
      <w:lvlText w:val="o"/>
      <w:lvlJc w:val="left"/>
      <w:pPr>
        <w:ind w:left="4010" w:hanging="360"/>
      </w:pPr>
      <w:rPr>
        <w:rFonts w:ascii="Courier New" w:hAnsi="Courier New" w:cs="Courier New" w:hint="default"/>
      </w:rPr>
    </w:lvl>
    <w:lvl w:ilvl="5" w:tplc="04090005" w:tentative="1">
      <w:start w:val="1"/>
      <w:numFmt w:val="bullet"/>
      <w:lvlText w:val=""/>
      <w:lvlJc w:val="left"/>
      <w:pPr>
        <w:ind w:left="4730" w:hanging="360"/>
      </w:pPr>
      <w:rPr>
        <w:rFonts w:ascii="Wingdings" w:hAnsi="Wingdings" w:hint="default"/>
      </w:rPr>
    </w:lvl>
    <w:lvl w:ilvl="6" w:tplc="04090001" w:tentative="1">
      <w:start w:val="1"/>
      <w:numFmt w:val="bullet"/>
      <w:lvlText w:val=""/>
      <w:lvlJc w:val="left"/>
      <w:pPr>
        <w:ind w:left="5450" w:hanging="360"/>
      </w:pPr>
      <w:rPr>
        <w:rFonts w:ascii="Symbol" w:hAnsi="Symbol" w:hint="default"/>
      </w:rPr>
    </w:lvl>
    <w:lvl w:ilvl="7" w:tplc="04090003" w:tentative="1">
      <w:start w:val="1"/>
      <w:numFmt w:val="bullet"/>
      <w:lvlText w:val="o"/>
      <w:lvlJc w:val="left"/>
      <w:pPr>
        <w:ind w:left="6170" w:hanging="360"/>
      </w:pPr>
      <w:rPr>
        <w:rFonts w:ascii="Courier New" w:hAnsi="Courier New" w:cs="Courier New" w:hint="default"/>
      </w:rPr>
    </w:lvl>
    <w:lvl w:ilvl="8" w:tplc="04090005" w:tentative="1">
      <w:start w:val="1"/>
      <w:numFmt w:val="bullet"/>
      <w:lvlText w:val=""/>
      <w:lvlJc w:val="left"/>
      <w:pPr>
        <w:ind w:left="6890" w:hanging="360"/>
      </w:pPr>
      <w:rPr>
        <w:rFonts w:ascii="Wingdings" w:hAnsi="Wingdings" w:hint="default"/>
      </w:rPr>
    </w:lvl>
  </w:abstractNum>
  <w:abstractNum w:abstractNumId="38" w15:restartNumberingAfterBreak="0">
    <w:nsid w:val="79947A87"/>
    <w:multiLevelType w:val="multilevel"/>
    <w:tmpl w:val="C522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FB68ED"/>
    <w:multiLevelType w:val="hybridMultilevel"/>
    <w:tmpl w:val="F5E60FDC"/>
    <w:lvl w:ilvl="0" w:tplc="0FA4847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FF2847"/>
    <w:multiLevelType w:val="multilevel"/>
    <w:tmpl w:val="B1DCD7F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E7403CB"/>
    <w:multiLevelType w:val="hybridMultilevel"/>
    <w:tmpl w:val="865A987E"/>
    <w:lvl w:ilvl="0" w:tplc="35D46F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CDE2026">
      <w:start w:val="4"/>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D90F7C"/>
    <w:multiLevelType w:val="multilevel"/>
    <w:tmpl w:val="8448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7484243">
    <w:abstractNumId w:val="5"/>
  </w:num>
  <w:num w:numId="2" w16cid:durableId="470249204">
    <w:abstractNumId w:val="3"/>
  </w:num>
  <w:num w:numId="3" w16cid:durableId="418336279">
    <w:abstractNumId w:val="30"/>
  </w:num>
  <w:num w:numId="4" w16cid:durableId="983776319">
    <w:abstractNumId w:val="7"/>
  </w:num>
  <w:num w:numId="5" w16cid:durableId="505940676">
    <w:abstractNumId w:val="1"/>
  </w:num>
  <w:num w:numId="6" w16cid:durableId="1888446020">
    <w:abstractNumId w:val="15"/>
  </w:num>
  <w:num w:numId="7" w16cid:durableId="691760637">
    <w:abstractNumId w:val="18"/>
  </w:num>
  <w:num w:numId="8" w16cid:durableId="514610926">
    <w:abstractNumId w:val="35"/>
  </w:num>
  <w:num w:numId="9" w16cid:durableId="709962124">
    <w:abstractNumId w:val="0"/>
  </w:num>
  <w:num w:numId="10" w16cid:durableId="397901258">
    <w:abstractNumId w:val="39"/>
  </w:num>
  <w:num w:numId="11" w16cid:durableId="1174220227">
    <w:abstractNumId w:val="31"/>
  </w:num>
  <w:num w:numId="12" w16cid:durableId="1089043339">
    <w:abstractNumId w:val="14"/>
  </w:num>
  <w:num w:numId="13" w16cid:durableId="2115972367">
    <w:abstractNumId w:val="29"/>
  </w:num>
  <w:num w:numId="14" w16cid:durableId="1571040000">
    <w:abstractNumId w:val="19"/>
  </w:num>
  <w:num w:numId="15" w16cid:durableId="1344819465">
    <w:abstractNumId w:val="32"/>
  </w:num>
  <w:num w:numId="16" w16cid:durableId="1054963376">
    <w:abstractNumId w:val="2"/>
  </w:num>
  <w:num w:numId="17" w16cid:durableId="143400093">
    <w:abstractNumId w:val="4"/>
  </w:num>
  <w:num w:numId="18" w16cid:durableId="430588107">
    <w:abstractNumId w:val="38"/>
  </w:num>
  <w:num w:numId="19" w16cid:durableId="1270893087">
    <w:abstractNumId w:val="42"/>
  </w:num>
  <w:num w:numId="20" w16cid:durableId="541941431">
    <w:abstractNumId w:val="26"/>
  </w:num>
  <w:num w:numId="21" w16cid:durableId="1028220232">
    <w:abstractNumId w:val="27"/>
  </w:num>
  <w:num w:numId="22" w16cid:durableId="1578397310">
    <w:abstractNumId w:val="25"/>
  </w:num>
  <w:num w:numId="23" w16cid:durableId="372972684">
    <w:abstractNumId w:val="12"/>
  </w:num>
  <w:num w:numId="24" w16cid:durableId="704990862">
    <w:abstractNumId w:val="28"/>
  </w:num>
  <w:num w:numId="25" w16cid:durableId="752047014">
    <w:abstractNumId w:val="33"/>
  </w:num>
  <w:num w:numId="26" w16cid:durableId="1654674633">
    <w:abstractNumId w:val="13"/>
  </w:num>
  <w:num w:numId="27" w16cid:durableId="1861507902">
    <w:abstractNumId w:val="41"/>
  </w:num>
  <w:num w:numId="28" w16cid:durableId="1444156250">
    <w:abstractNumId w:val="22"/>
  </w:num>
  <w:num w:numId="29" w16cid:durableId="1681657379">
    <w:abstractNumId w:val="20"/>
  </w:num>
  <w:num w:numId="30" w16cid:durableId="446776192">
    <w:abstractNumId w:val="21"/>
  </w:num>
  <w:num w:numId="31" w16cid:durableId="1266231645">
    <w:abstractNumId w:val="11"/>
  </w:num>
  <w:num w:numId="32" w16cid:durableId="2089763283">
    <w:abstractNumId w:val="36"/>
  </w:num>
  <w:num w:numId="33" w16cid:durableId="1074352985">
    <w:abstractNumId w:val="17"/>
  </w:num>
  <w:num w:numId="34" w16cid:durableId="1455830942">
    <w:abstractNumId w:val="24"/>
  </w:num>
  <w:num w:numId="35" w16cid:durableId="1569801880">
    <w:abstractNumId w:val="9"/>
  </w:num>
  <w:num w:numId="36" w16cid:durableId="581570315">
    <w:abstractNumId w:val="10"/>
  </w:num>
  <w:num w:numId="37" w16cid:durableId="204831400">
    <w:abstractNumId w:val="40"/>
  </w:num>
  <w:num w:numId="38" w16cid:durableId="1216158395">
    <w:abstractNumId w:val="16"/>
  </w:num>
  <w:num w:numId="39" w16cid:durableId="1729037333">
    <w:abstractNumId w:val="34"/>
  </w:num>
  <w:num w:numId="40" w16cid:durableId="1826782148">
    <w:abstractNumId w:val="23"/>
  </w:num>
  <w:num w:numId="41" w16cid:durableId="772283167">
    <w:abstractNumId w:val="6"/>
  </w:num>
  <w:num w:numId="42" w16cid:durableId="1763523704">
    <w:abstractNumId w:val="37"/>
  </w:num>
  <w:num w:numId="43" w16cid:durableId="20660298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231E"/>
    <w:rsid w:val="000028A5"/>
    <w:rsid w:val="00003C67"/>
    <w:rsid w:val="000043F8"/>
    <w:rsid w:val="000063EC"/>
    <w:rsid w:val="000134BA"/>
    <w:rsid w:val="00015275"/>
    <w:rsid w:val="000229BD"/>
    <w:rsid w:val="00035318"/>
    <w:rsid w:val="000363DD"/>
    <w:rsid w:val="000374EB"/>
    <w:rsid w:val="00041D5F"/>
    <w:rsid w:val="000449B0"/>
    <w:rsid w:val="000452F6"/>
    <w:rsid w:val="0005231E"/>
    <w:rsid w:val="00083970"/>
    <w:rsid w:val="00091EF4"/>
    <w:rsid w:val="0009785D"/>
    <w:rsid w:val="000B06B2"/>
    <w:rsid w:val="000C025D"/>
    <w:rsid w:val="000D7807"/>
    <w:rsid w:val="000F6706"/>
    <w:rsid w:val="00110623"/>
    <w:rsid w:val="0011139C"/>
    <w:rsid w:val="00127074"/>
    <w:rsid w:val="001352FD"/>
    <w:rsid w:val="001608A4"/>
    <w:rsid w:val="001658D8"/>
    <w:rsid w:val="00173662"/>
    <w:rsid w:val="00185315"/>
    <w:rsid w:val="0019103B"/>
    <w:rsid w:val="001C1A25"/>
    <w:rsid w:val="00203357"/>
    <w:rsid w:val="0021690D"/>
    <w:rsid w:val="00227868"/>
    <w:rsid w:val="00241E25"/>
    <w:rsid w:val="00251DB4"/>
    <w:rsid w:val="00254178"/>
    <w:rsid w:val="002678E9"/>
    <w:rsid w:val="00276D9B"/>
    <w:rsid w:val="00277244"/>
    <w:rsid w:val="00283CA0"/>
    <w:rsid w:val="0029117B"/>
    <w:rsid w:val="002969AD"/>
    <w:rsid w:val="00297796"/>
    <w:rsid w:val="002A0DA2"/>
    <w:rsid w:val="002A4BAF"/>
    <w:rsid w:val="002A54B6"/>
    <w:rsid w:val="002B3CE7"/>
    <w:rsid w:val="002C0E08"/>
    <w:rsid w:val="002C1602"/>
    <w:rsid w:val="002F47AB"/>
    <w:rsid w:val="00311B2C"/>
    <w:rsid w:val="00326E62"/>
    <w:rsid w:val="00331320"/>
    <w:rsid w:val="00334526"/>
    <w:rsid w:val="003429D3"/>
    <w:rsid w:val="00355984"/>
    <w:rsid w:val="00365FCF"/>
    <w:rsid w:val="003670BC"/>
    <w:rsid w:val="0037094C"/>
    <w:rsid w:val="003733B3"/>
    <w:rsid w:val="003828EA"/>
    <w:rsid w:val="003A4BFD"/>
    <w:rsid w:val="003D0FB0"/>
    <w:rsid w:val="003E5421"/>
    <w:rsid w:val="003F6CFF"/>
    <w:rsid w:val="004161E3"/>
    <w:rsid w:val="00421617"/>
    <w:rsid w:val="0042626C"/>
    <w:rsid w:val="00446A58"/>
    <w:rsid w:val="00453414"/>
    <w:rsid w:val="004809A5"/>
    <w:rsid w:val="0048277F"/>
    <w:rsid w:val="00492553"/>
    <w:rsid w:val="004958C6"/>
    <w:rsid w:val="004A0078"/>
    <w:rsid w:val="004A3E7B"/>
    <w:rsid w:val="004A41FE"/>
    <w:rsid w:val="004B06DA"/>
    <w:rsid w:val="004B2464"/>
    <w:rsid w:val="004C61A3"/>
    <w:rsid w:val="004F34D7"/>
    <w:rsid w:val="005230C8"/>
    <w:rsid w:val="005345BA"/>
    <w:rsid w:val="00560229"/>
    <w:rsid w:val="0056027E"/>
    <w:rsid w:val="005757F2"/>
    <w:rsid w:val="005D73AC"/>
    <w:rsid w:val="005E36CF"/>
    <w:rsid w:val="005E69BE"/>
    <w:rsid w:val="005F2D95"/>
    <w:rsid w:val="005F7D89"/>
    <w:rsid w:val="00606AF1"/>
    <w:rsid w:val="00610CB3"/>
    <w:rsid w:val="00614C3E"/>
    <w:rsid w:val="00621F7B"/>
    <w:rsid w:val="0062310B"/>
    <w:rsid w:val="0062566A"/>
    <w:rsid w:val="0064258E"/>
    <w:rsid w:val="006533D0"/>
    <w:rsid w:val="00655760"/>
    <w:rsid w:val="00656CD4"/>
    <w:rsid w:val="006613A4"/>
    <w:rsid w:val="006658EB"/>
    <w:rsid w:val="00671F11"/>
    <w:rsid w:val="00674245"/>
    <w:rsid w:val="00674B2D"/>
    <w:rsid w:val="00674CD2"/>
    <w:rsid w:val="00681D10"/>
    <w:rsid w:val="00687501"/>
    <w:rsid w:val="00693401"/>
    <w:rsid w:val="006A2D4B"/>
    <w:rsid w:val="006A382C"/>
    <w:rsid w:val="006A5F88"/>
    <w:rsid w:val="006B0025"/>
    <w:rsid w:val="006C45EA"/>
    <w:rsid w:val="006C6602"/>
    <w:rsid w:val="006D57D6"/>
    <w:rsid w:val="006D5B8C"/>
    <w:rsid w:val="006F2A45"/>
    <w:rsid w:val="006F48DD"/>
    <w:rsid w:val="006F59E3"/>
    <w:rsid w:val="00700C93"/>
    <w:rsid w:val="00702469"/>
    <w:rsid w:val="00714299"/>
    <w:rsid w:val="0072000D"/>
    <w:rsid w:val="0072407D"/>
    <w:rsid w:val="007275BA"/>
    <w:rsid w:val="00743498"/>
    <w:rsid w:val="00755C3B"/>
    <w:rsid w:val="00760A8C"/>
    <w:rsid w:val="00765E76"/>
    <w:rsid w:val="00776DAF"/>
    <w:rsid w:val="00786713"/>
    <w:rsid w:val="007A701C"/>
    <w:rsid w:val="007D1C91"/>
    <w:rsid w:val="007D6552"/>
    <w:rsid w:val="008014E2"/>
    <w:rsid w:val="00803667"/>
    <w:rsid w:val="008205AE"/>
    <w:rsid w:val="00833A69"/>
    <w:rsid w:val="00836CA0"/>
    <w:rsid w:val="00844519"/>
    <w:rsid w:val="00845112"/>
    <w:rsid w:val="00886C00"/>
    <w:rsid w:val="008A5F22"/>
    <w:rsid w:val="008B0F27"/>
    <w:rsid w:val="008C3606"/>
    <w:rsid w:val="008C635B"/>
    <w:rsid w:val="008D4B71"/>
    <w:rsid w:val="008F3469"/>
    <w:rsid w:val="00901E21"/>
    <w:rsid w:val="0090484C"/>
    <w:rsid w:val="009275CA"/>
    <w:rsid w:val="00941BA2"/>
    <w:rsid w:val="0095025E"/>
    <w:rsid w:val="0095215D"/>
    <w:rsid w:val="0095253D"/>
    <w:rsid w:val="00955D33"/>
    <w:rsid w:val="009607D8"/>
    <w:rsid w:val="0097202B"/>
    <w:rsid w:val="009725C7"/>
    <w:rsid w:val="00984D54"/>
    <w:rsid w:val="00985BB2"/>
    <w:rsid w:val="00990086"/>
    <w:rsid w:val="009911C0"/>
    <w:rsid w:val="00996E51"/>
    <w:rsid w:val="009A0A57"/>
    <w:rsid w:val="009C7255"/>
    <w:rsid w:val="009C768B"/>
    <w:rsid w:val="009D2083"/>
    <w:rsid w:val="009D2CF5"/>
    <w:rsid w:val="009D4924"/>
    <w:rsid w:val="009D6EDD"/>
    <w:rsid w:val="009F1A55"/>
    <w:rsid w:val="00A064A8"/>
    <w:rsid w:val="00A0651E"/>
    <w:rsid w:val="00A133BD"/>
    <w:rsid w:val="00A136C4"/>
    <w:rsid w:val="00A200AD"/>
    <w:rsid w:val="00A35464"/>
    <w:rsid w:val="00A45B3E"/>
    <w:rsid w:val="00A51592"/>
    <w:rsid w:val="00A76024"/>
    <w:rsid w:val="00A915EC"/>
    <w:rsid w:val="00A96221"/>
    <w:rsid w:val="00AD3221"/>
    <w:rsid w:val="00AD3ECA"/>
    <w:rsid w:val="00AF3322"/>
    <w:rsid w:val="00B11EEB"/>
    <w:rsid w:val="00B20FBB"/>
    <w:rsid w:val="00B214E1"/>
    <w:rsid w:val="00B315FC"/>
    <w:rsid w:val="00B33242"/>
    <w:rsid w:val="00B37F5F"/>
    <w:rsid w:val="00B445F3"/>
    <w:rsid w:val="00B61E68"/>
    <w:rsid w:val="00B73870"/>
    <w:rsid w:val="00B83844"/>
    <w:rsid w:val="00B93C71"/>
    <w:rsid w:val="00B9478D"/>
    <w:rsid w:val="00BA4353"/>
    <w:rsid w:val="00BA4B24"/>
    <w:rsid w:val="00BB7B10"/>
    <w:rsid w:val="00BD547C"/>
    <w:rsid w:val="00BF6C52"/>
    <w:rsid w:val="00BF7B00"/>
    <w:rsid w:val="00C044EF"/>
    <w:rsid w:val="00C04DA3"/>
    <w:rsid w:val="00C22F29"/>
    <w:rsid w:val="00C26F32"/>
    <w:rsid w:val="00C36ACD"/>
    <w:rsid w:val="00C51FE7"/>
    <w:rsid w:val="00C54D27"/>
    <w:rsid w:val="00C72CF3"/>
    <w:rsid w:val="00C7376C"/>
    <w:rsid w:val="00C83282"/>
    <w:rsid w:val="00C954C5"/>
    <w:rsid w:val="00CA677D"/>
    <w:rsid w:val="00CA6AB0"/>
    <w:rsid w:val="00CB6E66"/>
    <w:rsid w:val="00CC4924"/>
    <w:rsid w:val="00CC563F"/>
    <w:rsid w:val="00CF5039"/>
    <w:rsid w:val="00D02996"/>
    <w:rsid w:val="00D03DF6"/>
    <w:rsid w:val="00D1216D"/>
    <w:rsid w:val="00D459DF"/>
    <w:rsid w:val="00D524A3"/>
    <w:rsid w:val="00D65096"/>
    <w:rsid w:val="00D901FD"/>
    <w:rsid w:val="00D92FF5"/>
    <w:rsid w:val="00DA36B8"/>
    <w:rsid w:val="00DB0BB2"/>
    <w:rsid w:val="00DB2E27"/>
    <w:rsid w:val="00DB6E9D"/>
    <w:rsid w:val="00DE6F13"/>
    <w:rsid w:val="00DF1493"/>
    <w:rsid w:val="00E121C1"/>
    <w:rsid w:val="00E13603"/>
    <w:rsid w:val="00E21D7A"/>
    <w:rsid w:val="00E25A5E"/>
    <w:rsid w:val="00E41246"/>
    <w:rsid w:val="00E442C1"/>
    <w:rsid w:val="00E46B93"/>
    <w:rsid w:val="00E5010F"/>
    <w:rsid w:val="00E50554"/>
    <w:rsid w:val="00E539D9"/>
    <w:rsid w:val="00E72495"/>
    <w:rsid w:val="00E763AD"/>
    <w:rsid w:val="00E80FBB"/>
    <w:rsid w:val="00E84B63"/>
    <w:rsid w:val="00E92565"/>
    <w:rsid w:val="00E94880"/>
    <w:rsid w:val="00EA3098"/>
    <w:rsid w:val="00EA402A"/>
    <w:rsid w:val="00EB4A23"/>
    <w:rsid w:val="00ED2BA0"/>
    <w:rsid w:val="00ED7E0A"/>
    <w:rsid w:val="00EE3C89"/>
    <w:rsid w:val="00EE674D"/>
    <w:rsid w:val="00EF1926"/>
    <w:rsid w:val="00EF5CCF"/>
    <w:rsid w:val="00F03568"/>
    <w:rsid w:val="00F1202D"/>
    <w:rsid w:val="00F21F71"/>
    <w:rsid w:val="00F41455"/>
    <w:rsid w:val="00F52170"/>
    <w:rsid w:val="00F57325"/>
    <w:rsid w:val="00F67594"/>
    <w:rsid w:val="00F72569"/>
    <w:rsid w:val="00F80006"/>
    <w:rsid w:val="00F925D6"/>
    <w:rsid w:val="00FA72CF"/>
    <w:rsid w:val="00FB3E54"/>
    <w:rsid w:val="00FB723F"/>
    <w:rsid w:val="00FB7712"/>
    <w:rsid w:val="00FD3851"/>
    <w:rsid w:val="00FD6CD7"/>
    <w:rsid w:val="00FF1C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DF439"/>
  <w15:chartTrackingRefBased/>
  <w15:docId w15:val="{30AD9D28-1E54-4791-8FAE-88C0362FD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52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52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5231E"/>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5231E"/>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5231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5231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231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231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231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231E"/>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5231E"/>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5231E"/>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5231E"/>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5231E"/>
    <w:rPr>
      <w:rFonts w:eastAsiaTheme="majorEastAsia" w:cstheme="majorBidi"/>
      <w:color w:val="0F4761" w:themeColor="accent1" w:themeShade="BF"/>
    </w:rPr>
  </w:style>
  <w:style w:type="character" w:customStyle="1" w:styleId="6Char">
    <w:name w:val="عنوان 6 Char"/>
    <w:basedOn w:val="a0"/>
    <w:link w:val="6"/>
    <w:uiPriority w:val="9"/>
    <w:semiHidden/>
    <w:rsid w:val="0005231E"/>
    <w:rPr>
      <w:rFonts w:eastAsiaTheme="majorEastAsia" w:cstheme="majorBidi"/>
      <w:i/>
      <w:iCs/>
      <w:color w:val="595959" w:themeColor="text1" w:themeTint="A6"/>
    </w:rPr>
  </w:style>
  <w:style w:type="character" w:customStyle="1" w:styleId="7Char">
    <w:name w:val="عنوان 7 Char"/>
    <w:basedOn w:val="a0"/>
    <w:link w:val="7"/>
    <w:uiPriority w:val="9"/>
    <w:semiHidden/>
    <w:rsid w:val="0005231E"/>
    <w:rPr>
      <w:rFonts w:eastAsiaTheme="majorEastAsia" w:cstheme="majorBidi"/>
      <w:color w:val="595959" w:themeColor="text1" w:themeTint="A6"/>
    </w:rPr>
  </w:style>
  <w:style w:type="character" w:customStyle="1" w:styleId="8Char">
    <w:name w:val="عنوان 8 Char"/>
    <w:basedOn w:val="a0"/>
    <w:link w:val="8"/>
    <w:uiPriority w:val="9"/>
    <w:semiHidden/>
    <w:rsid w:val="0005231E"/>
    <w:rPr>
      <w:rFonts w:eastAsiaTheme="majorEastAsia" w:cstheme="majorBidi"/>
      <w:i/>
      <w:iCs/>
      <w:color w:val="272727" w:themeColor="text1" w:themeTint="D8"/>
    </w:rPr>
  </w:style>
  <w:style w:type="character" w:customStyle="1" w:styleId="9Char">
    <w:name w:val="عنوان 9 Char"/>
    <w:basedOn w:val="a0"/>
    <w:link w:val="9"/>
    <w:uiPriority w:val="9"/>
    <w:semiHidden/>
    <w:rsid w:val="0005231E"/>
    <w:rPr>
      <w:rFonts w:eastAsiaTheme="majorEastAsia" w:cstheme="majorBidi"/>
      <w:color w:val="272727" w:themeColor="text1" w:themeTint="D8"/>
    </w:rPr>
  </w:style>
  <w:style w:type="paragraph" w:styleId="a3">
    <w:name w:val="Title"/>
    <w:basedOn w:val="a"/>
    <w:next w:val="a"/>
    <w:link w:val="Char"/>
    <w:uiPriority w:val="10"/>
    <w:qFormat/>
    <w:rsid w:val="00052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231E"/>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231E"/>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231E"/>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231E"/>
    <w:pPr>
      <w:spacing w:before="160"/>
      <w:jc w:val="center"/>
    </w:pPr>
    <w:rPr>
      <w:i/>
      <w:iCs/>
      <w:color w:val="404040" w:themeColor="text1" w:themeTint="BF"/>
    </w:rPr>
  </w:style>
  <w:style w:type="character" w:customStyle="1" w:styleId="Char1">
    <w:name w:val="اقتباس Char"/>
    <w:basedOn w:val="a0"/>
    <w:link w:val="a5"/>
    <w:uiPriority w:val="29"/>
    <w:rsid w:val="0005231E"/>
    <w:rPr>
      <w:i/>
      <w:iCs/>
      <w:color w:val="404040" w:themeColor="text1" w:themeTint="BF"/>
    </w:rPr>
  </w:style>
  <w:style w:type="paragraph" w:styleId="a6">
    <w:name w:val="List Paragraph"/>
    <w:basedOn w:val="a"/>
    <w:uiPriority w:val="34"/>
    <w:qFormat/>
    <w:rsid w:val="0005231E"/>
    <w:pPr>
      <w:ind w:left="720"/>
      <w:contextualSpacing/>
    </w:pPr>
  </w:style>
  <w:style w:type="character" w:styleId="a7">
    <w:name w:val="Intense Emphasis"/>
    <w:basedOn w:val="a0"/>
    <w:uiPriority w:val="21"/>
    <w:qFormat/>
    <w:rsid w:val="0005231E"/>
    <w:rPr>
      <w:i/>
      <w:iCs/>
      <w:color w:val="0F4761" w:themeColor="accent1" w:themeShade="BF"/>
    </w:rPr>
  </w:style>
  <w:style w:type="paragraph" w:styleId="a8">
    <w:name w:val="Intense Quote"/>
    <w:basedOn w:val="a"/>
    <w:next w:val="a"/>
    <w:link w:val="Char2"/>
    <w:uiPriority w:val="30"/>
    <w:qFormat/>
    <w:rsid w:val="00052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5231E"/>
    <w:rPr>
      <w:i/>
      <w:iCs/>
      <w:color w:val="0F4761" w:themeColor="accent1" w:themeShade="BF"/>
    </w:rPr>
  </w:style>
  <w:style w:type="character" w:styleId="a9">
    <w:name w:val="Intense Reference"/>
    <w:basedOn w:val="a0"/>
    <w:uiPriority w:val="32"/>
    <w:qFormat/>
    <w:rsid w:val="0005231E"/>
    <w:rPr>
      <w:b/>
      <w:bCs/>
      <w:smallCaps/>
      <w:color w:val="0F4761" w:themeColor="accent1" w:themeShade="BF"/>
      <w:spacing w:val="5"/>
    </w:rPr>
  </w:style>
  <w:style w:type="paragraph" w:styleId="aa">
    <w:name w:val="footnote text"/>
    <w:basedOn w:val="a"/>
    <w:link w:val="Char3"/>
    <w:uiPriority w:val="99"/>
    <w:semiHidden/>
    <w:unhideWhenUsed/>
    <w:rsid w:val="009D2CF5"/>
    <w:pPr>
      <w:spacing w:after="0" w:line="240" w:lineRule="auto"/>
    </w:pPr>
    <w:rPr>
      <w:sz w:val="20"/>
      <w:szCs w:val="20"/>
    </w:rPr>
  </w:style>
  <w:style w:type="character" w:customStyle="1" w:styleId="Char3">
    <w:name w:val="نص حاشية سفلية Char"/>
    <w:basedOn w:val="a0"/>
    <w:link w:val="aa"/>
    <w:uiPriority w:val="99"/>
    <w:semiHidden/>
    <w:rsid w:val="009D2CF5"/>
    <w:rPr>
      <w:sz w:val="20"/>
      <w:szCs w:val="20"/>
    </w:rPr>
  </w:style>
  <w:style w:type="character" w:styleId="ab">
    <w:name w:val="footnote reference"/>
    <w:basedOn w:val="a0"/>
    <w:uiPriority w:val="99"/>
    <w:semiHidden/>
    <w:unhideWhenUsed/>
    <w:rsid w:val="009D2CF5"/>
    <w:rPr>
      <w:vertAlign w:val="superscript"/>
    </w:rPr>
  </w:style>
  <w:style w:type="paragraph" w:styleId="ac">
    <w:name w:val="header"/>
    <w:basedOn w:val="a"/>
    <w:link w:val="Char4"/>
    <w:uiPriority w:val="99"/>
    <w:unhideWhenUsed/>
    <w:rsid w:val="00E442C1"/>
    <w:pPr>
      <w:tabs>
        <w:tab w:val="center" w:pos="4680"/>
        <w:tab w:val="right" w:pos="9360"/>
      </w:tabs>
      <w:spacing w:after="0" w:line="240" w:lineRule="auto"/>
    </w:pPr>
  </w:style>
  <w:style w:type="character" w:customStyle="1" w:styleId="Char4">
    <w:name w:val="رأس الصفحة Char"/>
    <w:basedOn w:val="a0"/>
    <w:link w:val="ac"/>
    <w:uiPriority w:val="99"/>
    <w:rsid w:val="00E442C1"/>
  </w:style>
  <w:style w:type="paragraph" w:styleId="ad">
    <w:name w:val="footer"/>
    <w:basedOn w:val="a"/>
    <w:link w:val="Char5"/>
    <w:uiPriority w:val="99"/>
    <w:unhideWhenUsed/>
    <w:rsid w:val="00E442C1"/>
    <w:pPr>
      <w:tabs>
        <w:tab w:val="center" w:pos="4680"/>
        <w:tab w:val="right" w:pos="9360"/>
      </w:tabs>
      <w:spacing w:after="0" w:line="240" w:lineRule="auto"/>
    </w:pPr>
  </w:style>
  <w:style w:type="character" w:customStyle="1" w:styleId="Char5">
    <w:name w:val="تذييل الصفحة Char"/>
    <w:basedOn w:val="a0"/>
    <w:link w:val="ad"/>
    <w:uiPriority w:val="99"/>
    <w:rsid w:val="00E442C1"/>
  </w:style>
  <w:style w:type="paragraph" w:styleId="ae">
    <w:name w:val="endnote text"/>
    <w:basedOn w:val="a"/>
    <w:link w:val="Char6"/>
    <w:uiPriority w:val="99"/>
    <w:semiHidden/>
    <w:unhideWhenUsed/>
    <w:rsid w:val="004161E3"/>
    <w:pPr>
      <w:spacing w:after="0" w:line="240" w:lineRule="auto"/>
    </w:pPr>
    <w:rPr>
      <w:sz w:val="20"/>
      <w:szCs w:val="20"/>
    </w:rPr>
  </w:style>
  <w:style w:type="character" w:customStyle="1" w:styleId="Char6">
    <w:name w:val="نص تعليق ختامي Char"/>
    <w:basedOn w:val="a0"/>
    <w:link w:val="ae"/>
    <w:uiPriority w:val="99"/>
    <w:semiHidden/>
    <w:rsid w:val="004161E3"/>
    <w:rPr>
      <w:sz w:val="20"/>
      <w:szCs w:val="20"/>
    </w:rPr>
  </w:style>
  <w:style w:type="character" w:styleId="af">
    <w:name w:val="endnote reference"/>
    <w:basedOn w:val="a0"/>
    <w:uiPriority w:val="99"/>
    <w:semiHidden/>
    <w:unhideWhenUsed/>
    <w:rsid w:val="004161E3"/>
    <w:rPr>
      <w:vertAlign w:val="superscript"/>
    </w:rPr>
  </w:style>
  <w:style w:type="paragraph" w:styleId="af0">
    <w:name w:val="Bibliography"/>
    <w:basedOn w:val="a"/>
    <w:next w:val="a"/>
    <w:uiPriority w:val="37"/>
    <w:unhideWhenUsed/>
    <w:rsid w:val="004161E3"/>
  </w:style>
  <w:style w:type="character" w:styleId="af1">
    <w:name w:val="annotation reference"/>
    <w:basedOn w:val="a0"/>
    <w:uiPriority w:val="99"/>
    <w:semiHidden/>
    <w:unhideWhenUsed/>
    <w:rsid w:val="00E5010F"/>
    <w:rPr>
      <w:sz w:val="16"/>
      <w:szCs w:val="16"/>
    </w:rPr>
  </w:style>
  <w:style w:type="paragraph" w:styleId="af2">
    <w:name w:val="annotation text"/>
    <w:basedOn w:val="a"/>
    <w:link w:val="Char7"/>
    <w:uiPriority w:val="99"/>
    <w:unhideWhenUsed/>
    <w:rsid w:val="00E5010F"/>
    <w:pPr>
      <w:spacing w:line="240" w:lineRule="auto"/>
    </w:pPr>
    <w:rPr>
      <w:sz w:val="20"/>
      <w:szCs w:val="20"/>
    </w:rPr>
  </w:style>
  <w:style w:type="character" w:customStyle="1" w:styleId="Char7">
    <w:name w:val="نص تعليق Char"/>
    <w:basedOn w:val="a0"/>
    <w:link w:val="af2"/>
    <w:uiPriority w:val="99"/>
    <w:rsid w:val="00E5010F"/>
    <w:rPr>
      <w:sz w:val="20"/>
      <w:szCs w:val="20"/>
    </w:rPr>
  </w:style>
  <w:style w:type="paragraph" w:styleId="af3">
    <w:name w:val="annotation subject"/>
    <w:basedOn w:val="af2"/>
    <w:next w:val="af2"/>
    <w:link w:val="Char8"/>
    <w:uiPriority w:val="99"/>
    <w:semiHidden/>
    <w:unhideWhenUsed/>
    <w:rsid w:val="00E5010F"/>
    <w:rPr>
      <w:b/>
      <w:bCs/>
    </w:rPr>
  </w:style>
  <w:style w:type="character" w:customStyle="1" w:styleId="Char8">
    <w:name w:val="موضوع تعليق Char"/>
    <w:basedOn w:val="Char7"/>
    <w:link w:val="af3"/>
    <w:uiPriority w:val="99"/>
    <w:semiHidden/>
    <w:rsid w:val="00E5010F"/>
    <w:rPr>
      <w:b/>
      <w:bCs/>
      <w:sz w:val="20"/>
      <w:szCs w:val="20"/>
    </w:rPr>
  </w:style>
  <w:style w:type="character" w:styleId="Hyperlink">
    <w:name w:val="Hyperlink"/>
    <w:basedOn w:val="a0"/>
    <w:uiPriority w:val="99"/>
    <w:unhideWhenUsed/>
    <w:rsid w:val="00687501"/>
    <w:rPr>
      <w:color w:val="467886" w:themeColor="hyperlink"/>
      <w:u w:val="single"/>
    </w:rPr>
  </w:style>
  <w:style w:type="character" w:styleId="af4">
    <w:name w:val="Unresolved Mention"/>
    <w:basedOn w:val="a0"/>
    <w:uiPriority w:val="99"/>
    <w:semiHidden/>
    <w:unhideWhenUsed/>
    <w:rsid w:val="006875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7578">
      <w:bodyDiv w:val="1"/>
      <w:marLeft w:val="0"/>
      <w:marRight w:val="0"/>
      <w:marTop w:val="0"/>
      <w:marBottom w:val="0"/>
      <w:divBdr>
        <w:top w:val="none" w:sz="0" w:space="0" w:color="auto"/>
        <w:left w:val="none" w:sz="0" w:space="0" w:color="auto"/>
        <w:bottom w:val="none" w:sz="0" w:space="0" w:color="auto"/>
        <w:right w:val="none" w:sz="0" w:space="0" w:color="auto"/>
      </w:divBdr>
    </w:div>
    <w:div w:id="5206646">
      <w:bodyDiv w:val="1"/>
      <w:marLeft w:val="0"/>
      <w:marRight w:val="0"/>
      <w:marTop w:val="0"/>
      <w:marBottom w:val="0"/>
      <w:divBdr>
        <w:top w:val="none" w:sz="0" w:space="0" w:color="auto"/>
        <w:left w:val="none" w:sz="0" w:space="0" w:color="auto"/>
        <w:bottom w:val="none" w:sz="0" w:space="0" w:color="auto"/>
        <w:right w:val="none" w:sz="0" w:space="0" w:color="auto"/>
      </w:divBdr>
    </w:div>
    <w:div w:id="18972541">
      <w:bodyDiv w:val="1"/>
      <w:marLeft w:val="0"/>
      <w:marRight w:val="0"/>
      <w:marTop w:val="0"/>
      <w:marBottom w:val="0"/>
      <w:divBdr>
        <w:top w:val="none" w:sz="0" w:space="0" w:color="auto"/>
        <w:left w:val="none" w:sz="0" w:space="0" w:color="auto"/>
        <w:bottom w:val="none" w:sz="0" w:space="0" w:color="auto"/>
        <w:right w:val="none" w:sz="0" w:space="0" w:color="auto"/>
      </w:divBdr>
    </w:div>
    <w:div w:id="22679541">
      <w:bodyDiv w:val="1"/>
      <w:marLeft w:val="0"/>
      <w:marRight w:val="0"/>
      <w:marTop w:val="0"/>
      <w:marBottom w:val="0"/>
      <w:divBdr>
        <w:top w:val="none" w:sz="0" w:space="0" w:color="auto"/>
        <w:left w:val="none" w:sz="0" w:space="0" w:color="auto"/>
        <w:bottom w:val="none" w:sz="0" w:space="0" w:color="auto"/>
        <w:right w:val="none" w:sz="0" w:space="0" w:color="auto"/>
      </w:divBdr>
    </w:div>
    <w:div w:id="24869685">
      <w:bodyDiv w:val="1"/>
      <w:marLeft w:val="0"/>
      <w:marRight w:val="0"/>
      <w:marTop w:val="0"/>
      <w:marBottom w:val="0"/>
      <w:divBdr>
        <w:top w:val="none" w:sz="0" w:space="0" w:color="auto"/>
        <w:left w:val="none" w:sz="0" w:space="0" w:color="auto"/>
        <w:bottom w:val="none" w:sz="0" w:space="0" w:color="auto"/>
        <w:right w:val="none" w:sz="0" w:space="0" w:color="auto"/>
      </w:divBdr>
    </w:div>
    <w:div w:id="43530025">
      <w:bodyDiv w:val="1"/>
      <w:marLeft w:val="0"/>
      <w:marRight w:val="0"/>
      <w:marTop w:val="0"/>
      <w:marBottom w:val="0"/>
      <w:divBdr>
        <w:top w:val="none" w:sz="0" w:space="0" w:color="auto"/>
        <w:left w:val="none" w:sz="0" w:space="0" w:color="auto"/>
        <w:bottom w:val="none" w:sz="0" w:space="0" w:color="auto"/>
        <w:right w:val="none" w:sz="0" w:space="0" w:color="auto"/>
      </w:divBdr>
    </w:div>
    <w:div w:id="54088831">
      <w:bodyDiv w:val="1"/>
      <w:marLeft w:val="0"/>
      <w:marRight w:val="0"/>
      <w:marTop w:val="0"/>
      <w:marBottom w:val="0"/>
      <w:divBdr>
        <w:top w:val="none" w:sz="0" w:space="0" w:color="auto"/>
        <w:left w:val="none" w:sz="0" w:space="0" w:color="auto"/>
        <w:bottom w:val="none" w:sz="0" w:space="0" w:color="auto"/>
        <w:right w:val="none" w:sz="0" w:space="0" w:color="auto"/>
      </w:divBdr>
    </w:div>
    <w:div w:id="55520792">
      <w:bodyDiv w:val="1"/>
      <w:marLeft w:val="0"/>
      <w:marRight w:val="0"/>
      <w:marTop w:val="0"/>
      <w:marBottom w:val="0"/>
      <w:divBdr>
        <w:top w:val="none" w:sz="0" w:space="0" w:color="auto"/>
        <w:left w:val="none" w:sz="0" w:space="0" w:color="auto"/>
        <w:bottom w:val="none" w:sz="0" w:space="0" w:color="auto"/>
        <w:right w:val="none" w:sz="0" w:space="0" w:color="auto"/>
      </w:divBdr>
    </w:div>
    <w:div w:id="56905678">
      <w:bodyDiv w:val="1"/>
      <w:marLeft w:val="0"/>
      <w:marRight w:val="0"/>
      <w:marTop w:val="0"/>
      <w:marBottom w:val="0"/>
      <w:divBdr>
        <w:top w:val="none" w:sz="0" w:space="0" w:color="auto"/>
        <w:left w:val="none" w:sz="0" w:space="0" w:color="auto"/>
        <w:bottom w:val="none" w:sz="0" w:space="0" w:color="auto"/>
        <w:right w:val="none" w:sz="0" w:space="0" w:color="auto"/>
      </w:divBdr>
    </w:div>
    <w:div w:id="61490883">
      <w:bodyDiv w:val="1"/>
      <w:marLeft w:val="0"/>
      <w:marRight w:val="0"/>
      <w:marTop w:val="0"/>
      <w:marBottom w:val="0"/>
      <w:divBdr>
        <w:top w:val="none" w:sz="0" w:space="0" w:color="auto"/>
        <w:left w:val="none" w:sz="0" w:space="0" w:color="auto"/>
        <w:bottom w:val="none" w:sz="0" w:space="0" w:color="auto"/>
        <w:right w:val="none" w:sz="0" w:space="0" w:color="auto"/>
      </w:divBdr>
    </w:div>
    <w:div w:id="75136603">
      <w:bodyDiv w:val="1"/>
      <w:marLeft w:val="0"/>
      <w:marRight w:val="0"/>
      <w:marTop w:val="0"/>
      <w:marBottom w:val="0"/>
      <w:divBdr>
        <w:top w:val="none" w:sz="0" w:space="0" w:color="auto"/>
        <w:left w:val="none" w:sz="0" w:space="0" w:color="auto"/>
        <w:bottom w:val="none" w:sz="0" w:space="0" w:color="auto"/>
        <w:right w:val="none" w:sz="0" w:space="0" w:color="auto"/>
      </w:divBdr>
    </w:div>
    <w:div w:id="80494455">
      <w:bodyDiv w:val="1"/>
      <w:marLeft w:val="0"/>
      <w:marRight w:val="0"/>
      <w:marTop w:val="0"/>
      <w:marBottom w:val="0"/>
      <w:divBdr>
        <w:top w:val="none" w:sz="0" w:space="0" w:color="auto"/>
        <w:left w:val="none" w:sz="0" w:space="0" w:color="auto"/>
        <w:bottom w:val="none" w:sz="0" w:space="0" w:color="auto"/>
        <w:right w:val="none" w:sz="0" w:space="0" w:color="auto"/>
      </w:divBdr>
    </w:div>
    <w:div w:id="93214437">
      <w:bodyDiv w:val="1"/>
      <w:marLeft w:val="0"/>
      <w:marRight w:val="0"/>
      <w:marTop w:val="0"/>
      <w:marBottom w:val="0"/>
      <w:divBdr>
        <w:top w:val="none" w:sz="0" w:space="0" w:color="auto"/>
        <w:left w:val="none" w:sz="0" w:space="0" w:color="auto"/>
        <w:bottom w:val="none" w:sz="0" w:space="0" w:color="auto"/>
        <w:right w:val="none" w:sz="0" w:space="0" w:color="auto"/>
      </w:divBdr>
    </w:div>
    <w:div w:id="99768018">
      <w:bodyDiv w:val="1"/>
      <w:marLeft w:val="0"/>
      <w:marRight w:val="0"/>
      <w:marTop w:val="0"/>
      <w:marBottom w:val="0"/>
      <w:divBdr>
        <w:top w:val="none" w:sz="0" w:space="0" w:color="auto"/>
        <w:left w:val="none" w:sz="0" w:space="0" w:color="auto"/>
        <w:bottom w:val="none" w:sz="0" w:space="0" w:color="auto"/>
        <w:right w:val="none" w:sz="0" w:space="0" w:color="auto"/>
      </w:divBdr>
    </w:div>
    <w:div w:id="101220343">
      <w:bodyDiv w:val="1"/>
      <w:marLeft w:val="0"/>
      <w:marRight w:val="0"/>
      <w:marTop w:val="0"/>
      <w:marBottom w:val="0"/>
      <w:divBdr>
        <w:top w:val="none" w:sz="0" w:space="0" w:color="auto"/>
        <w:left w:val="none" w:sz="0" w:space="0" w:color="auto"/>
        <w:bottom w:val="none" w:sz="0" w:space="0" w:color="auto"/>
        <w:right w:val="none" w:sz="0" w:space="0" w:color="auto"/>
      </w:divBdr>
    </w:div>
    <w:div w:id="110054277">
      <w:bodyDiv w:val="1"/>
      <w:marLeft w:val="0"/>
      <w:marRight w:val="0"/>
      <w:marTop w:val="0"/>
      <w:marBottom w:val="0"/>
      <w:divBdr>
        <w:top w:val="none" w:sz="0" w:space="0" w:color="auto"/>
        <w:left w:val="none" w:sz="0" w:space="0" w:color="auto"/>
        <w:bottom w:val="none" w:sz="0" w:space="0" w:color="auto"/>
        <w:right w:val="none" w:sz="0" w:space="0" w:color="auto"/>
      </w:divBdr>
    </w:div>
    <w:div w:id="112331638">
      <w:bodyDiv w:val="1"/>
      <w:marLeft w:val="0"/>
      <w:marRight w:val="0"/>
      <w:marTop w:val="0"/>
      <w:marBottom w:val="0"/>
      <w:divBdr>
        <w:top w:val="none" w:sz="0" w:space="0" w:color="auto"/>
        <w:left w:val="none" w:sz="0" w:space="0" w:color="auto"/>
        <w:bottom w:val="none" w:sz="0" w:space="0" w:color="auto"/>
        <w:right w:val="none" w:sz="0" w:space="0" w:color="auto"/>
      </w:divBdr>
    </w:div>
    <w:div w:id="115952479">
      <w:bodyDiv w:val="1"/>
      <w:marLeft w:val="0"/>
      <w:marRight w:val="0"/>
      <w:marTop w:val="0"/>
      <w:marBottom w:val="0"/>
      <w:divBdr>
        <w:top w:val="none" w:sz="0" w:space="0" w:color="auto"/>
        <w:left w:val="none" w:sz="0" w:space="0" w:color="auto"/>
        <w:bottom w:val="none" w:sz="0" w:space="0" w:color="auto"/>
        <w:right w:val="none" w:sz="0" w:space="0" w:color="auto"/>
      </w:divBdr>
    </w:div>
    <w:div w:id="118375185">
      <w:bodyDiv w:val="1"/>
      <w:marLeft w:val="0"/>
      <w:marRight w:val="0"/>
      <w:marTop w:val="0"/>
      <w:marBottom w:val="0"/>
      <w:divBdr>
        <w:top w:val="none" w:sz="0" w:space="0" w:color="auto"/>
        <w:left w:val="none" w:sz="0" w:space="0" w:color="auto"/>
        <w:bottom w:val="none" w:sz="0" w:space="0" w:color="auto"/>
        <w:right w:val="none" w:sz="0" w:space="0" w:color="auto"/>
      </w:divBdr>
    </w:div>
    <w:div w:id="120003231">
      <w:bodyDiv w:val="1"/>
      <w:marLeft w:val="0"/>
      <w:marRight w:val="0"/>
      <w:marTop w:val="0"/>
      <w:marBottom w:val="0"/>
      <w:divBdr>
        <w:top w:val="none" w:sz="0" w:space="0" w:color="auto"/>
        <w:left w:val="none" w:sz="0" w:space="0" w:color="auto"/>
        <w:bottom w:val="none" w:sz="0" w:space="0" w:color="auto"/>
        <w:right w:val="none" w:sz="0" w:space="0" w:color="auto"/>
      </w:divBdr>
    </w:div>
    <w:div w:id="181865292">
      <w:bodyDiv w:val="1"/>
      <w:marLeft w:val="0"/>
      <w:marRight w:val="0"/>
      <w:marTop w:val="0"/>
      <w:marBottom w:val="0"/>
      <w:divBdr>
        <w:top w:val="none" w:sz="0" w:space="0" w:color="auto"/>
        <w:left w:val="none" w:sz="0" w:space="0" w:color="auto"/>
        <w:bottom w:val="none" w:sz="0" w:space="0" w:color="auto"/>
        <w:right w:val="none" w:sz="0" w:space="0" w:color="auto"/>
      </w:divBdr>
    </w:div>
    <w:div w:id="181865657">
      <w:bodyDiv w:val="1"/>
      <w:marLeft w:val="0"/>
      <w:marRight w:val="0"/>
      <w:marTop w:val="0"/>
      <w:marBottom w:val="0"/>
      <w:divBdr>
        <w:top w:val="none" w:sz="0" w:space="0" w:color="auto"/>
        <w:left w:val="none" w:sz="0" w:space="0" w:color="auto"/>
        <w:bottom w:val="none" w:sz="0" w:space="0" w:color="auto"/>
        <w:right w:val="none" w:sz="0" w:space="0" w:color="auto"/>
      </w:divBdr>
    </w:div>
    <w:div w:id="205683182">
      <w:bodyDiv w:val="1"/>
      <w:marLeft w:val="0"/>
      <w:marRight w:val="0"/>
      <w:marTop w:val="0"/>
      <w:marBottom w:val="0"/>
      <w:divBdr>
        <w:top w:val="none" w:sz="0" w:space="0" w:color="auto"/>
        <w:left w:val="none" w:sz="0" w:space="0" w:color="auto"/>
        <w:bottom w:val="none" w:sz="0" w:space="0" w:color="auto"/>
        <w:right w:val="none" w:sz="0" w:space="0" w:color="auto"/>
      </w:divBdr>
    </w:div>
    <w:div w:id="218975362">
      <w:bodyDiv w:val="1"/>
      <w:marLeft w:val="0"/>
      <w:marRight w:val="0"/>
      <w:marTop w:val="0"/>
      <w:marBottom w:val="0"/>
      <w:divBdr>
        <w:top w:val="none" w:sz="0" w:space="0" w:color="auto"/>
        <w:left w:val="none" w:sz="0" w:space="0" w:color="auto"/>
        <w:bottom w:val="none" w:sz="0" w:space="0" w:color="auto"/>
        <w:right w:val="none" w:sz="0" w:space="0" w:color="auto"/>
      </w:divBdr>
    </w:div>
    <w:div w:id="225381369">
      <w:bodyDiv w:val="1"/>
      <w:marLeft w:val="0"/>
      <w:marRight w:val="0"/>
      <w:marTop w:val="0"/>
      <w:marBottom w:val="0"/>
      <w:divBdr>
        <w:top w:val="none" w:sz="0" w:space="0" w:color="auto"/>
        <w:left w:val="none" w:sz="0" w:space="0" w:color="auto"/>
        <w:bottom w:val="none" w:sz="0" w:space="0" w:color="auto"/>
        <w:right w:val="none" w:sz="0" w:space="0" w:color="auto"/>
      </w:divBdr>
    </w:div>
    <w:div w:id="243927115">
      <w:bodyDiv w:val="1"/>
      <w:marLeft w:val="0"/>
      <w:marRight w:val="0"/>
      <w:marTop w:val="0"/>
      <w:marBottom w:val="0"/>
      <w:divBdr>
        <w:top w:val="none" w:sz="0" w:space="0" w:color="auto"/>
        <w:left w:val="none" w:sz="0" w:space="0" w:color="auto"/>
        <w:bottom w:val="none" w:sz="0" w:space="0" w:color="auto"/>
        <w:right w:val="none" w:sz="0" w:space="0" w:color="auto"/>
      </w:divBdr>
    </w:div>
    <w:div w:id="243996061">
      <w:bodyDiv w:val="1"/>
      <w:marLeft w:val="0"/>
      <w:marRight w:val="0"/>
      <w:marTop w:val="0"/>
      <w:marBottom w:val="0"/>
      <w:divBdr>
        <w:top w:val="none" w:sz="0" w:space="0" w:color="auto"/>
        <w:left w:val="none" w:sz="0" w:space="0" w:color="auto"/>
        <w:bottom w:val="none" w:sz="0" w:space="0" w:color="auto"/>
        <w:right w:val="none" w:sz="0" w:space="0" w:color="auto"/>
      </w:divBdr>
    </w:div>
    <w:div w:id="249779821">
      <w:bodyDiv w:val="1"/>
      <w:marLeft w:val="0"/>
      <w:marRight w:val="0"/>
      <w:marTop w:val="0"/>
      <w:marBottom w:val="0"/>
      <w:divBdr>
        <w:top w:val="none" w:sz="0" w:space="0" w:color="auto"/>
        <w:left w:val="none" w:sz="0" w:space="0" w:color="auto"/>
        <w:bottom w:val="none" w:sz="0" w:space="0" w:color="auto"/>
        <w:right w:val="none" w:sz="0" w:space="0" w:color="auto"/>
      </w:divBdr>
    </w:div>
    <w:div w:id="310599115">
      <w:bodyDiv w:val="1"/>
      <w:marLeft w:val="0"/>
      <w:marRight w:val="0"/>
      <w:marTop w:val="0"/>
      <w:marBottom w:val="0"/>
      <w:divBdr>
        <w:top w:val="none" w:sz="0" w:space="0" w:color="auto"/>
        <w:left w:val="none" w:sz="0" w:space="0" w:color="auto"/>
        <w:bottom w:val="none" w:sz="0" w:space="0" w:color="auto"/>
        <w:right w:val="none" w:sz="0" w:space="0" w:color="auto"/>
      </w:divBdr>
    </w:div>
    <w:div w:id="314603927">
      <w:bodyDiv w:val="1"/>
      <w:marLeft w:val="0"/>
      <w:marRight w:val="0"/>
      <w:marTop w:val="0"/>
      <w:marBottom w:val="0"/>
      <w:divBdr>
        <w:top w:val="none" w:sz="0" w:space="0" w:color="auto"/>
        <w:left w:val="none" w:sz="0" w:space="0" w:color="auto"/>
        <w:bottom w:val="none" w:sz="0" w:space="0" w:color="auto"/>
        <w:right w:val="none" w:sz="0" w:space="0" w:color="auto"/>
      </w:divBdr>
    </w:div>
    <w:div w:id="353072503">
      <w:bodyDiv w:val="1"/>
      <w:marLeft w:val="0"/>
      <w:marRight w:val="0"/>
      <w:marTop w:val="0"/>
      <w:marBottom w:val="0"/>
      <w:divBdr>
        <w:top w:val="none" w:sz="0" w:space="0" w:color="auto"/>
        <w:left w:val="none" w:sz="0" w:space="0" w:color="auto"/>
        <w:bottom w:val="none" w:sz="0" w:space="0" w:color="auto"/>
        <w:right w:val="none" w:sz="0" w:space="0" w:color="auto"/>
      </w:divBdr>
    </w:div>
    <w:div w:id="431362024">
      <w:bodyDiv w:val="1"/>
      <w:marLeft w:val="0"/>
      <w:marRight w:val="0"/>
      <w:marTop w:val="0"/>
      <w:marBottom w:val="0"/>
      <w:divBdr>
        <w:top w:val="none" w:sz="0" w:space="0" w:color="auto"/>
        <w:left w:val="none" w:sz="0" w:space="0" w:color="auto"/>
        <w:bottom w:val="none" w:sz="0" w:space="0" w:color="auto"/>
        <w:right w:val="none" w:sz="0" w:space="0" w:color="auto"/>
      </w:divBdr>
    </w:div>
    <w:div w:id="456803139">
      <w:bodyDiv w:val="1"/>
      <w:marLeft w:val="0"/>
      <w:marRight w:val="0"/>
      <w:marTop w:val="0"/>
      <w:marBottom w:val="0"/>
      <w:divBdr>
        <w:top w:val="none" w:sz="0" w:space="0" w:color="auto"/>
        <w:left w:val="none" w:sz="0" w:space="0" w:color="auto"/>
        <w:bottom w:val="none" w:sz="0" w:space="0" w:color="auto"/>
        <w:right w:val="none" w:sz="0" w:space="0" w:color="auto"/>
      </w:divBdr>
    </w:div>
    <w:div w:id="473109885">
      <w:bodyDiv w:val="1"/>
      <w:marLeft w:val="0"/>
      <w:marRight w:val="0"/>
      <w:marTop w:val="0"/>
      <w:marBottom w:val="0"/>
      <w:divBdr>
        <w:top w:val="none" w:sz="0" w:space="0" w:color="auto"/>
        <w:left w:val="none" w:sz="0" w:space="0" w:color="auto"/>
        <w:bottom w:val="none" w:sz="0" w:space="0" w:color="auto"/>
        <w:right w:val="none" w:sz="0" w:space="0" w:color="auto"/>
      </w:divBdr>
    </w:div>
    <w:div w:id="476264765">
      <w:bodyDiv w:val="1"/>
      <w:marLeft w:val="0"/>
      <w:marRight w:val="0"/>
      <w:marTop w:val="0"/>
      <w:marBottom w:val="0"/>
      <w:divBdr>
        <w:top w:val="none" w:sz="0" w:space="0" w:color="auto"/>
        <w:left w:val="none" w:sz="0" w:space="0" w:color="auto"/>
        <w:bottom w:val="none" w:sz="0" w:space="0" w:color="auto"/>
        <w:right w:val="none" w:sz="0" w:space="0" w:color="auto"/>
      </w:divBdr>
    </w:div>
    <w:div w:id="501361564">
      <w:bodyDiv w:val="1"/>
      <w:marLeft w:val="0"/>
      <w:marRight w:val="0"/>
      <w:marTop w:val="0"/>
      <w:marBottom w:val="0"/>
      <w:divBdr>
        <w:top w:val="none" w:sz="0" w:space="0" w:color="auto"/>
        <w:left w:val="none" w:sz="0" w:space="0" w:color="auto"/>
        <w:bottom w:val="none" w:sz="0" w:space="0" w:color="auto"/>
        <w:right w:val="none" w:sz="0" w:space="0" w:color="auto"/>
      </w:divBdr>
    </w:div>
    <w:div w:id="509371919">
      <w:bodyDiv w:val="1"/>
      <w:marLeft w:val="0"/>
      <w:marRight w:val="0"/>
      <w:marTop w:val="0"/>
      <w:marBottom w:val="0"/>
      <w:divBdr>
        <w:top w:val="none" w:sz="0" w:space="0" w:color="auto"/>
        <w:left w:val="none" w:sz="0" w:space="0" w:color="auto"/>
        <w:bottom w:val="none" w:sz="0" w:space="0" w:color="auto"/>
        <w:right w:val="none" w:sz="0" w:space="0" w:color="auto"/>
      </w:divBdr>
    </w:div>
    <w:div w:id="517695568">
      <w:bodyDiv w:val="1"/>
      <w:marLeft w:val="0"/>
      <w:marRight w:val="0"/>
      <w:marTop w:val="0"/>
      <w:marBottom w:val="0"/>
      <w:divBdr>
        <w:top w:val="none" w:sz="0" w:space="0" w:color="auto"/>
        <w:left w:val="none" w:sz="0" w:space="0" w:color="auto"/>
        <w:bottom w:val="none" w:sz="0" w:space="0" w:color="auto"/>
        <w:right w:val="none" w:sz="0" w:space="0" w:color="auto"/>
      </w:divBdr>
    </w:div>
    <w:div w:id="524948655">
      <w:bodyDiv w:val="1"/>
      <w:marLeft w:val="0"/>
      <w:marRight w:val="0"/>
      <w:marTop w:val="0"/>
      <w:marBottom w:val="0"/>
      <w:divBdr>
        <w:top w:val="none" w:sz="0" w:space="0" w:color="auto"/>
        <w:left w:val="none" w:sz="0" w:space="0" w:color="auto"/>
        <w:bottom w:val="none" w:sz="0" w:space="0" w:color="auto"/>
        <w:right w:val="none" w:sz="0" w:space="0" w:color="auto"/>
      </w:divBdr>
    </w:div>
    <w:div w:id="534007980">
      <w:bodyDiv w:val="1"/>
      <w:marLeft w:val="0"/>
      <w:marRight w:val="0"/>
      <w:marTop w:val="0"/>
      <w:marBottom w:val="0"/>
      <w:divBdr>
        <w:top w:val="none" w:sz="0" w:space="0" w:color="auto"/>
        <w:left w:val="none" w:sz="0" w:space="0" w:color="auto"/>
        <w:bottom w:val="none" w:sz="0" w:space="0" w:color="auto"/>
        <w:right w:val="none" w:sz="0" w:space="0" w:color="auto"/>
      </w:divBdr>
    </w:div>
    <w:div w:id="534318383">
      <w:bodyDiv w:val="1"/>
      <w:marLeft w:val="0"/>
      <w:marRight w:val="0"/>
      <w:marTop w:val="0"/>
      <w:marBottom w:val="0"/>
      <w:divBdr>
        <w:top w:val="none" w:sz="0" w:space="0" w:color="auto"/>
        <w:left w:val="none" w:sz="0" w:space="0" w:color="auto"/>
        <w:bottom w:val="none" w:sz="0" w:space="0" w:color="auto"/>
        <w:right w:val="none" w:sz="0" w:space="0" w:color="auto"/>
      </w:divBdr>
    </w:div>
    <w:div w:id="535968344">
      <w:bodyDiv w:val="1"/>
      <w:marLeft w:val="0"/>
      <w:marRight w:val="0"/>
      <w:marTop w:val="0"/>
      <w:marBottom w:val="0"/>
      <w:divBdr>
        <w:top w:val="none" w:sz="0" w:space="0" w:color="auto"/>
        <w:left w:val="none" w:sz="0" w:space="0" w:color="auto"/>
        <w:bottom w:val="none" w:sz="0" w:space="0" w:color="auto"/>
        <w:right w:val="none" w:sz="0" w:space="0" w:color="auto"/>
      </w:divBdr>
    </w:div>
    <w:div w:id="544565705">
      <w:bodyDiv w:val="1"/>
      <w:marLeft w:val="0"/>
      <w:marRight w:val="0"/>
      <w:marTop w:val="0"/>
      <w:marBottom w:val="0"/>
      <w:divBdr>
        <w:top w:val="none" w:sz="0" w:space="0" w:color="auto"/>
        <w:left w:val="none" w:sz="0" w:space="0" w:color="auto"/>
        <w:bottom w:val="none" w:sz="0" w:space="0" w:color="auto"/>
        <w:right w:val="none" w:sz="0" w:space="0" w:color="auto"/>
      </w:divBdr>
    </w:div>
    <w:div w:id="553810168">
      <w:bodyDiv w:val="1"/>
      <w:marLeft w:val="0"/>
      <w:marRight w:val="0"/>
      <w:marTop w:val="0"/>
      <w:marBottom w:val="0"/>
      <w:divBdr>
        <w:top w:val="none" w:sz="0" w:space="0" w:color="auto"/>
        <w:left w:val="none" w:sz="0" w:space="0" w:color="auto"/>
        <w:bottom w:val="none" w:sz="0" w:space="0" w:color="auto"/>
        <w:right w:val="none" w:sz="0" w:space="0" w:color="auto"/>
      </w:divBdr>
    </w:div>
    <w:div w:id="555972970">
      <w:bodyDiv w:val="1"/>
      <w:marLeft w:val="0"/>
      <w:marRight w:val="0"/>
      <w:marTop w:val="0"/>
      <w:marBottom w:val="0"/>
      <w:divBdr>
        <w:top w:val="none" w:sz="0" w:space="0" w:color="auto"/>
        <w:left w:val="none" w:sz="0" w:space="0" w:color="auto"/>
        <w:bottom w:val="none" w:sz="0" w:space="0" w:color="auto"/>
        <w:right w:val="none" w:sz="0" w:space="0" w:color="auto"/>
      </w:divBdr>
    </w:div>
    <w:div w:id="562571136">
      <w:bodyDiv w:val="1"/>
      <w:marLeft w:val="0"/>
      <w:marRight w:val="0"/>
      <w:marTop w:val="0"/>
      <w:marBottom w:val="0"/>
      <w:divBdr>
        <w:top w:val="none" w:sz="0" w:space="0" w:color="auto"/>
        <w:left w:val="none" w:sz="0" w:space="0" w:color="auto"/>
        <w:bottom w:val="none" w:sz="0" w:space="0" w:color="auto"/>
        <w:right w:val="none" w:sz="0" w:space="0" w:color="auto"/>
      </w:divBdr>
    </w:div>
    <w:div w:id="562915284">
      <w:bodyDiv w:val="1"/>
      <w:marLeft w:val="0"/>
      <w:marRight w:val="0"/>
      <w:marTop w:val="0"/>
      <w:marBottom w:val="0"/>
      <w:divBdr>
        <w:top w:val="none" w:sz="0" w:space="0" w:color="auto"/>
        <w:left w:val="none" w:sz="0" w:space="0" w:color="auto"/>
        <w:bottom w:val="none" w:sz="0" w:space="0" w:color="auto"/>
        <w:right w:val="none" w:sz="0" w:space="0" w:color="auto"/>
      </w:divBdr>
    </w:div>
    <w:div w:id="564339734">
      <w:bodyDiv w:val="1"/>
      <w:marLeft w:val="0"/>
      <w:marRight w:val="0"/>
      <w:marTop w:val="0"/>
      <w:marBottom w:val="0"/>
      <w:divBdr>
        <w:top w:val="none" w:sz="0" w:space="0" w:color="auto"/>
        <w:left w:val="none" w:sz="0" w:space="0" w:color="auto"/>
        <w:bottom w:val="none" w:sz="0" w:space="0" w:color="auto"/>
        <w:right w:val="none" w:sz="0" w:space="0" w:color="auto"/>
      </w:divBdr>
    </w:div>
    <w:div w:id="581456353">
      <w:bodyDiv w:val="1"/>
      <w:marLeft w:val="0"/>
      <w:marRight w:val="0"/>
      <w:marTop w:val="0"/>
      <w:marBottom w:val="0"/>
      <w:divBdr>
        <w:top w:val="none" w:sz="0" w:space="0" w:color="auto"/>
        <w:left w:val="none" w:sz="0" w:space="0" w:color="auto"/>
        <w:bottom w:val="none" w:sz="0" w:space="0" w:color="auto"/>
        <w:right w:val="none" w:sz="0" w:space="0" w:color="auto"/>
      </w:divBdr>
    </w:div>
    <w:div w:id="585773426">
      <w:bodyDiv w:val="1"/>
      <w:marLeft w:val="0"/>
      <w:marRight w:val="0"/>
      <w:marTop w:val="0"/>
      <w:marBottom w:val="0"/>
      <w:divBdr>
        <w:top w:val="none" w:sz="0" w:space="0" w:color="auto"/>
        <w:left w:val="none" w:sz="0" w:space="0" w:color="auto"/>
        <w:bottom w:val="none" w:sz="0" w:space="0" w:color="auto"/>
        <w:right w:val="none" w:sz="0" w:space="0" w:color="auto"/>
      </w:divBdr>
    </w:div>
    <w:div w:id="587926510">
      <w:bodyDiv w:val="1"/>
      <w:marLeft w:val="0"/>
      <w:marRight w:val="0"/>
      <w:marTop w:val="0"/>
      <w:marBottom w:val="0"/>
      <w:divBdr>
        <w:top w:val="none" w:sz="0" w:space="0" w:color="auto"/>
        <w:left w:val="none" w:sz="0" w:space="0" w:color="auto"/>
        <w:bottom w:val="none" w:sz="0" w:space="0" w:color="auto"/>
        <w:right w:val="none" w:sz="0" w:space="0" w:color="auto"/>
      </w:divBdr>
    </w:div>
    <w:div w:id="592859630">
      <w:bodyDiv w:val="1"/>
      <w:marLeft w:val="0"/>
      <w:marRight w:val="0"/>
      <w:marTop w:val="0"/>
      <w:marBottom w:val="0"/>
      <w:divBdr>
        <w:top w:val="none" w:sz="0" w:space="0" w:color="auto"/>
        <w:left w:val="none" w:sz="0" w:space="0" w:color="auto"/>
        <w:bottom w:val="none" w:sz="0" w:space="0" w:color="auto"/>
        <w:right w:val="none" w:sz="0" w:space="0" w:color="auto"/>
      </w:divBdr>
    </w:div>
    <w:div w:id="596063563">
      <w:bodyDiv w:val="1"/>
      <w:marLeft w:val="0"/>
      <w:marRight w:val="0"/>
      <w:marTop w:val="0"/>
      <w:marBottom w:val="0"/>
      <w:divBdr>
        <w:top w:val="none" w:sz="0" w:space="0" w:color="auto"/>
        <w:left w:val="none" w:sz="0" w:space="0" w:color="auto"/>
        <w:bottom w:val="none" w:sz="0" w:space="0" w:color="auto"/>
        <w:right w:val="none" w:sz="0" w:space="0" w:color="auto"/>
      </w:divBdr>
    </w:div>
    <w:div w:id="600264756">
      <w:bodyDiv w:val="1"/>
      <w:marLeft w:val="0"/>
      <w:marRight w:val="0"/>
      <w:marTop w:val="0"/>
      <w:marBottom w:val="0"/>
      <w:divBdr>
        <w:top w:val="none" w:sz="0" w:space="0" w:color="auto"/>
        <w:left w:val="none" w:sz="0" w:space="0" w:color="auto"/>
        <w:bottom w:val="none" w:sz="0" w:space="0" w:color="auto"/>
        <w:right w:val="none" w:sz="0" w:space="0" w:color="auto"/>
      </w:divBdr>
    </w:div>
    <w:div w:id="605308568">
      <w:bodyDiv w:val="1"/>
      <w:marLeft w:val="0"/>
      <w:marRight w:val="0"/>
      <w:marTop w:val="0"/>
      <w:marBottom w:val="0"/>
      <w:divBdr>
        <w:top w:val="none" w:sz="0" w:space="0" w:color="auto"/>
        <w:left w:val="none" w:sz="0" w:space="0" w:color="auto"/>
        <w:bottom w:val="none" w:sz="0" w:space="0" w:color="auto"/>
        <w:right w:val="none" w:sz="0" w:space="0" w:color="auto"/>
      </w:divBdr>
    </w:div>
    <w:div w:id="607349154">
      <w:bodyDiv w:val="1"/>
      <w:marLeft w:val="0"/>
      <w:marRight w:val="0"/>
      <w:marTop w:val="0"/>
      <w:marBottom w:val="0"/>
      <w:divBdr>
        <w:top w:val="none" w:sz="0" w:space="0" w:color="auto"/>
        <w:left w:val="none" w:sz="0" w:space="0" w:color="auto"/>
        <w:bottom w:val="none" w:sz="0" w:space="0" w:color="auto"/>
        <w:right w:val="none" w:sz="0" w:space="0" w:color="auto"/>
      </w:divBdr>
    </w:div>
    <w:div w:id="607737601">
      <w:bodyDiv w:val="1"/>
      <w:marLeft w:val="0"/>
      <w:marRight w:val="0"/>
      <w:marTop w:val="0"/>
      <w:marBottom w:val="0"/>
      <w:divBdr>
        <w:top w:val="none" w:sz="0" w:space="0" w:color="auto"/>
        <w:left w:val="none" w:sz="0" w:space="0" w:color="auto"/>
        <w:bottom w:val="none" w:sz="0" w:space="0" w:color="auto"/>
        <w:right w:val="none" w:sz="0" w:space="0" w:color="auto"/>
      </w:divBdr>
    </w:div>
    <w:div w:id="634993488">
      <w:bodyDiv w:val="1"/>
      <w:marLeft w:val="0"/>
      <w:marRight w:val="0"/>
      <w:marTop w:val="0"/>
      <w:marBottom w:val="0"/>
      <w:divBdr>
        <w:top w:val="none" w:sz="0" w:space="0" w:color="auto"/>
        <w:left w:val="none" w:sz="0" w:space="0" w:color="auto"/>
        <w:bottom w:val="none" w:sz="0" w:space="0" w:color="auto"/>
        <w:right w:val="none" w:sz="0" w:space="0" w:color="auto"/>
      </w:divBdr>
    </w:div>
    <w:div w:id="651058461">
      <w:bodyDiv w:val="1"/>
      <w:marLeft w:val="0"/>
      <w:marRight w:val="0"/>
      <w:marTop w:val="0"/>
      <w:marBottom w:val="0"/>
      <w:divBdr>
        <w:top w:val="none" w:sz="0" w:space="0" w:color="auto"/>
        <w:left w:val="none" w:sz="0" w:space="0" w:color="auto"/>
        <w:bottom w:val="none" w:sz="0" w:space="0" w:color="auto"/>
        <w:right w:val="none" w:sz="0" w:space="0" w:color="auto"/>
      </w:divBdr>
    </w:div>
    <w:div w:id="658269767">
      <w:bodyDiv w:val="1"/>
      <w:marLeft w:val="0"/>
      <w:marRight w:val="0"/>
      <w:marTop w:val="0"/>
      <w:marBottom w:val="0"/>
      <w:divBdr>
        <w:top w:val="none" w:sz="0" w:space="0" w:color="auto"/>
        <w:left w:val="none" w:sz="0" w:space="0" w:color="auto"/>
        <w:bottom w:val="none" w:sz="0" w:space="0" w:color="auto"/>
        <w:right w:val="none" w:sz="0" w:space="0" w:color="auto"/>
      </w:divBdr>
    </w:div>
    <w:div w:id="671183155">
      <w:bodyDiv w:val="1"/>
      <w:marLeft w:val="0"/>
      <w:marRight w:val="0"/>
      <w:marTop w:val="0"/>
      <w:marBottom w:val="0"/>
      <w:divBdr>
        <w:top w:val="none" w:sz="0" w:space="0" w:color="auto"/>
        <w:left w:val="none" w:sz="0" w:space="0" w:color="auto"/>
        <w:bottom w:val="none" w:sz="0" w:space="0" w:color="auto"/>
        <w:right w:val="none" w:sz="0" w:space="0" w:color="auto"/>
      </w:divBdr>
    </w:div>
    <w:div w:id="671687015">
      <w:bodyDiv w:val="1"/>
      <w:marLeft w:val="0"/>
      <w:marRight w:val="0"/>
      <w:marTop w:val="0"/>
      <w:marBottom w:val="0"/>
      <w:divBdr>
        <w:top w:val="none" w:sz="0" w:space="0" w:color="auto"/>
        <w:left w:val="none" w:sz="0" w:space="0" w:color="auto"/>
        <w:bottom w:val="none" w:sz="0" w:space="0" w:color="auto"/>
        <w:right w:val="none" w:sz="0" w:space="0" w:color="auto"/>
      </w:divBdr>
    </w:div>
    <w:div w:id="692074678">
      <w:bodyDiv w:val="1"/>
      <w:marLeft w:val="0"/>
      <w:marRight w:val="0"/>
      <w:marTop w:val="0"/>
      <w:marBottom w:val="0"/>
      <w:divBdr>
        <w:top w:val="none" w:sz="0" w:space="0" w:color="auto"/>
        <w:left w:val="none" w:sz="0" w:space="0" w:color="auto"/>
        <w:bottom w:val="none" w:sz="0" w:space="0" w:color="auto"/>
        <w:right w:val="none" w:sz="0" w:space="0" w:color="auto"/>
      </w:divBdr>
    </w:div>
    <w:div w:id="696393265">
      <w:bodyDiv w:val="1"/>
      <w:marLeft w:val="0"/>
      <w:marRight w:val="0"/>
      <w:marTop w:val="0"/>
      <w:marBottom w:val="0"/>
      <w:divBdr>
        <w:top w:val="none" w:sz="0" w:space="0" w:color="auto"/>
        <w:left w:val="none" w:sz="0" w:space="0" w:color="auto"/>
        <w:bottom w:val="none" w:sz="0" w:space="0" w:color="auto"/>
        <w:right w:val="none" w:sz="0" w:space="0" w:color="auto"/>
      </w:divBdr>
    </w:div>
    <w:div w:id="697505326">
      <w:bodyDiv w:val="1"/>
      <w:marLeft w:val="0"/>
      <w:marRight w:val="0"/>
      <w:marTop w:val="0"/>
      <w:marBottom w:val="0"/>
      <w:divBdr>
        <w:top w:val="none" w:sz="0" w:space="0" w:color="auto"/>
        <w:left w:val="none" w:sz="0" w:space="0" w:color="auto"/>
        <w:bottom w:val="none" w:sz="0" w:space="0" w:color="auto"/>
        <w:right w:val="none" w:sz="0" w:space="0" w:color="auto"/>
      </w:divBdr>
    </w:div>
    <w:div w:id="701590750">
      <w:bodyDiv w:val="1"/>
      <w:marLeft w:val="0"/>
      <w:marRight w:val="0"/>
      <w:marTop w:val="0"/>
      <w:marBottom w:val="0"/>
      <w:divBdr>
        <w:top w:val="none" w:sz="0" w:space="0" w:color="auto"/>
        <w:left w:val="none" w:sz="0" w:space="0" w:color="auto"/>
        <w:bottom w:val="none" w:sz="0" w:space="0" w:color="auto"/>
        <w:right w:val="none" w:sz="0" w:space="0" w:color="auto"/>
      </w:divBdr>
    </w:div>
    <w:div w:id="728071313">
      <w:bodyDiv w:val="1"/>
      <w:marLeft w:val="0"/>
      <w:marRight w:val="0"/>
      <w:marTop w:val="0"/>
      <w:marBottom w:val="0"/>
      <w:divBdr>
        <w:top w:val="none" w:sz="0" w:space="0" w:color="auto"/>
        <w:left w:val="none" w:sz="0" w:space="0" w:color="auto"/>
        <w:bottom w:val="none" w:sz="0" w:space="0" w:color="auto"/>
        <w:right w:val="none" w:sz="0" w:space="0" w:color="auto"/>
      </w:divBdr>
    </w:div>
    <w:div w:id="730276629">
      <w:bodyDiv w:val="1"/>
      <w:marLeft w:val="0"/>
      <w:marRight w:val="0"/>
      <w:marTop w:val="0"/>
      <w:marBottom w:val="0"/>
      <w:divBdr>
        <w:top w:val="none" w:sz="0" w:space="0" w:color="auto"/>
        <w:left w:val="none" w:sz="0" w:space="0" w:color="auto"/>
        <w:bottom w:val="none" w:sz="0" w:space="0" w:color="auto"/>
        <w:right w:val="none" w:sz="0" w:space="0" w:color="auto"/>
      </w:divBdr>
    </w:div>
    <w:div w:id="763957399">
      <w:bodyDiv w:val="1"/>
      <w:marLeft w:val="0"/>
      <w:marRight w:val="0"/>
      <w:marTop w:val="0"/>
      <w:marBottom w:val="0"/>
      <w:divBdr>
        <w:top w:val="none" w:sz="0" w:space="0" w:color="auto"/>
        <w:left w:val="none" w:sz="0" w:space="0" w:color="auto"/>
        <w:bottom w:val="none" w:sz="0" w:space="0" w:color="auto"/>
        <w:right w:val="none" w:sz="0" w:space="0" w:color="auto"/>
      </w:divBdr>
    </w:div>
    <w:div w:id="770704795">
      <w:bodyDiv w:val="1"/>
      <w:marLeft w:val="0"/>
      <w:marRight w:val="0"/>
      <w:marTop w:val="0"/>
      <w:marBottom w:val="0"/>
      <w:divBdr>
        <w:top w:val="none" w:sz="0" w:space="0" w:color="auto"/>
        <w:left w:val="none" w:sz="0" w:space="0" w:color="auto"/>
        <w:bottom w:val="none" w:sz="0" w:space="0" w:color="auto"/>
        <w:right w:val="none" w:sz="0" w:space="0" w:color="auto"/>
      </w:divBdr>
    </w:div>
    <w:div w:id="775294773">
      <w:bodyDiv w:val="1"/>
      <w:marLeft w:val="0"/>
      <w:marRight w:val="0"/>
      <w:marTop w:val="0"/>
      <w:marBottom w:val="0"/>
      <w:divBdr>
        <w:top w:val="none" w:sz="0" w:space="0" w:color="auto"/>
        <w:left w:val="none" w:sz="0" w:space="0" w:color="auto"/>
        <w:bottom w:val="none" w:sz="0" w:space="0" w:color="auto"/>
        <w:right w:val="none" w:sz="0" w:space="0" w:color="auto"/>
      </w:divBdr>
    </w:div>
    <w:div w:id="775372655">
      <w:bodyDiv w:val="1"/>
      <w:marLeft w:val="0"/>
      <w:marRight w:val="0"/>
      <w:marTop w:val="0"/>
      <w:marBottom w:val="0"/>
      <w:divBdr>
        <w:top w:val="none" w:sz="0" w:space="0" w:color="auto"/>
        <w:left w:val="none" w:sz="0" w:space="0" w:color="auto"/>
        <w:bottom w:val="none" w:sz="0" w:space="0" w:color="auto"/>
        <w:right w:val="none" w:sz="0" w:space="0" w:color="auto"/>
      </w:divBdr>
    </w:div>
    <w:div w:id="796721672">
      <w:bodyDiv w:val="1"/>
      <w:marLeft w:val="0"/>
      <w:marRight w:val="0"/>
      <w:marTop w:val="0"/>
      <w:marBottom w:val="0"/>
      <w:divBdr>
        <w:top w:val="none" w:sz="0" w:space="0" w:color="auto"/>
        <w:left w:val="none" w:sz="0" w:space="0" w:color="auto"/>
        <w:bottom w:val="none" w:sz="0" w:space="0" w:color="auto"/>
        <w:right w:val="none" w:sz="0" w:space="0" w:color="auto"/>
      </w:divBdr>
    </w:div>
    <w:div w:id="808397491">
      <w:bodyDiv w:val="1"/>
      <w:marLeft w:val="0"/>
      <w:marRight w:val="0"/>
      <w:marTop w:val="0"/>
      <w:marBottom w:val="0"/>
      <w:divBdr>
        <w:top w:val="none" w:sz="0" w:space="0" w:color="auto"/>
        <w:left w:val="none" w:sz="0" w:space="0" w:color="auto"/>
        <w:bottom w:val="none" w:sz="0" w:space="0" w:color="auto"/>
        <w:right w:val="none" w:sz="0" w:space="0" w:color="auto"/>
      </w:divBdr>
    </w:div>
    <w:div w:id="810901742">
      <w:bodyDiv w:val="1"/>
      <w:marLeft w:val="0"/>
      <w:marRight w:val="0"/>
      <w:marTop w:val="0"/>
      <w:marBottom w:val="0"/>
      <w:divBdr>
        <w:top w:val="none" w:sz="0" w:space="0" w:color="auto"/>
        <w:left w:val="none" w:sz="0" w:space="0" w:color="auto"/>
        <w:bottom w:val="none" w:sz="0" w:space="0" w:color="auto"/>
        <w:right w:val="none" w:sz="0" w:space="0" w:color="auto"/>
      </w:divBdr>
    </w:div>
    <w:div w:id="823397043">
      <w:bodyDiv w:val="1"/>
      <w:marLeft w:val="0"/>
      <w:marRight w:val="0"/>
      <w:marTop w:val="0"/>
      <w:marBottom w:val="0"/>
      <w:divBdr>
        <w:top w:val="none" w:sz="0" w:space="0" w:color="auto"/>
        <w:left w:val="none" w:sz="0" w:space="0" w:color="auto"/>
        <w:bottom w:val="none" w:sz="0" w:space="0" w:color="auto"/>
        <w:right w:val="none" w:sz="0" w:space="0" w:color="auto"/>
      </w:divBdr>
    </w:div>
    <w:div w:id="828667883">
      <w:bodyDiv w:val="1"/>
      <w:marLeft w:val="0"/>
      <w:marRight w:val="0"/>
      <w:marTop w:val="0"/>
      <w:marBottom w:val="0"/>
      <w:divBdr>
        <w:top w:val="none" w:sz="0" w:space="0" w:color="auto"/>
        <w:left w:val="none" w:sz="0" w:space="0" w:color="auto"/>
        <w:bottom w:val="none" w:sz="0" w:space="0" w:color="auto"/>
        <w:right w:val="none" w:sz="0" w:space="0" w:color="auto"/>
      </w:divBdr>
    </w:div>
    <w:div w:id="839933471">
      <w:bodyDiv w:val="1"/>
      <w:marLeft w:val="0"/>
      <w:marRight w:val="0"/>
      <w:marTop w:val="0"/>
      <w:marBottom w:val="0"/>
      <w:divBdr>
        <w:top w:val="none" w:sz="0" w:space="0" w:color="auto"/>
        <w:left w:val="none" w:sz="0" w:space="0" w:color="auto"/>
        <w:bottom w:val="none" w:sz="0" w:space="0" w:color="auto"/>
        <w:right w:val="none" w:sz="0" w:space="0" w:color="auto"/>
      </w:divBdr>
    </w:div>
    <w:div w:id="884635571">
      <w:bodyDiv w:val="1"/>
      <w:marLeft w:val="0"/>
      <w:marRight w:val="0"/>
      <w:marTop w:val="0"/>
      <w:marBottom w:val="0"/>
      <w:divBdr>
        <w:top w:val="none" w:sz="0" w:space="0" w:color="auto"/>
        <w:left w:val="none" w:sz="0" w:space="0" w:color="auto"/>
        <w:bottom w:val="none" w:sz="0" w:space="0" w:color="auto"/>
        <w:right w:val="none" w:sz="0" w:space="0" w:color="auto"/>
      </w:divBdr>
    </w:div>
    <w:div w:id="916748816">
      <w:bodyDiv w:val="1"/>
      <w:marLeft w:val="0"/>
      <w:marRight w:val="0"/>
      <w:marTop w:val="0"/>
      <w:marBottom w:val="0"/>
      <w:divBdr>
        <w:top w:val="none" w:sz="0" w:space="0" w:color="auto"/>
        <w:left w:val="none" w:sz="0" w:space="0" w:color="auto"/>
        <w:bottom w:val="none" w:sz="0" w:space="0" w:color="auto"/>
        <w:right w:val="none" w:sz="0" w:space="0" w:color="auto"/>
      </w:divBdr>
    </w:div>
    <w:div w:id="929855812">
      <w:bodyDiv w:val="1"/>
      <w:marLeft w:val="0"/>
      <w:marRight w:val="0"/>
      <w:marTop w:val="0"/>
      <w:marBottom w:val="0"/>
      <w:divBdr>
        <w:top w:val="none" w:sz="0" w:space="0" w:color="auto"/>
        <w:left w:val="none" w:sz="0" w:space="0" w:color="auto"/>
        <w:bottom w:val="none" w:sz="0" w:space="0" w:color="auto"/>
        <w:right w:val="none" w:sz="0" w:space="0" w:color="auto"/>
      </w:divBdr>
    </w:div>
    <w:div w:id="949093456">
      <w:bodyDiv w:val="1"/>
      <w:marLeft w:val="0"/>
      <w:marRight w:val="0"/>
      <w:marTop w:val="0"/>
      <w:marBottom w:val="0"/>
      <w:divBdr>
        <w:top w:val="none" w:sz="0" w:space="0" w:color="auto"/>
        <w:left w:val="none" w:sz="0" w:space="0" w:color="auto"/>
        <w:bottom w:val="none" w:sz="0" w:space="0" w:color="auto"/>
        <w:right w:val="none" w:sz="0" w:space="0" w:color="auto"/>
      </w:divBdr>
    </w:div>
    <w:div w:id="949431657">
      <w:bodyDiv w:val="1"/>
      <w:marLeft w:val="0"/>
      <w:marRight w:val="0"/>
      <w:marTop w:val="0"/>
      <w:marBottom w:val="0"/>
      <w:divBdr>
        <w:top w:val="none" w:sz="0" w:space="0" w:color="auto"/>
        <w:left w:val="none" w:sz="0" w:space="0" w:color="auto"/>
        <w:bottom w:val="none" w:sz="0" w:space="0" w:color="auto"/>
        <w:right w:val="none" w:sz="0" w:space="0" w:color="auto"/>
      </w:divBdr>
    </w:div>
    <w:div w:id="988051626">
      <w:bodyDiv w:val="1"/>
      <w:marLeft w:val="0"/>
      <w:marRight w:val="0"/>
      <w:marTop w:val="0"/>
      <w:marBottom w:val="0"/>
      <w:divBdr>
        <w:top w:val="none" w:sz="0" w:space="0" w:color="auto"/>
        <w:left w:val="none" w:sz="0" w:space="0" w:color="auto"/>
        <w:bottom w:val="none" w:sz="0" w:space="0" w:color="auto"/>
        <w:right w:val="none" w:sz="0" w:space="0" w:color="auto"/>
      </w:divBdr>
    </w:div>
    <w:div w:id="995453691">
      <w:bodyDiv w:val="1"/>
      <w:marLeft w:val="0"/>
      <w:marRight w:val="0"/>
      <w:marTop w:val="0"/>
      <w:marBottom w:val="0"/>
      <w:divBdr>
        <w:top w:val="none" w:sz="0" w:space="0" w:color="auto"/>
        <w:left w:val="none" w:sz="0" w:space="0" w:color="auto"/>
        <w:bottom w:val="none" w:sz="0" w:space="0" w:color="auto"/>
        <w:right w:val="none" w:sz="0" w:space="0" w:color="auto"/>
      </w:divBdr>
    </w:div>
    <w:div w:id="1004818898">
      <w:bodyDiv w:val="1"/>
      <w:marLeft w:val="0"/>
      <w:marRight w:val="0"/>
      <w:marTop w:val="0"/>
      <w:marBottom w:val="0"/>
      <w:divBdr>
        <w:top w:val="none" w:sz="0" w:space="0" w:color="auto"/>
        <w:left w:val="none" w:sz="0" w:space="0" w:color="auto"/>
        <w:bottom w:val="none" w:sz="0" w:space="0" w:color="auto"/>
        <w:right w:val="none" w:sz="0" w:space="0" w:color="auto"/>
      </w:divBdr>
    </w:div>
    <w:div w:id="1014301905">
      <w:bodyDiv w:val="1"/>
      <w:marLeft w:val="0"/>
      <w:marRight w:val="0"/>
      <w:marTop w:val="0"/>
      <w:marBottom w:val="0"/>
      <w:divBdr>
        <w:top w:val="none" w:sz="0" w:space="0" w:color="auto"/>
        <w:left w:val="none" w:sz="0" w:space="0" w:color="auto"/>
        <w:bottom w:val="none" w:sz="0" w:space="0" w:color="auto"/>
        <w:right w:val="none" w:sz="0" w:space="0" w:color="auto"/>
      </w:divBdr>
    </w:div>
    <w:div w:id="1048995208">
      <w:bodyDiv w:val="1"/>
      <w:marLeft w:val="0"/>
      <w:marRight w:val="0"/>
      <w:marTop w:val="0"/>
      <w:marBottom w:val="0"/>
      <w:divBdr>
        <w:top w:val="none" w:sz="0" w:space="0" w:color="auto"/>
        <w:left w:val="none" w:sz="0" w:space="0" w:color="auto"/>
        <w:bottom w:val="none" w:sz="0" w:space="0" w:color="auto"/>
        <w:right w:val="none" w:sz="0" w:space="0" w:color="auto"/>
      </w:divBdr>
    </w:div>
    <w:div w:id="1053625979">
      <w:bodyDiv w:val="1"/>
      <w:marLeft w:val="0"/>
      <w:marRight w:val="0"/>
      <w:marTop w:val="0"/>
      <w:marBottom w:val="0"/>
      <w:divBdr>
        <w:top w:val="none" w:sz="0" w:space="0" w:color="auto"/>
        <w:left w:val="none" w:sz="0" w:space="0" w:color="auto"/>
        <w:bottom w:val="none" w:sz="0" w:space="0" w:color="auto"/>
        <w:right w:val="none" w:sz="0" w:space="0" w:color="auto"/>
      </w:divBdr>
    </w:div>
    <w:div w:id="1057818265">
      <w:bodyDiv w:val="1"/>
      <w:marLeft w:val="0"/>
      <w:marRight w:val="0"/>
      <w:marTop w:val="0"/>
      <w:marBottom w:val="0"/>
      <w:divBdr>
        <w:top w:val="none" w:sz="0" w:space="0" w:color="auto"/>
        <w:left w:val="none" w:sz="0" w:space="0" w:color="auto"/>
        <w:bottom w:val="none" w:sz="0" w:space="0" w:color="auto"/>
        <w:right w:val="none" w:sz="0" w:space="0" w:color="auto"/>
      </w:divBdr>
    </w:div>
    <w:div w:id="1061364871">
      <w:bodyDiv w:val="1"/>
      <w:marLeft w:val="0"/>
      <w:marRight w:val="0"/>
      <w:marTop w:val="0"/>
      <w:marBottom w:val="0"/>
      <w:divBdr>
        <w:top w:val="none" w:sz="0" w:space="0" w:color="auto"/>
        <w:left w:val="none" w:sz="0" w:space="0" w:color="auto"/>
        <w:bottom w:val="none" w:sz="0" w:space="0" w:color="auto"/>
        <w:right w:val="none" w:sz="0" w:space="0" w:color="auto"/>
      </w:divBdr>
    </w:div>
    <w:div w:id="1080709426">
      <w:bodyDiv w:val="1"/>
      <w:marLeft w:val="0"/>
      <w:marRight w:val="0"/>
      <w:marTop w:val="0"/>
      <w:marBottom w:val="0"/>
      <w:divBdr>
        <w:top w:val="none" w:sz="0" w:space="0" w:color="auto"/>
        <w:left w:val="none" w:sz="0" w:space="0" w:color="auto"/>
        <w:bottom w:val="none" w:sz="0" w:space="0" w:color="auto"/>
        <w:right w:val="none" w:sz="0" w:space="0" w:color="auto"/>
      </w:divBdr>
    </w:div>
    <w:div w:id="1081565188">
      <w:bodyDiv w:val="1"/>
      <w:marLeft w:val="0"/>
      <w:marRight w:val="0"/>
      <w:marTop w:val="0"/>
      <w:marBottom w:val="0"/>
      <w:divBdr>
        <w:top w:val="none" w:sz="0" w:space="0" w:color="auto"/>
        <w:left w:val="none" w:sz="0" w:space="0" w:color="auto"/>
        <w:bottom w:val="none" w:sz="0" w:space="0" w:color="auto"/>
        <w:right w:val="none" w:sz="0" w:space="0" w:color="auto"/>
      </w:divBdr>
    </w:div>
    <w:div w:id="1096055511">
      <w:bodyDiv w:val="1"/>
      <w:marLeft w:val="0"/>
      <w:marRight w:val="0"/>
      <w:marTop w:val="0"/>
      <w:marBottom w:val="0"/>
      <w:divBdr>
        <w:top w:val="none" w:sz="0" w:space="0" w:color="auto"/>
        <w:left w:val="none" w:sz="0" w:space="0" w:color="auto"/>
        <w:bottom w:val="none" w:sz="0" w:space="0" w:color="auto"/>
        <w:right w:val="none" w:sz="0" w:space="0" w:color="auto"/>
      </w:divBdr>
    </w:div>
    <w:div w:id="1116943433">
      <w:bodyDiv w:val="1"/>
      <w:marLeft w:val="0"/>
      <w:marRight w:val="0"/>
      <w:marTop w:val="0"/>
      <w:marBottom w:val="0"/>
      <w:divBdr>
        <w:top w:val="none" w:sz="0" w:space="0" w:color="auto"/>
        <w:left w:val="none" w:sz="0" w:space="0" w:color="auto"/>
        <w:bottom w:val="none" w:sz="0" w:space="0" w:color="auto"/>
        <w:right w:val="none" w:sz="0" w:space="0" w:color="auto"/>
      </w:divBdr>
    </w:div>
    <w:div w:id="1140998629">
      <w:bodyDiv w:val="1"/>
      <w:marLeft w:val="0"/>
      <w:marRight w:val="0"/>
      <w:marTop w:val="0"/>
      <w:marBottom w:val="0"/>
      <w:divBdr>
        <w:top w:val="none" w:sz="0" w:space="0" w:color="auto"/>
        <w:left w:val="none" w:sz="0" w:space="0" w:color="auto"/>
        <w:bottom w:val="none" w:sz="0" w:space="0" w:color="auto"/>
        <w:right w:val="none" w:sz="0" w:space="0" w:color="auto"/>
      </w:divBdr>
    </w:div>
    <w:div w:id="1167012993">
      <w:bodyDiv w:val="1"/>
      <w:marLeft w:val="0"/>
      <w:marRight w:val="0"/>
      <w:marTop w:val="0"/>
      <w:marBottom w:val="0"/>
      <w:divBdr>
        <w:top w:val="none" w:sz="0" w:space="0" w:color="auto"/>
        <w:left w:val="none" w:sz="0" w:space="0" w:color="auto"/>
        <w:bottom w:val="none" w:sz="0" w:space="0" w:color="auto"/>
        <w:right w:val="none" w:sz="0" w:space="0" w:color="auto"/>
      </w:divBdr>
    </w:div>
    <w:div w:id="1184513083">
      <w:bodyDiv w:val="1"/>
      <w:marLeft w:val="0"/>
      <w:marRight w:val="0"/>
      <w:marTop w:val="0"/>
      <w:marBottom w:val="0"/>
      <w:divBdr>
        <w:top w:val="none" w:sz="0" w:space="0" w:color="auto"/>
        <w:left w:val="none" w:sz="0" w:space="0" w:color="auto"/>
        <w:bottom w:val="none" w:sz="0" w:space="0" w:color="auto"/>
        <w:right w:val="none" w:sz="0" w:space="0" w:color="auto"/>
      </w:divBdr>
    </w:div>
    <w:div w:id="1199203598">
      <w:bodyDiv w:val="1"/>
      <w:marLeft w:val="0"/>
      <w:marRight w:val="0"/>
      <w:marTop w:val="0"/>
      <w:marBottom w:val="0"/>
      <w:divBdr>
        <w:top w:val="none" w:sz="0" w:space="0" w:color="auto"/>
        <w:left w:val="none" w:sz="0" w:space="0" w:color="auto"/>
        <w:bottom w:val="none" w:sz="0" w:space="0" w:color="auto"/>
        <w:right w:val="none" w:sz="0" w:space="0" w:color="auto"/>
      </w:divBdr>
    </w:div>
    <w:div w:id="1205095838">
      <w:bodyDiv w:val="1"/>
      <w:marLeft w:val="0"/>
      <w:marRight w:val="0"/>
      <w:marTop w:val="0"/>
      <w:marBottom w:val="0"/>
      <w:divBdr>
        <w:top w:val="none" w:sz="0" w:space="0" w:color="auto"/>
        <w:left w:val="none" w:sz="0" w:space="0" w:color="auto"/>
        <w:bottom w:val="none" w:sz="0" w:space="0" w:color="auto"/>
        <w:right w:val="none" w:sz="0" w:space="0" w:color="auto"/>
      </w:divBdr>
    </w:div>
    <w:div w:id="1233664619">
      <w:bodyDiv w:val="1"/>
      <w:marLeft w:val="0"/>
      <w:marRight w:val="0"/>
      <w:marTop w:val="0"/>
      <w:marBottom w:val="0"/>
      <w:divBdr>
        <w:top w:val="none" w:sz="0" w:space="0" w:color="auto"/>
        <w:left w:val="none" w:sz="0" w:space="0" w:color="auto"/>
        <w:bottom w:val="none" w:sz="0" w:space="0" w:color="auto"/>
        <w:right w:val="none" w:sz="0" w:space="0" w:color="auto"/>
      </w:divBdr>
    </w:div>
    <w:div w:id="1234050607">
      <w:bodyDiv w:val="1"/>
      <w:marLeft w:val="0"/>
      <w:marRight w:val="0"/>
      <w:marTop w:val="0"/>
      <w:marBottom w:val="0"/>
      <w:divBdr>
        <w:top w:val="none" w:sz="0" w:space="0" w:color="auto"/>
        <w:left w:val="none" w:sz="0" w:space="0" w:color="auto"/>
        <w:bottom w:val="none" w:sz="0" w:space="0" w:color="auto"/>
        <w:right w:val="none" w:sz="0" w:space="0" w:color="auto"/>
      </w:divBdr>
    </w:div>
    <w:div w:id="1260723929">
      <w:bodyDiv w:val="1"/>
      <w:marLeft w:val="0"/>
      <w:marRight w:val="0"/>
      <w:marTop w:val="0"/>
      <w:marBottom w:val="0"/>
      <w:divBdr>
        <w:top w:val="none" w:sz="0" w:space="0" w:color="auto"/>
        <w:left w:val="none" w:sz="0" w:space="0" w:color="auto"/>
        <w:bottom w:val="none" w:sz="0" w:space="0" w:color="auto"/>
        <w:right w:val="none" w:sz="0" w:space="0" w:color="auto"/>
      </w:divBdr>
    </w:div>
    <w:div w:id="1284968546">
      <w:bodyDiv w:val="1"/>
      <w:marLeft w:val="0"/>
      <w:marRight w:val="0"/>
      <w:marTop w:val="0"/>
      <w:marBottom w:val="0"/>
      <w:divBdr>
        <w:top w:val="none" w:sz="0" w:space="0" w:color="auto"/>
        <w:left w:val="none" w:sz="0" w:space="0" w:color="auto"/>
        <w:bottom w:val="none" w:sz="0" w:space="0" w:color="auto"/>
        <w:right w:val="none" w:sz="0" w:space="0" w:color="auto"/>
      </w:divBdr>
    </w:div>
    <w:div w:id="1288394956">
      <w:bodyDiv w:val="1"/>
      <w:marLeft w:val="0"/>
      <w:marRight w:val="0"/>
      <w:marTop w:val="0"/>
      <w:marBottom w:val="0"/>
      <w:divBdr>
        <w:top w:val="none" w:sz="0" w:space="0" w:color="auto"/>
        <w:left w:val="none" w:sz="0" w:space="0" w:color="auto"/>
        <w:bottom w:val="none" w:sz="0" w:space="0" w:color="auto"/>
        <w:right w:val="none" w:sz="0" w:space="0" w:color="auto"/>
      </w:divBdr>
    </w:div>
    <w:div w:id="1302999620">
      <w:bodyDiv w:val="1"/>
      <w:marLeft w:val="0"/>
      <w:marRight w:val="0"/>
      <w:marTop w:val="0"/>
      <w:marBottom w:val="0"/>
      <w:divBdr>
        <w:top w:val="none" w:sz="0" w:space="0" w:color="auto"/>
        <w:left w:val="none" w:sz="0" w:space="0" w:color="auto"/>
        <w:bottom w:val="none" w:sz="0" w:space="0" w:color="auto"/>
        <w:right w:val="none" w:sz="0" w:space="0" w:color="auto"/>
      </w:divBdr>
    </w:div>
    <w:div w:id="1313094221">
      <w:bodyDiv w:val="1"/>
      <w:marLeft w:val="0"/>
      <w:marRight w:val="0"/>
      <w:marTop w:val="0"/>
      <w:marBottom w:val="0"/>
      <w:divBdr>
        <w:top w:val="none" w:sz="0" w:space="0" w:color="auto"/>
        <w:left w:val="none" w:sz="0" w:space="0" w:color="auto"/>
        <w:bottom w:val="none" w:sz="0" w:space="0" w:color="auto"/>
        <w:right w:val="none" w:sz="0" w:space="0" w:color="auto"/>
      </w:divBdr>
    </w:div>
    <w:div w:id="1317414324">
      <w:bodyDiv w:val="1"/>
      <w:marLeft w:val="0"/>
      <w:marRight w:val="0"/>
      <w:marTop w:val="0"/>
      <w:marBottom w:val="0"/>
      <w:divBdr>
        <w:top w:val="none" w:sz="0" w:space="0" w:color="auto"/>
        <w:left w:val="none" w:sz="0" w:space="0" w:color="auto"/>
        <w:bottom w:val="none" w:sz="0" w:space="0" w:color="auto"/>
        <w:right w:val="none" w:sz="0" w:space="0" w:color="auto"/>
      </w:divBdr>
    </w:div>
    <w:div w:id="1322201461">
      <w:bodyDiv w:val="1"/>
      <w:marLeft w:val="0"/>
      <w:marRight w:val="0"/>
      <w:marTop w:val="0"/>
      <w:marBottom w:val="0"/>
      <w:divBdr>
        <w:top w:val="none" w:sz="0" w:space="0" w:color="auto"/>
        <w:left w:val="none" w:sz="0" w:space="0" w:color="auto"/>
        <w:bottom w:val="none" w:sz="0" w:space="0" w:color="auto"/>
        <w:right w:val="none" w:sz="0" w:space="0" w:color="auto"/>
      </w:divBdr>
    </w:div>
    <w:div w:id="1348411228">
      <w:bodyDiv w:val="1"/>
      <w:marLeft w:val="0"/>
      <w:marRight w:val="0"/>
      <w:marTop w:val="0"/>
      <w:marBottom w:val="0"/>
      <w:divBdr>
        <w:top w:val="none" w:sz="0" w:space="0" w:color="auto"/>
        <w:left w:val="none" w:sz="0" w:space="0" w:color="auto"/>
        <w:bottom w:val="none" w:sz="0" w:space="0" w:color="auto"/>
        <w:right w:val="none" w:sz="0" w:space="0" w:color="auto"/>
      </w:divBdr>
    </w:div>
    <w:div w:id="1355035394">
      <w:bodyDiv w:val="1"/>
      <w:marLeft w:val="0"/>
      <w:marRight w:val="0"/>
      <w:marTop w:val="0"/>
      <w:marBottom w:val="0"/>
      <w:divBdr>
        <w:top w:val="none" w:sz="0" w:space="0" w:color="auto"/>
        <w:left w:val="none" w:sz="0" w:space="0" w:color="auto"/>
        <w:bottom w:val="none" w:sz="0" w:space="0" w:color="auto"/>
        <w:right w:val="none" w:sz="0" w:space="0" w:color="auto"/>
      </w:divBdr>
    </w:div>
    <w:div w:id="1377462528">
      <w:bodyDiv w:val="1"/>
      <w:marLeft w:val="0"/>
      <w:marRight w:val="0"/>
      <w:marTop w:val="0"/>
      <w:marBottom w:val="0"/>
      <w:divBdr>
        <w:top w:val="none" w:sz="0" w:space="0" w:color="auto"/>
        <w:left w:val="none" w:sz="0" w:space="0" w:color="auto"/>
        <w:bottom w:val="none" w:sz="0" w:space="0" w:color="auto"/>
        <w:right w:val="none" w:sz="0" w:space="0" w:color="auto"/>
      </w:divBdr>
    </w:div>
    <w:div w:id="1387802738">
      <w:bodyDiv w:val="1"/>
      <w:marLeft w:val="0"/>
      <w:marRight w:val="0"/>
      <w:marTop w:val="0"/>
      <w:marBottom w:val="0"/>
      <w:divBdr>
        <w:top w:val="none" w:sz="0" w:space="0" w:color="auto"/>
        <w:left w:val="none" w:sz="0" w:space="0" w:color="auto"/>
        <w:bottom w:val="none" w:sz="0" w:space="0" w:color="auto"/>
        <w:right w:val="none" w:sz="0" w:space="0" w:color="auto"/>
      </w:divBdr>
    </w:div>
    <w:div w:id="1392072760">
      <w:bodyDiv w:val="1"/>
      <w:marLeft w:val="0"/>
      <w:marRight w:val="0"/>
      <w:marTop w:val="0"/>
      <w:marBottom w:val="0"/>
      <w:divBdr>
        <w:top w:val="none" w:sz="0" w:space="0" w:color="auto"/>
        <w:left w:val="none" w:sz="0" w:space="0" w:color="auto"/>
        <w:bottom w:val="none" w:sz="0" w:space="0" w:color="auto"/>
        <w:right w:val="none" w:sz="0" w:space="0" w:color="auto"/>
      </w:divBdr>
    </w:div>
    <w:div w:id="1401367588">
      <w:bodyDiv w:val="1"/>
      <w:marLeft w:val="0"/>
      <w:marRight w:val="0"/>
      <w:marTop w:val="0"/>
      <w:marBottom w:val="0"/>
      <w:divBdr>
        <w:top w:val="none" w:sz="0" w:space="0" w:color="auto"/>
        <w:left w:val="none" w:sz="0" w:space="0" w:color="auto"/>
        <w:bottom w:val="none" w:sz="0" w:space="0" w:color="auto"/>
        <w:right w:val="none" w:sz="0" w:space="0" w:color="auto"/>
      </w:divBdr>
    </w:div>
    <w:div w:id="1420250308">
      <w:bodyDiv w:val="1"/>
      <w:marLeft w:val="0"/>
      <w:marRight w:val="0"/>
      <w:marTop w:val="0"/>
      <w:marBottom w:val="0"/>
      <w:divBdr>
        <w:top w:val="none" w:sz="0" w:space="0" w:color="auto"/>
        <w:left w:val="none" w:sz="0" w:space="0" w:color="auto"/>
        <w:bottom w:val="none" w:sz="0" w:space="0" w:color="auto"/>
        <w:right w:val="none" w:sz="0" w:space="0" w:color="auto"/>
      </w:divBdr>
    </w:div>
    <w:div w:id="1420448792">
      <w:bodyDiv w:val="1"/>
      <w:marLeft w:val="0"/>
      <w:marRight w:val="0"/>
      <w:marTop w:val="0"/>
      <w:marBottom w:val="0"/>
      <w:divBdr>
        <w:top w:val="none" w:sz="0" w:space="0" w:color="auto"/>
        <w:left w:val="none" w:sz="0" w:space="0" w:color="auto"/>
        <w:bottom w:val="none" w:sz="0" w:space="0" w:color="auto"/>
        <w:right w:val="none" w:sz="0" w:space="0" w:color="auto"/>
      </w:divBdr>
    </w:div>
    <w:div w:id="1424688810">
      <w:bodyDiv w:val="1"/>
      <w:marLeft w:val="0"/>
      <w:marRight w:val="0"/>
      <w:marTop w:val="0"/>
      <w:marBottom w:val="0"/>
      <w:divBdr>
        <w:top w:val="none" w:sz="0" w:space="0" w:color="auto"/>
        <w:left w:val="none" w:sz="0" w:space="0" w:color="auto"/>
        <w:bottom w:val="none" w:sz="0" w:space="0" w:color="auto"/>
        <w:right w:val="none" w:sz="0" w:space="0" w:color="auto"/>
      </w:divBdr>
    </w:div>
    <w:div w:id="1434788057">
      <w:bodyDiv w:val="1"/>
      <w:marLeft w:val="0"/>
      <w:marRight w:val="0"/>
      <w:marTop w:val="0"/>
      <w:marBottom w:val="0"/>
      <w:divBdr>
        <w:top w:val="none" w:sz="0" w:space="0" w:color="auto"/>
        <w:left w:val="none" w:sz="0" w:space="0" w:color="auto"/>
        <w:bottom w:val="none" w:sz="0" w:space="0" w:color="auto"/>
        <w:right w:val="none" w:sz="0" w:space="0" w:color="auto"/>
      </w:divBdr>
    </w:div>
    <w:div w:id="1458449007">
      <w:bodyDiv w:val="1"/>
      <w:marLeft w:val="0"/>
      <w:marRight w:val="0"/>
      <w:marTop w:val="0"/>
      <w:marBottom w:val="0"/>
      <w:divBdr>
        <w:top w:val="none" w:sz="0" w:space="0" w:color="auto"/>
        <w:left w:val="none" w:sz="0" w:space="0" w:color="auto"/>
        <w:bottom w:val="none" w:sz="0" w:space="0" w:color="auto"/>
        <w:right w:val="none" w:sz="0" w:space="0" w:color="auto"/>
      </w:divBdr>
    </w:div>
    <w:div w:id="1462768514">
      <w:bodyDiv w:val="1"/>
      <w:marLeft w:val="0"/>
      <w:marRight w:val="0"/>
      <w:marTop w:val="0"/>
      <w:marBottom w:val="0"/>
      <w:divBdr>
        <w:top w:val="none" w:sz="0" w:space="0" w:color="auto"/>
        <w:left w:val="none" w:sz="0" w:space="0" w:color="auto"/>
        <w:bottom w:val="none" w:sz="0" w:space="0" w:color="auto"/>
        <w:right w:val="none" w:sz="0" w:space="0" w:color="auto"/>
      </w:divBdr>
    </w:div>
    <w:div w:id="1470249351">
      <w:bodyDiv w:val="1"/>
      <w:marLeft w:val="0"/>
      <w:marRight w:val="0"/>
      <w:marTop w:val="0"/>
      <w:marBottom w:val="0"/>
      <w:divBdr>
        <w:top w:val="none" w:sz="0" w:space="0" w:color="auto"/>
        <w:left w:val="none" w:sz="0" w:space="0" w:color="auto"/>
        <w:bottom w:val="none" w:sz="0" w:space="0" w:color="auto"/>
        <w:right w:val="none" w:sz="0" w:space="0" w:color="auto"/>
      </w:divBdr>
    </w:div>
    <w:div w:id="1491025469">
      <w:bodyDiv w:val="1"/>
      <w:marLeft w:val="0"/>
      <w:marRight w:val="0"/>
      <w:marTop w:val="0"/>
      <w:marBottom w:val="0"/>
      <w:divBdr>
        <w:top w:val="none" w:sz="0" w:space="0" w:color="auto"/>
        <w:left w:val="none" w:sz="0" w:space="0" w:color="auto"/>
        <w:bottom w:val="none" w:sz="0" w:space="0" w:color="auto"/>
        <w:right w:val="none" w:sz="0" w:space="0" w:color="auto"/>
      </w:divBdr>
    </w:div>
    <w:div w:id="1522165031">
      <w:bodyDiv w:val="1"/>
      <w:marLeft w:val="0"/>
      <w:marRight w:val="0"/>
      <w:marTop w:val="0"/>
      <w:marBottom w:val="0"/>
      <w:divBdr>
        <w:top w:val="none" w:sz="0" w:space="0" w:color="auto"/>
        <w:left w:val="none" w:sz="0" w:space="0" w:color="auto"/>
        <w:bottom w:val="none" w:sz="0" w:space="0" w:color="auto"/>
        <w:right w:val="none" w:sz="0" w:space="0" w:color="auto"/>
      </w:divBdr>
    </w:div>
    <w:div w:id="1524247875">
      <w:bodyDiv w:val="1"/>
      <w:marLeft w:val="0"/>
      <w:marRight w:val="0"/>
      <w:marTop w:val="0"/>
      <w:marBottom w:val="0"/>
      <w:divBdr>
        <w:top w:val="none" w:sz="0" w:space="0" w:color="auto"/>
        <w:left w:val="none" w:sz="0" w:space="0" w:color="auto"/>
        <w:bottom w:val="none" w:sz="0" w:space="0" w:color="auto"/>
        <w:right w:val="none" w:sz="0" w:space="0" w:color="auto"/>
      </w:divBdr>
    </w:div>
    <w:div w:id="1525751699">
      <w:bodyDiv w:val="1"/>
      <w:marLeft w:val="0"/>
      <w:marRight w:val="0"/>
      <w:marTop w:val="0"/>
      <w:marBottom w:val="0"/>
      <w:divBdr>
        <w:top w:val="none" w:sz="0" w:space="0" w:color="auto"/>
        <w:left w:val="none" w:sz="0" w:space="0" w:color="auto"/>
        <w:bottom w:val="none" w:sz="0" w:space="0" w:color="auto"/>
        <w:right w:val="none" w:sz="0" w:space="0" w:color="auto"/>
      </w:divBdr>
    </w:div>
    <w:div w:id="1535077909">
      <w:bodyDiv w:val="1"/>
      <w:marLeft w:val="0"/>
      <w:marRight w:val="0"/>
      <w:marTop w:val="0"/>
      <w:marBottom w:val="0"/>
      <w:divBdr>
        <w:top w:val="none" w:sz="0" w:space="0" w:color="auto"/>
        <w:left w:val="none" w:sz="0" w:space="0" w:color="auto"/>
        <w:bottom w:val="none" w:sz="0" w:space="0" w:color="auto"/>
        <w:right w:val="none" w:sz="0" w:space="0" w:color="auto"/>
      </w:divBdr>
    </w:div>
    <w:div w:id="1543711107">
      <w:bodyDiv w:val="1"/>
      <w:marLeft w:val="0"/>
      <w:marRight w:val="0"/>
      <w:marTop w:val="0"/>
      <w:marBottom w:val="0"/>
      <w:divBdr>
        <w:top w:val="none" w:sz="0" w:space="0" w:color="auto"/>
        <w:left w:val="none" w:sz="0" w:space="0" w:color="auto"/>
        <w:bottom w:val="none" w:sz="0" w:space="0" w:color="auto"/>
        <w:right w:val="none" w:sz="0" w:space="0" w:color="auto"/>
      </w:divBdr>
    </w:div>
    <w:div w:id="1557626562">
      <w:bodyDiv w:val="1"/>
      <w:marLeft w:val="0"/>
      <w:marRight w:val="0"/>
      <w:marTop w:val="0"/>
      <w:marBottom w:val="0"/>
      <w:divBdr>
        <w:top w:val="none" w:sz="0" w:space="0" w:color="auto"/>
        <w:left w:val="none" w:sz="0" w:space="0" w:color="auto"/>
        <w:bottom w:val="none" w:sz="0" w:space="0" w:color="auto"/>
        <w:right w:val="none" w:sz="0" w:space="0" w:color="auto"/>
      </w:divBdr>
    </w:div>
    <w:div w:id="1581520859">
      <w:bodyDiv w:val="1"/>
      <w:marLeft w:val="0"/>
      <w:marRight w:val="0"/>
      <w:marTop w:val="0"/>
      <w:marBottom w:val="0"/>
      <w:divBdr>
        <w:top w:val="none" w:sz="0" w:space="0" w:color="auto"/>
        <w:left w:val="none" w:sz="0" w:space="0" w:color="auto"/>
        <w:bottom w:val="none" w:sz="0" w:space="0" w:color="auto"/>
        <w:right w:val="none" w:sz="0" w:space="0" w:color="auto"/>
      </w:divBdr>
    </w:div>
    <w:div w:id="1582639478">
      <w:bodyDiv w:val="1"/>
      <w:marLeft w:val="0"/>
      <w:marRight w:val="0"/>
      <w:marTop w:val="0"/>
      <w:marBottom w:val="0"/>
      <w:divBdr>
        <w:top w:val="none" w:sz="0" w:space="0" w:color="auto"/>
        <w:left w:val="none" w:sz="0" w:space="0" w:color="auto"/>
        <w:bottom w:val="none" w:sz="0" w:space="0" w:color="auto"/>
        <w:right w:val="none" w:sz="0" w:space="0" w:color="auto"/>
      </w:divBdr>
    </w:div>
    <w:div w:id="1588615556">
      <w:bodyDiv w:val="1"/>
      <w:marLeft w:val="0"/>
      <w:marRight w:val="0"/>
      <w:marTop w:val="0"/>
      <w:marBottom w:val="0"/>
      <w:divBdr>
        <w:top w:val="none" w:sz="0" w:space="0" w:color="auto"/>
        <w:left w:val="none" w:sz="0" w:space="0" w:color="auto"/>
        <w:bottom w:val="none" w:sz="0" w:space="0" w:color="auto"/>
        <w:right w:val="none" w:sz="0" w:space="0" w:color="auto"/>
      </w:divBdr>
    </w:div>
    <w:div w:id="1590239868">
      <w:bodyDiv w:val="1"/>
      <w:marLeft w:val="0"/>
      <w:marRight w:val="0"/>
      <w:marTop w:val="0"/>
      <w:marBottom w:val="0"/>
      <w:divBdr>
        <w:top w:val="none" w:sz="0" w:space="0" w:color="auto"/>
        <w:left w:val="none" w:sz="0" w:space="0" w:color="auto"/>
        <w:bottom w:val="none" w:sz="0" w:space="0" w:color="auto"/>
        <w:right w:val="none" w:sz="0" w:space="0" w:color="auto"/>
      </w:divBdr>
    </w:div>
    <w:div w:id="1593195585">
      <w:bodyDiv w:val="1"/>
      <w:marLeft w:val="0"/>
      <w:marRight w:val="0"/>
      <w:marTop w:val="0"/>
      <w:marBottom w:val="0"/>
      <w:divBdr>
        <w:top w:val="none" w:sz="0" w:space="0" w:color="auto"/>
        <w:left w:val="none" w:sz="0" w:space="0" w:color="auto"/>
        <w:bottom w:val="none" w:sz="0" w:space="0" w:color="auto"/>
        <w:right w:val="none" w:sz="0" w:space="0" w:color="auto"/>
      </w:divBdr>
    </w:div>
    <w:div w:id="1622303867">
      <w:bodyDiv w:val="1"/>
      <w:marLeft w:val="0"/>
      <w:marRight w:val="0"/>
      <w:marTop w:val="0"/>
      <w:marBottom w:val="0"/>
      <w:divBdr>
        <w:top w:val="none" w:sz="0" w:space="0" w:color="auto"/>
        <w:left w:val="none" w:sz="0" w:space="0" w:color="auto"/>
        <w:bottom w:val="none" w:sz="0" w:space="0" w:color="auto"/>
        <w:right w:val="none" w:sz="0" w:space="0" w:color="auto"/>
      </w:divBdr>
    </w:div>
    <w:div w:id="1626035519">
      <w:bodyDiv w:val="1"/>
      <w:marLeft w:val="0"/>
      <w:marRight w:val="0"/>
      <w:marTop w:val="0"/>
      <w:marBottom w:val="0"/>
      <w:divBdr>
        <w:top w:val="none" w:sz="0" w:space="0" w:color="auto"/>
        <w:left w:val="none" w:sz="0" w:space="0" w:color="auto"/>
        <w:bottom w:val="none" w:sz="0" w:space="0" w:color="auto"/>
        <w:right w:val="none" w:sz="0" w:space="0" w:color="auto"/>
      </w:divBdr>
    </w:div>
    <w:div w:id="1648389373">
      <w:bodyDiv w:val="1"/>
      <w:marLeft w:val="0"/>
      <w:marRight w:val="0"/>
      <w:marTop w:val="0"/>
      <w:marBottom w:val="0"/>
      <w:divBdr>
        <w:top w:val="none" w:sz="0" w:space="0" w:color="auto"/>
        <w:left w:val="none" w:sz="0" w:space="0" w:color="auto"/>
        <w:bottom w:val="none" w:sz="0" w:space="0" w:color="auto"/>
        <w:right w:val="none" w:sz="0" w:space="0" w:color="auto"/>
      </w:divBdr>
    </w:div>
    <w:div w:id="1655798647">
      <w:bodyDiv w:val="1"/>
      <w:marLeft w:val="0"/>
      <w:marRight w:val="0"/>
      <w:marTop w:val="0"/>
      <w:marBottom w:val="0"/>
      <w:divBdr>
        <w:top w:val="none" w:sz="0" w:space="0" w:color="auto"/>
        <w:left w:val="none" w:sz="0" w:space="0" w:color="auto"/>
        <w:bottom w:val="none" w:sz="0" w:space="0" w:color="auto"/>
        <w:right w:val="none" w:sz="0" w:space="0" w:color="auto"/>
      </w:divBdr>
    </w:div>
    <w:div w:id="1660233986">
      <w:bodyDiv w:val="1"/>
      <w:marLeft w:val="0"/>
      <w:marRight w:val="0"/>
      <w:marTop w:val="0"/>
      <w:marBottom w:val="0"/>
      <w:divBdr>
        <w:top w:val="none" w:sz="0" w:space="0" w:color="auto"/>
        <w:left w:val="none" w:sz="0" w:space="0" w:color="auto"/>
        <w:bottom w:val="none" w:sz="0" w:space="0" w:color="auto"/>
        <w:right w:val="none" w:sz="0" w:space="0" w:color="auto"/>
      </w:divBdr>
    </w:div>
    <w:div w:id="1661999584">
      <w:bodyDiv w:val="1"/>
      <w:marLeft w:val="0"/>
      <w:marRight w:val="0"/>
      <w:marTop w:val="0"/>
      <w:marBottom w:val="0"/>
      <w:divBdr>
        <w:top w:val="none" w:sz="0" w:space="0" w:color="auto"/>
        <w:left w:val="none" w:sz="0" w:space="0" w:color="auto"/>
        <w:bottom w:val="none" w:sz="0" w:space="0" w:color="auto"/>
        <w:right w:val="none" w:sz="0" w:space="0" w:color="auto"/>
      </w:divBdr>
    </w:div>
    <w:div w:id="1680083400">
      <w:bodyDiv w:val="1"/>
      <w:marLeft w:val="0"/>
      <w:marRight w:val="0"/>
      <w:marTop w:val="0"/>
      <w:marBottom w:val="0"/>
      <w:divBdr>
        <w:top w:val="none" w:sz="0" w:space="0" w:color="auto"/>
        <w:left w:val="none" w:sz="0" w:space="0" w:color="auto"/>
        <w:bottom w:val="none" w:sz="0" w:space="0" w:color="auto"/>
        <w:right w:val="none" w:sz="0" w:space="0" w:color="auto"/>
      </w:divBdr>
    </w:div>
    <w:div w:id="1695501923">
      <w:bodyDiv w:val="1"/>
      <w:marLeft w:val="0"/>
      <w:marRight w:val="0"/>
      <w:marTop w:val="0"/>
      <w:marBottom w:val="0"/>
      <w:divBdr>
        <w:top w:val="none" w:sz="0" w:space="0" w:color="auto"/>
        <w:left w:val="none" w:sz="0" w:space="0" w:color="auto"/>
        <w:bottom w:val="none" w:sz="0" w:space="0" w:color="auto"/>
        <w:right w:val="none" w:sz="0" w:space="0" w:color="auto"/>
      </w:divBdr>
    </w:div>
    <w:div w:id="1711025826">
      <w:bodyDiv w:val="1"/>
      <w:marLeft w:val="0"/>
      <w:marRight w:val="0"/>
      <w:marTop w:val="0"/>
      <w:marBottom w:val="0"/>
      <w:divBdr>
        <w:top w:val="none" w:sz="0" w:space="0" w:color="auto"/>
        <w:left w:val="none" w:sz="0" w:space="0" w:color="auto"/>
        <w:bottom w:val="none" w:sz="0" w:space="0" w:color="auto"/>
        <w:right w:val="none" w:sz="0" w:space="0" w:color="auto"/>
      </w:divBdr>
    </w:div>
    <w:div w:id="1721322849">
      <w:bodyDiv w:val="1"/>
      <w:marLeft w:val="0"/>
      <w:marRight w:val="0"/>
      <w:marTop w:val="0"/>
      <w:marBottom w:val="0"/>
      <w:divBdr>
        <w:top w:val="none" w:sz="0" w:space="0" w:color="auto"/>
        <w:left w:val="none" w:sz="0" w:space="0" w:color="auto"/>
        <w:bottom w:val="none" w:sz="0" w:space="0" w:color="auto"/>
        <w:right w:val="none" w:sz="0" w:space="0" w:color="auto"/>
      </w:divBdr>
    </w:div>
    <w:div w:id="1732190940">
      <w:bodyDiv w:val="1"/>
      <w:marLeft w:val="0"/>
      <w:marRight w:val="0"/>
      <w:marTop w:val="0"/>
      <w:marBottom w:val="0"/>
      <w:divBdr>
        <w:top w:val="none" w:sz="0" w:space="0" w:color="auto"/>
        <w:left w:val="none" w:sz="0" w:space="0" w:color="auto"/>
        <w:bottom w:val="none" w:sz="0" w:space="0" w:color="auto"/>
        <w:right w:val="none" w:sz="0" w:space="0" w:color="auto"/>
      </w:divBdr>
    </w:div>
    <w:div w:id="1735161799">
      <w:bodyDiv w:val="1"/>
      <w:marLeft w:val="0"/>
      <w:marRight w:val="0"/>
      <w:marTop w:val="0"/>
      <w:marBottom w:val="0"/>
      <w:divBdr>
        <w:top w:val="none" w:sz="0" w:space="0" w:color="auto"/>
        <w:left w:val="none" w:sz="0" w:space="0" w:color="auto"/>
        <w:bottom w:val="none" w:sz="0" w:space="0" w:color="auto"/>
        <w:right w:val="none" w:sz="0" w:space="0" w:color="auto"/>
      </w:divBdr>
    </w:div>
    <w:div w:id="1740057605">
      <w:bodyDiv w:val="1"/>
      <w:marLeft w:val="0"/>
      <w:marRight w:val="0"/>
      <w:marTop w:val="0"/>
      <w:marBottom w:val="0"/>
      <w:divBdr>
        <w:top w:val="none" w:sz="0" w:space="0" w:color="auto"/>
        <w:left w:val="none" w:sz="0" w:space="0" w:color="auto"/>
        <w:bottom w:val="none" w:sz="0" w:space="0" w:color="auto"/>
        <w:right w:val="none" w:sz="0" w:space="0" w:color="auto"/>
      </w:divBdr>
    </w:div>
    <w:div w:id="1740518338">
      <w:bodyDiv w:val="1"/>
      <w:marLeft w:val="0"/>
      <w:marRight w:val="0"/>
      <w:marTop w:val="0"/>
      <w:marBottom w:val="0"/>
      <w:divBdr>
        <w:top w:val="none" w:sz="0" w:space="0" w:color="auto"/>
        <w:left w:val="none" w:sz="0" w:space="0" w:color="auto"/>
        <w:bottom w:val="none" w:sz="0" w:space="0" w:color="auto"/>
        <w:right w:val="none" w:sz="0" w:space="0" w:color="auto"/>
      </w:divBdr>
    </w:div>
    <w:div w:id="1749379014">
      <w:bodyDiv w:val="1"/>
      <w:marLeft w:val="0"/>
      <w:marRight w:val="0"/>
      <w:marTop w:val="0"/>
      <w:marBottom w:val="0"/>
      <w:divBdr>
        <w:top w:val="none" w:sz="0" w:space="0" w:color="auto"/>
        <w:left w:val="none" w:sz="0" w:space="0" w:color="auto"/>
        <w:bottom w:val="none" w:sz="0" w:space="0" w:color="auto"/>
        <w:right w:val="none" w:sz="0" w:space="0" w:color="auto"/>
      </w:divBdr>
    </w:div>
    <w:div w:id="1753813322">
      <w:bodyDiv w:val="1"/>
      <w:marLeft w:val="0"/>
      <w:marRight w:val="0"/>
      <w:marTop w:val="0"/>
      <w:marBottom w:val="0"/>
      <w:divBdr>
        <w:top w:val="none" w:sz="0" w:space="0" w:color="auto"/>
        <w:left w:val="none" w:sz="0" w:space="0" w:color="auto"/>
        <w:bottom w:val="none" w:sz="0" w:space="0" w:color="auto"/>
        <w:right w:val="none" w:sz="0" w:space="0" w:color="auto"/>
      </w:divBdr>
    </w:div>
    <w:div w:id="1775831210">
      <w:bodyDiv w:val="1"/>
      <w:marLeft w:val="0"/>
      <w:marRight w:val="0"/>
      <w:marTop w:val="0"/>
      <w:marBottom w:val="0"/>
      <w:divBdr>
        <w:top w:val="none" w:sz="0" w:space="0" w:color="auto"/>
        <w:left w:val="none" w:sz="0" w:space="0" w:color="auto"/>
        <w:bottom w:val="none" w:sz="0" w:space="0" w:color="auto"/>
        <w:right w:val="none" w:sz="0" w:space="0" w:color="auto"/>
      </w:divBdr>
    </w:div>
    <w:div w:id="1810904314">
      <w:bodyDiv w:val="1"/>
      <w:marLeft w:val="0"/>
      <w:marRight w:val="0"/>
      <w:marTop w:val="0"/>
      <w:marBottom w:val="0"/>
      <w:divBdr>
        <w:top w:val="none" w:sz="0" w:space="0" w:color="auto"/>
        <w:left w:val="none" w:sz="0" w:space="0" w:color="auto"/>
        <w:bottom w:val="none" w:sz="0" w:space="0" w:color="auto"/>
        <w:right w:val="none" w:sz="0" w:space="0" w:color="auto"/>
      </w:divBdr>
    </w:div>
    <w:div w:id="1812669802">
      <w:bodyDiv w:val="1"/>
      <w:marLeft w:val="0"/>
      <w:marRight w:val="0"/>
      <w:marTop w:val="0"/>
      <w:marBottom w:val="0"/>
      <w:divBdr>
        <w:top w:val="none" w:sz="0" w:space="0" w:color="auto"/>
        <w:left w:val="none" w:sz="0" w:space="0" w:color="auto"/>
        <w:bottom w:val="none" w:sz="0" w:space="0" w:color="auto"/>
        <w:right w:val="none" w:sz="0" w:space="0" w:color="auto"/>
      </w:divBdr>
    </w:div>
    <w:div w:id="1815290950">
      <w:bodyDiv w:val="1"/>
      <w:marLeft w:val="0"/>
      <w:marRight w:val="0"/>
      <w:marTop w:val="0"/>
      <w:marBottom w:val="0"/>
      <w:divBdr>
        <w:top w:val="none" w:sz="0" w:space="0" w:color="auto"/>
        <w:left w:val="none" w:sz="0" w:space="0" w:color="auto"/>
        <w:bottom w:val="none" w:sz="0" w:space="0" w:color="auto"/>
        <w:right w:val="none" w:sz="0" w:space="0" w:color="auto"/>
      </w:divBdr>
    </w:div>
    <w:div w:id="1830247689">
      <w:bodyDiv w:val="1"/>
      <w:marLeft w:val="0"/>
      <w:marRight w:val="0"/>
      <w:marTop w:val="0"/>
      <w:marBottom w:val="0"/>
      <w:divBdr>
        <w:top w:val="none" w:sz="0" w:space="0" w:color="auto"/>
        <w:left w:val="none" w:sz="0" w:space="0" w:color="auto"/>
        <w:bottom w:val="none" w:sz="0" w:space="0" w:color="auto"/>
        <w:right w:val="none" w:sz="0" w:space="0" w:color="auto"/>
      </w:divBdr>
    </w:div>
    <w:div w:id="1858225733">
      <w:bodyDiv w:val="1"/>
      <w:marLeft w:val="0"/>
      <w:marRight w:val="0"/>
      <w:marTop w:val="0"/>
      <w:marBottom w:val="0"/>
      <w:divBdr>
        <w:top w:val="none" w:sz="0" w:space="0" w:color="auto"/>
        <w:left w:val="none" w:sz="0" w:space="0" w:color="auto"/>
        <w:bottom w:val="none" w:sz="0" w:space="0" w:color="auto"/>
        <w:right w:val="none" w:sz="0" w:space="0" w:color="auto"/>
      </w:divBdr>
    </w:div>
    <w:div w:id="1859848695">
      <w:bodyDiv w:val="1"/>
      <w:marLeft w:val="0"/>
      <w:marRight w:val="0"/>
      <w:marTop w:val="0"/>
      <w:marBottom w:val="0"/>
      <w:divBdr>
        <w:top w:val="none" w:sz="0" w:space="0" w:color="auto"/>
        <w:left w:val="none" w:sz="0" w:space="0" w:color="auto"/>
        <w:bottom w:val="none" w:sz="0" w:space="0" w:color="auto"/>
        <w:right w:val="none" w:sz="0" w:space="0" w:color="auto"/>
      </w:divBdr>
    </w:div>
    <w:div w:id="1863207663">
      <w:bodyDiv w:val="1"/>
      <w:marLeft w:val="0"/>
      <w:marRight w:val="0"/>
      <w:marTop w:val="0"/>
      <w:marBottom w:val="0"/>
      <w:divBdr>
        <w:top w:val="none" w:sz="0" w:space="0" w:color="auto"/>
        <w:left w:val="none" w:sz="0" w:space="0" w:color="auto"/>
        <w:bottom w:val="none" w:sz="0" w:space="0" w:color="auto"/>
        <w:right w:val="none" w:sz="0" w:space="0" w:color="auto"/>
      </w:divBdr>
    </w:div>
    <w:div w:id="1863782438">
      <w:bodyDiv w:val="1"/>
      <w:marLeft w:val="0"/>
      <w:marRight w:val="0"/>
      <w:marTop w:val="0"/>
      <w:marBottom w:val="0"/>
      <w:divBdr>
        <w:top w:val="none" w:sz="0" w:space="0" w:color="auto"/>
        <w:left w:val="none" w:sz="0" w:space="0" w:color="auto"/>
        <w:bottom w:val="none" w:sz="0" w:space="0" w:color="auto"/>
        <w:right w:val="none" w:sz="0" w:space="0" w:color="auto"/>
      </w:divBdr>
    </w:div>
    <w:div w:id="1869755222">
      <w:bodyDiv w:val="1"/>
      <w:marLeft w:val="0"/>
      <w:marRight w:val="0"/>
      <w:marTop w:val="0"/>
      <w:marBottom w:val="0"/>
      <w:divBdr>
        <w:top w:val="none" w:sz="0" w:space="0" w:color="auto"/>
        <w:left w:val="none" w:sz="0" w:space="0" w:color="auto"/>
        <w:bottom w:val="none" w:sz="0" w:space="0" w:color="auto"/>
        <w:right w:val="none" w:sz="0" w:space="0" w:color="auto"/>
      </w:divBdr>
    </w:div>
    <w:div w:id="1876769231">
      <w:bodyDiv w:val="1"/>
      <w:marLeft w:val="0"/>
      <w:marRight w:val="0"/>
      <w:marTop w:val="0"/>
      <w:marBottom w:val="0"/>
      <w:divBdr>
        <w:top w:val="none" w:sz="0" w:space="0" w:color="auto"/>
        <w:left w:val="none" w:sz="0" w:space="0" w:color="auto"/>
        <w:bottom w:val="none" w:sz="0" w:space="0" w:color="auto"/>
        <w:right w:val="none" w:sz="0" w:space="0" w:color="auto"/>
      </w:divBdr>
    </w:div>
    <w:div w:id="1877111314">
      <w:bodyDiv w:val="1"/>
      <w:marLeft w:val="0"/>
      <w:marRight w:val="0"/>
      <w:marTop w:val="0"/>
      <w:marBottom w:val="0"/>
      <w:divBdr>
        <w:top w:val="none" w:sz="0" w:space="0" w:color="auto"/>
        <w:left w:val="none" w:sz="0" w:space="0" w:color="auto"/>
        <w:bottom w:val="none" w:sz="0" w:space="0" w:color="auto"/>
        <w:right w:val="none" w:sz="0" w:space="0" w:color="auto"/>
      </w:divBdr>
    </w:div>
    <w:div w:id="1879704438">
      <w:bodyDiv w:val="1"/>
      <w:marLeft w:val="0"/>
      <w:marRight w:val="0"/>
      <w:marTop w:val="0"/>
      <w:marBottom w:val="0"/>
      <w:divBdr>
        <w:top w:val="none" w:sz="0" w:space="0" w:color="auto"/>
        <w:left w:val="none" w:sz="0" w:space="0" w:color="auto"/>
        <w:bottom w:val="none" w:sz="0" w:space="0" w:color="auto"/>
        <w:right w:val="none" w:sz="0" w:space="0" w:color="auto"/>
      </w:divBdr>
    </w:div>
    <w:div w:id="1893611468">
      <w:bodyDiv w:val="1"/>
      <w:marLeft w:val="0"/>
      <w:marRight w:val="0"/>
      <w:marTop w:val="0"/>
      <w:marBottom w:val="0"/>
      <w:divBdr>
        <w:top w:val="none" w:sz="0" w:space="0" w:color="auto"/>
        <w:left w:val="none" w:sz="0" w:space="0" w:color="auto"/>
        <w:bottom w:val="none" w:sz="0" w:space="0" w:color="auto"/>
        <w:right w:val="none" w:sz="0" w:space="0" w:color="auto"/>
      </w:divBdr>
    </w:div>
    <w:div w:id="1904367523">
      <w:bodyDiv w:val="1"/>
      <w:marLeft w:val="0"/>
      <w:marRight w:val="0"/>
      <w:marTop w:val="0"/>
      <w:marBottom w:val="0"/>
      <w:divBdr>
        <w:top w:val="none" w:sz="0" w:space="0" w:color="auto"/>
        <w:left w:val="none" w:sz="0" w:space="0" w:color="auto"/>
        <w:bottom w:val="none" w:sz="0" w:space="0" w:color="auto"/>
        <w:right w:val="none" w:sz="0" w:space="0" w:color="auto"/>
      </w:divBdr>
    </w:div>
    <w:div w:id="1909880774">
      <w:bodyDiv w:val="1"/>
      <w:marLeft w:val="0"/>
      <w:marRight w:val="0"/>
      <w:marTop w:val="0"/>
      <w:marBottom w:val="0"/>
      <w:divBdr>
        <w:top w:val="none" w:sz="0" w:space="0" w:color="auto"/>
        <w:left w:val="none" w:sz="0" w:space="0" w:color="auto"/>
        <w:bottom w:val="none" w:sz="0" w:space="0" w:color="auto"/>
        <w:right w:val="none" w:sz="0" w:space="0" w:color="auto"/>
      </w:divBdr>
    </w:div>
    <w:div w:id="1924411590">
      <w:bodyDiv w:val="1"/>
      <w:marLeft w:val="0"/>
      <w:marRight w:val="0"/>
      <w:marTop w:val="0"/>
      <w:marBottom w:val="0"/>
      <w:divBdr>
        <w:top w:val="none" w:sz="0" w:space="0" w:color="auto"/>
        <w:left w:val="none" w:sz="0" w:space="0" w:color="auto"/>
        <w:bottom w:val="none" w:sz="0" w:space="0" w:color="auto"/>
        <w:right w:val="none" w:sz="0" w:space="0" w:color="auto"/>
      </w:divBdr>
    </w:div>
    <w:div w:id="1924947653">
      <w:bodyDiv w:val="1"/>
      <w:marLeft w:val="0"/>
      <w:marRight w:val="0"/>
      <w:marTop w:val="0"/>
      <w:marBottom w:val="0"/>
      <w:divBdr>
        <w:top w:val="none" w:sz="0" w:space="0" w:color="auto"/>
        <w:left w:val="none" w:sz="0" w:space="0" w:color="auto"/>
        <w:bottom w:val="none" w:sz="0" w:space="0" w:color="auto"/>
        <w:right w:val="none" w:sz="0" w:space="0" w:color="auto"/>
      </w:divBdr>
    </w:div>
    <w:div w:id="1933125887">
      <w:bodyDiv w:val="1"/>
      <w:marLeft w:val="0"/>
      <w:marRight w:val="0"/>
      <w:marTop w:val="0"/>
      <w:marBottom w:val="0"/>
      <w:divBdr>
        <w:top w:val="none" w:sz="0" w:space="0" w:color="auto"/>
        <w:left w:val="none" w:sz="0" w:space="0" w:color="auto"/>
        <w:bottom w:val="none" w:sz="0" w:space="0" w:color="auto"/>
        <w:right w:val="none" w:sz="0" w:space="0" w:color="auto"/>
      </w:divBdr>
    </w:div>
    <w:div w:id="1937711653">
      <w:bodyDiv w:val="1"/>
      <w:marLeft w:val="0"/>
      <w:marRight w:val="0"/>
      <w:marTop w:val="0"/>
      <w:marBottom w:val="0"/>
      <w:divBdr>
        <w:top w:val="none" w:sz="0" w:space="0" w:color="auto"/>
        <w:left w:val="none" w:sz="0" w:space="0" w:color="auto"/>
        <w:bottom w:val="none" w:sz="0" w:space="0" w:color="auto"/>
        <w:right w:val="none" w:sz="0" w:space="0" w:color="auto"/>
      </w:divBdr>
    </w:div>
    <w:div w:id="1979069194">
      <w:bodyDiv w:val="1"/>
      <w:marLeft w:val="0"/>
      <w:marRight w:val="0"/>
      <w:marTop w:val="0"/>
      <w:marBottom w:val="0"/>
      <w:divBdr>
        <w:top w:val="none" w:sz="0" w:space="0" w:color="auto"/>
        <w:left w:val="none" w:sz="0" w:space="0" w:color="auto"/>
        <w:bottom w:val="none" w:sz="0" w:space="0" w:color="auto"/>
        <w:right w:val="none" w:sz="0" w:space="0" w:color="auto"/>
      </w:divBdr>
    </w:div>
    <w:div w:id="1981498747">
      <w:bodyDiv w:val="1"/>
      <w:marLeft w:val="0"/>
      <w:marRight w:val="0"/>
      <w:marTop w:val="0"/>
      <w:marBottom w:val="0"/>
      <w:divBdr>
        <w:top w:val="none" w:sz="0" w:space="0" w:color="auto"/>
        <w:left w:val="none" w:sz="0" w:space="0" w:color="auto"/>
        <w:bottom w:val="none" w:sz="0" w:space="0" w:color="auto"/>
        <w:right w:val="none" w:sz="0" w:space="0" w:color="auto"/>
      </w:divBdr>
    </w:div>
    <w:div w:id="1985544502">
      <w:bodyDiv w:val="1"/>
      <w:marLeft w:val="0"/>
      <w:marRight w:val="0"/>
      <w:marTop w:val="0"/>
      <w:marBottom w:val="0"/>
      <w:divBdr>
        <w:top w:val="none" w:sz="0" w:space="0" w:color="auto"/>
        <w:left w:val="none" w:sz="0" w:space="0" w:color="auto"/>
        <w:bottom w:val="none" w:sz="0" w:space="0" w:color="auto"/>
        <w:right w:val="none" w:sz="0" w:space="0" w:color="auto"/>
      </w:divBdr>
    </w:div>
    <w:div w:id="1988195751">
      <w:bodyDiv w:val="1"/>
      <w:marLeft w:val="0"/>
      <w:marRight w:val="0"/>
      <w:marTop w:val="0"/>
      <w:marBottom w:val="0"/>
      <w:divBdr>
        <w:top w:val="none" w:sz="0" w:space="0" w:color="auto"/>
        <w:left w:val="none" w:sz="0" w:space="0" w:color="auto"/>
        <w:bottom w:val="none" w:sz="0" w:space="0" w:color="auto"/>
        <w:right w:val="none" w:sz="0" w:space="0" w:color="auto"/>
      </w:divBdr>
    </w:div>
    <w:div w:id="2012754468">
      <w:bodyDiv w:val="1"/>
      <w:marLeft w:val="0"/>
      <w:marRight w:val="0"/>
      <w:marTop w:val="0"/>
      <w:marBottom w:val="0"/>
      <w:divBdr>
        <w:top w:val="none" w:sz="0" w:space="0" w:color="auto"/>
        <w:left w:val="none" w:sz="0" w:space="0" w:color="auto"/>
        <w:bottom w:val="none" w:sz="0" w:space="0" w:color="auto"/>
        <w:right w:val="none" w:sz="0" w:space="0" w:color="auto"/>
      </w:divBdr>
    </w:div>
    <w:div w:id="2018266823">
      <w:bodyDiv w:val="1"/>
      <w:marLeft w:val="0"/>
      <w:marRight w:val="0"/>
      <w:marTop w:val="0"/>
      <w:marBottom w:val="0"/>
      <w:divBdr>
        <w:top w:val="none" w:sz="0" w:space="0" w:color="auto"/>
        <w:left w:val="none" w:sz="0" w:space="0" w:color="auto"/>
        <w:bottom w:val="none" w:sz="0" w:space="0" w:color="auto"/>
        <w:right w:val="none" w:sz="0" w:space="0" w:color="auto"/>
      </w:divBdr>
    </w:div>
    <w:div w:id="2021660298">
      <w:bodyDiv w:val="1"/>
      <w:marLeft w:val="0"/>
      <w:marRight w:val="0"/>
      <w:marTop w:val="0"/>
      <w:marBottom w:val="0"/>
      <w:divBdr>
        <w:top w:val="none" w:sz="0" w:space="0" w:color="auto"/>
        <w:left w:val="none" w:sz="0" w:space="0" w:color="auto"/>
        <w:bottom w:val="none" w:sz="0" w:space="0" w:color="auto"/>
        <w:right w:val="none" w:sz="0" w:space="0" w:color="auto"/>
      </w:divBdr>
    </w:div>
    <w:div w:id="2026905389">
      <w:bodyDiv w:val="1"/>
      <w:marLeft w:val="0"/>
      <w:marRight w:val="0"/>
      <w:marTop w:val="0"/>
      <w:marBottom w:val="0"/>
      <w:divBdr>
        <w:top w:val="none" w:sz="0" w:space="0" w:color="auto"/>
        <w:left w:val="none" w:sz="0" w:space="0" w:color="auto"/>
        <w:bottom w:val="none" w:sz="0" w:space="0" w:color="auto"/>
        <w:right w:val="none" w:sz="0" w:space="0" w:color="auto"/>
      </w:divBdr>
    </w:div>
    <w:div w:id="2036228213">
      <w:bodyDiv w:val="1"/>
      <w:marLeft w:val="0"/>
      <w:marRight w:val="0"/>
      <w:marTop w:val="0"/>
      <w:marBottom w:val="0"/>
      <w:divBdr>
        <w:top w:val="none" w:sz="0" w:space="0" w:color="auto"/>
        <w:left w:val="none" w:sz="0" w:space="0" w:color="auto"/>
        <w:bottom w:val="none" w:sz="0" w:space="0" w:color="auto"/>
        <w:right w:val="none" w:sz="0" w:space="0" w:color="auto"/>
      </w:divBdr>
    </w:div>
    <w:div w:id="2054647279">
      <w:bodyDiv w:val="1"/>
      <w:marLeft w:val="0"/>
      <w:marRight w:val="0"/>
      <w:marTop w:val="0"/>
      <w:marBottom w:val="0"/>
      <w:divBdr>
        <w:top w:val="none" w:sz="0" w:space="0" w:color="auto"/>
        <w:left w:val="none" w:sz="0" w:space="0" w:color="auto"/>
        <w:bottom w:val="none" w:sz="0" w:space="0" w:color="auto"/>
        <w:right w:val="none" w:sz="0" w:space="0" w:color="auto"/>
      </w:divBdr>
    </w:div>
    <w:div w:id="2084061595">
      <w:bodyDiv w:val="1"/>
      <w:marLeft w:val="0"/>
      <w:marRight w:val="0"/>
      <w:marTop w:val="0"/>
      <w:marBottom w:val="0"/>
      <w:divBdr>
        <w:top w:val="none" w:sz="0" w:space="0" w:color="auto"/>
        <w:left w:val="none" w:sz="0" w:space="0" w:color="auto"/>
        <w:bottom w:val="none" w:sz="0" w:space="0" w:color="auto"/>
        <w:right w:val="none" w:sz="0" w:space="0" w:color="auto"/>
      </w:divBdr>
    </w:div>
    <w:div w:id="2087219872">
      <w:bodyDiv w:val="1"/>
      <w:marLeft w:val="0"/>
      <w:marRight w:val="0"/>
      <w:marTop w:val="0"/>
      <w:marBottom w:val="0"/>
      <w:divBdr>
        <w:top w:val="none" w:sz="0" w:space="0" w:color="auto"/>
        <w:left w:val="none" w:sz="0" w:space="0" w:color="auto"/>
        <w:bottom w:val="none" w:sz="0" w:space="0" w:color="auto"/>
        <w:right w:val="none" w:sz="0" w:space="0" w:color="auto"/>
      </w:divBdr>
    </w:div>
    <w:div w:id="2092311773">
      <w:bodyDiv w:val="1"/>
      <w:marLeft w:val="0"/>
      <w:marRight w:val="0"/>
      <w:marTop w:val="0"/>
      <w:marBottom w:val="0"/>
      <w:divBdr>
        <w:top w:val="none" w:sz="0" w:space="0" w:color="auto"/>
        <w:left w:val="none" w:sz="0" w:space="0" w:color="auto"/>
        <w:bottom w:val="none" w:sz="0" w:space="0" w:color="auto"/>
        <w:right w:val="none" w:sz="0" w:space="0" w:color="auto"/>
      </w:divBdr>
    </w:div>
    <w:div w:id="2097549375">
      <w:bodyDiv w:val="1"/>
      <w:marLeft w:val="0"/>
      <w:marRight w:val="0"/>
      <w:marTop w:val="0"/>
      <w:marBottom w:val="0"/>
      <w:divBdr>
        <w:top w:val="none" w:sz="0" w:space="0" w:color="auto"/>
        <w:left w:val="none" w:sz="0" w:space="0" w:color="auto"/>
        <w:bottom w:val="none" w:sz="0" w:space="0" w:color="auto"/>
        <w:right w:val="none" w:sz="0" w:space="0" w:color="auto"/>
      </w:divBdr>
    </w:div>
    <w:div w:id="2113894871">
      <w:bodyDiv w:val="1"/>
      <w:marLeft w:val="0"/>
      <w:marRight w:val="0"/>
      <w:marTop w:val="0"/>
      <w:marBottom w:val="0"/>
      <w:divBdr>
        <w:top w:val="none" w:sz="0" w:space="0" w:color="auto"/>
        <w:left w:val="none" w:sz="0" w:space="0" w:color="auto"/>
        <w:bottom w:val="none" w:sz="0" w:space="0" w:color="auto"/>
        <w:right w:val="none" w:sz="0" w:space="0" w:color="auto"/>
      </w:divBdr>
    </w:div>
    <w:div w:id="2118526000">
      <w:bodyDiv w:val="1"/>
      <w:marLeft w:val="0"/>
      <w:marRight w:val="0"/>
      <w:marTop w:val="0"/>
      <w:marBottom w:val="0"/>
      <w:divBdr>
        <w:top w:val="none" w:sz="0" w:space="0" w:color="auto"/>
        <w:left w:val="none" w:sz="0" w:space="0" w:color="auto"/>
        <w:bottom w:val="none" w:sz="0" w:space="0" w:color="auto"/>
        <w:right w:val="none" w:sz="0" w:space="0" w:color="auto"/>
      </w:divBdr>
    </w:div>
    <w:div w:id="2125885556">
      <w:bodyDiv w:val="1"/>
      <w:marLeft w:val="0"/>
      <w:marRight w:val="0"/>
      <w:marTop w:val="0"/>
      <w:marBottom w:val="0"/>
      <w:divBdr>
        <w:top w:val="none" w:sz="0" w:space="0" w:color="auto"/>
        <w:left w:val="none" w:sz="0" w:space="0" w:color="auto"/>
        <w:bottom w:val="none" w:sz="0" w:space="0" w:color="auto"/>
        <w:right w:val="none" w:sz="0" w:space="0" w:color="auto"/>
      </w:divBdr>
    </w:div>
    <w:div w:id="2132549635">
      <w:bodyDiv w:val="1"/>
      <w:marLeft w:val="0"/>
      <w:marRight w:val="0"/>
      <w:marTop w:val="0"/>
      <w:marBottom w:val="0"/>
      <w:divBdr>
        <w:top w:val="none" w:sz="0" w:space="0" w:color="auto"/>
        <w:left w:val="none" w:sz="0" w:space="0" w:color="auto"/>
        <w:bottom w:val="none" w:sz="0" w:space="0" w:color="auto"/>
        <w:right w:val="none" w:sz="0" w:space="0" w:color="auto"/>
      </w:divBdr>
    </w:div>
    <w:div w:id="2138599534">
      <w:bodyDiv w:val="1"/>
      <w:marLeft w:val="0"/>
      <w:marRight w:val="0"/>
      <w:marTop w:val="0"/>
      <w:marBottom w:val="0"/>
      <w:divBdr>
        <w:top w:val="none" w:sz="0" w:space="0" w:color="auto"/>
        <w:left w:val="none" w:sz="0" w:space="0" w:color="auto"/>
        <w:bottom w:val="none" w:sz="0" w:space="0" w:color="auto"/>
        <w:right w:val="none" w:sz="0" w:space="0" w:color="auto"/>
      </w:divBdr>
    </w:div>
    <w:div w:id="2141023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الس22</b:Tag>
    <b:SourceType>ArticleInAPeriodical</b:SourceType>
    <b:Guid>{92490B57-29AC-444F-9FB0-AC473EEF7659}</b:Guid>
    <b:LCID>ar-SA</b:LCID>
    <b:Author>
      <b:Author>
        <b:NameList>
          <b:Person>
            <b:Last>السلمي</b:Last>
            <b:First>فهد</b:First>
            <b:Middle>مسيعد مذيخر</b:Middle>
          </b:Person>
        </b:NameList>
      </b:Author>
    </b:Author>
    <b:Title>اتجاهات المعلمين نحو توظيف التعليم الإلكتروني لتحقيق معايير الجودة في العملية التعلمية في المرحلة الابتدائية</b:Title>
    <b:PeriodicalTitle>مجلة الفنون والآداب وعلوم الانسانيات والاجتماع</b:PeriodicalTitle>
    <b:Year>2022</b:Year>
    <b:Month>2</b:Month>
    <b:Pages>17</b:Pages>
    <b:Edition>76</b:Edition>
    <b:RefOrder>7</b:RefOrder>
  </b:Source>
  <b:Source>
    <b:Tag>كري20</b:Tag>
    <b:SourceType>ArticleInAPeriodical</b:SourceType>
    <b:Guid>{373B33CB-00FD-455D-8F64-842ED6DB75BC}</b:Guid>
    <b:Title>دور التعليم الإلكتروني داخل المؤسسات التعليمية والمراكز البحثية - دراسة استطلاعية لعينة من أعضاء هيئة التدريس الجامعي</b:Title>
    <b:PeriodicalTitle>مجلة كلية الاقتصاد للبحوث العلمية</b:PeriodicalTitle>
    <b:Year>2020</b:Year>
    <b:Month>7</b:Month>
    <b:Day>12</b:Day>
    <b:Pages>25</b:Pages>
    <b:LCID>ar-SA</b:LCID>
    <b:Author>
      <b:Author>
        <b:NameList>
          <b:Person>
            <b:Last>كريمة</b:Last>
            <b:First>سمير</b:First>
            <b:Middle>المختار</b:Middle>
          </b:Person>
        </b:NameList>
      </b:Author>
    </b:Author>
    <b:City>الزاوية</b:City>
    <b:RefOrder>8</b:RefOrder>
  </b:Source>
  <b:Source>
    <b:Tag>Muh22</b:Tag>
    <b:SourceType>ArticleInAPeriodical</b:SourceType>
    <b:Guid>{CED97B98-972B-456E-A26D-C890FED086C4}</b:Guid>
    <b:LCID>ar-SA</b:LCID>
    <b:Author>
      <b:Author>
        <b:NameList>
          <b:Person>
            <b:Last>Hafeez</b:Last>
            <b:First>Naureen</b:First>
            <b:Middle>and Sultan</b:Middle>
          </b:Person>
        </b:NameList>
      </b:Author>
    </b:Author>
    <b:Title>Quality Indicators and Models for Online Learning Quality Assurance in Higher Education</b:Title>
    <b:PeriodicalTitle>The Electronic Journal of e-Learning,</b:PeriodicalTitle>
    <b:Year>2022</b:Year>
    <b:Pages>374-385</b:Pages>
    <b:Edition>20</b:Edition>
    <b:Volume>4</b:Volume>
    <b:RefOrder>9</b:RefOrder>
  </b:Source>
  <b:Source>
    <b:Tag>محس12</b:Tag>
    <b:SourceType>Report</b:SourceType>
    <b:Guid>{F97E6358-B757-4311-8674-44BF83BEBA73}</b:Guid>
    <b:Title>دليل إجراءات ومعايير ضمان الجودة في مؤسسة التعليم العالي، الآردن</b:Title>
    <b:Year>2015</b:Year>
    <b:City>عمّان - الأردن</b:City>
    <b:Volume>العدد الرابع</b:Volume>
    <b:Issue>المجلد الرابع عشر</b:Issue>
    <b:LCID>ar-SA</b:LCID>
    <b:Publisher>هيئة اعتماد مؤسسات التعليم العالي</b:Publisher>
    <b:RefOrder>10</b:RefOrder>
  </b:Source>
  <b:Source>
    <b:Tag>قيس23</b:Tag>
    <b:SourceType>ArticleInAPeriodical</b:SourceType>
    <b:Guid>{1EC0C42D-4DBF-4AC1-91F3-6FB845F420EC}</b:Guid>
    <b:Title>مدى توظيف التعلم الإلكتروني لتحقيق إدارة الجودة الشاملة في التعليم الجامعي من وجهة نظر طلبة الجامعة من جمهورية فلطسين (دراسة عراقية)</b:Title>
    <b:Year>2023</b:Year>
    <b:City>العراق</b:City>
    <b:Publisher>المعهد العالي للدراسات النوعية</b:Publisher>
    <b:PeriodicalTitle>مجلة المعهد العالي للدراسات النوعية</b:PeriodicalTitle>
    <b:Month>7</b:Month>
    <b:Author>
      <b:Author>
        <b:NameList>
          <b:Person>
            <b:Last>قيس</b:Last>
            <b:First>وفاء</b:First>
          </b:Person>
          <b:Person>
            <b:Last>العزاوي</b:Last>
            <b:First>كريم</b:First>
          </b:Person>
        </b:NameList>
      </b:Author>
    </b:Author>
    <b:Edition>المجلد "3"</b:Edition>
    <b:Issue>العدد "6"</b:Issue>
    <b:RefOrder>11</b:RefOrder>
  </b:Source>
  <b:Source>
    <b:Tag>علي23</b:Tag>
    <b:SourceType>ArticleInAPeriodical</b:SourceType>
    <b:Guid>{022D5DDD-9F52-4334-94F4-2E62B7792905}</b:Guid>
    <b:LCID>ar-SA</b:LCID>
    <b:Title>التعليم الإلكتروني التفاعلي وعلاقته بجودة التدريس الجامعي من وجهة نظر طلبة الدراسات العليا في  اقسام وكليات التربية البدنية وعلوم الرياضة</b:Title>
    <b:PeriodicalTitle>مجلة كلية التربية الأساسية</b:PeriodicalTitle>
    <b:Year>2023</b:Year>
    <b:Month>7</b:Month>
    <b:Pages>312 - 337</b:Pages>
    <b:City>العراق</b:City>
    <b:Publisher>مجلة كلية التربية الأساسية</b:Publisher>
    <b:Edition>العدد "119"</b:Edition>
    <b:Author>
      <b:Author>
        <b:NameList>
          <b:Person>
            <b:Last>علي</b:Last>
            <b:Middle>خلفة</b:Middle>
            <b:First>هبة</b:First>
          </b:Person>
        </b:NameList>
      </b:Author>
    </b:Author>
    <b:RefOrder>12</b:RefOrder>
  </b:Source>
  <b:Source>
    <b:Tag>يحي22</b:Tag>
    <b:SourceType>ArticleInAPeriodical</b:SourceType>
    <b:Guid>{A863DCDF-5EA8-4E44-B53B-D39F61CCC7A7}</b:Guid>
    <b:Title>مستوى تطبيق معايير الجودة في التعليم الالكتروني في الكلية التقنية الادارية-بغداد من وجهة نظر التدريسيين</b:Title>
    <b:PeriodicalTitle>مجلة كلية الرافدين الجامعة للعلوم</b:PeriodicalTitle>
    <b:Year>2022</b:Year>
    <b:Month>6</b:Month>
    <b:Day>25</b:Day>
    <b:Pages>35 - 50</b:Pages>
    <b:Author>
      <b:Author>
        <b:NameList>
          <b:Person>
            <b:Last>يحيى</b:Last>
            <b:Middle>حازم</b:Middle>
            <b:First>منى</b:First>
          </b:Person>
          <b:Person>
            <b:Last>علاوي</b:Last>
            <b:Middle>سلمان</b:Middle>
            <b:First>جهان</b:First>
          </b:Person>
        </b:NameList>
      </b:Author>
    </b:Author>
    <b:City>العراق</b:City>
    <b:Publisher>مجلة كلية الرافدين الجامعة للعلوم</b:Publisher>
    <b:Edition>العدد "51"</b:Edition>
    <b:RefOrder>13</b:RefOrder>
  </b:Source>
  <b:Source>
    <b:Tag>الم21</b:Tag>
    <b:SourceType>ArticleInAPeriodical</b:SourceType>
    <b:Guid>{4FC46754-0885-43CC-BEBD-5A6BE36CCB3E}</b:Guid>
    <b:LCID>ar-SA</b:LCID>
    <b:Title>واقع التعليم الإلكتروني وأثره على التعليم في الأردن</b:Title>
    <b:PeriodicalTitle>مجلة الشرق الأوسط للعلوم الإنسانية والثقافية</b:PeriodicalTitle>
    <b:Year>2021</b:Year>
    <b:Month>6</b:Month>
    <b:Day>12</b:Day>
    <b:Pages>258 - 288</b:Pages>
    <b:Author>
      <b:Author>
        <b:NameList>
          <b:Person>
            <b:Last>المومني</b:Last>
            <b:Middle>موسى</b:Middle>
            <b:First>فاطمة </b:First>
          </b:Person>
        </b:NameList>
      </b:Author>
    </b:Author>
    <b:City>عمّان - الأردن</b:City>
    <b:Publisher>مجلة الشرق الأوسط للعلوم الإنسانية والثقافية</b:Publisher>
    <b:Edition>المجلد "1"</b:Edition>
    <b:Volume>العدد "2"</b:Volume>
    <b:RefOrder>14</b:RefOrder>
  </b:Source>
  <b:Source>
    <b:Tag>أبو20</b:Tag>
    <b:SourceType>ConferenceProceedings</b:SourceType>
    <b:Guid>{0934ACB6-6252-42B5-8AE1-82486C6883A4}</b:Guid>
    <b:Title>تقييم بيئة التعلم الإلكتروني في جامعة مصراتة</b:Title>
    <b:Year>2020</b:Year>
    <b:ConferenceName>التعلم الإلكتروني، بيئة التعليم الافتراضي (VLE)، نموذج قياس نضج التعلم الإلكتروني (eMM)</b:ConferenceName>
    <b:City>مصراته - ليبيا</b:City>
    <b:Publisher>مجلة جامعة الزاوية</b:Publisher>
    <b:Author>
      <b:Author>
        <b:NameList>
          <b:Person>
            <b:Last>أبو راوي</b:Last>
            <b:Middle>عبد الرحمن</b:Middle>
            <b:First>يوسف</b:First>
          </b:Person>
          <b:Person>
            <b:Last>الباعور</b:Last>
            <b:Middle>سالم</b:Middle>
            <b:First>عبد الباسط</b:First>
          </b:Person>
        </b:NameList>
      </b:Author>
    </b:Author>
    <b:Volume>العدد "6"</b:Volume>
    <b:RefOrder>15</b:RefOrder>
  </b:Source>
  <b:Source>
    <b:Tag>كاب2م</b:Tag>
    <b:SourceType>Book</b:SourceType>
    <b:Guid>{943D2BC5-81A9-4F9E-BA1C-AF21C7D044DC}</b:Guid>
    <b:Title>التعليم الإلكتروني "التقنية المعاصرة، ومعاصرة التقنية</b:Title>
    <b:Year>1432هـ - 2012م</b:Year>
    <b:City>المدينة المنورة</b:City>
    <b:Publisher>مكتبة دار الإيمان</b:Publisher>
    <b:LCID>ar-SA</b:LCID>
    <b:Author>
      <b:Author>
        <b:NameList>
          <b:Person>
            <b:Last>كابلي</b:Last>
            <b:Middle>بن حسن</b:Middle>
            <b:First>طلال</b:First>
          </b:Person>
          <b:Person>
            <b:Last>آخرون</b:Last>
          </b:Person>
        </b:NameList>
      </b:Author>
    </b:Author>
    <b:Volume>ط1</b:Volume>
    <b:RefOrder>16</b:RefOrder>
  </b:Source>
  <b:Source>
    <b:Tag>حسي25</b:Tag>
    <b:SourceType>Book</b:SourceType>
    <b:Guid>{F2C36739-96C7-403A-B14A-32F136EB5439}</b:Guid>
    <b:Title>التعليم الإلكتروني: الأسس والتطبيقات في العصر الرقمي</b:Title>
    <b:Year>2025</b:Year>
    <b:City>بغداد</b:City>
    <b:Publisher>دار السرد للطباعة والنشر والتوزيع</b:Publisher>
    <b:Author>
      <b:Author>
        <b:NameList>
          <b:Person>
            <b:Last>حسين</b:Last>
            <b:Middle>عبد الخالق</b:Middle>
            <b:First>علاء </b:First>
          </b:Person>
          <b:Person>
            <b:Last>الحجيمي </b:Last>
            <b:Middle>نجم</b:Middle>
            <b:First>إسراء </b:First>
          </b:Person>
        </b:NameList>
      </b:Author>
    </b:Author>
    <b:Volume>ط1</b:Volume>
    <b:RefOrder>17</b:RefOrder>
  </b:Source>
  <b:Source>
    <b:Tag>إبر08</b:Tag>
    <b:SourceType>ArticleInAPeriodical</b:SourceType>
    <b:Guid>{0DFA32DE-C3A8-4F03-8476-1012A991FF7E}</b:Guid>
    <b:LCID>ar-SA</b:LCID>
    <b:Title>Fundamentals of Total Quality Management</b:Title>
    <b:PeriodicalTitle>Open Journal of Business and Management</b:PeriodicalTitle>
    <b:Year>2020</b:Year>
    <b:Author>
      <b:Author>
        <b:NameList>
          <b:Person>
            <b:Last>Chen</b:Last>
            <b:First>L.</b:First>
          </b:Person>
          <b:Person>
            <b:Last>Wang</b:Last>
            <b:First>Q.</b:First>
          </b:Person>
          <b:Person>
            <b:Last>Li</b:Last>
            <b:First>H.</b:First>
          </b:Person>
        </b:NameList>
      </b:Author>
    </b:Author>
    <b:Publisher>Open Journal of Business and Management</b:Publisher>
    <b:Edition>Vol.8</b:Edition>
    <b:Volume>ا</b:Volume>
    <b:Pages>451-468</b:Pages>
    <b:Issue>No.6</b:Issue>
    <b:RefOrder>3</b:RefOrder>
  </b:Source>
  <b:Source>
    <b:Tag>مصي07</b:Tag>
    <b:SourceType>InternetSite</b:SourceType>
    <b:Guid>{17CF48FE-6564-4395-816F-99334197FAA4}</b:Guid>
    <b:Title>chrome-extension://efaidnbmnnnibpcajpcglclefindmkaj/https://rcepunesco.ae/ar/KnowledgeCorner/EPPS/Educationalplansandpoliciesandstrategies/%D8%AF%D9%84%D9%8A%D9%84_%EF%BB%A3%EF%BB%8C%EF%BA%8E%EF%BB%B3%EF%BB%B4%EF%BA%AE_%EF%BA%9F%EF%BB%AE%D8%AF%D8%A9_%D8%A</b:Title>
    <b:Year>2022</b:Year>
    <b:Author>
      <b:Editor>
        <b:NameList>
          <b:Person>
            <b:Last>دليل معايير جودة التعليم عن بعد </b:Last>
          </b:Person>
        </b:NameList>
      </b:Editor>
    </b:Author>
    <b:City>الرياض - السعودية</b:City>
    <b:Publisher>مكتبة الرشد</b:Publisher>
    <b:Edition>المجلد (13)</b:Edition>
    <b:Volume>العدد (46)</b:Volume>
    <b:LCID>ar-SA</b:LCID>
    <b:URL>chrome-extension://efaidnbmnnnibpcajpcglclefindmkaj/https://rcepunesco.ae/ar/KnowledgeCorner/EPPS/Educationalplansandpoliciesandstrategies/%D8%AF%D9%84%D9%8A%D9%84_%EF%BB%A3%EF%BB%8C%EF%BA%8E%EF%BB%B3%EF%BB%B4%EF%BA%AE_%EF%BA%9F%EF%BB%AE%D8%AF%D8%A9_%D8%A</b:URL>
    <b:RefOrder>2</b:RefOrder>
  </b:Source>
  <b:Source>
    <b:Tag>الحهـ</b:Tag>
    <b:SourceType>ArticleInAPeriodical</b:SourceType>
    <b:Guid>{42FCA56E-5269-4671-BF96-FA842060FF61}</b:Guid>
    <b:Title>التعليم الإلكتروني ودوره في زيادة كفاءة وفعالية التعليم</b:Title>
    <b:Year>2022</b:Year>
    <b:City>الأردن</b:City>
    <b:Publisher>مركز البحث و تطوير الموارد البشرية (رماح)</b:Publisher>
    <b:LCID>ar-SA</b:LCID>
    <b:PublicationTitle>مطالب استخدام التعليم الإلكتروني لتدريس الرياضيات في بالمرحلة الثانوية من وجهة نظر الممارسين والمختصين</b:PublicationTitle>
    <b:CountryRegion>المملكة العربية السعودية</b:CountryRegion>
    <b:Author>
      <b:Author>
        <b:NameList>
          <b:Person>
            <b:Last>زعباط</b:Last>
            <b:First>لطفي</b:First>
          </b:Person>
          <b:Person>
            <b:Last>سعداوي</b:Last>
            <b:First>نعيمة</b:First>
          </b:Person>
        </b:NameList>
      </b:Author>
    </b:Author>
    <b:PeriodicalTitle>رماح للبحوث والنشر</b:PeriodicalTitle>
    <b:Month>مايو</b:Month>
    <b:Pages>263-289</b:Pages>
    <b:Edition>41</b:Edition>
    <b:RefOrder>1</b:RefOrder>
  </b:Source>
  <b:Source>
    <b:Tag>Pal22</b:Tag>
    <b:SourceType>ArticleInAPeriodical</b:SourceType>
    <b:Guid>{296BB073-8887-4283-975C-2912C69682B4}</b:Guid>
    <b:LCID>ar-SA</b:LCID>
    <b:Title>A Theoretical Framework of Six Sigma to Reduce the Drop-Out Rate among the Children in India: A Systematic Review.</b:Title>
    <b:PeriodicalTitle>Shanlax International Journal of Education</b:PeriodicalTitle>
    <b:Year>2022</b:Year>
    <b:Pages>19-115</b:Pages>
    <b:Author>
      <b:Author>
        <b:NameList>
          <b:Person>
            <b:Last>Pal</b:Last>
            <b:First>Monojit</b:First>
          </b:Person>
        </b:NameList>
      </b:Author>
    </b:Author>
    <b:Edition>Vol.10</b:Edition>
    <b:Volume>No.4</b:Volume>
    <b:RefOrder>18</b:RefOrder>
  </b:Source>
  <b:Source>
    <b:Tag>حسن09</b:Tag>
    <b:SourceType>ArticleInAPeriodical</b:SourceType>
    <b:Guid>{30662CEA-BA86-445C-A3A1-026F5F9E72AA}</b:Guid>
    <b:Title>A Theoretical Framework of Six Sigma to Reduce the Drop-Out Rate among the Children in India: A Systematic Review</b:Title>
    <b:PeriodicalTitle>Shanlax International Journal of Education</b:PeriodicalTitle>
    <b:Year>2022</b:Year>
    <b:Pages>19-115</b:Pages>
    <b:Volume>No.4</b:Volume>
    <b:LCID>ar-SA</b:LCID>
    <b:Author>
      <b:Author>
        <b:NameList>
          <b:Person>
            <b:Last>Pal</b:Last>
            <b:First>Monojit</b:First>
          </b:Person>
        </b:NameList>
      </b:Author>
    </b:Author>
    <b:Edition>Vol.10</b:Edition>
    <b:RefOrder>5</b:RefOrder>
  </b:Source>
  <b:Source>
    <b:Tag>الج23</b:Tag>
    <b:SourceType>ArticleInAPeriodical</b:SourceType>
    <b:Guid>{B199C79D-2801-4087-801D-19853E6A3F47}</b:Guid>
    <b:LCID>ar-SA</b:LCID>
    <b:Title>إدارة الجودة الشاملة ودورها في تحسين الأداء</b:Title>
    <b:PeriodicalTitle>مجلة العلوم الإنسانية والطبيعية</b:PeriodicalTitle>
    <b:Year>2023</b:Year>
    <b:Month>3</b:Month>
    <b:Day>1</b:Day>
    <b:Pages>16</b:Pages>
    <b:Author>
      <b:Author>
        <b:NameList>
          <b:Person>
            <b:Last>الجلامدة</b:Last>
            <b:Middle>سالم</b:Middle>
            <b:First>إسراء</b:First>
          </b:Person>
        </b:NameList>
      </b:Author>
    </b:Author>
    <b:City>الأردن</b:City>
    <b:Edition>4</b:Edition>
    <b:Volume>3</b:Volume>
    <b:RefOrder>4</b:RefOrder>
  </b:Source>
  <b:Source>
    <b:Tag>محم12</b:Tag>
    <b:SourceType>ArticleInAPeriodical</b:SourceType>
    <b:Guid>{ABD7B894-AA33-49A7-AE46-F441EBE53C94}</b:Guid>
    <b:Title>Online Language Learning in Participatory Culture: Digital Pedagogy Practices in the Post-Pandemic Era</b:Title>
    <b:Year>2023</b:Year>
    <b:LCID>ar-SA</b:LCID>
    <b:Author>
      <b:Author>
        <b:NameList>
          <b:Person>
            <b:Last>Ju-Zaveroni </b:Last>
            <b:First>Youkyung </b:First>
          </b:Person>
          <b:Person>
            <b:Last>Lee</b:Last>
            <b:First>Seryun </b:First>
          </b:Person>
        </b:NameList>
      </b:Author>
    </b:Author>
    <b:Volume>12</b:Volume>
    <b:PeriodicalTitle>Education Sciences</b:PeriodicalTitle>
    <b:Month>12</b:Month>
    <b:Day>5</b:Day>
    <b:Edition>13</b:Edition>
    <b:RefOrder>6</b:RefOrder>
  </b:Source>
</b:Sources>
</file>

<file path=customXml/itemProps1.xml><?xml version="1.0" encoding="utf-8"?>
<ds:datastoreItem xmlns:ds="http://schemas.openxmlformats.org/officeDocument/2006/customXml" ds:itemID="{BD8C81D9-56F1-4EB0-80D6-008CA86F6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13</Pages>
  <Words>2277</Words>
  <Characters>12981</Characters>
  <Application>Microsoft Office Word</Application>
  <DocSecurity>0</DocSecurity>
  <Lines>108</Lines>
  <Paragraphs>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هادي</cp:lastModifiedBy>
  <cp:revision>128</cp:revision>
  <dcterms:created xsi:type="dcterms:W3CDTF">2025-07-23T16:19:00Z</dcterms:created>
  <dcterms:modified xsi:type="dcterms:W3CDTF">2025-07-31T22:18:00Z</dcterms:modified>
</cp:coreProperties>
</file>