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D54" w:rsidRPr="00176265" w:rsidRDefault="00176265" w:rsidP="00176265">
      <w:pPr>
        <w:shd w:val="clear" w:color="auto" w:fill="FFFFFF"/>
        <w:bidi/>
        <w:spacing w:before="480" w:after="240" w:line="360" w:lineRule="auto"/>
        <w:outlineLvl w:val="2"/>
        <w:rPr>
          <w:rFonts w:asciiTheme="majorBidi" w:eastAsia="Times New Roman" w:hAnsiTheme="majorBidi" w:cstheme="majorBidi"/>
          <w:sz w:val="32"/>
          <w:szCs w:val="32"/>
          <w:rtl/>
        </w:rPr>
      </w:pPr>
      <w:r w:rsidRPr="00176265">
        <w:rPr>
          <w:rFonts w:asciiTheme="majorBidi" w:eastAsia="Times New Roman" w:hAnsiTheme="majorBidi" w:cstheme="majorBidi"/>
          <w:sz w:val="32"/>
          <w:szCs w:val="32"/>
          <w:rtl/>
        </w:rPr>
        <w:t>تقرير تقييم الخطة المحدثة (مبارك الأسمري) - تقييم مدى تنفيذ ملاحظات اللجنة</w:t>
      </w:r>
    </w:p>
    <w:p w:rsidR="00176265" w:rsidRDefault="00176265" w:rsidP="00176265">
      <w:pPr>
        <w:bidi/>
        <w:rPr>
          <w:rStyle w:val="Strong"/>
          <w:rFonts w:ascii="inter" w:hAnsi="inter"/>
          <w:color w:val="0F1115"/>
          <w:shd w:val="clear" w:color="auto" w:fill="FFFFFF"/>
          <w:rtl/>
        </w:rPr>
      </w:pPr>
    </w:p>
    <w:p w:rsidR="00176265" w:rsidRPr="001E5C8F" w:rsidRDefault="00176265" w:rsidP="00176265">
      <w:pPr>
        <w:shd w:val="clear" w:color="auto" w:fill="FFFFFF"/>
        <w:bidi/>
        <w:spacing w:before="480" w:after="240" w:line="360" w:lineRule="auto"/>
        <w:outlineLvl w:val="2"/>
        <w:rPr>
          <w:rFonts w:asciiTheme="majorBidi" w:eastAsia="Times New Roman" w:hAnsiTheme="majorBidi" w:cstheme="majorBidi"/>
          <w:b/>
          <w:bCs/>
          <w:color w:val="0F1115"/>
          <w:sz w:val="32"/>
          <w:szCs w:val="32"/>
        </w:rPr>
      </w:pPr>
      <w:r w:rsidRPr="001E5C8F">
        <w:rPr>
          <w:rFonts w:asciiTheme="majorBidi" w:eastAsia="Times New Roman" w:hAnsiTheme="majorBidi" w:cstheme="majorBidi"/>
          <w:b/>
          <w:bCs/>
          <w:color w:val="0F1115"/>
          <w:sz w:val="32"/>
          <w:szCs w:val="32"/>
          <w:rtl/>
        </w:rPr>
        <w:t>اولاً: ملخص عام</w:t>
      </w:r>
    </w:p>
    <w:p w:rsidR="00176265" w:rsidRPr="001E5C8F" w:rsidRDefault="00176265" w:rsidP="00176265">
      <w:pPr>
        <w:shd w:val="clear" w:color="auto" w:fill="FFFFFF"/>
        <w:bidi/>
        <w:spacing w:before="240" w:after="240" w:line="360" w:lineRule="auto"/>
        <w:rPr>
          <w:rFonts w:asciiTheme="majorBidi" w:hAnsiTheme="majorBidi" w:cstheme="majorBidi"/>
          <w:b/>
          <w:bCs/>
          <w:color w:val="0F1115"/>
          <w:sz w:val="32"/>
          <w:szCs w:val="32"/>
          <w:shd w:val="clear" w:color="auto" w:fill="FFFFFF"/>
          <w:rtl/>
        </w:rPr>
      </w:pPr>
      <w:r w:rsidRPr="001E5C8F">
        <w:rPr>
          <w:rFonts w:asciiTheme="majorBidi" w:eastAsia="Times New Roman" w:hAnsiTheme="majorBidi" w:cstheme="majorBidi"/>
          <w:b/>
          <w:bCs/>
          <w:color w:val="0F1115"/>
          <w:sz w:val="32"/>
          <w:szCs w:val="32"/>
          <w:rtl/>
        </w:rPr>
        <w:t xml:space="preserve">قام الباحث بتنفيذ جميع التعديلات المطلوبة من قبل لجنة المراجعة في الملف المحدث. </w:t>
      </w:r>
      <w:r w:rsidRPr="001E5C8F">
        <w:rPr>
          <w:rStyle w:val="Strong"/>
          <w:rFonts w:asciiTheme="majorBidi" w:hAnsiTheme="majorBidi" w:cstheme="majorBidi"/>
          <w:color w:val="0F1115"/>
          <w:sz w:val="32"/>
          <w:szCs w:val="32"/>
          <w:shd w:val="clear" w:color="auto" w:fill="FFFFFF"/>
          <w:rtl/>
        </w:rPr>
        <w:t>الباحث بتنفيذ جميع التعديلات الجوهرية المطلوبة من لجنة المراجعة بدقة عالية</w:t>
      </w:r>
      <w:r w:rsidRPr="001E5C8F">
        <w:rPr>
          <w:rStyle w:val="Strong"/>
          <w:rFonts w:asciiTheme="majorBidi" w:hAnsiTheme="majorBidi" w:cstheme="majorBidi"/>
          <w:color w:val="0F1115"/>
          <w:sz w:val="32"/>
          <w:szCs w:val="32"/>
          <w:shd w:val="clear" w:color="auto" w:fill="FFFFFF"/>
        </w:rPr>
        <w:t>.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  <w:shd w:val="clear" w:color="auto" w:fill="FFFFFF"/>
        </w:rPr>
        <w:t> 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  <w:shd w:val="clear" w:color="auto" w:fill="FFFFFF"/>
          <w:rtl/>
        </w:rPr>
        <w:t>الخطة المحدثة أصبحت متكاملة من حيث الهيكل، والإطار النظري، والمنهجية، والأدوات الإحصائية، والدراسات السابقة، والجدول الزمني. التعديلات المتبقية هي تحسينات شكلية بسيطة لا تؤثر على جوهر الخطة</w:t>
      </w:r>
      <w:r w:rsidRPr="001E5C8F">
        <w:rPr>
          <w:rFonts w:asciiTheme="majorBidi" w:hAnsiTheme="majorBidi" w:cstheme="majorBidi"/>
          <w:b/>
          <w:bCs/>
          <w:color w:val="0F1115"/>
          <w:sz w:val="32"/>
          <w:szCs w:val="32"/>
          <w:shd w:val="clear" w:color="auto" w:fill="FFFFFF"/>
        </w:rPr>
        <w:t>.</w:t>
      </w:r>
    </w:p>
    <w:p w:rsidR="00176265" w:rsidRDefault="00176265" w:rsidP="00176265">
      <w:pPr>
        <w:bidi/>
        <w:rPr>
          <w:rtl/>
        </w:rPr>
      </w:pPr>
    </w:p>
    <w:p w:rsidR="00176265" w:rsidRDefault="00176265" w:rsidP="00176265">
      <w:pPr>
        <w:bidi/>
        <w:rPr>
          <w:rtl/>
        </w:rPr>
      </w:pPr>
    </w:p>
    <w:p w:rsidR="00176265" w:rsidRPr="00176265" w:rsidRDefault="00176265" w:rsidP="00176265">
      <w:pPr>
        <w:pStyle w:val="ds-markdown-paragraph"/>
        <w:shd w:val="clear" w:color="auto" w:fill="FFFFFF"/>
        <w:tabs>
          <w:tab w:val="num" w:pos="720"/>
        </w:tabs>
        <w:bidi/>
        <w:spacing w:after="0" w:afterAutospacing="0" w:line="360" w:lineRule="auto"/>
        <w:ind w:hanging="360"/>
        <w:jc w:val="both"/>
        <w:rPr>
          <w:rFonts w:asciiTheme="majorBidi" w:hAnsiTheme="majorBidi" w:cstheme="majorBidi"/>
          <w:b/>
          <w:bCs/>
          <w:color w:val="0F1115"/>
          <w:sz w:val="32"/>
          <w:szCs w:val="32"/>
        </w:rPr>
      </w:pP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  <w:rtl/>
        </w:rPr>
        <w:t>ثانيا : نقاط إثرائية إضافية (اختيارية)</w:t>
      </w:r>
    </w:p>
    <w:p w:rsidR="00176265" w:rsidRPr="00176265" w:rsidRDefault="00176265" w:rsidP="00176265">
      <w:pPr>
        <w:pStyle w:val="ds-markdown-paragraph"/>
        <w:numPr>
          <w:ilvl w:val="0"/>
          <w:numId w:val="2"/>
        </w:numPr>
        <w:shd w:val="clear" w:color="auto" w:fill="FFFFFF"/>
        <w:bidi/>
        <w:spacing w:after="0" w:afterAutospacing="0" w:line="360" w:lineRule="auto"/>
        <w:jc w:val="both"/>
        <w:rPr>
          <w:rFonts w:asciiTheme="majorBidi" w:hAnsiTheme="majorBidi" w:cstheme="majorBidi"/>
          <w:b/>
          <w:bCs/>
          <w:color w:val="0F1115"/>
          <w:sz w:val="32"/>
          <w:szCs w:val="32"/>
        </w:rPr>
      </w:pP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  <w:rtl/>
        </w:rPr>
        <w:t>المراجع الأجنبية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</w:rPr>
        <w:t xml:space="preserve">: 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  <w:rtl/>
        </w:rPr>
        <w:t>بعض المراجع الأجنبية المذكورة (مثل المراجع المتعلقة بالقطاع المصرفي) ليست ضمن نطاق التخصص الدقيق للدراسة (القطاع الصحي). يُنصح بالتركيز على مراجع صحية رقمية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</w:rPr>
        <w:t>.</w:t>
      </w:r>
    </w:p>
    <w:p w:rsidR="00176265" w:rsidRPr="00176265" w:rsidRDefault="00176265" w:rsidP="00176265">
      <w:pPr>
        <w:pStyle w:val="ds-markdown-paragraph"/>
        <w:numPr>
          <w:ilvl w:val="0"/>
          <w:numId w:val="2"/>
        </w:numPr>
        <w:shd w:val="clear" w:color="auto" w:fill="FFFFFF"/>
        <w:bidi/>
        <w:spacing w:after="0" w:afterAutospacing="0" w:line="360" w:lineRule="auto"/>
        <w:jc w:val="both"/>
        <w:rPr>
          <w:rFonts w:asciiTheme="majorBidi" w:hAnsiTheme="majorBidi" w:cstheme="majorBidi"/>
          <w:b/>
          <w:bCs/>
          <w:color w:val="0F1115"/>
          <w:sz w:val="32"/>
          <w:szCs w:val="32"/>
        </w:rPr>
      </w:pP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  <w:rtl/>
        </w:rPr>
        <w:t>الدراسات السابقة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</w:rPr>
        <w:t xml:space="preserve">: 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  <w:rtl/>
        </w:rPr>
        <w:t>الجدول شامل ومفصل، لكن يُفضل إضافة دراسة سعودية حديثة 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</w:rPr>
        <w:t xml:space="preserve">(2024-2025) 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  <w:rtl/>
        </w:rPr>
        <w:t>في مجال التحول الرقمي الصحي إن وجدت</w:t>
      </w:r>
      <w:bookmarkStart w:id="0" w:name="_GoBack"/>
      <w:bookmarkEnd w:id="0"/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</w:rPr>
        <w:t>.</w:t>
      </w:r>
    </w:p>
    <w:p w:rsidR="00176265" w:rsidRPr="00176265" w:rsidRDefault="00176265" w:rsidP="00176265">
      <w:pPr>
        <w:pStyle w:val="ds-markdown-paragraph"/>
        <w:numPr>
          <w:ilvl w:val="0"/>
          <w:numId w:val="2"/>
        </w:numPr>
        <w:shd w:val="clear" w:color="auto" w:fill="FFFFFF"/>
        <w:bidi/>
        <w:spacing w:after="0" w:afterAutospacing="0" w:line="360" w:lineRule="auto"/>
        <w:jc w:val="both"/>
        <w:rPr>
          <w:rFonts w:asciiTheme="majorBidi" w:hAnsiTheme="majorBidi" w:cstheme="majorBidi"/>
          <w:b/>
          <w:bCs/>
          <w:color w:val="0F1115"/>
          <w:sz w:val="32"/>
          <w:szCs w:val="32"/>
        </w:rPr>
      </w:pP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  <w:rtl/>
        </w:rPr>
        <w:t>مؤشرات جودة النموذج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</w:rPr>
        <w:t xml:space="preserve">: 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  <w:rtl/>
        </w:rPr>
        <w:t>في المعالجات الإحصائية، تم ذكر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</w:rPr>
        <w:t xml:space="preserve"> R² 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  <w:rtl/>
        </w:rPr>
        <w:t>واختبار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</w:rPr>
        <w:t xml:space="preserve"> F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  <w:rtl/>
        </w:rPr>
        <w:t>، لكن لم يتم ذكر قيم مقبولة محددة لهما. يمكن إضافتها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</w:rPr>
        <w:t>.</w:t>
      </w:r>
    </w:p>
    <w:p w:rsidR="00176265" w:rsidRPr="00176265" w:rsidRDefault="00176265" w:rsidP="005F1087">
      <w:pPr>
        <w:pStyle w:val="ds-markdown-paragraph"/>
        <w:numPr>
          <w:ilvl w:val="0"/>
          <w:numId w:val="2"/>
        </w:numPr>
        <w:shd w:val="clear" w:color="auto" w:fill="FFFFFF"/>
        <w:tabs>
          <w:tab w:val="num" w:pos="720"/>
        </w:tabs>
        <w:bidi/>
        <w:spacing w:after="0" w:afterAutospacing="0" w:line="360" w:lineRule="auto"/>
        <w:jc w:val="both"/>
        <w:rPr>
          <w:rFonts w:asciiTheme="majorBidi" w:hAnsiTheme="majorBidi" w:cstheme="majorBidi"/>
          <w:b/>
          <w:bCs/>
          <w:color w:val="0F1115"/>
          <w:sz w:val="32"/>
          <w:szCs w:val="32"/>
        </w:rPr>
      </w:pP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  <w:rtl/>
        </w:rPr>
        <w:t>المخطط الزمني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</w:rPr>
        <w:t xml:space="preserve">: 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  <w:rtl/>
        </w:rPr>
        <w:t>ورد في شكل جدول زمني، لكن يُفضل تقديمه كـ مخطط جانت 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</w:rPr>
        <w:t xml:space="preserve">(Gantt Chart) 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  <w:rtl/>
        </w:rPr>
        <w:t>بصرياً</w:t>
      </w:r>
      <w:r w:rsidRPr="00176265">
        <w:rPr>
          <w:rFonts w:asciiTheme="majorBidi" w:hAnsiTheme="majorBidi" w:cstheme="majorBidi"/>
          <w:b/>
          <w:bCs/>
          <w:color w:val="0F1115"/>
          <w:sz w:val="32"/>
          <w:szCs w:val="32"/>
        </w:rPr>
        <w:t>.</w:t>
      </w:r>
    </w:p>
    <w:sectPr w:rsidR="00176265" w:rsidRPr="001762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ter">
    <w:altName w:val="Cambria"/>
    <w:charset w:val="00"/>
    <w:family w:val="auto"/>
    <w:pitch w:val="default"/>
    <w:sig w:usb0="E00002FF" w:usb1="1200A1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916B1C"/>
    <w:multiLevelType w:val="multilevel"/>
    <w:tmpl w:val="AFFE4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7B694E"/>
    <w:multiLevelType w:val="hybridMultilevel"/>
    <w:tmpl w:val="2332B5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BCE"/>
    <w:rsid w:val="00176265"/>
    <w:rsid w:val="00635D54"/>
    <w:rsid w:val="0068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80E44"/>
  <w15:chartTrackingRefBased/>
  <w15:docId w15:val="{B51B528C-EA8D-4CD4-BA81-281E493B8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762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76265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176265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ds-markdown-paragraph">
    <w:name w:val="ds-markdown-paragraph"/>
    <w:basedOn w:val="Normal"/>
    <w:rsid w:val="00176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0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Doaa Salman</dc:creator>
  <cp:keywords/>
  <dc:description/>
  <cp:lastModifiedBy>Doaa Salman</cp:lastModifiedBy>
  <cp:revision>2</cp:revision>
  <dcterms:created xsi:type="dcterms:W3CDTF">2026-08-02T18:34:00Z</dcterms:created>
  <dcterms:modified xsi:type="dcterms:W3CDTF">2026-08-02T18:39:00Z</dcterms:modified>
</cp:coreProperties>
</file>