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992269" w:rsidRDefault="006C3FEE" w:rsidP="006C3FEE">
      <w:pPr>
        <w:pStyle w:val="1"/>
        <w:jc w:val="center"/>
        <w:rPr>
          <w:rFonts w:ascii="Traditional Arabic" w:hAnsi="Traditional Arabic" w:cs="Traditional Arabic"/>
          <w:b w:val="0"/>
          <w:bCs/>
          <w:color w:val="000000" w:themeColor="text1"/>
          <w:sz w:val="28"/>
          <w:szCs w:val="28"/>
        </w:rPr>
      </w:pPr>
      <w:r w:rsidRPr="00992269">
        <w:rPr>
          <w:rFonts w:ascii="Traditional Arabic" w:hAnsi="Traditional Arabic" w:cs="Traditional Arabic"/>
          <w:b w:val="0"/>
          <w:bCs/>
          <w:color w:val="000000" w:themeColor="text1"/>
          <w:sz w:val="28"/>
          <w:szCs w:val="28"/>
          <w:rtl/>
        </w:rPr>
        <w:t>استمارة تحكيم أداة الدراسة (الاستبانة)</w:t>
      </w:r>
    </w:p>
    <w:p w14:paraId="68931823" w14:textId="064399D2" w:rsidR="006C3FEE" w:rsidRPr="00992269" w:rsidRDefault="006C3FEE" w:rsidP="00364D99">
      <w:pPr>
        <w:pStyle w:val="isselectedend"/>
        <w:pBdr>
          <w:bottom w:val="single" w:sz="4" w:space="1" w:color="auto"/>
        </w:pBdr>
        <w:bidi/>
        <w:jc w:val="center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Style w:val="a5"/>
          <w:rFonts w:ascii="Traditional Arabic" w:hAnsi="Traditional Arabic" w:cs="Traditional Arabic"/>
          <w:color w:val="000000" w:themeColor="text1"/>
          <w:sz w:val="28"/>
          <w:szCs w:val="28"/>
          <w:rtl/>
        </w:rPr>
        <w:t>عنوان الرسالة</w:t>
      </w:r>
      <w:r w:rsidRPr="00992269">
        <w:rPr>
          <w:rStyle w:val="a5"/>
          <w:rFonts w:ascii="Traditional Arabic" w:hAnsi="Traditional Arabic" w:cs="Traditional Arabic"/>
          <w:color w:val="000000" w:themeColor="text1"/>
          <w:sz w:val="28"/>
          <w:szCs w:val="28"/>
        </w:rPr>
        <w:t>: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br/>
      </w:r>
      <w:r w:rsidR="00015D9A" w:rsidRPr="0099226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الإدارة الذكية للموارد في مدينة الرياض: نحو استدامة حضرية ورفاهية مجتمعية" (دراسة ميدانية</w:t>
      </w:r>
      <w:r w:rsidR="00052CCE" w:rsidRPr="0099226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بإدارة بلدية مدينة الرياض</w:t>
      </w:r>
      <w:r w:rsidR="00015D9A" w:rsidRPr="0099226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)</w:t>
      </w:r>
      <w:r w:rsidR="00015D9A" w:rsidRPr="0099226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</w:rPr>
        <w:t>.</w:t>
      </w:r>
    </w:p>
    <w:p w14:paraId="59CC95A6" w14:textId="77777777" w:rsidR="006C3FEE" w:rsidRPr="00992269" w:rsidRDefault="006C3FEE" w:rsidP="006C3FEE">
      <w:pPr>
        <w:pStyle w:val="isselectedend"/>
        <w:bidi/>
        <w:rPr>
          <w:rFonts w:ascii="Traditional Arabic" w:hAnsi="Traditional Arabic" w:cs="Traditional Arabic"/>
          <w:color w:val="000000" w:themeColor="text1"/>
          <w:sz w:val="28"/>
          <w:szCs w:val="28"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992269" w:rsidRDefault="006C3FEE" w:rsidP="006C3FEE">
      <w:pPr>
        <w:pStyle w:val="isselectedend"/>
        <w:bidi/>
        <w:rPr>
          <w:rFonts w:ascii="Traditional Arabic" w:hAnsi="Traditional Arabic" w:cs="Traditional Arabic"/>
          <w:color w:val="000000" w:themeColor="text1"/>
          <w:sz w:val="28"/>
          <w:szCs w:val="28"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تحية طيبة وبعد،</w:t>
      </w:r>
    </w:p>
    <w:p w14:paraId="478671CE" w14:textId="7E2C2397" w:rsidR="006C3FEE" w:rsidRDefault="006C3FEE" w:rsidP="006C3FEE">
      <w:pPr>
        <w:pStyle w:val="isselectedend"/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في إطار إعداد هذه الدراسة واستكمالًا لمتطلبات الحصول على درجة الدكتوراه</w:t>
      </w:r>
      <w:r w:rsidR="00507C1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 xml:space="preserve"> في الفلسفة في الإدارة 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، قام</w:t>
      </w:r>
      <w:r w:rsidR="00994707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ت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الباحث</w:t>
      </w:r>
      <w:r w:rsidR="00994707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ة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بإعداد أداة الدراسة (الاستبانة)، والتي تهدف إلى قياس متغيرات الدراسة وتحقيق </w:t>
      </w:r>
      <w:r w:rsidR="004631B6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أهدافها، حيث</w:t>
      </w:r>
      <w:r w:rsidR="00052CCE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أن المقياس التي تعتمده الاستبانة مقياس ليكرت الخماسي (موافق بشدة، موافق، محايد، غير موافق، غير موافق بشدة)</w:t>
      </w:r>
      <w:r w:rsidR="00052CCE"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t xml:space="preserve"> </w:t>
      </w:r>
      <w:r w:rsidR="00EA0B7A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.</w:t>
      </w:r>
    </w:p>
    <w:p w14:paraId="609E2BD2" w14:textId="77777777" w:rsidR="00EA0B7A" w:rsidRPr="00364D99" w:rsidRDefault="00EA0B7A" w:rsidP="00EA0B7A">
      <w:pPr>
        <w:shd w:val="clear" w:color="auto" w:fill="FFFFFF"/>
        <w:bidi/>
        <w:spacing w:after="0" w:line="360" w:lineRule="auto"/>
        <w:rPr>
          <w:rFonts w:ascii="Sakkal Majalla" w:eastAsia="Times New Roman" w:hAnsi="Sakkal Majalla" w:cs="Sakkal Majalla"/>
          <w:color w:val="0F1115"/>
          <w:sz w:val="24"/>
          <w:szCs w:val="24"/>
          <w:rtl/>
        </w:rPr>
      </w:pPr>
      <w:r w:rsidRPr="00364D99">
        <w:rPr>
          <w:rFonts w:ascii="Sakkal Majalla" w:eastAsia="Times New Roman" w:hAnsi="Sakkal Majalla" w:cs="Sakkal Majalla"/>
          <w:b/>
          <w:bCs/>
          <w:color w:val="0F1115"/>
          <w:sz w:val="24"/>
          <w:szCs w:val="24"/>
          <w:rtl/>
        </w:rPr>
        <w:t>يُوجه هذا الاستبيان إلى العاملين والمسؤولين والقائمين على التخطيط والتنفيذ في إدارة الموارد الحضرية ب</w:t>
      </w:r>
      <w:r w:rsidRPr="00364D99">
        <w:rPr>
          <w:rFonts w:ascii="Sakkal Majalla" w:eastAsia="Times New Roman" w:hAnsi="Sakkal Majalla" w:cs="Sakkal Majalla" w:hint="cs"/>
          <w:b/>
          <w:bCs/>
          <w:color w:val="0F1115"/>
          <w:sz w:val="24"/>
          <w:szCs w:val="24"/>
          <w:rtl/>
        </w:rPr>
        <w:t xml:space="preserve">بلدية </w:t>
      </w:r>
      <w:r w:rsidRPr="00364D99">
        <w:rPr>
          <w:rFonts w:ascii="Sakkal Majalla" w:eastAsia="Times New Roman" w:hAnsi="Sakkal Majalla" w:cs="Sakkal Majalla"/>
          <w:b/>
          <w:bCs/>
          <w:color w:val="0F1115"/>
          <w:sz w:val="24"/>
          <w:szCs w:val="24"/>
          <w:rtl/>
        </w:rPr>
        <w:t>مدينة الرياض</w:t>
      </w:r>
      <w:r w:rsidRPr="00364D99">
        <w:rPr>
          <w:rFonts w:ascii="Sakkal Majalla" w:eastAsia="Times New Roman" w:hAnsi="Sakkal Majalla" w:cs="Sakkal Majalla" w:hint="cs"/>
          <w:color w:val="0F1115"/>
          <w:sz w:val="24"/>
          <w:szCs w:val="24"/>
          <w:rtl/>
        </w:rPr>
        <w:t>.</w:t>
      </w:r>
    </w:p>
    <w:p w14:paraId="273274DC" w14:textId="77777777" w:rsidR="00364D99" w:rsidRDefault="006C3FEE" w:rsidP="00364D99">
      <w:pPr>
        <w:shd w:val="clear" w:color="auto" w:fill="FFFFFF"/>
        <w:bidi/>
        <w:spacing w:after="0" w:line="360" w:lineRule="auto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</w:t>
      </w:r>
    </w:p>
    <w:p w14:paraId="50164F97" w14:textId="6B89F96B" w:rsidR="006C3FEE" w:rsidRPr="00992269" w:rsidRDefault="006C3FEE" w:rsidP="00364D99">
      <w:pPr>
        <w:shd w:val="clear" w:color="auto" w:fill="FFFFFF"/>
        <w:bidi/>
        <w:spacing w:after="0" w:line="360" w:lineRule="auto"/>
        <w:rPr>
          <w:rFonts w:ascii="Traditional Arabic" w:hAnsi="Traditional Arabic" w:cs="Traditional Arabic"/>
          <w:color w:val="000000" w:themeColor="text1"/>
          <w:sz w:val="28"/>
          <w:szCs w:val="28"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t>.</w:t>
      </w:r>
    </w:p>
    <w:p w14:paraId="02F83FD5" w14:textId="77777777" w:rsidR="006C3FEE" w:rsidRPr="00992269" w:rsidRDefault="006C3FEE" w:rsidP="006C3FEE">
      <w:pPr>
        <w:pStyle w:val="isselectedend"/>
        <w:bidi/>
        <w:jc w:val="center"/>
        <w:rPr>
          <w:rFonts w:ascii="Traditional Arabic" w:hAnsi="Traditional Arabic" w:cs="Traditional Arabic"/>
          <w:color w:val="000000" w:themeColor="text1"/>
          <w:sz w:val="28"/>
          <w:szCs w:val="28"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وتفضلوا بقبول فائق الاحترام والتقدير</w:t>
      </w:r>
    </w:p>
    <w:p w14:paraId="08B5780B" w14:textId="55B9E07B" w:rsidR="006C3FEE" w:rsidRDefault="00015D9A" w:rsidP="006C3FEE">
      <w:pPr>
        <w:pStyle w:val="a6"/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507C1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الباحثة: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t xml:space="preserve">  </w:t>
      </w:r>
      <w:r w:rsidR="00507C11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العنود تركي الدويش</w:t>
      </w:r>
      <w:r w:rsidR="00364D99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.</w:t>
      </w:r>
    </w:p>
    <w:p w14:paraId="44A70108" w14:textId="77777777" w:rsidR="00364D99" w:rsidRDefault="00364D99" w:rsidP="00364D99">
      <w:pPr>
        <w:pStyle w:val="a6"/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</w:p>
    <w:p w14:paraId="76787B19" w14:textId="77777777" w:rsidR="00364D99" w:rsidRDefault="00364D99" w:rsidP="00364D99">
      <w:pPr>
        <w:pStyle w:val="a6"/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</w:p>
    <w:p w14:paraId="29F44C93" w14:textId="77777777" w:rsidR="00364D99" w:rsidRDefault="00364D99" w:rsidP="00364D99">
      <w:pPr>
        <w:pStyle w:val="a6"/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</w:p>
    <w:p w14:paraId="22A3C143" w14:textId="77777777" w:rsidR="00364D99" w:rsidRPr="00507C11" w:rsidRDefault="00364D99" w:rsidP="00364D99">
      <w:pPr>
        <w:pStyle w:val="a6"/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</w:p>
    <w:p w14:paraId="1A34ECF9" w14:textId="77777777" w:rsidR="00EB3D81" w:rsidRPr="00992269" w:rsidRDefault="00EB3D81" w:rsidP="00EB3D81">
      <w:pPr>
        <w:tabs>
          <w:tab w:val="left" w:pos="1975"/>
        </w:tabs>
        <w:bidi/>
        <w:spacing w:line="240" w:lineRule="auto"/>
        <w:jc w:val="center"/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u w:val="single"/>
          <w:rtl/>
        </w:rPr>
      </w:pPr>
      <w:r w:rsidRPr="00992269"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992269"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u w:val="single"/>
          <w:rtl/>
          <w:lang w:bidi="ar-SY"/>
        </w:rPr>
        <w:t>ا</w:t>
      </w:r>
      <w:r w:rsidRPr="00992269"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u w:val="single"/>
          <w:rtl/>
        </w:rPr>
        <w:t>لدراسة الحالية:</w:t>
      </w:r>
    </w:p>
    <w:p w14:paraId="7B73BA16" w14:textId="5C28ECFD" w:rsidR="00EB3D81" w:rsidRDefault="00EB3D81" w:rsidP="00EB3D81">
      <w:pPr>
        <w:bidi/>
        <w:spacing w:line="240" w:lineRule="auto"/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rtl/>
        </w:rPr>
      </w:pPr>
      <w:r w:rsidRPr="00992269"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rtl/>
        </w:rPr>
        <w:t>1. المتغير المستقل: (الإدارة الذكية)</w:t>
      </w:r>
    </w:p>
    <w:p w14:paraId="1FC2EB04" w14:textId="77777777" w:rsidR="00992269" w:rsidRPr="00992269" w:rsidRDefault="00992269" w:rsidP="00992269">
      <w:pPr>
        <w:bidi/>
        <w:spacing w:line="240" w:lineRule="auto"/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rtl/>
        </w:rPr>
      </w:pPr>
    </w:p>
    <w:tbl>
      <w:tblPr>
        <w:bidiVisual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1"/>
        <w:gridCol w:w="25"/>
        <w:gridCol w:w="3544"/>
        <w:gridCol w:w="1701"/>
        <w:gridCol w:w="3539"/>
      </w:tblGrid>
      <w:tr w:rsidR="00EB3D81" w:rsidRPr="00992269" w14:paraId="3CC7864E" w14:textId="77777777" w:rsidTr="00C350D8">
        <w:trPr>
          <w:jc w:val="center"/>
        </w:trPr>
        <w:tc>
          <w:tcPr>
            <w:tcW w:w="1251" w:type="dxa"/>
            <w:shd w:val="clear" w:color="auto" w:fill="D9D9D9" w:themeFill="background1" w:themeFillShade="D9"/>
          </w:tcPr>
          <w:p w14:paraId="21B6CF96" w14:textId="77777777" w:rsidR="00EB3D81" w:rsidRPr="00992269" w:rsidRDefault="00EB3D81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7D466F0D" w14:textId="77777777" w:rsidR="00EB3D81" w:rsidRPr="00992269" w:rsidRDefault="00EB3D81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21F4375" w14:textId="77777777" w:rsidR="00EB3D81" w:rsidRPr="00992269" w:rsidRDefault="00EB3D81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546B8B30" w14:textId="77777777" w:rsidR="00EB3D81" w:rsidRPr="00992269" w:rsidRDefault="00EB3D81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التعديل</w:t>
            </w:r>
          </w:p>
        </w:tc>
      </w:tr>
      <w:tr w:rsidR="005D1938" w:rsidRPr="00992269" w14:paraId="22328D4A" w14:textId="77777777" w:rsidTr="00C350D8">
        <w:trPr>
          <w:jc w:val="center"/>
        </w:trPr>
        <w:tc>
          <w:tcPr>
            <w:tcW w:w="10060" w:type="dxa"/>
            <w:gridSpan w:val="5"/>
            <w:shd w:val="clear" w:color="auto" w:fill="F2F2F2" w:themeFill="background1" w:themeFillShade="F2"/>
          </w:tcPr>
          <w:p w14:paraId="6FA4D955" w14:textId="661AC326" w:rsidR="005D1938" w:rsidRPr="00992269" w:rsidRDefault="005D1938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الأول: التحول الرقمي وإدارة البيانات</w:t>
            </w:r>
          </w:p>
        </w:tc>
      </w:tr>
      <w:tr w:rsidR="00E67618" w:rsidRPr="00992269" w14:paraId="31B942B2" w14:textId="77777777" w:rsidTr="00C350D8">
        <w:trPr>
          <w:jc w:val="center"/>
        </w:trPr>
        <w:tc>
          <w:tcPr>
            <w:tcW w:w="1276" w:type="dxa"/>
            <w:gridSpan w:val="2"/>
            <w:vMerge w:val="restart"/>
            <w:vAlign w:val="center"/>
          </w:tcPr>
          <w:p w14:paraId="538510A2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أ</w:t>
            </w:r>
          </w:p>
          <w:p w14:paraId="3DFAA1F4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200A52AC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267A9B5D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4AC22251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0E33C6E0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4F5988BA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1906CAE6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5A9362E1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71E76471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4279AE66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77D558FE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4D783E52" w14:textId="7777777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8FB9D6B" w14:textId="122F96B4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تعتمد الجهات الخدمية في الرياض على تقنيات التحول الرقمي في إدارة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07D2CC3E" w14:textId="35745D86" w:rsidR="00E67618" w:rsidRPr="00992269" w:rsidRDefault="00E67618" w:rsidP="00E67618">
            <w:pP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الجعافرة (2023)، بعنوان "إدارة المدن الذكية ودورها في تعزيز التخطيط الاستراتيجي لدى البلديات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39" w:type="dxa"/>
          </w:tcPr>
          <w:p w14:paraId="3CF22D1B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7042F9A1" w14:textId="77777777" w:rsidTr="00C350D8">
        <w:trPr>
          <w:jc w:val="center"/>
        </w:trPr>
        <w:tc>
          <w:tcPr>
            <w:tcW w:w="1276" w:type="dxa"/>
            <w:gridSpan w:val="2"/>
            <w:vMerge/>
            <w:vAlign w:val="center"/>
          </w:tcPr>
          <w:p w14:paraId="2B4070FF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23BA14E" w14:textId="2F069AA6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توفر الأنظمة الرقمية بيانات دقيقة وفورية عن استهلاك الموارد (مياه، طاقة، خدمات)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24A80FCB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E72AC25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3CC6A575" w14:textId="77777777" w:rsidTr="00C350D8">
        <w:trPr>
          <w:trHeight w:val="1000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546F8ECC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6C604F2" w14:textId="42D0DE49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تعتمد الجهات المختصة على قواعد بيانات متكاملة لدعم اتخاذ القرارات المتعلقة بالموارد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05B893C8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50A074C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4D4C1FBD" w14:textId="77777777" w:rsidTr="00C350D8">
        <w:trPr>
          <w:trHeight w:val="692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79336FE5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5588B5E" w14:textId="4842F836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تُحدَّث بيانات الموارد بصورة مستمرة بما يحسّن الأداء التشغيلي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0E773A1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A4BE990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1A961B6F" w14:textId="77777777" w:rsidTr="00C350D8">
        <w:trPr>
          <w:trHeight w:val="71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1CA5E7B2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3B6540F" w14:textId="44ED0B00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تساعد تحليلات البيانات في التنبؤ بالطلب المستقبلي على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24C3865D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C065920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27041B71" w14:textId="77777777" w:rsidTr="00C350D8">
        <w:trPr>
          <w:trHeight w:val="71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25513118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D525B5" w14:textId="2C9DB285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لا أرى أن الأنظمة الرقمية الحالية توفر بيانات كافية ودقيقة لدعم إدارة الموارد واتخاذ القرارات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2A146F3D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CFC52DF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45059FB5" w14:textId="77777777" w:rsidTr="00C350D8">
        <w:trPr>
          <w:trHeight w:val="71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42253A99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1F267BB" w14:textId="77777777" w:rsidR="00E67618" w:rsidRDefault="00E67618" w:rsidP="00E67618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أرى أن الأنظمة الرقمية الحالية لا توفر معلومات كافية لدعم إدارة الموارد. </w:t>
            </w:r>
          </w:p>
          <w:p w14:paraId="2945D54D" w14:textId="38D657C8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14:paraId="7714BD04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1A43EAE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D1938" w:rsidRPr="00992269" w14:paraId="72FFFA56" w14:textId="77777777" w:rsidTr="00C350D8">
        <w:trPr>
          <w:trHeight w:val="421"/>
          <w:jc w:val="center"/>
        </w:trPr>
        <w:tc>
          <w:tcPr>
            <w:tcW w:w="10060" w:type="dxa"/>
            <w:gridSpan w:val="5"/>
            <w:shd w:val="clear" w:color="auto" w:fill="F2F2F2" w:themeFill="background1" w:themeFillShade="F2"/>
            <w:vAlign w:val="center"/>
          </w:tcPr>
          <w:p w14:paraId="11513236" w14:textId="7BFC43D5" w:rsidR="005D1938" w:rsidRPr="00992269" w:rsidRDefault="005D1938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الثاني: التخطيط الاستراتيجي والأتمتة الذكية</w:t>
            </w:r>
          </w:p>
        </w:tc>
      </w:tr>
      <w:tr w:rsidR="00E67618" w:rsidRPr="00992269" w14:paraId="2F6E5D7F" w14:textId="77777777" w:rsidTr="00C350D8">
        <w:trPr>
          <w:jc w:val="center"/>
        </w:trPr>
        <w:tc>
          <w:tcPr>
            <w:tcW w:w="1276" w:type="dxa"/>
            <w:gridSpan w:val="2"/>
            <w:vMerge w:val="restart"/>
            <w:vAlign w:val="center"/>
          </w:tcPr>
          <w:p w14:paraId="4D44ED3C" w14:textId="77777777" w:rsidR="00E67618" w:rsidRPr="00992269" w:rsidRDefault="00E67618" w:rsidP="00E67618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lastRenderedPageBreak/>
              <w:t>ب</w:t>
            </w:r>
          </w:p>
        </w:tc>
        <w:tc>
          <w:tcPr>
            <w:tcW w:w="3544" w:type="dxa"/>
            <w:vAlign w:val="center"/>
          </w:tcPr>
          <w:p w14:paraId="684DF907" w14:textId="65D34B28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تستخدم الجهات أنظمة الأتمتة لتقليل التدخل البشري في إدارة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12576068" w14:textId="4BDFC587" w:rsidR="00E67618" w:rsidRPr="00992269" w:rsidRDefault="00E67618" w:rsidP="00E67618">
            <w:pPr>
              <w:bidi/>
              <w:spacing w:line="240" w:lineRule="auto"/>
              <w:ind w:left="-134"/>
              <w:jc w:val="center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الشهري (2023)، بعنوان "تعيير وتنميط مؤشرات الاستدامة الحضرية الدولية: دراسة مقارنة للاستدامة الحضرية بالمملكة العربية السعودية"</w:t>
            </w:r>
          </w:p>
        </w:tc>
        <w:tc>
          <w:tcPr>
            <w:tcW w:w="3539" w:type="dxa"/>
          </w:tcPr>
          <w:p w14:paraId="3D1A279C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58682C4B" w14:textId="77777777" w:rsidTr="00C350D8">
        <w:trPr>
          <w:jc w:val="center"/>
        </w:trPr>
        <w:tc>
          <w:tcPr>
            <w:tcW w:w="1276" w:type="dxa"/>
            <w:gridSpan w:val="2"/>
            <w:vMerge/>
            <w:vAlign w:val="center"/>
          </w:tcPr>
          <w:p w14:paraId="3805921A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8C2B56E" w14:textId="2664A55D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تسهم تقنيات الذكاء الاصطناعي في تحسين كفاءة تشغيل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0B70976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8F2DF2A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239812E9" w14:textId="77777777" w:rsidTr="00C350D8">
        <w:trPr>
          <w:trHeight w:val="600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2F781183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C44A762" w14:textId="7725907D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يُبنى التخطيط المستقبلي للموارد على مؤشرات أداء ذكية ودقيقة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0D61771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04E36C6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34BB86F2" w14:textId="77777777" w:rsidTr="00C350D8">
        <w:trPr>
          <w:trHeight w:val="1000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3CD91AC7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FE50E2B" w14:textId="63D0D10E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Aptos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تقنيات التنبؤ </w:t>
            </w:r>
            <w:r>
              <w:rPr>
                <w:rFonts w:ascii="Traditional Arabic" w:eastAsia="Times New Roman" w:hAnsi="Traditional Arabic" w:cs="Traditional Arabic" w:hint="cs"/>
                <w:b/>
                <w:sz w:val="24"/>
                <w:szCs w:val="24"/>
                <w:rtl/>
              </w:rPr>
              <w:t xml:space="preserve">تعمل على 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إعداد خطط استباقية لمواجهة زيادة الطلب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415D8B92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CC034EF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34537C80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6C2AF506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706C6F0" w14:textId="2329B1F9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Aptos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أرى أن الخطط الاستراتيجية الحالية لإدارة الموارد لا تراعي المتغيرات التقنية الحديثة</w:t>
            </w:r>
          </w:p>
        </w:tc>
        <w:tc>
          <w:tcPr>
            <w:tcW w:w="1701" w:type="dxa"/>
            <w:vMerge/>
            <w:vAlign w:val="center"/>
          </w:tcPr>
          <w:p w14:paraId="6A0AC46B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A1E37E7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D1938" w:rsidRPr="00992269" w14:paraId="5C983E63" w14:textId="77777777" w:rsidTr="00C350D8">
        <w:trPr>
          <w:trHeight w:val="534"/>
          <w:jc w:val="center"/>
        </w:trPr>
        <w:tc>
          <w:tcPr>
            <w:tcW w:w="10060" w:type="dxa"/>
            <w:gridSpan w:val="5"/>
            <w:shd w:val="clear" w:color="auto" w:fill="F2F2F2" w:themeFill="background1" w:themeFillShade="F2"/>
            <w:vAlign w:val="center"/>
          </w:tcPr>
          <w:p w14:paraId="4D76AB58" w14:textId="20589D6D" w:rsidR="005D1938" w:rsidRPr="00992269" w:rsidRDefault="005D1938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الثالث: كفاءة استثمار الموارد (الطاقة، المياه، البنية التحتية)</w:t>
            </w:r>
          </w:p>
        </w:tc>
      </w:tr>
      <w:tr w:rsidR="00E67618" w:rsidRPr="00992269" w14:paraId="071032AC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 w:val="restart"/>
            <w:vAlign w:val="center"/>
          </w:tcPr>
          <w:p w14:paraId="519FE0D4" w14:textId="77777777" w:rsidR="00E67618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ج</w:t>
            </w:r>
          </w:p>
          <w:p w14:paraId="58DD87CF" w14:textId="77777777" w:rsidR="00E67618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07989FFB" w14:textId="77777777" w:rsidR="00E67618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3C7BE9ED" w14:textId="77777777" w:rsidR="00E67618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76BD5B6E" w14:textId="77777777" w:rsidR="00E67618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  <w:p w14:paraId="12EF05B3" w14:textId="3E08EA86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544" w:type="dxa"/>
            <w:vAlign w:val="center"/>
          </w:tcPr>
          <w:p w14:paraId="76BA60F1" w14:textId="1E6C9037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الإدارة الذكية </w:t>
            </w:r>
            <w:r>
              <w:rPr>
                <w:rFonts w:ascii="Traditional Arabic" w:eastAsia="Times New Roman" w:hAnsi="Traditional Arabic" w:cs="Traditional Arabic" w:hint="cs"/>
                <w:b/>
                <w:sz w:val="24"/>
                <w:szCs w:val="24"/>
                <w:rtl/>
              </w:rPr>
              <w:t xml:space="preserve">تسهم 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في رفع كفاءة استثمار الموارد المائية بأقل التكاليف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6725F13D" w14:textId="1A32DBDB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الشهري (2023)، بعنوان "تعيير وتنميط مؤشرات الاستدامة الحضرية الدولية: دراسة مقارنة للاستدامة الحضرية بالمملكة العربية السعودية"</w:t>
            </w:r>
          </w:p>
        </w:tc>
        <w:tc>
          <w:tcPr>
            <w:tcW w:w="3539" w:type="dxa"/>
          </w:tcPr>
          <w:p w14:paraId="35A49C62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5FEE3935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5BA59EF3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BCFBFFE" w14:textId="067D3DA5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E67618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لم تؤد التقنيات الذكية إلى تحسين كفاءة الخدمات البلدية بالشكل المتوقع.</w:t>
            </w:r>
            <w:r>
              <w:rPr>
                <w:rFonts w:ascii="Traditional Arabic" w:eastAsia="Simplified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vMerge/>
            <w:vAlign w:val="center"/>
          </w:tcPr>
          <w:p w14:paraId="6C056CCE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C0CA7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3CADEB3C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5221F179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B398A24" w14:textId="195240C0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تحقق البنية التحتية الذكية كفاءة عالية في توصيل الخدمات للمستفيدين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9758973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D270314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63398ED4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721A1514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DE3E287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تطبيق الأنظمة الذكية لم يُسهم بشكل ملموس في تقليل فاتورة استهلاك الطاقة والمياه</w:t>
            </w:r>
          </w:p>
          <w:p w14:paraId="1635E04B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  <w:p w14:paraId="57AEB4CD" w14:textId="77777777" w:rsidR="00E67618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  <w:p w14:paraId="6DA7A0D7" w14:textId="7D3868FF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14:paraId="52D24C9E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8D2349E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67618" w:rsidRPr="00992269" w14:paraId="43F8405D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34C6FD67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14:paraId="50F42405" w14:textId="2361E0ED" w:rsidR="00E67618" w:rsidRPr="00992269" w:rsidRDefault="00E67618" w:rsidP="00E67618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14:paraId="4116B838" w14:textId="77777777" w:rsidR="00E67618" w:rsidRPr="00992269" w:rsidRDefault="00E67618" w:rsidP="00E676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FA62578" w14:textId="77777777" w:rsidR="00E67618" w:rsidRPr="00992269" w:rsidRDefault="00E67618" w:rsidP="00E67618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2F0E698F" w14:textId="77777777" w:rsidTr="00C350D8">
        <w:trPr>
          <w:trHeight w:val="534"/>
          <w:jc w:val="center"/>
        </w:trPr>
        <w:tc>
          <w:tcPr>
            <w:tcW w:w="10060" w:type="dxa"/>
            <w:gridSpan w:val="5"/>
            <w:shd w:val="clear" w:color="auto" w:fill="F2F2F2" w:themeFill="background1" w:themeFillShade="F2"/>
            <w:vAlign w:val="center"/>
          </w:tcPr>
          <w:p w14:paraId="31233754" w14:textId="0EFDF792" w:rsidR="00504A9B" w:rsidRPr="00992269" w:rsidRDefault="00504A9B" w:rsidP="00992269">
            <w:pP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الرابع: الحوكمة الذكية وتكامل الأنظمة</w:t>
            </w:r>
          </w:p>
        </w:tc>
      </w:tr>
      <w:tr w:rsidR="00992269" w:rsidRPr="00992269" w14:paraId="4900521B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 w:val="restart"/>
            <w:vAlign w:val="center"/>
          </w:tcPr>
          <w:p w14:paraId="7783B5D4" w14:textId="7719EE1E" w:rsidR="00992269" w:rsidRPr="00992269" w:rsidRDefault="00992269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lastRenderedPageBreak/>
              <w:t>د</w:t>
            </w:r>
          </w:p>
        </w:tc>
        <w:tc>
          <w:tcPr>
            <w:tcW w:w="3544" w:type="dxa"/>
            <w:vAlign w:val="center"/>
          </w:tcPr>
          <w:p w14:paraId="12E381A7" w14:textId="7F54C78F" w:rsidR="00992269" w:rsidRPr="00992269" w:rsidRDefault="00992269" w:rsidP="00992269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توجد حوكمة رقمية واضحة لمشاركة البيانات بين الجهات الحكومية المختلفة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3CF18C0E" w14:textId="3AD4D5FE" w:rsidR="00992269" w:rsidRPr="00992269" w:rsidRDefault="00992269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الجعافرة (2023)، بعنوان "إدارة المدن الذكية ودورها في تعزيز التخطيط الاستراتيجي لدى البلديات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39" w:type="dxa"/>
          </w:tcPr>
          <w:p w14:paraId="1996CB42" w14:textId="77777777" w:rsidR="00992269" w:rsidRPr="00992269" w:rsidRDefault="00992269" w:rsidP="00992269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52E00B6F" w14:textId="77777777" w:rsidTr="00C350D8">
        <w:trPr>
          <w:trHeight w:val="667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01D605E7" w14:textId="77777777" w:rsidR="00992269" w:rsidRPr="00992269" w:rsidRDefault="00992269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AD107D" w14:textId="225BAC0D" w:rsidR="00992269" w:rsidRPr="00992269" w:rsidRDefault="00992269" w:rsidP="00992269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الشفافية </w:t>
            </w:r>
            <w:r w:rsidR="007230E2"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تسهم 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في تدفق المعلومات </w:t>
            </w:r>
            <w:r w:rsidR="007230E2">
              <w:rPr>
                <w:rFonts w:ascii="Traditional Arabic" w:eastAsia="Times New Roman" w:hAnsi="Traditional Arabic" w:cs="Traditional Arabic" w:hint="cs"/>
                <w:b/>
                <w:sz w:val="24"/>
                <w:szCs w:val="24"/>
                <w:rtl/>
              </w:rPr>
              <w:t>ل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رفع كفاءة القرارات الخدمية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2C5E4D47" w14:textId="77777777" w:rsidR="00992269" w:rsidRPr="00992269" w:rsidRDefault="00992269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8C75A4D" w14:textId="77777777" w:rsidR="00992269" w:rsidRPr="00992269" w:rsidRDefault="00992269" w:rsidP="00992269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7230E2" w:rsidRPr="00992269" w14:paraId="2F486E65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1078899A" w14:textId="77777777" w:rsidR="007230E2" w:rsidRPr="00992269" w:rsidRDefault="007230E2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B43A5D2" w14:textId="74A0BC1A" w:rsidR="007230E2" w:rsidRPr="00992269" w:rsidRDefault="007230E2" w:rsidP="00992269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تُستخدم مؤشرات الأداء الرئيسية الذكية لمتابعة أداء الجهات بشكل لحظي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D3D5110" w14:textId="77777777" w:rsidR="007230E2" w:rsidRPr="00992269" w:rsidRDefault="007230E2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45BC2AE" w14:textId="77777777" w:rsidR="007230E2" w:rsidRPr="00992269" w:rsidRDefault="007230E2" w:rsidP="00992269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7230E2" w:rsidRPr="00992269" w14:paraId="181BA49E" w14:textId="77777777" w:rsidTr="00C350D8">
        <w:trPr>
          <w:trHeight w:val="361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5E0C84DF" w14:textId="77777777" w:rsidR="007230E2" w:rsidRPr="00992269" w:rsidRDefault="007230E2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14:paraId="215237A7" w14:textId="35220183" w:rsidR="007230E2" w:rsidRPr="00992269" w:rsidRDefault="007230E2" w:rsidP="00992269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14:paraId="6A2DD6EF" w14:textId="77777777" w:rsidR="007230E2" w:rsidRPr="00992269" w:rsidRDefault="007230E2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B9B83C9" w14:textId="77777777" w:rsidR="007230E2" w:rsidRPr="00992269" w:rsidRDefault="007230E2" w:rsidP="00992269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3246A413" w14:textId="77777777" w:rsidTr="00C350D8">
        <w:trPr>
          <w:trHeight w:val="534"/>
          <w:jc w:val="center"/>
        </w:trPr>
        <w:tc>
          <w:tcPr>
            <w:tcW w:w="1276" w:type="dxa"/>
            <w:gridSpan w:val="2"/>
            <w:vMerge/>
            <w:vAlign w:val="center"/>
          </w:tcPr>
          <w:p w14:paraId="0A42DC72" w14:textId="77777777" w:rsidR="00992269" w:rsidRPr="00992269" w:rsidRDefault="00992269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20FBACF" w14:textId="369E0401" w:rsidR="00992269" w:rsidRPr="00992269" w:rsidRDefault="00992269" w:rsidP="00992269">
            <w:pPr>
              <w:bidi/>
              <w:spacing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لا توجد آليات واضحة لتبادل البيانات بين الجهات بما يدعم سرعة اتخاذ القرار.</w:t>
            </w:r>
          </w:p>
        </w:tc>
        <w:tc>
          <w:tcPr>
            <w:tcW w:w="1701" w:type="dxa"/>
            <w:vMerge/>
            <w:vAlign w:val="center"/>
          </w:tcPr>
          <w:p w14:paraId="707E7648" w14:textId="77777777" w:rsidR="00992269" w:rsidRPr="00992269" w:rsidRDefault="00992269" w:rsidP="00992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E8C9541" w14:textId="77777777" w:rsidR="00992269" w:rsidRPr="00992269" w:rsidRDefault="00992269" w:rsidP="00992269">
            <w:pPr>
              <w:spacing w:line="240" w:lineRule="auto"/>
              <w:jc w:val="right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6DAB3BC" w14:textId="77777777" w:rsidR="00EB3D81" w:rsidRPr="00992269" w:rsidRDefault="00EB3D81" w:rsidP="00EB3D81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7D15A564" w14:textId="77777777" w:rsidR="00BC6490" w:rsidRPr="00992269" w:rsidRDefault="00BC6490" w:rsidP="00BC6490">
      <w:pPr>
        <w:bidi/>
        <w:rPr>
          <w:rFonts w:ascii="Traditional Arabic" w:eastAsia="Simplified Arabic" w:hAnsi="Traditional Arabic" w:cs="Traditional Arabic"/>
          <w:b/>
          <w:bCs/>
          <w:color w:val="000000" w:themeColor="text1"/>
          <w:sz w:val="24"/>
          <w:szCs w:val="24"/>
          <w:u w:val="single"/>
        </w:rPr>
      </w:pPr>
      <w:r w:rsidRPr="00992269">
        <w:rPr>
          <w:rFonts w:ascii="Traditional Arabic" w:eastAsia="Simplified Arabic" w:hAnsi="Traditional Arabic" w:cs="Traditional Arabic"/>
          <w:b/>
          <w:bCs/>
          <w:color w:val="000000" w:themeColor="text1"/>
          <w:sz w:val="24"/>
          <w:szCs w:val="24"/>
          <w:u w:val="single"/>
          <w:rtl/>
        </w:rPr>
        <w:t>ثانياً: محور المتغير الوسيط (جودة الخدمات الحضرية)</w:t>
      </w:r>
    </w:p>
    <w:tbl>
      <w:tblPr>
        <w:tblStyle w:val="a8"/>
        <w:bidiVisual/>
        <w:tblW w:w="9756" w:type="dxa"/>
        <w:tblLook w:val="04A0" w:firstRow="1" w:lastRow="0" w:firstColumn="1" w:lastColumn="0" w:noHBand="0" w:noVBand="1"/>
      </w:tblPr>
      <w:tblGrid>
        <w:gridCol w:w="531"/>
        <w:gridCol w:w="4805"/>
        <w:gridCol w:w="2640"/>
        <w:gridCol w:w="1780"/>
      </w:tblGrid>
      <w:tr w:rsidR="00504A9B" w:rsidRPr="00992269" w14:paraId="613CCD8F" w14:textId="77777777" w:rsidTr="00992269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76E510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 الرقم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3E7AD7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العبارة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78271" w14:textId="37B96384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المصدر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BA6EE3" w14:textId="748BD0BB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التعديل</w:t>
            </w:r>
          </w:p>
        </w:tc>
      </w:tr>
      <w:tr w:rsidR="00504A9B" w:rsidRPr="00992269" w14:paraId="3EC599F5" w14:textId="77777777" w:rsidTr="00504A9B">
        <w:trPr>
          <w:trHeight w:val="20"/>
        </w:trPr>
        <w:tc>
          <w:tcPr>
            <w:tcW w:w="9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A6D1A5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كفاءة الخدمات البلدية</w:t>
            </w:r>
          </w:p>
        </w:tc>
      </w:tr>
      <w:tr w:rsidR="00504A9B" w:rsidRPr="00992269" w14:paraId="4F6ECB33" w14:textId="77777777" w:rsidTr="00992269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01EF3" w14:textId="32CFF866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02D0A" w14:textId="07590D7C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الخدمات البلدية </w:t>
            </w:r>
            <w:r w:rsidR="00E67618" w:rsidRPr="00992269">
              <w:rPr>
                <w:rFonts w:ascii="Traditional Arabic" w:eastAsia="Simplified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المقدمة </w:t>
            </w:r>
            <w:r w:rsidR="00E67618">
              <w:rPr>
                <w:rFonts w:ascii="Traditional Arabic" w:eastAsia="Simplified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اتسمت 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بالجودة العالية والكفاءة التشغيلية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CA17C6" w14:textId="77777777" w:rsidR="00504A9B" w:rsidRPr="00992269" w:rsidRDefault="00504A9B" w:rsidP="00504A9B">
            <w:pPr>
              <w:bidi/>
              <w:spacing w:line="360" w:lineRule="auto"/>
              <w:ind w:left="8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الراوي (2021)، بعنوان ""تقييم الاستدامة الحضرية لمشروع التجديد الحضري في منطقة الشواكة".</w:t>
            </w:r>
          </w:p>
          <w:p w14:paraId="618FB618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2C21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36A01F8C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763BDE" w14:textId="20293BD1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39369" w14:textId="474350CD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الإدارة الذكية </w:t>
            </w:r>
            <w:r w:rsidR="00E67618">
              <w:rPr>
                <w:rFonts w:ascii="Traditional Arabic" w:eastAsia="Simplified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تعمل على 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إنهاء المعاملات البلدية بسرعة ودقة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1BC6710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4336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6B85F064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08CA" w14:textId="2E4A918F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8F970" w14:textId="0DA0C68B" w:rsidR="00504A9B" w:rsidRPr="00992269" w:rsidRDefault="00E67618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raditional Arabic" w:eastAsia="Simplified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تسعي </w:t>
            </w:r>
            <w:r w:rsidR="00504A9B"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الأنظمة الذكية في تحسين مستوى النظافة والصيانة والإنارة العامة</w:t>
            </w:r>
            <w:r w:rsidR="00504A9B"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04268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69FE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761C3C78" w14:textId="77777777" w:rsidTr="00504A9B">
        <w:trPr>
          <w:trHeight w:val="20"/>
        </w:trPr>
        <w:tc>
          <w:tcPr>
            <w:tcW w:w="9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64123C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سرعة الاستجابة الرقمية</w:t>
            </w:r>
          </w:p>
        </w:tc>
      </w:tr>
      <w:tr w:rsidR="00504A9B" w:rsidRPr="00992269" w14:paraId="191CF8AD" w14:textId="77777777" w:rsidTr="00992269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8BC09" w14:textId="7C97DA1C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633C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تتمتع الجهات بقدرة سريعة على الاستجابة للشكاوى والبلاغات عبر المنصات الرقمية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970BB9" w14:textId="47D36AF0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الشهري (2023)، بعنوان "تعيير وتنميط مؤشرات الاستدامة الحضرية الدولية: دراسة مقارنة للاستدامة الحضرية بالمملكة العربية السعودية"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F8BB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6C854D77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7CB70E" w14:textId="208A0E7D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3C06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تسهم التطبيقات الذكية في تقليل زمن الانتظار للحصول على الخدمات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81E22F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2B5CC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302262DD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BFE5" w14:textId="201C3A63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3A32A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تدعم الأنظمة الرقمية حل المشكلات الطارئة (كأعطال المياه أو الكهرباء) بوقت قياسي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9B03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6FEB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1627A73E" w14:textId="77777777" w:rsidTr="00504A9B">
        <w:trPr>
          <w:trHeight w:val="20"/>
        </w:trPr>
        <w:tc>
          <w:tcPr>
            <w:tcW w:w="9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2377F9E" w14:textId="77777777" w:rsidR="00504A9B" w:rsidRPr="00992269" w:rsidRDefault="00504A9B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lastRenderedPageBreak/>
              <w:t>رضا المستفيدين</w:t>
            </w:r>
          </w:p>
        </w:tc>
      </w:tr>
      <w:tr w:rsidR="00992269" w:rsidRPr="00992269" w14:paraId="185164E1" w14:textId="77777777" w:rsidTr="00992269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7BD02" w14:textId="5187457D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AB423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أنا راضٍ عن مستوى الخدمات الذكية المقدمة في مجالات النقل والموارد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94E738" w14:textId="3F19FDB7" w:rsidR="00992269" w:rsidRPr="00992269" w:rsidRDefault="00992269" w:rsidP="00504A9B">
            <w:pPr>
              <w:bidi/>
              <w:spacing w:line="360" w:lineRule="auto"/>
              <w:ind w:left="8"/>
              <w:jc w:val="lowKashida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دراسة الراوي (2021)، بعنوان ""تقييم الاستدامة الحضرية لمشروع التجديد الحضري في منطقة الشواكة".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F27D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7A30B2B5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97B973" w14:textId="34362A23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1C9D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تناسب الخدمات الحضرية الذكية احتياجات وتطلعات السكان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25C42F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98CD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78037E92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944B979" w14:textId="366A983F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2A34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أرى أن الخدمات البلدية الحالية لا تختلف كثيراً عما كانت عليه قبل التحول الرقمي 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F1FDBF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F219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521D7DBB" w14:textId="77777777" w:rsidTr="00992269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12FB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11A8" w14:textId="57504328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أرى أن الخدمات البلدية الحالية لا تختلف كثيراً عما كانت عليه قبل التحول الرقمي. </w:t>
            </w:r>
          </w:p>
        </w:tc>
        <w:tc>
          <w:tcPr>
            <w:tcW w:w="2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3824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9C50" w14:textId="77777777" w:rsidR="00992269" w:rsidRPr="00992269" w:rsidRDefault="00992269" w:rsidP="00504A9B">
            <w:pPr>
              <w:bidi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749AB9B3" w14:textId="71BD1BE3" w:rsidR="00504A9B" w:rsidRPr="00992269" w:rsidRDefault="00EB3D81" w:rsidP="00992269">
      <w:pPr>
        <w:bidi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u w:val="single"/>
        </w:rPr>
      </w:pPr>
      <w:r w:rsidRPr="00992269">
        <w:rPr>
          <w:rFonts w:ascii="Traditional Arabic" w:eastAsia="Simplified Arabic" w:hAnsi="Traditional Arabic" w:cs="Traditional Arabic"/>
          <w:bCs/>
          <w:color w:val="000000" w:themeColor="text1"/>
          <w:sz w:val="24"/>
          <w:szCs w:val="24"/>
          <w:rtl/>
        </w:rPr>
        <w:t xml:space="preserve"> </w:t>
      </w:r>
      <w:r w:rsidR="00504A9B" w:rsidRPr="00992269"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u w:val="single"/>
          <w:rtl/>
        </w:rPr>
        <w:t>ثالثاً: محور المتغير التابع (الاستدامة الحضرية والرفاهية المجتمعية)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24"/>
        <w:gridCol w:w="4690"/>
        <w:gridCol w:w="2635"/>
        <w:gridCol w:w="1900"/>
      </w:tblGrid>
      <w:tr w:rsidR="00504A9B" w:rsidRPr="00992269" w14:paraId="16DEC188" w14:textId="2D3DEBB5" w:rsidTr="005C6FDC">
        <w:trPr>
          <w:trHeight w:val="2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D2F26C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الرقم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3F5D62" w14:textId="0C050B26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العبارة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D0306E" w14:textId="5EE845D8" w:rsidR="00504A9B" w:rsidRPr="00992269" w:rsidRDefault="00504A9B" w:rsidP="00504A9B">
            <w:pPr>
              <w:bidi/>
              <w:spacing w:after="0"/>
              <w:jc w:val="center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color w:val="000000" w:themeColor="text1"/>
                <w:sz w:val="24"/>
                <w:szCs w:val="24"/>
                <w:rtl/>
              </w:rPr>
              <w:t>المصدر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8854D9" w14:textId="0FCC5E71" w:rsidR="00504A9B" w:rsidRPr="00992269" w:rsidRDefault="00504A9B" w:rsidP="00504A9B">
            <w:pPr>
              <w:bidi/>
              <w:spacing w:after="0"/>
              <w:jc w:val="center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color w:val="000000" w:themeColor="text1"/>
                <w:sz w:val="24"/>
                <w:szCs w:val="24"/>
                <w:rtl/>
              </w:rPr>
              <w:t>التعديل</w:t>
            </w:r>
          </w:p>
        </w:tc>
      </w:tr>
      <w:tr w:rsidR="00504A9B" w:rsidRPr="00992269" w14:paraId="4A0BA010" w14:textId="782BD75B">
        <w:trPr>
          <w:trHeight w:val="20"/>
        </w:trPr>
        <w:tc>
          <w:tcPr>
            <w:tcW w:w="9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F1A5AF" w14:textId="130458FC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البعد الأول: الاستدامة البيئية</w:t>
            </w:r>
          </w:p>
        </w:tc>
      </w:tr>
      <w:tr w:rsidR="00504A9B" w:rsidRPr="00992269" w14:paraId="34810DF3" w14:textId="056E0C82" w:rsidTr="005C6FDC">
        <w:trPr>
          <w:trHeight w:val="2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8650C" w14:textId="1253A68B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5207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تسهم الإدارة الذكية في حماية البيئة والحد من التلوث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43299B" w14:textId="61E479EA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دراسة الشهري (2023)، بعنوان "تعيير وتنميط مؤشرات الاستدامة الحضرية الدولية: دراسة مقارنة للاستدامة الحضرية بالمملكة العربية السعودية"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9A36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1AF7A217" w14:textId="3542F24B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00EDE8" w14:textId="19EE00FB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B3D2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ساعدت الأنظمة الذكية في تقليل استهلاك الطاقة غير المتجددة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34FE06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F791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09F1A9E1" w14:textId="51076B16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FB0A" w14:textId="796CC24D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6854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أدى تطبيق الحلول الذكية إلى خفض الانبعاثات الكربونية وتحسين جودة الهواء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F06FB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1D09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2E090325" w14:textId="46FAA747" w:rsidTr="00504A9B">
        <w:trPr>
          <w:trHeight w:val="20"/>
        </w:trPr>
        <w:tc>
          <w:tcPr>
            <w:tcW w:w="9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8F033CD" w14:textId="37F51215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البعد الثاني: الاستدامة الاقتصادية وكفاءة الإنفاق</w:t>
            </w:r>
          </w:p>
        </w:tc>
      </w:tr>
      <w:tr w:rsidR="00504A9B" w:rsidRPr="00992269" w14:paraId="24C7A9BB" w14:textId="51FFED41" w:rsidTr="005C6FDC">
        <w:trPr>
          <w:trHeight w:val="2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CA7803" w14:textId="6F3FD410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ACF33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تسهم الإدارة الذكية في خفض تكاليف إدارة الموارد على المدى الطويل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D4C972" w14:textId="63A3A6B6" w:rsidR="00504A9B" w:rsidRPr="00992269" w:rsidRDefault="00504A9B" w:rsidP="00504A9B">
            <w:pPr>
              <w:bidi/>
              <w:spacing w:line="360" w:lineRule="auto"/>
              <w:ind w:left="8"/>
              <w:jc w:val="lowKashida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دراسة الراوي (2021)، بعنوان ""تقييم الاستدامة الحضرية لمشروع التجديد الحضري في منطقة الشواكة".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AFC7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0D8BB6B8" w14:textId="738D44F9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C72C59" w14:textId="7381AF22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D1BC3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تساعد التقنيات الحديثة في تحسين كفاءة الإنفاق الحكومي وترشيد الميزانية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9CDC0E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02F0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715F1B0F" w14:textId="35297C0B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7301" w14:textId="59FA7FFF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1D61E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تتمتع الرياض بقدرة متزايدة على تلبية احتياجات النمو السكاني بصورة مستدامة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17F8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715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0FE78DF9" w14:textId="754D263C" w:rsidTr="00504A9B">
        <w:trPr>
          <w:trHeight w:val="20"/>
        </w:trPr>
        <w:tc>
          <w:tcPr>
            <w:tcW w:w="9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C0C22F" w14:textId="5ECBD3C0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البعد الثالث: الاستدامة الاجتماعية وجودة الحياة</w:t>
            </w:r>
          </w:p>
        </w:tc>
      </w:tr>
      <w:tr w:rsidR="00504A9B" w:rsidRPr="00992269" w14:paraId="544C85E3" w14:textId="1CE65E9E" w:rsidTr="005C6FDC">
        <w:trPr>
          <w:trHeight w:val="2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E4B8B" w14:textId="0C68439A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4F548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ساعدت الإدارة الذكية للموارد في تحسين جودة الحياة اليومية للسكان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8C43C5" w14:textId="726BC1A8" w:rsidR="00504A9B" w:rsidRPr="00992269" w:rsidRDefault="00504A9B" w:rsidP="00504A9B">
            <w:pPr>
              <w:bidi/>
              <w:spacing w:line="360" w:lineRule="auto"/>
              <w:ind w:left="8"/>
              <w:jc w:val="lowKashida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دراسة الراوي (2021)، بعنوان ""تقييم الاستدامة الحضرية لمشروع التجديد الحضري في منطقة الشواكة".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8932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40E940CE" w14:textId="44442D0A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B93334" w14:textId="57FC6FFB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0E48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عملت الخدمات الذكية على زيادة رضا السكان عن الحياة الحضرية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F80E90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A55D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5A4CB910" w14:textId="10549444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F6801F7" w14:textId="58B0B740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467B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>أسهمت الحلول الذكية في زيادة الشعور بالأمان الخدمي والاستقرار الاجتماعي</w:t>
            </w: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4C40B2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A004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  <w:tr w:rsidR="00504A9B" w:rsidRPr="00992269" w14:paraId="1C7618E4" w14:textId="06AF6C7C" w:rsidTr="005C6FDC">
        <w:trPr>
          <w:trHeight w:val="2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7028" w14:textId="59F689E5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F8419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  <w:rtl/>
              </w:rPr>
              <w:t xml:space="preserve">لا أعتقد أن التحول للإدارة الذكية ساهم في تحسين الرفاهية المجتمعية بشكل ملموس </w:t>
            </w:r>
          </w:p>
        </w:tc>
        <w:tc>
          <w:tcPr>
            <w:tcW w:w="2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441E5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78E9" w14:textId="77777777" w:rsidR="00504A9B" w:rsidRPr="00992269" w:rsidRDefault="00504A9B" w:rsidP="00504A9B">
            <w:pPr>
              <w:bidi/>
              <w:spacing w:after="0"/>
              <w:jc w:val="both"/>
              <w:rPr>
                <w:rFonts w:ascii="Traditional Arabic" w:hAnsi="Traditional Arabic" w:cs="Traditional Arabic"/>
                <w:color w:val="000000" w:themeColor="text1"/>
                <w:sz w:val="24"/>
                <w:szCs w:val="24"/>
              </w:rPr>
            </w:pPr>
          </w:p>
        </w:tc>
      </w:tr>
    </w:tbl>
    <w:p w14:paraId="5A09B99C" w14:textId="37200374" w:rsidR="00EB3D81" w:rsidRDefault="00EB3D81" w:rsidP="00EB3D81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384F5432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6B2F7420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5060D88F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52A1836C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208F9E08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7CF997A3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11C67486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57AAB181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27A04012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67233EDF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1B9132D8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4FFDA4B7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5FE5271F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1F26E924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279FF935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0321CD92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76BC04EA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23CC4D1F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686E1E52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5C3969F8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0B94286E" w14:textId="77777777" w:rsidR="00DE20FC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1C19C384" w14:textId="77777777" w:rsidR="00DE20FC" w:rsidRPr="00992269" w:rsidRDefault="00DE20FC" w:rsidP="00DE20FC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</w:pPr>
    </w:p>
    <w:p w14:paraId="2EFAE002" w14:textId="58F84014" w:rsidR="006C3FEE" w:rsidRPr="00992269" w:rsidRDefault="006C3FEE" w:rsidP="00EB3D81">
      <w:pPr>
        <w:bidi/>
        <w:spacing w:after="0"/>
        <w:jc w:val="center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u w:val="single"/>
          <w:rtl/>
        </w:rPr>
      </w:pPr>
      <w:r w:rsidRPr="00992269"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u w:val="single"/>
          <w:rtl/>
        </w:rPr>
        <w:lastRenderedPageBreak/>
        <w:t>استبانة التحكيم</w:t>
      </w:r>
    </w:p>
    <w:p w14:paraId="69707E52" w14:textId="790AE85A" w:rsidR="006C3FEE" w:rsidRPr="00992269" w:rsidRDefault="006C3FEE" w:rsidP="006C3FEE">
      <w:pPr>
        <w:bidi/>
        <w:spacing w:after="0" w:line="360" w:lineRule="auto"/>
        <w:rPr>
          <w:rFonts w:ascii="Traditional Arabic" w:hAnsi="Traditional Arabic" w:cs="Traditional Arabic"/>
          <w:b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b/>
          <w:color w:val="000000" w:themeColor="text1"/>
          <w:sz w:val="28"/>
          <w:szCs w:val="28"/>
          <w:rtl/>
        </w:rPr>
        <w:t xml:space="preserve">القسم الاول: </w:t>
      </w:r>
      <w:r w:rsidRPr="00992269">
        <w:rPr>
          <w:rFonts w:ascii="Traditional Arabic" w:hAnsi="Traditional Arabic" w:cs="Traditional Arabic"/>
          <w:bCs/>
          <w:color w:val="000000" w:themeColor="text1"/>
          <w:sz w:val="28"/>
          <w:szCs w:val="28"/>
          <w:rtl/>
        </w:rPr>
        <w:t>المتغير المستقل (</w:t>
      </w:r>
      <w:r w:rsidR="00042CBC" w:rsidRPr="00992269">
        <w:rPr>
          <w:rFonts w:ascii="Traditional Arabic" w:hAnsi="Traditional Arabic" w:cs="Traditional Arabic"/>
          <w:bCs/>
          <w:color w:val="000000" w:themeColor="text1"/>
          <w:sz w:val="28"/>
          <w:szCs w:val="28"/>
          <w:rtl/>
        </w:rPr>
        <w:t>الإدارة الذكية</w:t>
      </w:r>
      <w:r w:rsidRPr="00992269">
        <w:rPr>
          <w:rFonts w:ascii="Traditional Arabic" w:hAnsi="Traditional Arabic" w:cs="Traditional Arabic"/>
          <w:bCs/>
          <w:color w:val="000000" w:themeColor="text1"/>
          <w:sz w:val="28"/>
          <w:szCs w:val="28"/>
          <w:rtl/>
        </w:rPr>
        <w:t>)</w:t>
      </w:r>
    </w:p>
    <w:p w14:paraId="523689AB" w14:textId="7CB7C572" w:rsidR="00042CBC" w:rsidRPr="00992269" w:rsidRDefault="000C7115" w:rsidP="00042CBC">
      <w:pPr>
        <w:bidi/>
        <w:spacing w:after="0" w:line="360" w:lineRule="auto"/>
        <w:jc w:val="lowKashida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4"/>
          <w:szCs w:val="24"/>
          <w:rtl/>
        </w:rPr>
        <w:t>هي درجة</w:t>
      </w:r>
      <w:r w:rsidR="00D74545" w:rsidRPr="00992269">
        <w:rPr>
          <w:rFonts w:ascii="Traditional Arabic" w:hAnsi="Traditional Arabic" w:cs="Traditional Arabic"/>
          <w:color w:val="000000" w:themeColor="text1"/>
          <w:sz w:val="24"/>
          <w:szCs w:val="24"/>
          <w:rtl/>
        </w:rPr>
        <w:t xml:space="preserve"> تطبيق الجهات الخدمية في مدينة الرياض لممارسات الإدارة الذكية في إدارة الموارد الحضرية، ويُقاس هذا المتغير من خلال استجابات أفراد عينة الدراسة على فقرات الاستبانة التي تغطي أبعاد: التحول الرقمي وإدارة البيانات، والتخطيط الاستراتيجي والأتمتة الذكية، وكفاءة استثمار الموارد، والحوكمة الذكية وتكامل الأنظمة.</w:t>
      </w:r>
    </w:p>
    <w:p w14:paraId="0B74C1C1" w14:textId="0CD493CB" w:rsidR="006C3FEE" w:rsidRPr="00992269" w:rsidRDefault="006C3FEE" w:rsidP="00042CBC">
      <w:pPr>
        <w:bidi/>
        <w:spacing w:after="0" w:line="360" w:lineRule="auto"/>
        <w:rPr>
          <w:rFonts w:ascii="Traditional Arabic" w:hAnsi="Traditional Arabic" w:cs="Traditional Arabic"/>
          <w:b/>
          <w:color w:val="000000" w:themeColor="text1"/>
          <w:sz w:val="28"/>
          <w:szCs w:val="28"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ي</w:t>
      </w:r>
      <w:r w:rsidR="0085052C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ُ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رجى وضع إشارة (</w:t>
      </w:r>
      <w:r w:rsidRPr="00992269">
        <w:rPr>
          <w:rFonts w:ascii="Segoe UI Symbol" w:eastAsia="MS Gothic" w:hAnsi="Segoe UI Symbol" w:cs="Segoe UI Symbol" w:hint="cs"/>
          <w:color w:val="000000" w:themeColor="text1"/>
          <w:sz w:val="28"/>
          <w:szCs w:val="28"/>
          <w:rtl/>
        </w:rPr>
        <w:t>✓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) في الخانة التي ترونها مناسبة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37"/>
        <w:gridCol w:w="105"/>
        <w:gridCol w:w="3046"/>
        <w:gridCol w:w="725"/>
        <w:gridCol w:w="850"/>
        <w:gridCol w:w="850"/>
        <w:gridCol w:w="850"/>
        <w:gridCol w:w="2786"/>
      </w:tblGrid>
      <w:tr w:rsidR="00EB3D81" w:rsidRPr="00992269" w14:paraId="48F84589" w14:textId="77777777" w:rsidTr="00647CB0">
        <w:trPr>
          <w:trHeight w:val="542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4D9F77C" w14:textId="5E99D909" w:rsidR="006C3FEE" w:rsidRPr="00992269" w:rsidRDefault="00042CBC" w:rsidP="00042CB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المحور</w:t>
            </w:r>
            <w:r w:rsidR="006C3FEE"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 الأول: 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التقنيات الذكية في إدارة الموارد المائية والطاقة </w:t>
            </w:r>
          </w:p>
        </w:tc>
      </w:tr>
      <w:tr w:rsidR="00EB3D81" w:rsidRPr="00992269" w14:paraId="6C35F24C" w14:textId="77777777" w:rsidTr="008D2A01">
        <w:trPr>
          <w:trHeight w:val="204"/>
        </w:trPr>
        <w:tc>
          <w:tcPr>
            <w:tcW w:w="275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992269" w:rsidRDefault="006C3F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الرقم</w:t>
            </w:r>
          </w:p>
        </w:tc>
        <w:tc>
          <w:tcPr>
            <w:tcW w:w="1616" w:type="pct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429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التعديل المقترح</w:t>
            </w:r>
          </w:p>
        </w:tc>
      </w:tr>
      <w:tr w:rsidR="00EB3D81" w:rsidRPr="00992269" w14:paraId="0E0986B9" w14:textId="77777777" w:rsidTr="008D2A01">
        <w:trPr>
          <w:trHeight w:val="252"/>
        </w:trPr>
        <w:tc>
          <w:tcPr>
            <w:tcW w:w="275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992269" w:rsidRDefault="006C3F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1616" w:type="pct"/>
            <w:gridSpan w:val="2"/>
            <w:vMerge/>
            <w:shd w:val="clear" w:color="auto" w:fill="D0CECE" w:themeFill="background2" w:themeFillShade="E6"/>
          </w:tcPr>
          <w:p w14:paraId="66E7B6F4" w14:textId="77777777" w:rsidR="006C3FEE" w:rsidRPr="00992269" w:rsidRDefault="006C3FE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غير مناسبة</w:t>
            </w:r>
          </w:p>
        </w:tc>
        <w:tc>
          <w:tcPr>
            <w:tcW w:w="1429" w:type="pct"/>
            <w:vMerge/>
            <w:shd w:val="clear" w:color="auto" w:fill="D0CECE" w:themeFill="background2" w:themeFillShade="E6"/>
          </w:tcPr>
          <w:p w14:paraId="269A71B9" w14:textId="77777777" w:rsidR="006C3FEE" w:rsidRPr="00992269" w:rsidRDefault="006C3FE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D2A01" w:rsidRPr="00992269" w14:paraId="4A625081" w14:textId="77777777" w:rsidTr="008D2A01">
        <w:tc>
          <w:tcPr>
            <w:tcW w:w="5000" w:type="pct"/>
            <w:gridSpan w:val="8"/>
            <w:shd w:val="clear" w:color="auto" w:fill="F2F2F2" w:themeFill="background1" w:themeFillShade="F2"/>
          </w:tcPr>
          <w:p w14:paraId="6286045D" w14:textId="7F1BD9ED" w:rsidR="008D2A01" w:rsidRPr="00992269" w:rsidRDefault="008D2A01" w:rsidP="008D2A01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الأول: التحول الرقمي وإدارة البيانات</w:t>
            </w:r>
          </w:p>
        </w:tc>
      </w:tr>
      <w:tr w:rsidR="008D2A01" w:rsidRPr="00992269" w14:paraId="432B528E" w14:textId="77777777" w:rsidTr="008D2A01">
        <w:tc>
          <w:tcPr>
            <w:tcW w:w="275" w:type="pct"/>
          </w:tcPr>
          <w:p w14:paraId="1E8229BF" w14:textId="77777777" w:rsidR="008D2A01" w:rsidRPr="00992269" w:rsidRDefault="008D2A01" w:rsidP="008D2A0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02884341" w14:textId="7659493F" w:rsidR="008D2A01" w:rsidRPr="00992269" w:rsidRDefault="008D2A01" w:rsidP="008D2A01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تعتمد الجهات الخدمية في الرياض على تقنيات التحول الرقمي في إدارة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088D74D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CB871C6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AF1B0BE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5162D83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0EDCAED1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D2A01" w:rsidRPr="00992269" w14:paraId="34EB3F1A" w14:textId="77777777" w:rsidTr="008D2A01">
        <w:tc>
          <w:tcPr>
            <w:tcW w:w="275" w:type="pct"/>
          </w:tcPr>
          <w:p w14:paraId="700AE820" w14:textId="77777777" w:rsidR="008D2A01" w:rsidRPr="00992269" w:rsidRDefault="008D2A01" w:rsidP="008D2A0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6D780BF5" w14:textId="5A5BECDF" w:rsidR="008D2A01" w:rsidRPr="00992269" w:rsidRDefault="008D2A01" w:rsidP="008D2A01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توفر الأنظمة الرقمية بيانات دقيقة وفورية عن استهلاك الموارد (مياه، طاقة، خدمات)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316FAB45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240A33E2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36753952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4A24DEEC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0388DF4D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D2A01" w:rsidRPr="00992269" w14:paraId="561E7CAA" w14:textId="77777777" w:rsidTr="008D2A01">
        <w:tc>
          <w:tcPr>
            <w:tcW w:w="275" w:type="pct"/>
          </w:tcPr>
          <w:p w14:paraId="3FE08FC7" w14:textId="77777777" w:rsidR="008D2A01" w:rsidRPr="00992269" w:rsidRDefault="008D2A01" w:rsidP="008D2A0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24F89C23" w14:textId="139B11F0" w:rsidR="008D2A01" w:rsidRPr="00992269" w:rsidRDefault="008D2A01" w:rsidP="008D2A01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تعتمد الجهات المختصة على قواعد بيانات متكاملة لدعم اتخاذ القرارات المتعلقة بالموارد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08AB232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3E30CF2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8745F3B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3762090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15CC351E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D2A01" w:rsidRPr="00992269" w14:paraId="56EDBF25" w14:textId="77777777" w:rsidTr="008D2A01">
        <w:tc>
          <w:tcPr>
            <w:tcW w:w="275" w:type="pct"/>
          </w:tcPr>
          <w:p w14:paraId="6AA16B82" w14:textId="77777777" w:rsidR="008D2A01" w:rsidRPr="00992269" w:rsidRDefault="008D2A01" w:rsidP="008D2A0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4DA64DB1" w14:textId="3F0BDF62" w:rsidR="008D2A01" w:rsidRPr="00992269" w:rsidRDefault="008D2A01" w:rsidP="008D2A01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تُحدَّث بيانات الموارد بصورة مستمرة بما يحسّن الأداء التشغيلي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FFF559D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18471D5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10FAD5A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17A3FA5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29E87C1A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D2A01" w:rsidRPr="00992269" w14:paraId="79BD5EF0" w14:textId="77777777" w:rsidTr="008D2A01">
        <w:tc>
          <w:tcPr>
            <w:tcW w:w="275" w:type="pct"/>
          </w:tcPr>
          <w:p w14:paraId="19B637CC" w14:textId="77777777" w:rsidR="008D2A01" w:rsidRPr="00992269" w:rsidRDefault="008D2A01" w:rsidP="008D2A0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7E874899" w14:textId="4585791C" w:rsidR="008D2A01" w:rsidRPr="00992269" w:rsidRDefault="008D2A01" w:rsidP="008D2A01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تساعد تحليلات البيانات في التنبؤ بالطلب المستقبلي على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6F91E54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E0D4306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DD11419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8FCD187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15FF2F11" w14:textId="77777777" w:rsidR="008D2A01" w:rsidRPr="00992269" w:rsidRDefault="008D2A01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D74545" w:rsidRPr="00992269" w14:paraId="065EFC16" w14:textId="77777777" w:rsidTr="008D2A01">
        <w:tc>
          <w:tcPr>
            <w:tcW w:w="275" w:type="pct"/>
          </w:tcPr>
          <w:p w14:paraId="466C9C99" w14:textId="77777777" w:rsidR="00D74545" w:rsidRPr="00992269" w:rsidRDefault="00D74545" w:rsidP="008D2A0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4FC06AF4" w14:textId="66B02904" w:rsidR="00D74545" w:rsidRPr="00992269" w:rsidRDefault="00D74545" w:rsidP="005C6FDC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لا أرى أن الأنظمة الرقمية الحالية توفر بيانات كافية ودقيقة لدعم إدارة الموارد واتخاذ القرارات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3D3F686" w14:textId="77777777" w:rsidR="00D74545" w:rsidRPr="00992269" w:rsidRDefault="00D74545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5A52B07" w14:textId="77777777" w:rsidR="00D74545" w:rsidRPr="00992269" w:rsidRDefault="00D74545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C7075CB" w14:textId="77777777" w:rsidR="00D74545" w:rsidRPr="00992269" w:rsidRDefault="00D74545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163ED2D" w14:textId="77777777" w:rsidR="00D74545" w:rsidRPr="00992269" w:rsidRDefault="00D74545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718E97B5" w14:textId="77777777" w:rsidR="00D74545" w:rsidRPr="00992269" w:rsidRDefault="00D74545" w:rsidP="008D2A01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7E24E1C0" w14:textId="77777777" w:rsidTr="008D2A01">
        <w:tc>
          <w:tcPr>
            <w:tcW w:w="275" w:type="pct"/>
          </w:tcPr>
          <w:p w14:paraId="1ED46FAF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014462F2" w14:textId="77777777" w:rsid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أرى أن الأنظمة الرقمية الحالية لا توفر معلومات كافية لدعم إدارة الموارد. </w:t>
            </w:r>
          </w:p>
          <w:p w14:paraId="56CD442C" w14:textId="5A0E3EE4" w:rsidR="00453A0C" w:rsidRPr="00992269" w:rsidRDefault="00453A0C" w:rsidP="00453A0C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</w:p>
        </w:tc>
        <w:tc>
          <w:tcPr>
            <w:tcW w:w="372" w:type="pct"/>
          </w:tcPr>
          <w:p w14:paraId="1BBD1D49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119301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E55DF0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F59199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58382D0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11F0B22F" w14:textId="77777777" w:rsidTr="008D2A01">
        <w:tc>
          <w:tcPr>
            <w:tcW w:w="5000" w:type="pct"/>
            <w:gridSpan w:val="8"/>
            <w:shd w:val="clear" w:color="auto" w:fill="F2F2F2" w:themeFill="background1" w:themeFillShade="F2"/>
          </w:tcPr>
          <w:p w14:paraId="1D95ABE8" w14:textId="67F1ECC7" w:rsidR="00992269" w:rsidRPr="00992269" w:rsidRDefault="00992269" w:rsidP="00992269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lastRenderedPageBreak/>
              <w:t>البعد الثاني: التخطيط الاستراتيجي والأتمتة الذكية</w:t>
            </w:r>
          </w:p>
        </w:tc>
      </w:tr>
      <w:tr w:rsidR="00992269" w:rsidRPr="00992269" w14:paraId="1A086097" w14:textId="77777777">
        <w:tc>
          <w:tcPr>
            <w:tcW w:w="275" w:type="pct"/>
          </w:tcPr>
          <w:p w14:paraId="5B9E50F5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63949D9F" w14:textId="479F55D9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تستخدم الجهات أنظمة الأتمتة لتقليل التدخل البشري في إدارة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76FB5B3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39A852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9F3A71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35E5A3F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35B91FDE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3F92E177" w14:textId="77777777">
        <w:tc>
          <w:tcPr>
            <w:tcW w:w="275" w:type="pct"/>
          </w:tcPr>
          <w:p w14:paraId="5DAAC1FB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7AE09644" w14:textId="46AD3974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تسهم تقنيات الذكاء الاصطناعي في تحسين كفاءة تشغيل الموارد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4F1B7FA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82B9C4F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C1835CD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7D4CEA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2A093DC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15528658" w14:textId="77777777">
        <w:tc>
          <w:tcPr>
            <w:tcW w:w="275" w:type="pct"/>
          </w:tcPr>
          <w:p w14:paraId="56B40FB9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54CC18ED" w14:textId="7E81E5E3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يُبنى التخطيط المستقبلي للموارد على مؤشرات أداء ذكية ودقيقة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4E52B7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6C064BE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DE5ACEF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F28137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1F803A8A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03F23F13" w14:textId="77777777">
        <w:tc>
          <w:tcPr>
            <w:tcW w:w="275" w:type="pct"/>
          </w:tcPr>
          <w:p w14:paraId="58F381EE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10CC73E3" w14:textId="3FC2BE7B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تقنيات التنبؤ </w:t>
            </w:r>
            <w:r w:rsidR="00E67618">
              <w:rPr>
                <w:rFonts w:ascii="Traditional Arabic" w:eastAsia="Times New Roman" w:hAnsi="Traditional Arabic" w:cs="Traditional Arabic" w:hint="cs"/>
                <w:b/>
                <w:sz w:val="24"/>
                <w:szCs w:val="24"/>
                <w:rtl/>
              </w:rPr>
              <w:t xml:space="preserve">تعمل على 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إعداد خطط استباقية لمواجهة زيادة الطلب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0E867893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7CC6037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693FC64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6465D13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546D6616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3FFC8305" w14:textId="77777777">
        <w:tc>
          <w:tcPr>
            <w:tcW w:w="275" w:type="pct"/>
          </w:tcPr>
          <w:p w14:paraId="23FAFDF7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6EEDAB4B" w14:textId="0A53D949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أرى أن الخطط الاستراتيجية الحالية لإدارة الموارد لا تراعي المتغيرات التقنية الحديثة</w:t>
            </w:r>
          </w:p>
        </w:tc>
        <w:tc>
          <w:tcPr>
            <w:tcW w:w="372" w:type="pct"/>
          </w:tcPr>
          <w:p w14:paraId="2ED14FC9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EEEAF75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5CDE264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672C35D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4BBD80A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28FEC1C7" w14:textId="77777777" w:rsidTr="008D2A01">
        <w:tc>
          <w:tcPr>
            <w:tcW w:w="5000" w:type="pct"/>
            <w:gridSpan w:val="8"/>
            <w:shd w:val="clear" w:color="auto" w:fill="F2F2F2" w:themeFill="background1" w:themeFillShade="F2"/>
          </w:tcPr>
          <w:p w14:paraId="677FB2E4" w14:textId="0D045ED0" w:rsidR="00992269" w:rsidRPr="00992269" w:rsidRDefault="00992269" w:rsidP="00992269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الثالث: كفاءة استثمار الموارد (الطاقة، المياه، البنية التحتية)</w:t>
            </w:r>
          </w:p>
        </w:tc>
      </w:tr>
      <w:tr w:rsidR="00992269" w:rsidRPr="00992269" w14:paraId="2B4D3B79" w14:textId="77777777">
        <w:tc>
          <w:tcPr>
            <w:tcW w:w="275" w:type="pct"/>
          </w:tcPr>
          <w:p w14:paraId="31164443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3E4593AF" w14:textId="37B9DBD3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الإدارة الذكية </w:t>
            </w:r>
            <w:r w:rsidR="00E67618">
              <w:rPr>
                <w:rFonts w:ascii="Traditional Arabic" w:eastAsia="Times New Roman" w:hAnsi="Traditional Arabic" w:cs="Traditional Arabic" w:hint="cs"/>
                <w:b/>
                <w:sz w:val="24"/>
                <w:szCs w:val="24"/>
                <w:rtl/>
              </w:rPr>
              <w:t xml:space="preserve">تسهم 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في رفع كفاءة استثمار الموارد المائية بأقل التكاليف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0E3F7625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3A42D8D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C745855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66D941D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44D7F134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00438C2B" w14:textId="77777777">
        <w:tc>
          <w:tcPr>
            <w:tcW w:w="275" w:type="pct"/>
          </w:tcPr>
          <w:p w14:paraId="1D08D507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76E13206" w14:textId="49FD8225" w:rsidR="00992269" w:rsidRPr="00992269" w:rsidRDefault="00E67618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E67618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لم تؤد التقنيات الذكية إلى تحسين كفاءة الخدمات البلدية بالشكل المتوقع.</w:t>
            </w:r>
            <w:r>
              <w:rPr>
                <w:rFonts w:ascii="Traditional Arabic" w:eastAsia="Simplified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72" w:type="pct"/>
          </w:tcPr>
          <w:p w14:paraId="38491122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623100E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A2BC698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C6EA96F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2C66D69A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7A199E0A" w14:textId="77777777">
        <w:tc>
          <w:tcPr>
            <w:tcW w:w="275" w:type="pct"/>
          </w:tcPr>
          <w:p w14:paraId="64FEA50E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180F04BF" w14:textId="3E8F8846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تحقق البنية التحتية الذكية كفاءة عالية في توصيل الخدمات للمستفيدين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335D42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317A712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D71100B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58139CE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09937C71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03BA6615" w14:textId="77777777">
        <w:tc>
          <w:tcPr>
            <w:tcW w:w="275" w:type="pct"/>
          </w:tcPr>
          <w:p w14:paraId="6FB9540E" w14:textId="77777777" w:rsidR="00992269" w:rsidRPr="00992269" w:rsidRDefault="00992269" w:rsidP="0099226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33DA9F9D" w14:textId="0CAEF4E4" w:rsidR="00992269" w:rsidRPr="00992269" w:rsidRDefault="00992269" w:rsidP="0099226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تطبيق الأنظمة الذكية لم يُسهم بشكل ملموس في تقليل فاتورة استهلاك الطاقة والمياه</w:t>
            </w:r>
          </w:p>
        </w:tc>
        <w:tc>
          <w:tcPr>
            <w:tcW w:w="372" w:type="pct"/>
          </w:tcPr>
          <w:p w14:paraId="652A0DB2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95C4054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31CA81E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D6A32F4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6E31B35A" w14:textId="77777777" w:rsidR="00992269" w:rsidRPr="00992269" w:rsidRDefault="00992269" w:rsidP="0099226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992269" w:rsidRPr="00992269" w14:paraId="05D89AF5" w14:textId="77777777" w:rsidTr="008D2A01">
        <w:tc>
          <w:tcPr>
            <w:tcW w:w="5000" w:type="pct"/>
            <w:gridSpan w:val="8"/>
            <w:shd w:val="clear" w:color="auto" w:fill="F2F2F2" w:themeFill="background1" w:themeFillShade="F2"/>
          </w:tcPr>
          <w:p w14:paraId="273A6244" w14:textId="2A2BD29C" w:rsidR="00992269" w:rsidRPr="00992269" w:rsidRDefault="00992269" w:rsidP="00992269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الرابع: الحوكمة الذكية وتكامل الأنظمة</w:t>
            </w:r>
          </w:p>
        </w:tc>
      </w:tr>
      <w:tr w:rsidR="007230E2" w:rsidRPr="00992269" w14:paraId="35CE6738" w14:textId="77777777">
        <w:tc>
          <w:tcPr>
            <w:tcW w:w="275" w:type="pct"/>
          </w:tcPr>
          <w:p w14:paraId="40FFA1B8" w14:textId="77777777" w:rsidR="007230E2" w:rsidRPr="00992269" w:rsidRDefault="007230E2" w:rsidP="007230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29EBF7B2" w14:textId="29C29407" w:rsidR="007230E2" w:rsidRPr="00992269" w:rsidRDefault="007230E2" w:rsidP="007230E2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توجد حوكمة رقمية واضحة لمشاركة البيانات بين الجهات الحكومية المختلفة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C8A3810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D9593D5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E5519F0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1D0D193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1304AF86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7230E2" w:rsidRPr="00992269" w14:paraId="05BFF346" w14:textId="77777777">
        <w:tc>
          <w:tcPr>
            <w:tcW w:w="275" w:type="pct"/>
          </w:tcPr>
          <w:p w14:paraId="2B56C7EC" w14:textId="77777777" w:rsidR="007230E2" w:rsidRPr="00992269" w:rsidRDefault="007230E2" w:rsidP="007230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3B407FF4" w14:textId="5AF4B32E" w:rsidR="007230E2" w:rsidRPr="00992269" w:rsidRDefault="007230E2" w:rsidP="007230E2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الشفافية تسهم في تدفق المعلومات </w:t>
            </w:r>
            <w:r>
              <w:rPr>
                <w:rFonts w:ascii="Traditional Arabic" w:eastAsia="Times New Roman" w:hAnsi="Traditional Arabic" w:cs="Traditional Arabic" w:hint="cs"/>
                <w:b/>
                <w:sz w:val="24"/>
                <w:szCs w:val="24"/>
                <w:rtl/>
              </w:rPr>
              <w:t>ل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رفع كفاءة القرارات الخدمية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479779A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2EE1F1F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42CA95F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06A9BCB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44E7A55E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7230E2" w:rsidRPr="00992269" w14:paraId="0163EFC0" w14:textId="77777777">
        <w:tc>
          <w:tcPr>
            <w:tcW w:w="275" w:type="pct"/>
          </w:tcPr>
          <w:p w14:paraId="72699C92" w14:textId="77777777" w:rsidR="007230E2" w:rsidRPr="00992269" w:rsidRDefault="007230E2" w:rsidP="007230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58A88B84" w14:textId="5E27642F" w:rsidR="007230E2" w:rsidRPr="00992269" w:rsidRDefault="007230E2" w:rsidP="007230E2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تُستخدم مؤشرات الأداء الرئيسية الذكية لمتابعة أداء الجهات بشكل لحظي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4FD382B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160B512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60F3926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11036D4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76143C8D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7230E2" w:rsidRPr="00992269" w14:paraId="2F1F3567" w14:textId="77777777">
        <w:tc>
          <w:tcPr>
            <w:tcW w:w="275" w:type="pct"/>
          </w:tcPr>
          <w:p w14:paraId="5B4E93E2" w14:textId="77777777" w:rsidR="007230E2" w:rsidRPr="00992269" w:rsidRDefault="007230E2" w:rsidP="007230E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pct"/>
            <w:gridSpan w:val="2"/>
            <w:vAlign w:val="center"/>
          </w:tcPr>
          <w:p w14:paraId="708C3E08" w14:textId="283B42A8" w:rsidR="007230E2" w:rsidRPr="00992269" w:rsidRDefault="007230E2" w:rsidP="007230E2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لا توجد آليات واضحة لتبادل البيانات بين الجهات بما يدعم سرعة اتخاذ القرار.</w:t>
            </w:r>
          </w:p>
        </w:tc>
        <w:tc>
          <w:tcPr>
            <w:tcW w:w="372" w:type="pct"/>
          </w:tcPr>
          <w:p w14:paraId="4F34BF8D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5A56DCC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6720254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ED01479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0FAE5C7F" w14:textId="77777777" w:rsidR="007230E2" w:rsidRPr="00992269" w:rsidRDefault="007230E2" w:rsidP="007230E2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B3D81" w:rsidRPr="00992269" w14:paraId="32837B41" w14:textId="77777777" w:rsidTr="00647CB0">
        <w:trPr>
          <w:trHeight w:val="343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75860BE6" w14:textId="10CA6CC8" w:rsidR="006C3FEE" w:rsidRPr="00992269" w:rsidRDefault="00042CBC" w:rsidP="008D2A01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lastRenderedPageBreak/>
              <w:t>المحور</w:t>
            </w:r>
            <w:r w:rsidR="006C3FEE"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 الثاني: </w:t>
            </w:r>
            <w:r w:rsidR="008D2A01"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جودة الخدمات الحضرية </w:t>
            </w:r>
          </w:p>
        </w:tc>
      </w:tr>
      <w:tr w:rsidR="00EB3D81" w:rsidRPr="00992269" w14:paraId="57348D5D" w14:textId="77777777" w:rsidTr="00D849DF">
        <w:trPr>
          <w:trHeight w:val="413"/>
        </w:trPr>
        <w:tc>
          <w:tcPr>
            <w:tcW w:w="329" w:type="pct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992269" w:rsidRDefault="006C3F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429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992269" w:rsidRDefault="006C3FE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التعديل المقترح</w:t>
            </w:r>
          </w:p>
        </w:tc>
      </w:tr>
      <w:tr w:rsidR="00EB3D81" w:rsidRPr="00992269" w14:paraId="31021BFF" w14:textId="77777777" w:rsidTr="00D849DF">
        <w:trPr>
          <w:trHeight w:val="444"/>
        </w:trPr>
        <w:tc>
          <w:tcPr>
            <w:tcW w:w="329" w:type="pct"/>
            <w:gridSpan w:val="2"/>
            <w:vMerge/>
            <w:shd w:val="clear" w:color="auto" w:fill="D0CECE" w:themeFill="background2" w:themeFillShade="E6"/>
          </w:tcPr>
          <w:p w14:paraId="162010DD" w14:textId="77777777" w:rsidR="006C3FEE" w:rsidRPr="00992269" w:rsidRDefault="006C3F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733AD39" w14:textId="77777777" w:rsidR="006C3FEE" w:rsidRPr="00992269" w:rsidRDefault="006C3FEE" w:rsidP="0085052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992269" w:rsidRDefault="006C3FEE" w:rsidP="0085052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992269" w:rsidRDefault="006C3FEE" w:rsidP="0085052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992269" w:rsidRDefault="006C3FEE" w:rsidP="0085052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992269" w:rsidRDefault="006C3FEE" w:rsidP="0085052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غير مناسبة</w:t>
            </w:r>
          </w:p>
        </w:tc>
        <w:tc>
          <w:tcPr>
            <w:tcW w:w="1429" w:type="pct"/>
            <w:vMerge/>
            <w:shd w:val="clear" w:color="auto" w:fill="D0CECE" w:themeFill="background2" w:themeFillShade="E6"/>
          </w:tcPr>
          <w:p w14:paraId="0D9BE739" w14:textId="77777777" w:rsidR="006C3FEE" w:rsidRPr="00992269" w:rsidRDefault="006C3FE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D2A01" w:rsidRPr="00992269" w14:paraId="55A23682" w14:textId="77777777" w:rsidTr="008D2A01">
        <w:tc>
          <w:tcPr>
            <w:tcW w:w="5000" w:type="pct"/>
            <w:gridSpan w:val="8"/>
          </w:tcPr>
          <w:p w14:paraId="0D8C2CE0" w14:textId="01AF090B" w:rsidR="008D2A01" w:rsidRPr="00992269" w:rsidRDefault="00CE7C89" w:rsidP="008A3BF3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الأول: كفاءة الخدمات البلدية</w:t>
            </w:r>
          </w:p>
        </w:tc>
      </w:tr>
      <w:tr w:rsidR="00CE7C89" w:rsidRPr="00992269" w14:paraId="7F839D6C" w14:textId="77777777" w:rsidTr="00D849DF">
        <w:tc>
          <w:tcPr>
            <w:tcW w:w="329" w:type="pct"/>
            <w:gridSpan w:val="2"/>
          </w:tcPr>
          <w:p w14:paraId="4B120EB7" w14:textId="77777777" w:rsidR="00CE7C89" w:rsidRPr="00992269" w:rsidRDefault="00CE7C89" w:rsidP="00CE7C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0ECB5521" w14:textId="1A7112F9" w:rsidR="00CE7C89" w:rsidRPr="00992269" w:rsidRDefault="00CE7C89" w:rsidP="00CE7C89">
            <w:pP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تتميز الخدمات البلدية المقدمة بالجودة العالية والكفاءة التشغيلية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98D93E1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76EDDC1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33E05BD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D6EE838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52CF8DE6" w14:textId="77777777" w:rsidR="00CE7C89" w:rsidRPr="00992269" w:rsidRDefault="00CE7C89" w:rsidP="00CE7C8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CE7C89" w:rsidRPr="00992269" w14:paraId="6939497F" w14:textId="77777777" w:rsidTr="00D849DF">
        <w:tc>
          <w:tcPr>
            <w:tcW w:w="329" w:type="pct"/>
            <w:gridSpan w:val="2"/>
          </w:tcPr>
          <w:p w14:paraId="773B3583" w14:textId="77777777" w:rsidR="00CE7C89" w:rsidRPr="00992269" w:rsidRDefault="00CE7C89" w:rsidP="00CE7C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3580D767" w14:textId="7EF19E0A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تسهل الإدارة الذكية إنهاء المعاملات البلدية بسرعة ودقة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AD46B27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21F7DC0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D280CA2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479938C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471E1C87" w14:textId="77777777" w:rsidR="00CE7C89" w:rsidRPr="00992269" w:rsidRDefault="00CE7C89" w:rsidP="00CE7C8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CE7C89" w:rsidRPr="00992269" w14:paraId="6C23E00B" w14:textId="77777777" w:rsidTr="00D849DF">
        <w:tc>
          <w:tcPr>
            <w:tcW w:w="329" w:type="pct"/>
            <w:gridSpan w:val="2"/>
          </w:tcPr>
          <w:p w14:paraId="3E937E12" w14:textId="77777777" w:rsidR="00CE7C89" w:rsidRPr="00992269" w:rsidRDefault="00CE7C89" w:rsidP="00CE7C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3B583C46" w14:textId="1648DFB2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ساهمت الأنظمة الذكية في تحسين مستوى النظافة والصيانة والإنارة العامة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30D2B10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B39D249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44533AE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DDC691D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5BB93B46" w14:textId="77777777" w:rsidR="00CE7C89" w:rsidRPr="00992269" w:rsidRDefault="00CE7C89" w:rsidP="00CE7C8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CE7C89" w:rsidRPr="00992269" w14:paraId="4BE9E983" w14:textId="77777777" w:rsidTr="00CE7C89">
        <w:tc>
          <w:tcPr>
            <w:tcW w:w="5000" w:type="pct"/>
            <w:gridSpan w:val="8"/>
          </w:tcPr>
          <w:p w14:paraId="352AF446" w14:textId="6928440F" w:rsidR="00CE7C89" w:rsidRPr="00992269" w:rsidRDefault="00CE7C89" w:rsidP="008A3BF3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البعد الثاني: سرعة الاستجابة الرقمية </w:t>
            </w:r>
          </w:p>
        </w:tc>
      </w:tr>
      <w:tr w:rsidR="00CE7C89" w:rsidRPr="00992269" w14:paraId="46E49283" w14:textId="77777777" w:rsidTr="00D849DF">
        <w:tc>
          <w:tcPr>
            <w:tcW w:w="329" w:type="pct"/>
            <w:gridSpan w:val="2"/>
          </w:tcPr>
          <w:p w14:paraId="403044BC" w14:textId="77777777" w:rsidR="00CE7C89" w:rsidRPr="00992269" w:rsidRDefault="00CE7C89" w:rsidP="00CE7C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16C9B0D9" w14:textId="60841E44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تتمتع الجهات بقدرة سريعة على الاستجابة للشكاوى والبلاغات عبر المنصات الرقمية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292326C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DA53EE9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76B5D24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CE10884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70109301" w14:textId="77777777" w:rsidR="00CE7C89" w:rsidRPr="00992269" w:rsidRDefault="00CE7C89" w:rsidP="00CE7C8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CE7C89" w:rsidRPr="00992269" w14:paraId="0130239E" w14:textId="77777777" w:rsidTr="00D849DF">
        <w:tc>
          <w:tcPr>
            <w:tcW w:w="329" w:type="pct"/>
            <w:gridSpan w:val="2"/>
          </w:tcPr>
          <w:p w14:paraId="34A61032" w14:textId="77777777" w:rsidR="00CE7C89" w:rsidRPr="00992269" w:rsidRDefault="00CE7C89" w:rsidP="00CE7C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61C829A6" w14:textId="478A0645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تسهم التطبيقات الذكية في تقليل زمن الانتظار للحصول على الخدمات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6F2BD30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950CC41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BB8B014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747E0A2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0B8179F3" w14:textId="77777777" w:rsidR="00CE7C89" w:rsidRPr="00992269" w:rsidRDefault="00CE7C89" w:rsidP="00CE7C8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CE7C89" w:rsidRPr="00992269" w14:paraId="562AA690" w14:textId="77777777" w:rsidTr="00D849DF">
        <w:tc>
          <w:tcPr>
            <w:tcW w:w="329" w:type="pct"/>
            <w:gridSpan w:val="2"/>
          </w:tcPr>
          <w:p w14:paraId="0F8F7CF4" w14:textId="77777777" w:rsidR="00CE7C89" w:rsidRPr="00992269" w:rsidRDefault="00CE7C89" w:rsidP="00CE7C8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0EB95D4F" w14:textId="151F70AB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تدعم الأنظمة الرقمية حل المشكلات الطارئة (كأعطال المياه أو الكهرباء) بوقت قياسي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83D49CE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6245672F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1B945FF3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2631BA01" w14:textId="77777777" w:rsidR="00CE7C89" w:rsidRPr="00992269" w:rsidRDefault="00CE7C89" w:rsidP="00CE7C89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5CB99233" w14:textId="77777777" w:rsidR="00CE7C89" w:rsidRPr="00992269" w:rsidRDefault="00CE7C89" w:rsidP="00CE7C89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CE7C89" w:rsidRPr="00992269" w14:paraId="1B080789" w14:textId="77777777" w:rsidTr="00CE7C89">
        <w:tc>
          <w:tcPr>
            <w:tcW w:w="5000" w:type="pct"/>
            <w:gridSpan w:val="8"/>
          </w:tcPr>
          <w:p w14:paraId="70EBA439" w14:textId="74E508E4" w:rsidR="00CE7C89" w:rsidRPr="00992269" w:rsidRDefault="00CE7C89" w:rsidP="008A3BF3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البعد الثالث: رضا المستفيدين </w:t>
            </w:r>
          </w:p>
        </w:tc>
      </w:tr>
      <w:tr w:rsidR="00D849DF" w:rsidRPr="00992269" w14:paraId="0D64F590" w14:textId="77777777" w:rsidTr="00D849DF">
        <w:tc>
          <w:tcPr>
            <w:tcW w:w="329" w:type="pct"/>
            <w:gridSpan w:val="2"/>
          </w:tcPr>
          <w:p w14:paraId="58136909" w14:textId="77777777" w:rsidR="00D849DF" w:rsidRPr="00992269" w:rsidRDefault="00D849DF" w:rsidP="00D849D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7BB155C8" w14:textId="7611BADD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أنا راضٍ عن مستوى الخدمات الذكية المقدمة في مجالات النقل والموارد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D34DFDA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07C9452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652FDBB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8DCD702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5B314D07" w14:textId="77777777" w:rsidR="00D849DF" w:rsidRPr="00992269" w:rsidRDefault="00D849DF" w:rsidP="00D849DF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D849DF" w:rsidRPr="00992269" w14:paraId="2D9D0562" w14:textId="77777777" w:rsidTr="00D849DF">
        <w:tc>
          <w:tcPr>
            <w:tcW w:w="329" w:type="pct"/>
            <w:gridSpan w:val="2"/>
          </w:tcPr>
          <w:p w14:paraId="71D7E81E" w14:textId="77777777" w:rsidR="00D849DF" w:rsidRPr="00992269" w:rsidRDefault="00D849DF" w:rsidP="00D849D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02F0C468" w14:textId="623E4C6A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تناسب الخدمات الحضرية الذكية احتياجات وتطلعات السكان</w:t>
            </w: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9AB86D8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74610E18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A66A8B4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5F62D023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6CD7CB3E" w14:textId="77777777" w:rsidR="00D849DF" w:rsidRPr="00992269" w:rsidRDefault="00D849DF" w:rsidP="00D849DF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D849DF" w:rsidRPr="00992269" w14:paraId="26513367" w14:textId="77777777" w:rsidTr="00D849DF">
        <w:tc>
          <w:tcPr>
            <w:tcW w:w="329" w:type="pct"/>
            <w:gridSpan w:val="2"/>
          </w:tcPr>
          <w:p w14:paraId="5251466B" w14:textId="77777777" w:rsidR="00D849DF" w:rsidRPr="00992269" w:rsidRDefault="00D849DF" w:rsidP="00D849D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130759A1" w14:textId="1254C802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أرى أن الخدمات البلدية الحالية لا تختلف كثيراً عما كانت عليه قبل التحول الرقمي </w:t>
            </w:r>
          </w:p>
        </w:tc>
        <w:tc>
          <w:tcPr>
            <w:tcW w:w="372" w:type="pct"/>
          </w:tcPr>
          <w:p w14:paraId="1C063867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5AE82C3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02DB474A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14A8A32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13A46F5E" w14:textId="77777777" w:rsidR="00D849DF" w:rsidRPr="00992269" w:rsidRDefault="00D849DF" w:rsidP="00D849DF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D849DF" w:rsidRPr="00992269" w14:paraId="7A143821" w14:textId="77777777" w:rsidTr="00D849DF">
        <w:tc>
          <w:tcPr>
            <w:tcW w:w="329" w:type="pct"/>
            <w:gridSpan w:val="2"/>
          </w:tcPr>
          <w:p w14:paraId="5E652225" w14:textId="77777777" w:rsidR="00D849DF" w:rsidRPr="00992269" w:rsidRDefault="00D849DF" w:rsidP="00D849D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62" w:type="pct"/>
          </w:tcPr>
          <w:p w14:paraId="68DBC02D" w14:textId="5989BA69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أرى أن الخدمات البلدية الحالية لا تختلف كثيراً عما كانت عليه قبل التحول الرقمي. </w:t>
            </w:r>
          </w:p>
        </w:tc>
        <w:tc>
          <w:tcPr>
            <w:tcW w:w="372" w:type="pct"/>
          </w:tcPr>
          <w:p w14:paraId="51687D47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09ADB18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3FD3FA71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pct"/>
          </w:tcPr>
          <w:p w14:paraId="423B88E8" w14:textId="77777777" w:rsidR="00D849DF" w:rsidRPr="00992269" w:rsidRDefault="00D849DF" w:rsidP="00D849DF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9" w:type="pct"/>
          </w:tcPr>
          <w:p w14:paraId="01000D8B" w14:textId="77777777" w:rsidR="00D849DF" w:rsidRPr="00992269" w:rsidRDefault="00D849DF" w:rsidP="00D849DF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7F63A81C" w14:textId="77777777" w:rsidR="00357219" w:rsidRPr="00992269" w:rsidRDefault="00357219" w:rsidP="00357219">
      <w:pPr>
        <w:bidi/>
        <w:rPr>
          <w:rFonts w:ascii="Traditional Arabic" w:hAnsi="Traditional Arabic" w:cs="Traditional Arabic"/>
          <w:color w:val="000000" w:themeColor="text1"/>
          <w:rtl/>
        </w:rPr>
      </w:pPr>
    </w:p>
    <w:p w14:paraId="195B6A3B" w14:textId="77777777" w:rsidR="005C6FDC" w:rsidRPr="00992269" w:rsidRDefault="005C6FDC" w:rsidP="005C6FDC">
      <w:pPr>
        <w:bidi/>
        <w:rPr>
          <w:rFonts w:ascii="Traditional Arabic" w:hAnsi="Traditional Arabic" w:cs="Traditional Arabic"/>
          <w:color w:val="000000" w:themeColor="text1"/>
          <w:rtl/>
        </w:rPr>
      </w:pPr>
    </w:p>
    <w:p w14:paraId="2A446D59" w14:textId="0574E588" w:rsidR="00647CB0" w:rsidRPr="00992269" w:rsidRDefault="00647CB0" w:rsidP="00647CB0">
      <w:pPr>
        <w:bidi/>
        <w:spacing w:after="0" w:line="360" w:lineRule="auto"/>
        <w:jc w:val="lowKashida"/>
        <w:rPr>
          <w:rFonts w:ascii="Traditional Arabic" w:hAnsi="Traditional Arabic" w:cs="Traditional Arabic"/>
          <w:color w:val="000000" w:themeColor="text1"/>
          <w:sz w:val="24"/>
          <w:szCs w:val="24"/>
        </w:rPr>
      </w:pPr>
      <w:r w:rsidRPr="00992269"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</w:rPr>
        <w:lastRenderedPageBreak/>
        <w:t>المتغير التابع: الاستدامة الحضرية (إجرائي)</w:t>
      </w:r>
      <w:r w:rsidRPr="00992269"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</w:rPr>
        <w:t>:</w:t>
      </w:r>
      <w:r w:rsidRPr="00992269">
        <w:rPr>
          <w:rFonts w:ascii="Traditional Arabic" w:hAnsi="Traditional Arabic" w:cs="Traditional Arabic"/>
          <w:color w:val="000000" w:themeColor="text1"/>
          <w:sz w:val="24"/>
          <w:szCs w:val="24"/>
          <w:rtl/>
        </w:rPr>
        <w:t xml:space="preserve"> </w:t>
      </w:r>
      <w:r w:rsidR="00D74545" w:rsidRPr="00992269">
        <w:rPr>
          <w:rFonts w:ascii="Traditional Arabic" w:hAnsi="Traditional Arabic" w:cs="Traditional Arabic"/>
          <w:color w:val="000000" w:themeColor="text1"/>
          <w:sz w:val="24"/>
          <w:szCs w:val="24"/>
          <w:rtl/>
        </w:rPr>
        <w:t xml:space="preserve">هي مستوى تحقق الاستدامة الحضرية في مدينة الرياض، ويُقاس من خلال استجابات أفراد عينة الدراسة على فقرات الاستبانة التي تغطي أبعاد: الاستدامة البيئية، والاستدامة الاقتصادية وكفاءة الإنفاق، والاستدامة الاجتماعية وجودة الحياة، وذلك وفق مقياس ليكرت الخماسي. </w:t>
      </w:r>
    </w:p>
    <w:tbl>
      <w:tblPr>
        <w:bidiVisual/>
        <w:tblW w:w="5058" w:type="pc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4"/>
        <w:gridCol w:w="3043"/>
        <w:gridCol w:w="726"/>
        <w:gridCol w:w="850"/>
        <w:gridCol w:w="850"/>
        <w:gridCol w:w="850"/>
        <w:gridCol w:w="2789"/>
      </w:tblGrid>
      <w:tr w:rsidR="00EB3D81" w:rsidRPr="00992269" w14:paraId="4372F9CF" w14:textId="77777777" w:rsidTr="00042CBC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5F3D0844" w14:textId="19F3F913" w:rsidR="00042CBC" w:rsidRPr="00992269" w:rsidRDefault="00042CBC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المحور الثالث: </w:t>
            </w:r>
            <w:r w:rsidR="00882EB8"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الاستدامة الحضرية والرفاهية المجتمعية </w:t>
            </w:r>
          </w:p>
        </w:tc>
      </w:tr>
      <w:tr w:rsidR="00EB3D81" w:rsidRPr="00992269" w14:paraId="103176CE" w14:textId="77777777" w:rsidTr="00042CBC">
        <w:trPr>
          <w:trHeight w:val="413"/>
        </w:trPr>
        <w:tc>
          <w:tcPr>
            <w:tcW w:w="382" w:type="pct"/>
            <w:vMerge w:val="restart"/>
            <w:shd w:val="clear" w:color="auto" w:fill="D0CECE" w:themeFill="background2" w:themeFillShade="E6"/>
            <w:vAlign w:val="center"/>
          </w:tcPr>
          <w:p w14:paraId="2CE663A0" w14:textId="77777777" w:rsidR="00042CBC" w:rsidRPr="00992269" w:rsidRDefault="00042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الرقم</w:t>
            </w:r>
          </w:p>
        </w:tc>
        <w:tc>
          <w:tcPr>
            <w:tcW w:w="1543" w:type="pct"/>
            <w:vMerge w:val="restart"/>
            <w:shd w:val="clear" w:color="auto" w:fill="D0CECE" w:themeFill="background2" w:themeFillShade="E6"/>
            <w:vAlign w:val="center"/>
          </w:tcPr>
          <w:p w14:paraId="1D88BA68" w14:textId="77777777" w:rsidR="00042CBC" w:rsidRPr="00992269" w:rsidRDefault="00042CBC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الفقرة</w:t>
            </w:r>
          </w:p>
        </w:tc>
        <w:tc>
          <w:tcPr>
            <w:tcW w:w="799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63F3FC" w14:textId="77777777" w:rsidR="00042CBC" w:rsidRPr="00992269" w:rsidRDefault="00042CBC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86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93D9F9" w14:textId="77777777" w:rsidR="00042CBC" w:rsidRPr="00992269" w:rsidRDefault="00042CBC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414" w:type="pct"/>
            <w:vMerge w:val="restart"/>
            <w:shd w:val="clear" w:color="auto" w:fill="D0CECE" w:themeFill="background2" w:themeFillShade="E6"/>
            <w:vAlign w:val="center"/>
          </w:tcPr>
          <w:p w14:paraId="4D1DED9D" w14:textId="77777777" w:rsidR="00042CBC" w:rsidRPr="00992269" w:rsidRDefault="00042CBC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التعديل المقترح</w:t>
            </w:r>
          </w:p>
        </w:tc>
      </w:tr>
      <w:tr w:rsidR="00EB3D81" w:rsidRPr="00992269" w14:paraId="73FC9C96" w14:textId="77777777" w:rsidTr="00042CBC">
        <w:trPr>
          <w:trHeight w:val="444"/>
        </w:trPr>
        <w:tc>
          <w:tcPr>
            <w:tcW w:w="382" w:type="pct"/>
            <w:vMerge/>
            <w:shd w:val="clear" w:color="auto" w:fill="D0CECE" w:themeFill="background2" w:themeFillShade="E6"/>
          </w:tcPr>
          <w:p w14:paraId="54A77D59" w14:textId="77777777" w:rsidR="00042CBC" w:rsidRPr="00992269" w:rsidRDefault="00042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  <w:vMerge/>
            <w:shd w:val="clear" w:color="auto" w:fill="D0CECE" w:themeFill="background2" w:themeFillShade="E6"/>
          </w:tcPr>
          <w:p w14:paraId="3880A83B" w14:textId="77777777" w:rsidR="00042CBC" w:rsidRPr="00992269" w:rsidRDefault="00042CB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C2C4AA" w14:textId="77777777" w:rsidR="00042CBC" w:rsidRPr="00992269" w:rsidRDefault="00042CB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FF7071" w14:textId="77777777" w:rsidR="00042CBC" w:rsidRPr="00992269" w:rsidRDefault="00042CB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لا 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E899237" w14:textId="77777777" w:rsidR="00042CBC" w:rsidRPr="00992269" w:rsidRDefault="00042CB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مناسبة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BB28CB" w14:textId="77777777" w:rsidR="00042CBC" w:rsidRPr="00992269" w:rsidRDefault="00042CBC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غير مناسبة</w:t>
            </w:r>
          </w:p>
        </w:tc>
        <w:tc>
          <w:tcPr>
            <w:tcW w:w="1414" w:type="pct"/>
            <w:vMerge/>
            <w:shd w:val="clear" w:color="auto" w:fill="D0CECE" w:themeFill="background2" w:themeFillShade="E6"/>
          </w:tcPr>
          <w:p w14:paraId="3D189AEF" w14:textId="77777777" w:rsidR="00042CBC" w:rsidRPr="00992269" w:rsidRDefault="00042CBC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B3D81" w:rsidRPr="00992269" w14:paraId="73EA95B1" w14:textId="77777777" w:rsidTr="00042CBC">
        <w:tc>
          <w:tcPr>
            <w:tcW w:w="5000" w:type="pct"/>
            <w:gridSpan w:val="7"/>
          </w:tcPr>
          <w:p w14:paraId="5E581355" w14:textId="7BC671F0" w:rsidR="00042CBC" w:rsidRPr="00992269" w:rsidRDefault="00882EB8" w:rsidP="00042CBC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البعد الأول: الاستدامة البيئية</w:t>
            </w:r>
          </w:p>
        </w:tc>
      </w:tr>
      <w:tr w:rsidR="00882EB8" w:rsidRPr="00992269" w14:paraId="15D7D4C3" w14:textId="77777777" w:rsidTr="00042CBC">
        <w:tc>
          <w:tcPr>
            <w:tcW w:w="382" w:type="pct"/>
          </w:tcPr>
          <w:p w14:paraId="097DA423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340E7781" w14:textId="6D5F000B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تسهم الإدارة الذكية في حماية البيئة والحد من التلوث.</w:t>
            </w:r>
          </w:p>
        </w:tc>
        <w:tc>
          <w:tcPr>
            <w:tcW w:w="368" w:type="pct"/>
          </w:tcPr>
          <w:p w14:paraId="2A0B70D2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13F403C8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1341BAD1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BA8AF61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715CF2B4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4DE717F8" w14:textId="77777777" w:rsidTr="00042CBC">
        <w:tc>
          <w:tcPr>
            <w:tcW w:w="382" w:type="pct"/>
          </w:tcPr>
          <w:p w14:paraId="1409E993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5B5270BC" w14:textId="1DC46E4F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ساعدت الأنظمة الذكية في تقليل استهلاك الطاقة غير المتجددة.</w:t>
            </w:r>
          </w:p>
        </w:tc>
        <w:tc>
          <w:tcPr>
            <w:tcW w:w="368" w:type="pct"/>
          </w:tcPr>
          <w:p w14:paraId="04BBCF51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340D02EF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7236609D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2B25666A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54D6C241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47FCB6CA" w14:textId="77777777" w:rsidTr="00042CBC">
        <w:tc>
          <w:tcPr>
            <w:tcW w:w="382" w:type="pct"/>
          </w:tcPr>
          <w:p w14:paraId="358F7590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5B9DE170" w14:textId="1181E6A3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أدى تطبيق الحلول الذكية إلى خفض الانبعاثات الكربونية وتحسين جودة الهواء.</w:t>
            </w:r>
          </w:p>
        </w:tc>
        <w:tc>
          <w:tcPr>
            <w:tcW w:w="368" w:type="pct"/>
          </w:tcPr>
          <w:p w14:paraId="52DE7481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3B286B81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18B10A42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AE34A03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5C9B2C3B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D74545" w:rsidRPr="00992269" w14:paraId="0D54CCB6" w14:textId="77777777" w:rsidTr="00042CBC">
        <w:tc>
          <w:tcPr>
            <w:tcW w:w="382" w:type="pct"/>
          </w:tcPr>
          <w:p w14:paraId="4F111463" w14:textId="77777777" w:rsidR="00D74545" w:rsidRPr="00992269" w:rsidRDefault="00D74545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5D47F96C" w14:textId="10C9B1EC" w:rsidR="00D74545" w:rsidRPr="00992269" w:rsidRDefault="00D74545" w:rsidP="00D74545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لا أرى أن تطبيق الإدارة الذكية أدى إلى تحسين كفاءة استخدام الموارد الطبيعية أو الحد من الآثار البيئية السلبية</w:t>
            </w: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2D388DCF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6DA5156A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71336DD4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D0954A0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4A006CA5" w14:textId="77777777" w:rsidR="00D74545" w:rsidRPr="00992269" w:rsidRDefault="00D74545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453A0C" w:rsidRPr="00992269" w14:paraId="3784B77B" w14:textId="77777777" w:rsidTr="00042CBC">
        <w:tc>
          <w:tcPr>
            <w:tcW w:w="382" w:type="pct"/>
          </w:tcPr>
          <w:p w14:paraId="4BD18CED" w14:textId="77777777" w:rsidR="00453A0C" w:rsidRPr="00992269" w:rsidRDefault="00453A0C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41183D3C" w14:textId="161874BC" w:rsidR="00453A0C" w:rsidRPr="00992269" w:rsidRDefault="00453A0C" w:rsidP="00D74545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453A0C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ما زالت مستويات استهلاك الموارد الطبيعية مرتفعة رغم تطبيق الإدارة الذكية</w:t>
            </w:r>
            <w:r>
              <w:rPr>
                <w:rFonts w:ascii="Traditional Arabic" w:hAnsi="Traditional Arabic" w:cs="Traditional Arabic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8" w:type="pct"/>
          </w:tcPr>
          <w:p w14:paraId="59F1F82B" w14:textId="77777777" w:rsidR="00453A0C" w:rsidRPr="00992269" w:rsidRDefault="00453A0C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32CA6D80" w14:textId="77777777" w:rsidR="00453A0C" w:rsidRPr="00992269" w:rsidRDefault="00453A0C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1AD7A636" w14:textId="77777777" w:rsidR="00453A0C" w:rsidRPr="00992269" w:rsidRDefault="00453A0C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E102FDF" w14:textId="77777777" w:rsidR="00453A0C" w:rsidRPr="00992269" w:rsidRDefault="00453A0C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2E095814" w14:textId="77777777" w:rsidR="00453A0C" w:rsidRPr="00992269" w:rsidRDefault="00453A0C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EB3D81" w:rsidRPr="00992269" w14:paraId="1362B1E4" w14:textId="77777777" w:rsidTr="00624554">
        <w:tc>
          <w:tcPr>
            <w:tcW w:w="5000" w:type="pct"/>
            <w:gridSpan w:val="7"/>
          </w:tcPr>
          <w:p w14:paraId="0BF00E56" w14:textId="03F14DE6" w:rsidR="00624554" w:rsidRPr="00992269" w:rsidRDefault="00882EB8" w:rsidP="00624554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Aptos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 xml:space="preserve">البعد الثاني: الاستدامة الاقتصادية وكفاءة الإنفاق </w:t>
            </w:r>
          </w:p>
        </w:tc>
      </w:tr>
      <w:tr w:rsidR="00882EB8" w:rsidRPr="00992269" w14:paraId="529ED37C" w14:textId="77777777" w:rsidTr="00042CBC">
        <w:tc>
          <w:tcPr>
            <w:tcW w:w="382" w:type="pct"/>
          </w:tcPr>
          <w:p w14:paraId="21ECF03C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19C8F655" w14:textId="42EC09D9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تسهم الإدارة الذكية في خفض تكاليف إدارة الموارد على المدى الطويل</w:t>
            </w: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4D9EC7C3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F62561C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A8E5AF2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2243C989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1D975B86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52E04260" w14:textId="77777777" w:rsidTr="00042CBC">
        <w:tc>
          <w:tcPr>
            <w:tcW w:w="382" w:type="pct"/>
          </w:tcPr>
          <w:p w14:paraId="3224118B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2CC1BEA4" w14:textId="38DBEE32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تساعد التقنيات الحديثة في تحسين كفاءة الإنفاق الحكومي وترشيد الميزانية</w:t>
            </w: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1FBB5573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70C9D545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0A07B6A0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64F5C3A8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435FF253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D74545" w:rsidRPr="00992269" w14:paraId="5B3A4268" w14:textId="77777777" w:rsidTr="00042CBC">
        <w:tc>
          <w:tcPr>
            <w:tcW w:w="382" w:type="pct"/>
          </w:tcPr>
          <w:p w14:paraId="2495031F" w14:textId="77777777" w:rsidR="00D74545" w:rsidRPr="00992269" w:rsidRDefault="00D74545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03A590DC" w14:textId="1ED9D441" w:rsidR="00D74545" w:rsidRPr="00992269" w:rsidRDefault="00D74545" w:rsidP="00D74545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أعتقد أن الإدارة الذكية لم تُحدث تحسنًا ملموسًا في كفاءة الإنفاق أو استدامة إدارة الموارد في مدينة الرياض</w:t>
            </w:r>
          </w:p>
        </w:tc>
        <w:tc>
          <w:tcPr>
            <w:tcW w:w="368" w:type="pct"/>
          </w:tcPr>
          <w:p w14:paraId="01B2FE2D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4ACDA4F1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4E3D8BEB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2A2D8319" w14:textId="77777777" w:rsidR="00D74545" w:rsidRPr="00992269" w:rsidRDefault="00D74545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2F0B2FEC" w14:textId="77777777" w:rsidR="00D74545" w:rsidRPr="00992269" w:rsidRDefault="00D74545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51940E7A" w14:textId="77777777" w:rsidTr="00042CBC">
        <w:tc>
          <w:tcPr>
            <w:tcW w:w="382" w:type="pct"/>
          </w:tcPr>
          <w:p w14:paraId="4B297D0A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11AEB6F0" w14:textId="0A975D0A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t>تتمتع الرياض بقدرة متزايدة على تلبية احتياجات النمو السكاني بصورة مستدامة</w:t>
            </w:r>
            <w:r w:rsidRPr="00992269"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76ACC18B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C89DFB7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305850D0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47211387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5AF70552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560B2893" w14:textId="77777777" w:rsidTr="00882EB8">
        <w:tc>
          <w:tcPr>
            <w:tcW w:w="5000" w:type="pct"/>
            <w:gridSpan w:val="7"/>
          </w:tcPr>
          <w:p w14:paraId="791C8444" w14:textId="63E3CD64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  <w:r w:rsidRPr="00992269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  <w:lastRenderedPageBreak/>
              <w:t>البعد الثالث: الاستدامة الاجتماعية وجودة الحياة</w:t>
            </w:r>
          </w:p>
        </w:tc>
      </w:tr>
      <w:tr w:rsidR="00882EB8" w:rsidRPr="00992269" w14:paraId="051A434D" w14:textId="77777777" w:rsidTr="00042CBC">
        <w:tc>
          <w:tcPr>
            <w:tcW w:w="382" w:type="pct"/>
          </w:tcPr>
          <w:p w14:paraId="76E72050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1BCF8D75" w14:textId="3BE5AAD5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ساعدت الإدارة الذكية للموارد في تحسين جودة الحياة اليومية للسكان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047286AB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38A4F456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2B3E5325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11088C5C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0FFD57B4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3FEAF965" w14:textId="77777777" w:rsidTr="00042CBC">
        <w:tc>
          <w:tcPr>
            <w:tcW w:w="382" w:type="pct"/>
          </w:tcPr>
          <w:p w14:paraId="66E15CBE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6EAFC60E" w14:textId="74D773CF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عملت الخدمات الذكية على زيادة رضا السكان عن الحياة الحضرية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684DE98A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1005470D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35837120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0E97A355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6A61AB06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2F0D8797" w14:textId="77777777" w:rsidTr="00042CBC">
        <w:tc>
          <w:tcPr>
            <w:tcW w:w="382" w:type="pct"/>
          </w:tcPr>
          <w:p w14:paraId="70691746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0AAEC35B" w14:textId="0882C284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>أسهمت الحلول الذكية في زيادة الشعور بالأمان الخدمي والاستقرار الاجتماعي</w:t>
            </w: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</w:rPr>
              <w:t>.</w:t>
            </w:r>
          </w:p>
        </w:tc>
        <w:tc>
          <w:tcPr>
            <w:tcW w:w="368" w:type="pct"/>
          </w:tcPr>
          <w:p w14:paraId="6D893553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43CFA4FE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0FF97739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705F7C1A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1A28ECB4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  <w:tr w:rsidR="00882EB8" w:rsidRPr="00992269" w14:paraId="09EF18BD" w14:textId="77777777" w:rsidTr="00042CBC">
        <w:tc>
          <w:tcPr>
            <w:tcW w:w="382" w:type="pct"/>
          </w:tcPr>
          <w:p w14:paraId="31EB1127" w14:textId="77777777" w:rsidR="00882EB8" w:rsidRPr="00992269" w:rsidRDefault="00882EB8" w:rsidP="00882EB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43" w:type="pct"/>
          </w:tcPr>
          <w:p w14:paraId="21FDD3FF" w14:textId="1B6CEE3D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/>
                <w:color w:val="000000" w:themeColor="text1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b/>
                <w:sz w:val="24"/>
                <w:szCs w:val="24"/>
                <w:rtl/>
              </w:rPr>
              <w:t xml:space="preserve">لا أعتقد أن التحول للإدارة الذكية ساهم في تحسين الرفاهية المجتمعية بشكل ملموس </w:t>
            </w:r>
          </w:p>
        </w:tc>
        <w:tc>
          <w:tcPr>
            <w:tcW w:w="368" w:type="pct"/>
          </w:tcPr>
          <w:p w14:paraId="21BA9469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0DDC5185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583018D5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1" w:type="pct"/>
          </w:tcPr>
          <w:p w14:paraId="48358217" w14:textId="77777777" w:rsidR="00882EB8" w:rsidRPr="00992269" w:rsidRDefault="00882EB8" w:rsidP="00882EB8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4" w:type="pct"/>
          </w:tcPr>
          <w:p w14:paraId="47CC769C" w14:textId="77777777" w:rsidR="00882EB8" w:rsidRPr="00992269" w:rsidRDefault="00882EB8" w:rsidP="00882EB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002E3EE" w14:textId="77777777" w:rsidR="00882EB8" w:rsidRPr="00992269" w:rsidRDefault="00882EB8" w:rsidP="00882EB8">
      <w:pPr>
        <w:tabs>
          <w:tab w:val="left" w:pos="2104"/>
        </w:tabs>
        <w:bidi/>
        <w:spacing w:after="0" w:line="240" w:lineRule="auto"/>
        <w:rPr>
          <w:rFonts w:ascii="Traditional Arabic" w:eastAsia="Simplified Arabic" w:hAnsi="Traditional Arabic" w:cs="Traditional Arabic"/>
          <w:b/>
          <w:bCs/>
          <w:color w:val="000000" w:themeColor="text1"/>
          <w:sz w:val="28"/>
          <w:szCs w:val="28"/>
          <w:rtl/>
        </w:rPr>
      </w:pPr>
    </w:p>
    <w:p w14:paraId="55C580E6" w14:textId="3837CEBC" w:rsidR="006C3FEE" w:rsidRPr="00992269" w:rsidRDefault="006C3FEE" w:rsidP="00882EB8">
      <w:pPr>
        <w:tabs>
          <w:tab w:val="left" w:pos="2104"/>
        </w:tabs>
        <w:bidi/>
        <w:spacing w:after="0" w:line="240" w:lineRule="auto"/>
        <w:rPr>
          <w:rFonts w:ascii="Traditional Arabic" w:eastAsia="Simplified Arabic" w:hAnsi="Traditional Arabic" w:cs="Traditional Arabic"/>
          <w:b/>
          <w:bCs/>
          <w:color w:val="000000" w:themeColor="text1"/>
          <w:sz w:val="28"/>
          <w:szCs w:val="28"/>
        </w:rPr>
      </w:pPr>
      <w:r w:rsidRPr="00992269">
        <w:rPr>
          <w:rFonts w:ascii="Traditional Arabic" w:eastAsia="Simplified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الجزء </w:t>
      </w:r>
      <w:r w:rsidR="00624554" w:rsidRPr="00992269">
        <w:rPr>
          <w:rFonts w:ascii="Traditional Arabic" w:eastAsia="Simplified Arabic" w:hAnsi="Traditional Arabic" w:cs="Traditional Arabic"/>
          <w:b/>
          <w:bCs/>
          <w:color w:val="000000" w:themeColor="text1"/>
          <w:sz w:val="28"/>
          <w:szCs w:val="28"/>
          <w:rtl/>
        </w:rPr>
        <w:t>الثاني</w:t>
      </w:r>
      <w:r w:rsidRPr="00992269">
        <w:rPr>
          <w:rFonts w:ascii="Traditional Arabic" w:eastAsia="Simplified Arabic" w:hAnsi="Traditional Arabic" w:cs="Traditional Arabic"/>
          <w:b/>
          <w:bCs/>
          <w:color w:val="000000" w:themeColor="text1"/>
          <w:sz w:val="28"/>
          <w:szCs w:val="28"/>
          <w:rtl/>
        </w:rPr>
        <w:t>: البيانات الشخصية والوظيفية</w:t>
      </w:r>
    </w:p>
    <w:p w14:paraId="14EEE9C0" w14:textId="0DFFFB49" w:rsidR="006C3FEE" w:rsidRPr="00992269" w:rsidRDefault="006C3FEE" w:rsidP="005732B7">
      <w:pPr>
        <w:bidi/>
        <w:spacing w:after="0" w:line="240" w:lineRule="auto"/>
        <w:rPr>
          <w:rFonts w:ascii="Traditional Arabic" w:eastAsia="Simplified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eastAsia="Simplified Arabic" w:hAnsi="Traditional Arabic" w:cs="Traditional Arabic"/>
          <w:color w:val="000000" w:themeColor="text1"/>
          <w:sz w:val="28"/>
          <w:szCs w:val="28"/>
          <w:rtl/>
        </w:rPr>
        <w:t>يرجى وضع إشارة (</w:t>
      </w:r>
      <w:r w:rsidRPr="00992269">
        <w:rPr>
          <w:rFonts w:ascii="Arial" w:eastAsia="Noto Sans Symbols" w:hAnsi="Arial" w:cs="Arial"/>
          <w:color w:val="000000" w:themeColor="text1"/>
          <w:sz w:val="28"/>
          <w:szCs w:val="28"/>
        </w:rPr>
        <w:t>√</w:t>
      </w:r>
      <w:r w:rsidRPr="00992269">
        <w:rPr>
          <w:rFonts w:ascii="Traditional Arabic" w:eastAsia="Simplified Arabic" w:hAnsi="Traditional Arabic" w:cs="Traditional Arabic"/>
          <w:color w:val="000000" w:themeColor="text1"/>
          <w:sz w:val="28"/>
          <w:szCs w:val="28"/>
          <w:rtl/>
        </w:rPr>
        <w:t xml:space="preserve">) داخل مربع الإجابة الذي يتوافق </w:t>
      </w:r>
      <w:r w:rsidR="005732B7" w:rsidRPr="00992269">
        <w:rPr>
          <w:rFonts w:ascii="Traditional Arabic" w:eastAsia="Simplified Arabic" w:hAnsi="Traditional Arabic" w:cs="Traditional Arabic"/>
          <w:color w:val="000000" w:themeColor="text1"/>
          <w:sz w:val="28"/>
          <w:szCs w:val="28"/>
          <w:rtl/>
        </w:rPr>
        <w:t xml:space="preserve">مع معلوماتك: </w:t>
      </w:r>
    </w:p>
    <w:p w14:paraId="5D59C7E8" w14:textId="77777777" w:rsidR="00210AAE" w:rsidRPr="00210AAE" w:rsidRDefault="00210AAE" w:rsidP="00210AAE">
      <w:pPr>
        <w:numPr>
          <w:ilvl w:val="0"/>
          <w:numId w:val="14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الجنس</w:t>
      </w:r>
    </w:p>
    <w:p w14:paraId="5857024C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ذكر</w:t>
      </w:r>
    </w:p>
    <w:p w14:paraId="1CFFF07C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أنثى</w:t>
      </w:r>
    </w:p>
    <w:p w14:paraId="21B9747B" w14:textId="77777777" w:rsidR="00210AAE" w:rsidRPr="00210AAE" w:rsidRDefault="00210AAE" w:rsidP="00210AAE">
      <w:pPr>
        <w:numPr>
          <w:ilvl w:val="0"/>
          <w:numId w:val="14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المؤهل العلمي</w:t>
      </w:r>
    </w:p>
    <w:p w14:paraId="62B64555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دبلوم</w:t>
      </w:r>
    </w:p>
    <w:p w14:paraId="058EC5FE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بكالوريوس</w:t>
      </w:r>
    </w:p>
    <w:p w14:paraId="514E5B44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دراسات عليا (ماجستير / دكتوراه)</w:t>
      </w:r>
    </w:p>
    <w:p w14:paraId="4610302C" w14:textId="77777777" w:rsidR="00210AAE" w:rsidRPr="00210AAE" w:rsidRDefault="00210AAE" w:rsidP="00210AAE">
      <w:pPr>
        <w:numPr>
          <w:ilvl w:val="0"/>
          <w:numId w:val="14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سنوات الخبرة</w:t>
      </w:r>
    </w:p>
    <w:p w14:paraId="7614D41C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أقل من 5 سنوات</w:t>
      </w:r>
    </w:p>
    <w:p w14:paraId="181A24FE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 5 إلى أقل من 10 سنوات</w:t>
      </w:r>
    </w:p>
    <w:p w14:paraId="3E09F0A0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 10 إلى أقل من 15 سنة</w:t>
      </w:r>
    </w:p>
    <w:p w14:paraId="1E61077D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15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سنة فأكثر</w:t>
      </w:r>
    </w:p>
    <w:p w14:paraId="0B690654" w14:textId="77777777" w:rsidR="00210AAE" w:rsidRPr="00210AAE" w:rsidRDefault="00210AAE" w:rsidP="00210AAE">
      <w:pPr>
        <w:numPr>
          <w:ilvl w:val="0"/>
          <w:numId w:val="14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الجهة / القطاع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 </w:t>
      </w:r>
    </w:p>
    <w:p w14:paraId="572475AB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أمانة / بلدية</w:t>
      </w:r>
    </w:p>
    <w:p w14:paraId="2CC300F5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وزارة / هيئة حكومية (مركزية)</w:t>
      </w:r>
    </w:p>
    <w:p w14:paraId="500876B1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lastRenderedPageBreak/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شركة خدمات (مياه، كهرباء، اتصالات)</w:t>
      </w:r>
    </w:p>
    <w:p w14:paraId="6FBE4D46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قطاع خاص / استشاري</w:t>
      </w:r>
    </w:p>
    <w:p w14:paraId="72A762A0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منشأة بحثية / أكاديمية</w:t>
      </w:r>
    </w:p>
    <w:p w14:paraId="1A7F790E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 xml:space="preserve">أخرى </w:t>
      </w:r>
    </w:p>
    <w:p w14:paraId="2753DB57" w14:textId="77777777" w:rsidR="00210AAE" w:rsidRPr="00210AAE" w:rsidRDefault="00210AAE" w:rsidP="00210AAE">
      <w:pPr>
        <w:numPr>
          <w:ilvl w:val="0"/>
          <w:numId w:val="14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المسمى الوظيفي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 </w:t>
      </w:r>
    </w:p>
    <w:p w14:paraId="5712567F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مدير / قائد (إدارة عليا)</w:t>
      </w:r>
    </w:p>
    <w:p w14:paraId="758D2152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أخصائي (هندسي، تخطيط، تقني، مالي)</w:t>
      </w:r>
    </w:p>
    <w:p w14:paraId="4244492A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مشرف / رئيس قسم</w:t>
      </w:r>
    </w:p>
    <w:p w14:paraId="50B7AC32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إداري / موظف مساند</w:t>
      </w:r>
    </w:p>
    <w:p w14:paraId="3155CF22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باحث / أكاديمي</w:t>
      </w:r>
    </w:p>
    <w:p w14:paraId="43F82471" w14:textId="77777777" w:rsidR="00210AAE" w:rsidRPr="00210AAE" w:rsidRDefault="00210AAE" w:rsidP="00210AAE">
      <w:pPr>
        <w:numPr>
          <w:ilvl w:val="0"/>
          <w:numId w:val="14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مستوى المعرفة بالتقنيات الذكية وإدارة الموارد</w:t>
      </w:r>
    </w:p>
    <w:p w14:paraId="219ADBC5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مرتفع جداً</w:t>
      </w:r>
    </w:p>
    <w:p w14:paraId="4CEDCA70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متوسط</w:t>
      </w:r>
    </w:p>
    <w:p w14:paraId="597C1B87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منخفض</w:t>
      </w:r>
    </w:p>
    <w:p w14:paraId="0938F904" w14:textId="77777777" w:rsidR="00210AAE" w:rsidRPr="00210AAE" w:rsidRDefault="00210AAE" w:rsidP="00210AAE">
      <w:p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</w:p>
    <w:p w14:paraId="0DF6803F" w14:textId="6B326913" w:rsidR="006C3FEE" w:rsidRPr="00992269" w:rsidRDefault="006C3FEE" w:rsidP="006C3FEE">
      <w:pPr>
        <w:bidi/>
        <w:spacing w:after="0"/>
        <w:jc w:val="both"/>
        <w:rPr>
          <w:rFonts w:ascii="Traditional Arabic" w:eastAsia="Simplified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أي ملاحظات أو مقترحات ترونها مناسبة لتطوير الأداة</w:t>
      </w:r>
      <w:r w:rsidRPr="00992269">
        <w:rPr>
          <w:rFonts w:ascii="Traditional Arabic" w:eastAsia="Simplified Arabic" w:hAnsi="Traditional Arabic" w:cs="Traditional Arabic"/>
          <w:color w:val="000000" w:themeColor="text1"/>
          <w:sz w:val="28"/>
          <w:szCs w:val="28"/>
          <w:rtl/>
        </w:rPr>
        <w:t>: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</w:t>
      </w:r>
    </w:p>
    <w:p w14:paraId="660F46A6" w14:textId="77777777" w:rsidR="0085052C" w:rsidRPr="00992269" w:rsidRDefault="006C3FEE" w:rsidP="008505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  <w:lang w:bidi="ar-EG"/>
        </w:rPr>
      </w:pPr>
      <w:r w:rsidRPr="00992269"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FFE945" w14:textId="77777777" w:rsidR="008A3BF3" w:rsidRPr="00992269" w:rsidRDefault="008A3BF3" w:rsidP="00ED52AE">
      <w:pPr>
        <w:bidi/>
        <w:jc w:val="center"/>
        <w:rPr>
          <w:rFonts w:ascii="Traditional Arabic" w:eastAsia="Simplified Arabic" w:hAnsi="Traditional Arabic" w:cs="Traditional Arabic"/>
          <w:bCs/>
          <w:color w:val="000000" w:themeColor="text1"/>
          <w:sz w:val="32"/>
          <w:szCs w:val="32"/>
          <w:rtl/>
        </w:rPr>
      </w:pPr>
    </w:p>
    <w:p w14:paraId="44E30BA5" w14:textId="77777777" w:rsidR="008A3BF3" w:rsidRPr="00992269" w:rsidRDefault="008A3BF3" w:rsidP="008A3BF3">
      <w:pPr>
        <w:bidi/>
        <w:jc w:val="center"/>
        <w:rPr>
          <w:rFonts w:ascii="Traditional Arabic" w:eastAsia="Simplified Arabic" w:hAnsi="Traditional Arabic" w:cs="Traditional Arabic"/>
          <w:bCs/>
          <w:color w:val="000000" w:themeColor="text1"/>
          <w:sz w:val="32"/>
          <w:szCs w:val="32"/>
          <w:rtl/>
        </w:rPr>
      </w:pPr>
    </w:p>
    <w:p w14:paraId="770888B0" w14:textId="77777777" w:rsidR="008A3BF3" w:rsidRPr="00992269" w:rsidRDefault="008A3BF3" w:rsidP="008A3BF3">
      <w:pPr>
        <w:bidi/>
        <w:jc w:val="center"/>
        <w:rPr>
          <w:rFonts w:ascii="Traditional Arabic" w:eastAsia="Simplified Arabic" w:hAnsi="Traditional Arabic" w:cs="Traditional Arabic"/>
          <w:bCs/>
          <w:color w:val="000000" w:themeColor="text1"/>
          <w:sz w:val="32"/>
          <w:szCs w:val="32"/>
          <w:rtl/>
        </w:rPr>
      </w:pPr>
    </w:p>
    <w:p w14:paraId="6068335F" w14:textId="61EA4AF6" w:rsidR="006C3FEE" w:rsidRPr="00992269" w:rsidRDefault="006C3FEE" w:rsidP="008A3BF3">
      <w:pPr>
        <w:bidi/>
        <w:jc w:val="center"/>
        <w:rPr>
          <w:rFonts w:ascii="Traditional Arabic" w:hAnsi="Traditional Arabic" w:cs="Traditional Arabic"/>
          <w:b/>
          <w:bCs/>
          <w:color w:val="000000" w:themeColor="text1"/>
          <w:sz w:val="24"/>
          <w:szCs w:val="24"/>
          <w:lang w:bidi="ar-EG"/>
        </w:rPr>
      </w:pPr>
      <w:r w:rsidRPr="00992269">
        <w:rPr>
          <w:rFonts w:ascii="Traditional Arabic" w:eastAsia="Simplified Arabic" w:hAnsi="Traditional Arabic" w:cs="Traditional Arabic"/>
          <w:bCs/>
          <w:color w:val="000000" w:themeColor="text1"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992269" w:rsidRDefault="006C3FEE" w:rsidP="006C3FEE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أخي المستجيب المحترم</w:t>
      </w:r>
      <w:r w:rsidR="0085052C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،</w:t>
      </w:r>
    </w:p>
    <w:p w14:paraId="2AB41D6E" w14:textId="36ACA6FB" w:rsidR="006C3FEE" w:rsidRPr="00992269" w:rsidRDefault="006C3FEE" w:rsidP="006C3FEE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أختي المستجيبة المحترمة</w:t>
      </w:r>
      <w:r w:rsidR="0085052C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،</w:t>
      </w:r>
    </w:p>
    <w:p w14:paraId="5AD9D98E" w14:textId="18908B3D" w:rsidR="006C3FEE" w:rsidRPr="00992269" w:rsidRDefault="006C3FEE" w:rsidP="006C3FEE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بعد التحية</w:t>
      </w:r>
      <w:r w:rsidR="0085052C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،</w:t>
      </w:r>
    </w:p>
    <w:p w14:paraId="727BF932" w14:textId="77777777" w:rsidR="006C3FEE" w:rsidRPr="00992269" w:rsidRDefault="006C3FEE" w:rsidP="006C3FEE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يقوم الباحث بإجراء دراسة بعنوان:</w:t>
      </w:r>
    </w:p>
    <w:p w14:paraId="1913E07D" w14:textId="0F865001" w:rsidR="006C3FEE" w:rsidRPr="00992269" w:rsidRDefault="00ED52AE" w:rsidP="00ED52AE">
      <w:pPr>
        <w:bidi/>
        <w:spacing w:line="360" w:lineRule="auto"/>
        <w:jc w:val="center"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 w:rsidRPr="00992269"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  <w:t>الإدارة الذكية للموارد في مدينة الرياض: نحو استدامة حضرية ورفاهية مجتمعية" (دراسة ميدانية</w:t>
      </w:r>
      <w:r w:rsidR="00052CCE" w:rsidRPr="00992269"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  <w:t xml:space="preserve"> بإدارة بلدية مدينة الرياض</w:t>
      </w:r>
      <w:r w:rsidRPr="00992269"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  <w:t>).</w:t>
      </w:r>
    </w:p>
    <w:p w14:paraId="2A97CF7D" w14:textId="05B99100" w:rsidR="006C3FEE" w:rsidRPr="00992269" w:rsidRDefault="006C3FEE" w:rsidP="0085052C">
      <w:pPr>
        <w:bidi/>
        <w:spacing w:line="360" w:lineRule="auto"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وذلك استكما</w:t>
      </w:r>
      <w:r w:rsidR="0085052C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لًا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 xml:space="preserve"> لمتطلبات الحصول على درجة الدكتوراه في </w:t>
      </w:r>
      <w:r w:rsidR="004C61CF">
        <w:rPr>
          <w:rFonts w:ascii="Traditional Arabic" w:hAnsi="Traditional Arabic" w:cs="Traditional Arabic" w:hint="cs"/>
          <w:color w:val="000000" w:themeColor="text1"/>
          <w:sz w:val="28"/>
          <w:szCs w:val="28"/>
          <w:rtl/>
        </w:rPr>
        <w:t>الفلسفة بالإدارة .</w:t>
      </w:r>
    </w:p>
    <w:p w14:paraId="1CFFAB1B" w14:textId="27C08A45" w:rsidR="006C3FEE" w:rsidRPr="00992269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eastAsia="Times New Roman" w:hAnsi="Traditional Arabic" w:cs="Traditional Arabic"/>
          <w:color w:val="000000" w:themeColor="text1"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وذلك بوضع إشارة (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sym w:font="Marlett" w:char="F062"/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t>.</w:t>
      </w:r>
    </w:p>
    <w:p w14:paraId="08AB3737" w14:textId="77777777" w:rsidR="006C3FEE" w:rsidRPr="00992269" w:rsidRDefault="006C3FEE" w:rsidP="0085052C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</w:rPr>
        <w:t>.</w:t>
      </w:r>
    </w:p>
    <w:p w14:paraId="08411FA9" w14:textId="02D8400E" w:rsidR="006C3FEE" w:rsidRPr="00992269" w:rsidRDefault="006C3FEE" w:rsidP="0085052C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وتفضلوا بقبول فائق الاحترام</w:t>
      </w:r>
      <w:r w:rsidR="0085052C" w:rsidRPr="00992269"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  <w:t>.</w:t>
      </w:r>
    </w:p>
    <w:p w14:paraId="456845F9" w14:textId="77777777" w:rsidR="006C3FEE" w:rsidRPr="00992269" w:rsidRDefault="006C3FEE" w:rsidP="0085052C">
      <w:pPr>
        <w:bidi/>
        <w:jc w:val="both"/>
        <w:rPr>
          <w:rFonts w:ascii="Traditional Arabic" w:hAnsi="Traditional Arabic" w:cs="Traditional Arabic"/>
          <w:color w:val="000000" w:themeColor="text1"/>
          <w:sz w:val="28"/>
          <w:szCs w:val="28"/>
        </w:rPr>
      </w:pPr>
    </w:p>
    <w:p w14:paraId="4C514868" w14:textId="77777777" w:rsidR="006C3FEE" w:rsidRPr="00992269" w:rsidRDefault="006C3FEE" w:rsidP="006C3FEE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  <w:r w:rsidRPr="00992269">
        <w:rPr>
          <w:rFonts w:ascii="Traditional Arabic" w:hAnsi="Traditional Arabic" w:cs="Traditional Arabic"/>
          <w:bCs/>
          <w:color w:val="000000" w:themeColor="text1"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Default="005732B7" w:rsidP="005732B7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</w:p>
    <w:p w14:paraId="7F4D3725" w14:textId="77777777" w:rsidR="004C61CF" w:rsidRPr="00992269" w:rsidRDefault="004C61CF" w:rsidP="004C61CF">
      <w:pPr>
        <w:bidi/>
        <w:rPr>
          <w:rFonts w:ascii="Traditional Arabic" w:hAnsi="Traditional Arabic" w:cs="Traditional Arabic"/>
          <w:color w:val="000000" w:themeColor="text1"/>
          <w:sz w:val="28"/>
          <w:szCs w:val="28"/>
          <w:rtl/>
        </w:rPr>
      </w:pPr>
    </w:p>
    <w:p w14:paraId="56399A69" w14:textId="4570EA48" w:rsidR="006C3FEE" w:rsidRPr="00992269" w:rsidRDefault="006C3FEE" w:rsidP="00882EB8">
      <w:pPr>
        <w:bidi/>
        <w:jc w:val="lowKashida"/>
        <w:rPr>
          <w:rFonts w:ascii="Traditional Arabic" w:eastAsia="Simplified Arabic" w:hAnsi="Traditional Arabic" w:cs="Traditional Arabic"/>
          <w:b/>
          <w:color w:val="000000" w:themeColor="text1"/>
          <w:rtl/>
        </w:rPr>
      </w:pPr>
      <w:r w:rsidRPr="00992269">
        <w:rPr>
          <w:rFonts w:ascii="Traditional Arabic" w:eastAsia="Simplified Arabic" w:hAnsi="Traditional Arabic" w:cs="Traditional Arabic"/>
          <w:bCs/>
          <w:color w:val="000000" w:themeColor="text1"/>
          <w:rtl/>
        </w:rPr>
        <w:lastRenderedPageBreak/>
        <w:t>الجزء الاول:</w:t>
      </w:r>
      <w:r w:rsidRPr="00992269">
        <w:rPr>
          <w:rFonts w:ascii="Traditional Arabic" w:eastAsia="Simplified Arabic" w:hAnsi="Traditional Arabic" w:cs="Traditional Arabic"/>
          <w:b/>
          <w:color w:val="000000" w:themeColor="text1"/>
          <w:rtl/>
        </w:rPr>
        <w:t xml:space="preserve"> ي</w:t>
      </w:r>
      <w:r w:rsidR="0085052C" w:rsidRPr="00992269">
        <w:rPr>
          <w:rFonts w:ascii="Traditional Arabic" w:eastAsia="Simplified Arabic" w:hAnsi="Traditional Arabic" w:cs="Traditional Arabic"/>
          <w:b/>
          <w:color w:val="000000" w:themeColor="text1"/>
          <w:rtl/>
        </w:rPr>
        <w:t>ُ</w:t>
      </w:r>
      <w:r w:rsidRPr="00992269">
        <w:rPr>
          <w:rFonts w:ascii="Traditional Arabic" w:eastAsia="Simplified Arabic" w:hAnsi="Traditional Arabic" w:cs="Traditional Arabic"/>
          <w:b/>
          <w:color w:val="000000" w:themeColor="text1"/>
          <w:rtl/>
        </w:rPr>
        <w:t>رجى وضع إشارة (</w:t>
      </w:r>
      <w:r w:rsidR="00477883" w:rsidRPr="00992269">
        <w:rPr>
          <w:rFonts w:ascii="Traditional Arabic" w:eastAsia="Symbol" w:hAnsi="Traditional Arabic" w:cs="Traditional Arabic"/>
          <w:b/>
          <w:color w:val="000000" w:themeColor="text1"/>
        </w:rPr>
        <w:sym w:font="Wingdings 2" w:char="F050"/>
      </w:r>
      <w:r w:rsidRPr="00992269">
        <w:rPr>
          <w:rFonts w:ascii="Traditional Arabic" w:eastAsia="Simplified Arabic" w:hAnsi="Traditional Arabic" w:cs="Traditional Arabic"/>
          <w:b/>
          <w:color w:val="000000" w:themeColor="text1"/>
          <w:rtl/>
        </w:rPr>
        <w:t>) أمام كل عبارة لبيان مدى انطباقها لرأيك وفق</w:t>
      </w:r>
      <w:r w:rsidR="0085052C" w:rsidRPr="00992269">
        <w:rPr>
          <w:rFonts w:ascii="Traditional Arabic" w:eastAsia="Simplified Arabic" w:hAnsi="Traditional Arabic" w:cs="Traditional Arabic"/>
          <w:b/>
          <w:color w:val="000000" w:themeColor="text1"/>
          <w:rtl/>
        </w:rPr>
        <w:t>ً</w:t>
      </w:r>
      <w:r w:rsidRPr="00992269">
        <w:rPr>
          <w:rFonts w:ascii="Traditional Arabic" w:eastAsia="Simplified Arabic" w:hAnsi="Traditional Arabic" w:cs="Traditional Arabic"/>
          <w:b/>
          <w:color w:val="000000" w:themeColor="text1"/>
          <w:rtl/>
        </w:rPr>
        <w:t>ا لمقاييس الاختيار بجانب كل فقرة.</w:t>
      </w:r>
    </w:p>
    <w:p w14:paraId="71C883CD" w14:textId="77777777" w:rsidR="00882EB8" w:rsidRPr="00992269" w:rsidRDefault="00882EB8" w:rsidP="00882EB8">
      <w:pPr>
        <w:shd w:val="clear" w:color="auto" w:fill="FFFFFF"/>
        <w:bidi/>
        <w:spacing w:line="276" w:lineRule="auto"/>
        <w:jc w:val="lowKashida"/>
        <w:outlineLvl w:val="3"/>
        <w:rPr>
          <w:rFonts w:ascii="Traditional Arabic" w:eastAsia="Times New Roman" w:hAnsi="Traditional Arabic" w:cs="Traditional Arabic"/>
          <w:b/>
          <w:bCs/>
          <w:color w:val="0F1115"/>
          <w:u w:val="single"/>
        </w:rPr>
      </w:pPr>
      <w:r w:rsidRPr="00992269">
        <w:rPr>
          <w:rFonts w:ascii="Traditional Arabic" w:eastAsia="Times New Roman" w:hAnsi="Traditional Arabic" w:cs="Traditional Arabic"/>
          <w:b/>
          <w:bCs/>
          <w:color w:val="0F1115"/>
          <w:u w:val="single"/>
          <w:rtl/>
        </w:rPr>
        <w:t>أولاً: محاور المتغير المستقل (الإدارة الذكية للموارد)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663"/>
        <w:gridCol w:w="4356"/>
        <w:gridCol w:w="956"/>
        <w:gridCol w:w="561"/>
        <w:gridCol w:w="531"/>
        <w:gridCol w:w="828"/>
        <w:gridCol w:w="1223"/>
      </w:tblGrid>
      <w:tr w:rsidR="00882EB8" w:rsidRPr="00992269" w14:paraId="3EF45C37" w14:textId="77777777">
        <w:trPr>
          <w:trHeight w:val="340"/>
        </w:trPr>
        <w:tc>
          <w:tcPr>
            <w:tcW w:w="640" w:type="dxa"/>
            <w:shd w:val="clear" w:color="auto" w:fill="D9D9D9" w:themeFill="background1" w:themeFillShade="D9"/>
            <w:vAlign w:val="center"/>
            <w:hideMark/>
          </w:tcPr>
          <w:p w14:paraId="3475512D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الرقم</w:t>
            </w:r>
          </w:p>
        </w:tc>
        <w:tc>
          <w:tcPr>
            <w:tcW w:w="4214" w:type="dxa"/>
            <w:shd w:val="clear" w:color="auto" w:fill="D9D9D9" w:themeFill="background1" w:themeFillShade="D9"/>
            <w:vAlign w:val="center"/>
            <w:hideMark/>
          </w:tcPr>
          <w:p w14:paraId="13B7EF0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العبارة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1258FA6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موافق بشدة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A8A9FEC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موافق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326198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محايد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7ADD5A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42EAA62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غير موافق بشدة</w:t>
            </w:r>
          </w:p>
        </w:tc>
      </w:tr>
      <w:tr w:rsidR="00882EB8" w:rsidRPr="00992269" w14:paraId="0B6CD375" w14:textId="77777777">
        <w:trPr>
          <w:trHeight w:val="340"/>
        </w:trPr>
        <w:tc>
          <w:tcPr>
            <w:tcW w:w="0" w:type="auto"/>
            <w:gridSpan w:val="7"/>
            <w:shd w:val="clear" w:color="auto" w:fill="F2F2F2" w:themeFill="background1" w:themeFillShade="F2"/>
            <w:vAlign w:val="center"/>
            <w:hideMark/>
          </w:tcPr>
          <w:p w14:paraId="3F82791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البعد الأول: التحول الرقمي وإدارة البيانات</w:t>
            </w:r>
          </w:p>
        </w:tc>
      </w:tr>
      <w:tr w:rsidR="00882EB8" w:rsidRPr="00992269" w14:paraId="4D6BDDF5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68F8F06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</w:t>
            </w:r>
          </w:p>
        </w:tc>
        <w:tc>
          <w:tcPr>
            <w:tcW w:w="4214" w:type="dxa"/>
            <w:vAlign w:val="center"/>
            <w:hideMark/>
          </w:tcPr>
          <w:p w14:paraId="312B11B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تعتمد الجهات الخدمية في الرياض على تقنيات التحول الرقمي في إدارة الموارد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C531D60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9AD6C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2F31AA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9133C7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7C3E3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2E849870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3E2EE44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</w:t>
            </w:r>
          </w:p>
        </w:tc>
        <w:tc>
          <w:tcPr>
            <w:tcW w:w="4214" w:type="dxa"/>
            <w:vAlign w:val="center"/>
            <w:hideMark/>
          </w:tcPr>
          <w:p w14:paraId="27F7932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توفر الأنظمة الرقمية بيانات دقيقة وفورية عن استهلاك الموارد (مياه، طاقة، خدمات)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FD58E4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BFC901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8F005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0C95F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E223C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45E3C361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2FD8CB3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3</w:t>
            </w:r>
          </w:p>
        </w:tc>
        <w:tc>
          <w:tcPr>
            <w:tcW w:w="4214" w:type="dxa"/>
            <w:vAlign w:val="center"/>
            <w:hideMark/>
          </w:tcPr>
          <w:p w14:paraId="2AF9D91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تعتمد الجهات المختصة على قواعد بيانات متكاملة لدعم اتخاذ القرارات المتعلقة بالموارد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E0A6A2D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980EE0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7F68A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DE171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27FB6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392529F9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4DCB45D7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4</w:t>
            </w:r>
          </w:p>
        </w:tc>
        <w:tc>
          <w:tcPr>
            <w:tcW w:w="4214" w:type="dxa"/>
            <w:vAlign w:val="center"/>
            <w:hideMark/>
          </w:tcPr>
          <w:p w14:paraId="0A432EA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تُحدَّث بيانات الموارد بصورة مستمرة بما يحسّن الأداء التشغيلي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E60DB6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CE2DD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C0D9F6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7671D6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F9CC7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2D2570A2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61C81956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5</w:t>
            </w:r>
          </w:p>
        </w:tc>
        <w:tc>
          <w:tcPr>
            <w:tcW w:w="4214" w:type="dxa"/>
            <w:vAlign w:val="center"/>
            <w:hideMark/>
          </w:tcPr>
          <w:p w14:paraId="5480D6F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تساعد تحليلات البيانات في التنبؤ بالطلب المستقبلي على الموارد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DC318E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9EE341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811B58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02B3A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B28F0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5EC3AA8E" w14:textId="77777777">
        <w:trPr>
          <w:trHeight w:val="340"/>
        </w:trPr>
        <w:tc>
          <w:tcPr>
            <w:tcW w:w="640" w:type="dxa"/>
            <w:vAlign w:val="center"/>
          </w:tcPr>
          <w:p w14:paraId="152B6529" w14:textId="459DD63E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6</w:t>
            </w:r>
          </w:p>
        </w:tc>
        <w:tc>
          <w:tcPr>
            <w:tcW w:w="4214" w:type="dxa"/>
            <w:vAlign w:val="center"/>
          </w:tcPr>
          <w:p w14:paraId="0B8D5FD7" w14:textId="77777777" w:rsidR="005C6FDC" w:rsidRPr="00992269" w:rsidRDefault="00D74545" w:rsidP="005C6FDC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لا أرى أن الأنظمة الرقمية الحالية توفر بيانات كافية ودقيقة لدعم إدارة الموارد واتخاذ القرارات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  <w:p w14:paraId="7961C5D0" w14:textId="77777777" w:rsidR="005C6FDC" w:rsidRPr="00992269" w:rsidRDefault="005C6FDC" w:rsidP="005C6FDC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</w:p>
          <w:p w14:paraId="3CD48D44" w14:textId="64351560" w:rsidR="005C6FDC" w:rsidRPr="00992269" w:rsidRDefault="005C6FDC" w:rsidP="005C6FDC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0" w:type="auto"/>
            <w:vAlign w:val="center"/>
          </w:tcPr>
          <w:p w14:paraId="413C4C75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14E0DC7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A736CFF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9296D71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5587D16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1FA151AD" w14:textId="77777777" w:rsidTr="00D74545">
        <w:trPr>
          <w:trHeight w:val="340"/>
        </w:trPr>
        <w:tc>
          <w:tcPr>
            <w:tcW w:w="9118" w:type="dxa"/>
            <w:gridSpan w:val="7"/>
            <w:shd w:val="clear" w:color="auto" w:fill="F2F2F2" w:themeFill="background1" w:themeFillShade="F2"/>
            <w:vAlign w:val="center"/>
            <w:hideMark/>
          </w:tcPr>
          <w:p w14:paraId="105ECB1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lastRenderedPageBreak/>
              <w:t>البعد الثاني: التخطيط الاستراتيجي والأتمتة الذكية</w:t>
            </w:r>
          </w:p>
        </w:tc>
      </w:tr>
      <w:tr w:rsidR="00D74545" w:rsidRPr="00992269" w14:paraId="5C496B72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0AC70F0D" w14:textId="06CDDC7E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7</w:t>
            </w:r>
          </w:p>
        </w:tc>
        <w:tc>
          <w:tcPr>
            <w:tcW w:w="4214" w:type="dxa"/>
            <w:vAlign w:val="center"/>
            <w:hideMark/>
          </w:tcPr>
          <w:p w14:paraId="119917D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تستخدم الجهات أنظمة الأتمتة لتقليل التدخل البشري في إدارة الموارد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934CD8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BD8AE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85EDF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0641B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1308E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0556061A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07ABD2FA" w14:textId="22908C44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8</w:t>
            </w:r>
          </w:p>
        </w:tc>
        <w:tc>
          <w:tcPr>
            <w:tcW w:w="4214" w:type="dxa"/>
            <w:vAlign w:val="center"/>
            <w:hideMark/>
          </w:tcPr>
          <w:p w14:paraId="65C97D2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تقنيات الذكاء الاصطناعي في تحسين كفاءة تشغيل الموارد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DD28A04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05C7A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C8D91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3CFA2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55B03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55683A38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5034B7EF" w14:textId="1E61D2EA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9</w:t>
            </w:r>
          </w:p>
        </w:tc>
        <w:tc>
          <w:tcPr>
            <w:tcW w:w="4214" w:type="dxa"/>
            <w:vAlign w:val="center"/>
            <w:hideMark/>
          </w:tcPr>
          <w:p w14:paraId="1181374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يُبنى التخطيط المستقبلي للموارد على مؤشرات أداء ذكية ودقيقة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5323E0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82D5A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4B679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1283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00166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558FF3FB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1A8E5727" w14:textId="29E5160E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10</w:t>
            </w:r>
          </w:p>
        </w:tc>
        <w:tc>
          <w:tcPr>
            <w:tcW w:w="4214" w:type="dxa"/>
            <w:vAlign w:val="center"/>
            <w:hideMark/>
          </w:tcPr>
          <w:p w14:paraId="61B240B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تقنيات التنبؤ في إعداد خطط استباقية لمواجهة زيادة الطلب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E69AC9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0FA76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94EB6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1702D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D3DB4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7CF34EF7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0E8FBF13" w14:textId="28470881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11</w:t>
            </w:r>
          </w:p>
        </w:tc>
        <w:tc>
          <w:tcPr>
            <w:tcW w:w="4214" w:type="dxa"/>
            <w:vAlign w:val="center"/>
            <w:hideMark/>
          </w:tcPr>
          <w:p w14:paraId="3BA1FC0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أرى أن الخطط الاستراتيجية الحالية لإدارة الموارد لا تراعي المتغيرات التقنية الحديثة</w:t>
            </w:r>
          </w:p>
        </w:tc>
        <w:tc>
          <w:tcPr>
            <w:tcW w:w="0" w:type="auto"/>
            <w:vAlign w:val="center"/>
            <w:hideMark/>
          </w:tcPr>
          <w:p w14:paraId="504EF80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8F048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EA2C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A6F141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82047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582AF37F" w14:textId="77777777" w:rsidTr="00D74545">
        <w:trPr>
          <w:trHeight w:val="340"/>
        </w:trPr>
        <w:tc>
          <w:tcPr>
            <w:tcW w:w="9118" w:type="dxa"/>
            <w:gridSpan w:val="7"/>
            <w:shd w:val="clear" w:color="auto" w:fill="F2F2F2" w:themeFill="background1" w:themeFillShade="F2"/>
            <w:vAlign w:val="center"/>
            <w:hideMark/>
          </w:tcPr>
          <w:p w14:paraId="1D296596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البعد الثالث: كفاءة استثمار الموارد (الطاقة، المياه، البنية التحتية)</w:t>
            </w:r>
          </w:p>
        </w:tc>
      </w:tr>
      <w:tr w:rsidR="00D74545" w:rsidRPr="00992269" w14:paraId="2997A0EE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02CC3E56" w14:textId="6FC58CFB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12</w:t>
            </w:r>
          </w:p>
        </w:tc>
        <w:tc>
          <w:tcPr>
            <w:tcW w:w="4214" w:type="dxa"/>
            <w:vAlign w:val="center"/>
            <w:hideMark/>
          </w:tcPr>
          <w:p w14:paraId="70800BA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الإدارة الذكية في رفع كفاءة استثمار الموارد المائية والطاقة بأقل التكاليف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B4B2E0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30B95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437534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F43EF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20FD0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23945668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39058475" w14:textId="08BE6E73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13</w:t>
            </w:r>
          </w:p>
        </w:tc>
        <w:tc>
          <w:tcPr>
            <w:tcW w:w="4214" w:type="dxa"/>
            <w:vAlign w:val="center"/>
            <w:hideMark/>
          </w:tcPr>
          <w:p w14:paraId="23B7469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ممارسات الإدارة الحالية في خفض تكاليف التشغيل والحد من الهدر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91C9AC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6B72E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24E0B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CE890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6CA21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2C7E6D0E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0CC390C7" w14:textId="0E149ED3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14</w:t>
            </w:r>
          </w:p>
        </w:tc>
        <w:tc>
          <w:tcPr>
            <w:tcW w:w="4214" w:type="dxa"/>
            <w:vAlign w:val="center"/>
            <w:hideMark/>
          </w:tcPr>
          <w:p w14:paraId="4595D03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تحقق البنية التحتية الذكية كفاءة عالية في توصيل الخدمات للمستفيدين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F6201D0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EC39A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6C217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4BD63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66314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0EA8ACB2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092A8543" w14:textId="3772988F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15</w:t>
            </w:r>
          </w:p>
        </w:tc>
        <w:tc>
          <w:tcPr>
            <w:tcW w:w="4214" w:type="dxa"/>
            <w:vAlign w:val="center"/>
            <w:hideMark/>
          </w:tcPr>
          <w:p w14:paraId="3F470048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يبدو أن تطبيق الأنظمة الذكية لم يُسهم بشكل ملموس في تقليل فاتورة استهلاك الطاقة والمياه</w:t>
            </w:r>
          </w:p>
        </w:tc>
        <w:tc>
          <w:tcPr>
            <w:tcW w:w="0" w:type="auto"/>
            <w:vAlign w:val="center"/>
            <w:hideMark/>
          </w:tcPr>
          <w:p w14:paraId="21E292B0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223D30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92065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0A48B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9574A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2D7E4917" w14:textId="77777777" w:rsidTr="00D74545">
        <w:trPr>
          <w:trHeight w:val="340"/>
        </w:trPr>
        <w:tc>
          <w:tcPr>
            <w:tcW w:w="9118" w:type="dxa"/>
            <w:gridSpan w:val="7"/>
            <w:shd w:val="clear" w:color="auto" w:fill="F2F2F2" w:themeFill="background1" w:themeFillShade="F2"/>
            <w:vAlign w:val="center"/>
            <w:hideMark/>
          </w:tcPr>
          <w:p w14:paraId="77F5D877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lastRenderedPageBreak/>
              <w:t>البعد الرابع: الحوكمة الذكية وتكامل الأنظمة</w:t>
            </w:r>
          </w:p>
        </w:tc>
      </w:tr>
      <w:tr w:rsidR="00D74545" w:rsidRPr="00992269" w14:paraId="3E69BBE2" w14:textId="77777777">
        <w:trPr>
          <w:trHeight w:val="340"/>
        </w:trPr>
        <w:tc>
          <w:tcPr>
            <w:tcW w:w="640" w:type="dxa"/>
            <w:vAlign w:val="center"/>
            <w:hideMark/>
          </w:tcPr>
          <w:p w14:paraId="60C6B492" w14:textId="08EF9EE2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16</w:t>
            </w:r>
          </w:p>
        </w:tc>
        <w:tc>
          <w:tcPr>
            <w:tcW w:w="4214" w:type="dxa"/>
            <w:vAlign w:val="center"/>
            <w:hideMark/>
          </w:tcPr>
          <w:p w14:paraId="420A2E3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توجد حوكمة رقمية واضحة لمشاركة البيانات بين الجهات الحكومية المختلفة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B9CB4E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D4B41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0ED79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70820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395B2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77B6609D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79599E19" w14:textId="6BAF0669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17</w:t>
            </w:r>
          </w:p>
        </w:tc>
        <w:tc>
          <w:tcPr>
            <w:tcW w:w="4214" w:type="dxa"/>
            <w:vAlign w:val="center"/>
            <w:hideMark/>
          </w:tcPr>
          <w:p w14:paraId="7E130C7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الشفافية في تدفق المعلومات في رفع كفاءة القرارات الخدمية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BD2BE0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CFCE75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302AC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E6110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28E3C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4AC8AEB9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2AA570D4" w14:textId="3495E0D5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18</w:t>
            </w:r>
          </w:p>
        </w:tc>
        <w:tc>
          <w:tcPr>
            <w:tcW w:w="4214" w:type="dxa"/>
            <w:vAlign w:val="center"/>
            <w:hideMark/>
          </w:tcPr>
          <w:p w14:paraId="27E6505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يُسهم التكامل الرقمي بين الأنظمة في تسريع الاستجابة للمشكلات الخدمية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9A576A5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C56BA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BF21F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859FD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5303E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4E7EB015" w14:textId="77777777" w:rsidTr="00D74545">
        <w:trPr>
          <w:trHeight w:val="340"/>
        </w:trPr>
        <w:tc>
          <w:tcPr>
            <w:tcW w:w="640" w:type="dxa"/>
            <w:vAlign w:val="center"/>
          </w:tcPr>
          <w:p w14:paraId="0FE3BCD6" w14:textId="2E05B9A4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19</w:t>
            </w:r>
          </w:p>
        </w:tc>
        <w:tc>
          <w:tcPr>
            <w:tcW w:w="4214" w:type="dxa"/>
            <w:vAlign w:val="center"/>
            <w:hideMark/>
          </w:tcPr>
          <w:p w14:paraId="2ED0181D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تُستخدم مؤشرات الأداء الرئيسية الذكية لمتابعة أداء الجهات بشكل لحظي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039D71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FE77C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46245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ED59B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98F868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</w:tbl>
    <w:p w14:paraId="7A128FD0" w14:textId="77777777" w:rsidR="00882EB8" w:rsidRPr="00992269" w:rsidRDefault="00882EB8" w:rsidP="00882EB8">
      <w:pPr>
        <w:shd w:val="clear" w:color="auto" w:fill="FFFFFF"/>
        <w:bidi/>
        <w:spacing w:after="0" w:line="360" w:lineRule="auto"/>
        <w:jc w:val="lowKashida"/>
        <w:outlineLvl w:val="3"/>
        <w:rPr>
          <w:rFonts w:ascii="Traditional Arabic" w:eastAsia="Times New Roman" w:hAnsi="Traditional Arabic" w:cs="Traditional Arabic"/>
          <w:color w:val="0F1115"/>
          <w:sz w:val="24"/>
          <w:szCs w:val="24"/>
          <w:u w:val="single"/>
        </w:rPr>
      </w:pPr>
      <w:r w:rsidRPr="00992269">
        <w:rPr>
          <w:rFonts w:ascii="Traditional Arabic" w:eastAsia="Times New Roman" w:hAnsi="Traditional Arabic" w:cs="Traditional Arabic"/>
          <w:color w:val="0F1115"/>
          <w:sz w:val="24"/>
          <w:szCs w:val="24"/>
          <w:u w:val="single"/>
          <w:rtl/>
        </w:rPr>
        <w:t>ثانياً: محور المتغير الوسيط (جودة الخدمات الحضرية)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26"/>
        <w:gridCol w:w="5315"/>
        <w:gridCol w:w="908"/>
        <w:gridCol w:w="543"/>
        <w:gridCol w:w="514"/>
        <w:gridCol w:w="789"/>
        <w:gridCol w:w="1154"/>
      </w:tblGrid>
      <w:tr w:rsidR="00882EB8" w:rsidRPr="00992269" w14:paraId="6DA3C068" w14:textId="77777777">
        <w:trPr>
          <w:trHeight w:val="20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52424FC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color w:val="0F1115"/>
                <w:sz w:val="24"/>
                <w:szCs w:val="24"/>
                <w:rtl/>
              </w:rPr>
              <w:t xml:space="preserve"> 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الرقم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46ABAC4A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العبارة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42FD7D6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موافق بشدة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11C1CA0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موافق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270BCB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محايد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4A05C06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9B41C0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غير موافق بشدة</w:t>
            </w:r>
          </w:p>
        </w:tc>
      </w:tr>
      <w:tr w:rsidR="00882EB8" w:rsidRPr="00992269" w14:paraId="6D6ED16E" w14:textId="77777777">
        <w:trPr>
          <w:trHeight w:val="20"/>
        </w:trPr>
        <w:tc>
          <w:tcPr>
            <w:tcW w:w="0" w:type="auto"/>
            <w:gridSpan w:val="7"/>
            <w:shd w:val="clear" w:color="auto" w:fill="F2F2F2" w:themeFill="background1" w:themeFillShade="F2"/>
            <w:hideMark/>
          </w:tcPr>
          <w:p w14:paraId="3E1958C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كفاءة الخدمات البلدية</w:t>
            </w:r>
          </w:p>
        </w:tc>
      </w:tr>
      <w:tr w:rsidR="00D74545" w:rsidRPr="00992269" w14:paraId="73E8EDA4" w14:textId="77777777">
        <w:trPr>
          <w:trHeight w:val="20"/>
        </w:trPr>
        <w:tc>
          <w:tcPr>
            <w:tcW w:w="0" w:type="auto"/>
            <w:hideMark/>
          </w:tcPr>
          <w:p w14:paraId="4F6569B0" w14:textId="4450D4AD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0094612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تتميز الخدمات البلدية المقدمة بالجودة العالية والكفاءة التشغيلية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760C5D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6921EA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AD9F7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CA783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717D8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403466E4" w14:textId="77777777" w:rsidTr="00D74545">
        <w:trPr>
          <w:trHeight w:val="20"/>
        </w:trPr>
        <w:tc>
          <w:tcPr>
            <w:tcW w:w="0" w:type="auto"/>
          </w:tcPr>
          <w:p w14:paraId="49F1B1BA" w14:textId="6BFBC65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14:paraId="583BFDD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تسهل الإدارة الذكية إنهاء المعاملات البلدية بسرعة ودقة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0870A9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7ACF2C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0EAAC8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5E9E15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7734E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141E79EA" w14:textId="77777777" w:rsidTr="00D74545">
        <w:trPr>
          <w:trHeight w:val="20"/>
        </w:trPr>
        <w:tc>
          <w:tcPr>
            <w:tcW w:w="0" w:type="auto"/>
          </w:tcPr>
          <w:p w14:paraId="355C19C9" w14:textId="3086A367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22</w:t>
            </w:r>
          </w:p>
        </w:tc>
        <w:tc>
          <w:tcPr>
            <w:tcW w:w="0" w:type="auto"/>
            <w:hideMark/>
          </w:tcPr>
          <w:p w14:paraId="4500CCFC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ساهمت الأنظمة الذكية في تحسين مستوى النظافة والصيانة والإنارة العامة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  <w:p w14:paraId="29560F8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59DBFB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FD1F43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92455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A7BA59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8BD95C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23948A13" w14:textId="77777777">
        <w:trPr>
          <w:trHeight w:val="20"/>
        </w:trPr>
        <w:tc>
          <w:tcPr>
            <w:tcW w:w="0" w:type="auto"/>
            <w:gridSpan w:val="7"/>
            <w:shd w:val="clear" w:color="auto" w:fill="F2F2F2" w:themeFill="background1" w:themeFillShade="F2"/>
            <w:hideMark/>
          </w:tcPr>
          <w:p w14:paraId="7037B12A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سرعة الاستجابة الرقمية</w:t>
            </w:r>
          </w:p>
        </w:tc>
      </w:tr>
      <w:tr w:rsidR="00D74545" w:rsidRPr="00992269" w14:paraId="7F8B8A5F" w14:textId="77777777">
        <w:trPr>
          <w:trHeight w:val="20"/>
        </w:trPr>
        <w:tc>
          <w:tcPr>
            <w:tcW w:w="0" w:type="auto"/>
            <w:hideMark/>
          </w:tcPr>
          <w:p w14:paraId="1481D173" w14:textId="71B4F6ED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lastRenderedPageBreak/>
              <w:t>23</w:t>
            </w:r>
          </w:p>
        </w:tc>
        <w:tc>
          <w:tcPr>
            <w:tcW w:w="0" w:type="auto"/>
            <w:hideMark/>
          </w:tcPr>
          <w:p w14:paraId="534CD46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تتمتع الجهات بقدرة سريعة على الاستجابة للشكاوى والبلاغات عبر المنصات الرقمية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57CA8D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A670A6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E066B94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759F10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080280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4366156B" w14:textId="77777777" w:rsidTr="00D74545">
        <w:trPr>
          <w:trHeight w:val="20"/>
        </w:trPr>
        <w:tc>
          <w:tcPr>
            <w:tcW w:w="0" w:type="auto"/>
          </w:tcPr>
          <w:p w14:paraId="274860D0" w14:textId="4671D13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14:paraId="1EB6E09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التطبيقات الذكية في تقليل زمن الانتظار للحصول على الخدمات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8D37A5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40A3CB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7C921A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A1C312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6973F5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4A98E108" w14:textId="77777777" w:rsidTr="00D74545">
        <w:trPr>
          <w:trHeight w:val="20"/>
        </w:trPr>
        <w:tc>
          <w:tcPr>
            <w:tcW w:w="0" w:type="auto"/>
          </w:tcPr>
          <w:p w14:paraId="3E508CC7" w14:textId="5B11A521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25</w:t>
            </w:r>
          </w:p>
        </w:tc>
        <w:tc>
          <w:tcPr>
            <w:tcW w:w="0" w:type="auto"/>
            <w:hideMark/>
          </w:tcPr>
          <w:p w14:paraId="33357F2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تدعم الأنظمة الرقمية حل المشكلات الطارئة (كأعطال المياه أو الكهرباء) بوقت قياسي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5B618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AB9E6B1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D3DBE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2A92C2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F1097B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53D85A11" w14:textId="77777777">
        <w:trPr>
          <w:trHeight w:val="20"/>
        </w:trPr>
        <w:tc>
          <w:tcPr>
            <w:tcW w:w="0" w:type="auto"/>
            <w:gridSpan w:val="7"/>
            <w:shd w:val="clear" w:color="auto" w:fill="F2F2F2" w:themeFill="background1" w:themeFillShade="F2"/>
            <w:hideMark/>
          </w:tcPr>
          <w:p w14:paraId="65FDC76C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رضا المستفيدين</w:t>
            </w:r>
          </w:p>
        </w:tc>
      </w:tr>
      <w:tr w:rsidR="00D74545" w:rsidRPr="00992269" w14:paraId="54AD5C12" w14:textId="77777777">
        <w:trPr>
          <w:trHeight w:val="20"/>
        </w:trPr>
        <w:tc>
          <w:tcPr>
            <w:tcW w:w="0" w:type="auto"/>
            <w:hideMark/>
          </w:tcPr>
          <w:p w14:paraId="2E04243B" w14:textId="4C98B554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14:paraId="6FEEAE0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أنا راضٍ عن مستوى الخدمات الذكية المقدمة في مجالات النقل والموارد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297C83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3E7E4B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23EA71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9DBA75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606F9E4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77E8FEE6" w14:textId="77777777" w:rsidTr="00D74545">
        <w:trPr>
          <w:trHeight w:val="20"/>
        </w:trPr>
        <w:tc>
          <w:tcPr>
            <w:tcW w:w="0" w:type="auto"/>
          </w:tcPr>
          <w:p w14:paraId="19B1F9E1" w14:textId="19713DA5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14:paraId="5BCBF05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تناسب الخدمات الحضرية الذكية احتياجات وتطلعات السكان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9CF73D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69C218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EBFF04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4715CE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C071CC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1A9BBA78" w14:textId="77777777" w:rsidTr="00D74545">
        <w:trPr>
          <w:trHeight w:val="20"/>
        </w:trPr>
        <w:tc>
          <w:tcPr>
            <w:tcW w:w="0" w:type="auto"/>
          </w:tcPr>
          <w:p w14:paraId="4087A541" w14:textId="20255265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28</w:t>
            </w:r>
          </w:p>
        </w:tc>
        <w:tc>
          <w:tcPr>
            <w:tcW w:w="0" w:type="auto"/>
            <w:hideMark/>
          </w:tcPr>
          <w:p w14:paraId="2EDB9770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أرى أن الخدمات البلدية الحالية لا تختلف كثيراً عما كانت عليه قبل التحول الرقمي </w:t>
            </w:r>
          </w:p>
        </w:tc>
        <w:tc>
          <w:tcPr>
            <w:tcW w:w="0" w:type="auto"/>
            <w:hideMark/>
          </w:tcPr>
          <w:p w14:paraId="394D81F3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D7F0E1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E4C2E6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B9DA33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98ABDA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</w:tbl>
    <w:p w14:paraId="634D438A" w14:textId="77777777" w:rsidR="00882EB8" w:rsidRPr="00992269" w:rsidRDefault="00882EB8" w:rsidP="00882EB8">
      <w:pPr>
        <w:bidi/>
        <w:jc w:val="lowKashida"/>
        <w:rPr>
          <w:rFonts w:ascii="Traditional Arabic" w:eastAsia="Times New Roman" w:hAnsi="Traditional Arabic" w:cs="Traditional Arabic"/>
          <w:color w:val="0F1115"/>
          <w:sz w:val="24"/>
          <w:szCs w:val="24"/>
          <w:rtl/>
        </w:rPr>
      </w:pPr>
    </w:p>
    <w:p w14:paraId="2624FCF2" w14:textId="77777777" w:rsidR="00882EB8" w:rsidRPr="00992269" w:rsidRDefault="00882EB8" w:rsidP="00882EB8">
      <w:pPr>
        <w:shd w:val="clear" w:color="auto" w:fill="FFFFFF"/>
        <w:bidi/>
        <w:spacing w:after="0" w:line="360" w:lineRule="auto"/>
        <w:jc w:val="lowKashida"/>
        <w:outlineLvl w:val="3"/>
        <w:rPr>
          <w:rFonts w:ascii="Traditional Arabic" w:eastAsia="Times New Roman" w:hAnsi="Traditional Arabic" w:cs="Traditional Arabic"/>
          <w:color w:val="0F1115"/>
          <w:sz w:val="24"/>
          <w:szCs w:val="24"/>
          <w:u w:val="single"/>
        </w:rPr>
      </w:pPr>
      <w:r w:rsidRPr="00992269">
        <w:rPr>
          <w:rFonts w:ascii="Traditional Arabic" w:eastAsia="Times New Roman" w:hAnsi="Traditional Arabic" w:cs="Traditional Arabic"/>
          <w:color w:val="0F1115"/>
          <w:sz w:val="24"/>
          <w:szCs w:val="24"/>
          <w:u w:val="single"/>
          <w:rtl/>
        </w:rPr>
        <w:t>ثالثاً: محور المتغير التابع (الاستدامة الحضرية والرفاهية المجتمعية)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471"/>
        <w:gridCol w:w="5593"/>
        <w:gridCol w:w="841"/>
        <w:gridCol w:w="543"/>
        <w:gridCol w:w="514"/>
        <w:gridCol w:w="744"/>
        <w:gridCol w:w="1043"/>
      </w:tblGrid>
      <w:tr w:rsidR="00882EB8" w:rsidRPr="00992269" w14:paraId="0C7B6923" w14:textId="77777777">
        <w:trPr>
          <w:trHeight w:val="20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408946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الرقم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831E7A6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العبارة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D906FA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موافق بشدة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2917EA74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موافق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158A31F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محايد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1ACAC8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864577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غير موافق بشدة</w:t>
            </w:r>
          </w:p>
        </w:tc>
      </w:tr>
      <w:tr w:rsidR="00882EB8" w:rsidRPr="00992269" w14:paraId="5DD2433C" w14:textId="77777777">
        <w:trPr>
          <w:trHeight w:val="20"/>
        </w:trPr>
        <w:tc>
          <w:tcPr>
            <w:tcW w:w="0" w:type="auto"/>
            <w:gridSpan w:val="7"/>
            <w:shd w:val="clear" w:color="auto" w:fill="F2F2F2" w:themeFill="background1" w:themeFillShade="F2"/>
            <w:hideMark/>
          </w:tcPr>
          <w:p w14:paraId="757D2A7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البعد الأول: الاستدامة البيئية</w:t>
            </w:r>
          </w:p>
        </w:tc>
      </w:tr>
      <w:tr w:rsidR="00D74545" w:rsidRPr="00992269" w14:paraId="69907272" w14:textId="77777777">
        <w:trPr>
          <w:trHeight w:val="20"/>
        </w:trPr>
        <w:tc>
          <w:tcPr>
            <w:tcW w:w="0" w:type="auto"/>
            <w:hideMark/>
          </w:tcPr>
          <w:p w14:paraId="666A3D52" w14:textId="00958E23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14:paraId="14BF5B8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الإدارة الذكية في حماية البيئة والحد من التلوث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C27946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575E48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6CCDB1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FE0F9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CA8249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1D5B702A" w14:textId="77777777" w:rsidTr="00D74545">
        <w:trPr>
          <w:trHeight w:val="20"/>
        </w:trPr>
        <w:tc>
          <w:tcPr>
            <w:tcW w:w="0" w:type="auto"/>
          </w:tcPr>
          <w:p w14:paraId="65836517" w14:textId="047A7DEE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14:paraId="7CCA0FD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ساعدت الأنظمة الذكية في تقليل استهلاك الطاقة غير المتجددة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ECEF8A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2541F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1612003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615E72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151E21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406B5CB9" w14:textId="77777777" w:rsidTr="00D74545">
        <w:trPr>
          <w:trHeight w:val="20"/>
        </w:trPr>
        <w:tc>
          <w:tcPr>
            <w:tcW w:w="0" w:type="auto"/>
          </w:tcPr>
          <w:p w14:paraId="57EAACA2" w14:textId="6A3DC330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lastRenderedPageBreak/>
              <w:t>31</w:t>
            </w:r>
          </w:p>
        </w:tc>
        <w:tc>
          <w:tcPr>
            <w:tcW w:w="0" w:type="auto"/>
            <w:hideMark/>
          </w:tcPr>
          <w:p w14:paraId="60EDB79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أدى تطبيق الحلول الذكية إلى خفض الانبعاثات الكربونية وتحسين جودة الهواء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AA8F58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EE0BF98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F230BD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E8A77A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11DD46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0CD8FBA0" w14:textId="77777777">
        <w:trPr>
          <w:trHeight w:val="20"/>
        </w:trPr>
        <w:tc>
          <w:tcPr>
            <w:tcW w:w="0" w:type="auto"/>
          </w:tcPr>
          <w:p w14:paraId="14661E56" w14:textId="713D4EF5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32</w:t>
            </w:r>
          </w:p>
        </w:tc>
        <w:tc>
          <w:tcPr>
            <w:tcW w:w="0" w:type="auto"/>
          </w:tcPr>
          <w:p w14:paraId="2CA67F58" w14:textId="258F82B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لا أرى أن تطبيق الإدارة الذكية أدى إلى تحسين كفاءة استخدام الموارد الطبيعية أو الحد من الآثار البيئية السلبية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0A700BFE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0788CB85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25F4624B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2B6B9AD5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5A1FB113" w14:textId="77777777" w:rsidR="00D74545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79178990" w14:textId="77777777">
        <w:trPr>
          <w:trHeight w:val="20"/>
        </w:trPr>
        <w:tc>
          <w:tcPr>
            <w:tcW w:w="0" w:type="auto"/>
            <w:gridSpan w:val="7"/>
            <w:hideMark/>
          </w:tcPr>
          <w:p w14:paraId="71D0FA1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البعد الثاني: الاستدامة الاقتصادية وكفاءة الإنفاق</w:t>
            </w:r>
          </w:p>
        </w:tc>
      </w:tr>
      <w:tr w:rsidR="00D74545" w:rsidRPr="00992269" w14:paraId="02D45685" w14:textId="77777777">
        <w:trPr>
          <w:trHeight w:val="20"/>
        </w:trPr>
        <w:tc>
          <w:tcPr>
            <w:tcW w:w="0" w:type="auto"/>
            <w:hideMark/>
          </w:tcPr>
          <w:p w14:paraId="17055C84" w14:textId="27DACB7D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14:paraId="43BAE98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تسهم الإدارة الذكية في خفض تكاليف إدارة الموارد على المدى الطويل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49DB50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1360D2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1A4768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D62EFB4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792B91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7376BA4D" w14:textId="77777777" w:rsidTr="00D74545">
        <w:trPr>
          <w:trHeight w:val="20"/>
        </w:trPr>
        <w:tc>
          <w:tcPr>
            <w:tcW w:w="0" w:type="auto"/>
          </w:tcPr>
          <w:p w14:paraId="2707DCA6" w14:textId="0FBD50E1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34</w:t>
            </w:r>
          </w:p>
        </w:tc>
        <w:tc>
          <w:tcPr>
            <w:tcW w:w="0" w:type="auto"/>
            <w:hideMark/>
          </w:tcPr>
          <w:p w14:paraId="73A885D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تساعد التقنيات الحديثة في تحسين كفاءة الإنفاق الحكومي وترشيد الميزانية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323D9D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169827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7C0171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F433FE6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1F73345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0AA5F1F4" w14:textId="77777777" w:rsidTr="00D74545">
        <w:trPr>
          <w:trHeight w:val="20"/>
        </w:trPr>
        <w:tc>
          <w:tcPr>
            <w:tcW w:w="0" w:type="auto"/>
          </w:tcPr>
          <w:p w14:paraId="61240350" w14:textId="6CD492BD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35</w:t>
            </w:r>
          </w:p>
        </w:tc>
        <w:tc>
          <w:tcPr>
            <w:tcW w:w="0" w:type="auto"/>
          </w:tcPr>
          <w:p w14:paraId="3D9FFC97" w14:textId="48C1D986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أعتقد أن الإدارة الذكية لم تُحدث تحسنًا ملموسًا في كفاءة الإنفاق أو استدامة إدارة الموارد في مدينة الرياض</w:t>
            </w:r>
          </w:p>
        </w:tc>
        <w:tc>
          <w:tcPr>
            <w:tcW w:w="0" w:type="auto"/>
          </w:tcPr>
          <w:p w14:paraId="3DA9EF3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3B4BF4D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6BFBC0D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34225D9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</w:tcPr>
          <w:p w14:paraId="256E1199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4051470A" w14:textId="77777777" w:rsidTr="00D74545">
        <w:trPr>
          <w:trHeight w:val="20"/>
        </w:trPr>
        <w:tc>
          <w:tcPr>
            <w:tcW w:w="0" w:type="auto"/>
          </w:tcPr>
          <w:p w14:paraId="2CD60CD1" w14:textId="6B07C7B9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36</w:t>
            </w:r>
          </w:p>
        </w:tc>
        <w:tc>
          <w:tcPr>
            <w:tcW w:w="0" w:type="auto"/>
            <w:hideMark/>
          </w:tcPr>
          <w:p w14:paraId="2AB676A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تتمتع الرياض بقدرة متزايدة على تلبية احتياجات النمو السكاني بصورة مستدامة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F3D95D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E68AB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C639432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39319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42FFEDE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0D172CFE" w14:textId="77777777">
        <w:trPr>
          <w:trHeight w:val="20"/>
        </w:trPr>
        <w:tc>
          <w:tcPr>
            <w:tcW w:w="0" w:type="auto"/>
            <w:gridSpan w:val="7"/>
            <w:shd w:val="clear" w:color="auto" w:fill="D9D9D9" w:themeFill="background1" w:themeFillShade="D9"/>
            <w:hideMark/>
          </w:tcPr>
          <w:p w14:paraId="091F33E9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البعد الثالث: الاستدامة الاجتماعية وجودة الحياة</w:t>
            </w:r>
          </w:p>
        </w:tc>
      </w:tr>
      <w:tr w:rsidR="00D74545" w:rsidRPr="00992269" w14:paraId="4612EF95" w14:textId="77777777">
        <w:trPr>
          <w:trHeight w:val="20"/>
        </w:trPr>
        <w:tc>
          <w:tcPr>
            <w:tcW w:w="0" w:type="auto"/>
            <w:hideMark/>
          </w:tcPr>
          <w:p w14:paraId="4D25BA5B" w14:textId="18FAF968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37</w:t>
            </w:r>
          </w:p>
        </w:tc>
        <w:tc>
          <w:tcPr>
            <w:tcW w:w="0" w:type="auto"/>
            <w:hideMark/>
          </w:tcPr>
          <w:p w14:paraId="3B6B03B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ساعدت الإدارة الذكية للموارد في تحسين جودة الحياة اليومية للسكان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37B128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3816BC0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70F87E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9DCA891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13B96BE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47D682B4" w14:textId="77777777" w:rsidTr="00D74545">
        <w:trPr>
          <w:trHeight w:val="20"/>
        </w:trPr>
        <w:tc>
          <w:tcPr>
            <w:tcW w:w="0" w:type="auto"/>
          </w:tcPr>
          <w:p w14:paraId="5F7E0AEF" w14:textId="6F3ECA3E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38</w:t>
            </w:r>
          </w:p>
        </w:tc>
        <w:tc>
          <w:tcPr>
            <w:tcW w:w="0" w:type="auto"/>
            <w:hideMark/>
          </w:tcPr>
          <w:p w14:paraId="01764A9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عملت الخدمات الذكية على زيادة رضا السكان عن الحياة الحضرية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2176B0D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772AB6A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26D0BF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D22F945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1C1834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D74545" w:rsidRPr="00992269" w14:paraId="547B1351" w14:textId="77777777" w:rsidTr="00D74545">
        <w:trPr>
          <w:trHeight w:val="20"/>
        </w:trPr>
        <w:tc>
          <w:tcPr>
            <w:tcW w:w="0" w:type="auto"/>
          </w:tcPr>
          <w:p w14:paraId="0B60FE8C" w14:textId="56E1A6F5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39</w:t>
            </w:r>
          </w:p>
        </w:tc>
        <w:tc>
          <w:tcPr>
            <w:tcW w:w="0" w:type="auto"/>
            <w:hideMark/>
          </w:tcPr>
          <w:p w14:paraId="2311FB75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أسهمت الحلول الذكية في زيادة الشعور بالأمان الخدمي والاستقرار الاجتماعي</w:t>
            </w: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3E86CA2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69C2E04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09DF48B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6BB4EF7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AD124BC" w14:textId="77777777" w:rsidR="00D74545" w:rsidRPr="00992269" w:rsidRDefault="00D74545" w:rsidP="00D74545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  <w:tr w:rsidR="00882EB8" w:rsidRPr="00992269" w14:paraId="17A90CD6" w14:textId="77777777" w:rsidTr="00D74545">
        <w:trPr>
          <w:trHeight w:val="20"/>
        </w:trPr>
        <w:tc>
          <w:tcPr>
            <w:tcW w:w="0" w:type="auto"/>
          </w:tcPr>
          <w:p w14:paraId="10A0EE29" w14:textId="4B6D9F67" w:rsidR="00882EB8" w:rsidRPr="00992269" w:rsidRDefault="00D74545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40 </w:t>
            </w:r>
          </w:p>
        </w:tc>
        <w:tc>
          <w:tcPr>
            <w:tcW w:w="0" w:type="auto"/>
            <w:hideMark/>
          </w:tcPr>
          <w:p w14:paraId="08DD454F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  <w:r w:rsidRPr="00992269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لا أعتقد أن التحول للإدارة الذكية ساهم في تحسين الرفاهية المجتمعية بشكل ملموس </w:t>
            </w:r>
          </w:p>
        </w:tc>
        <w:tc>
          <w:tcPr>
            <w:tcW w:w="0" w:type="auto"/>
            <w:hideMark/>
          </w:tcPr>
          <w:p w14:paraId="2BB893D5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30C2BB1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F512EB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E3B79C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07A746" w14:textId="77777777" w:rsidR="00882EB8" w:rsidRPr="00992269" w:rsidRDefault="00882EB8" w:rsidP="00882EB8">
            <w:pPr>
              <w:bidi/>
              <w:spacing w:line="360" w:lineRule="auto"/>
              <w:jc w:val="lowKashida"/>
              <w:rPr>
                <w:rFonts w:ascii="Traditional Arabic" w:eastAsia="Times New Roman" w:hAnsi="Traditional Arabic" w:cs="Traditional Arabic"/>
                <w:sz w:val="24"/>
                <w:szCs w:val="24"/>
              </w:rPr>
            </w:pPr>
          </w:p>
        </w:tc>
      </w:tr>
    </w:tbl>
    <w:p w14:paraId="3E44E4CA" w14:textId="77777777" w:rsidR="006C3FEE" w:rsidRPr="00992269" w:rsidRDefault="006C3FEE" w:rsidP="005732B7">
      <w:pPr>
        <w:bidi/>
        <w:spacing w:after="0" w:line="240" w:lineRule="auto"/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</w:rPr>
      </w:pPr>
      <w:r w:rsidRPr="00992269"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  <w:rtl/>
        </w:rPr>
        <w:t>الجزء الثالث: البيانات الشخصية والوظيفية</w:t>
      </w:r>
    </w:p>
    <w:p w14:paraId="7409EE20" w14:textId="17D8AFBD" w:rsidR="006C3FEE" w:rsidRPr="00992269" w:rsidRDefault="006C3FEE" w:rsidP="00477883">
      <w:pPr>
        <w:bidi/>
        <w:spacing w:after="0" w:line="240" w:lineRule="auto"/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</w:rPr>
      </w:pPr>
      <w:r w:rsidRPr="00992269"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  <w:rtl/>
        </w:rPr>
        <w:t>ي</w:t>
      </w:r>
      <w:r w:rsidR="0085052C" w:rsidRPr="00992269"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  <w:rtl/>
        </w:rPr>
        <w:t>ُ</w:t>
      </w:r>
      <w:r w:rsidRPr="00992269"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  <w:rtl/>
        </w:rPr>
        <w:t>رجى وضع إشارة (</w:t>
      </w:r>
      <w:r w:rsidR="00477883" w:rsidRPr="00992269">
        <w:rPr>
          <w:rFonts w:ascii="Traditional Arabic" w:eastAsia="Noto Sans Symbols" w:hAnsi="Traditional Arabic" w:cs="Traditional Arabic"/>
          <w:color w:val="000000" w:themeColor="text1"/>
          <w:sz w:val="24"/>
          <w:szCs w:val="24"/>
        </w:rPr>
        <w:sym w:font="Wingdings 2" w:char="F050"/>
      </w:r>
      <w:r w:rsidRPr="00992269">
        <w:rPr>
          <w:rFonts w:ascii="Traditional Arabic" w:eastAsia="Simplified Arabic" w:hAnsi="Traditional Arabic" w:cs="Traditional Arabic"/>
          <w:color w:val="000000" w:themeColor="text1"/>
          <w:sz w:val="24"/>
          <w:szCs w:val="24"/>
          <w:rtl/>
        </w:rPr>
        <w:t>) داخل مربع الإجابة الذي يتوافق معك</w:t>
      </w:r>
    </w:p>
    <w:p w14:paraId="65F86C8A" w14:textId="77777777" w:rsidR="00210AAE" w:rsidRPr="00210AAE" w:rsidRDefault="00210AAE" w:rsidP="00210AAE">
      <w:pPr>
        <w:numPr>
          <w:ilvl w:val="0"/>
          <w:numId w:val="15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الجنس</w:t>
      </w:r>
    </w:p>
    <w:p w14:paraId="0668EA7D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lastRenderedPageBreak/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ذكر</w:t>
      </w:r>
    </w:p>
    <w:p w14:paraId="01F876A9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أنثى</w:t>
      </w:r>
    </w:p>
    <w:p w14:paraId="33ECDC2E" w14:textId="77777777" w:rsidR="00210AAE" w:rsidRPr="00210AAE" w:rsidRDefault="00210AAE" w:rsidP="00210AAE">
      <w:pPr>
        <w:numPr>
          <w:ilvl w:val="0"/>
          <w:numId w:val="15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المؤهل العلمي</w:t>
      </w:r>
    </w:p>
    <w:p w14:paraId="20C79FB1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دبلوم</w:t>
      </w:r>
    </w:p>
    <w:p w14:paraId="2545FEA7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بكالوريوس</w:t>
      </w:r>
    </w:p>
    <w:p w14:paraId="09470CBC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دراسات عليا (ماجستير / دكتوراه)</w:t>
      </w:r>
    </w:p>
    <w:p w14:paraId="05C04764" w14:textId="77777777" w:rsidR="00210AAE" w:rsidRPr="00210AAE" w:rsidRDefault="00210AAE" w:rsidP="00210AAE">
      <w:pPr>
        <w:numPr>
          <w:ilvl w:val="0"/>
          <w:numId w:val="15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سنوات الخبرة</w:t>
      </w:r>
    </w:p>
    <w:p w14:paraId="3C7F788E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أقل من 5 سنوات</w:t>
      </w:r>
    </w:p>
    <w:p w14:paraId="0140C664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 5 إلى أقل من 10 سنوات</w:t>
      </w:r>
    </w:p>
    <w:p w14:paraId="2D07A5E6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 10 إلى أقل من 15 سنة</w:t>
      </w:r>
    </w:p>
    <w:p w14:paraId="19742B8B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15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سنة فأكثر</w:t>
      </w:r>
    </w:p>
    <w:p w14:paraId="18B74150" w14:textId="77777777" w:rsidR="00210AAE" w:rsidRPr="00210AAE" w:rsidRDefault="00210AAE" w:rsidP="00210AAE">
      <w:pPr>
        <w:numPr>
          <w:ilvl w:val="0"/>
          <w:numId w:val="15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الجهة / القطاع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 </w:t>
      </w:r>
    </w:p>
    <w:p w14:paraId="495152AC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أمانة / بلدية</w:t>
      </w:r>
    </w:p>
    <w:p w14:paraId="4FDD5FF2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وزارة / هيئة حكومية (مركزية)</w:t>
      </w:r>
    </w:p>
    <w:p w14:paraId="7AB6A5C5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شركة خدمات (مياه، كهرباء، اتصالات)</w:t>
      </w:r>
    </w:p>
    <w:p w14:paraId="4C02751F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قطاع خاص / استشاري</w:t>
      </w:r>
    </w:p>
    <w:p w14:paraId="1553F829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منشأة بحثية / أكاديمية</w:t>
      </w:r>
    </w:p>
    <w:p w14:paraId="516404D3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 xml:space="preserve">أخرى </w:t>
      </w:r>
    </w:p>
    <w:p w14:paraId="0519FAE2" w14:textId="77777777" w:rsidR="00210AAE" w:rsidRPr="00210AAE" w:rsidRDefault="00210AAE" w:rsidP="00210AAE">
      <w:pPr>
        <w:numPr>
          <w:ilvl w:val="0"/>
          <w:numId w:val="15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المسمى الوظيفي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 </w:t>
      </w:r>
    </w:p>
    <w:p w14:paraId="50BA569D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مدير / قائد (إدارة عليا)</w:t>
      </w:r>
    </w:p>
    <w:p w14:paraId="1799ACD0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أخصائي (هندسي، تخطيط، تقني، مالي)</w:t>
      </w:r>
    </w:p>
    <w:p w14:paraId="7D8770FD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مشرف / رئيس قسم</w:t>
      </w:r>
    </w:p>
    <w:p w14:paraId="50069A69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إداري / موظف مساند</w:t>
      </w:r>
    </w:p>
    <w:p w14:paraId="285E9BC4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باحث / أكاديمي</w:t>
      </w:r>
    </w:p>
    <w:p w14:paraId="508A7E13" w14:textId="77777777" w:rsidR="00210AAE" w:rsidRPr="00210AAE" w:rsidRDefault="00210AAE" w:rsidP="00210AAE">
      <w:pPr>
        <w:numPr>
          <w:ilvl w:val="0"/>
          <w:numId w:val="15"/>
        </w:numPr>
        <w:bidi/>
        <w:spacing w:after="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Traditional Arabic" w:eastAsia="Calibri" w:hAnsi="Traditional Arabic" w:cs="Traditional Arabic"/>
          <w:b/>
          <w:bCs/>
          <w:color w:val="000000" w:themeColor="text1"/>
          <w:sz w:val="24"/>
          <w:szCs w:val="24"/>
          <w:rtl/>
        </w:rPr>
        <w:t>مستوى المعرفة بالتقنيات الذكية وإدارة الموارد</w:t>
      </w:r>
    </w:p>
    <w:p w14:paraId="6C1390DE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مرتفع جداً</w:t>
      </w:r>
    </w:p>
    <w:p w14:paraId="45A9790D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متوسط</w:t>
      </w:r>
    </w:p>
    <w:p w14:paraId="1195D0DA" w14:textId="77777777" w:rsidR="00210AAE" w:rsidRPr="00210AAE" w:rsidRDefault="00210AAE" w:rsidP="00210AAE">
      <w:pPr>
        <w:bidi/>
        <w:spacing w:after="0"/>
        <w:ind w:left="1080"/>
        <w:jc w:val="both"/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</w:pPr>
      <w:r w:rsidRPr="00210AAE">
        <w:rPr>
          <w:rFonts w:ascii="Segoe UI Symbol" w:eastAsia="Calibri" w:hAnsi="Segoe UI Symbol" w:cs="Segoe UI Symbol"/>
          <w:color w:val="000000" w:themeColor="text1"/>
          <w:sz w:val="24"/>
          <w:szCs w:val="24"/>
        </w:rPr>
        <w:lastRenderedPageBreak/>
        <w:t>☐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</w:rPr>
        <w:t xml:space="preserve"> </w:t>
      </w:r>
      <w:r w:rsidRPr="00210AAE">
        <w:rPr>
          <w:rFonts w:ascii="Traditional Arabic" w:eastAsia="Calibri" w:hAnsi="Traditional Arabic" w:cs="Traditional Arabic"/>
          <w:color w:val="000000" w:themeColor="text1"/>
          <w:sz w:val="24"/>
          <w:szCs w:val="24"/>
          <w:rtl/>
        </w:rPr>
        <w:t>منخفض</w:t>
      </w:r>
    </w:p>
    <w:p w14:paraId="1076C8E7" w14:textId="77777777" w:rsidR="002821F1" w:rsidRPr="00992269" w:rsidRDefault="002821F1" w:rsidP="007D6E3C">
      <w:pPr>
        <w:rPr>
          <w:rFonts w:ascii="Traditional Arabic" w:hAnsi="Traditional Arabic" w:cs="Traditional Arabic"/>
          <w:color w:val="000000" w:themeColor="text1"/>
          <w:sz w:val="24"/>
          <w:szCs w:val="24"/>
        </w:rPr>
      </w:pPr>
    </w:p>
    <w:sectPr w:rsidR="002821F1" w:rsidRPr="00992269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10A32" w14:textId="77777777" w:rsidR="007C1B2F" w:rsidRDefault="007C1B2F">
      <w:pPr>
        <w:spacing w:line="240" w:lineRule="auto"/>
      </w:pPr>
      <w:r>
        <w:separator/>
      </w:r>
    </w:p>
  </w:endnote>
  <w:endnote w:type="continuationSeparator" w:id="0">
    <w:p w14:paraId="09DACF28" w14:textId="77777777" w:rsidR="007C1B2F" w:rsidRDefault="007C1B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6923" w14:textId="77777777" w:rsidR="007C1B2F" w:rsidRDefault="007C1B2F">
      <w:pPr>
        <w:spacing w:after="0"/>
      </w:pPr>
      <w:r>
        <w:separator/>
      </w:r>
    </w:p>
  </w:footnote>
  <w:footnote w:type="continuationSeparator" w:id="0">
    <w:p w14:paraId="34EDE2CB" w14:textId="77777777" w:rsidR="007C1B2F" w:rsidRDefault="007C1B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34D3F"/>
    <w:multiLevelType w:val="hybridMultilevel"/>
    <w:tmpl w:val="51025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E60ED"/>
    <w:multiLevelType w:val="hybridMultilevel"/>
    <w:tmpl w:val="3EB041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60207"/>
    <w:multiLevelType w:val="hybridMultilevel"/>
    <w:tmpl w:val="1A9E8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049C9"/>
    <w:multiLevelType w:val="multilevel"/>
    <w:tmpl w:val="1F74F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8" w15:restartNumberingAfterBreak="0">
    <w:nsid w:val="356F0FE1"/>
    <w:multiLevelType w:val="hybridMultilevel"/>
    <w:tmpl w:val="A5F89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E1BA2"/>
    <w:multiLevelType w:val="multilevel"/>
    <w:tmpl w:val="7506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996EB8"/>
    <w:multiLevelType w:val="multilevel"/>
    <w:tmpl w:val="8A845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105DEB"/>
    <w:multiLevelType w:val="multilevel"/>
    <w:tmpl w:val="B2002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7624E7"/>
    <w:multiLevelType w:val="multilevel"/>
    <w:tmpl w:val="C4AC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516FD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4" w15:restartNumberingAfterBreak="0">
    <w:nsid w:val="5F306CE8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5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6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4548BF"/>
    <w:multiLevelType w:val="multilevel"/>
    <w:tmpl w:val="1F74F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3994303">
    <w:abstractNumId w:val="16"/>
  </w:num>
  <w:num w:numId="2" w16cid:durableId="1321427060">
    <w:abstractNumId w:val="15"/>
  </w:num>
  <w:num w:numId="3" w16cid:durableId="1710951338">
    <w:abstractNumId w:val="7"/>
  </w:num>
  <w:num w:numId="4" w16cid:durableId="2083405492">
    <w:abstractNumId w:val="2"/>
  </w:num>
  <w:num w:numId="5" w16cid:durableId="1325818848">
    <w:abstractNumId w:val="3"/>
  </w:num>
  <w:num w:numId="6" w16cid:durableId="1525286769">
    <w:abstractNumId w:val="5"/>
  </w:num>
  <w:num w:numId="7" w16cid:durableId="535042987">
    <w:abstractNumId w:val="13"/>
  </w:num>
  <w:num w:numId="8" w16cid:durableId="1615790895">
    <w:abstractNumId w:val="14"/>
  </w:num>
  <w:num w:numId="9" w16cid:durableId="848249830">
    <w:abstractNumId w:val="10"/>
  </w:num>
  <w:num w:numId="10" w16cid:durableId="1543712550">
    <w:abstractNumId w:val="12"/>
  </w:num>
  <w:num w:numId="11" w16cid:durableId="1429235644">
    <w:abstractNumId w:val="9"/>
  </w:num>
  <w:num w:numId="12" w16cid:durableId="510872119">
    <w:abstractNumId w:val="11"/>
  </w:num>
  <w:num w:numId="13" w16cid:durableId="1569073995">
    <w:abstractNumId w:val="1"/>
  </w:num>
  <w:num w:numId="14" w16cid:durableId="121473451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50593191">
    <w:abstractNumId w:val="6"/>
  </w:num>
  <w:num w:numId="16" w16cid:durableId="1956600812">
    <w:abstractNumId w:val="8"/>
  </w:num>
  <w:num w:numId="17" w16cid:durableId="1829134536">
    <w:abstractNumId w:val="4"/>
  </w:num>
  <w:num w:numId="18" w16cid:durableId="1164586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15D9A"/>
    <w:rsid w:val="000268FC"/>
    <w:rsid w:val="00037251"/>
    <w:rsid w:val="00042CBC"/>
    <w:rsid w:val="00045ED5"/>
    <w:rsid w:val="00052CCE"/>
    <w:rsid w:val="0005705A"/>
    <w:rsid w:val="000773B4"/>
    <w:rsid w:val="00096579"/>
    <w:rsid w:val="000A0440"/>
    <w:rsid w:val="000A09B4"/>
    <w:rsid w:val="000A724C"/>
    <w:rsid w:val="000C359D"/>
    <w:rsid w:val="000C7115"/>
    <w:rsid w:val="001063D3"/>
    <w:rsid w:val="0010676A"/>
    <w:rsid w:val="001601E0"/>
    <w:rsid w:val="00192C11"/>
    <w:rsid w:val="001F6F22"/>
    <w:rsid w:val="00210AAE"/>
    <w:rsid w:val="0025782E"/>
    <w:rsid w:val="002821F1"/>
    <w:rsid w:val="0028456B"/>
    <w:rsid w:val="0028538F"/>
    <w:rsid w:val="002B2508"/>
    <w:rsid w:val="002D27BE"/>
    <w:rsid w:val="002F0C74"/>
    <w:rsid w:val="00302C00"/>
    <w:rsid w:val="003221E1"/>
    <w:rsid w:val="0034109A"/>
    <w:rsid w:val="00344E0A"/>
    <w:rsid w:val="00357219"/>
    <w:rsid w:val="00364D99"/>
    <w:rsid w:val="00383945"/>
    <w:rsid w:val="00383C7A"/>
    <w:rsid w:val="003855AC"/>
    <w:rsid w:val="00393FD2"/>
    <w:rsid w:val="003A4005"/>
    <w:rsid w:val="003D1BF0"/>
    <w:rsid w:val="003F20BF"/>
    <w:rsid w:val="00402DD0"/>
    <w:rsid w:val="00453A0C"/>
    <w:rsid w:val="004631B6"/>
    <w:rsid w:val="00477883"/>
    <w:rsid w:val="00482FBE"/>
    <w:rsid w:val="004B753D"/>
    <w:rsid w:val="004C4D69"/>
    <w:rsid w:val="004C61CF"/>
    <w:rsid w:val="004F77AE"/>
    <w:rsid w:val="00503BF2"/>
    <w:rsid w:val="00504A9B"/>
    <w:rsid w:val="00506531"/>
    <w:rsid w:val="00507C11"/>
    <w:rsid w:val="00515307"/>
    <w:rsid w:val="0052328B"/>
    <w:rsid w:val="005732B7"/>
    <w:rsid w:val="005961E8"/>
    <w:rsid w:val="005C6FDC"/>
    <w:rsid w:val="005D1938"/>
    <w:rsid w:val="005D7B78"/>
    <w:rsid w:val="00624554"/>
    <w:rsid w:val="00647CB0"/>
    <w:rsid w:val="00654CED"/>
    <w:rsid w:val="00671723"/>
    <w:rsid w:val="006729E2"/>
    <w:rsid w:val="006C3FEE"/>
    <w:rsid w:val="006F3EC0"/>
    <w:rsid w:val="00704005"/>
    <w:rsid w:val="00716478"/>
    <w:rsid w:val="007230E2"/>
    <w:rsid w:val="00742B44"/>
    <w:rsid w:val="007734C1"/>
    <w:rsid w:val="0077719D"/>
    <w:rsid w:val="007B57D2"/>
    <w:rsid w:val="007C1B2F"/>
    <w:rsid w:val="007D6E3C"/>
    <w:rsid w:val="007E398F"/>
    <w:rsid w:val="00832A2B"/>
    <w:rsid w:val="0085052C"/>
    <w:rsid w:val="0088174C"/>
    <w:rsid w:val="00882EB8"/>
    <w:rsid w:val="008A3BF3"/>
    <w:rsid w:val="008A4B41"/>
    <w:rsid w:val="008A5DB1"/>
    <w:rsid w:val="008D2A01"/>
    <w:rsid w:val="008E3E29"/>
    <w:rsid w:val="008F1759"/>
    <w:rsid w:val="00907981"/>
    <w:rsid w:val="00925A09"/>
    <w:rsid w:val="00945DE6"/>
    <w:rsid w:val="0096058A"/>
    <w:rsid w:val="00992269"/>
    <w:rsid w:val="00994707"/>
    <w:rsid w:val="00A549D0"/>
    <w:rsid w:val="00AA421B"/>
    <w:rsid w:val="00AD14FC"/>
    <w:rsid w:val="00AE40D8"/>
    <w:rsid w:val="00AE6E4B"/>
    <w:rsid w:val="00B1452E"/>
    <w:rsid w:val="00B2020D"/>
    <w:rsid w:val="00B24417"/>
    <w:rsid w:val="00B24F35"/>
    <w:rsid w:val="00B703D9"/>
    <w:rsid w:val="00BC6490"/>
    <w:rsid w:val="00BD479A"/>
    <w:rsid w:val="00BD5BDD"/>
    <w:rsid w:val="00BF3465"/>
    <w:rsid w:val="00C06A94"/>
    <w:rsid w:val="00C11541"/>
    <w:rsid w:val="00C245BF"/>
    <w:rsid w:val="00C350D8"/>
    <w:rsid w:val="00C63ADA"/>
    <w:rsid w:val="00C66629"/>
    <w:rsid w:val="00C77F62"/>
    <w:rsid w:val="00C919CB"/>
    <w:rsid w:val="00CD2749"/>
    <w:rsid w:val="00CE7C89"/>
    <w:rsid w:val="00D63861"/>
    <w:rsid w:val="00D74545"/>
    <w:rsid w:val="00D849DF"/>
    <w:rsid w:val="00D863AF"/>
    <w:rsid w:val="00DE20FC"/>
    <w:rsid w:val="00DF2960"/>
    <w:rsid w:val="00E50112"/>
    <w:rsid w:val="00E67618"/>
    <w:rsid w:val="00EA0B7A"/>
    <w:rsid w:val="00EB3D81"/>
    <w:rsid w:val="00EB6E1F"/>
    <w:rsid w:val="00EC75A9"/>
    <w:rsid w:val="00ED3914"/>
    <w:rsid w:val="00ED52AE"/>
    <w:rsid w:val="00F34AA3"/>
    <w:rsid w:val="00F4302D"/>
    <w:rsid w:val="00F52EF8"/>
    <w:rsid w:val="00F7477A"/>
    <w:rsid w:val="00FB3CCC"/>
    <w:rsid w:val="00FB6735"/>
    <w:rsid w:val="00FC371D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E71067F"/>
  <w15:docId w15:val="{4A74E021-ED2F-4899-8192-D7F184CD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47C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uiPriority w:val="39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table" w:customStyle="1" w:styleId="10">
    <w:name w:val="شبكة جدول1"/>
    <w:basedOn w:val="a1"/>
    <w:next w:val="a8"/>
    <w:uiPriority w:val="39"/>
    <w:rsid w:val="00ED52AE"/>
    <w:rPr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Char">
    <w:name w:val="عنوان 3 Char"/>
    <w:basedOn w:val="a0"/>
    <w:link w:val="3"/>
    <w:uiPriority w:val="9"/>
    <w:semiHidden/>
    <w:rsid w:val="00647CB0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  <w14:ligatures w14:val="standardContextual"/>
    </w:rPr>
  </w:style>
  <w:style w:type="character" w:styleId="aa">
    <w:name w:val="Unresolved Mention"/>
    <w:basedOn w:val="a0"/>
    <w:uiPriority w:val="99"/>
    <w:semiHidden/>
    <w:unhideWhenUsed/>
    <w:rsid w:val="00647C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2622</Words>
  <Characters>14948</Characters>
  <Application>Microsoft Office Word</Application>
  <DocSecurity>0</DocSecurity>
  <Lines>124</Lines>
  <Paragraphs>35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HASSANMOHAMED</dc:creator>
  <cp:keywords/>
  <dc:description/>
  <cp:lastModifiedBy>LENOVO LENOVO</cp:lastModifiedBy>
  <cp:revision>2</cp:revision>
  <cp:lastPrinted>2026-06-24T18:21:00Z</cp:lastPrinted>
  <dcterms:created xsi:type="dcterms:W3CDTF">2026-08-01T03:36:00Z</dcterms:created>
  <dcterms:modified xsi:type="dcterms:W3CDTF">2026-08-01T03:36:00Z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