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98" w:rsidRPr="008E1FC6" w:rsidRDefault="002C0798" w:rsidP="002C0798">
      <w:pPr>
        <w:bidi/>
        <w:spacing w:line="240" w:lineRule="auto"/>
        <w:ind w:hanging="283"/>
        <w:jc w:val="both"/>
        <w:rPr>
          <w:rFonts w:ascii="Sakkal Majalla" w:hAnsi="Sakkal Majalla" w:cs="Sakkal Majalla"/>
          <w:b/>
          <w:bCs/>
          <w:color w:val="8496B0" w:themeColor="text2" w:themeTint="99"/>
          <w:sz w:val="40"/>
          <w:szCs w:val="40"/>
        </w:rPr>
      </w:pPr>
      <w:r w:rsidRPr="008E1FC6">
        <w:rPr>
          <w:rFonts w:ascii="Sakkal Majalla" w:hAnsi="Sakkal Majalla" w:cs="Sakkal Majalla"/>
          <w:b/>
          <w:noProof/>
          <w:sz w:val="20"/>
        </w:rPr>
        <w:drawing>
          <wp:anchor distT="0" distB="0" distL="114300" distR="114300" simplePos="0" relativeHeight="251659264" behindDoc="0" locked="0" layoutInCell="1" allowOverlap="1" wp14:anchorId="5D7915AE" wp14:editId="09418B4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2C0798" w:rsidRPr="008E1FC6" w:rsidRDefault="002C0798" w:rsidP="002C0798">
      <w:pPr>
        <w:pStyle w:val="NormalWeb"/>
        <w:tabs>
          <w:tab w:val="left" w:pos="2376"/>
        </w:tabs>
        <w:bidi/>
        <w:spacing w:before="0" w:beforeAutospacing="0" w:after="0" w:afterAutospacing="0"/>
        <w:ind w:right="-270"/>
        <w:rPr>
          <w:rFonts w:ascii="Sakkal Majalla" w:hAnsi="Sakkal Majalla" w:cs="Sakkal Majalla"/>
          <w:b/>
          <w:bCs/>
          <w:color w:val="0000FF"/>
          <w:sz w:val="32"/>
          <w:szCs w:val="32"/>
        </w:rPr>
      </w:pPr>
      <w:r w:rsidRPr="008E1FC6">
        <w:rPr>
          <w:rFonts w:ascii="Sakkal Majalla" w:hAnsi="Sakkal Majalla" w:cs="Sakkal Majalla"/>
          <w:b/>
          <w:bCs/>
          <w:color w:val="0000FF"/>
          <w:sz w:val="32"/>
          <w:szCs w:val="32"/>
          <w:rtl/>
        </w:rPr>
        <w:tab/>
      </w:r>
    </w:p>
    <w:p w:rsidR="002C0798" w:rsidRPr="008E1FC6" w:rsidRDefault="002C0798" w:rsidP="002C0798">
      <w:pPr>
        <w:bidi/>
        <w:jc w:val="center"/>
        <w:rPr>
          <w:rFonts w:ascii="Sakkal Majalla" w:hAnsi="Sakkal Majalla" w:cs="Sakkal Majalla"/>
          <w:b/>
          <w:bCs/>
          <w:sz w:val="48"/>
          <w:szCs w:val="48"/>
          <w:rtl/>
        </w:rPr>
      </w:pPr>
      <w:r w:rsidRPr="008E1FC6">
        <w:rPr>
          <w:rFonts w:ascii="Sakkal Majalla" w:hAnsi="Sakkal Majalla" w:cs="Sakkal Majalla"/>
          <w:b/>
          <w:bCs/>
          <w:sz w:val="48"/>
          <w:szCs w:val="48"/>
          <w:rtl/>
        </w:rPr>
        <w:t>مشروع خطة أطروحة لتسجيل درجة الدكتوراه</w:t>
      </w:r>
    </w:p>
    <w:p w:rsidR="002C0798" w:rsidRPr="008E1FC6" w:rsidRDefault="002C0798" w:rsidP="002C0798">
      <w:pPr>
        <w:spacing w:line="360" w:lineRule="auto"/>
        <w:jc w:val="right"/>
        <w:rPr>
          <w:rFonts w:ascii="Sakkal Majalla" w:hAnsi="Sakkal Majalla" w:cs="Sakkal Majalla"/>
          <w:b/>
          <w:bCs/>
          <w:noProof/>
          <w:sz w:val="32"/>
          <w:szCs w:val="32"/>
          <w:rtl/>
        </w:rPr>
      </w:pPr>
      <w:r w:rsidRPr="008E1FC6">
        <w:rPr>
          <w:rFonts w:ascii="Sakkal Majalla" w:hAnsi="Sakkal Majalla" w:cs="Sakkal Majalla"/>
          <w:b/>
          <w:bCs/>
          <w:noProof/>
          <w:sz w:val="28"/>
          <w:szCs w:val="28"/>
          <w:rtl/>
        </w:rPr>
        <w:t xml:space="preserve">العنوان باللغة العربية: </w:t>
      </w:r>
    </w:p>
    <w:p w:rsidR="002C0798" w:rsidRPr="008E1FC6" w:rsidRDefault="002C0798" w:rsidP="002C0798">
      <w:pPr>
        <w:pStyle w:val="NormalWeb"/>
        <w:bidi/>
        <w:spacing w:before="0" w:beforeAutospacing="0" w:after="0" w:afterAutospacing="0"/>
        <w:ind w:right="-270"/>
        <w:jc w:val="center"/>
        <w:rPr>
          <w:rFonts w:ascii="Sakkal Majalla" w:hAnsi="Sakkal Majalla" w:cs="Sakkal Majalla"/>
          <w:b/>
          <w:bCs/>
          <w:sz w:val="32"/>
          <w:szCs w:val="32"/>
        </w:rPr>
      </w:pPr>
      <w:r w:rsidRPr="008E1FC6">
        <w:rPr>
          <w:rFonts w:ascii="Sakkal Majalla" w:hAnsi="Sakkal Majalla" w:cs="Sakkal Majalla"/>
          <w:b/>
          <w:bCs/>
          <w:sz w:val="32"/>
          <w:szCs w:val="32"/>
          <w:rtl/>
        </w:rPr>
        <w:t>القيادة التحويلية وتأثيرها على الأداء المؤسسي في عصر الرقمنة</w:t>
      </w:r>
    </w:p>
    <w:p w:rsidR="002C0798" w:rsidRPr="008E1FC6" w:rsidRDefault="002C0798" w:rsidP="002C0798">
      <w:pPr>
        <w:spacing w:line="360" w:lineRule="auto"/>
        <w:ind w:left="534" w:hanging="340"/>
        <w:jc w:val="right"/>
        <w:rPr>
          <w:rFonts w:ascii="Sakkal Majalla" w:hAnsi="Sakkal Majalla" w:cs="Sakkal Majalla"/>
          <w:b/>
          <w:bCs/>
          <w:noProof/>
          <w:sz w:val="32"/>
          <w:szCs w:val="32"/>
        </w:rPr>
      </w:pPr>
      <w:r w:rsidRPr="008E1FC6">
        <w:rPr>
          <w:rFonts w:ascii="Sakkal Majalla" w:hAnsi="Sakkal Majalla" w:cs="Sakkal Majalla"/>
          <w:b/>
          <w:bCs/>
          <w:noProof/>
          <w:sz w:val="32"/>
          <w:szCs w:val="32"/>
          <w:rtl/>
        </w:rPr>
        <w:t xml:space="preserve">العنوان باللغة الإنجليزية: </w:t>
      </w:r>
    </w:p>
    <w:p w:rsidR="002C0798" w:rsidRPr="008E1FC6" w:rsidRDefault="002C0798" w:rsidP="002C0798">
      <w:pPr>
        <w:pStyle w:val="NormalWeb"/>
        <w:bidi/>
        <w:spacing w:before="0" w:beforeAutospacing="0" w:after="0" w:afterAutospacing="0"/>
        <w:ind w:right="-270"/>
        <w:jc w:val="center"/>
        <w:rPr>
          <w:rFonts w:asciiTheme="majorBidi" w:hAnsiTheme="majorBidi" w:cstheme="majorBidi"/>
          <w:b/>
          <w:bCs/>
          <w:sz w:val="28"/>
          <w:szCs w:val="28"/>
          <w:rtl/>
        </w:rPr>
      </w:pPr>
      <w:r w:rsidRPr="008E1FC6">
        <w:rPr>
          <w:rFonts w:asciiTheme="majorBidi" w:hAnsiTheme="majorBidi" w:cstheme="majorBidi"/>
          <w:b/>
          <w:bCs/>
          <w:sz w:val="28"/>
          <w:szCs w:val="28"/>
        </w:rPr>
        <w:t>Transformational Leadership and Its Impact on Organizational Performance in the Digital Transformation Era</w:t>
      </w:r>
    </w:p>
    <w:p w:rsidR="002C0798" w:rsidRPr="008E1FC6" w:rsidRDefault="002C0798" w:rsidP="002C0798">
      <w:pPr>
        <w:pStyle w:val="NormalWeb"/>
        <w:bidi/>
        <w:spacing w:before="0" w:beforeAutospacing="0" w:after="0" w:afterAutospacing="0"/>
        <w:ind w:right="-270"/>
        <w:jc w:val="center"/>
        <w:rPr>
          <w:rFonts w:ascii="Sakkal Majalla" w:hAnsi="Sakkal Majalla" w:cs="Sakkal Majalla"/>
          <w:b/>
          <w:bCs/>
          <w:color w:val="0070C0"/>
          <w:sz w:val="32"/>
          <w:szCs w:val="32"/>
        </w:rPr>
      </w:pPr>
    </w:p>
    <w:p w:rsidR="002C0798" w:rsidRPr="008E1FC6" w:rsidRDefault="002C0798" w:rsidP="002C0798">
      <w:pPr>
        <w:pStyle w:val="NormalWeb"/>
        <w:bidi/>
        <w:spacing w:before="0" w:beforeAutospacing="0" w:after="0" w:afterAutospacing="0"/>
        <w:ind w:right="-270"/>
        <w:jc w:val="center"/>
        <w:rPr>
          <w:rFonts w:ascii="Sakkal Majalla" w:hAnsi="Sakkal Majalla" w:cs="Sakkal Majalla"/>
          <w:b/>
          <w:bCs/>
          <w:color w:val="0070C0"/>
          <w:sz w:val="32"/>
          <w:szCs w:val="32"/>
        </w:rPr>
      </w:pPr>
    </w:p>
    <w:p w:rsidR="002C0798" w:rsidRPr="008E1FC6" w:rsidRDefault="002C0798" w:rsidP="002C0798">
      <w:pPr>
        <w:pStyle w:val="NormalWeb"/>
        <w:bidi/>
        <w:spacing w:before="0" w:beforeAutospacing="0" w:after="0" w:afterAutospacing="0"/>
        <w:ind w:right="-270"/>
        <w:jc w:val="center"/>
        <w:rPr>
          <w:rFonts w:ascii="Sakkal Majalla" w:hAnsi="Sakkal Majalla" w:cs="Sakkal Majalla"/>
          <w:b/>
          <w:bCs/>
          <w:color w:val="0070C0"/>
          <w:sz w:val="32"/>
          <w:szCs w:val="32"/>
          <w:rtl/>
        </w:rPr>
      </w:pPr>
    </w:p>
    <w:tbl>
      <w:tblPr>
        <w:tblStyle w:val="TableGrid"/>
        <w:tblpPr w:leftFromText="180" w:rightFromText="180" w:vertAnchor="text" w:tblpXSpec="center" w:tblpY="1"/>
        <w:tblOverlap w:val="never"/>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4"/>
        <w:gridCol w:w="5778"/>
      </w:tblGrid>
      <w:tr w:rsidR="002C0798" w:rsidRPr="008E1FC6" w:rsidTr="00B2424C">
        <w:trPr>
          <w:jc w:val="center"/>
        </w:trPr>
        <w:tc>
          <w:tcPr>
            <w:tcW w:w="2034" w:type="dxa"/>
          </w:tcPr>
          <w:p w:rsidR="002C0798" w:rsidRPr="008E1FC6" w:rsidRDefault="002C0798" w:rsidP="00B2424C">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8E1FC6">
              <w:rPr>
                <w:rFonts w:ascii="Sakkal Majalla" w:hAnsi="Sakkal Majalla" w:cs="Sakkal Majalla"/>
                <w:b/>
                <w:bCs/>
                <w:color w:val="000000" w:themeColor="text1"/>
                <w:sz w:val="32"/>
                <w:szCs w:val="32"/>
                <w:rtl/>
              </w:rPr>
              <w:t>اسم الباحث</w:t>
            </w:r>
            <w:r w:rsidRPr="008E1FC6">
              <w:rPr>
                <w:rFonts w:ascii="Sakkal Majalla" w:hAnsi="Sakkal Majalla" w:cs="Sakkal Majalla"/>
                <w:b/>
                <w:bCs/>
                <w:color w:val="000000" w:themeColor="text1"/>
                <w:sz w:val="32"/>
                <w:szCs w:val="32"/>
              </w:rPr>
              <w:t xml:space="preserve"> </w:t>
            </w:r>
            <w:r w:rsidRPr="008E1FC6">
              <w:rPr>
                <w:rFonts w:ascii="Sakkal Majalla" w:hAnsi="Sakkal Majalla" w:cs="Sakkal Majalla" w:hint="cs"/>
                <w:b/>
                <w:bCs/>
                <w:color w:val="000000" w:themeColor="text1"/>
                <w:sz w:val="32"/>
                <w:szCs w:val="32"/>
                <w:rtl/>
              </w:rPr>
              <w:t xml:space="preserve">              :</w:t>
            </w:r>
          </w:p>
        </w:tc>
        <w:tc>
          <w:tcPr>
            <w:tcW w:w="5778" w:type="dxa"/>
          </w:tcPr>
          <w:p w:rsidR="002C0798" w:rsidRPr="008E1FC6" w:rsidRDefault="002C0798" w:rsidP="00B2424C">
            <w:pPr>
              <w:pStyle w:val="NormalWeb"/>
              <w:bidi/>
              <w:spacing w:before="0" w:beforeAutospacing="0" w:after="0" w:afterAutospacing="0"/>
              <w:ind w:right="-270"/>
              <w:jc w:val="center"/>
              <w:rPr>
                <w:rFonts w:ascii="Sakkal Majalla" w:hAnsi="Sakkal Majalla" w:cs="Sakkal Majalla"/>
                <w:b/>
                <w:bCs/>
                <w:sz w:val="32"/>
                <w:szCs w:val="32"/>
                <w:rtl/>
              </w:rPr>
            </w:pPr>
            <w:r w:rsidRPr="008E1FC6">
              <w:rPr>
                <w:rFonts w:ascii="Sakkal Majalla" w:hAnsi="Sakkal Majalla" w:cs="Sakkal Majalla"/>
                <w:b/>
                <w:bCs/>
                <w:sz w:val="32"/>
                <w:szCs w:val="32"/>
                <w:rtl/>
              </w:rPr>
              <w:t>رياض محمد الشهري</w:t>
            </w:r>
          </w:p>
        </w:tc>
      </w:tr>
      <w:tr w:rsidR="002C0798" w:rsidRPr="008E1FC6" w:rsidTr="00B2424C">
        <w:trPr>
          <w:jc w:val="center"/>
        </w:trPr>
        <w:tc>
          <w:tcPr>
            <w:tcW w:w="2034" w:type="dxa"/>
          </w:tcPr>
          <w:p w:rsidR="002C0798" w:rsidRPr="008E1FC6" w:rsidRDefault="002C0798" w:rsidP="00B2424C">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8E1FC6">
              <w:rPr>
                <w:rFonts w:ascii="Sakkal Majalla" w:hAnsi="Sakkal Majalla" w:cs="Sakkal Majalla"/>
                <w:b/>
                <w:bCs/>
                <w:color w:val="000000" w:themeColor="text1"/>
                <w:sz w:val="32"/>
                <w:szCs w:val="32"/>
                <w:rtl/>
              </w:rPr>
              <w:t xml:space="preserve">الرقم </w:t>
            </w:r>
            <w:r w:rsidRPr="008E1FC6">
              <w:rPr>
                <w:rFonts w:ascii="Sakkal Majalla" w:hAnsi="Sakkal Majalla" w:cs="Sakkal Majalla" w:hint="cs"/>
                <w:b/>
                <w:bCs/>
                <w:color w:val="000000" w:themeColor="text1"/>
                <w:sz w:val="32"/>
                <w:szCs w:val="32"/>
                <w:rtl/>
              </w:rPr>
              <w:t>الأكاديمي          :</w:t>
            </w:r>
          </w:p>
        </w:tc>
        <w:tc>
          <w:tcPr>
            <w:tcW w:w="5778" w:type="dxa"/>
          </w:tcPr>
          <w:p w:rsidR="002C0798" w:rsidRPr="008E1FC6" w:rsidRDefault="002C0798" w:rsidP="00B2424C">
            <w:pPr>
              <w:pStyle w:val="NormalWeb"/>
              <w:bidi/>
              <w:spacing w:before="0" w:beforeAutospacing="0" w:after="0" w:afterAutospacing="0"/>
              <w:ind w:right="-270"/>
              <w:jc w:val="center"/>
              <w:rPr>
                <w:rFonts w:ascii="Sakkal Majalla" w:hAnsi="Sakkal Majalla" w:cs="Sakkal Majalla"/>
                <w:b/>
                <w:bCs/>
                <w:sz w:val="32"/>
                <w:szCs w:val="32"/>
                <w:rtl/>
              </w:rPr>
            </w:pPr>
            <w:r w:rsidRPr="008E1FC6">
              <w:rPr>
                <w:rFonts w:ascii="Sakkal Majalla" w:hAnsi="Sakkal Majalla" w:cs="Sakkal Majalla"/>
                <w:b/>
                <w:bCs/>
                <w:sz w:val="32"/>
                <w:szCs w:val="32"/>
                <w:rtl/>
              </w:rPr>
              <w:t>222000833</w:t>
            </w:r>
          </w:p>
        </w:tc>
      </w:tr>
      <w:tr w:rsidR="002C0798" w:rsidRPr="008E1FC6" w:rsidTr="00B2424C">
        <w:trPr>
          <w:jc w:val="center"/>
        </w:trPr>
        <w:tc>
          <w:tcPr>
            <w:tcW w:w="2034" w:type="dxa"/>
          </w:tcPr>
          <w:p w:rsidR="002C0798" w:rsidRPr="008E1FC6" w:rsidRDefault="002C0798" w:rsidP="00B2424C">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8E1FC6">
              <w:rPr>
                <w:rFonts w:ascii="Sakkal Majalla" w:hAnsi="Sakkal Majalla" w:cs="Sakkal Majalla"/>
                <w:b/>
                <w:bCs/>
                <w:color w:val="000000" w:themeColor="text1"/>
                <w:sz w:val="32"/>
                <w:szCs w:val="32"/>
                <w:rtl/>
              </w:rPr>
              <w:t>الكلية</w:t>
            </w:r>
            <w:r w:rsidRPr="008E1FC6">
              <w:rPr>
                <w:rFonts w:ascii="Sakkal Majalla" w:hAnsi="Sakkal Majalla" w:cs="Sakkal Majalla" w:hint="cs"/>
                <w:b/>
                <w:bCs/>
                <w:color w:val="000000" w:themeColor="text1"/>
                <w:sz w:val="32"/>
                <w:szCs w:val="32"/>
                <w:rtl/>
              </w:rPr>
              <w:t xml:space="preserve">                           :</w:t>
            </w:r>
          </w:p>
        </w:tc>
        <w:tc>
          <w:tcPr>
            <w:tcW w:w="5778" w:type="dxa"/>
          </w:tcPr>
          <w:p w:rsidR="002C0798" w:rsidRPr="008E1FC6" w:rsidRDefault="002C0798" w:rsidP="00B2424C">
            <w:pPr>
              <w:pStyle w:val="NormalWeb"/>
              <w:bidi/>
              <w:spacing w:before="0" w:beforeAutospacing="0" w:after="0" w:afterAutospacing="0"/>
              <w:ind w:right="-270"/>
              <w:jc w:val="center"/>
              <w:rPr>
                <w:rFonts w:ascii="Sakkal Majalla" w:hAnsi="Sakkal Majalla" w:cs="Sakkal Majalla"/>
                <w:b/>
                <w:bCs/>
                <w:sz w:val="32"/>
                <w:szCs w:val="32"/>
                <w:rtl/>
              </w:rPr>
            </w:pPr>
            <w:r w:rsidRPr="008E1FC6">
              <w:rPr>
                <w:rFonts w:ascii="Sakkal Majalla" w:hAnsi="Sakkal Majalla" w:cs="Sakkal Majalla"/>
                <w:b/>
                <w:bCs/>
                <w:sz w:val="32"/>
                <w:szCs w:val="32"/>
                <w:rtl/>
              </w:rPr>
              <w:t>الادارة</w:t>
            </w:r>
          </w:p>
        </w:tc>
      </w:tr>
    </w:tbl>
    <w:p w:rsidR="002C0798" w:rsidRPr="008E1FC6" w:rsidRDefault="002C0798" w:rsidP="002C0798">
      <w:pPr>
        <w:pStyle w:val="NormalWeb"/>
        <w:bidi/>
        <w:spacing w:before="0" w:beforeAutospacing="0" w:after="0" w:afterAutospacing="0"/>
        <w:ind w:right="-270"/>
        <w:jc w:val="both"/>
        <w:rPr>
          <w:rFonts w:ascii="Sakkal Majalla" w:hAnsi="Sakkal Majalla" w:cs="Sakkal Majalla"/>
          <w:b/>
          <w:bCs/>
          <w:color w:val="0000FF"/>
          <w:sz w:val="32"/>
          <w:szCs w:val="32"/>
          <w:rtl/>
        </w:rPr>
      </w:pPr>
    </w:p>
    <w:p w:rsidR="002C0798" w:rsidRPr="008E1FC6" w:rsidRDefault="002C0798" w:rsidP="002C0798">
      <w:pPr>
        <w:spacing w:line="240" w:lineRule="auto"/>
        <w:rPr>
          <w:rFonts w:ascii="Sakkal Majalla" w:hAnsi="Sakkal Majalla" w:cs="Sakkal Majalla"/>
          <w:noProof/>
          <w:sz w:val="32"/>
          <w:szCs w:val="32"/>
          <w:rtl/>
          <w:lang w:bidi="ar-JO"/>
        </w:rPr>
      </w:pPr>
    </w:p>
    <w:p w:rsidR="002C0798" w:rsidRPr="008E1FC6" w:rsidRDefault="002C0798" w:rsidP="002C0798">
      <w:pPr>
        <w:tabs>
          <w:tab w:val="center" w:pos="4153"/>
          <w:tab w:val="left" w:pos="6340"/>
        </w:tabs>
        <w:jc w:val="center"/>
        <w:rPr>
          <w:rFonts w:ascii="Sakkal Majalla" w:hAnsi="Sakkal Majalla" w:cs="Sakkal Majalla"/>
          <w:b/>
          <w:bCs/>
          <w:sz w:val="32"/>
          <w:szCs w:val="32"/>
          <w:rtl/>
        </w:rPr>
      </w:pPr>
      <w:r w:rsidRPr="008E1FC6">
        <w:rPr>
          <w:rFonts w:ascii="Sakkal Majalla" w:hAnsi="Sakkal Majalla" w:cs="Sakkal Majalla"/>
          <w:b/>
          <w:bCs/>
          <w:noProof/>
          <w:sz w:val="32"/>
          <w:szCs w:val="32"/>
          <w:rtl/>
        </w:rPr>
        <mc:AlternateContent>
          <mc:Choice Requires="wps">
            <w:drawing>
              <wp:anchor distT="45720" distB="45720" distL="114300" distR="114300" simplePos="0" relativeHeight="251660288" behindDoc="0" locked="0" layoutInCell="1" allowOverlap="1" wp14:anchorId="3288FF2E" wp14:editId="4CB26020">
                <wp:simplePos x="0" y="0"/>
                <wp:positionH relativeFrom="column">
                  <wp:align>center</wp:align>
                </wp:positionH>
                <wp:positionV relativeFrom="paragraph">
                  <wp:posOffset>779145</wp:posOffset>
                </wp:positionV>
                <wp:extent cx="5623200" cy="1404620"/>
                <wp:effectExtent l="0" t="0" r="15875" b="2794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623200" cy="1404620"/>
                        </a:xfrm>
                        <a:prstGeom prst="rect">
                          <a:avLst/>
                        </a:prstGeom>
                        <a:solidFill>
                          <a:srgbClr val="FFFFFF"/>
                        </a:solidFill>
                        <a:ln w="9525">
                          <a:solidFill>
                            <a:srgbClr val="000000"/>
                          </a:solidFill>
                          <a:miter lim="800000"/>
                          <a:headEnd/>
                          <a:tailEnd/>
                        </a:ln>
                      </wps:spPr>
                      <wps:txbx>
                        <w:txbxContent>
                          <w:p w:rsidR="002C0798" w:rsidRPr="008B2678" w:rsidRDefault="002C0798" w:rsidP="002C0798">
                            <w:pPr>
                              <w:pStyle w:val="NormalWeb"/>
                              <w:bidi/>
                              <w:jc w:val="both"/>
                              <w:rPr>
                                <w:rFonts w:ascii="Sakkal Majalla" w:hAnsi="Sakkal Majalla" w:cs="Sakkal Majalla"/>
                              </w:rPr>
                            </w:pPr>
                            <w:r w:rsidRPr="008B2678">
                              <w:rPr>
                                <w:rFonts w:ascii="Sakkal Majalla" w:hAnsi="Sakkal Majalla" w:cs="Sakkal Majalla"/>
                                <w:rtl/>
                              </w:rPr>
                              <w:t>تستكشف هذه الدراسة أثر</w:t>
                            </w:r>
                            <w:r w:rsidRPr="008B2678">
                              <w:rPr>
                                <w:rFonts w:ascii="Sakkal Majalla" w:hAnsi="Sakkal Majalla" w:cs="Sakkal Majalla" w:hint="cs"/>
                                <w:rtl/>
                              </w:rPr>
                              <w:t xml:space="preserve"> </w:t>
                            </w:r>
                            <w:r w:rsidRPr="008B2678">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وأفوليو (1994) للقيادة التحويلية، الذي يشمل التأثير المثالي، التحفيز الإلهامي، التحفيز الفكري، والاعتبار الفردي، لقياس تأثيرها على الإنتاجية، </w:t>
                            </w:r>
                            <w:r w:rsidRPr="008B2678">
                              <w:rPr>
                                <w:rFonts w:ascii="Sakkal Majalla" w:hAnsi="Sakkal Majalla" w:cs="Sakkal Majalla" w:hint="cs"/>
                                <w:rtl/>
                              </w:rPr>
                              <w:t>الابتكار</w:t>
                            </w:r>
                            <w:r w:rsidRPr="008B2678">
                              <w:rPr>
                                <w:rFonts w:ascii="Sakkal Majalla" w:hAnsi="Sakkal Majalla" w:cs="Sakkal Majalla"/>
                                <w:rtl/>
                              </w:rPr>
                              <w:t>،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rsidR="002C0798" w:rsidRPr="00AF4FDE" w:rsidRDefault="002C0798" w:rsidP="002C0798">
                            <w:pPr>
                              <w:pStyle w:val="NormalWeb"/>
                              <w:bidi/>
                              <w:jc w:val="center"/>
                              <w:rPr>
                                <w:rFonts w:ascii="Sakkal Majalla" w:hAnsi="Sakkal Majalla" w:cs="Sakkal Majalla"/>
                              </w:rPr>
                            </w:pPr>
                            <w:r w:rsidRPr="008B2678">
                              <w:rPr>
                                <w:rStyle w:val="Strong"/>
                                <w:rFonts w:ascii="Sakkal Majalla" w:hAnsi="Sakkal Majalla" w:cs="Sakkal Majalla"/>
                                <w:rtl/>
                              </w:rPr>
                              <w:t>الكلمات المفتاحية</w:t>
                            </w:r>
                            <w:r w:rsidRPr="008B2678">
                              <w:rPr>
                                <w:rFonts w:ascii="Sakkal Majalla" w:hAnsi="Sakkal Majalla" w:cs="Sakkal Majalla"/>
                                <w:rtl/>
                              </w:rPr>
                              <w:t xml:space="preserve">: القيادة التحويلية، الأداء المؤسسي، التحول الرقمي، </w:t>
                            </w:r>
                            <w:r w:rsidRPr="008B2678">
                              <w:rPr>
                                <w:rFonts w:ascii="Sakkal Majalla" w:hAnsi="Sakkal Majalla" w:cs="Sakkal Majalla" w:hint="cs"/>
                                <w:rtl/>
                              </w:rPr>
                              <w:t>الإ</w:t>
                            </w:r>
                            <w:r w:rsidRPr="008B2678">
                              <w:rPr>
                                <w:rFonts w:ascii="Sakkal Majalla" w:hAnsi="Sakkal Majalla" w:cs="Sakkal Majalla"/>
                                <w:rtl/>
                              </w:rPr>
                              <w:t>بتكار، المهارات الرقمية.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288FF2E" id="_x0000_t202" coordsize="21600,21600" o:spt="202" path="m,l,21600r21600,l21600,xe">
                <v:stroke joinstyle="miter"/>
                <v:path gradientshapeok="t" o:connecttype="rect"/>
              </v:shapetype>
              <v:shape id="مربع نص 2" o:spid="_x0000_s1026" type="#_x0000_t202" style="position:absolute;left:0;text-align:left;margin-left:0;margin-top:61.35pt;width:442.75pt;height:110.6pt;flip:x;z-index:251660288;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">
                <v:textbox style="mso-fit-shape-to-text:t">
                  <w:txbxContent>
                    <w:p w:rsidR="002C0798" w:rsidRPr="008B2678" w:rsidRDefault="002C0798" w:rsidP="002C0798">
                      <w:pPr>
                        <w:pStyle w:val="NormalWeb"/>
                        <w:bidi/>
                        <w:jc w:val="both"/>
                        <w:rPr>
                          <w:rFonts w:ascii="Sakkal Majalla" w:hAnsi="Sakkal Majalla" w:cs="Sakkal Majalla"/>
                        </w:rPr>
                      </w:pPr>
                      <w:r w:rsidRPr="008B2678">
                        <w:rPr>
                          <w:rFonts w:ascii="Sakkal Majalla" w:hAnsi="Sakkal Majalla" w:cs="Sakkal Majalla"/>
                          <w:rtl/>
                        </w:rPr>
                        <w:t>تستكشف هذه الدراسة أثر</w:t>
                      </w:r>
                      <w:r w:rsidRPr="008B2678">
                        <w:rPr>
                          <w:rFonts w:ascii="Sakkal Majalla" w:hAnsi="Sakkal Majalla" w:cs="Sakkal Majalla" w:hint="cs"/>
                          <w:rtl/>
                        </w:rPr>
                        <w:t xml:space="preserve"> </w:t>
                      </w:r>
                      <w:r w:rsidRPr="008B2678">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وأفوليو (1994) للقيادة التحويلية، الذي يشمل التأثير المثالي، التحفيز الإلهامي، التحفيز الفكري، والاعتبار الفردي، لقياس تأثيرها على الإنتاجية، </w:t>
                      </w:r>
                      <w:r w:rsidRPr="008B2678">
                        <w:rPr>
                          <w:rFonts w:ascii="Sakkal Majalla" w:hAnsi="Sakkal Majalla" w:cs="Sakkal Majalla" w:hint="cs"/>
                          <w:rtl/>
                        </w:rPr>
                        <w:t>الابتكار</w:t>
                      </w:r>
                      <w:r w:rsidRPr="008B2678">
                        <w:rPr>
                          <w:rFonts w:ascii="Sakkal Majalla" w:hAnsi="Sakkal Majalla" w:cs="Sakkal Majalla"/>
                          <w:rtl/>
                        </w:rPr>
                        <w:t>،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rsidR="002C0798" w:rsidRPr="00AF4FDE" w:rsidRDefault="002C0798" w:rsidP="002C0798">
                      <w:pPr>
                        <w:pStyle w:val="NormalWeb"/>
                        <w:bidi/>
                        <w:jc w:val="center"/>
                        <w:rPr>
                          <w:rFonts w:ascii="Sakkal Majalla" w:hAnsi="Sakkal Majalla" w:cs="Sakkal Majalla"/>
                        </w:rPr>
                      </w:pPr>
                      <w:r w:rsidRPr="008B2678">
                        <w:rPr>
                          <w:rStyle w:val="Strong"/>
                          <w:rFonts w:ascii="Sakkal Majalla" w:hAnsi="Sakkal Majalla" w:cs="Sakkal Majalla"/>
                          <w:rtl/>
                        </w:rPr>
                        <w:t>الكلمات المفتاحية</w:t>
                      </w:r>
                      <w:r w:rsidRPr="008B2678">
                        <w:rPr>
                          <w:rFonts w:ascii="Sakkal Majalla" w:hAnsi="Sakkal Majalla" w:cs="Sakkal Majalla"/>
                          <w:rtl/>
                        </w:rPr>
                        <w:t xml:space="preserve">: القيادة التحويلية، الأداء المؤسسي، التحول الرقمي، </w:t>
                      </w:r>
                      <w:r w:rsidRPr="008B2678">
                        <w:rPr>
                          <w:rFonts w:ascii="Sakkal Majalla" w:hAnsi="Sakkal Majalla" w:cs="Sakkal Majalla" w:hint="cs"/>
                          <w:rtl/>
                        </w:rPr>
                        <w:t>الإ</w:t>
                      </w:r>
                      <w:r w:rsidRPr="008B2678">
                        <w:rPr>
                          <w:rFonts w:ascii="Sakkal Majalla" w:hAnsi="Sakkal Majalla" w:cs="Sakkal Majalla"/>
                          <w:rtl/>
                        </w:rPr>
                        <w:t>بتكار، المهارات الرقمية.</w:t>
                      </w:r>
                    </w:p>
                  </w:txbxContent>
                </v:textbox>
                <w10:wrap type="square"/>
              </v:shape>
            </w:pict>
          </mc:Fallback>
        </mc:AlternateContent>
      </w:r>
      <w:r w:rsidRPr="008E1FC6">
        <w:rPr>
          <w:rFonts w:ascii="Sakkal Majalla" w:hAnsi="Sakkal Majalla" w:cs="Sakkal Majalla"/>
          <w:b/>
          <w:bCs/>
          <w:sz w:val="32"/>
          <w:szCs w:val="32"/>
          <w:rtl/>
        </w:rPr>
        <w:t>1447 ه          -          2025 م</w:t>
      </w:r>
    </w:p>
    <w:p w:rsidR="002C0798" w:rsidRPr="008E1FC6" w:rsidRDefault="002C0798" w:rsidP="002C0798">
      <w:pPr>
        <w:tabs>
          <w:tab w:val="center" w:pos="4153"/>
          <w:tab w:val="left" w:pos="6340"/>
        </w:tabs>
        <w:jc w:val="center"/>
        <w:rPr>
          <w:rFonts w:ascii="Sakkal Majalla" w:hAnsi="Sakkal Majalla" w:cs="Sakkal Majalla"/>
          <w:b/>
          <w:bCs/>
          <w:color w:val="FF0000"/>
          <w:sz w:val="28"/>
          <w:szCs w:val="28"/>
        </w:rPr>
      </w:pPr>
    </w:p>
    <w:p w:rsidR="002C0798" w:rsidRPr="008E1FC6" w:rsidRDefault="002C0798" w:rsidP="002C0798">
      <w:pPr>
        <w:bidi/>
        <w:spacing w:after="200" w:line="276" w:lineRule="auto"/>
        <w:rPr>
          <w:rFonts w:ascii="Sakkal Majalla" w:hAnsi="Sakkal Majalla" w:cs="Sakkal Majalla"/>
          <w:b/>
          <w:bCs/>
          <w:sz w:val="32"/>
          <w:szCs w:val="32"/>
          <w:rtl/>
        </w:rPr>
      </w:pPr>
    </w:p>
    <w:p w:rsidR="002C0798" w:rsidRPr="008E1FC6" w:rsidRDefault="002C0798" w:rsidP="002C0798">
      <w:pPr>
        <w:bidi/>
        <w:spacing w:after="200" w:line="276" w:lineRule="auto"/>
        <w:rPr>
          <w:rFonts w:ascii="Sakkal Majalla" w:hAnsi="Sakkal Majalla" w:cs="Sakkal Majalla"/>
          <w:b/>
          <w:bCs/>
          <w:sz w:val="32"/>
          <w:szCs w:val="32"/>
          <w:rtl/>
        </w:rPr>
      </w:pPr>
    </w:p>
    <w:p w:rsidR="002C0798" w:rsidRPr="008E1FC6" w:rsidRDefault="002C0798" w:rsidP="002C0798">
      <w:pPr>
        <w:bidi/>
        <w:spacing w:after="200" w:line="276" w:lineRule="auto"/>
        <w:rPr>
          <w:rFonts w:ascii="Sakkal Majalla" w:hAnsi="Sakkal Majalla" w:cs="Sakkal Majalla"/>
          <w:b/>
          <w:bCs/>
          <w:sz w:val="32"/>
          <w:szCs w:val="32"/>
          <w:rtl/>
        </w:rPr>
      </w:pPr>
    </w:p>
    <w:p w:rsidR="002C0798" w:rsidRPr="008E1FC6" w:rsidRDefault="002C0798" w:rsidP="002C0798">
      <w:pPr>
        <w:bidi/>
        <w:spacing w:after="200" w:line="276" w:lineRule="auto"/>
        <w:rPr>
          <w:rFonts w:ascii="Sakkal Majalla" w:hAnsi="Sakkal Majalla" w:cs="Sakkal Majalla"/>
          <w:b/>
          <w:bCs/>
          <w:sz w:val="32"/>
          <w:szCs w:val="32"/>
          <w:rtl/>
        </w:rPr>
      </w:pPr>
      <w:r w:rsidRPr="008E1FC6">
        <w:rPr>
          <w:rFonts w:ascii="Sakkal Majalla" w:hAnsi="Sakkal Majalla" w:cs="Sakkal Majalla"/>
          <w:b/>
          <w:bCs/>
          <w:sz w:val="32"/>
          <w:szCs w:val="32"/>
          <w:rtl/>
        </w:rPr>
        <w:lastRenderedPageBreak/>
        <w:t>مقدمة الدراسة</w:t>
      </w:r>
      <w:r w:rsidRPr="008E1FC6">
        <w:rPr>
          <w:rFonts w:ascii="Sakkal Majalla" w:hAnsi="Sakkal Majalla" w:cs="Sakkal Majalla" w:hint="cs"/>
          <w:b/>
          <w:bCs/>
          <w:sz w:val="32"/>
          <w:szCs w:val="32"/>
          <w:rtl/>
        </w:rPr>
        <w:t>:</w:t>
      </w:r>
    </w:p>
    <w:p w:rsidR="002C0798" w:rsidRPr="008E1FC6" w:rsidRDefault="002C0798" w:rsidP="002C0798">
      <w:pPr>
        <w:bidi/>
        <w:spacing w:after="200" w:line="276" w:lineRule="auto"/>
        <w:jc w:val="both"/>
        <w:rPr>
          <w:rFonts w:ascii="Sakkal Majalla" w:hAnsi="Sakkal Majalla" w:cs="Sakkal Majalla"/>
          <w:color w:val="000000" w:themeColor="text1"/>
          <w:sz w:val="32"/>
          <w:szCs w:val="32"/>
          <w:rtl/>
        </w:rPr>
      </w:pPr>
      <w:r w:rsidRPr="008E1FC6">
        <w:rPr>
          <w:rFonts w:ascii="Sakkal Majalla" w:hAnsi="Sakkal Majalla" w:cs="Sakkal Majalla" w:hint="cs"/>
          <w:color w:val="000000" w:themeColor="text1"/>
          <w:sz w:val="32"/>
          <w:szCs w:val="32"/>
          <w:rtl/>
        </w:rPr>
        <w:t xml:space="preserve">   ت</w:t>
      </w:r>
      <w:r w:rsidRPr="008E1FC6">
        <w:rPr>
          <w:rFonts w:ascii="Sakkal Majalla" w:hAnsi="Sakkal Majalla" w:cs="Sakkal Majalla"/>
          <w:color w:val="000000" w:themeColor="text1"/>
          <w:sz w:val="32"/>
          <w:szCs w:val="32"/>
          <w:rtl/>
        </w:rPr>
        <w:t xml:space="preserve">عد القيادة التحويلية من أركان بناء الهيكل الوظيفي في </w:t>
      </w:r>
      <w:r w:rsidRPr="008E1FC6">
        <w:rPr>
          <w:rFonts w:ascii="Sakkal Majalla" w:hAnsi="Sakkal Majalla" w:cs="Sakkal Majalla" w:hint="cs"/>
          <w:color w:val="000000" w:themeColor="text1"/>
          <w:sz w:val="32"/>
          <w:szCs w:val="32"/>
          <w:rtl/>
        </w:rPr>
        <w:t>المنظمات</w:t>
      </w:r>
      <w:r w:rsidRPr="008E1FC6">
        <w:rPr>
          <w:rFonts w:ascii="Sakkal Majalla" w:hAnsi="Sakkal Majalla" w:cs="Sakkal Majalla"/>
          <w:color w:val="000000" w:themeColor="text1"/>
          <w:sz w:val="32"/>
          <w:szCs w:val="32"/>
          <w:rtl/>
        </w:rPr>
        <w:t>، إذ تسهم - بشكل إيجابي</w:t>
      </w:r>
      <w:r w:rsidRPr="008E1FC6">
        <w:rPr>
          <w:rFonts w:ascii="Sakkal Majalla" w:hAnsi="Sakkal Majalla" w:cs="Sakkal Majalla"/>
          <w:color w:val="000000" w:themeColor="text1"/>
          <w:sz w:val="32"/>
          <w:szCs w:val="32"/>
        </w:rPr>
        <w:t xml:space="preserve"> - </w:t>
      </w:r>
      <w:r w:rsidRPr="008E1FC6">
        <w:rPr>
          <w:rFonts w:ascii="Sakkal Majalla" w:hAnsi="Sakkal Majalla" w:cs="Sakkal Majalla"/>
          <w:color w:val="000000" w:themeColor="text1"/>
          <w:sz w:val="32"/>
          <w:szCs w:val="32"/>
          <w:rtl/>
        </w:rPr>
        <w:t xml:space="preserve">في تحسين </w:t>
      </w:r>
      <w:r w:rsidRPr="008E1FC6">
        <w:rPr>
          <w:rFonts w:ascii="Sakkal Majalla" w:hAnsi="Sakkal Majalla" w:cs="Sakkal Majalla" w:hint="cs"/>
          <w:color w:val="000000" w:themeColor="text1"/>
          <w:sz w:val="32"/>
          <w:szCs w:val="32"/>
          <w:rtl/>
        </w:rPr>
        <w:t>الأداء</w:t>
      </w:r>
      <w:r w:rsidRPr="008E1FC6">
        <w:rPr>
          <w:rFonts w:ascii="Sakkal Majalla" w:hAnsi="Sakkal Majalla" w:cs="Sakkal Majalla"/>
          <w:color w:val="000000" w:themeColor="text1"/>
          <w:sz w:val="32"/>
          <w:szCs w:val="32"/>
          <w:rtl/>
        </w:rPr>
        <w:t xml:space="preserve"> وجودة الخدمة </w:t>
      </w:r>
      <w:r w:rsidRPr="008E1FC6">
        <w:rPr>
          <w:rFonts w:ascii="Sakkal Majalla" w:hAnsi="Sakkal Majalla" w:cs="Sakkal Majalla" w:hint="cs"/>
          <w:color w:val="000000" w:themeColor="text1"/>
          <w:sz w:val="32"/>
          <w:szCs w:val="32"/>
          <w:rtl/>
        </w:rPr>
        <w:t>المقدمة،</w:t>
      </w:r>
      <w:r w:rsidRPr="008E1FC6">
        <w:rPr>
          <w:rFonts w:ascii="Sakkal Majalla" w:hAnsi="Sakkal Majalla" w:cs="Sakkal Majalla"/>
          <w:color w:val="000000" w:themeColor="text1"/>
          <w:sz w:val="32"/>
          <w:szCs w:val="32"/>
          <w:rtl/>
        </w:rPr>
        <w:t xml:space="preserve"> وتظهر أهمية هذا النمط من القيادة في قدرته على تحفيز التغيير </w:t>
      </w:r>
      <w:r w:rsidRPr="008E1FC6">
        <w:rPr>
          <w:rFonts w:ascii="Sakkal Majalla" w:hAnsi="Sakkal Majalla" w:cs="Sakkal Majalla" w:hint="cs"/>
          <w:color w:val="000000" w:themeColor="text1"/>
          <w:sz w:val="32"/>
          <w:szCs w:val="32"/>
          <w:rtl/>
        </w:rPr>
        <w:t>الإيجابي</w:t>
      </w:r>
      <w:r w:rsidRPr="008E1FC6">
        <w:rPr>
          <w:rFonts w:ascii="Sakkal Majalla" w:hAnsi="Sakkal Majalla" w:cs="Sakkal Majalla"/>
          <w:color w:val="000000" w:themeColor="text1"/>
          <w:sz w:val="32"/>
          <w:szCs w:val="32"/>
          <w:rtl/>
        </w:rPr>
        <w:t xml:space="preserve">، وتحسين أداء </w:t>
      </w:r>
      <w:r w:rsidRPr="008E1FC6">
        <w:rPr>
          <w:rFonts w:ascii="Sakkal Majalla" w:hAnsi="Sakkal Majalla" w:cs="Sakkal Majalla" w:hint="cs"/>
          <w:color w:val="000000" w:themeColor="text1"/>
          <w:sz w:val="32"/>
          <w:szCs w:val="32"/>
          <w:rtl/>
        </w:rPr>
        <w:t>الأفراد</w:t>
      </w:r>
      <w:r w:rsidRPr="008E1FC6">
        <w:rPr>
          <w:rFonts w:ascii="Sakkal Majalla" w:hAnsi="Sakkal Majalla" w:cs="Sakkal Majalla"/>
          <w:color w:val="000000" w:themeColor="text1"/>
          <w:sz w:val="32"/>
          <w:szCs w:val="32"/>
          <w:rtl/>
        </w:rPr>
        <w:t xml:space="preserve">، وترقية جودة الخدمة، </w:t>
      </w:r>
      <w:r w:rsidRPr="008E1FC6">
        <w:rPr>
          <w:rFonts w:ascii="Sakkal Majalla" w:hAnsi="Sakkal Majalla" w:cs="Sakkal Majalla" w:hint="cs"/>
          <w:color w:val="000000" w:themeColor="text1"/>
          <w:sz w:val="32"/>
          <w:szCs w:val="32"/>
          <w:rtl/>
        </w:rPr>
        <w:t>و</w:t>
      </w:r>
      <w:r w:rsidRPr="008E1FC6">
        <w:rPr>
          <w:rFonts w:ascii="Sakkal Majalla" w:hAnsi="Sakkal Majalla" w:cs="Sakkal Majalla"/>
          <w:color w:val="000000" w:themeColor="text1"/>
          <w:sz w:val="32"/>
          <w:szCs w:val="32"/>
          <w:rtl/>
        </w:rPr>
        <w:t>ت</w:t>
      </w:r>
      <w:r w:rsidRPr="008E1FC6">
        <w:rPr>
          <w:rFonts w:ascii="Sakkal Majalla" w:hAnsi="Sakkal Majalla" w:cs="Sakkal Majalla" w:hint="cs"/>
          <w:color w:val="000000" w:themeColor="text1"/>
          <w:sz w:val="32"/>
          <w:szCs w:val="32"/>
          <w:rtl/>
        </w:rPr>
        <w:t>شتمل</w:t>
      </w:r>
      <w:r w:rsidRPr="008E1FC6">
        <w:rPr>
          <w:rFonts w:ascii="Sakkal Majalla" w:hAnsi="Sakkal Majalla" w:cs="Sakkal Majalla"/>
          <w:color w:val="000000" w:themeColor="text1"/>
          <w:sz w:val="32"/>
          <w:szCs w:val="32"/>
          <w:rtl/>
        </w:rPr>
        <w:t xml:space="preserve"> مكونات القيادة </w:t>
      </w:r>
      <w:r w:rsidRPr="008E1FC6">
        <w:rPr>
          <w:rFonts w:ascii="Sakkal Majalla" w:hAnsi="Sakkal Majalla" w:cs="Sakkal Majalla" w:hint="cs"/>
          <w:color w:val="000000" w:themeColor="text1"/>
          <w:sz w:val="32"/>
          <w:szCs w:val="32"/>
          <w:rtl/>
        </w:rPr>
        <w:t>التحويلية على</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الاعتبارات</w:t>
      </w:r>
      <w:r w:rsidRPr="008E1FC6">
        <w:rPr>
          <w:rFonts w:ascii="Sakkal Majalla" w:hAnsi="Sakkal Majalla" w:cs="Sakkal Majalla"/>
          <w:color w:val="000000" w:themeColor="text1"/>
          <w:sz w:val="32"/>
          <w:szCs w:val="32"/>
          <w:rtl/>
        </w:rPr>
        <w:t xml:space="preserve"> الفردية، </w:t>
      </w:r>
      <w:r w:rsidRPr="008E1FC6">
        <w:rPr>
          <w:rFonts w:ascii="Sakkal Majalla" w:hAnsi="Sakkal Majalla" w:cs="Sakkal Majalla" w:hint="cs"/>
          <w:color w:val="000000" w:themeColor="text1"/>
          <w:sz w:val="32"/>
          <w:szCs w:val="32"/>
          <w:rtl/>
        </w:rPr>
        <w:t>والتحفيز الفكر</w:t>
      </w:r>
      <w:r w:rsidRPr="008E1FC6">
        <w:rPr>
          <w:rFonts w:ascii="Sakkal Majalla" w:hAnsi="Sakkal Majalla" w:cs="Sakkal Majalla" w:hint="eastAsia"/>
          <w:color w:val="000000" w:themeColor="text1"/>
          <w:sz w:val="32"/>
          <w:szCs w:val="32"/>
          <w:rtl/>
        </w:rPr>
        <w:t>ي</w:t>
      </w:r>
      <w:r w:rsidRPr="008E1FC6">
        <w:rPr>
          <w:rFonts w:ascii="Sakkal Majalla" w:hAnsi="Sakkal Majalla" w:cs="Sakkal Majalla"/>
          <w:color w:val="000000" w:themeColor="text1"/>
          <w:sz w:val="32"/>
          <w:szCs w:val="32"/>
          <w:rtl/>
        </w:rPr>
        <w:t xml:space="preserve">، والدافع إلالهامي، والدافع </w:t>
      </w:r>
      <w:r w:rsidRPr="008E1FC6">
        <w:rPr>
          <w:rFonts w:ascii="Sakkal Majalla" w:hAnsi="Sakkal Majalla" w:cs="Sakkal Majalla" w:hint="cs"/>
          <w:color w:val="000000" w:themeColor="text1"/>
          <w:sz w:val="32"/>
          <w:szCs w:val="32"/>
          <w:rtl/>
        </w:rPr>
        <w:t>المثالي</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 xml:space="preserve">للتأثير </w:t>
      </w:r>
      <w:r w:rsidRPr="008E1FC6">
        <w:rPr>
          <w:rFonts w:ascii="Sakkal Majalla" w:hAnsi="Sakkal Majalla" w:cs="Sakkal Majalla"/>
          <w:color w:val="000000" w:themeColor="text1"/>
          <w:sz w:val="32"/>
          <w:szCs w:val="32"/>
          <w:rtl/>
        </w:rPr>
        <w:t>(الغالبي، 200</w:t>
      </w:r>
      <w:r w:rsidRPr="008E1FC6">
        <w:rPr>
          <w:rFonts w:ascii="Sakkal Majalla" w:hAnsi="Sakkal Majalla" w:cs="Sakkal Majalla" w:hint="cs"/>
          <w:color w:val="000000" w:themeColor="text1"/>
          <w:sz w:val="32"/>
          <w:szCs w:val="32"/>
          <w:rtl/>
        </w:rPr>
        <w:t>7</w:t>
      </w:r>
      <w:r w:rsidRPr="008E1FC6">
        <w:rPr>
          <w:rFonts w:ascii="Sakkal Majalla" w:hAnsi="Sakkal Majalla" w:cs="Sakkal Majalla"/>
          <w:color w:val="000000" w:themeColor="text1"/>
          <w:sz w:val="32"/>
          <w:szCs w:val="32"/>
        </w:rPr>
        <w:t>(</w:t>
      </w:r>
      <w:r w:rsidRPr="008E1FC6">
        <w:rPr>
          <w:rFonts w:ascii="Sakkal Majalla" w:hAnsi="Sakkal Majalla" w:cs="Sakkal Majalla" w:hint="cs"/>
          <w:color w:val="000000" w:themeColor="text1"/>
          <w:sz w:val="32"/>
          <w:szCs w:val="32"/>
          <w:rtl/>
        </w:rPr>
        <w:t xml:space="preserve">، في حين </w:t>
      </w:r>
      <w:r w:rsidRPr="008E1FC6">
        <w:rPr>
          <w:rFonts w:ascii="Sakkal Majalla" w:hAnsi="Sakkal Majalla" w:cs="Sakkal Majalla"/>
          <w:color w:val="000000" w:themeColor="text1"/>
          <w:sz w:val="32"/>
          <w:szCs w:val="32"/>
          <w:rtl/>
        </w:rPr>
        <w:t xml:space="preserve">تشير دراسة </w:t>
      </w:r>
      <w:r w:rsidRPr="008E1FC6">
        <w:rPr>
          <w:rFonts w:ascii="Sakkal Majalla" w:hAnsi="Sakkal Majalla" w:cs="Sakkal Majalla" w:hint="cs"/>
          <w:color w:val="000000" w:themeColor="text1"/>
          <w:sz w:val="32"/>
          <w:szCs w:val="32"/>
          <w:rtl/>
        </w:rPr>
        <w:t>(</w:t>
      </w:r>
      <w:r w:rsidRPr="008E1FC6">
        <w:rPr>
          <w:rFonts w:ascii="Sakkal Majalla" w:hAnsi="Sakkal Majalla" w:cs="Sakkal Majalla"/>
          <w:color w:val="000000" w:themeColor="text1"/>
          <w:sz w:val="32"/>
          <w:szCs w:val="32"/>
          <w:rtl/>
        </w:rPr>
        <w:t>محمود</w:t>
      </w:r>
      <w:r w:rsidRPr="008E1FC6">
        <w:rPr>
          <w:rFonts w:ascii="Sakkal Majalla" w:hAnsi="Sakkal Majalla" w:cs="Sakkal Majalla" w:hint="cs"/>
          <w:color w:val="000000" w:themeColor="text1"/>
          <w:sz w:val="32"/>
          <w:szCs w:val="32"/>
          <w:rtl/>
        </w:rPr>
        <w:t>،2016: 35)</w:t>
      </w:r>
      <w:r w:rsidRPr="008E1FC6">
        <w:rPr>
          <w:rFonts w:ascii="Sakkal Majalla" w:hAnsi="Sakkal Majalla" w:cs="Sakkal Majalla"/>
          <w:color w:val="000000" w:themeColor="text1"/>
          <w:sz w:val="32"/>
          <w:szCs w:val="32"/>
          <w:rtl/>
        </w:rPr>
        <w:t xml:space="preserve"> إلى أن القيادة التحويلية تظل أمر</w:t>
      </w:r>
      <w:r w:rsidRPr="008E1FC6">
        <w:rPr>
          <w:rFonts w:ascii="Sakkal Majalla" w:hAnsi="Sakkal Majalla" w:cs="Sakkal Majalla" w:hint="cs"/>
          <w:color w:val="000000" w:themeColor="text1"/>
          <w:sz w:val="32"/>
          <w:szCs w:val="32"/>
          <w:rtl/>
        </w:rPr>
        <w:t xml:space="preserve"> حيوي </w:t>
      </w:r>
      <w:r w:rsidRPr="008E1FC6">
        <w:rPr>
          <w:rFonts w:ascii="Sakkal Majalla" w:hAnsi="Sakkal Majalla" w:cs="Sakkal Majalla"/>
          <w:color w:val="000000" w:themeColor="text1"/>
          <w:sz w:val="32"/>
          <w:szCs w:val="32"/>
          <w:rtl/>
        </w:rPr>
        <w:t>في ظل تعقيدات البيئة</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ا</w:t>
      </w:r>
      <w:r w:rsidRPr="008E1FC6">
        <w:rPr>
          <w:rFonts w:ascii="Sakkal Majalla" w:hAnsi="Sakkal Majalla" w:cs="Sakkal Majalla" w:hint="cs"/>
          <w:color w:val="000000" w:themeColor="text1"/>
          <w:sz w:val="32"/>
          <w:szCs w:val="32"/>
          <w:rtl/>
        </w:rPr>
        <w:t>لم</w:t>
      </w:r>
      <w:r w:rsidRPr="008E1FC6">
        <w:rPr>
          <w:rFonts w:ascii="Sakkal Majalla" w:hAnsi="Sakkal Majalla" w:cs="Sakkal Majalla"/>
          <w:color w:val="000000" w:themeColor="text1"/>
          <w:sz w:val="32"/>
          <w:szCs w:val="32"/>
          <w:rtl/>
        </w:rPr>
        <w:t>حيطة</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مما يسهم في</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بقاء</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ا</w:t>
      </w:r>
      <w:r w:rsidRPr="008E1FC6">
        <w:rPr>
          <w:rFonts w:ascii="Sakkal Majalla" w:hAnsi="Sakkal Majalla" w:cs="Sakkal Majalla" w:hint="cs"/>
          <w:color w:val="000000" w:themeColor="text1"/>
          <w:sz w:val="32"/>
          <w:szCs w:val="32"/>
          <w:rtl/>
        </w:rPr>
        <w:t>لم</w:t>
      </w:r>
      <w:r w:rsidRPr="008E1FC6">
        <w:rPr>
          <w:rFonts w:ascii="Sakkal Majalla" w:hAnsi="Sakkal Majalla" w:cs="Sakkal Majalla"/>
          <w:color w:val="000000" w:themeColor="text1"/>
          <w:sz w:val="32"/>
          <w:szCs w:val="32"/>
          <w:rtl/>
        </w:rPr>
        <w:t>نظمات</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واستمراريتها</w:t>
      </w:r>
      <w:r w:rsidRPr="008E1FC6">
        <w:rPr>
          <w:rFonts w:ascii="Sakkal Majalla" w:hAnsi="Sakkal Majalla" w:cs="Sakkal Majalla" w:hint="cs"/>
          <w:color w:val="000000" w:themeColor="text1"/>
          <w:sz w:val="32"/>
          <w:szCs w:val="32"/>
          <w:rtl/>
        </w:rPr>
        <w:t>.</w:t>
      </w:r>
      <w:r w:rsidRPr="008E1FC6">
        <w:rPr>
          <w:rFonts w:ascii="Sakkal Majalla" w:hAnsi="Sakkal Majalla" w:cs="Sakkal Majalla"/>
          <w:color w:val="000000" w:themeColor="text1"/>
          <w:sz w:val="32"/>
          <w:szCs w:val="32"/>
          <w:rtl/>
        </w:rPr>
        <w:t xml:space="preserve"> وي</w:t>
      </w:r>
      <w:r w:rsidRPr="008E1FC6">
        <w:rPr>
          <w:rFonts w:ascii="Sakkal Majalla" w:hAnsi="Sakkal Majalla" w:cs="Sakkal Majalla" w:hint="cs"/>
          <w:color w:val="000000" w:themeColor="text1"/>
          <w:sz w:val="32"/>
          <w:szCs w:val="32"/>
          <w:rtl/>
        </w:rPr>
        <w:t xml:space="preserve">عد </w:t>
      </w:r>
      <w:r w:rsidRPr="008E1FC6">
        <w:rPr>
          <w:rFonts w:ascii="Sakkal Majalla" w:hAnsi="Sakkal Majalla" w:cs="Sakkal Majalla"/>
          <w:color w:val="000000" w:themeColor="text1"/>
          <w:sz w:val="32"/>
          <w:szCs w:val="32"/>
          <w:rtl/>
        </w:rPr>
        <w:t xml:space="preserve">تطبيق أسلوب القيادة التحويلية </w:t>
      </w:r>
      <w:r w:rsidRPr="008E1FC6">
        <w:rPr>
          <w:rFonts w:ascii="Sakkal Majalla" w:hAnsi="Sakkal Majalla" w:cs="Sakkal Majalla" w:hint="cs"/>
          <w:color w:val="000000" w:themeColor="text1"/>
          <w:sz w:val="32"/>
          <w:szCs w:val="32"/>
          <w:rtl/>
        </w:rPr>
        <w:t>ضروريا</w:t>
      </w:r>
      <w:r w:rsidRPr="008E1FC6">
        <w:rPr>
          <w:rFonts w:ascii="Sakkal Majalla" w:hAnsi="Sakkal Majalla" w:cs="Sakkal Majalla"/>
          <w:color w:val="000000" w:themeColor="text1"/>
          <w:sz w:val="32"/>
          <w:szCs w:val="32"/>
          <w:rtl/>
        </w:rPr>
        <w:t xml:space="preserve"> لتعزيز التطوير </w:t>
      </w:r>
      <w:r w:rsidRPr="008E1FC6">
        <w:rPr>
          <w:rFonts w:ascii="Sakkal Majalla" w:hAnsi="Sakkal Majalla" w:cs="Sakkal Majalla" w:hint="cs"/>
          <w:color w:val="000000" w:themeColor="text1"/>
          <w:sz w:val="32"/>
          <w:szCs w:val="32"/>
          <w:rtl/>
        </w:rPr>
        <w:t>الإداري</w:t>
      </w:r>
      <w:r w:rsidRPr="008E1FC6">
        <w:rPr>
          <w:rFonts w:ascii="Sakkal Majalla" w:hAnsi="Sakkal Majalla" w:cs="Sakkal Majalla"/>
          <w:color w:val="000000" w:themeColor="text1"/>
          <w:sz w:val="32"/>
          <w:szCs w:val="32"/>
          <w:rtl/>
        </w:rPr>
        <w:t xml:space="preserve"> داخل</w:t>
      </w:r>
      <w:r w:rsidRPr="008E1FC6">
        <w:rPr>
          <w:rFonts w:ascii="Sakkal Majalla" w:hAnsi="Sakkal Majalla" w:cs="Sakkal Majalla" w:hint="cs"/>
          <w:color w:val="000000" w:themeColor="text1"/>
          <w:sz w:val="32"/>
          <w:szCs w:val="32"/>
          <w:rtl/>
        </w:rPr>
        <w:t xml:space="preserve"> المنظمات</w:t>
      </w:r>
      <w:r w:rsidRPr="008E1FC6">
        <w:rPr>
          <w:rFonts w:ascii="Sakkal Majalla" w:hAnsi="Sakkal Majalla" w:cs="Sakkal Majalla"/>
          <w:color w:val="000000" w:themeColor="text1"/>
          <w:sz w:val="32"/>
          <w:szCs w:val="32"/>
          <w:rtl/>
        </w:rPr>
        <w:t xml:space="preserve">، وتحسين أدائها وتعزيز </w:t>
      </w:r>
      <w:r w:rsidRPr="008E1FC6">
        <w:rPr>
          <w:rFonts w:ascii="Sakkal Majalla" w:hAnsi="Sakkal Majalla" w:cs="Sakkal Majalla" w:hint="cs"/>
          <w:color w:val="000000" w:themeColor="text1"/>
          <w:sz w:val="32"/>
          <w:szCs w:val="32"/>
          <w:rtl/>
        </w:rPr>
        <w:t>الأداء</w:t>
      </w:r>
      <w:r w:rsidRPr="008E1FC6">
        <w:rPr>
          <w:rFonts w:ascii="Sakkal Majalla" w:hAnsi="Sakkal Majalla" w:cs="Sakkal Majalla"/>
          <w:color w:val="000000" w:themeColor="text1"/>
          <w:sz w:val="32"/>
          <w:szCs w:val="32"/>
          <w:rtl/>
        </w:rPr>
        <w:t xml:space="preserve"> الاستراتيجي</w:t>
      </w:r>
      <w:r w:rsidRPr="008E1FC6">
        <w:rPr>
          <w:rFonts w:ascii="Sakkal Majalla" w:hAnsi="Sakkal Majalla" w:cs="Sakkal Majalla" w:hint="cs"/>
          <w:color w:val="000000" w:themeColor="text1"/>
          <w:sz w:val="32"/>
          <w:szCs w:val="32"/>
          <w:rtl/>
        </w:rPr>
        <w:t>، (الالمعي ،2020).</w:t>
      </w:r>
    </w:p>
    <w:p w:rsidR="002C0798" w:rsidRPr="008E1FC6" w:rsidRDefault="002C0798" w:rsidP="002C0798">
      <w:pPr>
        <w:bidi/>
        <w:spacing w:after="200" w:line="276" w:lineRule="auto"/>
        <w:jc w:val="both"/>
        <w:rPr>
          <w:rFonts w:ascii="Sakkal Majalla" w:hAnsi="Sakkal Majalla" w:cs="Sakkal Majalla"/>
          <w:sz w:val="32"/>
          <w:szCs w:val="32"/>
          <w:rtl/>
        </w:rPr>
      </w:pPr>
      <w:r w:rsidRPr="008E1FC6">
        <w:rPr>
          <w:rFonts w:ascii="Sakkal Majalla" w:hAnsi="Sakkal Majalla" w:cs="Sakkal Majalla" w:hint="cs"/>
          <w:color w:val="000000" w:themeColor="text1"/>
          <w:sz w:val="32"/>
          <w:szCs w:val="32"/>
          <w:rtl/>
        </w:rPr>
        <w:t xml:space="preserve">    في السياق يشهد</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العصر</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الرقمي</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تسارعا</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في</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اعتماد</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التقنيات</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الحديثة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مثل</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الذكاء</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الاصطناعي</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والبيانات</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الضخمة،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مما</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يتطلب</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قيادة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مرنة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لتعزيز</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الأداء</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المؤسسي</w:t>
      </w:r>
      <w:r w:rsidRPr="008E1FC6">
        <w:rPr>
          <w:rFonts w:ascii="Sakkal Majalla" w:hAnsi="Sakkal Majalla" w:cs="Sakkal Majalla"/>
          <w:color w:val="000000" w:themeColor="text1"/>
          <w:sz w:val="32"/>
          <w:szCs w:val="32"/>
        </w:rPr>
        <w:t xml:space="preserve">. (Westerman et al., 2014) </w:t>
      </w:r>
      <w:r w:rsidRPr="008E1FC6">
        <w:rPr>
          <w:rFonts w:ascii="Sakkal Majalla" w:hAnsi="Sakkal Majalla" w:cs="Sakkal Majalla" w:hint="cs"/>
          <w:color w:val="000000" w:themeColor="text1"/>
          <w:sz w:val="32"/>
          <w:szCs w:val="32"/>
          <w:rtl/>
        </w:rPr>
        <w:t>وفي سياق التحول الرقمي فقد قطعت المملكة العربية السعودية شوطا كبيرا</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 xml:space="preserve">ووفقا لهيئة الحكومة الرقمية فان </w:t>
      </w:r>
      <w:r w:rsidRPr="008E1FC6">
        <w:rPr>
          <w:rFonts w:ascii="Sakkal Majalla" w:hAnsi="Sakkal Majalla" w:cs="Sakkal Majalla"/>
          <w:color w:val="000000" w:themeColor="text1"/>
          <w:sz w:val="32"/>
          <w:szCs w:val="32"/>
          <w:rtl/>
        </w:rPr>
        <w:t>مؤشر قياس التحول الرقمي للجهات الحكومية ارتفع إلى 88.3% في 2025</w:t>
      </w:r>
      <w:r w:rsidRPr="008E1FC6">
        <w:rPr>
          <w:rFonts w:ascii="Sakkal Majalla" w:hAnsi="Sakkal Majalla" w:cs="Sakkal Majalla" w:hint="cs"/>
          <w:color w:val="000000" w:themeColor="text1"/>
          <w:sz w:val="32"/>
          <w:szCs w:val="32"/>
          <w:rtl/>
        </w:rPr>
        <w:t>م</w:t>
      </w:r>
      <w:r w:rsidRPr="008E1FC6">
        <w:rPr>
          <w:rFonts w:ascii="Sakkal Majalla" w:hAnsi="Sakkal Majalla" w:cs="Sakkal Majalla"/>
          <w:color w:val="000000" w:themeColor="text1"/>
          <w:sz w:val="32"/>
          <w:szCs w:val="32"/>
          <w:rtl/>
        </w:rPr>
        <w:t xml:space="preserve"> مقارنة بـ 87.1% في 2024</w:t>
      </w:r>
      <w:r w:rsidRPr="008E1FC6">
        <w:rPr>
          <w:rFonts w:ascii="Sakkal Majalla" w:hAnsi="Sakkal Majalla" w:cs="Sakkal Majalla" w:hint="cs"/>
          <w:color w:val="000000" w:themeColor="text1"/>
          <w:sz w:val="32"/>
          <w:szCs w:val="32"/>
          <w:rtl/>
        </w:rPr>
        <w:t xml:space="preserve">م </w:t>
      </w:r>
      <w:r w:rsidRPr="008E1FC6">
        <w:rPr>
          <w:rFonts w:ascii="Sakkal Majalla" w:hAnsi="Sakkal Majalla" w:cs="Sakkal Majalla"/>
          <w:color w:val="000000" w:themeColor="text1"/>
          <w:sz w:val="32"/>
          <w:szCs w:val="32"/>
          <w:rtl/>
        </w:rPr>
        <w:t xml:space="preserve">وتقدم 26 جهة حكومية إلى مرحلتي الإبداع والتكامل، ما يعكس استمرار النمو في جاهزية البنية الرقمية وتعزيز كفاءة الخدمات </w:t>
      </w:r>
      <w:r w:rsidRPr="008E1FC6">
        <w:rPr>
          <w:rFonts w:ascii="Sakkal Majalla" w:hAnsi="Sakkal Majalla" w:cs="Sakkal Majalla" w:hint="cs"/>
          <w:color w:val="000000" w:themeColor="text1"/>
          <w:sz w:val="32"/>
          <w:szCs w:val="32"/>
          <w:rtl/>
        </w:rPr>
        <w:t>الحكومية</w:t>
      </w:r>
      <w:r w:rsidRPr="008E1FC6">
        <w:rPr>
          <w:rFonts w:ascii="Sakkal Majalla" w:hAnsi="Sakkal Majalla" w:cs="Sakkal Majalla"/>
          <w:sz w:val="32"/>
          <w:szCs w:val="32"/>
        </w:rPr>
        <w:t>. (</w:t>
      </w:r>
      <w:hyperlink r:id="rId6" w:history="1">
        <w:r w:rsidRPr="008E1FC6">
          <w:rPr>
            <w:rStyle w:val="Hyperlink"/>
            <w:rFonts w:ascii="Sakkal Majalla" w:hAnsi="Sakkal Majalla" w:cs="Sakkal Majalla"/>
            <w:sz w:val="32"/>
            <w:szCs w:val="32"/>
          </w:rPr>
          <w:t>www.dga.gov.sa</w:t>
        </w:r>
      </w:hyperlink>
      <w:r w:rsidRPr="008E1FC6">
        <w:rPr>
          <w:rFonts w:ascii="Sakkal Majalla" w:hAnsi="Sakkal Majalla" w:cs="Sakkal Majalla"/>
          <w:sz w:val="32"/>
          <w:szCs w:val="32"/>
        </w:rPr>
        <w:t xml:space="preserve">) </w:t>
      </w:r>
      <w:r w:rsidRPr="008E1FC6">
        <w:rPr>
          <w:rFonts w:ascii="Sakkal Majalla" w:hAnsi="Sakkal Majalla" w:cs="Sakkal Majalla" w:hint="cs"/>
          <w:sz w:val="32"/>
          <w:szCs w:val="32"/>
          <w:rtl/>
        </w:rPr>
        <w:t xml:space="preserve">  فيما تشهد المملكة نمو متسارع في التبني الرقمي،</w:t>
      </w:r>
      <w:r w:rsidRPr="008E1FC6">
        <w:rPr>
          <w:rFonts w:ascii="Segoe UI" w:hAnsi="Segoe UI" w:cs="Segoe UI"/>
          <w:color w:val="000000"/>
          <w:sz w:val="30"/>
          <w:szCs w:val="30"/>
          <w:shd w:val="clear" w:color="auto" w:fill="FFFFFF"/>
          <w:rtl/>
        </w:rPr>
        <w:t xml:space="preserve"> </w:t>
      </w:r>
      <w:r w:rsidRPr="008E1FC6">
        <w:rPr>
          <w:rFonts w:ascii="Sakkal Majalla" w:hAnsi="Sakkal Majalla" w:cs="Sakkal Majalla" w:hint="cs"/>
          <w:sz w:val="32"/>
          <w:szCs w:val="32"/>
          <w:rtl/>
        </w:rPr>
        <w:t xml:space="preserve">إذ </w:t>
      </w:r>
      <w:r w:rsidRPr="008E1FC6">
        <w:rPr>
          <w:rFonts w:ascii="Sakkal Majalla" w:hAnsi="Sakkal Majalla" w:cs="Sakkal Majalla"/>
          <w:sz w:val="32"/>
          <w:szCs w:val="32"/>
          <w:rtl/>
        </w:rPr>
        <w:t>تحولت من سوق رقمي نام إلى مركز عالمي ل</w:t>
      </w:r>
      <w:r w:rsidRPr="008E1FC6">
        <w:rPr>
          <w:rFonts w:ascii="Sakkal Majalla" w:hAnsi="Sakkal Majalla" w:cs="Sakkal Majalla" w:hint="cs"/>
          <w:sz w:val="32"/>
          <w:szCs w:val="32"/>
          <w:rtl/>
        </w:rPr>
        <w:t>لإ</w:t>
      </w:r>
      <w:r w:rsidRPr="008E1FC6">
        <w:rPr>
          <w:rFonts w:ascii="Sakkal Majalla" w:hAnsi="Sakkal Majalla" w:cs="Sakkal Majalla"/>
          <w:sz w:val="32"/>
          <w:szCs w:val="32"/>
          <w:rtl/>
        </w:rPr>
        <w:t xml:space="preserve">بتكار التقني، وهو ما تؤكده أحدث الإحصائيات الصادرة عن تقرير جاهزية تبنّي التقنيات الناشئة لعام 2025، الذي كشف عن تقدم جديد في قدرة الجهات الحكومية على تبنّي الحلول الرقمية، محققًا نسبة 74.69% في مؤشر الجاهزية، مقارنة بـ 70.70% في 2024 </w:t>
      </w:r>
      <w:r w:rsidRPr="008E1FC6">
        <w:rPr>
          <w:rFonts w:ascii="Sakkal Majalla" w:hAnsi="Sakkal Majalla" w:cs="Sakkal Majalla" w:hint="cs"/>
          <w:sz w:val="32"/>
          <w:szCs w:val="32"/>
          <w:rtl/>
        </w:rPr>
        <w:t xml:space="preserve">م - </w:t>
      </w:r>
      <w:r w:rsidRPr="008E1FC6">
        <w:rPr>
          <w:rFonts w:ascii="Sakkal Majalla" w:hAnsi="Sakkal Majalla" w:cs="Sakkal Majalla"/>
          <w:sz w:val="32"/>
          <w:szCs w:val="32"/>
          <w:rtl/>
        </w:rPr>
        <w:t>60.35% في 2023</w:t>
      </w:r>
      <w:r w:rsidRPr="008E1FC6">
        <w:rPr>
          <w:rFonts w:ascii="Sakkal Majalla" w:hAnsi="Sakkal Majalla" w:cs="Sakkal Majalla" w:hint="cs"/>
          <w:sz w:val="32"/>
          <w:szCs w:val="32"/>
          <w:rtl/>
        </w:rPr>
        <w:t>م</w:t>
      </w:r>
      <w:r w:rsidRPr="008E1FC6">
        <w:rPr>
          <w:rFonts w:ascii="Sakkal Majalla" w:hAnsi="Sakkal Majalla" w:cs="Sakkal Majalla"/>
          <w:sz w:val="32"/>
          <w:szCs w:val="32"/>
        </w:rPr>
        <w:t>www.sabq.org)</w:t>
      </w:r>
      <w:r w:rsidRPr="008E1FC6">
        <w:rPr>
          <w:rFonts w:ascii="Sakkal Majalla" w:hAnsi="Sakkal Majalla" w:cs="Sakkal Majalla" w:hint="cs"/>
          <w:sz w:val="32"/>
          <w:szCs w:val="32"/>
          <w:rtl/>
        </w:rPr>
        <w:t xml:space="preserve">). وبالتالي </w:t>
      </w:r>
      <w:r w:rsidRPr="008E1FC6">
        <w:rPr>
          <w:rFonts w:ascii="Sakkal Majalla" w:hAnsi="Sakkal Majalla" w:cs="Sakkal Majalla" w:hint="cs"/>
          <w:color w:val="000000" w:themeColor="text1"/>
          <w:sz w:val="32"/>
          <w:szCs w:val="32"/>
          <w:rtl/>
        </w:rPr>
        <w:t>تهدف</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هذه</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الدراسة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إلى</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تحليل</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أثر</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القيادة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التحويلية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على</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الأداء</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المؤسسي</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الإنتاجية،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الابتكار،</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رضا</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الموظفين</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في</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قطاعات</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التكنولوجيا والتعليم</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والرعاية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الصحية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في</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منطقة</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الرياض</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من</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خلال</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دمج</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نموذج</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color w:val="000000" w:themeColor="text1"/>
          <w:sz w:val="32"/>
          <w:szCs w:val="32"/>
        </w:rPr>
        <w:t>(Bass &amp; Avolio, 1994)</w:t>
      </w:r>
      <w:r w:rsidRPr="008E1FC6">
        <w:rPr>
          <w:rFonts w:ascii="Sakkal Majalla" w:hAnsi="Sakkal Majalla" w:cs="Sakkal Majalla" w:hint="cs"/>
          <w:color w:val="000000" w:themeColor="text1"/>
          <w:sz w:val="32"/>
          <w:szCs w:val="32"/>
          <w:rtl/>
        </w:rPr>
        <w:t xml:space="preserve"> مع</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نظريات</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التحول</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الرقمي.</w:t>
      </w:r>
      <w:r w:rsidRPr="008E1FC6">
        <w:rPr>
          <w:rFonts w:ascii="Sakkal Majalla" w:hAnsi="Sakkal Majalla" w:cs="Sakkal Majalla"/>
          <w:color w:val="000000" w:themeColor="text1"/>
          <w:sz w:val="32"/>
          <w:szCs w:val="32"/>
          <w:rtl/>
        </w:rPr>
        <w:t xml:space="preserve"> </w:t>
      </w:r>
    </w:p>
    <w:p w:rsidR="002C0798" w:rsidRPr="008E1FC6" w:rsidRDefault="002C0798" w:rsidP="002C0798">
      <w:pPr>
        <w:bidi/>
        <w:spacing w:after="200" w:line="276" w:lineRule="auto"/>
        <w:rPr>
          <w:rFonts w:ascii="Sakkal Majalla" w:hAnsi="Sakkal Majalla" w:cs="Sakkal Majalla"/>
          <w:b/>
          <w:bCs/>
          <w:sz w:val="32"/>
          <w:szCs w:val="32"/>
          <w:shd w:val="clear" w:color="auto" w:fill="FFFFFF"/>
          <w:rtl/>
        </w:rPr>
      </w:pPr>
      <w:r w:rsidRPr="008E1FC6">
        <w:rPr>
          <w:rFonts w:ascii="Sakkal Majalla" w:hAnsi="Sakkal Majalla" w:cs="Sakkal Majalla"/>
          <w:b/>
          <w:bCs/>
          <w:sz w:val="32"/>
          <w:szCs w:val="32"/>
          <w:rtl/>
        </w:rPr>
        <w:t xml:space="preserve">مشكلة الدراسة وأسئلتها:   </w:t>
      </w:r>
    </w:p>
    <w:p w:rsidR="002C0798" w:rsidRPr="008E1FC6" w:rsidRDefault="002C0798" w:rsidP="002C0798">
      <w:pPr>
        <w:bidi/>
        <w:spacing w:after="200" w:line="276" w:lineRule="auto"/>
        <w:jc w:val="both"/>
        <w:rPr>
          <w:rFonts w:ascii="Sakkal Majalla" w:hAnsi="Sakkal Majalla" w:cs="Sakkal Majalla"/>
          <w:color w:val="000000" w:themeColor="text1"/>
          <w:sz w:val="32"/>
          <w:szCs w:val="32"/>
        </w:rPr>
      </w:pPr>
      <w:r w:rsidRPr="008E1FC6">
        <w:rPr>
          <w:rFonts w:ascii="Sakkal Majalla" w:hAnsi="Sakkal Majalla" w:cs="Sakkal Majalla" w:hint="cs"/>
          <w:color w:val="000000" w:themeColor="text1"/>
          <w:sz w:val="32"/>
          <w:szCs w:val="32"/>
          <w:rtl/>
        </w:rPr>
        <w:t xml:space="preserve">    من </w:t>
      </w:r>
      <w:r w:rsidRPr="008E1FC6">
        <w:rPr>
          <w:rFonts w:ascii="Sakkal Majalla" w:hAnsi="Sakkal Majalla" w:cs="Sakkal Majalla"/>
          <w:color w:val="000000" w:themeColor="text1"/>
          <w:sz w:val="32"/>
          <w:szCs w:val="32"/>
          <w:rtl/>
        </w:rPr>
        <w:t xml:space="preserve">أبرز أوجه القصور في تطبيق القيادة التحويلية في السعودية تتمثل في ضعف التدريب العملي للقادة، </w:t>
      </w:r>
      <w:r w:rsidRPr="008E1FC6">
        <w:rPr>
          <w:rFonts w:ascii="Sakkal Majalla" w:hAnsi="Sakkal Majalla" w:cs="Sakkal Majalla" w:hint="cs"/>
          <w:color w:val="000000" w:themeColor="text1"/>
          <w:sz w:val="32"/>
          <w:szCs w:val="32"/>
          <w:rtl/>
        </w:rPr>
        <w:t>و</w:t>
      </w:r>
      <w:r w:rsidRPr="008E1FC6">
        <w:rPr>
          <w:rFonts w:ascii="Sakkal Majalla" w:hAnsi="Sakkal Majalla" w:cs="Sakkal Majalla"/>
          <w:color w:val="000000" w:themeColor="text1"/>
          <w:sz w:val="32"/>
          <w:szCs w:val="32"/>
          <w:rtl/>
        </w:rPr>
        <w:t xml:space="preserve">مقاومة التغيير داخل المؤسسات، </w:t>
      </w:r>
      <w:r w:rsidRPr="008E1FC6">
        <w:rPr>
          <w:rFonts w:ascii="Sakkal Majalla" w:hAnsi="Sakkal Majalla" w:cs="Sakkal Majalla" w:hint="cs"/>
          <w:color w:val="000000" w:themeColor="text1"/>
          <w:sz w:val="32"/>
          <w:szCs w:val="32"/>
          <w:rtl/>
        </w:rPr>
        <w:t>و</w:t>
      </w:r>
      <w:r w:rsidRPr="008E1FC6">
        <w:rPr>
          <w:rFonts w:ascii="Sakkal Majalla" w:hAnsi="Sakkal Majalla" w:cs="Sakkal Majalla"/>
          <w:color w:val="000000" w:themeColor="text1"/>
          <w:sz w:val="32"/>
          <w:szCs w:val="32"/>
          <w:rtl/>
        </w:rPr>
        <w:t>غياب الحوافز الكافية</w:t>
      </w:r>
      <w:r w:rsidRPr="008E1FC6">
        <w:rPr>
          <w:rFonts w:ascii="Sakkal Majalla" w:hAnsi="Sakkal Majalla" w:cs="Sakkal Majalla" w:hint="cs"/>
          <w:color w:val="000000" w:themeColor="text1"/>
          <w:sz w:val="32"/>
          <w:szCs w:val="32"/>
          <w:rtl/>
        </w:rPr>
        <w:t xml:space="preserve"> (الزومان،2018). وان </w:t>
      </w:r>
      <w:r w:rsidRPr="008E1FC6">
        <w:rPr>
          <w:rFonts w:ascii="Sakkal Majalla" w:hAnsi="Sakkal Majalla" w:cs="Sakkal Majalla"/>
          <w:color w:val="000000" w:themeColor="text1"/>
          <w:sz w:val="32"/>
          <w:szCs w:val="32"/>
          <w:rtl/>
        </w:rPr>
        <w:t>أهم أوجه القصور في تطبيق القيادة التحويلية في السعودية</w:t>
      </w:r>
      <w:r w:rsidRPr="008E1FC6">
        <w:rPr>
          <w:rFonts w:ascii="Sakkal Majalla" w:hAnsi="Sakkal Majalla" w:cs="Sakkal Majalla" w:hint="cs"/>
          <w:color w:val="000000" w:themeColor="text1"/>
          <w:sz w:val="32"/>
          <w:szCs w:val="32"/>
          <w:rtl/>
        </w:rPr>
        <w:t xml:space="preserve"> بحسب (الزومان،2018</w:t>
      </w:r>
      <w:r w:rsidRPr="008E1FC6">
        <w:rPr>
          <w:rFonts w:ascii="Sakkal Majalla" w:hAnsi="Sakkal Majalla" w:cs="Sakkal Majalla"/>
          <w:color w:val="000000" w:themeColor="text1"/>
          <w:sz w:val="32"/>
          <w:szCs w:val="32"/>
        </w:rPr>
        <w:t>;</w:t>
      </w:r>
      <w:r w:rsidRPr="008E1FC6">
        <w:rPr>
          <w:rFonts w:ascii="Sakkal Majalla" w:hAnsi="Sakkal Majalla" w:cs="Sakkal Majalla" w:hint="cs"/>
          <w:color w:val="000000" w:themeColor="text1"/>
          <w:sz w:val="32"/>
          <w:szCs w:val="32"/>
          <w:rtl/>
        </w:rPr>
        <w:t xml:space="preserve"> عسيري، 2025) </w:t>
      </w:r>
      <w:r w:rsidRPr="008E1FC6">
        <w:rPr>
          <w:rFonts w:ascii="Sakkal Majalla" w:hAnsi="Sakkal Majalla" w:cs="Sakkal Majalla"/>
          <w:color w:val="000000" w:themeColor="text1"/>
          <w:sz w:val="32"/>
          <w:szCs w:val="32"/>
          <w:rtl/>
        </w:rPr>
        <w:t>ضعف التأهيل والتدريب القيادي</w:t>
      </w:r>
      <w:r w:rsidRPr="008E1FC6">
        <w:rPr>
          <w:rFonts w:ascii="Sakkal Majalla" w:hAnsi="Sakkal Majalla" w:cs="Sakkal Majalla" w:hint="cs"/>
          <w:color w:val="000000" w:themeColor="text1"/>
          <w:sz w:val="32"/>
          <w:szCs w:val="32"/>
          <w:rtl/>
        </w:rPr>
        <w:t>، و</w:t>
      </w:r>
      <w:r w:rsidRPr="008E1FC6">
        <w:rPr>
          <w:rFonts w:ascii="Sakkal Majalla" w:hAnsi="Sakkal Majalla" w:cs="Sakkal Majalla"/>
          <w:color w:val="000000" w:themeColor="text1"/>
          <w:sz w:val="32"/>
          <w:szCs w:val="32"/>
          <w:rtl/>
        </w:rPr>
        <w:t>مقاومة التغيير المؤسسي</w:t>
      </w:r>
      <w:r w:rsidRPr="008E1FC6">
        <w:rPr>
          <w:rFonts w:ascii="Sakkal Majalla" w:hAnsi="Sakkal Majalla" w:cs="Sakkal Majalla" w:hint="cs"/>
          <w:color w:val="000000" w:themeColor="text1"/>
          <w:sz w:val="32"/>
          <w:szCs w:val="32"/>
          <w:rtl/>
        </w:rPr>
        <w:t xml:space="preserve"> و</w:t>
      </w:r>
      <w:r w:rsidRPr="008E1FC6">
        <w:rPr>
          <w:rFonts w:ascii="Sakkal Majalla" w:hAnsi="Sakkal Majalla" w:cs="Sakkal Majalla"/>
          <w:color w:val="000000" w:themeColor="text1"/>
          <w:sz w:val="32"/>
          <w:szCs w:val="32"/>
          <w:rtl/>
        </w:rPr>
        <w:t>غياب الحوافز الواضحة</w:t>
      </w:r>
      <w:r w:rsidRPr="008E1FC6">
        <w:rPr>
          <w:rFonts w:ascii="Sakkal Majalla" w:hAnsi="Sakkal Majalla" w:cs="Sakkal Majalla" w:hint="cs"/>
          <w:color w:val="000000" w:themeColor="text1"/>
          <w:sz w:val="32"/>
          <w:szCs w:val="32"/>
          <w:rtl/>
        </w:rPr>
        <w:t>، و</w:t>
      </w:r>
      <w:r w:rsidRPr="008E1FC6">
        <w:rPr>
          <w:rFonts w:ascii="Sakkal Majalla" w:hAnsi="Sakkal Majalla" w:cs="Sakkal Majalla"/>
          <w:color w:val="000000" w:themeColor="text1"/>
          <w:sz w:val="32"/>
          <w:szCs w:val="32"/>
          <w:rtl/>
        </w:rPr>
        <w:t>ضعف التواصل الفعّال</w:t>
      </w:r>
      <w:r w:rsidRPr="008E1FC6">
        <w:rPr>
          <w:rFonts w:ascii="Sakkal Majalla" w:hAnsi="Sakkal Majalla" w:cs="Sakkal Majalla" w:hint="cs"/>
          <w:color w:val="000000" w:themeColor="text1"/>
          <w:sz w:val="32"/>
          <w:szCs w:val="32"/>
          <w:rtl/>
        </w:rPr>
        <w:t>، و</w:t>
      </w:r>
      <w:r w:rsidRPr="008E1FC6">
        <w:rPr>
          <w:rFonts w:ascii="Sakkal Majalla" w:hAnsi="Sakkal Majalla" w:cs="Sakkal Majalla"/>
          <w:color w:val="000000" w:themeColor="text1"/>
          <w:sz w:val="32"/>
          <w:szCs w:val="32"/>
          <w:rtl/>
        </w:rPr>
        <w:t xml:space="preserve">تفاوت التطبيق </w:t>
      </w:r>
      <w:r w:rsidRPr="008E1FC6">
        <w:rPr>
          <w:rFonts w:ascii="Sakkal Majalla" w:hAnsi="Sakkal Majalla" w:cs="Sakkal Majalla"/>
          <w:color w:val="000000" w:themeColor="text1"/>
          <w:sz w:val="32"/>
          <w:szCs w:val="32"/>
          <w:rtl/>
        </w:rPr>
        <w:lastRenderedPageBreak/>
        <w:t>بين القطاعات</w:t>
      </w:r>
      <w:r w:rsidRPr="008E1FC6">
        <w:rPr>
          <w:rFonts w:ascii="Sakkal Majalla" w:hAnsi="Sakkal Majalla" w:cs="Sakkal Majalla" w:hint="cs"/>
          <w:color w:val="000000" w:themeColor="text1"/>
          <w:sz w:val="32"/>
          <w:szCs w:val="32"/>
          <w:rtl/>
        </w:rPr>
        <w:t xml:space="preserve"> المختلفة بالمملكة. فيما أظهرت بعض الدراسات </w:t>
      </w:r>
      <w:r w:rsidRPr="008E1FC6">
        <w:rPr>
          <w:rFonts w:ascii="Sakkal Majalla" w:hAnsi="Sakkal Majalla" w:cs="Sakkal Majalla"/>
          <w:color w:val="000000" w:themeColor="text1"/>
          <w:sz w:val="32"/>
          <w:szCs w:val="32"/>
          <w:rtl/>
        </w:rPr>
        <w:t>أن القادة يواجهون صعوبة في ممارسة خصائص القيادة التحويلية بسبب البيروقراطية وضعف التدريب</w:t>
      </w:r>
      <w:r w:rsidRPr="008E1FC6">
        <w:rPr>
          <w:rFonts w:ascii="Sakkal Majalla" w:hAnsi="Sakkal Majalla" w:cs="Sakkal Majalla" w:hint="cs"/>
          <w:color w:val="000000" w:themeColor="text1"/>
          <w:sz w:val="32"/>
          <w:szCs w:val="32"/>
          <w:rtl/>
        </w:rPr>
        <w:t xml:space="preserve"> (الزومان،2018). وأظهرت دراسة (الصعيدي،2025)</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أن</w:t>
      </w:r>
      <w:r w:rsidRPr="008E1FC6">
        <w:rPr>
          <w:rFonts w:ascii="Sakkal Majalla" w:hAnsi="Sakkal Majalla" w:cs="Sakkal Majalla"/>
          <w:color w:val="000000" w:themeColor="text1"/>
          <w:sz w:val="32"/>
          <w:szCs w:val="32"/>
        </w:rPr>
        <w:t xml:space="preserve"> </w:t>
      </w:r>
      <w:r w:rsidRPr="008E1FC6">
        <w:rPr>
          <w:rFonts w:ascii="Sakkal Majalla" w:hAnsi="Sakkal Majalla" w:cs="Sakkal Majalla"/>
          <w:color w:val="000000" w:themeColor="text1"/>
          <w:sz w:val="32"/>
          <w:szCs w:val="32"/>
          <w:rtl/>
        </w:rPr>
        <w:t>قادة الجامعات السعودية يطبقون بعض أبعاد القيادة التحويلية، لكن هناك فجوة في تمكين الكوادر الأكاديمية وتفعيل المشاركة الفعالة</w:t>
      </w:r>
      <w:r w:rsidRPr="008E1FC6">
        <w:rPr>
          <w:rFonts w:ascii="Sakkal Majalla" w:hAnsi="Sakkal Majalla" w:cs="Sakkal Majalla" w:hint="cs"/>
          <w:color w:val="000000" w:themeColor="text1"/>
          <w:sz w:val="32"/>
          <w:szCs w:val="32"/>
          <w:rtl/>
        </w:rPr>
        <w:t>(الصعيدي،2025)</w:t>
      </w:r>
      <w:r w:rsidRPr="008E1FC6">
        <w:rPr>
          <w:rFonts w:ascii="Sakkal Majalla" w:hAnsi="Sakkal Majalla" w:cs="Sakkal Majalla"/>
          <w:color w:val="000000" w:themeColor="text1"/>
          <w:sz w:val="32"/>
          <w:szCs w:val="32"/>
        </w:rPr>
        <w:t>.</w:t>
      </w:r>
      <w:r w:rsidRPr="008E1FC6">
        <w:rPr>
          <w:rFonts w:ascii="Sakkal Majalla" w:hAnsi="Sakkal Majalla" w:cs="Sakkal Majalla" w:hint="cs"/>
          <w:color w:val="000000" w:themeColor="text1"/>
          <w:sz w:val="32"/>
          <w:szCs w:val="32"/>
          <w:rtl/>
        </w:rPr>
        <w:t xml:space="preserve"> وفي الإدارات التعليمية فإن</w:t>
      </w:r>
      <w:r w:rsidRPr="008E1FC6">
        <w:rPr>
          <w:rFonts w:ascii="Sakkal Majalla" w:hAnsi="Sakkal Majalla" w:cs="Sakkal Majalla"/>
          <w:color w:val="000000" w:themeColor="text1"/>
          <w:sz w:val="32"/>
          <w:szCs w:val="32"/>
        </w:rPr>
        <w:t xml:space="preserve"> </w:t>
      </w:r>
      <w:r w:rsidRPr="008E1FC6">
        <w:rPr>
          <w:rFonts w:ascii="Sakkal Majalla" w:hAnsi="Sakkal Majalla" w:cs="Sakkal Majalla"/>
          <w:color w:val="000000" w:themeColor="text1"/>
          <w:sz w:val="32"/>
          <w:szCs w:val="32"/>
          <w:rtl/>
        </w:rPr>
        <w:t>تمكين القيادات التربوية ما زال يحتاج إلى تعزيز عبر برامج تدريبية وتطويرية أكثر عمقًا</w:t>
      </w:r>
      <w:r w:rsidRPr="008E1FC6">
        <w:rPr>
          <w:rFonts w:ascii="Sakkal Majalla" w:hAnsi="Sakkal Majalla" w:cs="Sakkal Majalla" w:hint="cs"/>
          <w:color w:val="000000" w:themeColor="text1"/>
          <w:sz w:val="32"/>
          <w:szCs w:val="32"/>
          <w:rtl/>
        </w:rPr>
        <w:t xml:space="preserve"> (عسيري،2025)</w:t>
      </w:r>
      <w:r w:rsidRPr="008E1FC6">
        <w:rPr>
          <w:rFonts w:ascii="Sakkal Majalla" w:hAnsi="Sakkal Majalla" w:cs="Sakkal Majalla"/>
          <w:color w:val="000000" w:themeColor="text1"/>
          <w:sz w:val="32"/>
          <w:szCs w:val="32"/>
        </w:rPr>
        <w:t>.</w:t>
      </w:r>
    </w:p>
    <w:p w:rsidR="002C0798" w:rsidRPr="008E1FC6" w:rsidRDefault="002C0798" w:rsidP="002C0798">
      <w:pPr>
        <w:bidi/>
        <w:spacing w:after="200" w:line="276" w:lineRule="auto"/>
        <w:jc w:val="both"/>
        <w:rPr>
          <w:rFonts w:ascii="Sakkal Majalla" w:hAnsi="Sakkal Majalla" w:cs="Sakkal Majalla"/>
          <w:color w:val="000000" w:themeColor="text1"/>
          <w:sz w:val="32"/>
          <w:szCs w:val="32"/>
          <w:rtl/>
        </w:rPr>
      </w:pPr>
      <w:r w:rsidRPr="008E1FC6">
        <w:rPr>
          <w:rFonts w:ascii="Sakkal Majalla" w:hAnsi="Sakkal Majalla" w:cs="Sakkal Majalla" w:hint="cs"/>
          <w:color w:val="000000" w:themeColor="text1"/>
          <w:sz w:val="32"/>
          <w:szCs w:val="32"/>
          <w:rtl/>
        </w:rPr>
        <w:t xml:space="preserve">     في السياق </w:t>
      </w:r>
      <w:r w:rsidRPr="008E1FC6">
        <w:rPr>
          <w:rFonts w:ascii="Sakkal Majalla" w:hAnsi="Sakkal Majalla" w:cs="Sakkal Majalla"/>
          <w:color w:val="000000" w:themeColor="text1"/>
          <w:sz w:val="32"/>
          <w:szCs w:val="32"/>
          <w:rtl/>
        </w:rPr>
        <w:t>يواجه القادة في بيئات التحول الرقمي تحديات تنظيمية (مثل مقاومة التغيير) وتقنية (مثل نقص المهارات الرقمية)، مما يؤثر على الأداء المؤسسي (</w:t>
      </w:r>
      <w:r w:rsidRPr="008E1FC6">
        <w:rPr>
          <w:rFonts w:ascii="Sakkal Majalla" w:hAnsi="Sakkal Majalla" w:cs="Sakkal Majalla"/>
          <w:color w:val="000000" w:themeColor="text1"/>
          <w:sz w:val="32"/>
          <w:szCs w:val="32"/>
        </w:rPr>
        <w:t>World Economic Forum, 2020</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 xml:space="preserve">كما </w:t>
      </w:r>
      <w:r w:rsidRPr="008E1FC6">
        <w:rPr>
          <w:rFonts w:ascii="Sakkal Majalla" w:hAnsi="Sakkal Majalla" w:cs="Sakkal Majalla"/>
          <w:color w:val="000000" w:themeColor="text1"/>
          <w:sz w:val="32"/>
          <w:szCs w:val="32"/>
          <w:rtl/>
        </w:rPr>
        <w:t>تشير الدراسات إلى أن القيادة التحويلية تعزز الإنتاجية والابتكار (</w:t>
      </w:r>
      <w:r w:rsidRPr="008E1FC6">
        <w:rPr>
          <w:rFonts w:ascii="Sakkal Majalla" w:hAnsi="Sakkal Majalla" w:cs="Sakkal Majalla"/>
          <w:color w:val="000000" w:themeColor="text1"/>
          <w:sz w:val="32"/>
          <w:szCs w:val="32"/>
        </w:rPr>
        <w:t>García-Morales et al., 2012</w:t>
      </w:r>
      <w:r w:rsidRPr="008E1FC6">
        <w:rPr>
          <w:rFonts w:ascii="Sakkal Majalla" w:hAnsi="Sakkal Majalla" w:cs="Sakkal Majalla"/>
          <w:color w:val="000000" w:themeColor="text1"/>
          <w:sz w:val="32"/>
          <w:szCs w:val="32"/>
          <w:rtl/>
        </w:rPr>
        <w:t>)، لكن تطبيقها في سياق الرقمنة يحتاج إلى تحليل دقيق لفهم أثرها على مؤشرات الأداء والتحديات المرتبطة.</w:t>
      </w:r>
      <w:r w:rsidRPr="008E1FC6">
        <w:rPr>
          <w:rFonts w:ascii="Sakkal Majalla" w:hAnsi="Sakkal Majalla" w:cs="Sakkal Majalla" w:hint="cs"/>
          <w:color w:val="000000" w:themeColor="text1"/>
          <w:sz w:val="32"/>
          <w:szCs w:val="32"/>
          <w:rtl/>
        </w:rPr>
        <w:t xml:space="preserve"> وتشير</w:t>
      </w:r>
      <w:r w:rsidRPr="008E1FC6">
        <w:rPr>
          <w:rFonts w:ascii="Sakkal Majalla" w:hAnsi="Sakkal Majalla" w:cs="Sakkal Majalla"/>
          <w:color w:val="000000" w:themeColor="text1"/>
          <w:sz w:val="32"/>
          <w:szCs w:val="32"/>
          <w:rtl/>
        </w:rPr>
        <w:t xml:space="preserve"> دراسة </w:t>
      </w:r>
      <w:r w:rsidRPr="008E1FC6">
        <w:rPr>
          <w:rFonts w:ascii="Sakkal Majalla" w:hAnsi="Sakkal Majalla" w:cs="Sakkal Majalla" w:hint="cs"/>
          <w:color w:val="000000" w:themeColor="text1"/>
          <w:sz w:val="32"/>
          <w:szCs w:val="32"/>
          <w:rtl/>
        </w:rPr>
        <w:t>(</w:t>
      </w:r>
      <w:r w:rsidRPr="008E1FC6">
        <w:rPr>
          <w:rFonts w:ascii="Sakkal Majalla" w:hAnsi="Sakkal Majalla" w:cs="Sakkal Majalla"/>
          <w:color w:val="000000" w:themeColor="text1"/>
          <w:sz w:val="32"/>
          <w:szCs w:val="32"/>
          <w:rtl/>
        </w:rPr>
        <w:t>محمود</w:t>
      </w:r>
      <w:r w:rsidRPr="008E1FC6">
        <w:rPr>
          <w:rFonts w:ascii="Sakkal Majalla" w:hAnsi="Sakkal Majalla" w:cs="Sakkal Majalla" w:hint="cs"/>
          <w:color w:val="000000" w:themeColor="text1"/>
          <w:sz w:val="32"/>
          <w:szCs w:val="32"/>
          <w:rtl/>
        </w:rPr>
        <w:t>،2018)</w:t>
      </w:r>
      <w:r w:rsidRPr="008E1FC6">
        <w:rPr>
          <w:rFonts w:ascii="Sakkal Majalla" w:hAnsi="Sakkal Majalla" w:cs="Sakkal Majalla"/>
          <w:color w:val="000000" w:themeColor="text1"/>
          <w:sz w:val="32"/>
          <w:szCs w:val="32"/>
        </w:rPr>
        <w:t xml:space="preserve"> </w:t>
      </w:r>
      <w:r w:rsidRPr="008E1FC6">
        <w:rPr>
          <w:rFonts w:ascii="Sakkal Majalla" w:hAnsi="Sakkal Majalla" w:cs="Sakkal Majalla"/>
          <w:color w:val="000000" w:themeColor="text1"/>
          <w:sz w:val="32"/>
          <w:szCs w:val="32"/>
          <w:rtl/>
        </w:rPr>
        <w:t>إلى أن القيادة التحويلية تظل أمر</w:t>
      </w:r>
      <w:r w:rsidRPr="008E1FC6">
        <w:rPr>
          <w:rFonts w:ascii="Sakkal Majalla" w:hAnsi="Sakkal Majalla" w:cs="Sakkal Majalla" w:hint="cs"/>
          <w:color w:val="000000" w:themeColor="text1"/>
          <w:sz w:val="32"/>
          <w:szCs w:val="32"/>
          <w:rtl/>
        </w:rPr>
        <w:t xml:space="preserve"> حيوي في محيط المنظمات الحديثة خاصة </w:t>
      </w:r>
      <w:r w:rsidRPr="008E1FC6">
        <w:rPr>
          <w:rFonts w:ascii="Sakkal Majalla" w:hAnsi="Sakkal Majalla" w:cs="Sakkal Majalla"/>
          <w:color w:val="000000" w:themeColor="text1"/>
          <w:sz w:val="32"/>
          <w:szCs w:val="32"/>
          <w:rtl/>
        </w:rPr>
        <w:t>في ظل تعقيدات البيئة</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ا</w:t>
      </w:r>
      <w:r w:rsidRPr="008E1FC6">
        <w:rPr>
          <w:rFonts w:ascii="Sakkal Majalla" w:hAnsi="Sakkal Majalla" w:cs="Sakkal Majalla" w:hint="cs"/>
          <w:color w:val="000000" w:themeColor="text1"/>
          <w:sz w:val="32"/>
          <w:szCs w:val="32"/>
          <w:rtl/>
        </w:rPr>
        <w:t>لم</w:t>
      </w:r>
      <w:r w:rsidRPr="008E1FC6">
        <w:rPr>
          <w:rFonts w:ascii="Sakkal Majalla" w:hAnsi="Sakkal Majalla" w:cs="Sakkal Majalla"/>
          <w:color w:val="000000" w:themeColor="text1"/>
          <w:sz w:val="32"/>
          <w:szCs w:val="32"/>
          <w:rtl/>
        </w:rPr>
        <w:t xml:space="preserve">حيطة ً الحديثة، </w:t>
      </w:r>
      <w:r w:rsidRPr="008E1FC6">
        <w:rPr>
          <w:rFonts w:ascii="Sakkal Majalla" w:hAnsi="Sakkal Majalla" w:cs="Sakkal Majalla" w:hint="cs"/>
          <w:color w:val="000000" w:themeColor="text1"/>
          <w:sz w:val="32"/>
          <w:szCs w:val="32"/>
          <w:rtl/>
        </w:rPr>
        <w:t>والتحولات</w:t>
      </w:r>
      <w:r w:rsidRPr="008E1FC6">
        <w:rPr>
          <w:rFonts w:ascii="Sakkal Majalla" w:hAnsi="Sakkal Majalla" w:cs="Sakkal Majalla"/>
          <w:color w:val="000000" w:themeColor="text1"/>
          <w:sz w:val="32"/>
          <w:szCs w:val="32"/>
          <w:rtl/>
        </w:rPr>
        <w:t xml:space="preserve"> في السياقات </w:t>
      </w:r>
      <w:r w:rsidRPr="008E1FC6">
        <w:rPr>
          <w:rFonts w:ascii="Sakkal Majalla" w:hAnsi="Sakkal Majalla" w:cs="Sakkal Majalla" w:hint="cs"/>
          <w:color w:val="000000" w:themeColor="text1"/>
          <w:sz w:val="32"/>
          <w:szCs w:val="32"/>
          <w:rtl/>
        </w:rPr>
        <w:t>المختلفة</w:t>
      </w:r>
      <w:r w:rsidRPr="008E1FC6">
        <w:rPr>
          <w:rFonts w:ascii="Sakkal Majalla" w:hAnsi="Sakkal Majalla" w:cs="Sakkal Majalla"/>
          <w:color w:val="000000" w:themeColor="text1"/>
          <w:sz w:val="32"/>
          <w:szCs w:val="32"/>
          <w:rtl/>
        </w:rPr>
        <w:t xml:space="preserve">، إذ أصبح هذا النمط </w:t>
      </w:r>
      <w:r w:rsidRPr="008E1FC6">
        <w:rPr>
          <w:rFonts w:ascii="Sakkal Majalla" w:hAnsi="Sakkal Majalla" w:cs="Sakkal Majalla" w:hint="cs"/>
          <w:color w:val="000000" w:themeColor="text1"/>
          <w:sz w:val="32"/>
          <w:szCs w:val="32"/>
          <w:rtl/>
        </w:rPr>
        <w:t>ضروري لتوجيه العمليات</w:t>
      </w:r>
      <w:r w:rsidRPr="008E1FC6">
        <w:rPr>
          <w:rFonts w:ascii="Sakkal Majalla" w:hAnsi="Sakkal Majalla" w:cs="Sakkal Majalla"/>
          <w:color w:val="000000" w:themeColor="text1"/>
          <w:sz w:val="32"/>
          <w:szCs w:val="32"/>
          <w:rtl/>
        </w:rPr>
        <w:t xml:space="preserve"> التكيفية</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والتأقلم مع</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التحو</w:t>
      </w:r>
      <w:r w:rsidRPr="008E1FC6">
        <w:rPr>
          <w:rFonts w:ascii="Sakkal Majalla" w:hAnsi="Sakkal Majalla" w:cs="Sakkal Majalla" w:hint="cs"/>
          <w:color w:val="000000" w:themeColor="text1"/>
          <w:sz w:val="32"/>
          <w:szCs w:val="32"/>
          <w:rtl/>
        </w:rPr>
        <w:t>لا</w:t>
      </w:r>
      <w:r w:rsidRPr="008E1FC6">
        <w:rPr>
          <w:rFonts w:ascii="Sakkal Majalla" w:hAnsi="Sakkal Majalla" w:cs="Sakkal Majalla"/>
          <w:color w:val="000000" w:themeColor="text1"/>
          <w:sz w:val="32"/>
          <w:szCs w:val="32"/>
          <w:rtl/>
        </w:rPr>
        <w:t>ت</w:t>
      </w:r>
      <w:r w:rsidRPr="008E1FC6">
        <w:rPr>
          <w:rFonts w:ascii="Sakkal Majalla" w:hAnsi="Sakkal Majalla" w:cs="Sakkal Majalla" w:hint="cs"/>
          <w:color w:val="000000" w:themeColor="text1"/>
          <w:sz w:val="32"/>
          <w:szCs w:val="32"/>
          <w:rtl/>
        </w:rPr>
        <w:t>.</w:t>
      </w:r>
    </w:p>
    <w:p w:rsidR="002C0798" w:rsidRPr="008E1FC6" w:rsidRDefault="002C0798" w:rsidP="002C0798">
      <w:pPr>
        <w:bidi/>
        <w:spacing w:after="200" w:line="276" w:lineRule="auto"/>
        <w:jc w:val="both"/>
        <w:rPr>
          <w:rFonts w:ascii="Sakkal Majalla" w:hAnsi="Sakkal Majalla" w:cs="Sakkal Majalla"/>
          <w:color w:val="000000" w:themeColor="text1"/>
          <w:sz w:val="32"/>
          <w:szCs w:val="32"/>
          <w:rtl/>
        </w:rPr>
      </w:pPr>
      <w:r w:rsidRPr="008E1FC6">
        <w:rPr>
          <w:rFonts w:ascii="Sakkal Majalla" w:hAnsi="Sakkal Majalla" w:cs="Sakkal Majalla" w:hint="cs"/>
          <w:color w:val="000000" w:themeColor="text1"/>
          <w:sz w:val="32"/>
          <w:szCs w:val="32"/>
          <w:rtl/>
        </w:rPr>
        <w:t xml:space="preserve">    في سياق اخر ذو صله </w:t>
      </w:r>
      <w:r w:rsidRPr="008E1FC6">
        <w:rPr>
          <w:rFonts w:ascii="Sakkal Majalla" w:hAnsi="Sakkal Majalla" w:cs="Sakkal Majalla"/>
          <w:color w:val="000000" w:themeColor="text1"/>
          <w:sz w:val="32"/>
          <w:szCs w:val="32"/>
          <w:rtl/>
        </w:rPr>
        <w:t xml:space="preserve">هناك تباين في درجة ممارسة القيادة التحويلية، </w:t>
      </w:r>
      <w:r w:rsidRPr="008E1FC6">
        <w:rPr>
          <w:rFonts w:ascii="Sakkal Majalla" w:hAnsi="Sakkal Majalla" w:cs="Sakkal Majalla" w:hint="cs"/>
          <w:color w:val="000000" w:themeColor="text1"/>
          <w:sz w:val="32"/>
          <w:szCs w:val="32"/>
          <w:rtl/>
        </w:rPr>
        <w:t>من خلال</w:t>
      </w:r>
      <w:r w:rsidRPr="008E1FC6">
        <w:rPr>
          <w:rFonts w:ascii="Sakkal Majalla" w:hAnsi="Sakkal Majalla" w:cs="Sakkal Majalla"/>
          <w:color w:val="000000" w:themeColor="text1"/>
          <w:sz w:val="32"/>
          <w:szCs w:val="32"/>
          <w:rtl/>
        </w:rPr>
        <w:t xml:space="preserve"> نتائج بعض الدراسات كما في دراسة </w:t>
      </w:r>
      <w:r w:rsidRPr="008E1FC6">
        <w:rPr>
          <w:rFonts w:ascii="Sakkal Majalla" w:hAnsi="Sakkal Majalla" w:cs="Sakkal Majalla" w:hint="cs"/>
          <w:color w:val="000000" w:themeColor="text1"/>
          <w:sz w:val="32"/>
          <w:szCs w:val="32"/>
          <w:rtl/>
        </w:rPr>
        <w:t>(</w:t>
      </w:r>
      <w:r w:rsidRPr="008E1FC6">
        <w:rPr>
          <w:rFonts w:ascii="Sakkal Majalla" w:hAnsi="Sakkal Majalla" w:cs="Sakkal Majalla"/>
          <w:color w:val="000000" w:themeColor="text1"/>
          <w:sz w:val="32"/>
          <w:szCs w:val="32"/>
          <w:rtl/>
        </w:rPr>
        <w:t>مشمش</w:t>
      </w:r>
      <w:r w:rsidRPr="008E1FC6">
        <w:rPr>
          <w:rFonts w:ascii="Sakkal Majalla" w:hAnsi="Sakkal Majalla" w:cs="Sakkal Majalla" w:hint="cs"/>
          <w:color w:val="000000" w:themeColor="text1"/>
          <w:sz w:val="32"/>
          <w:szCs w:val="32"/>
          <w:rtl/>
        </w:rPr>
        <w:t>،</w:t>
      </w:r>
      <w:r w:rsidRPr="008E1FC6">
        <w:rPr>
          <w:rFonts w:ascii="Sakkal Majalla" w:hAnsi="Sakkal Majalla" w:cs="Sakkal Majalla"/>
          <w:color w:val="000000" w:themeColor="text1"/>
          <w:sz w:val="32"/>
          <w:szCs w:val="32"/>
          <w:rtl/>
        </w:rPr>
        <w:t>2023</w:t>
      </w:r>
      <w:r w:rsidRPr="008E1FC6">
        <w:rPr>
          <w:rFonts w:ascii="Sakkal Majalla" w:hAnsi="Sakkal Majalla" w:cs="Sakkal Majalla" w:hint="cs"/>
          <w:color w:val="000000" w:themeColor="text1"/>
          <w:sz w:val="32"/>
          <w:szCs w:val="32"/>
          <w:rtl/>
        </w:rPr>
        <w:t>)</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 xml:space="preserve">حيث </w:t>
      </w:r>
      <w:r w:rsidRPr="008E1FC6">
        <w:rPr>
          <w:rFonts w:ascii="Sakkal Majalla" w:hAnsi="Sakkal Majalla" w:cs="Sakkal Majalla"/>
          <w:color w:val="000000" w:themeColor="text1"/>
          <w:sz w:val="32"/>
          <w:szCs w:val="32"/>
          <w:rtl/>
        </w:rPr>
        <w:t>جاءت درجة</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ممارسة</w:t>
      </w:r>
      <w:r w:rsidRPr="008E1FC6">
        <w:rPr>
          <w:rFonts w:ascii="Sakkal Majalla" w:hAnsi="Sakkal Majalla" w:cs="Sakkal Majalla" w:hint="cs"/>
          <w:color w:val="000000" w:themeColor="text1"/>
          <w:sz w:val="32"/>
          <w:szCs w:val="32"/>
          <w:rtl/>
        </w:rPr>
        <w:t xml:space="preserve"> ل</w:t>
      </w:r>
      <w:r w:rsidRPr="008E1FC6">
        <w:rPr>
          <w:rFonts w:ascii="Sakkal Majalla" w:hAnsi="Sakkal Majalla" w:cs="Sakkal Majalla"/>
          <w:color w:val="000000" w:themeColor="text1"/>
          <w:sz w:val="32"/>
          <w:szCs w:val="32"/>
          <w:rtl/>
        </w:rPr>
        <w:t>لقيادة التحويلية</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بدرجة</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متوسطة</w:t>
      </w:r>
      <w:r w:rsidRPr="008E1FC6">
        <w:rPr>
          <w:rFonts w:ascii="Sakkal Majalla" w:hAnsi="Sakkal Majalla" w:cs="Sakkal Majalla" w:hint="cs"/>
          <w:color w:val="000000" w:themeColor="text1"/>
          <w:sz w:val="32"/>
          <w:szCs w:val="32"/>
          <w:rtl/>
        </w:rPr>
        <w:t>. فيما</w:t>
      </w:r>
      <w:r w:rsidRPr="008E1FC6">
        <w:rPr>
          <w:rFonts w:ascii="Sakkal Majalla" w:hAnsi="Sakkal Majalla" w:cs="Sakkal Majalla"/>
          <w:color w:val="000000" w:themeColor="text1"/>
          <w:sz w:val="32"/>
          <w:szCs w:val="32"/>
          <w:rtl/>
        </w:rPr>
        <w:t xml:space="preserve"> أجرى </w:t>
      </w:r>
      <w:r w:rsidRPr="008E1FC6">
        <w:rPr>
          <w:rFonts w:ascii="Sakkal Majalla" w:hAnsi="Sakkal Majalla" w:cs="Sakkal Majalla" w:hint="cs"/>
          <w:color w:val="000000" w:themeColor="text1"/>
          <w:sz w:val="32"/>
          <w:szCs w:val="32"/>
          <w:rtl/>
        </w:rPr>
        <w:t>(المجالي،</w:t>
      </w:r>
      <w:r w:rsidRPr="008E1FC6">
        <w:rPr>
          <w:rFonts w:ascii="Sakkal Majalla" w:hAnsi="Sakkal Majalla" w:cs="Sakkal Majalla"/>
          <w:color w:val="000000" w:themeColor="text1"/>
          <w:sz w:val="32"/>
          <w:szCs w:val="32"/>
          <w:rtl/>
        </w:rPr>
        <w:t>2022</w:t>
      </w:r>
      <w:r w:rsidRPr="008E1FC6">
        <w:rPr>
          <w:rFonts w:ascii="Sakkal Majalla" w:hAnsi="Sakkal Majalla" w:cs="Sakkal Majalla" w:hint="cs"/>
          <w:color w:val="000000" w:themeColor="text1"/>
          <w:sz w:val="32"/>
          <w:szCs w:val="32"/>
          <w:rtl/>
        </w:rPr>
        <w:t>) دراسة أظهرت ا</w:t>
      </w:r>
      <w:r w:rsidRPr="008E1FC6">
        <w:rPr>
          <w:rFonts w:ascii="Sakkal Majalla" w:hAnsi="Sakkal Majalla" w:cs="Sakkal Majalla"/>
          <w:color w:val="000000" w:themeColor="text1"/>
          <w:sz w:val="32"/>
          <w:szCs w:val="32"/>
          <w:rtl/>
        </w:rPr>
        <w:t>ن القيادة التحويلية</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أصبحت أحد العناصر الرئيسة</w:t>
      </w:r>
      <w:r w:rsidRPr="008E1FC6">
        <w:rPr>
          <w:rFonts w:ascii="Sakkal Majalla" w:hAnsi="Sakkal Majalla" w:cs="Sakkal Majalla" w:hint="cs"/>
          <w:color w:val="000000" w:themeColor="text1"/>
          <w:sz w:val="32"/>
          <w:szCs w:val="32"/>
          <w:rtl/>
        </w:rPr>
        <w:t xml:space="preserve"> </w:t>
      </w:r>
      <w:r w:rsidRPr="008E1FC6">
        <w:rPr>
          <w:rFonts w:ascii="Sakkal Majalla" w:hAnsi="Sakkal Majalla" w:cs="Sakkal Majalla"/>
          <w:color w:val="000000" w:themeColor="text1"/>
          <w:sz w:val="32"/>
          <w:szCs w:val="32"/>
          <w:rtl/>
        </w:rPr>
        <w:t xml:space="preserve">في إدارة </w:t>
      </w:r>
      <w:r w:rsidRPr="008E1FC6">
        <w:rPr>
          <w:rFonts w:ascii="Sakkal Majalla" w:hAnsi="Sakkal Majalla" w:cs="Sakkal Majalla" w:hint="cs"/>
          <w:color w:val="000000" w:themeColor="text1"/>
          <w:sz w:val="32"/>
          <w:szCs w:val="32"/>
          <w:rtl/>
        </w:rPr>
        <w:t xml:space="preserve">الأداء المؤسسي والوظيفي. من جانب اخر يعتقد ان ثمة تحديات من شأنها إعاقة مسارات الرقمنه في المملكة حيث أظهرت دراسة (المبارك،2025) </w:t>
      </w:r>
      <w:r w:rsidRPr="008E1FC6">
        <w:rPr>
          <w:rFonts w:ascii="Sakkal Majalla" w:hAnsi="Sakkal Majalla" w:cs="Sakkal Majalla"/>
          <w:color w:val="000000" w:themeColor="text1"/>
          <w:sz w:val="32"/>
          <w:szCs w:val="32"/>
          <w:rtl/>
        </w:rPr>
        <w:t>أن التحول الرقمي يواجه تحديات تتعلق بـنقص المهارات الرقمية، مقاومة التغيير، وضعف التكامل بين الأنظمة الحكومية</w:t>
      </w:r>
      <w:r w:rsidRPr="008E1FC6">
        <w:rPr>
          <w:rFonts w:ascii="Sakkal Majalla" w:hAnsi="Sakkal Majalla" w:cs="Sakkal Majalla" w:hint="cs"/>
          <w:color w:val="000000" w:themeColor="text1"/>
          <w:sz w:val="32"/>
          <w:szCs w:val="32"/>
          <w:rtl/>
        </w:rPr>
        <w:t>.</w:t>
      </w:r>
      <w:r w:rsidRPr="008E1FC6">
        <w:rPr>
          <w:rtl/>
        </w:rPr>
        <w:t xml:space="preserve"> </w:t>
      </w:r>
      <w:r w:rsidRPr="008E1FC6">
        <w:rPr>
          <w:rFonts w:ascii="Sakkal Majalla" w:hAnsi="Sakkal Majalla" w:cs="Sakkal Majalla" w:hint="cs"/>
          <w:color w:val="000000" w:themeColor="text1"/>
          <w:sz w:val="32"/>
          <w:szCs w:val="32"/>
          <w:rtl/>
        </w:rPr>
        <w:t xml:space="preserve">وحيث ان </w:t>
      </w:r>
      <w:r w:rsidRPr="008E1FC6">
        <w:rPr>
          <w:rFonts w:ascii="Sakkal Majalla" w:hAnsi="Sakkal Majalla" w:cs="Sakkal Majalla"/>
          <w:color w:val="000000" w:themeColor="text1"/>
          <w:sz w:val="32"/>
          <w:szCs w:val="32"/>
          <w:rtl/>
        </w:rPr>
        <w:t xml:space="preserve">الجديد في دراسة القيادة التحويلية وتأثيرها على الأداء المؤسسي في عصر الرقمنة بالسعودية هو التركيز على التحديات والفرص التي </w:t>
      </w:r>
      <w:r w:rsidRPr="008E1FC6">
        <w:rPr>
          <w:rFonts w:ascii="Sakkal Majalla" w:hAnsi="Sakkal Majalla" w:cs="Sakkal Majalla" w:hint="cs"/>
          <w:color w:val="000000" w:themeColor="text1"/>
          <w:sz w:val="32"/>
          <w:szCs w:val="32"/>
          <w:rtl/>
        </w:rPr>
        <w:t>اظهرتها الدراسات السابقة في البيئة السعودية</w:t>
      </w:r>
      <w:r w:rsidRPr="008E1FC6">
        <w:rPr>
          <w:rFonts w:ascii="Sakkal Majalla" w:hAnsi="Sakkal Majalla" w:cs="Sakkal Majalla"/>
          <w:color w:val="000000" w:themeColor="text1"/>
          <w:sz w:val="32"/>
          <w:szCs w:val="32"/>
          <w:rtl/>
        </w:rPr>
        <w:t xml:space="preserve"> وربطها مباشرةً بأبعاد القيادة التحويلية، وهو ما لم يُعالج بشكل شامل في الدراسات السابقة.</w:t>
      </w:r>
      <w:r w:rsidRPr="008E1FC6">
        <w:rPr>
          <w:rFonts w:ascii="Sakkal Majalla" w:hAnsi="Sakkal Majalla" w:cs="Sakkal Majalla" w:hint="cs"/>
          <w:color w:val="000000" w:themeColor="text1"/>
          <w:sz w:val="32"/>
          <w:szCs w:val="32"/>
          <w:rtl/>
        </w:rPr>
        <w:t xml:space="preserve"> لذلك تحاول الدراسة الحالية قياس أثر القيادة التحويلية على الأداء المؤسسي في ظل التحولات الرقمية في المملكة العربية السعودية.</w:t>
      </w:r>
    </w:p>
    <w:p w:rsidR="002C0798" w:rsidRPr="008E1FC6" w:rsidRDefault="002C0798" w:rsidP="002C0798">
      <w:pPr>
        <w:bidi/>
        <w:spacing w:after="0" w:line="276" w:lineRule="auto"/>
        <w:rPr>
          <w:rFonts w:ascii="Sakkal Majalla" w:hAnsi="Sakkal Majalla" w:cs="Sakkal Majalla"/>
          <w:b/>
          <w:bCs/>
          <w:color w:val="000000" w:themeColor="text1"/>
          <w:sz w:val="32"/>
          <w:szCs w:val="32"/>
          <w:rtl/>
        </w:rPr>
      </w:pPr>
      <w:r w:rsidRPr="008E1FC6">
        <w:rPr>
          <w:rFonts w:ascii="Sakkal Majalla" w:hAnsi="Sakkal Majalla" w:cs="Sakkal Majalla"/>
          <w:b/>
          <w:bCs/>
          <w:color w:val="000000" w:themeColor="text1"/>
          <w:sz w:val="32"/>
          <w:szCs w:val="32"/>
          <w:rtl/>
        </w:rPr>
        <w:t>التساؤل</w:t>
      </w:r>
      <w:r w:rsidRPr="008E1FC6">
        <w:rPr>
          <w:rFonts w:ascii="Sakkal Majalla" w:hAnsi="Sakkal Majalla" w:cs="Sakkal Majalla" w:hint="cs"/>
          <w:b/>
          <w:bCs/>
          <w:color w:val="000000" w:themeColor="text1"/>
          <w:sz w:val="32"/>
          <w:szCs w:val="32"/>
          <w:rtl/>
        </w:rPr>
        <w:t xml:space="preserve"> </w:t>
      </w:r>
      <w:r w:rsidRPr="008E1FC6">
        <w:rPr>
          <w:rFonts w:ascii="Sakkal Majalla" w:hAnsi="Sakkal Majalla" w:cs="Sakkal Majalla"/>
          <w:b/>
          <w:bCs/>
          <w:color w:val="000000" w:themeColor="text1"/>
          <w:sz w:val="32"/>
          <w:szCs w:val="32"/>
          <w:rtl/>
        </w:rPr>
        <w:t>الرئيس:</w:t>
      </w:r>
      <w:r w:rsidRPr="008E1FC6">
        <w:rPr>
          <w:rFonts w:ascii="Sakkal Majalla" w:hAnsi="Sakkal Majalla" w:cs="Sakkal Majalla"/>
          <w:b/>
          <w:bCs/>
          <w:color w:val="000000" w:themeColor="text1"/>
          <w:sz w:val="32"/>
          <w:szCs w:val="32"/>
          <w:rtl/>
        </w:rPr>
        <w:br/>
      </w:r>
      <w:r w:rsidRPr="008E1FC6">
        <w:rPr>
          <w:rFonts w:ascii="Sakkal Majalla" w:hAnsi="Sakkal Majalla" w:cs="Sakkal Majalla"/>
          <w:color w:val="000000" w:themeColor="text1"/>
          <w:sz w:val="32"/>
          <w:szCs w:val="32"/>
          <w:rtl/>
        </w:rPr>
        <w:t>كيف تؤثر القيادة التحويلية على الأداء المؤسسي في ظل التحول الرقمي؟</w:t>
      </w:r>
    </w:p>
    <w:p w:rsidR="002C0798" w:rsidRPr="008E1FC6" w:rsidRDefault="002C0798" w:rsidP="002C0798">
      <w:pPr>
        <w:bidi/>
        <w:spacing w:after="0" w:line="276" w:lineRule="auto"/>
        <w:rPr>
          <w:rFonts w:ascii="Sakkal Majalla" w:hAnsi="Sakkal Majalla" w:cs="Sakkal Majalla"/>
          <w:b/>
          <w:bCs/>
          <w:color w:val="000000" w:themeColor="text1"/>
          <w:sz w:val="32"/>
          <w:szCs w:val="32"/>
          <w:rtl/>
        </w:rPr>
      </w:pPr>
      <w:r w:rsidRPr="008E1FC6">
        <w:rPr>
          <w:rFonts w:ascii="Sakkal Majalla" w:hAnsi="Sakkal Majalla" w:cs="Sakkal Majalla"/>
          <w:b/>
          <w:bCs/>
          <w:color w:val="000000" w:themeColor="text1"/>
          <w:sz w:val="32"/>
          <w:szCs w:val="32"/>
          <w:rtl/>
        </w:rPr>
        <w:t>التساؤلات الفرعية:</w:t>
      </w:r>
    </w:p>
    <w:p w:rsidR="002C0798" w:rsidRPr="008E1FC6" w:rsidRDefault="002C0798" w:rsidP="002C0798">
      <w:pPr>
        <w:pStyle w:val="ListParagraph"/>
        <w:numPr>
          <w:ilvl w:val="0"/>
          <w:numId w:val="3"/>
        </w:numPr>
        <w:bidi/>
        <w:spacing w:after="0" w:line="276" w:lineRule="auto"/>
        <w:jc w:val="both"/>
        <w:rPr>
          <w:rFonts w:ascii="Sakkal Majalla" w:hAnsi="Sakkal Majalla" w:cs="Sakkal Majalla"/>
          <w:color w:val="000000" w:themeColor="text1"/>
          <w:sz w:val="32"/>
          <w:szCs w:val="32"/>
          <w:rtl/>
        </w:rPr>
      </w:pPr>
      <w:r w:rsidRPr="008E1FC6">
        <w:rPr>
          <w:rFonts w:ascii="Sakkal Majalla" w:hAnsi="Sakkal Majalla" w:cs="Sakkal Majalla"/>
          <w:color w:val="000000" w:themeColor="text1"/>
          <w:sz w:val="32"/>
          <w:szCs w:val="32"/>
          <w:rtl/>
        </w:rPr>
        <w:t xml:space="preserve">ما </w:t>
      </w:r>
      <w:r w:rsidRPr="008E1FC6">
        <w:rPr>
          <w:rFonts w:ascii="Sakkal Majalla" w:hAnsi="Sakkal Majalla" w:cs="Sakkal Majalla" w:hint="cs"/>
          <w:color w:val="000000" w:themeColor="text1"/>
          <w:sz w:val="32"/>
          <w:szCs w:val="32"/>
          <w:rtl/>
        </w:rPr>
        <w:t>إ</w:t>
      </w:r>
      <w:r w:rsidRPr="008E1FC6">
        <w:rPr>
          <w:rFonts w:ascii="Sakkal Majalla" w:hAnsi="Sakkal Majalla" w:cs="Sakkal Majalla"/>
          <w:color w:val="000000" w:themeColor="text1"/>
          <w:sz w:val="32"/>
          <w:szCs w:val="32"/>
          <w:rtl/>
        </w:rPr>
        <w:t>ستراتيجيات القيادة التحويلية الأكثر فعالية في تعزيز الأداء المؤسسي في بيئات التحول الرقمي؟</w:t>
      </w:r>
    </w:p>
    <w:p w:rsidR="002C0798" w:rsidRPr="008E1FC6" w:rsidRDefault="002C0798" w:rsidP="002C0798">
      <w:pPr>
        <w:pStyle w:val="ListParagraph"/>
        <w:numPr>
          <w:ilvl w:val="0"/>
          <w:numId w:val="3"/>
        </w:numPr>
        <w:bidi/>
        <w:spacing w:after="0" w:line="276" w:lineRule="auto"/>
        <w:jc w:val="both"/>
        <w:rPr>
          <w:rFonts w:ascii="Sakkal Majalla" w:hAnsi="Sakkal Majalla" w:cs="Sakkal Majalla"/>
          <w:color w:val="000000" w:themeColor="text1"/>
          <w:sz w:val="32"/>
          <w:szCs w:val="32"/>
          <w:rtl/>
        </w:rPr>
      </w:pPr>
      <w:r w:rsidRPr="008E1FC6">
        <w:rPr>
          <w:rFonts w:ascii="Sakkal Majalla" w:hAnsi="Sakkal Majalla" w:cs="Sakkal Majalla"/>
          <w:color w:val="000000" w:themeColor="text1"/>
          <w:sz w:val="32"/>
          <w:szCs w:val="32"/>
          <w:rtl/>
        </w:rPr>
        <w:lastRenderedPageBreak/>
        <w:t xml:space="preserve">كيف تؤثر </w:t>
      </w:r>
      <w:r w:rsidRPr="008E1FC6">
        <w:rPr>
          <w:rFonts w:ascii="Sakkal Majalla" w:hAnsi="Sakkal Majalla" w:cs="Sakkal Majalla" w:hint="cs"/>
          <w:color w:val="000000" w:themeColor="text1"/>
          <w:sz w:val="32"/>
          <w:szCs w:val="32"/>
          <w:rtl/>
        </w:rPr>
        <w:t>أبعاد</w:t>
      </w:r>
      <w:r w:rsidRPr="008E1FC6">
        <w:rPr>
          <w:rFonts w:ascii="Sakkal Majalla" w:hAnsi="Sakkal Majalla" w:cs="Sakkal Majalla"/>
          <w:color w:val="000000" w:themeColor="text1"/>
          <w:sz w:val="32"/>
          <w:szCs w:val="32"/>
          <w:rtl/>
        </w:rPr>
        <w:t xml:space="preserve"> القيادة التحويلية (التأثير المثالي، التحفيز الإلهامي، التحفيز الفكري، </w:t>
      </w:r>
      <w:r w:rsidRPr="00FC3E81">
        <w:rPr>
          <w:rFonts w:ascii="Sakkal Majalla" w:hAnsi="Sakkal Majalla" w:cs="Sakkal Majalla"/>
          <w:color w:val="000000" w:themeColor="text1"/>
          <w:sz w:val="32"/>
          <w:szCs w:val="32"/>
          <w:highlight w:val="lightGray"/>
          <w:rtl/>
        </w:rPr>
        <w:t>الاعتبار الفردي</w:t>
      </w:r>
      <w:r w:rsidRPr="008E1FC6">
        <w:rPr>
          <w:rFonts w:ascii="Sakkal Majalla" w:hAnsi="Sakkal Majalla" w:cs="Sakkal Majalla"/>
          <w:color w:val="000000" w:themeColor="text1"/>
          <w:sz w:val="32"/>
          <w:szCs w:val="32"/>
          <w:rtl/>
        </w:rPr>
        <w:t xml:space="preserve">) على </w:t>
      </w:r>
      <w:r w:rsidRPr="008E1FC6">
        <w:rPr>
          <w:rFonts w:ascii="Sakkal Majalla" w:hAnsi="Sakkal Majalla" w:cs="Sakkal Majalla" w:hint="cs"/>
          <w:color w:val="000000" w:themeColor="text1"/>
          <w:sz w:val="32"/>
          <w:szCs w:val="32"/>
          <w:rtl/>
        </w:rPr>
        <w:t xml:space="preserve">الأداء المؤسسي من ابعاده </w:t>
      </w:r>
      <w:r w:rsidRPr="00EF0FE8">
        <w:rPr>
          <w:rFonts w:ascii="Sakkal Majalla" w:hAnsi="Sakkal Majalla" w:cs="Sakkal Majalla"/>
          <w:color w:val="000000" w:themeColor="text1"/>
          <w:sz w:val="32"/>
          <w:szCs w:val="32"/>
          <w:highlight w:val="lightGray"/>
          <w:rtl/>
        </w:rPr>
        <w:t>(</w:t>
      </w:r>
      <w:r w:rsidRPr="00EF0FE8">
        <w:rPr>
          <w:rFonts w:ascii="Sakkal Majalla" w:hAnsi="Sakkal Majalla" w:cs="Sakkal Majalla" w:hint="cs"/>
          <w:color w:val="000000" w:themeColor="text1"/>
          <w:sz w:val="32"/>
          <w:szCs w:val="32"/>
          <w:highlight w:val="lightGray"/>
          <w:rtl/>
        </w:rPr>
        <w:t>البعد المالي، بعد العملاء، البعد الاستراتيجي)</w:t>
      </w:r>
      <w:r w:rsidRPr="008E1FC6">
        <w:rPr>
          <w:rFonts w:ascii="Sakkal Majalla" w:hAnsi="Sakkal Majalla" w:cs="Sakkal Majalla"/>
          <w:color w:val="000000" w:themeColor="text1"/>
          <w:sz w:val="32"/>
          <w:szCs w:val="32"/>
          <w:rtl/>
        </w:rPr>
        <w:t>؟</w:t>
      </w:r>
    </w:p>
    <w:p w:rsidR="002C0798" w:rsidRPr="008E1FC6" w:rsidRDefault="002C0798" w:rsidP="002C0798">
      <w:pPr>
        <w:pStyle w:val="ListParagraph"/>
        <w:numPr>
          <w:ilvl w:val="0"/>
          <w:numId w:val="3"/>
        </w:numPr>
        <w:bidi/>
        <w:spacing w:after="0" w:line="276" w:lineRule="auto"/>
        <w:jc w:val="both"/>
        <w:rPr>
          <w:rFonts w:ascii="Sakkal Majalla" w:hAnsi="Sakkal Majalla" w:cs="Sakkal Majalla"/>
          <w:color w:val="000000" w:themeColor="text1"/>
          <w:sz w:val="32"/>
          <w:szCs w:val="32"/>
          <w:rtl/>
        </w:rPr>
      </w:pPr>
      <w:r w:rsidRPr="008E1FC6">
        <w:rPr>
          <w:rFonts w:ascii="Sakkal Majalla" w:hAnsi="Sakkal Majalla" w:cs="Sakkal Majalla"/>
          <w:color w:val="000000" w:themeColor="text1"/>
          <w:sz w:val="32"/>
          <w:szCs w:val="32"/>
          <w:rtl/>
        </w:rPr>
        <w:t>ما أبرز التحديات التنظيمية والتقنية التي تواجه تطبيق</w:t>
      </w:r>
      <w:r w:rsidRPr="008E1FC6">
        <w:rPr>
          <w:rFonts w:ascii="Sakkal Majalla" w:hAnsi="Sakkal Majalla" w:cs="Sakkal Majalla" w:hint="cs"/>
          <w:color w:val="000000" w:themeColor="text1"/>
          <w:sz w:val="32"/>
          <w:szCs w:val="32"/>
          <w:rtl/>
        </w:rPr>
        <w:t>ات</w:t>
      </w:r>
      <w:r w:rsidRPr="008E1FC6">
        <w:rPr>
          <w:rFonts w:ascii="Sakkal Majalla" w:hAnsi="Sakkal Majalla" w:cs="Sakkal Majalla"/>
          <w:color w:val="000000" w:themeColor="text1"/>
          <w:sz w:val="32"/>
          <w:szCs w:val="32"/>
          <w:rtl/>
        </w:rPr>
        <w:t xml:space="preserve"> القيادة التحويلية في بيئات التحول الرقمي؟</w:t>
      </w:r>
    </w:p>
    <w:p w:rsidR="002C0798" w:rsidRPr="008E1FC6" w:rsidRDefault="002C0798" w:rsidP="002C0798">
      <w:pPr>
        <w:pStyle w:val="ListParagraph"/>
        <w:numPr>
          <w:ilvl w:val="0"/>
          <w:numId w:val="3"/>
        </w:numPr>
        <w:bidi/>
        <w:spacing w:line="276" w:lineRule="auto"/>
        <w:jc w:val="both"/>
        <w:rPr>
          <w:rFonts w:ascii="Sakkal Majalla" w:hAnsi="Sakkal Majalla" w:cs="Sakkal Majalla"/>
          <w:color w:val="000000" w:themeColor="text1"/>
          <w:sz w:val="32"/>
          <w:szCs w:val="32"/>
        </w:rPr>
      </w:pPr>
      <w:r w:rsidRPr="008E1FC6">
        <w:rPr>
          <w:rFonts w:ascii="Sakkal Majalla" w:hAnsi="Sakkal Majalla" w:cs="Sakkal Majalla" w:hint="cs"/>
          <w:color w:val="000000" w:themeColor="text1"/>
          <w:sz w:val="32"/>
          <w:szCs w:val="32"/>
          <w:rtl/>
        </w:rPr>
        <w:t xml:space="preserve">ما هي آراء عينة الدراسة حول </w:t>
      </w:r>
      <w:r w:rsidRPr="008E1FC6">
        <w:rPr>
          <w:rFonts w:ascii="Sakkal Majalla" w:hAnsi="Sakkal Majalla" w:cs="Sakkal Majalla"/>
          <w:color w:val="000000" w:themeColor="text1"/>
          <w:sz w:val="32"/>
          <w:szCs w:val="32"/>
          <w:rtl/>
        </w:rPr>
        <w:t>القيادة التحويلية وتأثيرها على الأداء المؤسسي في عصر الرقمنة</w:t>
      </w:r>
      <w:r w:rsidRPr="008E1FC6">
        <w:rPr>
          <w:rFonts w:ascii="Sakkal Majalla" w:hAnsi="Sakkal Majalla" w:cs="Sakkal Majalla" w:hint="cs"/>
          <w:color w:val="000000" w:themeColor="text1"/>
          <w:sz w:val="32"/>
          <w:szCs w:val="32"/>
          <w:rtl/>
        </w:rPr>
        <w:t xml:space="preserve"> وفقاً للمتغيرات: الجنس، الجنسية، سنوات الخبرة، المؤهل الدراسي؟</w:t>
      </w:r>
    </w:p>
    <w:p w:rsidR="002C0798" w:rsidRPr="008E1FC6" w:rsidRDefault="002C0798" w:rsidP="002C0798">
      <w:pPr>
        <w:pStyle w:val="ListParagraph"/>
        <w:numPr>
          <w:ilvl w:val="0"/>
          <w:numId w:val="3"/>
        </w:numPr>
        <w:bidi/>
        <w:spacing w:line="276" w:lineRule="auto"/>
        <w:jc w:val="both"/>
        <w:rPr>
          <w:rFonts w:ascii="Sakkal Majalla" w:hAnsi="Sakkal Majalla" w:cs="Sakkal Majalla"/>
          <w:color w:val="000000" w:themeColor="text1"/>
          <w:sz w:val="32"/>
          <w:szCs w:val="32"/>
          <w:rtl/>
        </w:rPr>
      </w:pPr>
      <w:r w:rsidRPr="008E1FC6">
        <w:rPr>
          <w:rFonts w:ascii="Sakkal Majalla" w:hAnsi="Sakkal Majalla" w:cs="Sakkal Majalla"/>
          <w:color w:val="000000" w:themeColor="text1"/>
          <w:sz w:val="32"/>
          <w:szCs w:val="32"/>
          <w:rtl/>
        </w:rPr>
        <w:t>كيف يمكن تطوير إطار قيادي مدمج لتحسين الأداء المؤسسي في سياق الرقمنة؟</w:t>
      </w:r>
    </w:p>
    <w:p w:rsidR="002C0798" w:rsidRPr="008E1FC6" w:rsidRDefault="002C0798" w:rsidP="002C0798">
      <w:pPr>
        <w:bidi/>
        <w:spacing w:after="200" w:line="276" w:lineRule="auto"/>
        <w:rPr>
          <w:rFonts w:ascii="Sakkal Majalla" w:hAnsi="Sakkal Majalla" w:cs="Sakkal Majalla"/>
          <w:b/>
          <w:bCs/>
          <w:sz w:val="32"/>
          <w:szCs w:val="32"/>
          <w:rtl/>
        </w:rPr>
      </w:pPr>
      <w:r w:rsidRPr="008E1FC6">
        <w:rPr>
          <w:rFonts w:ascii="Sakkal Majalla" w:hAnsi="Sakkal Majalla" w:cs="Sakkal Majalla"/>
          <w:b/>
          <w:bCs/>
          <w:sz w:val="32"/>
          <w:szCs w:val="32"/>
          <w:rtl/>
        </w:rPr>
        <w:t>أهمية الدراسة (النظرية والتطبيقية):</w:t>
      </w:r>
    </w:p>
    <w:p w:rsidR="002C0798" w:rsidRPr="008E1FC6" w:rsidRDefault="002C0798" w:rsidP="002C0798">
      <w:pPr>
        <w:bidi/>
        <w:spacing w:before="100" w:beforeAutospacing="1" w:after="100" w:afterAutospacing="1" w:line="276" w:lineRule="auto"/>
        <w:jc w:val="both"/>
        <w:rPr>
          <w:rFonts w:ascii="Sakkal Majalla" w:eastAsia="Times New Roman" w:hAnsi="Sakkal Majalla" w:cs="Sakkal Majalla"/>
          <w:sz w:val="32"/>
          <w:szCs w:val="32"/>
          <w:rtl/>
        </w:rPr>
      </w:pPr>
      <w:r w:rsidRPr="008E1FC6">
        <w:rPr>
          <w:rFonts w:ascii="Sakkal Majalla" w:eastAsia="Times New Roman" w:hAnsi="Sakkal Majalla" w:cs="Sakkal Majalla"/>
          <w:b/>
          <w:bCs/>
          <w:sz w:val="32"/>
          <w:szCs w:val="32"/>
          <w:rtl/>
        </w:rPr>
        <w:t xml:space="preserve">الأهمية </w:t>
      </w:r>
      <w:r w:rsidRPr="008E1FC6">
        <w:rPr>
          <w:rFonts w:ascii="Sakkal Majalla" w:eastAsia="Times New Roman" w:hAnsi="Sakkal Majalla" w:cs="Sakkal Majalla" w:hint="cs"/>
          <w:b/>
          <w:bCs/>
          <w:sz w:val="32"/>
          <w:szCs w:val="32"/>
          <w:rtl/>
        </w:rPr>
        <w:t>النظرية</w:t>
      </w:r>
      <w:r w:rsidRPr="008E1FC6">
        <w:rPr>
          <w:rFonts w:ascii="Sakkal Majalla" w:eastAsia="Times New Roman" w:hAnsi="Sakkal Majalla" w:cs="Sakkal Majalla" w:hint="cs"/>
          <w:sz w:val="32"/>
          <w:szCs w:val="32"/>
          <w:rtl/>
        </w:rPr>
        <w:t>: تسد</w:t>
      </w:r>
      <w:r w:rsidRPr="008E1FC6">
        <w:rPr>
          <w:rFonts w:ascii="Sakkal Majalla" w:eastAsia="Times New Roman" w:hAnsi="Sakkal Majalla" w:cs="Sakkal Majalla"/>
          <w:sz w:val="32"/>
          <w:szCs w:val="32"/>
          <w:rtl/>
        </w:rPr>
        <w:t xml:space="preserve"> الدراسة فجوة معرفية بربط القيادة التحويلية بالتحول الرقمي، </w:t>
      </w:r>
      <w:r w:rsidRPr="008E1FC6">
        <w:rPr>
          <w:rFonts w:ascii="Sakkal Majalla" w:eastAsia="Times New Roman" w:hAnsi="Sakkal Majalla" w:cs="Sakkal Majalla" w:hint="cs"/>
          <w:sz w:val="32"/>
          <w:szCs w:val="32"/>
          <w:rtl/>
        </w:rPr>
        <w:t>من خلال تقديم إطار</w:t>
      </w:r>
      <w:r w:rsidRPr="008E1FC6">
        <w:rPr>
          <w:rFonts w:ascii="Sakkal Majalla" w:eastAsia="Times New Roman" w:hAnsi="Sakkal Majalla" w:cs="Sakkal Majalla"/>
          <w:sz w:val="32"/>
          <w:szCs w:val="32"/>
          <w:rtl/>
        </w:rPr>
        <w:t xml:space="preserve"> يدمج نموذج باس وأفوليو (1994) مع نظريات الرقمنة (</w:t>
      </w:r>
      <w:r w:rsidRPr="008E1FC6">
        <w:rPr>
          <w:rFonts w:ascii="Sakkal Majalla" w:eastAsia="Times New Roman" w:hAnsi="Sakkal Majalla" w:cs="Sakkal Majalla"/>
          <w:sz w:val="32"/>
          <w:szCs w:val="32"/>
        </w:rPr>
        <w:t>Westerman et al., 2014</w:t>
      </w:r>
      <w:r w:rsidRPr="008E1FC6">
        <w:rPr>
          <w:rFonts w:ascii="Sakkal Majalla" w:eastAsia="Times New Roman" w:hAnsi="Sakkal Majalla" w:cs="Sakkal Majalla"/>
          <w:sz w:val="32"/>
          <w:szCs w:val="32"/>
          <w:rtl/>
        </w:rPr>
        <w:t>).</w:t>
      </w:r>
    </w:p>
    <w:p w:rsidR="002C0798" w:rsidRPr="008E1FC6" w:rsidRDefault="002C0798" w:rsidP="002C0798">
      <w:pPr>
        <w:bidi/>
        <w:spacing w:before="100" w:beforeAutospacing="1" w:after="100" w:afterAutospacing="1" w:line="276" w:lineRule="auto"/>
        <w:jc w:val="both"/>
        <w:rPr>
          <w:rFonts w:ascii="Sakkal Majalla" w:eastAsia="Times New Roman" w:hAnsi="Sakkal Majalla" w:cs="Sakkal Majalla"/>
          <w:sz w:val="32"/>
          <w:szCs w:val="32"/>
        </w:rPr>
      </w:pPr>
      <w:r w:rsidRPr="008E1FC6">
        <w:rPr>
          <w:rFonts w:ascii="Sakkal Majalla" w:eastAsia="Times New Roman" w:hAnsi="Sakkal Majalla" w:cs="Sakkal Majalla"/>
          <w:b/>
          <w:bCs/>
          <w:sz w:val="32"/>
          <w:szCs w:val="32"/>
          <w:rtl/>
        </w:rPr>
        <w:t>الأهمية التطبيقية</w:t>
      </w:r>
      <w:r w:rsidRPr="008E1FC6">
        <w:rPr>
          <w:rFonts w:ascii="Sakkal Majalla" w:eastAsia="Times New Roman" w:hAnsi="Sakkal Majalla" w:cs="Sakkal Majalla"/>
          <w:sz w:val="32"/>
          <w:szCs w:val="32"/>
          <w:rtl/>
        </w:rPr>
        <w:t>:</w:t>
      </w:r>
      <w:r w:rsidRPr="008E1FC6">
        <w:rPr>
          <w:rFonts w:ascii="Sakkal Majalla" w:eastAsia="Times New Roman" w:hAnsi="Sakkal Majalla" w:cs="Sakkal Majalla" w:hint="cs"/>
          <w:sz w:val="32"/>
          <w:szCs w:val="32"/>
          <w:rtl/>
        </w:rPr>
        <w:t xml:space="preserve"> </w:t>
      </w:r>
      <w:r w:rsidRPr="008E1FC6">
        <w:rPr>
          <w:rFonts w:ascii="Sakkal Majalla" w:eastAsia="Times New Roman" w:hAnsi="Sakkal Majalla" w:cs="Sakkal Majalla"/>
          <w:sz w:val="32"/>
          <w:szCs w:val="32"/>
          <w:rtl/>
        </w:rPr>
        <w:t xml:space="preserve">تقدم توصيات عملية للقادة في قطاعات التكنولوجيا، التعليم، والرعاية الصحية لتعزيز الأداء المؤسسي ومواجهة تحديات الرقمنة، مثل إدارة الفرق </w:t>
      </w:r>
      <w:r w:rsidRPr="008E1FC6">
        <w:rPr>
          <w:rFonts w:ascii="Sakkal Majalla" w:eastAsia="Times New Roman" w:hAnsi="Sakkal Majalla" w:cs="Sakkal Majalla" w:hint="cs"/>
          <w:sz w:val="32"/>
          <w:szCs w:val="32"/>
          <w:rtl/>
        </w:rPr>
        <w:t>الافتراضية</w:t>
      </w:r>
      <w:r w:rsidRPr="008E1FC6">
        <w:rPr>
          <w:rFonts w:ascii="Sakkal Majalla" w:eastAsia="Times New Roman" w:hAnsi="Sakkal Majalla" w:cs="Sakkal Majalla"/>
          <w:sz w:val="32"/>
          <w:szCs w:val="32"/>
          <w:rtl/>
        </w:rPr>
        <w:t xml:space="preserve"> ونقص المهارات الرقمية.</w:t>
      </w:r>
    </w:p>
    <w:p w:rsidR="002C0798" w:rsidRPr="008E1FC6" w:rsidRDefault="002C0798" w:rsidP="002C0798">
      <w:pPr>
        <w:bidi/>
        <w:spacing w:after="200" w:line="276" w:lineRule="auto"/>
        <w:rPr>
          <w:rFonts w:ascii="Sakkal Majalla" w:hAnsi="Sakkal Majalla" w:cs="Sakkal Majalla"/>
          <w:b/>
          <w:bCs/>
          <w:sz w:val="32"/>
          <w:szCs w:val="32"/>
          <w:rtl/>
        </w:rPr>
      </w:pPr>
      <w:r w:rsidRPr="008E1FC6">
        <w:rPr>
          <w:rFonts w:ascii="Sakkal Majalla" w:hAnsi="Sakkal Majalla" w:cs="Sakkal Majalla"/>
          <w:b/>
          <w:bCs/>
          <w:sz w:val="32"/>
          <w:szCs w:val="32"/>
          <w:rtl/>
        </w:rPr>
        <w:t>أهداف الدراسة:</w:t>
      </w:r>
    </w:p>
    <w:p w:rsidR="002C0798" w:rsidRPr="008E1FC6" w:rsidRDefault="002C0798" w:rsidP="002C0798">
      <w:pPr>
        <w:bidi/>
        <w:spacing w:before="100" w:beforeAutospacing="1" w:after="100" w:afterAutospacing="1" w:line="276" w:lineRule="auto"/>
        <w:jc w:val="both"/>
        <w:rPr>
          <w:rFonts w:ascii="Sakkal Majalla" w:eastAsia="Times New Roman" w:hAnsi="Sakkal Majalla" w:cs="Sakkal Majalla"/>
          <w:sz w:val="32"/>
          <w:szCs w:val="32"/>
          <w:rtl/>
        </w:rPr>
      </w:pPr>
      <w:r w:rsidRPr="008E1FC6">
        <w:rPr>
          <w:rFonts w:ascii="Sakkal Majalla" w:eastAsia="Times New Roman" w:hAnsi="Sakkal Majalla" w:cs="Sakkal Majalla"/>
          <w:sz w:val="32"/>
          <w:szCs w:val="32"/>
          <w:rtl/>
        </w:rPr>
        <w:t>تهدف الدراسة الى ما</w:t>
      </w:r>
      <w:r w:rsidRPr="008E1FC6">
        <w:rPr>
          <w:rFonts w:ascii="Sakkal Majalla" w:eastAsia="Times New Roman" w:hAnsi="Sakkal Majalla" w:cs="Sakkal Majalla" w:hint="cs"/>
          <w:sz w:val="32"/>
          <w:szCs w:val="32"/>
          <w:rtl/>
        </w:rPr>
        <w:t xml:space="preserve"> </w:t>
      </w:r>
      <w:r w:rsidRPr="008E1FC6">
        <w:rPr>
          <w:rFonts w:ascii="Sakkal Majalla" w:eastAsia="Times New Roman" w:hAnsi="Sakkal Majalla" w:cs="Sakkal Majalla"/>
          <w:sz w:val="32"/>
          <w:szCs w:val="32"/>
          <w:rtl/>
        </w:rPr>
        <w:t>يلي:</w:t>
      </w:r>
    </w:p>
    <w:p w:rsidR="002C0798" w:rsidRPr="008E1FC6" w:rsidRDefault="002C0798" w:rsidP="002C0798">
      <w:pPr>
        <w:pStyle w:val="ListParagraph"/>
        <w:numPr>
          <w:ilvl w:val="0"/>
          <w:numId w:val="4"/>
        </w:numPr>
        <w:bidi/>
        <w:spacing w:after="0" w:line="276" w:lineRule="auto"/>
        <w:jc w:val="both"/>
        <w:rPr>
          <w:rFonts w:ascii="Sakkal Majalla" w:hAnsi="Sakkal Majalla" w:cs="Sakkal Majalla"/>
          <w:color w:val="000000" w:themeColor="text1"/>
          <w:sz w:val="32"/>
          <w:szCs w:val="32"/>
          <w:rtl/>
        </w:rPr>
      </w:pPr>
      <w:r w:rsidRPr="008E1FC6">
        <w:rPr>
          <w:rFonts w:ascii="Sakkal Majalla" w:hAnsi="Sakkal Majalla" w:cs="Sakkal Majalla" w:hint="cs"/>
          <w:color w:val="000000" w:themeColor="text1"/>
          <w:sz w:val="32"/>
          <w:szCs w:val="32"/>
          <w:rtl/>
        </w:rPr>
        <w:t>التعرف على</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إ</w:t>
      </w:r>
      <w:r w:rsidRPr="008E1FC6">
        <w:rPr>
          <w:rFonts w:ascii="Sakkal Majalla" w:hAnsi="Sakkal Majalla" w:cs="Sakkal Majalla"/>
          <w:color w:val="000000" w:themeColor="text1"/>
          <w:sz w:val="32"/>
          <w:szCs w:val="32"/>
          <w:rtl/>
        </w:rPr>
        <w:t>ستراتيجيات القيادة التحويلية الأكثر فعالية في تعزيز الأداء المؤسسي في بيئات التحول الرقمي</w:t>
      </w:r>
      <w:r w:rsidRPr="008E1FC6">
        <w:rPr>
          <w:rFonts w:ascii="Sakkal Majalla" w:hAnsi="Sakkal Majalla" w:cs="Sakkal Majalla" w:hint="cs"/>
          <w:color w:val="000000" w:themeColor="text1"/>
          <w:sz w:val="32"/>
          <w:szCs w:val="32"/>
          <w:rtl/>
        </w:rPr>
        <w:t>.</w:t>
      </w:r>
    </w:p>
    <w:p w:rsidR="002C0798" w:rsidRPr="008E1FC6" w:rsidRDefault="002C0798" w:rsidP="002C0798">
      <w:pPr>
        <w:pStyle w:val="ListParagraph"/>
        <w:numPr>
          <w:ilvl w:val="0"/>
          <w:numId w:val="4"/>
        </w:numPr>
        <w:bidi/>
        <w:spacing w:after="0" w:line="276" w:lineRule="auto"/>
        <w:jc w:val="both"/>
        <w:rPr>
          <w:rFonts w:ascii="Sakkal Majalla" w:hAnsi="Sakkal Majalla" w:cs="Sakkal Majalla"/>
          <w:color w:val="000000" w:themeColor="text1"/>
          <w:sz w:val="32"/>
          <w:szCs w:val="32"/>
          <w:rtl/>
        </w:rPr>
      </w:pPr>
      <w:r w:rsidRPr="008E1FC6">
        <w:rPr>
          <w:rFonts w:ascii="Sakkal Majalla" w:hAnsi="Sakkal Majalla" w:cs="Sakkal Majalla" w:hint="cs"/>
          <w:color w:val="000000" w:themeColor="text1"/>
          <w:sz w:val="32"/>
          <w:szCs w:val="32"/>
          <w:rtl/>
        </w:rPr>
        <w:t>بيان تأثير</w:t>
      </w:r>
      <w:r w:rsidRPr="008E1FC6">
        <w:rPr>
          <w:rFonts w:ascii="Sakkal Majalla" w:hAnsi="Sakkal Majalla" w:cs="Sakkal Majalla"/>
          <w:color w:val="000000" w:themeColor="text1"/>
          <w:sz w:val="32"/>
          <w:szCs w:val="32"/>
          <w:rtl/>
        </w:rPr>
        <w:t xml:space="preserve"> مكونات القيادة التحويلية (التأثير المثالي، التحفيز الإلهامي، التحفيز الفكري، </w:t>
      </w:r>
      <w:r w:rsidRPr="00FC3E81">
        <w:rPr>
          <w:rFonts w:ascii="Sakkal Majalla" w:hAnsi="Sakkal Majalla" w:cs="Sakkal Majalla"/>
          <w:color w:val="000000" w:themeColor="text1"/>
          <w:sz w:val="32"/>
          <w:szCs w:val="32"/>
          <w:highlight w:val="lightGray"/>
          <w:rtl/>
        </w:rPr>
        <w:t>ا</w:t>
      </w:r>
      <w:r w:rsidRPr="00FC3E81">
        <w:rPr>
          <w:rFonts w:ascii="Sakkal Majalla" w:hAnsi="Sakkal Majalla" w:cs="Sakkal Majalla" w:hint="cs"/>
          <w:color w:val="000000" w:themeColor="text1"/>
          <w:sz w:val="32"/>
          <w:szCs w:val="32"/>
          <w:highlight w:val="lightGray"/>
          <w:rtl/>
        </w:rPr>
        <w:t>لإ</w:t>
      </w:r>
      <w:r w:rsidRPr="00FC3E81">
        <w:rPr>
          <w:rFonts w:ascii="Sakkal Majalla" w:hAnsi="Sakkal Majalla" w:cs="Sakkal Majalla"/>
          <w:color w:val="000000" w:themeColor="text1"/>
          <w:sz w:val="32"/>
          <w:szCs w:val="32"/>
          <w:highlight w:val="lightGray"/>
          <w:rtl/>
        </w:rPr>
        <w:t>عتبار الفردي</w:t>
      </w:r>
      <w:r w:rsidRPr="008E1FC6">
        <w:rPr>
          <w:rFonts w:ascii="Sakkal Majalla" w:hAnsi="Sakkal Majalla" w:cs="Sakkal Majalla"/>
          <w:color w:val="000000" w:themeColor="text1"/>
          <w:sz w:val="32"/>
          <w:szCs w:val="32"/>
          <w:rtl/>
        </w:rPr>
        <w:t xml:space="preserve">) على </w:t>
      </w:r>
      <w:r w:rsidRPr="008E1FC6">
        <w:rPr>
          <w:rFonts w:ascii="Sakkal Majalla" w:hAnsi="Sakkal Majalla" w:cs="Sakkal Majalla" w:hint="cs"/>
          <w:color w:val="000000" w:themeColor="text1"/>
          <w:sz w:val="32"/>
          <w:szCs w:val="32"/>
          <w:rtl/>
        </w:rPr>
        <w:t xml:space="preserve">الأداء المؤسسي من خلال </w:t>
      </w:r>
      <w:r w:rsidRPr="00EF0FE8">
        <w:rPr>
          <w:rFonts w:ascii="Sakkal Majalla" w:hAnsi="Sakkal Majalla" w:cs="Sakkal Majalla"/>
          <w:color w:val="000000" w:themeColor="text1"/>
          <w:sz w:val="32"/>
          <w:szCs w:val="32"/>
          <w:highlight w:val="lightGray"/>
          <w:rtl/>
        </w:rPr>
        <w:t>(</w:t>
      </w:r>
      <w:r w:rsidRPr="00EF0FE8">
        <w:rPr>
          <w:rFonts w:ascii="Sakkal Majalla" w:hAnsi="Sakkal Majalla" w:cs="Sakkal Majalla" w:hint="cs"/>
          <w:color w:val="000000" w:themeColor="text1"/>
          <w:sz w:val="32"/>
          <w:szCs w:val="32"/>
          <w:highlight w:val="lightGray"/>
          <w:rtl/>
        </w:rPr>
        <w:t>البعد المالي، بعد العملاء، البعد الاستراتيجي).</w:t>
      </w:r>
    </w:p>
    <w:p w:rsidR="002C0798" w:rsidRPr="008E1FC6" w:rsidRDefault="002C0798" w:rsidP="002C0798">
      <w:pPr>
        <w:pStyle w:val="ListParagraph"/>
        <w:numPr>
          <w:ilvl w:val="0"/>
          <w:numId w:val="4"/>
        </w:numPr>
        <w:bidi/>
        <w:spacing w:after="0" w:line="276" w:lineRule="auto"/>
        <w:jc w:val="both"/>
        <w:rPr>
          <w:rFonts w:ascii="Sakkal Majalla" w:hAnsi="Sakkal Majalla" w:cs="Sakkal Majalla"/>
          <w:color w:val="000000" w:themeColor="text1"/>
          <w:sz w:val="32"/>
          <w:szCs w:val="32"/>
          <w:rtl/>
        </w:rPr>
      </w:pPr>
      <w:r w:rsidRPr="008E1FC6">
        <w:rPr>
          <w:rFonts w:ascii="Sakkal Majalla" w:hAnsi="Sakkal Majalla" w:cs="Sakkal Majalla" w:hint="cs"/>
          <w:color w:val="000000" w:themeColor="text1"/>
          <w:sz w:val="32"/>
          <w:szCs w:val="32"/>
          <w:rtl/>
        </w:rPr>
        <w:t>إبراز أهم</w:t>
      </w:r>
      <w:r w:rsidRPr="008E1FC6">
        <w:rPr>
          <w:rFonts w:ascii="Sakkal Majalla" w:hAnsi="Sakkal Majalla" w:cs="Sakkal Majalla"/>
          <w:color w:val="000000" w:themeColor="text1"/>
          <w:sz w:val="32"/>
          <w:szCs w:val="32"/>
          <w:rtl/>
        </w:rPr>
        <w:t xml:space="preserve"> التحديات التنظيمية والتقنية التي تواجه تطبيق</w:t>
      </w:r>
      <w:r w:rsidRPr="008E1FC6">
        <w:rPr>
          <w:rFonts w:ascii="Sakkal Majalla" w:hAnsi="Sakkal Majalla" w:cs="Sakkal Majalla" w:hint="cs"/>
          <w:color w:val="000000" w:themeColor="text1"/>
          <w:sz w:val="32"/>
          <w:szCs w:val="32"/>
          <w:rtl/>
        </w:rPr>
        <w:t>ات</w:t>
      </w:r>
      <w:r w:rsidRPr="008E1FC6">
        <w:rPr>
          <w:rFonts w:ascii="Sakkal Majalla" w:hAnsi="Sakkal Majalla" w:cs="Sakkal Majalla"/>
          <w:color w:val="000000" w:themeColor="text1"/>
          <w:sz w:val="32"/>
          <w:szCs w:val="32"/>
          <w:rtl/>
        </w:rPr>
        <w:t xml:space="preserve"> القيادة التحويلية في بيئات التحول الرقمي</w:t>
      </w:r>
      <w:r w:rsidRPr="008E1FC6">
        <w:rPr>
          <w:rFonts w:ascii="Sakkal Majalla" w:hAnsi="Sakkal Majalla" w:cs="Sakkal Majalla" w:hint="cs"/>
          <w:color w:val="000000" w:themeColor="text1"/>
          <w:sz w:val="32"/>
          <w:szCs w:val="32"/>
          <w:rtl/>
        </w:rPr>
        <w:t>.</w:t>
      </w:r>
    </w:p>
    <w:p w:rsidR="002C0798" w:rsidRPr="008E1FC6" w:rsidRDefault="002C0798" w:rsidP="002C0798">
      <w:pPr>
        <w:pStyle w:val="ListParagraph"/>
        <w:numPr>
          <w:ilvl w:val="0"/>
          <w:numId w:val="4"/>
        </w:numPr>
        <w:bidi/>
        <w:spacing w:after="0" w:line="276" w:lineRule="auto"/>
        <w:jc w:val="both"/>
        <w:rPr>
          <w:rFonts w:ascii="Sakkal Majalla" w:hAnsi="Sakkal Majalla" w:cs="Sakkal Majalla"/>
          <w:color w:val="000000" w:themeColor="text1"/>
          <w:sz w:val="32"/>
          <w:szCs w:val="32"/>
        </w:rPr>
      </w:pPr>
      <w:r w:rsidRPr="008E1FC6">
        <w:rPr>
          <w:rFonts w:ascii="Sakkal Majalla" w:hAnsi="Sakkal Majalla" w:cs="Sakkal Majalla" w:hint="cs"/>
          <w:color w:val="000000" w:themeColor="text1"/>
          <w:sz w:val="32"/>
          <w:szCs w:val="32"/>
          <w:rtl/>
        </w:rPr>
        <w:t xml:space="preserve">بيان الفروق في آراء عينة الدراسة حول </w:t>
      </w:r>
      <w:r w:rsidRPr="008E1FC6">
        <w:rPr>
          <w:rFonts w:ascii="Sakkal Majalla" w:hAnsi="Sakkal Majalla" w:cs="Sakkal Majalla"/>
          <w:color w:val="000000" w:themeColor="text1"/>
          <w:sz w:val="32"/>
          <w:szCs w:val="32"/>
          <w:rtl/>
        </w:rPr>
        <w:t>القيادة التحويلية وتأثيرها على الأداء المؤسسي في عصر الرقمنة</w:t>
      </w:r>
      <w:r w:rsidRPr="008E1FC6">
        <w:rPr>
          <w:rFonts w:ascii="Sakkal Majalla" w:hAnsi="Sakkal Majalla" w:cs="Sakkal Majalla" w:hint="cs"/>
          <w:color w:val="000000" w:themeColor="text1"/>
          <w:sz w:val="32"/>
          <w:szCs w:val="32"/>
          <w:rtl/>
        </w:rPr>
        <w:t xml:space="preserve"> تعزى للمتغيرات: الجنس، الجنسية، سنوات الخبرة، المؤهل الدراسي.</w:t>
      </w:r>
    </w:p>
    <w:p w:rsidR="002C0798" w:rsidRPr="008E1FC6" w:rsidRDefault="002C0798" w:rsidP="002C0798">
      <w:pPr>
        <w:pStyle w:val="ListParagraph"/>
        <w:numPr>
          <w:ilvl w:val="0"/>
          <w:numId w:val="4"/>
        </w:numPr>
        <w:bidi/>
        <w:spacing w:after="0" w:line="276" w:lineRule="auto"/>
        <w:jc w:val="both"/>
        <w:rPr>
          <w:rFonts w:ascii="Sakkal Majalla" w:hAnsi="Sakkal Majalla" w:cs="Sakkal Majalla"/>
          <w:color w:val="000000" w:themeColor="text1"/>
          <w:sz w:val="32"/>
          <w:szCs w:val="32"/>
        </w:rPr>
      </w:pPr>
      <w:r w:rsidRPr="008E1FC6">
        <w:rPr>
          <w:rFonts w:ascii="Sakkal Majalla" w:hAnsi="Sakkal Majalla" w:cs="Sakkal Majalla" w:hint="cs"/>
          <w:color w:val="000000" w:themeColor="text1"/>
          <w:sz w:val="32"/>
          <w:szCs w:val="32"/>
          <w:rtl/>
        </w:rPr>
        <w:t>استخلاص</w:t>
      </w:r>
      <w:r w:rsidRPr="008E1FC6">
        <w:rPr>
          <w:rFonts w:ascii="Sakkal Majalla" w:hAnsi="Sakkal Majalla" w:cs="Sakkal Majalla"/>
          <w:color w:val="000000" w:themeColor="text1"/>
          <w:sz w:val="32"/>
          <w:szCs w:val="32"/>
          <w:rtl/>
        </w:rPr>
        <w:t xml:space="preserve"> </w:t>
      </w:r>
      <w:r w:rsidRPr="008E1FC6">
        <w:rPr>
          <w:rFonts w:ascii="Sakkal Majalla" w:hAnsi="Sakkal Majalla" w:cs="Sakkal Majalla" w:hint="cs"/>
          <w:color w:val="000000" w:themeColor="text1"/>
          <w:sz w:val="32"/>
          <w:szCs w:val="32"/>
          <w:rtl/>
        </w:rPr>
        <w:t>و</w:t>
      </w:r>
      <w:r w:rsidRPr="008E1FC6">
        <w:rPr>
          <w:rFonts w:ascii="Sakkal Majalla" w:hAnsi="Sakkal Majalla" w:cs="Sakkal Majalla"/>
          <w:color w:val="000000" w:themeColor="text1"/>
          <w:sz w:val="32"/>
          <w:szCs w:val="32"/>
          <w:rtl/>
        </w:rPr>
        <w:t>تطوير إطار قيادي مدمج لتحسين الأداء المؤسسي في سياق الرقمنة</w:t>
      </w:r>
      <w:r w:rsidRPr="008E1FC6">
        <w:rPr>
          <w:rFonts w:ascii="Sakkal Majalla" w:hAnsi="Sakkal Majalla" w:cs="Sakkal Majalla" w:hint="cs"/>
          <w:color w:val="000000" w:themeColor="text1"/>
          <w:sz w:val="32"/>
          <w:szCs w:val="32"/>
          <w:rtl/>
        </w:rPr>
        <w:t>.</w:t>
      </w:r>
    </w:p>
    <w:p w:rsidR="002C0798" w:rsidRPr="008E1FC6" w:rsidRDefault="002C0798" w:rsidP="002C0798">
      <w:pPr>
        <w:bidi/>
        <w:spacing w:after="200" w:line="276" w:lineRule="auto"/>
        <w:rPr>
          <w:rFonts w:ascii="Sakkal Majalla" w:hAnsi="Sakkal Majalla" w:cs="Sakkal Majalla"/>
          <w:b/>
          <w:bCs/>
          <w:sz w:val="32"/>
          <w:szCs w:val="32"/>
          <w:rtl/>
        </w:rPr>
      </w:pPr>
    </w:p>
    <w:p w:rsidR="002C0798" w:rsidRPr="008E1FC6" w:rsidRDefault="002C0798" w:rsidP="002C0798">
      <w:pPr>
        <w:bidi/>
        <w:spacing w:after="200" w:line="276" w:lineRule="auto"/>
        <w:rPr>
          <w:rFonts w:ascii="Sakkal Majalla" w:hAnsi="Sakkal Majalla" w:cs="Sakkal Majalla"/>
          <w:b/>
          <w:bCs/>
          <w:sz w:val="32"/>
          <w:szCs w:val="32"/>
          <w:rtl/>
        </w:rPr>
      </w:pPr>
      <w:r w:rsidRPr="008E1FC6">
        <w:rPr>
          <w:rFonts w:ascii="Sakkal Majalla" w:hAnsi="Sakkal Majalla" w:cs="Sakkal Majalla"/>
          <w:b/>
          <w:bCs/>
          <w:sz w:val="32"/>
          <w:szCs w:val="32"/>
          <w:rtl/>
        </w:rPr>
        <w:lastRenderedPageBreak/>
        <w:t xml:space="preserve">نموذج </w:t>
      </w:r>
      <w:r w:rsidRPr="008E1FC6">
        <w:rPr>
          <w:rFonts w:ascii="Sakkal Majalla" w:hAnsi="Sakkal Majalla" w:cs="Sakkal Majalla" w:hint="cs"/>
          <w:b/>
          <w:bCs/>
          <w:sz w:val="32"/>
          <w:szCs w:val="32"/>
          <w:rtl/>
        </w:rPr>
        <w:t xml:space="preserve">ومتغيرات </w:t>
      </w:r>
      <w:r w:rsidRPr="008E1FC6">
        <w:rPr>
          <w:rFonts w:ascii="Sakkal Majalla" w:hAnsi="Sakkal Majalla" w:cs="Sakkal Majalla"/>
          <w:b/>
          <w:bCs/>
          <w:sz w:val="32"/>
          <w:szCs w:val="32"/>
          <w:rtl/>
        </w:rPr>
        <w:t>الدراسة</w:t>
      </w:r>
      <w:r w:rsidRPr="008E1FC6">
        <w:rPr>
          <w:rFonts w:ascii="Sakkal Majalla" w:hAnsi="Sakkal Majalla" w:cs="Sakkal Majalla" w:hint="cs"/>
          <w:b/>
          <w:bCs/>
          <w:sz w:val="32"/>
          <w:szCs w:val="32"/>
          <w:rtl/>
        </w:rPr>
        <w:t>:</w:t>
      </w:r>
    </w:p>
    <w:p w:rsidR="002C0798" w:rsidRPr="008E1FC6" w:rsidRDefault="002C0798" w:rsidP="002C0798">
      <w:pPr>
        <w:bidi/>
        <w:spacing w:before="100" w:beforeAutospacing="1" w:after="100" w:afterAutospacing="1" w:line="276" w:lineRule="auto"/>
        <w:jc w:val="both"/>
        <w:rPr>
          <w:rFonts w:ascii="Sakkal Majalla" w:eastAsia="Times New Roman" w:hAnsi="Sakkal Majalla" w:cs="Sakkal Majalla"/>
          <w:sz w:val="32"/>
          <w:szCs w:val="32"/>
          <w:rtl/>
        </w:rPr>
      </w:pPr>
      <w:r w:rsidRPr="008E1FC6">
        <w:rPr>
          <w:rFonts w:ascii="Sakkal Majalla" w:eastAsia="Times New Roman" w:hAnsi="Sakkal Majalla" w:cs="Sakkal Majalla"/>
          <w:sz w:val="32"/>
          <w:szCs w:val="32"/>
          <w:rtl/>
        </w:rPr>
        <w:t xml:space="preserve">تعتمد الدراسة نموذج باس وأفوليو (1994) للقيادة التحويلية، مع ربطه </w:t>
      </w:r>
      <w:r w:rsidRPr="008E1FC6">
        <w:rPr>
          <w:rFonts w:ascii="Sakkal Majalla" w:eastAsia="Times New Roman" w:hAnsi="Sakkal Majalla" w:cs="Sakkal Majalla" w:hint="cs"/>
          <w:sz w:val="32"/>
          <w:szCs w:val="32"/>
          <w:rtl/>
        </w:rPr>
        <w:t>بالأداء المؤسسي بأبعاده المختلفة ويوضح</w:t>
      </w:r>
      <w:r w:rsidRPr="008E1FC6">
        <w:rPr>
          <w:rFonts w:ascii="Sakkal Majalla" w:eastAsia="Times New Roman" w:hAnsi="Sakkal Majalla" w:cs="Sakkal Majalla"/>
          <w:sz w:val="32"/>
          <w:szCs w:val="32"/>
          <w:rtl/>
        </w:rPr>
        <w:t xml:space="preserve"> الشكل التالي العلاقات بين</w:t>
      </w:r>
      <w:r w:rsidRPr="008E1FC6">
        <w:rPr>
          <w:rFonts w:hint="cs"/>
          <w:rtl/>
        </w:rPr>
        <w:t xml:space="preserve"> </w:t>
      </w:r>
      <w:r w:rsidRPr="008E1FC6">
        <w:rPr>
          <w:rFonts w:ascii="Sakkal Majalla" w:eastAsia="Times New Roman" w:hAnsi="Sakkal Majalla" w:cs="Sakkal Majalla" w:hint="cs"/>
          <w:sz w:val="32"/>
          <w:szCs w:val="32"/>
          <w:rtl/>
        </w:rPr>
        <w:t>المتغيرات</w:t>
      </w:r>
      <w:r w:rsidRPr="008E1FC6">
        <w:rPr>
          <w:rFonts w:ascii="Sakkal Majalla" w:eastAsia="Times New Roman" w:hAnsi="Sakkal Majalla" w:cs="Sakkal Majalla"/>
          <w:sz w:val="32"/>
          <w:szCs w:val="32"/>
          <w:rtl/>
        </w:rPr>
        <w:t>:</w:t>
      </w:r>
      <w:r w:rsidRPr="008E1FC6">
        <w:rPr>
          <w:rFonts w:ascii="Sakkal Majalla" w:eastAsia="Times New Roman" w:hAnsi="Sakkal Majalla" w:cs="Sakkal Majalla"/>
          <w:sz w:val="32"/>
          <w:szCs w:val="32"/>
        </w:rPr>
        <w:t xml:space="preserve"> </w:t>
      </w:r>
      <w:r w:rsidRPr="008E1FC6">
        <w:rPr>
          <w:rFonts w:ascii="Sakkal Majalla" w:eastAsia="Times New Roman" w:hAnsi="Sakkal Majalla" w:cs="Sakkal Majalla"/>
          <w:sz w:val="32"/>
          <w:szCs w:val="32"/>
          <w:rtl/>
        </w:rPr>
        <w:t xml:space="preserve"> </w:t>
      </w:r>
    </w:p>
    <w:p w:rsidR="002C0798" w:rsidRPr="008E1FC6" w:rsidRDefault="002C0798" w:rsidP="002C0798">
      <w:pPr>
        <w:bidi/>
        <w:jc w:val="center"/>
        <w:rPr>
          <w:rFonts w:ascii="Sakkal Majalla" w:eastAsia="Calibri" w:hAnsi="Sakkal Majalla" w:cs="Sakkal Majalla"/>
          <w:b/>
          <w:bCs/>
          <w:rtl/>
        </w:rPr>
      </w:pPr>
      <w:r w:rsidRPr="008E1FC6">
        <w:rPr>
          <w:rFonts w:ascii="Sakkal Majalla" w:eastAsia="Calibri" w:hAnsi="Sakkal Majalla" w:cs="Sakkal Majalla"/>
          <w:b/>
          <w:bCs/>
          <w:rtl/>
        </w:rPr>
        <w:t>شكل رقم (1): نموذج العلاقة بين متغيرات الدراسة</w:t>
      </w: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86912" behindDoc="0" locked="0" layoutInCell="1" allowOverlap="1" wp14:anchorId="721E9259" wp14:editId="19E161A9">
                <wp:simplePos x="0" y="0"/>
                <wp:positionH relativeFrom="column">
                  <wp:posOffset>2473325</wp:posOffset>
                </wp:positionH>
                <wp:positionV relativeFrom="paragraph">
                  <wp:posOffset>265430</wp:posOffset>
                </wp:positionV>
                <wp:extent cx="419100" cy="398145"/>
                <wp:effectExtent l="0" t="0" r="0" b="1905"/>
                <wp:wrapSquare wrapText="bothSides"/>
                <wp:docPr id="19731612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06254A" w:rsidRDefault="002C0798" w:rsidP="002C0798">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1E9259" id="_x0000_s1027" type="#_x0000_t202" style="position:absolute;left:0;text-align:left;margin-left:194.75pt;margin-top:20.9pt;width:33pt;height:31.3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" filled="f" stroked="f">
                <v:textbox>
                  <w:txbxContent>
                    <w:p w:rsidR="002C0798" w:rsidRPr="0006254A" w:rsidRDefault="002C0798" w:rsidP="002C0798">
                      <w:pPr>
                        <w:rPr>
                          <w:sz w:val="18"/>
                          <w:szCs w:val="18"/>
                          <w:rtl/>
                        </w:rPr>
                      </w:pPr>
                      <w:r w:rsidRPr="0006254A">
                        <w:rPr>
                          <w:sz w:val="18"/>
                          <w:szCs w:val="18"/>
                        </w:rPr>
                        <w:t>H5</w:t>
                      </w:r>
                    </w:p>
                  </w:txbxContent>
                </v:textbox>
                <w10:wrap type="square"/>
              </v:shape>
            </w:pict>
          </mc:Fallback>
        </mc:AlternateContent>
      </w:r>
    </w:p>
    <w:p w:rsidR="002C0798" w:rsidRPr="008E1FC6" w:rsidRDefault="002C0798" w:rsidP="002C0798">
      <w:pPr>
        <w:bidi/>
        <w:rPr>
          <w:rFonts w:ascii="Sakkal Majalla" w:eastAsia="Calibri" w:hAnsi="Sakkal Majalla" w:cs="Sakkal Majalla"/>
          <w:sz w:val="20"/>
          <w:szCs w:val="20"/>
          <w:rtl/>
        </w:rPr>
      </w:pPr>
      <w:r w:rsidRPr="008E1FC6">
        <w:rPr>
          <w:rFonts w:ascii="Sakkal Majalla" w:eastAsia="Calibri" w:hAnsi="Sakkal Majalla" w:cs="Sakkal Majalla"/>
          <w:noProof/>
          <w:rtl/>
        </w:rPr>
        <mc:AlternateContent>
          <mc:Choice Requires="wps">
            <w:drawing>
              <wp:anchor distT="0" distB="0" distL="114300" distR="114300" simplePos="0" relativeHeight="251701248" behindDoc="0" locked="0" layoutInCell="1" allowOverlap="1" wp14:anchorId="766C57A6" wp14:editId="356B718B">
                <wp:simplePos x="0" y="0"/>
                <wp:positionH relativeFrom="column">
                  <wp:posOffset>1938020</wp:posOffset>
                </wp:positionH>
                <wp:positionV relativeFrom="paragraph">
                  <wp:posOffset>156210</wp:posOffset>
                </wp:positionV>
                <wp:extent cx="1257300" cy="0"/>
                <wp:effectExtent l="57150" t="76200" r="0" b="133350"/>
                <wp:wrapNone/>
                <wp:docPr id="237712601" name="رابط كسهم مستقيم 24"/>
                <wp:cNvGraphicFramePr/>
                <a:graphic xmlns:a="http://schemas.openxmlformats.org/drawingml/2006/main">
                  <a:graphicData uri="http://schemas.microsoft.com/office/word/2010/wordprocessingShape">
                    <wps:wsp>
                      <wps:cNvCnPr/>
                      <wps:spPr>
                        <a:xfrm flipH="1">
                          <a:off x="0" y="0"/>
                          <a:ext cx="12573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3EAAB903" id="_x0000_t32" coordsize="21600,21600" o:spt="32" o:oned="t" path="m,l21600,21600e" filled="f">
                <v:path arrowok="t" fillok="f" o:connecttype="none"/>
                <o:lock v:ext="edit" shapetype="t"/>
              </v:shapetype>
              <v:shape id="رابط كسهم مستقيم 24" o:spid="_x0000_s1026" type="#_x0000_t32" style="position:absolute;margin-left:152.6pt;margin-top:12.3pt;width:99pt;height:0;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" strokecolor="black [3200]" strokeweight="1pt">
                <v:stroke endarrow="block" joinstyle="miter"/>
              </v:shape>
            </w:pict>
          </mc:Fallback>
        </mc:AlternateContent>
      </w:r>
      <w:r w:rsidRPr="008E1FC6">
        <w:rPr>
          <w:rFonts w:ascii="Sakkal Majalla" w:eastAsia="Calibri" w:hAnsi="Sakkal Majalla" w:cs="Sakkal Majalla"/>
          <w:noProof/>
          <w:rtl/>
        </w:rPr>
        <mc:AlternateContent>
          <mc:Choice Requires="wps">
            <w:drawing>
              <wp:anchor distT="0" distB="0" distL="114300" distR="114300" simplePos="0" relativeHeight="251662336" behindDoc="0" locked="0" layoutInCell="1" allowOverlap="1" wp14:anchorId="75EFAD3F" wp14:editId="06D63C3B">
                <wp:simplePos x="0" y="0"/>
                <wp:positionH relativeFrom="column">
                  <wp:posOffset>142875</wp:posOffset>
                </wp:positionH>
                <wp:positionV relativeFrom="paragraph">
                  <wp:posOffset>12065</wp:posOffset>
                </wp:positionV>
                <wp:extent cx="1771650" cy="304800"/>
                <wp:effectExtent l="0" t="0" r="19050" b="19050"/>
                <wp:wrapNone/>
                <wp:docPr id="222174446" name="مربع نص 3"/>
                <wp:cNvGraphicFramePr/>
                <a:graphic xmlns:a="http://schemas.openxmlformats.org/drawingml/2006/main">
                  <a:graphicData uri="http://schemas.microsoft.com/office/word/2010/wordprocessingShape">
                    <wps:wsp>
                      <wps:cNvSpPr txBox="1"/>
                      <wps:spPr>
                        <a:xfrm>
                          <a:off x="0" y="0"/>
                          <a:ext cx="1771650" cy="304800"/>
                        </a:xfrm>
                        <a:prstGeom prst="rect">
                          <a:avLst/>
                        </a:prstGeom>
                        <a:solidFill>
                          <a:sysClr val="window" lastClr="FFFFFF"/>
                        </a:solidFill>
                        <a:ln w="6350">
                          <a:solidFill>
                            <a:prstClr val="black"/>
                          </a:solidFill>
                        </a:ln>
                      </wps:spPr>
                      <wps:txbx>
                        <w:txbxContent>
                          <w:p w:rsidR="002C0798" w:rsidRPr="006B5503" w:rsidRDefault="002C0798" w:rsidP="002C0798">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FAD3F" id="مربع نص 3" o:spid="_x0000_s1028" type="#_x0000_t202" style="position:absolute;left:0;text-align:left;margin-left:11.25pt;margin-top:.95pt;width:139.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" fillcolor="window" strokeweight=".5pt">
                <v:textbox>
                  <w:txbxContent>
                    <w:p w:rsidR="002C0798" w:rsidRPr="006B5503" w:rsidRDefault="002C0798" w:rsidP="002C0798">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v:textbox>
              </v:shape>
            </w:pict>
          </mc:Fallback>
        </mc:AlternateContent>
      </w:r>
      <w:r w:rsidRPr="008E1FC6">
        <w:rPr>
          <w:rFonts w:ascii="Sakkal Majalla" w:eastAsia="Calibri" w:hAnsi="Sakkal Majalla" w:cs="Sakkal Majalla"/>
          <w:noProof/>
          <w:rtl/>
        </w:rPr>
        <mc:AlternateContent>
          <mc:Choice Requires="wps">
            <w:drawing>
              <wp:anchor distT="0" distB="0" distL="114300" distR="114300" simplePos="0" relativeHeight="251661312" behindDoc="0" locked="0" layoutInCell="1" allowOverlap="1" wp14:anchorId="63D15E1A" wp14:editId="7213EDE6">
                <wp:simplePos x="0" y="0"/>
                <wp:positionH relativeFrom="column">
                  <wp:posOffset>3190875</wp:posOffset>
                </wp:positionH>
                <wp:positionV relativeFrom="paragraph">
                  <wp:posOffset>12065</wp:posOffset>
                </wp:positionV>
                <wp:extent cx="1733550" cy="304800"/>
                <wp:effectExtent l="0" t="0" r="19050" b="19050"/>
                <wp:wrapNone/>
                <wp:docPr id="2061983136" name="مربع نص 2"/>
                <wp:cNvGraphicFramePr/>
                <a:graphic xmlns:a="http://schemas.openxmlformats.org/drawingml/2006/main">
                  <a:graphicData uri="http://schemas.microsoft.com/office/word/2010/wordprocessingShape">
                    <wps:wsp>
                      <wps:cNvSpPr txBox="1"/>
                      <wps:spPr>
                        <a:xfrm>
                          <a:off x="0" y="0"/>
                          <a:ext cx="1733550" cy="304800"/>
                        </a:xfrm>
                        <a:prstGeom prst="rect">
                          <a:avLst/>
                        </a:prstGeom>
                        <a:solidFill>
                          <a:sysClr val="window" lastClr="FFFFFF"/>
                        </a:solidFill>
                        <a:ln w="6350">
                          <a:solidFill>
                            <a:prstClr val="black"/>
                          </a:solidFill>
                        </a:ln>
                      </wps:spPr>
                      <wps:txbx>
                        <w:txbxContent>
                          <w:p w:rsidR="002C0798" w:rsidRPr="006B5503" w:rsidRDefault="002C0798" w:rsidP="002C0798">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15E1A" id="_x0000_s1029" type="#_x0000_t202" style="position:absolute;left:0;text-align:left;margin-left:251.25pt;margin-top:.95pt;width:136.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" fillcolor="window" strokeweight=".5pt">
                <v:textbox>
                  <w:txbxContent>
                    <w:p w:rsidR="002C0798" w:rsidRPr="006B5503" w:rsidRDefault="002C0798" w:rsidP="002C0798">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v:textbox>
              </v:shape>
            </w:pict>
          </mc:Fallback>
        </mc:AlternateContent>
      </w:r>
      <w:r w:rsidRPr="008E1FC6">
        <w:rPr>
          <w:rFonts w:ascii="Sakkal Majalla" w:eastAsia="Calibri" w:hAnsi="Sakkal Majalla" w:cs="Sakkal Majalla"/>
          <w:rtl/>
        </w:rPr>
        <w:t xml:space="preserve"> </w:t>
      </w:r>
    </w:p>
    <w:p w:rsidR="002C0798" w:rsidRPr="008E1FC6" w:rsidRDefault="002C0798" w:rsidP="002C0798">
      <w:pPr>
        <w:bidi/>
        <w:rPr>
          <w:rFonts w:ascii="Sakkal Majalla" w:eastAsia="Calibri" w:hAnsi="Sakkal Majalla" w:cs="Sakkal Majalla"/>
          <w:sz w:val="20"/>
          <w:szCs w:val="20"/>
          <w:rtl/>
        </w:rPr>
      </w:pPr>
      <w:r w:rsidRPr="008E1FC6">
        <w:rPr>
          <w:rFonts w:ascii="Sakkal Majalla" w:eastAsia="Calibri" w:hAnsi="Sakkal Majalla" w:cs="Sakkal Majalla" w:hint="cs"/>
          <w:noProof/>
          <w:sz w:val="20"/>
          <w:szCs w:val="20"/>
          <w:rtl/>
        </w:rPr>
        <mc:AlternateContent>
          <mc:Choice Requires="wps">
            <w:drawing>
              <wp:anchor distT="0" distB="0" distL="114300" distR="114300" simplePos="0" relativeHeight="251698176" behindDoc="0" locked="0" layoutInCell="1" allowOverlap="1" wp14:anchorId="019A8453" wp14:editId="1FD309B2">
                <wp:simplePos x="0" y="0"/>
                <wp:positionH relativeFrom="column">
                  <wp:posOffset>271145</wp:posOffset>
                </wp:positionH>
                <wp:positionV relativeFrom="paragraph">
                  <wp:posOffset>44449</wp:posOffset>
                </wp:positionV>
                <wp:extent cx="38100" cy="2924175"/>
                <wp:effectExtent l="57150" t="19050" r="76200" b="85725"/>
                <wp:wrapNone/>
                <wp:docPr id="2011790869" name="رابط مستقيم 21"/>
                <wp:cNvGraphicFramePr/>
                <a:graphic xmlns:a="http://schemas.openxmlformats.org/drawingml/2006/main">
                  <a:graphicData uri="http://schemas.microsoft.com/office/word/2010/wordprocessingShape">
                    <wps:wsp>
                      <wps:cNvCnPr/>
                      <wps:spPr>
                        <a:xfrm>
                          <a:off x="0" y="0"/>
                          <a:ext cx="38100" cy="29241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8246DAF" id="رابط مستقيم 2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1.35pt,3.5pt" to="24.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" strokecolor="black [3200]" strokeweight="1pt">
                <v:stroke joinstyle="miter"/>
              </v:line>
            </w:pict>
          </mc:Fallback>
        </mc:AlternateContent>
      </w:r>
      <w:r w:rsidRPr="008E1FC6">
        <w:rPr>
          <w:rFonts w:ascii="Sakkal Majalla" w:eastAsia="Calibri" w:hAnsi="Sakkal Majalla" w:cs="Sakkal Majalla" w:hint="cs"/>
          <w:noProof/>
          <w:sz w:val="20"/>
          <w:szCs w:val="20"/>
          <w:rtl/>
        </w:rPr>
        <mc:AlternateContent>
          <mc:Choice Requires="wps">
            <w:drawing>
              <wp:anchor distT="0" distB="0" distL="114300" distR="114300" simplePos="0" relativeHeight="251697152" behindDoc="0" locked="0" layoutInCell="1" allowOverlap="1" wp14:anchorId="7E27A536" wp14:editId="51FA131F">
                <wp:simplePos x="0" y="0"/>
                <wp:positionH relativeFrom="column">
                  <wp:posOffset>4757420</wp:posOffset>
                </wp:positionH>
                <wp:positionV relativeFrom="paragraph">
                  <wp:posOffset>34925</wp:posOffset>
                </wp:positionV>
                <wp:extent cx="9525" cy="2933700"/>
                <wp:effectExtent l="57150" t="19050" r="66675" b="95250"/>
                <wp:wrapNone/>
                <wp:docPr id="2036014525" name="رابط مستقيم 19"/>
                <wp:cNvGraphicFramePr/>
                <a:graphic xmlns:a="http://schemas.openxmlformats.org/drawingml/2006/main">
                  <a:graphicData uri="http://schemas.microsoft.com/office/word/2010/wordprocessingShape">
                    <wps:wsp>
                      <wps:cNvCnPr/>
                      <wps:spPr>
                        <a:xfrm>
                          <a:off x="0" y="0"/>
                          <a:ext cx="9525" cy="2933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7CE1C9C" id="رابط مستقيم 1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374.6pt,2.75pt" to="375.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" strokecolor="black [3200]" strokeweight="1pt">
                <v:stroke joinstyle="miter"/>
              </v:line>
            </w:pict>
          </mc:Fallback>
        </mc:AlternateContent>
      </w:r>
    </w:p>
    <w:p w:rsidR="002C0798" w:rsidRPr="008E1FC6" w:rsidRDefault="002C0798" w:rsidP="002C0798">
      <w:pPr>
        <w:bidi/>
        <w:rPr>
          <w:rFonts w:ascii="Sakkal Majalla" w:eastAsia="Calibri" w:hAnsi="Sakkal Majalla" w:cs="Sakkal Majalla"/>
          <w:sz w:val="20"/>
          <w:szCs w:val="20"/>
          <w:rtl/>
        </w:rPr>
      </w:pP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88960" behindDoc="0" locked="0" layoutInCell="1" allowOverlap="1" wp14:anchorId="01BC704C" wp14:editId="352CB388">
                <wp:simplePos x="0" y="0"/>
                <wp:positionH relativeFrom="margin">
                  <wp:align>center</wp:align>
                </wp:positionH>
                <wp:positionV relativeFrom="paragraph">
                  <wp:posOffset>255270</wp:posOffset>
                </wp:positionV>
                <wp:extent cx="419100" cy="398145"/>
                <wp:effectExtent l="0" t="0" r="0" b="1905"/>
                <wp:wrapSquare wrapText="bothSides"/>
                <wp:docPr id="1138533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C704C" id="_x0000_s1030" type="#_x0000_t202" style="position:absolute;left:0;text-align:left;margin-left:0;margin-top:20.1pt;width:33pt;height:31.35pt;z-index:2516889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" filled="f" stroked="f">
                <v:textbox>
                  <w:txbxContent>
                    <w:p w:rsidR="002C0798" w:rsidRPr="00B414AA" w:rsidRDefault="002C0798" w:rsidP="002C0798">
                      <w:pPr>
                        <w:rPr>
                          <w:sz w:val="18"/>
                          <w:szCs w:val="18"/>
                          <w:rtl/>
                        </w:rPr>
                      </w:pPr>
                      <w:r w:rsidRPr="00B414AA">
                        <w:rPr>
                          <w:sz w:val="18"/>
                          <w:szCs w:val="18"/>
                        </w:rPr>
                        <w:t>H1</w:t>
                      </w:r>
                    </w:p>
                  </w:txbxContent>
                </v:textbox>
                <w10:wrap type="square" anchorx="margin"/>
              </v:shape>
            </w:pict>
          </mc:Fallback>
        </mc:AlternateContent>
      </w: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83840" behindDoc="0" locked="0" layoutInCell="1" allowOverlap="1" wp14:anchorId="0EF02A6C" wp14:editId="2E983CB0">
                <wp:simplePos x="0" y="0"/>
                <wp:positionH relativeFrom="margin">
                  <wp:posOffset>2442845</wp:posOffset>
                </wp:positionH>
                <wp:positionV relativeFrom="paragraph">
                  <wp:posOffset>8255</wp:posOffset>
                </wp:positionV>
                <wp:extent cx="647700" cy="398145"/>
                <wp:effectExtent l="0" t="0" r="0" b="1905"/>
                <wp:wrapSquare wrapText="bothSides"/>
                <wp:docPr id="1154871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98145"/>
                        </a:xfrm>
                        <a:prstGeom prst="rect">
                          <a:avLst/>
                        </a:prstGeom>
                        <a:noFill/>
                        <a:ln w="9525">
                          <a:noFill/>
                          <a:miter lim="800000"/>
                          <a:headEnd/>
                          <a:tailEnd/>
                        </a:ln>
                      </wps:spPr>
                      <wps:txbx>
                        <w:txbxContent>
                          <w:p w:rsidR="002C0798" w:rsidRPr="00B414AA" w:rsidRDefault="002C0798" w:rsidP="002C0798">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02A6C" id="_x0000_s1031" type="#_x0000_t202" style="position:absolute;left:0;text-align:left;margin-left:192.35pt;margin-top:.65pt;width:51pt;height:31.3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" filled="f" stroked="f">
                <v:textbox>
                  <w:txbxContent>
                    <w:p w:rsidR="002C0798" w:rsidRPr="00B414AA" w:rsidRDefault="002C0798" w:rsidP="002C0798">
                      <w:pPr>
                        <w:rPr>
                          <w:sz w:val="18"/>
                          <w:szCs w:val="18"/>
                          <w:rtl/>
                        </w:rPr>
                      </w:pPr>
                      <w:r w:rsidRPr="00B414AA">
                        <w:rPr>
                          <w:sz w:val="18"/>
                          <w:szCs w:val="18"/>
                        </w:rPr>
                        <w:t>H1</w:t>
                      </w:r>
                    </w:p>
                  </w:txbxContent>
                </v:textbox>
                <w10:wrap type="square" anchorx="margin"/>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67456" behindDoc="0" locked="0" layoutInCell="1" allowOverlap="1" wp14:anchorId="215D0268" wp14:editId="08321ACA">
                <wp:simplePos x="0" y="0"/>
                <wp:positionH relativeFrom="column">
                  <wp:posOffset>709295</wp:posOffset>
                </wp:positionH>
                <wp:positionV relativeFrom="paragraph">
                  <wp:posOffset>198755</wp:posOffset>
                </wp:positionV>
                <wp:extent cx="876300" cy="361950"/>
                <wp:effectExtent l="0" t="0" r="19050" b="19050"/>
                <wp:wrapNone/>
                <wp:docPr id="1867814190" name="مربع نص 8"/>
                <wp:cNvGraphicFramePr/>
                <a:graphic xmlns:a="http://schemas.openxmlformats.org/drawingml/2006/main">
                  <a:graphicData uri="http://schemas.microsoft.com/office/word/2010/wordprocessingShape">
                    <wps:wsp>
                      <wps:cNvSpPr txBox="1"/>
                      <wps:spPr>
                        <a:xfrm>
                          <a:off x="0" y="0"/>
                          <a:ext cx="876300" cy="361950"/>
                        </a:xfrm>
                        <a:prstGeom prst="rect">
                          <a:avLst/>
                        </a:prstGeom>
                        <a:solidFill>
                          <a:sysClr val="window" lastClr="FFFFFF"/>
                        </a:solidFill>
                        <a:ln w="6350">
                          <a:solidFill>
                            <a:prstClr val="black"/>
                          </a:solidFill>
                        </a:ln>
                      </wps:spPr>
                      <wps:txbx>
                        <w:txbxContent>
                          <w:p w:rsidR="002C0798" w:rsidRDefault="002C0798" w:rsidP="002C0798">
                            <w:pPr>
                              <w:jc w:val="center"/>
                            </w:pPr>
                            <w:r>
                              <w:rPr>
                                <w:rFonts w:hint="cs"/>
                                <w:rtl/>
                              </w:rPr>
                              <w:t>البعد المالي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D0268" id="مربع نص 8" o:spid="_x0000_s1032" type="#_x0000_t202" style="position:absolute;left:0;text-align:left;margin-left:55.85pt;margin-top:15.65pt;width:69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" fillcolor="window" strokeweight=".5pt">
                <v:textbox>
                  <w:txbxContent>
                    <w:p w:rsidR="002C0798" w:rsidRDefault="002C0798" w:rsidP="002C0798">
                      <w:pPr>
                        <w:jc w:val="center"/>
                      </w:pPr>
                      <w:r>
                        <w:rPr>
                          <w:rFonts w:hint="cs"/>
                          <w:rtl/>
                        </w:rPr>
                        <w:t>البعد المالي</w:t>
                      </w:r>
                    </w:p>
                  </w:txbxContent>
                </v:textbox>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3600" behindDoc="0" locked="0" layoutInCell="1" allowOverlap="1" wp14:anchorId="053A640B" wp14:editId="2C1CB75D">
                <wp:simplePos x="0" y="0"/>
                <wp:positionH relativeFrom="column">
                  <wp:posOffset>1671320</wp:posOffset>
                </wp:positionH>
                <wp:positionV relativeFrom="paragraph">
                  <wp:posOffset>189229</wp:posOffset>
                </wp:positionV>
                <wp:extent cx="1914525" cy="1228725"/>
                <wp:effectExtent l="38100" t="0" r="28575" b="47625"/>
                <wp:wrapNone/>
                <wp:docPr id="1687500088" name="رابط كسهم مستقيم 4"/>
                <wp:cNvGraphicFramePr/>
                <a:graphic xmlns:a="http://schemas.openxmlformats.org/drawingml/2006/main">
                  <a:graphicData uri="http://schemas.microsoft.com/office/word/2010/wordprocessingShape">
                    <wps:wsp>
                      <wps:cNvCnPr/>
                      <wps:spPr>
                        <a:xfrm flipH="1">
                          <a:off x="0" y="0"/>
                          <a:ext cx="1914525" cy="1228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83391A" id="رابط كسهم مستقيم 4" o:spid="_x0000_s1026" type="#_x0000_t32" style="position:absolute;margin-left:131.6pt;margin-top:14.9pt;width:150.75pt;height:96.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" strokecolor="#5b9bd5 [3204]" strokeweight=".5pt">
                <v:stroke endarrow="block" joinstyle="miter"/>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2576" behindDoc="0" locked="0" layoutInCell="1" allowOverlap="1" wp14:anchorId="64B33B8E" wp14:editId="4B00AF72">
                <wp:simplePos x="0" y="0"/>
                <wp:positionH relativeFrom="column">
                  <wp:posOffset>1585595</wp:posOffset>
                </wp:positionH>
                <wp:positionV relativeFrom="paragraph">
                  <wp:posOffset>179705</wp:posOffset>
                </wp:positionV>
                <wp:extent cx="2019300" cy="628650"/>
                <wp:effectExtent l="19050" t="0" r="19050" b="76200"/>
                <wp:wrapNone/>
                <wp:docPr id="1641065821" name="رابط كسهم مستقيم 3"/>
                <wp:cNvGraphicFramePr/>
                <a:graphic xmlns:a="http://schemas.openxmlformats.org/drawingml/2006/main">
                  <a:graphicData uri="http://schemas.microsoft.com/office/word/2010/wordprocessingShape">
                    <wps:wsp>
                      <wps:cNvCnPr/>
                      <wps:spPr>
                        <a:xfrm flipH="1">
                          <a:off x="0" y="0"/>
                          <a:ext cx="201930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CE9501" id="رابط كسهم مستقيم 3" o:spid="_x0000_s1026" type="#_x0000_t32" style="position:absolute;margin-left:124.85pt;margin-top:14.15pt;width:159pt;height:49.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" strokecolor="#5b9bd5 [3204]" strokeweight=".5pt">
                <v:stroke endarrow="block" joinstyle="miter"/>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1552" behindDoc="0" locked="0" layoutInCell="1" allowOverlap="1" wp14:anchorId="745781BA" wp14:editId="5C18AA30">
                <wp:simplePos x="0" y="0"/>
                <wp:positionH relativeFrom="column">
                  <wp:posOffset>1576070</wp:posOffset>
                </wp:positionH>
                <wp:positionV relativeFrom="paragraph">
                  <wp:posOffset>170180</wp:posOffset>
                </wp:positionV>
                <wp:extent cx="2028825" cy="47625"/>
                <wp:effectExtent l="38100" t="38100" r="28575" b="85725"/>
                <wp:wrapNone/>
                <wp:docPr id="1397123538" name="رابط كسهم مستقيم 2"/>
                <wp:cNvGraphicFramePr/>
                <a:graphic xmlns:a="http://schemas.openxmlformats.org/drawingml/2006/main">
                  <a:graphicData uri="http://schemas.microsoft.com/office/word/2010/wordprocessingShape">
                    <wps:wsp>
                      <wps:cNvCnPr/>
                      <wps:spPr>
                        <a:xfrm flipH="1">
                          <a:off x="0" y="0"/>
                          <a:ext cx="202882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003D22" id="رابط كسهم مستقيم 2" o:spid="_x0000_s1026" type="#_x0000_t32" style="position:absolute;margin-left:124.1pt;margin-top:13.4pt;width:159.75pt;height:3.7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" strokecolor="#5b9bd5 [3204]" strokeweight=".5pt">
                <v:stroke endarrow="block" joinstyle="miter"/>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63360" behindDoc="0" locked="0" layoutInCell="1" allowOverlap="1" wp14:anchorId="3945E9C0" wp14:editId="4A253D52">
                <wp:simplePos x="0" y="0"/>
                <wp:positionH relativeFrom="column">
                  <wp:posOffset>3604894</wp:posOffset>
                </wp:positionH>
                <wp:positionV relativeFrom="paragraph">
                  <wp:posOffset>42545</wp:posOffset>
                </wp:positionV>
                <wp:extent cx="981075" cy="295275"/>
                <wp:effectExtent l="0" t="0" r="28575" b="28575"/>
                <wp:wrapNone/>
                <wp:docPr id="299697586" name="مربع نص 4"/>
                <wp:cNvGraphicFramePr/>
                <a:graphic xmlns:a="http://schemas.openxmlformats.org/drawingml/2006/main">
                  <a:graphicData uri="http://schemas.microsoft.com/office/word/2010/wordprocessingShape">
                    <wps:wsp>
                      <wps:cNvSpPr txBox="1"/>
                      <wps:spPr>
                        <a:xfrm>
                          <a:off x="0" y="0"/>
                          <a:ext cx="981075" cy="295275"/>
                        </a:xfrm>
                        <a:prstGeom prst="rect">
                          <a:avLst/>
                        </a:prstGeom>
                        <a:solidFill>
                          <a:sysClr val="window" lastClr="FFFFFF"/>
                        </a:solidFill>
                        <a:ln w="6350">
                          <a:solidFill>
                            <a:prstClr val="black"/>
                          </a:solidFill>
                        </a:ln>
                      </wps:spPr>
                      <wps:txbx>
                        <w:txbxContent>
                          <w:p w:rsidR="002C0798" w:rsidRDefault="002C0798" w:rsidP="002C0798">
                            <w:pPr>
                              <w:jc w:val="center"/>
                            </w:pPr>
                            <w:r>
                              <w:rPr>
                                <w:rFonts w:hint="cs"/>
                                <w:rtl/>
                              </w:rPr>
                              <w:t>التأثير المثالي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5E9C0" id="مربع نص 4" o:spid="_x0000_s1033" type="#_x0000_t202" style="position:absolute;left:0;text-align:left;margin-left:283.85pt;margin-top:3.35pt;width:77.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" fillcolor="window" strokeweight=".5pt">
                <v:textbox>
                  <w:txbxContent>
                    <w:p w:rsidR="002C0798" w:rsidRDefault="002C0798" w:rsidP="002C0798">
                      <w:pPr>
                        <w:jc w:val="center"/>
                      </w:pPr>
                      <w:r>
                        <w:rPr>
                          <w:rFonts w:hint="cs"/>
                          <w:rtl/>
                        </w:rPr>
                        <w:t>التأثير المثالي</w:t>
                      </w:r>
                    </w:p>
                  </w:txbxContent>
                </v:textbox>
              </v:shape>
            </w:pict>
          </mc:Fallback>
        </mc:AlternateContent>
      </w:r>
    </w:p>
    <w:p w:rsidR="002C0798" w:rsidRPr="008E1FC6" w:rsidRDefault="002C0798" w:rsidP="002C0798">
      <w:pPr>
        <w:bidi/>
        <w:rPr>
          <w:rFonts w:ascii="Sakkal Majalla" w:eastAsia="Calibri" w:hAnsi="Sakkal Majalla" w:cs="Sakkal Majalla"/>
          <w:sz w:val="20"/>
          <w:szCs w:val="20"/>
          <w:rtl/>
        </w:rPr>
      </w:pP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93056" behindDoc="0" locked="0" layoutInCell="1" allowOverlap="1" wp14:anchorId="11AE5313" wp14:editId="67B5C309">
                <wp:simplePos x="0" y="0"/>
                <wp:positionH relativeFrom="column">
                  <wp:posOffset>3088005</wp:posOffset>
                </wp:positionH>
                <wp:positionV relativeFrom="paragraph">
                  <wp:posOffset>243205</wp:posOffset>
                </wp:positionV>
                <wp:extent cx="419100" cy="398145"/>
                <wp:effectExtent l="0" t="0" r="0" b="1905"/>
                <wp:wrapSquare wrapText="bothSides"/>
                <wp:docPr id="205588918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E5313" id="_x0000_s1034" type="#_x0000_t202" style="position:absolute;left:0;text-align:left;margin-left:243.15pt;margin-top:19.15pt;width:33pt;height:31.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" filled="f" stroked="f">
                <v:textbox>
                  <w:txbxContent>
                    <w:p w:rsidR="002C0798" w:rsidRPr="00B414AA" w:rsidRDefault="002C0798" w:rsidP="002C0798">
                      <w:pPr>
                        <w:rPr>
                          <w:sz w:val="18"/>
                          <w:szCs w:val="18"/>
                        </w:rPr>
                      </w:pPr>
                      <w:r w:rsidRPr="00B414AA">
                        <w:rPr>
                          <w:sz w:val="18"/>
                          <w:szCs w:val="18"/>
                        </w:rPr>
                        <w:t>H2</w:t>
                      </w:r>
                    </w:p>
                  </w:txbxContent>
                </v:textbox>
                <w10:wrap type="square"/>
              </v:shape>
            </w:pict>
          </mc:Fallback>
        </mc:AlternateContent>
      </w: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89984" behindDoc="0" locked="0" layoutInCell="1" allowOverlap="1" wp14:anchorId="430826E2" wp14:editId="2AC8742F">
                <wp:simplePos x="0" y="0"/>
                <wp:positionH relativeFrom="margin">
                  <wp:align>center</wp:align>
                </wp:positionH>
                <wp:positionV relativeFrom="paragraph">
                  <wp:posOffset>200025</wp:posOffset>
                </wp:positionV>
                <wp:extent cx="419100" cy="398145"/>
                <wp:effectExtent l="0" t="0" r="0" b="1905"/>
                <wp:wrapSquare wrapText="bothSides"/>
                <wp:docPr id="125913190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826E2" id="_x0000_s1035" type="#_x0000_t202" style="position:absolute;left:0;text-align:left;margin-left:0;margin-top:15.75pt;width:33pt;height:31.35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" filled="f" stroked="f">
                <v:textbox>
                  <w:txbxContent>
                    <w:p w:rsidR="002C0798" w:rsidRPr="00B414AA" w:rsidRDefault="002C0798" w:rsidP="002C0798">
                      <w:pPr>
                        <w:rPr>
                          <w:sz w:val="18"/>
                          <w:szCs w:val="18"/>
                          <w:rtl/>
                        </w:rPr>
                      </w:pPr>
                      <w:r w:rsidRPr="00B414AA">
                        <w:rPr>
                          <w:sz w:val="18"/>
                          <w:szCs w:val="18"/>
                        </w:rPr>
                        <w:t>H1</w:t>
                      </w:r>
                    </w:p>
                  </w:txbxContent>
                </v:textbox>
                <w10:wrap type="square" anchorx="margin"/>
              </v:shape>
            </w:pict>
          </mc:Fallback>
        </mc:AlternateContent>
      </w: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84864" behindDoc="0" locked="0" layoutInCell="1" allowOverlap="1" wp14:anchorId="671DFEDF" wp14:editId="04C79C03">
                <wp:simplePos x="0" y="0"/>
                <wp:positionH relativeFrom="column">
                  <wp:posOffset>3206750</wp:posOffset>
                </wp:positionH>
                <wp:positionV relativeFrom="paragraph">
                  <wp:posOffset>113030</wp:posOffset>
                </wp:positionV>
                <wp:extent cx="419100" cy="398145"/>
                <wp:effectExtent l="0" t="0" r="0" b="1905"/>
                <wp:wrapSquare wrapText="bothSides"/>
                <wp:docPr id="21186226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1DFEDF" id="_x0000_s1036" type="#_x0000_t202" style="position:absolute;left:0;text-align:left;margin-left:252.5pt;margin-top:8.9pt;width:33pt;height:31.3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" filled="f" stroked="f">
                <v:textbox>
                  <w:txbxContent>
                    <w:p w:rsidR="002C0798" w:rsidRPr="00B414AA" w:rsidRDefault="002C0798" w:rsidP="002C0798">
                      <w:pPr>
                        <w:rPr>
                          <w:sz w:val="18"/>
                          <w:szCs w:val="18"/>
                        </w:rPr>
                      </w:pPr>
                      <w:r w:rsidRPr="00B414AA">
                        <w:rPr>
                          <w:sz w:val="18"/>
                          <w:szCs w:val="18"/>
                        </w:rPr>
                        <w:t>H2</w:t>
                      </w:r>
                    </w:p>
                  </w:txbxContent>
                </v:textbox>
                <w10:wrap type="square"/>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80768" behindDoc="0" locked="0" layoutInCell="1" allowOverlap="1" wp14:anchorId="78B8E140" wp14:editId="67A63CFF">
                <wp:simplePos x="0" y="0"/>
                <wp:positionH relativeFrom="column">
                  <wp:posOffset>1576070</wp:posOffset>
                </wp:positionH>
                <wp:positionV relativeFrom="paragraph">
                  <wp:posOffset>210820</wp:posOffset>
                </wp:positionV>
                <wp:extent cx="2076450" cy="1400175"/>
                <wp:effectExtent l="38100" t="38100" r="19050" b="28575"/>
                <wp:wrapNone/>
                <wp:docPr id="494039026" name="رابط كسهم مستقيم 11"/>
                <wp:cNvGraphicFramePr/>
                <a:graphic xmlns:a="http://schemas.openxmlformats.org/drawingml/2006/main">
                  <a:graphicData uri="http://schemas.microsoft.com/office/word/2010/wordprocessingShape">
                    <wps:wsp>
                      <wps:cNvCnPr/>
                      <wps:spPr>
                        <a:xfrm flipH="1" flipV="1">
                          <a:off x="0" y="0"/>
                          <a:ext cx="2076450" cy="1400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31AE3B" id="رابط كسهم مستقيم 11" o:spid="_x0000_s1026" type="#_x0000_t32" style="position:absolute;margin-left:124.1pt;margin-top:16.6pt;width:163.5pt;height:110.2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" strokecolor="black [3200]" strokeweight=".5pt">
                <v:stroke endarrow="block" joinstyle="miter"/>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7696" behindDoc="0" locked="0" layoutInCell="1" allowOverlap="1" wp14:anchorId="6F7F0070" wp14:editId="7640C7EA">
                <wp:simplePos x="0" y="0"/>
                <wp:positionH relativeFrom="column">
                  <wp:posOffset>1595120</wp:posOffset>
                </wp:positionH>
                <wp:positionV relativeFrom="paragraph">
                  <wp:posOffset>125095</wp:posOffset>
                </wp:positionV>
                <wp:extent cx="2019300" cy="876300"/>
                <wp:effectExtent l="38100" t="38100" r="19050" b="19050"/>
                <wp:wrapNone/>
                <wp:docPr id="80687746" name="رابط كسهم مستقيم 8"/>
                <wp:cNvGraphicFramePr/>
                <a:graphic xmlns:a="http://schemas.openxmlformats.org/drawingml/2006/main">
                  <a:graphicData uri="http://schemas.microsoft.com/office/word/2010/wordprocessingShape">
                    <wps:wsp>
                      <wps:cNvCnPr/>
                      <wps:spPr>
                        <a:xfrm flipH="1" flipV="1">
                          <a:off x="0" y="0"/>
                          <a:ext cx="2019300" cy="87630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35D02411" id="رابط كسهم مستقيم 8" o:spid="_x0000_s1026" type="#_x0000_t32" style="position:absolute;margin-left:125.6pt;margin-top:9.85pt;width:159pt;height:69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" strokecolor="#a5a5a5 [3206]" strokeweight=".5pt">
                <v:stroke endarrow="block" joinstyle="miter"/>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4624" behindDoc="0" locked="0" layoutInCell="1" allowOverlap="1" wp14:anchorId="2E424655" wp14:editId="3F90FB21">
                <wp:simplePos x="0" y="0"/>
                <wp:positionH relativeFrom="column">
                  <wp:posOffset>1566545</wp:posOffset>
                </wp:positionH>
                <wp:positionV relativeFrom="paragraph">
                  <wp:posOffset>29845</wp:posOffset>
                </wp:positionV>
                <wp:extent cx="2076450" cy="304800"/>
                <wp:effectExtent l="38100" t="57150" r="19050" b="19050"/>
                <wp:wrapNone/>
                <wp:docPr id="1351969439" name="رابط كسهم مستقيم 5"/>
                <wp:cNvGraphicFramePr/>
                <a:graphic xmlns:a="http://schemas.openxmlformats.org/drawingml/2006/main">
                  <a:graphicData uri="http://schemas.microsoft.com/office/word/2010/wordprocessingShape">
                    <wps:wsp>
                      <wps:cNvCnPr/>
                      <wps:spPr>
                        <a:xfrm flipH="1" flipV="1">
                          <a:off x="0" y="0"/>
                          <a:ext cx="2076450" cy="3048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400C549" id="رابط كسهم مستقيم 5" o:spid="_x0000_s1026" type="#_x0000_t32" style="position:absolute;margin-left:123.35pt;margin-top:2.35pt;width:163.5pt;height:24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" strokecolor="#ed7d31 [3205]" strokeweight=".5pt">
                <v:stroke endarrow="block" joinstyle="miter"/>
              </v:shape>
            </w:pict>
          </mc:Fallback>
        </mc:AlternateContent>
      </w:r>
    </w:p>
    <w:p w:rsidR="002C0798" w:rsidRPr="008E1FC6" w:rsidRDefault="002C0798" w:rsidP="002C0798">
      <w:pPr>
        <w:bidi/>
        <w:rPr>
          <w:rFonts w:ascii="Sakkal Majalla" w:eastAsia="Calibri" w:hAnsi="Sakkal Majalla" w:cs="Sakkal Majalla"/>
          <w:sz w:val="20"/>
          <w:szCs w:val="20"/>
          <w:rtl/>
        </w:rPr>
      </w:pP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94080" behindDoc="0" locked="0" layoutInCell="1" allowOverlap="1" wp14:anchorId="37FEE912" wp14:editId="49402756">
                <wp:simplePos x="0" y="0"/>
                <wp:positionH relativeFrom="column">
                  <wp:posOffset>3002280</wp:posOffset>
                </wp:positionH>
                <wp:positionV relativeFrom="paragraph">
                  <wp:posOffset>123825</wp:posOffset>
                </wp:positionV>
                <wp:extent cx="419100" cy="398145"/>
                <wp:effectExtent l="0" t="0" r="0" b="1905"/>
                <wp:wrapSquare wrapText="bothSides"/>
                <wp:docPr id="109388773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EE912" id="_x0000_s1037" type="#_x0000_t202" style="position:absolute;left:0;text-align:left;margin-left:236.4pt;margin-top:9.75pt;width:33pt;height:31.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" filled="f" stroked="f">
                <v:textbox>
                  <w:txbxContent>
                    <w:p w:rsidR="002C0798" w:rsidRPr="00B414AA" w:rsidRDefault="002C0798" w:rsidP="002C0798">
                      <w:pPr>
                        <w:rPr>
                          <w:sz w:val="18"/>
                          <w:szCs w:val="18"/>
                        </w:rPr>
                      </w:pPr>
                      <w:r w:rsidRPr="00B414AA">
                        <w:rPr>
                          <w:sz w:val="18"/>
                          <w:szCs w:val="18"/>
                        </w:rPr>
                        <w:t>H2</w:t>
                      </w:r>
                    </w:p>
                  </w:txbxContent>
                </v:textbox>
                <w10:wrap type="square"/>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68480" behindDoc="0" locked="0" layoutInCell="1" allowOverlap="1" wp14:anchorId="3D31F93E" wp14:editId="413381AF">
                <wp:simplePos x="0" y="0"/>
                <wp:positionH relativeFrom="column">
                  <wp:posOffset>737870</wp:posOffset>
                </wp:positionH>
                <wp:positionV relativeFrom="paragraph">
                  <wp:posOffset>203199</wp:posOffset>
                </wp:positionV>
                <wp:extent cx="857250" cy="371475"/>
                <wp:effectExtent l="0" t="0" r="19050" b="28575"/>
                <wp:wrapNone/>
                <wp:docPr id="1721590710" name="مربع نص 9"/>
                <wp:cNvGraphicFramePr/>
                <a:graphic xmlns:a="http://schemas.openxmlformats.org/drawingml/2006/main">
                  <a:graphicData uri="http://schemas.microsoft.com/office/word/2010/wordprocessingShape">
                    <wps:wsp>
                      <wps:cNvSpPr txBox="1"/>
                      <wps:spPr>
                        <a:xfrm>
                          <a:off x="0" y="0"/>
                          <a:ext cx="857250" cy="371475"/>
                        </a:xfrm>
                        <a:prstGeom prst="rect">
                          <a:avLst/>
                        </a:prstGeom>
                        <a:solidFill>
                          <a:sysClr val="window" lastClr="FFFFFF"/>
                        </a:solidFill>
                        <a:ln w="6350">
                          <a:solidFill>
                            <a:prstClr val="black"/>
                          </a:solidFill>
                        </a:ln>
                      </wps:spPr>
                      <wps:txbx>
                        <w:txbxContent>
                          <w:p w:rsidR="002C0798" w:rsidRDefault="002C0798" w:rsidP="002C0798">
                            <w:r>
                              <w:rPr>
                                <w:rFonts w:hint="cs"/>
                                <w:rtl/>
                              </w:rPr>
                              <w:t xml:space="preserve">بعد العملاء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1F93E" id="مربع نص 9" o:spid="_x0000_s1038" type="#_x0000_t202" style="position:absolute;left:0;text-align:left;margin-left:58.1pt;margin-top:16pt;width:67.5pt;height:2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" fillcolor="window" strokeweight=".5pt">
                <v:textbox>
                  <w:txbxContent>
                    <w:p w:rsidR="002C0798" w:rsidRDefault="002C0798" w:rsidP="002C0798">
                      <w:r>
                        <w:rPr>
                          <w:rFonts w:hint="cs"/>
                          <w:rtl/>
                        </w:rPr>
                        <w:t xml:space="preserve">بعد العملاء </w:t>
                      </w:r>
                    </w:p>
                  </w:txbxContent>
                </v:textbox>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6672" behindDoc="0" locked="0" layoutInCell="1" allowOverlap="1" wp14:anchorId="7002FF52" wp14:editId="3E09EA72">
                <wp:simplePos x="0" y="0"/>
                <wp:positionH relativeFrom="column">
                  <wp:posOffset>1652270</wp:posOffset>
                </wp:positionH>
                <wp:positionV relativeFrom="paragraph">
                  <wp:posOffset>88900</wp:posOffset>
                </wp:positionV>
                <wp:extent cx="1971675" cy="847725"/>
                <wp:effectExtent l="38100" t="0" r="28575" b="66675"/>
                <wp:wrapNone/>
                <wp:docPr id="109866315" name="رابط كسهم مستقيم 7"/>
                <wp:cNvGraphicFramePr/>
                <a:graphic xmlns:a="http://schemas.openxmlformats.org/drawingml/2006/main">
                  <a:graphicData uri="http://schemas.microsoft.com/office/word/2010/wordprocessingShape">
                    <wps:wsp>
                      <wps:cNvCnPr/>
                      <wps:spPr>
                        <a:xfrm flipH="1">
                          <a:off x="0" y="0"/>
                          <a:ext cx="1971675" cy="8477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442E215" id="رابط كسهم مستقيم 7" o:spid="_x0000_s1026" type="#_x0000_t32" style="position:absolute;margin-left:130.1pt;margin-top:7pt;width:155.25pt;height:66.7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" strokecolor="#ed7d31 [3205]" strokeweight=".5pt">
                <v:stroke endarrow="block" joinstyle="miter"/>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5648" behindDoc="0" locked="0" layoutInCell="1" allowOverlap="1" wp14:anchorId="1D73E26B" wp14:editId="01C1F5E5">
                <wp:simplePos x="0" y="0"/>
                <wp:positionH relativeFrom="column">
                  <wp:posOffset>1585595</wp:posOffset>
                </wp:positionH>
                <wp:positionV relativeFrom="paragraph">
                  <wp:posOffset>50800</wp:posOffset>
                </wp:positionV>
                <wp:extent cx="2057400" cy="266700"/>
                <wp:effectExtent l="38100" t="0" r="19050" b="76200"/>
                <wp:wrapNone/>
                <wp:docPr id="1571539365" name="رابط كسهم مستقيم 6"/>
                <wp:cNvGraphicFramePr/>
                <a:graphic xmlns:a="http://schemas.openxmlformats.org/drawingml/2006/main">
                  <a:graphicData uri="http://schemas.microsoft.com/office/word/2010/wordprocessingShape">
                    <wps:wsp>
                      <wps:cNvCnPr/>
                      <wps:spPr>
                        <a:xfrm flipH="1">
                          <a:off x="0" y="0"/>
                          <a:ext cx="2057400" cy="2667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1FE46D2" id="رابط كسهم مستقيم 6" o:spid="_x0000_s1026" type="#_x0000_t32" style="position:absolute;margin-left:124.85pt;margin-top:4pt;width:162pt;height:21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" strokecolor="#ed7d31 [3205]" strokeweight=".5pt">
                <v:stroke endarrow="block" joinstyle="miter"/>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64384" behindDoc="0" locked="0" layoutInCell="1" allowOverlap="1" wp14:anchorId="09030F90" wp14:editId="5578B1B9">
                <wp:simplePos x="0" y="0"/>
                <wp:positionH relativeFrom="column">
                  <wp:posOffset>3633470</wp:posOffset>
                </wp:positionH>
                <wp:positionV relativeFrom="paragraph">
                  <wp:posOffset>6985</wp:posOffset>
                </wp:positionV>
                <wp:extent cx="942975" cy="285750"/>
                <wp:effectExtent l="0" t="0" r="28575" b="19050"/>
                <wp:wrapNone/>
                <wp:docPr id="1770092528" name="مربع نص 5"/>
                <wp:cNvGraphicFramePr/>
                <a:graphic xmlns:a="http://schemas.openxmlformats.org/drawingml/2006/main">
                  <a:graphicData uri="http://schemas.microsoft.com/office/word/2010/wordprocessingShape">
                    <wps:wsp>
                      <wps:cNvSpPr txBox="1"/>
                      <wps:spPr>
                        <a:xfrm>
                          <a:off x="0" y="0"/>
                          <a:ext cx="942975" cy="285750"/>
                        </a:xfrm>
                        <a:prstGeom prst="rect">
                          <a:avLst/>
                        </a:prstGeom>
                        <a:solidFill>
                          <a:sysClr val="window" lastClr="FFFFFF"/>
                        </a:solidFill>
                        <a:ln w="6350">
                          <a:solidFill>
                            <a:prstClr val="black"/>
                          </a:solidFill>
                        </a:ln>
                      </wps:spPr>
                      <wps:txbx>
                        <w:txbxContent>
                          <w:p w:rsidR="002C0798" w:rsidRDefault="002C0798" w:rsidP="002C0798">
                            <w:pPr>
                              <w:jc w:val="center"/>
                            </w:pPr>
                            <w:r>
                              <w:rPr>
                                <w:rFonts w:hint="cs"/>
                                <w:rtl/>
                              </w:rPr>
                              <w:t>التحفيز الالهامي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30F90" id="مربع نص 5" o:spid="_x0000_s1039" type="#_x0000_t202" style="position:absolute;left:0;text-align:left;margin-left:286.1pt;margin-top:.55pt;width:74.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" fillcolor="window" strokeweight=".5pt">
                <v:textbox>
                  <w:txbxContent>
                    <w:p w:rsidR="002C0798" w:rsidRDefault="002C0798" w:rsidP="002C0798">
                      <w:pPr>
                        <w:jc w:val="center"/>
                      </w:pPr>
                      <w:r>
                        <w:rPr>
                          <w:rFonts w:hint="cs"/>
                          <w:rtl/>
                        </w:rPr>
                        <w:t>التحفيز الالهامي</w:t>
                      </w:r>
                    </w:p>
                  </w:txbxContent>
                </v:textbox>
              </v:shape>
            </w:pict>
          </mc:Fallback>
        </mc:AlternateContent>
      </w:r>
    </w:p>
    <w:p w:rsidR="002C0798" w:rsidRPr="008E1FC6" w:rsidRDefault="002C0798" w:rsidP="002C0798">
      <w:pPr>
        <w:bidi/>
        <w:rPr>
          <w:rFonts w:ascii="Sakkal Majalla" w:eastAsia="Calibri" w:hAnsi="Sakkal Majalla" w:cs="Sakkal Majalla"/>
          <w:sz w:val="20"/>
          <w:szCs w:val="20"/>
          <w:rtl/>
        </w:rPr>
      </w:pP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703296" behindDoc="0" locked="0" layoutInCell="1" allowOverlap="1" wp14:anchorId="1246EFB3" wp14:editId="466666FD">
                <wp:simplePos x="0" y="0"/>
                <wp:positionH relativeFrom="column">
                  <wp:posOffset>211455</wp:posOffset>
                </wp:positionH>
                <wp:positionV relativeFrom="paragraph">
                  <wp:posOffset>15240</wp:posOffset>
                </wp:positionV>
                <wp:extent cx="419100" cy="398145"/>
                <wp:effectExtent l="0" t="0" r="0" b="1905"/>
                <wp:wrapSquare wrapText="bothSides"/>
                <wp:docPr id="17491415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06254A" w:rsidRDefault="002C0798" w:rsidP="002C0798">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6EFB3" id="_x0000_s1040" type="#_x0000_t202" style="position:absolute;left:0;text-align:left;margin-left:16.65pt;margin-top:1.2pt;width:33pt;height:31.3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" filled="f" stroked="f">
                <v:textbox>
                  <w:txbxContent>
                    <w:p w:rsidR="002C0798" w:rsidRPr="0006254A" w:rsidRDefault="002C0798" w:rsidP="002C0798">
                      <w:pPr>
                        <w:rPr>
                          <w:sz w:val="18"/>
                          <w:szCs w:val="18"/>
                          <w:rtl/>
                        </w:rPr>
                      </w:pPr>
                      <w:r w:rsidRPr="0006254A">
                        <w:rPr>
                          <w:sz w:val="18"/>
                          <w:szCs w:val="18"/>
                        </w:rPr>
                        <w:t>H5</w:t>
                      </w:r>
                    </w:p>
                  </w:txbxContent>
                </v:textbox>
                <w10:wrap type="square"/>
              </v:shape>
            </w:pict>
          </mc:Fallback>
        </mc:AlternateContent>
      </w: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702272" behindDoc="0" locked="0" layoutInCell="1" allowOverlap="1" wp14:anchorId="6189E441" wp14:editId="0206847C">
                <wp:simplePos x="0" y="0"/>
                <wp:positionH relativeFrom="column">
                  <wp:posOffset>4535805</wp:posOffset>
                </wp:positionH>
                <wp:positionV relativeFrom="paragraph">
                  <wp:posOffset>14605</wp:posOffset>
                </wp:positionV>
                <wp:extent cx="419100" cy="398145"/>
                <wp:effectExtent l="0" t="0" r="0" b="1905"/>
                <wp:wrapSquare wrapText="bothSides"/>
                <wp:docPr id="6155191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06254A" w:rsidRDefault="002C0798" w:rsidP="002C0798">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9E441" id="_x0000_s1041" type="#_x0000_t202" style="position:absolute;left:0;text-align:left;margin-left:357.15pt;margin-top:1.15pt;width:33pt;height:31.3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" filled="f" stroked="f">
                <v:textbox>
                  <w:txbxContent>
                    <w:p w:rsidR="002C0798" w:rsidRPr="0006254A" w:rsidRDefault="002C0798" w:rsidP="002C0798">
                      <w:pPr>
                        <w:rPr>
                          <w:sz w:val="18"/>
                          <w:szCs w:val="18"/>
                          <w:rtl/>
                        </w:rPr>
                      </w:pPr>
                      <w:r w:rsidRPr="0006254A">
                        <w:rPr>
                          <w:sz w:val="18"/>
                          <w:szCs w:val="18"/>
                        </w:rPr>
                        <w:t>H5</w:t>
                      </w:r>
                    </w:p>
                  </w:txbxContent>
                </v:textbox>
                <w10:wrap type="square"/>
              </v:shape>
            </w:pict>
          </mc:Fallback>
        </mc:AlternateContent>
      </w: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92032" behindDoc="0" locked="0" layoutInCell="1" allowOverlap="1" wp14:anchorId="4F15279E" wp14:editId="799DB66F">
                <wp:simplePos x="0" y="0"/>
                <wp:positionH relativeFrom="column">
                  <wp:posOffset>2973705</wp:posOffset>
                </wp:positionH>
                <wp:positionV relativeFrom="paragraph">
                  <wp:posOffset>197485</wp:posOffset>
                </wp:positionV>
                <wp:extent cx="419100" cy="398145"/>
                <wp:effectExtent l="0" t="0" r="0" b="1905"/>
                <wp:wrapSquare wrapText="bothSides"/>
                <wp:docPr id="122970372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15279E" id="_x0000_s1042" type="#_x0000_t202" style="position:absolute;left:0;text-align:left;margin-left:234.15pt;margin-top:15.55pt;width:33pt;height:31.3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" filled="f" stroked="f">
                <v:textbox>
                  <w:txbxContent>
                    <w:p w:rsidR="002C0798" w:rsidRPr="00B414AA" w:rsidRDefault="002C0798" w:rsidP="002C0798">
                      <w:pPr>
                        <w:rPr>
                          <w:sz w:val="18"/>
                          <w:szCs w:val="18"/>
                          <w:rtl/>
                        </w:rPr>
                      </w:pPr>
                      <w:r w:rsidRPr="00B414AA">
                        <w:rPr>
                          <w:sz w:val="18"/>
                          <w:szCs w:val="18"/>
                        </w:rPr>
                        <w:t>H3</w:t>
                      </w:r>
                    </w:p>
                  </w:txbxContent>
                </v:textbox>
                <w10:wrap type="square"/>
              </v:shape>
            </w:pict>
          </mc:Fallback>
        </mc:AlternateContent>
      </w: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85888" behindDoc="0" locked="0" layoutInCell="1" allowOverlap="1" wp14:anchorId="326CAF98" wp14:editId="0E992A05">
                <wp:simplePos x="0" y="0"/>
                <wp:positionH relativeFrom="column">
                  <wp:posOffset>3092450</wp:posOffset>
                </wp:positionH>
                <wp:positionV relativeFrom="paragraph">
                  <wp:posOffset>64135</wp:posOffset>
                </wp:positionV>
                <wp:extent cx="419100" cy="398145"/>
                <wp:effectExtent l="0" t="0" r="0" b="1905"/>
                <wp:wrapSquare wrapText="bothSides"/>
                <wp:docPr id="13487131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CAF98" id="_x0000_s1043" type="#_x0000_t202" style="position:absolute;left:0;text-align:left;margin-left:243.5pt;margin-top:5.05pt;width:33pt;height:31.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" filled="f" stroked="f">
                <v:textbox>
                  <w:txbxContent>
                    <w:p w:rsidR="002C0798" w:rsidRPr="00B414AA" w:rsidRDefault="002C0798" w:rsidP="002C0798">
                      <w:pPr>
                        <w:rPr>
                          <w:sz w:val="18"/>
                          <w:szCs w:val="18"/>
                          <w:rtl/>
                        </w:rPr>
                      </w:pPr>
                      <w:r w:rsidRPr="00B414AA">
                        <w:rPr>
                          <w:sz w:val="18"/>
                          <w:szCs w:val="18"/>
                        </w:rPr>
                        <w:t>H3</w:t>
                      </w:r>
                    </w:p>
                  </w:txbxContent>
                </v:textbox>
                <w10:wrap type="square"/>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81792" behindDoc="0" locked="0" layoutInCell="1" allowOverlap="1" wp14:anchorId="24EDC674" wp14:editId="50E3124D">
                <wp:simplePos x="0" y="0"/>
                <wp:positionH relativeFrom="column">
                  <wp:posOffset>1614170</wp:posOffset>
                </wp:positionH>
                <wp:positionV relativeFrom="paragraph">
                  <wp:posOffset>224790</wp:posOffset>
                </wp:positionV>
                <wp:extent cx="2057400" cy="809625"/>
                <wp:effectExtent l="38100" t="38100" r="19050" b="28575"/>
                <wp:wrapNone/>
                <wp:docPr id="1905918855" name="رابط كسهم مستقيم 12"/>
                <wp:cNvGraphicFramePr/>
                <a:graphic xmlns:a="http://schemas.openxmlformats.org/drawingml/2006/main">
                  <a:graphicData uri="http://schemas.microsoft.com/office/word/2010/wordprocessingShape">
                    <wps:wsp>
                      <wps:cNvCnPr/>
                      <wps:spPr>
                        <a:xfrm flipH="1" flipV="1">
                          <a:off x="0" y="0"/>
                          <a:ext cx="2057400" cy="809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9846E7" id="رابط كسهم مستقيم 12" o:spid="_x0000_s1026" type="#_x0000_t32" style="position:absolute;margin-left:127.1pt;margin-top:17.7pt;width:162pt;height:63.7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" strokecolor="black [3200]" strokeweight=".5pt">
                <v:stroke endarrow="block" joinstyle="miter"/>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8720" behindDoc="0" locked="0" layoutInCell="1" allowOverlap="1" wp14:anchorId="3241FCB9" wp14:editId="28891C80">
                <wp:simplePos x="0" y="0"/>
                <wp:positionH relativeFrom="column">
                  <wp:posOffset>1604645</wp:posOffset>
                </wp:positionH>
                <wp:positionV relativeFrom="paragraph">
                  <wp:posOffset>129540</wp:posOffset>
                </wp:positionV>
                <wp:extent cx="2009775" cy="295275"/>
                <wp:effectExtent l="38100" t="57150" r="28575" b="28575"/>
                <wp:wrapNone/>
                <wp:docPr id="1778617278" name="رابط كسهم مستقيم 9"/>
                <wp:cNvGraphicFramePr/>
                <a:graphic xmlns:a="http://schemas.openxmlformats.org/drawingml/2006/main">
                  <a:graphicData uri="http://schemas.microsoft.com/office/word/2010/wordprocessingShape">
                    <wps:wsp>
                      <wps:cNvCnPr/>
                      <wps:spPr>
                        <a:xfrm flipH="1" flipV="1">
                          <a:off x="0" y="0"/>
                          <a:ext cx="200977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4D8E6DF7" id="رابط كسهم مستقيم 9" o:spid="_x0000_s1026" type="#_x0000_t32" style="position:absolute;margin-left:126.35pt;margin-top:10.2pt;width:158.25pt;height:23.2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" strokecolor="#a5a5a5 [3206]" strokeweight=".5pt">
                <v:stroke endarrow="block" joinstyle="miter"/>
              </v:shape>
            </w:pict>
          </mc:Fallback>
        </mc:AlternateContent>
      </w:r>
    </w:p>
    <w:p w:rsidR="002C0798" w:rsidRPr="008E1FC6" w:rsidRDefault="002C0798" w:rsidP="002C0798">
      <w:pPr>
        <w:bidi/>
        <w:rPr>
          <w:rFonts w:ascii="Sakkal Majalla" w:eastAsia="Calibri" w:hAnsi="Sakkal Majalla" w:cs="Sakkal Majalla"/>
          <w:sz w:val="20"/>
          <w:szCs w:val="20"/>
          <w:rtl/>
        </w:rPr>
      </w:pP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91008" behindDoc="0" locked="0" layoutInCell="1" allowOverlap="1" wp14:anchorId="2F17256E" wp14:editId="2603B904">
                <wp:simplePos x="0" y="0"/>
                <wp:positionH relativeFrom="column">
                  <wp:posOffset>3049905</wp:posOffset>
                </wp:positionH>
                <wp:positionV relativeFrom="paragraph">
                  <wp:posOffset>47625</wp:posOffset>
                </wp:positionV>
                <wp:extent cx="419100" cy="398145"/>
                <wp:effectExtent l="0" t="0" r="0" b="1905"/>
                <wp:wrapSquare wrapText="bothSides"/>
                <wp:docPr id="16396206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7256E" id="_x0000_s1044" type="#_x0000_t202" style="position:absolute;left:0;text-align:left;margin-left:240.15pt;margin-top:3.75pt;width:33pt;height:31.3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" filled="f" stroked="f">
                <v:textbox>
                  <w:txbxContent>
                    <w:p w:rsidR="002C0798" w:rsidRPr="00B414AA" w:rsidRDefault="002C0798" w:rsidP="002C0798">
                      <w:pPr>
                        <w:rPr>
                          <w:sz w:val="18"/>
                          <w:szCs w:val="18"/>
                          <w:rtl/>
                        </w:rPr>
                      </w:pPr>
                      <w:r w:rsidRPr="00B414AA">
                        <w:rPr>
                          <w:sz w:val="18"/>
                          <w:szCs w:val="18"/>
                        </w:rPr>
                        <w:t>H3</w:t>
                      </w:r>
                    </w:p>
                  </w:txbxContent>
                </v:textbox>
                <w10:wrap type="square"/>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9744" behindDoc="0" locked="0" layoutInCell="1" allowOverlap="1" wp14:anchorId="77DD8FF0" wp14:editId="09E7E0F4">
                <wp:simplePos x="0" y="0"/>
                <wp:positionH relativeFrom="column">
                  <wp:posOffset>1652270</wp:posOffset>
                </wp:positionH>
                <wp:positionV relativeFrom="paragraph">
                  <wp:posOffset>151130</wp:posOffset>
                </wp:positionV>
                <wp:extent cx="1952625" cy="295275"/>
                <wp:effectExtent l="38100" t="0" r="28575" b="85725"/>
                <wp:wrapNone/>
                <wp:docPr id="1965171120" name="رابط كسهم مستقيم 10"/>
                <wp:cNvGraphicFramePr/>
                <a:graphic xmlns:a="http://schemas.openxmlformats.org/drawingml/2006/main">
                  <a:graphicData uri="http://schemas.microsoft.com/office/word/2010/wordprocessingShape">
                    <wps:wsp>
                      <wps:cNvCnPr/>
                      <wps:spPr>
                        <a:xfrm flipH="1">
                          <a:off x="0" y="0"/>
                          <a:ext cx="195262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6052B9B8" id="رابط كسهم مستقيم 10" o:spid="_x0000_s1026" type="#_x0000_t32" style="position:absolute;margin-left:130.1pt;margin-top:11.9pt;width:153.75pt;height:23.2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" strokecolor="#a5a5a5 [3206]" strokeweight=".5pt">
                <v:stroke endarrow="block" joinstyle="miter"/>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69504" behindDoc="0" locked="0" layoutInCell="1" allowOverlap="1" wp14:anchorId="1FADA05F" wp14:editId="62EE2B09">
                <wp:simplePos x="0" y="0"/>
                <wp:positionH relativeFrom="column">
                  <wp:posOffset>661670</wp:posOffset>
                </wp:positionH>
                <wp:positionV relativeFrom="paragraph">
                  <wp:posOffset>217805</wp:posOffset>
                </wp:positionV>
                <wp:extent cx="1009650" cy="390525"/>
                <wp:effectExtent l="0" t="0" r="19050" b="28575"/>
                <wp:wrapNone/>
                <wp:docPr id="726276685" name="مربع نص 10"/>
                <wp:cNvGraphicFramePr/>
                <a:graphic xmlns:a="http://schemas.openxmlformats.org/drawingml/2006/main">
                  <a:graphicData uri="http://schemas.microsoft.com/office/word/2010/wordprocessingShape">
                    <wps:wsp>
                      <wps:cNvSpPr txBox="1"/>
                      <wps:spPr>
                        <a:xfrm>
                          <a:off x="0" y="0"/>
                          <a:ext cx="1009650" cy="390525"/>
                        </a:xfrm>
                        <a:prstGeom prst="rect">
                          <a:avLst/>
                        </a:prstGeom>
                        <a:solidFill>
                          <a:sysClr val="window" lastClr="FFFFFF"/>
                        </a:solidFill>
                        <a:ln w="6350">
                          <a:solidFill>
                            <a:prstClr val="black"/>
                          </a:solidFill>
                        </a:ln>
                      </wps:spPr>
                      <wps:txbx>
                        <w:txbxContent>
                          <w:p w:rsidR="002C0798" w:rsidRDefault="002C0798" w:rsidP="002C0798">
                            <w:r>
                              <w:rPr>
                                <w:rFonts w:hint="cs"/>
                                <w:rtl/>
                              </w:rPr>
                              <w:t>البعد الاستراتيجي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DA05F" id="مربع نص 10" o:spid="_x0000_s1045" type="#_x0000_t202" style="position:absolute;left:0;text-align:left;margin-left:52.1pt;margin-top:17.15pt;width:79.5pt;height:3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" fillcolor="window" strokeweight=".5pt">
                <v:textbox>
                  <w:txbxContent>
                    <w:p w:rsidR="002C0798" w:rsidRDefault="002C0798" w:rsidP="002C0798">
                      <w:r>
                        <w:rPr>
                          <w:rFonts w:hint="cs"/>
                          <w:rtl/>
                        </w:rPr>
                        <w:t>البعد الاستراتيجي</w:t>
                      </w:r>
                    </w:p>
                  </w:txbxContent>
                </v:textbox>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65408" behindDoc="0" locked="0" layoutInCell="1" allowOverlap="1" wp14:anchorId="65F5DFE5" wp14:editId="249B360D">
                <wp:simplePos x="0" y="0"/>
                <wp:positionH relativeFrom="column">
                  <wp:posOffset>3623945</wp:posOffset>
                </wp:positionH>
                <wp:positionV relativeFrom="paragraph">
                  <wp:posOffset>9525</wp:posOffset>
                </wp:positionV>
                <wp:extent cx="971550" cy="276225"/>
                <wp:effectExtent l="0" t="0" r="19050" b="28575"/>
                <wp:wrapNone/>
                <wp:docPr id="1197455844" name="مربع نص 6"/>
                <wp:cNvGraphicFramePr/>
                <a:graphic xmlns:a="http://schemas.openxmlformats.org/drawingml/2006/main">
                  <a:graphicData uri="http://schemas.microsoft.com/office/word/2010/wordprocessingShape">
                    <wps:wsp>
                      <wps:cNvSpPr txBox="1"/>
                      <wps:spPr>
                        <a:xfrm>
                          <a:off x="0" y="0"/>
                          <a:ext cx="971550" cy="276225"/>
                        </a:xfrm>
                        <a:prstGeom prst="rect">
                          <a:avLst/>
                        </a:prstGeom>
                        <a:solidFill>
                          <a:sysClr val="window" lastClr="FFFFFF"/>
                        </a:solidFill>
                        <a:ln w="6350">
                          <a:solidFill>
                            <a:prstClr val="black"/>
                          </a:solidFill>
                        </a:ln>
                      </wps:spPr>
                      <wps:txbx>
                        <w:txbxContent>
                          <w:p w:rsidR="002C0798" w:rsidRDefault="002C0798" w:rsidP="002C0798">
                            <w:pPr>
                              <w:jc w:val="center"/>
                            </w:pPr>
                            <w:r>
                              <w:rPr>
                                <w:rFonts w:hint="cs"/>
                                <w:rtl/>
                              </w:rPr>
                              <w:t>التحفيز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5DFE5" id="مربع نص 6" o:spid="_x0000_s1046" type="#_x0000_t202" style="position:absolute;left:0;text-align:left;margin-left:285.35pt;margin-top:.75pt;width:76.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" fillcolor="window" strokeweight=".5pt">
                <v:textbox>
                  <w:txbxContent>
                    <w:p w:rsidR="002C0798" w:rsidRDefault="002C0798" w:rsidP="002C0798">
                      <w:pPr>
                        <w:jc w:val="center"/>
                      </w:pPr>
                      <w:r>
                        <w:rPr>
                          <w:rFonts w:hint="cs"/>
                          <w:rtl/>
                        </w:rPr>
                        <w:t>التحفيز الفكري</w:t>
                      </w:r>
                    </w:p>
                  </w:txbxContent>
                </v:textbox>
              </v:shape>
            </w:pict>
          </mc:Fallback>
        </mc:AlternateContent>
      </w:r>
    </w:p>
    <w:p w:rsidR="002C0798" w:rsidRPr="008E1FC6" w:rsidRDefault="002C0798" w:rsidP="002C0798">
      <w:pPr>
        <w:bidi/>
        <w:rPr>
          <w:rFonts w:ascii="Sakkal Majalla" w:eastAsia="Calibri" w:hAnsi="Sakkal Majalla" w:cs="Sakkal Majalla"/>
          <w:sz w:val="20"/>
          <w:szCs w:val="20"/>
          <w:rtl/>
        </w:rPr>
      </w:pP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96128" behindDoc="0" locked="0" layoutInCell="1" allowOverlap="1" wp14:anchorId="71754CBD" wp14:editId="3C0DDB75">
                <wp:simplePos x="0" y="0"/>
                <wp:positionH relativeFrom="column">
                  <wp:posOffset>2811780</wp:posOffset>
                </wp:positionH>
                <wp:positionV relativeFrom="paragraph">
                  <wp:posOffset>180340</wp:posOffset>
                </wp:positionV>
                <wp:extent cx="419100" cy="398145"/>
                <wp:effectExtent l="0" t="0" r="0" b="1905"/>
                <wp:wrapSquare wrapText="bothSides"/>
                <wp:docPr id="4059847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754CBD" id="_x0000_s1047" type="#_x0000_t202" style="position:absolute;left:0;text-align:left;margin-left:221.4pt;margin-top:14.2pt;width:33pt;height:31.3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" filled="f" stroked="f">
                <v:textbox>
                  <w:txbxContent>
                    <w:p w:rsidR="002C0798" w:rsidRPr="00B414AA" w:rsidRDefault="002C0798" w:rsidP="002C0798">
                      <w:pPr>
                        <w:rPr>
                          <w:sz w:val="18"/>
                          <w:szCs w:val="18"/>
                        </w:rPr>
                      </w:pPr>
                      <w:r w:rsidRPr="00B414AA">
                        <w:rPr>
                          <w:sz w:val="18"/>
                          <w:szCs w:val="18"/>
                        </w:rPr>
                        <w:t>H4</w:t>
                      </w:r>
                    </w:p>
                  </w:txbxContent>
                </v:textbox>
                <w10:wrap type="square"/>
              </v:shape>
            </w:pict>
          </mc:Fallback>
        </mc:AlternateContent>
      </w: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95104" behindDoc="0" locked="0" layoutInCell="1" allowOverlap="1" wp14:anchorId="7AA8E773" wp14:editId="3CC41FB6">
                <wp:simplePos x="0" y="0"/>
                <wp:positionH relativeFrom="column">
                  <wp:posOffset>2897505</wp:posOffset>
                </wp:positionH>
                <wp:positionV relativeFrom="paragraph">
                  <wp:posOffset>23495</wp:posOffset>
                </wp:positionV>
                <wp:extent cx="419100" cy="398145"/>
                <wp:effectExtent l="0" t="0" r="0" b="1905"/>
                <wp:wrapSquare wrapText="bothSides"/>
                <wp:docPr id="97921930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8E773" id="_x0000_s1048" type="#_x0000_t202" style="position:absolute;left:0;text-align:left;margin-left:228.15pt;margin-top:1.85pt;width:33pt;height:31.3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" filled="f" stroked="f">
                <v:textbox>
                  <w:txbxContent>
                    <w:p w:rsidR="002C0798" w:rsidRPr="00B414AA" w:rsidRDefault="002C0798" w:rsidP="002C0798">
                      <w:pPr>
                        <w:rPr>
                          <w:sz w:val="18"/>
                          <w:szCs w:val="18"/>
                        </w:rPr>
                      </w:pPr>
                      <w:r w:rsidRPr="00B414AA">
                        <w:rPr>
                          <w:sz w:val="18"/>
                          <w:szCs w:val="18"/>
                        </w:rPr>
                        <w:t>H4</w:t>
                      </w:r>
                    </w:p>
                  </w:txbxContent>
                </v:textbox>
                <w10:wrap type="square"/>
              </v:shape>
            </w:pict>
          </mc:Fallback>
        </mc:AlternateContent>
      </w:r>
      <w:r w:rsidRPr="008E1FC6">
        <w:rPr>
          <w:rFonts w:ascii="Times New Roman" w:eastAsia="Calibri" w:hAnsi="Times New Roman" w:cs="Times New Roman"/>
          <w:noProof/>
          <w:sz w:val="28"/>
          <w:szCs w:val="28"/>
          <w:rtl/>
        </w:rPr>
        <mc:AlternateContent>
          <mc:Choice Requires="wps">
            <w:drawing>
              <wp:anchor distT="45720" distB="45720" distL="114300" distR="114300" simplePos="0" relativeHeight="251687936" behindDoc="0" locked="0" layoutInCell="1" allowOverlap="1" wp14:anchorId="4B01698D" wp14:editId="103B174C">
                <wp:simplePos x="0" y="0"/>
                <wp:positionH relativeFrom="column">
                  <wp:posOffset>3168650</wp:posOffset>
                </wp:positionH>
                <wp:positionV relativeFrom="paragraph">
                  <wp:posOffset>8255</wp:posOffset>
                </wp:positionV>
                <wp:extent cx="419100" cy="398145"/>
                <wp:effectExtent l="0" t="0" r="0" b="1905"/>
                <wp:wrapSquare wrapText="bothSides"/>
                <wp:docPr id="11203128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2C0798" w:rsidRPr="00B414AA" w:rsidRDefault="002C0798" w:rsidP="002C0798">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1698D" id="_x0000_s1049" type="#_x0000_t202" style="position:absolute;left:0;text-align:left;margin-left:249.5pt;margin-top:.65pt;width:33pt;height:31.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" filled="f" stroked="f">
                <v:textbox>
                  <w:txbxContent>
                    <w:p w:rsidR="002C0798" w:rsidRPr="00B414AA" w:rsidRDefault="002C0798" w:rsidP="002C0798">
                      <w:pPr>
                        <w:rPr>
                          <w:sz w:val="18"/>
                          <w:szCs w:val="18"/>
                        </w:rPr>
                      </w:pPr>
                      <w:r w:rsidRPr="00B414AA">
                        <w:rPr>
                          <w:sz w:val="18"/>
                          <w:szCs w:val="18"/>
                        </w:rPr>
                        <w:t>H4</w:t>
                      </w:r>
                    </w:p>
                  </w:txbxContent>
                </v:textbox>
                <w10:wrap type="square"/>
              </v:shape>
            </w:pict>
          </mc:Fallback>
        </mc:AlternateContent>
      </w: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82816" behindDoc="0" locked="0" layoutInCell="1" allowOverlap="1" wp14:anchorId="45F9869E" wp14:editId="10AE243B">
                <wp:simplePos x="0" y="0"/>
                <wp:positionH relativeFrom="column">
                  <wp:posOffset>1661795</wp:posOffset>
                </wp:positionH>
                <wp:positionV relativeFrom="paragraph">
                  <wp:posOffset>219710</wp:posOffset>
                </wp:positionV>
                <wp:extent cx="1981200" cy="247650"/>
                <wp:effectExtent l="0" t="57150" r="19050" b="19050"/>
                <wp:wrapNone/>
                <wp:docPr id="317959055" name="رابط كسهم مستقيم 13"/>
                <wp:cNvGraphicFramePr/>
                <a:graphic xmlns:a="http://schemas.openxmlformats.org/drawingml/2006/main">
                  <a:graphicData uri="http://schemas.microsoft.com/office/word/2010/wordprocessingShape">
                    <wps:wsp>
                      <wps:cNvCnPr/>
                      <wps:spPr>
                        <a:xfrm flipH="1" flipV="1">
                          <a:off x="0" y="0"/>
                          <a:ext cx="198120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367C1E" id="رابط كسهم مستقيم 13" o:spid="_x0000_s1026" type="#_x0000_t32" style="position:absolute;margin-left:130.85pt;margin-top:17.3pt;width:156pt;height:19.5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" strokecolor="black [3200]" strokeweight=".5pt">
                <v:stroke endarrow="block" joinstyle="miter"/>
              </v:shape>
            </w:pict>
          </mc:Fallback>
        </mc:AlternateContent>
      </w:r>
    </w:p>
    <w:p w:rsidR="002C0798" w:rsidRPr="008E1FC6" w:rsidRDefault="002C0798" w:rsidP="002C0798">
      <w:pPr>
        <w:bidi/>
        <w:rPr>
          <w:rFonts w:ascii="Sakkal Majalla" w:eastAsia="Calibri" w:hAnsi="Sakkal Majalla" w:cs="Sakkal Majalla"/>
          <w:noProof/>
          <w:sz w:val="20"/>
          <w:szCs w:val="20"/>
          <w:rtl/>
        </w:rPr>
      </w:pPr>
      <w:r w:rsidRPr="008E1FC6">
        <w:rPr>
          <w:rFonts w:ascii="Sakkal Majalla" w:eastAsia="Calibri" w:hAnsi="Sakkal Majalla" w:cs="Sakkal Majalla"/>
          <w:noProof/>
          <w:sz w:val="20"/>
          <w:szCs w:val="20"/>
        </w:rPr>
        <mc:AlternateContent>
          <mc:Choice Requires="wps">
            <w:drawing>
              <wp:anchor distT="0" distB="0" distL="114300" distR="114300" simplePos="0" relativeHeight="251666432" behindDoc="0" locked="0" layoutInCell="1" allowOverlap="1" wp14:anchorId="03B0B431" wp14:editId="2CFD7D97">
                <wp:simplePos x="0" y="0"/>
                <wp:positionH relativeFrom="column">
                  <wp:posOffset>3642995</wp:posOffset>
                </wp:positionH>
                <wp:positionV relativeFrom="paragraph">
                  <wp:posOffset>12065</wp:posOffset>
                </wp:positionV>
                <wp:extent cx="952500" cy="276225"/>
                <wp:effectExtent l="0" t="0" r="19050" b="28575"/>
                <wp:wrapNone/>
                <wp:docPr id="1335775221" name="مربع نص 7"/>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ysClr val="window" lastClr="FFFFFF"/>
                        </a:solidFill>
                        <a:ln w="6350">
                          <a:solidFill>
                            <a:prstClr val="black"/>
                          </a:solidFill>
                        </a:ln>
                      </wps:spPr>
                      <wps:txbx>
                        <w:txbxContent>
                          <w:p w:rsidR="002C0798" w:rsidRDefault="002C0798" w:rsidP="002C0798">
                            <w:pPr>
                              <w:jc w:val="center"/>
                            </w:pPr>
                            <w:r>
                              <w:rPr>
                                <w:rFonts w:hint="cs"/>
                                <w:rtl/>
                              </w:rPr>
                              <w:t xml:space="preserve">الاعتبار </w:t>
                            </w:r>
                            <w:r w:rsidRPr="00FC3E81">
                              <w:rPr>
                                <w:rFonts w:hint="cs"/>
                                <w:highlight w:val="lightGray"/>
                                <w:rtl/>
                              </w:rPr>
                              <w:t>الفردي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0B431" id="مربع نص 7" o:spid="_x0000_s1050" type="#_x0000_t202" style="position:absolute;left:0;text-align:left;margin-left:286.85pt;margin-top:.95pt;width: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" fillcolor="window" strokeweight=".5pt">
                <v:textbox>
                  <w:txbxContent>
                    <w:p w:rsidR="002C0798" w:rsidRDefault="002C0798" w:rsidP="002C0798">
                      <w:pPr>
                        <w:jc w:val="center"/>
                      </w:pPr>
                      <w:r>
                        <w:rPr>
                          <w:rFonts w:hint="cs"/>
                          <w:rtl/>
                        </w:rPr>
                        <w:t xml:space="preserve">الاعتبار </w:t>
                      </w:r>
                      <w:r w:rsidRPr="00FC3E81">
                        <w:rPr>
                          <w:rFonts w:hint="cs"/>
                          <w:highlight w:val="lightGray"/>
                          <w:rtl/>
                        </w:rPr>
                        <w:t>الفردي</w:t>
                      </w:r>
                    </w:p>
                  </w:txbxContent>
                </v:textbox>
              </v:shape>
            </w:pict>
          </mc:Fallback>
        </mc:AlternateContent>
      </w:r>
    </w:p>
    <w:p w:rsidR="002C0798" w:rsidRPr="008E1FC6" w:rsidRDefault="002C0798" w:rsidP="002C0798">
      <w:pPr>
        <w:bidi/>
        <w:rPr>
          <w:rFonts w:ascii="Sakkal Majalla" w:eastAsia="Calibri" w:hAnsi="Sakkal Majalla" w:cs="Sakkal Majalla"/>
          <w:noProof/>
          <w:sz w:val="20"/>
          <w:szCs w:val="20"/>
          <w:rtl/>
        </w:rPr>
      </w:pPr>
    </w:p>
    <w:p w:rsidR="002C0798" w:rsidRPr="008E1FC6" w:rsidRDefault="002C0798" w:rsidP="002C0798">
      <w:pPr>
        <w:bidi/>
        <w:rPr>
          <w:rFonts w:ascii="Sakkal Majalla" w:eastAsia="Calibri" w:hAnsi="Sakkal Majalla" w:cs="Sakkal Majalla"/>
          <w:noProof/>
          <w:sz w:val="20"/>
          <w:szCs w:val="20"/>
          <w:rtl/>
        </w:rPr>
      </w:pPr>
      <w:r w:rsidRPr="008E1FC6">
        <w:rPr>
          <w:rFonts w:ascii="Sakkal Majalla" w:eastAsia="Calibri" w:hAnsi="Sakkal Majalla" w:cs="Sakkal Majalla"/>
          <w:noProof/>
          <w:sz w:val="20"/>
          <w:szCs w:val="20"/>
          <w:rtl/>
        </w:rPr>
        <mc:AlternateContent>
          <mc:Choice Requires="wps">
            <w:drawing>
              <wp:anchor distT="0" distB="0" distL="114300" distR="114300" simplePos="0" relativeHeight="251670528" behindDoc="0" locked="0" layoutInCell="1" allowOverlap="1" wp14:anchorId="13C7CFC4" wp14:editId="737A57BC">
                <wp:simplePos x="0" y="0"/>
                <wp:positionH relativeFrom="column">
                  <wp:posOffset>971550</wp:posOffset>
                </wp:positionH>
                <wp:positionV relativeFrom="paragraph">
                  <wp:posOffset>234315</wp:posOffset>
                </wp:positionV>
                <wp:extent cx="3257550" cy="285750"/>
                <wp:effectExtent l="0" t="0" r="19050" b="19050"/>
                <wp:wrapNone/>
                <wp:docPr id="2080641069" name="مربع نص 11"/>
                <wp:cNvGraphicFramePr/>
                <a:graphic xmlns:a="http://schemas.openxmlformats.org/drawingml/2006/main">
                  <a:graphicData uri="http://schemas.microsoft.com/office/word/2010/wordprocessingShape">
                    <wps:wsp>
                      <wps:cNvSpPr txBox="1"/>
                      <wps:spPr>
                        <a:xfrm>
                          <a:off x="0" y="0"/>
                          <a:ext cx="3257550" cy="285750"/>
                        </a:xfrm>
                        <a:prstGeom prst="rect">
                          <a:avLst/>
                        </a:prstGeom>
                        <a:solidFill>
                          <a:sysClr val="window" lastClr="FFFFFF"/>
                        </a:solidFill>
                        <a:ln w="6350">
                          <a:solidFill>
                            <a:prstClr val="black"/>
                          </a:solidFill>
                        </a:ln>
                      </wps:spPr>
                      <wps:txbx>
                        <w:txbxContent>
                          <w:p w:rsidR="002C0798" w:rsidRPr="0094034D" w:rsidRDefault="002C0798" w:rsidP="002C0798">
                            <w:pPr>
                              <w:rPr>
                                <w:b/>
                                <w:bCs/>
                                <w:rtl/>
                              </w:rPr>
                            </w:pPr>
                            <w:r>
                              <w:rPr>
                                <w:rFonts w:hint="cs"/>
                                <w:rtl/>
                              </w:rPr>
                              <w:t>البيانات الديموغرافية: الجنسية-الجنس-سنوات الخبرة-المؤهل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C7CFC4" id="مربع نص 11" o:spid="_x0000_s1051" type="#_x0000_t202" style="position:absolute;left:0;text-align:left;margin-left:76.5pt;margin-top:18.45pt;width:256.5pt;height:2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" fillcolor="window" strokeweight=".5pt">
                <v:textbox>
                  <w:txbxContent>
                    <w:p w:rsidR="002C0798" w:rsidRPr="0094034D" w:rsidRDefault="002C0798" w:rsidP="002C0798">
                      <w:pPr>
                        <w:rPr>
                          <w:b/>
                          <w:bCs/>
                          <w:rtl/>
                        </w:rPr>
                      </w:pPr>
                      <w:r>
                        <w:rPr>
                          <w:rFonts w:hint="cs"/>
                          <w:rtl/>
                        </w:rPr>
                        <w:t>البيانات الديموغرافية: الجنسية-الجنس-سنوات الخبرة-المؤهل الدراسي</w:t>
                      </w:r>
                    </w:p>
                  </w:txbxContent>
                </v:textbox>
              </v:shape>
            </w:pict>
          </mc:Fallback>
        </mc:AlternateContent>
      </w:r>
    </w:p>
    <w:p w:rsidR="002C0798" w:rsidRPr="008E1FC6" w:rsidRDefault="002C0798" w:rsidP="002C0798">
      <w:pPr>
        <w:bidi/>
        <w:rPr>
          <w:rFonts w:ascii="Sakkal Majalla" w:eastAsia="Calibri" w:hAnsi="Sakkal Majalla" w:cs="Sakkal Majalla"/>
          <w:noProof/>
          <w:sz w:val="20"/>
          <w:szCs w:val="20"/>
          <w:rtl/>
        </w:rPr>
      </w:pPr>
      <w:r w:rsidRPr="008E1FC6">
        <w:rPr>
          <w:rFonts w:ascii="Sakkal Majalla" w:eastAsia="Calibri" w:hAnsi="Sakkal Majalla" w:cs="Sakkal Majalla"/>
          <w:noProof/>
          <w:sz w:val="20"/>
          <w:szCs w:val="20"/>
        </w:rPr>
        <mc:AlternateContent>
          <mc:Choice Requires="wps">
            <w:drawing>
              <wp:anchor distT="0" distB="0" distL="114300" distR="114300" simplePos="0" relativeHeight="251700224" behindDoc="0" locked="0" layoutInCell="1" allowOverlap="1" wp14:anchorId="3784B6B7" wp14:editId="79626836">
                <wp:simplePos x="0" y="0"/>
                <wp:positionH relativeFrom="column">
                  <wp:posOffset>4243070</wp:posOffset>
                </wp:positionH>
                <wp:positionV relativeFrom="paragraph">
                  <wp:posOffset>29210</wp:posOffset>
                </wp:positionV>
                <wp:extent cx="523875" cy="0"/>
                <wp:effectExtent l="57150" t="38100" r="66675" b="95250"/>
                <wp:wrapNone/>
                <wp:docPr id="1816061397" name="رابط مستقيم 23"/>
                <wp:cNvGraphicFramePr/>
                <a:graphic xmlns:a="http://schemas.openxmlformats.org/drawingml/2006/main">
                  <a:graphicData uri="http://schemas.microsoft.com/office/word/2010/wordprocessingShape">
                    <wps:wsp>
                      <wps:cNvCnPr/>
                      <wps:spPr>
                        <a:xfrm flipH="1">
                          <a:off x="0" y="0"/>
                          <a:ext cx="52387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D7664FD" id="رابط مستقيم 23" o:spid="_x0000_s1026" style="position:absolute;flip:x;z-index:251700224;visibility:visible;mso-wrap-style:square;mso-wrap-distance-left:9pt;mso-wrap-distance-top:0;mso-wrap-distance-right:9pt;mso-wrap-distance-bottom:0;mso-position-horizontal:absolute;mso-position-horizontal-relative:text;mso-position-vertical:absolute;mso-position-vertical-relative:text" from="334.1pt,2.3pt" to="375.3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" strokecolor="black [3200]" strokeweight="1pt">
                <v:stroke joinstyle="miter"/>
              </v:line>
            </w:pict>
          </mc:Fallback>
        </mc:AlternateContent>
      </w:r>
      <w:r w:rsidRPr="008E1FC6">
        <w:rPr>
          <w:rFonts w:ascii="Sakkal Majalla" w:eastAsia="Calibri" w:hAnsi="Sakkal Majalla" w:cs="Sakkal Majalla"/>
          <w:noProof/>
          <w:sz w:val="20"/>
          <w:szCs w:val="20"/>
        </w:rPr>
        <mc:AlternateContent>
          <mc:Choice Requires="wps">
            <w:drawing>
              <wp:anchor distT="0" distB="0" distL="114300" distR="114300" simplePos="0" relativeHeight="251699200" behindDoc="0" locked="0" layoutInCell="1" allowOverlap="1" wp14:anchorId="4F44E8BC" wp14:editId="21A15DB9">
                <wp:simplePos x="0" y="0"/>
                <wp:positionH relativeFrom="column">
                  <wp:posOffset>318770</wp:posOffset>
                </wp:positionH>
                <wp:positionV relativeFrom="paragraph">
                  <wp:posOffset>38735</wp:posOffset>
                </wp:positionV>
                <wp:extent cx="666750" cy="9525"/>
                <wp:effectExtent l="38100" t="38100" r="76200" b="85725"/>
                <wp:wrapNone/>
                <wp:docPr id="1524261087" name="رابط مستقيم 22"/>
                <wp:cNvGraphicFramePr/>
                <a:graphic xmlns:a="http://schemas.openxmlformats.org/drawingml/2006/main">
                  <a:graphicData uri="http://schemas.microsoft.com/office/word/2010/wordprocessingShape">
                    <wps:wsp>
                      <wps:cNvCnPr/>
                      <wps:spPr>
                        <a:xfrm flipV="1">
                          <a:off x="0" y="0"/>
                          <a:ext cx="666750"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CE275DC" id="رابط مستقيم 22"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5.1pt,3.05pt" to="77.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" strokecolor="black [3200]" strokeweight="1pt">
                <v:stroke joinstyle="miter"/>
              </v:line>
            </w:pict>
          </mc:Fallback>
        </mc:AlternateContent>
      </w:r>
    </w:p>
    <w:p w:rsidR="002C0798" w:rsidRPr="008E1FC6" w:rsidRDefault="002C0798" w:rsidP="002C0798">
      <w:pPr>
        <w:bidi/>
        <w:spacing w:after="200" w:line="276" w:lineRule="auto"/>
        <w:rPr>
          <w:rFonts w:ascii="Sakkal Majalla" w:hAnsi="Sakkal Majalla" w:cs="Sakkal Majalla"/>
          <w:b/>
          <w:bCs/>
          <w:sz w:val="32"/>
          <w:szCs w:val="32"/>
          <w:rtl/>
        </w:rPr>
      </w:pPr>
      <w:r w:rsidRPr="008E1FC6">
        <w:rPr>
          <w:rFonts w:ascii="Sakkal Majalla" w:hAnsi="Sakkal Majalla" w:cs="Sakkal Majalla"/>
          <w:b/>
          <w:bCs/>
          <w:sz w:val="32"/>
          <w:szCs w:val="32"/>
          <w:rtl/>
        </w:rPr>
        <w:t>فرضيات الدراسة:</w:t>
      </w:r>
    </w:p>
    <w:p w:rsidR="002C0798" w:rsidRPr="008E1FC6" w:rsidRDefault="002C0798" w:rsidP="002C0798">
      <w:pPr>
        <w:bidi/>
        <w:spacing w:after="200" w:line="276" w:lineRule="auto"/>
        <w:rPr>
          <w:rFonts w:ascii="Sakkal Majalla" w:hAnsi="Sakkal Majalla" w:cs="Sakkal Majalla"/>
          <w:sz w:val="32"/>
          <w:szCs w:val="32"/>
          <w:rtl/>
        </w:rPr>
      </w:pPr>
      <w:r w:rsidRPr="008E1FC6">
        <w:rPr>
          <w:rFonts w:ascii="Sakkal Majalla" w:hAnsi="Sakkal Majalla" w:cs="Sakkal Majalla" w:hint="cs"/>
          <w:sz w:val="32"/>
          <w:szCs w:val="32"/>
          <w:rtl/>
        </w:rPr>
        <w:t>بالاستناد لمخطط نموذج العلاقة بين المتغيرات فان الدراسة تفترض ما يل</w:t>
      </w:r>
      <w:r w:rsidRPr="008E1FC6">
        <w:rPr>
          <w:rFonts w:ascii="Sakkal Majalla" w:hAnsi="Sakkal Majalla" w:cs="Sakkal Majalla" w:hint="eastAsia"/>
          <w:sz w:val="32"/>
          <w:szCs w:val="32"/>
          <w:rtl/>
        </w:rPr>
        <w:t>ي</w:t>
      </w:r>
      <w:r w:rsidRPr="008E1FC6">
        <w:rPr>
          <w:rFonts w:ascii="Sakkal Majalla" w:hAnsi="Sakkal Majalla" w:cs="Sakkal Majalla" w:hint="cs"/>
          <w:sz w:val="32"/>
          <w:szCs w:val="32"/>
          <w:rtl/>
        </w:rPr>
        <w:t>:</w:t>
      </w:r>
    </w:p>
    <w:p w:rsidR="002C0798" w:rsidRPr="008E1FC6" w:rsidRDefault="002C0798" w:rsidP="002C0798">
      <w:pPr>
        <w:bidi/>
        <w:spacing w:before="100" w:beforeAutospacing="1" w:after="100" w:afterAutospacing="1" w:line="240" w:lineRule="auto"/>
        <w:jc w:val="both"/>
        <w:rPr>
          <w:rFonts w:ascii="Sakkal Majalla" w:eastAsia="Times New Roman" w:hAnsi="Sakkal Majalla" w:cs="Sakkal Majalla"/>
          <w:sz w:val="32"/>
          <w:szCs w:val="32"/>
        </w:rPr>
      </w:pPr>
      <w:r w:rsidRPr="008E1FC6">
        <w:rPr>
          <w:rFonts w:ascii="Sakkal Majalla" w:eastAsia="Times New Roman" w:hAnsi="Sakkal Majalla" w:cs="Sakkal Majalla"/>
          <w:b/>
          <w:bCs/>
          <w:sz w:val="32"/>
          <w:szCs w:val="32"/>
        </w:rPr>
        <w:t>H</w:t>
      </w:r>
      <w:r w:rsidRPr="008E1FC6">
        <w:rPr>
          <w:rFonts w:ascii="Sakkal Majalla" w:eastAsia="Times New Roman" w:hAnsi="Sakkal Majalla" w:cs="Sakkal Majalla"/>
          <w:b/>
          <w:bCs/>
          <w:sz w:val="32"/>
          <w:szCs w:val="32"/>
          <w:vertAlign w:val="subscript"/>
        </w:rPr>
        <w:t>1</w:t>
      </w:r>
      <w:r w:rsidRPr="008E1FC6">
        <w:rPr>
          <w:rFonts w:ascii="Sakkal Majalla" w:eastAsia="Times New Roman" w:hAnsi="Sakkal Majalla" w:cs="Sakkal Majalla" w:hint="cs"/>
          <w:sz w:val="32"/>
          <w:szCs w:val="32"/>
          <w:rtl/>
        </w:rPr>
        <w:t xml:space="preserve"> ت</w:t>
      </w:r>
      <w:r w:rsidRPr="008E1FC6">
        <w:rPr>
          <w:rFonts w:ascii="Sakkal Majalla" w:eastAsia="Times New Roman" w:hAnsi="Sakkal Majalla" w:cs="Sakkal Majalla"/>
          <w:sz w:val="32"/>
          <w:szCs w:val="32"/>
          <w:rtl/>
        </w:rPr>
        <w:t>وجد علاقة طردية ذات دلالة إحصائية بين القيادة التحويلية</w:t>
      </w:r>
      <w:r w:rsidRPr="008E1FC6">
        <w:rPr>
          <w:rFonts w:ascii="Sakkal Majalla" w:eastAsia="Times New Roman" w:hAnsi="Sakkal Majalla" w:cs="Sakkal Majalla" w:hint="cs"/>
          <w:sz w:val="32"/>
          <w:szCs w:val="32"/>
          <w:rtl/>
        </w:rPr>
        <w:t xml:space="preserve"> من خلال بعد </w:t>
      </w:r>
      <w:r w:rsidRPr="008E1FC6">
        <w:rPr>
          <w:rFonts w:ascii="Sakkal Majalla" w:eastAsia="Times New Roman" w:hAnsi="Sakkal Majalla" w:cs="Sakkal Majalla"/>
          <w:sz w:val="32"/>
          <w:szCs w:val="32"/>
          <w:rtl/>
        </w:rPr>
        <w:t>(</w:t>
      </w:r>
      <w:bookmarkStart w:id="0" w:name="_Hlk205374624"/>
      <w:r w:rsidRPr="008E1FC6">
        <w:rPr>
          <w:rFonts w:ascii="Sakkal Majalla" w:eastAsia="Times New Roman" w:hAnsi="Sakkal Majalla" w:cs="Sakkal Majalla"/>
          <w:sz w:val="32"/>
          <w:szCs w:val="32"/>
          <w:rtl/>
        </w:rPr>
        <w:t xml:space="preserve">التأثير المثالي) </w:t>
      </w:r>
      <w:bookmarkEnd w:id="0"/>
      <w:r w:rsidRPr="008E1FC6">
        <w:rPr>
          <w:rFonts w:ascii="Sakkal Majalla" w:eastAsia="Times New Roman" w:hAnsi="Sakkal Majalla" w:cs="Sakkal Majalla"/>
          <w:sz w:val="32"/>
          <w:szCs w:val="32"/>
          <w:rtl/>
        </w:rPr>
        <w:t>والأداء المؤسسي</w:t>
      </w:r>
      <w:r w:rsidRPr="008E1FC6">
        <w:rPr>
          <w:rFonts w:ascii="Sakkal Majalla" w:eastAsia="Times New Roman" w:hAnsi="Sakkal Majalla" w:cs="Sakkal Majalla" w:hint="cs"/>
          <w:sz w:val="32"/>
          <w:szCs w:val="32"/>
          <w:rtl/>
        </w:rPr>
        <w:t xml:space="preserve"> في عصر الرقمنة</w:t>
      </w:r>
      <w:r w:rsidRPr="008E1FC6">
        <w:rPr>
          <w:rFonts w:ascii="Sakkal Majalla" w:eastAsia="Times New Roman" w:hAnsi="Sakkal Majalla" w:cs="Sakkal Majalla"/>
          <w:sz w:val="32"/>
          <w:szCs w:val="32"/>
          <w:rtl/>
        </w:rPr>
        <w:t xml:space="preserve"> </w:t>
      </w:r>
      <w:r w:rsidRPr="008E1FC6">
        <w:rPr>
          <w:rFonts w:ascii="Sakkal Majalla" w:eastAsia="Times New Roman" w:hAnsi="Sakkal Majalla" w:cs="Sakkal Majalla" w:hint="cs"/>
          <w:sz w:val="32"/>
          <w:szCs w:val="32"/>
          <w:rtl/>
        </w:rPr>
        <w:t xml:space="preserve">من خلال الأبعاد </w:t>
      </w:r>
      <w:bookmarkStart w:id="1" w:name="_Hlk205374864"/>
      <w:r w:rsidRPr="00EF0FE8">
        <w:rPr>
          <w:rFonts w:ascii="Sakkal Majalla" w:hAnsi="Sakkal Majalla" w:cs="Sakkal Majalla"/>
          <w:color w:val="000000" w:themeColor="text1"/>
          <w:sz w:val="32"/>
          <w:szCs w:val="32"/>
          <w:highlight w:val="lightGray"/>
          <w:rtl/>
        </w:rPr>
        <w:t>(</w:t>
      </w:r>
      <w:r w:rsidRPr="00EF0FE8">
        <w:rPr>
          <w:rFonts w:ascii="Sakkal Majalla" w:hAnsi="Sakkal Majalla" w:cs="Sakkal Majalla" w:hint="cs"/>
          <w:color w:val="000000" w:themeColor="text1"/>
          <w:sz w:val="32"/>
          <w:szCs w:val="32"/>
          <w:highlight w:val="lightGray"/>
          <w:rtl/>
        </w:rPr>
        <w:t>البعد المالي، بعد العملاء، البعد الاستراتيجي).</w:t>
      </w:r>
    </w:p>
    <w:p w:rsidR="002C0798" w:rsidRPr="008E1FC6" w:rsidRDefault="002C0798" w:rsidP="002C0798">
      <w:pPr>
        <w:bidi/>
        <w:spacing w:before="100" w:beforeAutospacing="1" w:after="100" w:afterAutospacing="1" w:line="240" w:lineRule="auto"/>
        <w:jc w:val="both"/>
        <w:rPr>
          <w:rFonts w:ascii="Sakkal Majalla" w:eastAsia="Times New Roman" w:hAnsi="Sakkal Majalla" w:cs="Sakkal Majalla"/>
          <w:sz w:val="32"/>
          <w:szCs w:val="32"/>
        </w:rPr>
      </w:pPr>
      <w:r w:rsidRPr="008E1FC6">
        <w:rPr>
          <w:rFonts w:ascii="Sakkal Majalla" w:eastAsia="Times New Roman" w:hAnsi="Sakkal Majalla" w:cs="Sakkal Majalla"/>
          <w:b/>
          <w:bCs/>
          <w:sz w:val="32"/>
          <w:szCs w:val="32"/>
        </w:rPr>
        <w:t>H</w:t>
      </w:r>
      <w:r w:rsidRPr="008E1FC6">
        <w:rPr>
          <w:rFonts w:ascii="Sakkal Majalla" w:eastAsia="Times New Roman" w:hAnsi="Sakkal Majalla" w:cs="Sakkal Majalla"/>
          <w:b/>
          <w:bCs/>
          <w:sz w:val="32"/>
          <w:szCs w:val="32"/>
          <w:vertAlign w:val="subscript"/>
        </w:rPr>
        <w:t>2</w:t>
      </w:r>
      <w:r w:rsidRPr="008E1FC6">
        <w:rPr>
          <w:rFonts w:ascii="Sakkal Majalla" w:eastAsia="Times New Roman" w:hAnsi="Sakkal Majalla" w:cs="Sakkal Majalla" w:hint="cs"/>
          <w:sz w:val="32"/>
          <w:szCs w:val="32"/>
          <w:rtl/>
        </w:rPr>
        <w:t xml:space="preserve"> ت</w:t>
      </w:r>
      <w:r w:rsidRPr="008E1FC6">
        <w:rPr>
          <w:rFonts w:ascii="Sakkal Majalla" w:eastAsia="Times New Roman" w:hAnsi="Sakkal Majalla" w:cs="Sakkal Majalla"/>
          <w:sz w:val="32"/>
          <w:szCs w:val="32"/>
          <w:rtl/>
        </w:rPr>
        <w:t>وجد علاقة طردية ذات دلالة إحصائية بين القيادة التحويلية</w:t>
      </w:r>
      <w:r w:rsidRPr="008E1FC6">
        <w:rPr>
          <w:rFonts w:ascii="Sakkal Majalla" w:eastAsia="Times New Roman" w:hAnsi="Sakkal Majalla" w:cs="Sakkal Majalla" w:hint="cs"/>
          <w:sz w:val="32"/>
          <w:szCs w:val="32"/>
          <w:rtl/>
        </w:rPr>
        <w:t xml:space="preserve"> من خلال بعد </w:t>
      </w:r>
      <w:r w:rsidRPr="008E1FC6">
        <w:rPr>
          <w:rFonts w:ascii="Sakkal Majalla" w:eastAsia="Times New Roman" w:hAnsi="Sakkal Majalla" w:cs="Sakkal Majalla"/>
          <w:sz w:val="32"/>
          <w:szCs w:val="32"/>
          <w:rtl/>
        </w:rPr>
        <w:t>(التحفيز الإلهامي) والأداء المؤسسي</w:t>
      </w:r>
      <w:r w:rsidRPr="008E1FC6">
        <w:rPr>
          <w:rFonts w:ascii="Sakkal Majalla" w:eastAsia="Times New Roman" w:hAnsi="Sakkal Majalla" w:cs="Sakkal Majalla" w:hint="cs"/>
          <w:sz w:val="32"/>
          <w:szCs w:val="32"/>
          <w:rtl/>
        </w:rPr>
        <w:t xml:space="preserve"> في عصر الرقمنة</w:t>
      </w:r>
      <w:r w:rsidRPr="008E1FC6">
        <w:rPr>
          <w:rFonts w:ascii="Sakkal Majalla" w:eastAsia="Times New Roman" w:hAnsi="Sakkal Majalla" w:cs="Sakkal Majalla"/>
          <w:sz w:val="32"/>
          <w:szCs w:val="32"/>
          <w:rtl/>
        </w:rPr>
        <w:t xml:space="preserve"> </w:t>
      </w:r>
      <w:r w:rsidRPr="008E1FC6">
        <w:rPr>
          <w:rFonts w:ascii="Sakkal Majalla" w:eastAsia="Times New Roman" w:hAnsi="Sakkal Majalla" w:cs="Sakkal Majalla" w:hint="cs"/>
          <w:sz w:val="32"/>
          <w:szCs w:val="32"/>
          <w:rtl/>
        </w:rPr>
        <w:t xml:space="preserve">من خلال الأبعاد </w:t>
      </w:r>
      <w:r w:rsidRPr="00EF0FE8">
        <w:rPr>
          <w:rFonts w:ascii="Sakkal Majalla" w:hAnsi="Sakkal Majalla" w:cs="Sakkal Majalla"/>
          <w:color w:val="000000" w:themeColor="text1"/>
          <w:sz w:val="32"/>
          <w:szCs w:val="32"/>
          <w:highlight w:val="lightGray"/>
          <w:rtl/>
        </w:rPr>
        <w:t>(</w:t>
      </w:r>
      <w:r w:rsidRPr="00EF0FE8">
        <w:rPr>
          <w:rFonts w:ascii="Sakkal Majalla" w:hAnsi="Sakkal Majalla" w:cs="Sakkal Majalla" w:hint="cs"/>
          <w:color w:val="000000" w:themeColor="text1"/>
          <w:sz w:val="32"/>
          <w:szCs w:val="32"/>
          <w:highlight w:val="lightGray"/>
          <w:rtl/>
        </w:rPr>
        <w:t>البعد المالي، بعد العملاء، البعد الاستراتيجي).</w:t>
      </w:r>
    </w:p>
    <w:p w:rsidR="002C0798" w:rsidRPr="008E1FC6" w:rsidRDefault="002C0798" w:rsidP="002C0798">
      <w:pPr>
        <w:bidi/>
        <w:spacing w:before="100" w:beforeAutospacing="1" w:after="100" w:afterAutospacing="1" w:line="240" w:lineRule="auto"/>
        <w:jc w:val="both"/>
        <w:rPr>
          <w:rFonts w:ascii="Sakkal Majalla" w:eastAsia="Times New Roman" w:hAnsi="Sakkal Majalla" w:cs="Sakkal Majalla"/>
          <w:sz w:val="32"/>
          <w:szCs w:val="32"/>
        </w:rPr>
      </w:pPr>
      <w:r w:rsidRPr="008E1FC6">
        <w:rPr>
          <w:rFonts w:ascii="Sakkal Majalla" w:eastAsia="Times New Roman" w:hAnsi="Sakkal Majalla" w:cs="Sakkal Majalla"/>
          <w:b/>
          <w:bCs/>
          <w:sz w:val="32"/>
          <w:szCs w:val="32"/>
        </w:rPr>
        <w:t>H</w:t>
      </w:r>
      <w:r w:rsidRPr="008E1FC6">
        <w:rPr>
          <w:rFonts w:ascii="Sakkal Majalla" w:eastAsia="Times New Roman" w:hAnsi="Sakkal Majalla" w:cs="Sakkal Majalla"/>
          <w:b/>
          <w:bCs/>
          <w:sz w:val="32"/>
          <w:szCs w:val="32"/>
          <w:vertAlign w:val="subscript"/>
        </w:rPr>
        <w:t>3</w:t>
      </w:r>
      <w:r w:rsidRPr="008E1FC6">
        <w:rPr>
          <w:rFonts w:ascii="Sakkal Majalla" w:eastAsia="Times New Roman" w:hAnsi="Sakkal Majalla" w:cs="Sakkal Majalla" w:hint="cs"/>
          <w:sz w:val="32"/>
          <w:szCs w:val="32"/>
          <w:rtl/>
        </w:rPr>
        <w:t xml:space="preserve"> ت</w:t>
      </w:r>
      <w:r w:rsidRPr="008E1FC6">
        <w:rPr>
          <w:rFonts w:ascii="Sakkal Majalla" w:eastAsia="Times New Roman" w:hAnsi="Sakkal Majalla" w:cs="Sakkal Majalla"/>
          <w:sz w:val="32"/>
          <w:szCs w:val="32"/>
          <w:rtl/>
        </w:rPr>
        <w:t>وجد علاقة طردية ذات دلالة إحصائية بين القيادة التحويلية</w:t>
      </w:r>
      <w:r w:rsidRPr="008E1FC6">
        <w:rPr>
          <w:rFonts w:ascii="Sakkal Majalla" w:eastAsia="Times New Roman" w:hAnsi="Sakkal Majalla" w:cs="Sakkal Majalla" w:hint="cs"/>
          <w:sz w:val="32"/>
          <w:szCs w:val="32"/>
          <w:rtl/>
        </w:rPr>
        <w:t xml:space="preserve"> من خلال بعد </w:t>
      </w:r>
      <w:r w:rsidRPr="008E1FC6">
        <w:rPr>
          <w:rFonts w:ascii="Sakkal Majalla" w:eastAsia="Times New Roman" w:hAnsi="Sakkal Majalla" w:cs="Sakkal Majalla"/>
          <w:sz w:val="32"/>
          <w:szCs w:val="32"/>
          <w:rtl/>
        </w:rPr>
        <w:t xml:space="preserve">(التحفيز </w:t>
      </w:r>
      <w:r w:rsidRPr="008E1FC6">
        <w:rPr>
          <w:rFonts w:ascii="Sakkal Majalla" w:eastAsia="Times New Roman" w:hAnsi="Sakkal Majalla" w:cs="Sakkal Majalla" w:hint="cs"/>
          <w:sz w:val="32"/>
          <w:szCs w:val="32"/>
          <w:rtl/>
        </w:rPr>
        <w:t>الفكري</w:t>
      </w:r>
      <w:r w:rsidRPr="008E1FC6">
        <w:rPr>
          <w:rFonts w:ascii="Sakkal Majalla" w:eastAsia="Times New Roman" w:hAnsi="Sakkal Majalla" w:cs="Sakkal Majalla"/>
          <w:sz w:val="32"/>
          <w:szCs w:val="32"/>
          <w:rtl/>
        </w:rPr>
        <w:t xml:space="preserve">) والأداء المؤسسي </w:t>
      </w:r>
      <w:r w:rsidRPr="008E1FC6">
        <w:rPr>
          <w:rFonts w:ascii="Sakkal Majalla" w:eastAsia="Times New Roman" w:hAnsi="Sakkal Majalla" w:cs="Sakkal Majalla" w:hint="cs"/>
          <w:sz w:val="32"/>
          <w:szCs w:val="32"/>
          <w:rtl/>
        </w:rPr>
        <w:t xml:space="preserve">من خلال الأبعاد </w:t>
      </w:r>
      <w:r w:rsidRPr="00EF0FE8">
        <w:rPr>
          <w:rFonts w:ascii="Sakkal Majalla" w:hAnsi="Sakkal Majalla" w:cs="Sakkal Majalla"/>
          <w:color w:val="000000" w:themeColor="text1"/>
          <w:sz w:val="32"/>
          <w:szCs w:val="32"/>
          <w:highlight w:val="lightGray"/>
          <w:rtl/>
        </w:rPr>
        <w:t>(</w:t>
      </w:r>
      <w:r w:rsidRPr="00EF0FE8">
        <w:rPr>
          <w:rFonts w:ascii="Sakkal Majalla" w:hAnsi="Sakkal Majalla" w:cs="Sakkal Majalla" w:hint="cs"/>
          <w:color w:val="000000" w:themeColor="text1"/>
          <w:sz w:val="32"/>
          <w:szCs w:val="32"/>
          <w:highlight w:val="lightGray"/>
          <w:rtl/>
        </w:rPr>
        <w:t>البعد المالي، بعد العملاء، البعد الاستراتيجي).</w:t>
      </w:r>
    </w:p>
    <w:p w:rsidR="002C0798" w:rsidRPr="008E1FC6" w:rsidRDefault="002C0798" w:rsidP="002C0798">
      <w:pPr>
        <w:bidi/>
        <w:spacing w:before="100" w:beforeAutospacing="1" w:after="100" w:afterAutospacing="1" w:line="240" w:lineRule="auto"/>
        <w:jc w:val="both"/>
        <w:rPr>
          <w:rFonts w:ascii="Sakkal Majalla" w:eastAsia="Times New Roman" w:hAnsi="Sakkal Majalla" w:cs="Sakkal Majalla"/>
          <w:sz w:val="32"/>
          <w:szCs w:val="32"/>
        </w:rPr>
      </w:pPr>
      <w:r w:rsidRPr="008E1FC6">
        <w:rPr>
          <w:rFonts w:ascii="Sakkal Majalla" w:eastAsia="Times New Roman" w:hAnsi="Sakkal Majalla" w:cs="Sakkal Majalla"/>
          <w:b/>
          <w:bCs/>
          <w:sz w:val="32"/>
          <w:szCs w:val="32"/>
        </w:rPr>
        <w:lastRenderedPageBreak/>
        <w:t>H</w:t>
      </w:r>
      <w:r w:rsidRPr="008E1FC6">
        <w:rPr>
          <w:rFonts w:ascii="Sakkal Majalla" w:eastAsia="Times New Roman" w:hAnsi="Sakkal Majalla" w:cs="Sakkal Majalla"/>
          <w:b/>
          <w:bCs/>
          <w:sz w:val="32"/>
          <w:szCs w:val="32"/>
          <w:vertAlign w:val="subscript"/>
        </w:rPr>
        <w:t>4</w:t>
      </w:r>
      <w:r w:rsidRPr="008E1FC6">
        <w:rPr>
          <w:rFonts w:ascii="Sakkal Majalla" w:eastAsia="Times New Roman" w:hAnsi="Sakkal Majalla" w:cs="Sakkal Majalla" w:hint="cs"/>
          <w:sz w:val="32"/>
          <w:szCs w:val="32"/>
          <w:rtl/>
        </w:rPr>
        <w:t xml:space="preserve"> ت</w:t>
      </w:r>
      <w:r w:rsidRPr="008E1FC6">
        <w:rPr>
          <w:rFonts w:ascii="Sakkal Majalla" w:eastAsia="Times New Roman" w:hAnsi="Sakkal Majalla" w:cs="Sakkal Majalla"/>
          <w:sz w:val="32"/>
          <w:szCs w:val="32"/>
          <w:rtl/>
        </w:rPr>
        <w:t>وجد علاقة طردية ذات دلالة إحصائية بين القيادة التحويلية</w:t>
      </w:r>
      <w:r w:rsidRPr="008E1FC6">
        <w:rPr>
          <w:rFonts w:ascii="Sakkal Majalla" w:eastAsia="Times New Roman" w:hAnsi="Sakkal Majalla" w:cs="Sakkal Majalla" w:hint="cs"/>
          <w:sz w:val="32"/>
          <w:szCs w:val="32"/>
          <w:rtl/>
        </w:rPr>
        <w:t xml:space="preserve"> من خلال بعد </w:t>
      </w:r>
      <w:r w:rsidRPr="00FC3E81">
        <w:rPr>
          <w:rFonts w:ascii="Sakkal Majalla" w:eastAsia="Times New Roman" w:hAnsi="Sakkal Majalla" w:cs="Sakkal Majalla"/>
          <w:sz w:val="32"/>
          <w:szCs w:val="32"/>
          <w:highlight w:val="lightGray"/>
          <w:rtl/>
        </w:rPr>
        <w:t>(</w:t>
      </w:r>
      <w:r w:rsidRPr="00FC3E81">
        <w:rPr>
          <w:rFonts w:ascii="Sakkal Majalla" w:eastAsia="Times New Roman" w:hAnsi="Sakkal Majalla" w:cs="Sakkal Majalla" w:hint="cs"/>
          <w:sz w:val="32"/>
          <w:szCs w:val="32"/>
          <w:highlight w:val="lightGray"/>
          <w:rtl/>
        </w:rPr>
        <w:t>الاعتبار</w:t>
      </w:r>
      <w:r w:rsidRPr="00FC3E81">
        <w:rPr>
          <w:rFonts w:ascii="Sakkal Majalla" w:eastAsia="Times New Roman" w:hAnsi="Sakkal Majalla" w:cs="Sakkal Majalla"/>
          <w:sz w:val="32"/>
          <w:szCs w:val="32"/>
          <w:highlight w:val="lightGray"/>
          <w:rtl/>
        </w:rPr>
        <w:t xml:space="preserve"> </w:t>
      </w:r>
      <w:r w:rsidRPr="00FC3E81">
        <w:rPr>
          <w:rFonts w:ascii="Sakkal Majalla" w:eastAsia="Times New Roman" w:hAnsi="Sakkal Majalla" w:cs="Sakkal Majalla" w:hint="cs"/>
          <w:sz w:val="32"/>
          <w:szCs w:val="32"/>
          <w:highlight w:val="lightGray"/>
          <w:rtl/>
        </w:rPr>
        <w:t>الفردي</w:t>
      </w:r>
      <w:r w:rsidRPr="00FC3E81">
        <w:rPr>
          <w:rFonts w:ascii="Sakkal Majalla" w:eastAsia="Times New Roman" w:hAnsi="Sakkal Majalla" w:cs="Sakkal Majalla"/>
          <w:sz w:val="32"/>
          <w:szCs w:val="32"/>
          <w:highlight w:val="lightGray"/>
          <w:rtl/>
        </w:rPr>
        <w:t>)</w:t>
      </w:r>
      <w:r w:rsidRPr="008E1FC6">
        <w:rPr>
          <w:rFonts w:ascii="Sakkal Majalla" w:eastAsia="Times New Roman" w:hAnsi="Sakkal Majalla" w:cs="Sakkal Majalla"/>
          <w:sz w:val="32"/>
          <w:szCs w:val="32"/>
          <w:rtl/>
        </w:rPr>
        <w:t xml:space="preserve"> والأداء المؤسسي </w:t>
      </w:r>
      <w:r w:rsidRPr="008E1FC6">
        <w:rPr>
          <w:rFonts w:ascii="Sakkal Majalla" w:eastAsia="Times New Roman" w:hAnsi="Sakkal Majalla" w:cs="Sakkal Majalla" w:hint="cs"/>
          <w:sz w:val="32"/>
          <w:szCs w:val="32"/>
          <w:rtl/>
        </w:rPr>
        <w:t>من خلال الأبعاد</w:t>
      </w:r>
      <w:r w:rsidRPr="008E1FC6">
        <w:rPr>
          <w:rFonts w:ascii="Sakkal Majalla" w:eastAsia="Times New Roman" w:hAnsi="Sakkal Majalla" w:cs="Sakkal Majalla"/>
          <w:sz w:val="32"/>
          <w:szCs w:val="32"/>
          <w:rtl/>
        </w:rPr>
        <w:t xml:space="preserve"> </w:t>
      </w:r>
      <w:r w:rsidRPr="00EF0FE8">
        <w:rPr>
          <w:rFonts w:ascii="Sakkal Majalla" w:hAnsi="Sakkal Majalla" w:cs="Sakkal Majalla"/>
          <w:color w:val="000000" w:themeColor="text1"/>
          <w:sz w:val="32"/>
          <w:szCs w:val="32"/>
          <w:highlight w:val="lightGray"/>
          <w:rtl/>
        </w:rPr>
        <w:t>(</w:t>
      </w:r>
      <w:r w:rsidRPr="00EF0FE8">
        <w:rPr>
          <w:rFonts w:ascii="Sakkal Majalla" w:hAnsi="Sakkal Majalla" w:cs="Sakkal Majalla" w:hint="cs"/>
          <w:color w:val="000000" w:themeColor="text1"/>
          <w:sz w:val="32"/>
          <w:szCs w:val="32"/>
          <w:highlight w:val="lightGray"/>
          <w:rtl/>
        </w:rPr>
        <w:t>البعد المالي، بعد العملاء، البعد الاستراتيجي).</w:t>
      </w:r>
    </w:p>
    <w:p w:rsidR="002C0798" w:rsidRPr="008E1FC6" w:rsidRDefault="002C0798" w:rsidP="002C0798">
      <w:pPr>
        <w:bidi/>
        <w:spacing w:before="100" w:beforeAutospacing="1" w:after="100" w:afterAutospacing="1" w:line="240" w:lineRule="auto"/>
        <w:jc w:val="both"/>
        <w:rPr>
          <w:rFonts w:ascii="Sakkal Majalla" w:eastAsia="Times New Roman" w:hAnsi="Sakkal Majalla" w:cs="Sakkal Majalla"/>
          <w:sz w:val="32"/>
          <w:szCs w:val="32"/>
        </w:rPr>
      </w:pPr>
      <w:r w:rsidRPr="008E1FC6">
        <w:rPr>
          <w:rFonts w:ascii="Sakkal Majalla" w:eastAsia="Times New Roman" w:hAnsi="Sakkal Majalla" w:cs="Sakkal Majalla"/>
          <w:b/>
          <w:bCs/>
          <w:sz w:val="32"/>
          <w:szCs w:val="32"/>
        </w:rPr>
        <w:t>H</w:t>
      </w:r>
      <w:r w:rsidRPr="008E1FC6">
        <w:rPr>
          <w:rFonts w:ascii="Sakkal Majalla" w:eastAsia="Times New Roman" w:hAnsi="Sakkal Majalla" w:cs="Sakkal Majalla"/>
          <w:b/>
          <w:bCs/>
          <w:sz w:val="32"/>
          <w:szCs w:val="32"/>
          <w:vertAlign w:val="subscript"/>
        </w:rPr>
        <w:t>5</w:t>
      </w:r>
      <w:r w:rsidRPr="008E1FC6">
        <w:rPr>
          <w:rFonts w:ascii="Sakkal Majalla" w:eastAsia="Times New Roman" w:hAnsi="Sakkal Majalla" w:cs="Sakkal Majalla" w:hint="cs"/>
          <w:sz w:val="32"/>
          <w:szCs w:val="32"/>
          <w:rtl/>
        </w:rPr>
        <w:t xml:space="preserve"> توجد علاقة إحصائية ذات دلاله إحصائية ل</w:t>
      </w:r>
      <w:r w:rsidRPr="008E1FC6">
        <w:rPr>
          <w:rFonts w:ascii="Sakkal Majalla" w:eastAsia="Times New Roman" w:hAnsi="Sakkal Majalla" w:cs="Sakkal Majalla"/>
          <w:sz w:val="32"/>
          <w:szCs w:val="32"/>
          <w:rtl/>
        </w:rPr>
        <w:t>لتحديات التنظيمية والتقنية التي تواجه تطبيق</w:t>
      </w:r>
      <w:r w:rsidRPr="008E1FC6">
        <w:rPr>
          <w:rFonts w:ascii="Sakkal Majalla" w:eastAsia="Times New Roman" w:hAnsi="Sakkal Majalla" w:cs="Sakkal Majalla" w:hint="cs"/>
          <w:sz w:val="32"/>
          <w:szCs w:val="32"/>
          <w:rtl/>
        </w:rPr>
        <w:t>ات</w:t>
      </w:r>
      <w:r w:rsidRPr="008E1FC6">
        <w:rPr>
          <w:rFonts w:ascii="Sakkal Majalla" w:eastAsia="Times New Roman" w:hAnsi="Sakkal Majalla" w:cs="Sakkal Majalla"/>
          <w:sz w:val="32"/>
          <w:szCs w:val="32"/>
          <w:rtl/>
        </w:rPr>
        <w:t xml:space="preserve"> القيادة التحويلية </w:t>
      </w:r>
      <w:r w:rsidRPr="008E1FC6">
        <w:rPr>
          <w:rFonts w:ascii="Sakkal Majalla" w:eastAsia="Times New Roman" w:hAnsi="Sakkal Majalla" w:cs="Sakkal Majalla" w:hint="cs"/>
          <w:sz w:val="32"/>
          <w:szCs w:val="32"/>
          <w:rtl/>
        </w:rPr>
        <w:t>وتأثيرها على الأداء المؤسسي في</w:t>
      </w:r>
      <w:r w:rsidRPr="008E1FC6">
        <w:rPr>
          <w:rFonts w:ascii="Sakkal Majalla" w:eastAsia="Times New Roman" w:hAnsi="Sakkal Majalla" w:cs="Sakkal Majalla"/>
          <w:sz w:val="32"/>
          <w:szCs w:val="32"/>
          <w:rtl/>
        </w:rPr>
        <w:t xml:space="preserve"> بيئات التحول الرقمي</w:t>
      </w:r>
      <w:r w:rsidRPr="008E1FC6">
        <w:rPr>
          <w:rFonts w:ascii="Sakkal Majalla" w:eastAsia="Times New Roman" w:hAnsi="Sakkal Majalla" w:cs="Sakkal Majalla" w:hint="cs"/>
          <w:sz w:val="32"/>
          <w:szCs w:val="32"/>
          <w:rtl/>
        </w:rPr>
        <w:t>.</w:t>
      </w:r>
    </w:p>
    <w:bookmarkEnd w:id="1"/>
    <w:p w:rsidR="002C0798" w:rsidRPr="008E1FC6" w:rsidRDefault="002C0798" w:rsidP="002C0798">
      <w:pPr>
        <w:bidi/>
        <w:spacing w:after="200" w:line="276" w:lineRule="auto"/>
        <w:rPr>
          <w:rFonts w:ascii="Sakkal Majalla" w:hAnsi="Sakkal Majalla" w:cs="Sakkal Majalla"/>
          <w:b/>
          <w:bCs/>
          <w:sz w:val="32"/>
          <w:szCs w:val="32"/>
          <w:rtl/>
        </w:rPr>
      </w:pPr>
      <w:r w:rsidRPr="008E1FC6">
        <w:rPr>
          <w:rFonts w:ascii="Sakkal Majalla" w:hAnsi="Sakkal Majalla" w:cs="Sakkal Majalla"/>
          <w:b/>
          <w:bCs/>
          <w:sz w:val="32"/>
          <w:szCs w:val="32"/>
          <w:rtl/>
        </w:rPr>
        <w:t>الدراسات المرجعية:</w:t>
      </w:r>
    </w:p>
    <w:p w:rsidR="002C0798" w:rsidRPr="008E1FC6" w:rsidRDefault="002C0798" w:rsidP="002C0798">
      <w:pPr>
        <w:bidi/>
        <w:spacing w:after="200" w:line="276" w:lineRule="auto"/>
        <w:jc w:val="both"/>
        <w:rPr>
          <w:rFonts w:ascii="Sakkal Majalla" w:hAnsi="Sakkal Majalla" w:cs="Sakkal Majalla"/>
          <w:sz w:val="32"/>
          <w:szCs w:val="32"/>
          <w:rtl/>
        </w:rPr>
      </w:pPr>
      <w:r w:rsidRPr="008E1FC6">
        <w:rPr>
          <w:rFonts w:ascii="Sakkal Majalla" w:hAnsi="Sakkal Majalla" w:cs="Sakkal Majalla" w:hint="cs"/>
          <w:sz w:val="32"/>
          <w:szCs w:val="32"/>
          <w:rtl/>
        </w:rPr>
        <w:t>في هذا الجدول يتم استعراض بعض الدراسات السابقة المتعلقة بالقيادة التحويلية وأثرها على الأداء المؤسسي الرقمي في محاوله لإيجاد بعض المقاربات والمقارنات بين الدراسة الحالية والدراسات السابقة، ومدى استفادة الدراسة الحالية منها، وتحديد أوجه الاختلاف بينها والدراسة الحالية على النحو التالي:</w:t>
      </w:r>
    </w:p>
    <w:p w:rsidR="002C0798" w:rsidRPr="008E1FC6" w:rsidRDefault="002C0798" w:rsidP="002C0798">
      <w:pPr>
        <w:bidi/>
        <w:spacing w:after="200" w:line="276" w:lineRule="auto"/>
        <w:jc w:val="center"/>
        <w:rPr>
          <w:rFonts w:ascii="Sakkal Majalla" w:hAnsi="Sakkal Majalla" w:cs="Sakkal Majalla"/>
          <w:b/>
          <w:bCs/>
          <w:sz w:val="28"/>
          <w:szCs w:val="28"/>
          <w:rtl/>
        </w:rPr>
      </w:pPr>
      <w:r w:rsidRPr="008E1FC6">
        <w:rPr>
          <w:rFonts w:ascii="Sakkal Majalla" w:hAnsi="Sakkal Majalla" w:cs="Sakkal Majalla" w:hint="cs"/>
          <w:b/>
          <w:bCs/>
          <w:sz w:val="28"/>
          <w:szCs w:val="28"/>
          <w:rtl/>
        </w:rPr>
        <w:t>جدول (1) الدراسات السابقة</w:t>
      </w:r>
    </w:p>
    <w:tbl>
      <w:tblPr>
        <w:tblStyle w:val="TableGrid"/>
        <w:bidiVisual/>
        <w:tblW w:w="0" w:type="auto"/>
        <w:jc w:val="center"/>
        <w:tblLook w:val="04A0" w:firstRow="1" w:lastRow="0" w:firstColumn="1" w:lastColumn="0" w:noHBand="0" w:noVBand="1"/>
      </w:tblPr>
      <w:tblGrid>
        <w:gridCol w:w="2286"/>
        <w:gridCol w:w="1260"/>
        <w:gridCol w:w="1555"/>
        <w:gridCol w:w="766"/>
        <w:gridCol w:w="3057"/>
      </w:tblGrid>
      <w:tr w:rsidR="002C0798" w:rsidRPr="008E1FC6" w:rsidTr="00B2424C">
        <w:trPr>
          <w:jc w:val="center"/>
        </w:trPr>
        <w:tc>
          <w:tcPr>
            <w:tcW w:w="2286" w:type="dxa"/>
          </w:tcPr>
          <w:p w:rsidR="002C0798" w:rsidRPr="008E1FC6" w:rsidRDefault="002C0798" w:rsidP="00B2424C">
            <w:pPr>
              <w:bidi/>
              <w:jc w:val="center"/>
              <w:rPr>
                <w:rFonts w:ascii="Sakkal Majalla" w:eastAsia="Calibri" w:hAnsi="Sakkal Majalla" w:cs="Sakkal Majalla"/>
                <w:b/>
                <w:bCs/>
                <w:rtl/>
              </w:rPr>
            </w:pPr>
            <w:r w:rsidRPr="008E1FC6">
              <w:rPr>
                <w:rFonts w:ascii="Sakkal Majalla" w:eastAsia="Calibri" w:hAnsi="Sakkal Majalla" w:cs="Sakkal Majalla"/>
                <w:b/>
                <w:bCs/>
                <w:rtl/>
              </w:rPr>
              <w:t>الدراسة السابقة</w:t>
            </w:r>
          </w:p>
        </w:tc>
        <w:tc>
          <w:tcPr>
            <w:tcW w:w="1260" w:type="dxa"/>
          </w:tcPr>
          <w:p w:rsidR="002C0798" w:rsidRPr="008E1FC6" w:rsidRDefault="002C0798" w:rsidP="00B2424C">
            <w:pPr>
              <w:bidi/>
              <w:jc w:val="center"/>
              <w:rPr>
                <w:rFonts w:ascii="Sakkal Majalla" w:eastAsia="Calibri" w:hAnsi="Sakkal Majalla" w:cs="Sakkal Majalla"/>
                <w:b/>
                <w:bCs/>
                <w:rtl/>
              </w:rPr>
            </w:pPr>
            <w:r w:rsidRPr="008E1FC6">
              <w:rPr>
                <w:rFonts w:ascii="Sakkal Majalla" w:eastAsia="Calibri" w:hAnsi="Sakkal Majalla" w:cs="Sakkal Majalla"/>
                <w:b/>
                <w:bCs/>
                <w:rtl/>
              </w:rPr>
              <w:t>المنهج</w:t>
            </w:r>
          </w:p>
        </w:tc>
        <w:tc>
          <w:tcPr>
            <w:tcW w:w="1555" w:type="dxa"/>
          </w:tcPr>
          <w:p w:rsidR="002C0798" w:rsidRPr="008E1FC6" w:rsidRDefault="002C0798" w:rsidP="00B2424C">
            <w:pPr>
              <w:bidi/>
              <w:jc w:val="center"/>
              <w:rPr>
                <w:rFonts w:ascii="Sakkal Majalla" w:eastAsia="Calibri" w:hAnsi="Sakkal Majalla" w:cs="Sakkal Majalla"/>
                <w:b/>
                <w:bCs/>
                <w:rtl/>
              </w:rPr>
            </w:pPr>
            <w:r w:rsidRPr="008E1FC6">
              <w:rPr>
                <w:rFonts w:ascii="Sakkal Majalla" w:eastAsia="Calibri" w:hAnsi="Sakkal Majalla" w:cs="Sakkal Majalla"/>
                <w:b/>
                <w:bCs/>
                <w:rtl/>
              </w:rPr>
              <w:t>العينة</w:t>
            </w:r>
          </w:p>
        </w:tc>
        <w:tc>
          <w:tcPr>
            <w:tcW w:w="766" w:type="dxa"/>
          </w:tcPr>
          <w:p w:rsidR="002C0798" w:rsidRPr="008E1FC6" w:rsidRDefault="002C0798" w:rsidP="00B2424C">
            <w:pPr>
              <w:bidi/>
              <w:jc w:val="center"/>
              <w:rPr>
                <w:rFonts w:ascii="Sakkal Majalla" w:eastAsia="Calibri" w:hAnsi="Sakkal Majalla" w:cs="Sakkal Majalla"/>
                <w:b/>
                <w:bCs/>
                <w:rtl/>
              </w:rPr>
            </w:pPr>
            <w:r w:rsidRPr="008E1FC6">
              <w:rPr>
                <w:rFonts w:ascii="Sakkal Majalla" w:eastAsia="Calibri" w:hAnsi="Sakkal Majalla" w:cs="Sakkal Majalla"/>
                <w:b/>
                <w:bCs/>
                <w:rtl/>
              </w:rPr>
              <w:t>الاداة</w:t>
            </w:r>
          </w:p>
        </w:tc>
        <w:tc>
          <w:tcPr>
            <w:tcW w:w="3057" w:type="dxa"/>
          </w:tcPr>
          <w:p w:rsidR="002C0798" w:rsidRPr="008E1FC6" w:rsidRDefault="002C0798" w:rsidP="00B2424C">
            <w:pPr>
              <w:bidi/>
              <w:jc w:val="center"/>
              <w:rPr>
                <w:rFonts w:ascii="Sakkal Majalla" w:eastAsia="Calibri" w:hAnsi="Sakkal Majalla" w:cs="Sakkal Majalla"/>
                <w:b/>
                <w:bCs/>
                <w:rtl/>
              </w:rPr>
            </w:pPr>
            <w:r w:rsidRPr="008E1FC6">
              <w:rPr>
                <w:rFonts w:ascii="Sakkal Majalla" w:eastAsia="Calibri" w:hAnsi="Sakkal Majalla" w:cs="Sakkal Majalla"/>
                <w:b/>
                <w:bCs/>
                <w:rtl/>
              </w:rPr>
              <w:t>النتائج</w:t>
            </w:r>
          </w:p>
        </w:tc>
      </w:tr>
      <w:tr w:rsidR="002C0798" w:rsidRPr="008E1FC6" w:rsidTr="00B2424C">
        <w:trPr>
          <w:jc w:val="center"/>
        </w:trPr>
        <w:tc>
          <w:tcPr>
            <w:tcW w:w="228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عبد الله وآخرون 2021</w:t>
            </w:r>
          </w:p>
        </w:tc>
        <w:tc>
          <w:tcPr>
            <w:tcW w:w="1260"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rtl/>
              </w:rPr>
              <w:t>الوصفي التحليلي</w:t>
            </w:r>
          </w:p>
        </w:tc>
        <w:tc>
          <w:tcPr>
            <w:tcW w:w="1555"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عينه من موظفي المنظمات التعليمية</w:t>
            </w:r>
            <w:r w:rsidRPr="008E1FC6">
              <w:rPr>
                <w:rFonts w:ascii="Sakkal Majalla" w:eastAsia="Calibri" w:hAnsi="Sakkal Majalla" w:cs="Sakkal Majalla"/>
                <w:rtl/>
              </w:rPr>
              <w:t xml:space="preserve"> </w:t>
            </w:r>
            <w:r w:rsidRPr="008E1FC6">
              <w:rPr>
                <w:rFonts w:ascii="Sakkal Majalla" w:eastAsia="Calibri" w:hAnsi="Sakkal Majalla" w:cs="Sakkal Majalla" w:hint="cs"/>
                <w:rtl/>
              </w:rPr>
              <w:t>في</w:t>
            </w:r>
            <w:r w:rsidRPr="008E1FC6">
              <w:rPr>
                <w:rFonts w:ascii="Sakkal Majalla" w:eastAsia="Calibri" w:hAnsi="Sakkal Majalla" w:cs="Sakkal Majalla"/>
                <w:rtl/>
              </w:rPr>
              <w:t xml:space="preserve"> ليبي</w:t>
            </w:r>
            <w:r w:rsidRPr="008E1FC6">
              <w:rPr>
                <w:rFonts w:ascii="Sakkal Majalla" w:eastAsia="Calibri" w:hAnsi="Sakkal Majalla" w:cs="Sakkal Majalla" w:hint="cs"/>
                <w:rtl/>
              </w:rPr>
              <w:t>ا.</w:t>
            </w:r>
          </w:p>
        </w:tc>
        <w:tc>
          <w:tcPr>
            <w:tcW w:w="76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الاستبانة</w:t>
            </w:r>
          </w:p>
        </w:tc>
        <w:tc>
          <w:tcPr>
            <w:tcW w:w="3057" w:type="dxa"/>
          </w:tcPr>
          <w:p w:rsidR="002C0798" w:rsidRPr="008E1FC6" w:rsidRDefault="002C0798" w:rsidP="00B2424C">
            <w:pPr>
              <w:bidi/>
              <w:jc w:val="both"/>
              <w:rPr>
                <w:rFonts w:ascii="Sakkal Majalla" w:eastAsia="Calibri" w:hAnsi="Sakkal Majalla" w:cs="Sakkal Majalla"/>
                <w:rtl/>
              </w:rPr>
            </w:pPr>
            <w:r w:rsidRPr="008E1FC6">
              <w:rPr>
                <w:rFonts w:ascii="Sakkal Majalla" w:eastAsia="Calibri" w:hAnsi="Sakkal Majalla" w:cs="Sakkal Majalla" w:hint="cs"/>
                <w:rtl/>
              </w:rPr>
              <w:t xml:space="preserve">الدور الإيجابي للقيادة التحويلية </w:t>
            </w:r>
            <w:r w:rsidRPr="008E1FC6">
              <w:rPr>
                <w:rFonts w:ascii="Sakkal Majalla" w:eastAsia="Calibri" w:hAnsi="Sakkal Majalla" w:cs="Sakkal Majalla"/>
                <w:rtl/>
              </w:rPr>
              <w:t xml:space="preserve">على أداء </w:t>
            </w:r>
            <w:r w:rsidRPr="008E1FC6">
              <w:rPr>
                <w:rFonts w:ascii="Sakkal Majalla" w:eastAsia="Calibri" w:hAnsi="Sakkal Majalla" w:cs="Sakkal Majalla" w:hint="cs"/>
                <w:rtl/>
              </w:rPr>
              <w:t>المنظمات</w:t>
            </w:r>
            <w:r w:rsidRPr="008E1FC6">
              <w:rPr>
                <w:rFonts w:ascii="Sakkal Majalla" w:eastAsia="Calibri" w:hAnsi="Sakkal Majalla" w:cs="Sakkal Majalla"/>
                <w:rtl/>
              </w:rPr>
              <w:t xml:space="preserve"> التعليمية، كما وأن </w:t>
            </w:r>
            <w:r w:rsidRPr="008E1FC6">
              <w:rPr>
                <w:rFonts w:ascii="Sakkal Majalla" w:eastAsia="Calibri" w:hAnsi="Sakkal Majalla" w:cs="Sakkal Majalla" w:hint="cs"/>
                <w:rtl/>
              </w:rPr>
              <w:t>ل</w:t>
            </w:r>
            <w:r w:rsidRPr="008E1FC6">
              <w:rPr>
                <w:rFonts w:ascii="Sakkal Majalla" w:eastAsia="Calibri" w:hAnsi="Sakkal Majalla" w:cs="Sakkal Majalla"/>
                <w:rtl/>
              </w:rPr>
              <w:t xml:space="preserve">استخدام تكنولوجيا </w:t>
            </w:r>
            <w:r w:rsidRPr="008E1FC6">
              <w:rPr>
                <w:rFonts w:ascii="Sakkal Majalla" w:eastAsia="Calibri" w:hAnsi="Sakkal Majalla" w:cs="Sakkal Majalla" w:hint="cs"/>
                <w:rtl/>
              </w:rPr>
              <w:t>المعلومات</w:t>
            </w:r>
            <w:r w:rsidRPr="008E1FC6">
              <w:rPr>
                <w:rFonts w:ascii="Sakkal Majalla" w:eastAsia="Calibri" w:hAnsi="Sakkal Majalla" w:cs="Sakkal Majalla"/>
                <w:rtl/>
              </w:rPr>
              <w:t xml:space="preserve"> وجود</w:t>
            </w:r>
            <w:r w:rsidRPr="008E1FC6">
              <w:rPr>
                <w:rFonts w:ascii="Sakkal Majalla" w:eastAsia="Calibri" w:hAnsi="Sakkal Majalla" w:cs="Sakkal Majalla" w:hint="cs"/>
                <w:rtl/>
              </w:rPr>
              <w:t xml:space="preserve"> تأثير</w:t>
            </w:r>
            <w:r w:rsidRPr="008E1FC6">
              <w:rPr>
                <w:rFonts w:ascii="Sakkal Majalla" w:eastAsia="Calibri" w:hAnsi="Sakkal Majalla" w:cs="Sakkal Majalla"/>
                <w:rtl/>
              </w:rPr>
              <w:t xml:space="preserve"> للتحفيز ا</w:t>
            </w:r>
            <w:r w:rsidRPr="008E1FC6">
              <w:rPr>
                <w:rFonts w:ascii="Sakkal Majalla" w:eastAsia="Calibri" w:hAnsi="Sakkal Majalla" w:cs="Sakkal Majalla" w:hint="cs"/>
                <w:rtl/>
              </w:rPr>
              <w:t>لمل</w:t>
            </w:r>
            <w:r w:rsidRPr="008E1FC6">
              <w:rPr>
                <w:rFonts w:ascii="Sakkal Majalla" w:eastAsia="Calibri" w:hAnsi="Sakkal Majalla" w:cs="Sakkal Majalla"/>
                <w:rtl/>
              </w:rPr>
              <w:t xml:space="preserve">هم يؤثر بشكل مهم احصائيا </w:t>
            </w:r>
            <w:r w:rsidRPr="008E1FC6">
              <w:rPr>
                <w:rFonts w:ascii="Sakkal Majalla" w:eastAsia="Calibri" w:hAnsi="Sakkal Majalla" w:cs="Sakkal Majalla" w:hint="cs"/>
                <w:rtl/>
              </w:rPr>
              <w:t>و</w:t>
            </w:r>
            <w:r w:rsidRPr="008E1FC6">
              <w:rPr>
                <w:rFonts w:ascii="Sakkal Majalla" w:eastAsia="Calibri" w:hAnsi="Sakkal Majalla" w:cs="Sakkal Majalla"/>
                <w:rtl/>
              </w:rPr>
              <w:t>يؤثر بشكل غ</w:t>
            </w:r>
            <w:r w:rsidRPr="008E1FC6">
              <w:rPr>
                <w:rFonts w:ascii="Sakkal Majalla" w:eastAsia="Calibri" w:hAnsi="Sakkal Majalla" w:cs="Sakkal Majalla" w:hint="cs"/>
                <w:rtl/>
              </w:rPr>
              <w:t>ير</w:t>
            </w:r>
            <w:r w:rsidRPr="008E1FC6">
              <w:rPr>
                <w:rFonts w:ascii="Sakkal Majalla" w:eastAsia="Calibri" w:hAnsi="Sakkal Majalla" w:cs="Sakkal Majalla"/>
                <w:rtl/>
              </w:rPr>
              <w:t xml:space="preserve"> دال احصائيا </w:t>
            </w:r>
            <w:r w:rsidRPr="008E1FC6">
              <w:rPr>
                <w:rFonts w:ascii="Sakkal Majalla" w:eastAsia="Calibri" w:hAnsi="Sakkal Majalla" w:cs="Sakkal Majalla" w:hint="cs"/>
                <w:rtl/>
              </w:rPr>
              <w:t>كمتغير</w:t>
            </w:r>
            <w:r w:rsidRPr="008E1FC6">
              <w:rPr>
                <w:rFonts w:ascii="Sakkal Majalla" w:eastAsia="Calibri" w:hAnsi="Sakkal Majalla" w:cs="Sakkal Majalla"/>
                <w:rtl/>
              </w:rPr>
              <w:t xml:space="preserve"> وسيط ب</w:t>
            </w:r>
            <w:r w:rsidRPr="008E1FC6">
              <w:rPr>
                <w:rFonts w:ascii="Sakkal Majalla" w:eastAsia="Calibri" w:hAnsi="Sakkal Majalla" w:cs="Sakkal Majalla" w:hint="cs"/>
                <w:rtl/>
              </w:rPr>
              <w:t>ين</w:t>
            </w:r>
            <w:r w:rsidRPr="008E1FC6">
              <w:rPr>
                <w:rFonts w:ascii="Sakkal Majalla" w:eastAsia="Calibri" w:hAnsi="Sakkal Majalla" w:cs="Sakkal Majalla"/>
                <w:rtl/>
              </w:rPr>
              <w:t xml:space="preserve"> القيادة التحويلة </w:t>
            </w:r>
            <w:r w:rsidRPr="008E1FC6">
              <w:rPr>
                <w:rFonts w:ascii="Sakkal Majalla" w:eastAsia="Calibri" w:hAnsi="Sakkal Majalla" w:cs="Sakkal Majalla" w:hint="cs"/>
                <w:rtl/>
              </w:rPr>
              <w:t>بأبعادها</w:t>
            </w:r>
            <w:r w:rsidRPr="008E1FC6">
              <w:rPr>
                <w:rFonts w:ascii="Sakkal Majalla" w:eastAsia="Calibri" w:hAnsi="Sakkal Majalla" w:cs="Sakkal Majalla"/>
                <w:rtl/>
              </w:rPr>
              <w:t xml:space="preserve"> </w:t>
            </w:r>
            <w:r w:rsidRPr="008E1FC6">
              <w:rPr>
                <w:rFonts w:ascii="Sakkal Majalla" w:eastAsia="Calibri" w:hAnsi="Sakkal Majalla" w:cs="Sakkal Majalla" w:hint="cs"/>
                <w:rtl/>
              </w:rPr>
              <w:t>الأربعة</w:t>
            </w:r>
            <w:r w:rsidRPr="008E1FC6">
              <w:rPr>
                <w:rFonts w:ascii="Sakkal Majalla" w:eastAsia="Calibri" w:hAnsi="Sakkal Majalla" w:cs="Sakkal Majalla"/>
                <w:rtl/>
              </w:rPr>
              <w:t xml:space="preserve"> </w:t>
            </w:r>
            <w:r w:rsidRPr="008E1FC6">
              <w:rPr>
                <w:rFonts w:ascii="Sakkal Majalla" w:eastAsia="Calibri" w:hAnsi="Sakkal Majalla" w:cs="Sakkal Majalla" w:hint="cs"/>
                <w:rtl/>
              </w:rPr>
              <w:t>(</w:t>
            </w:r>
            <w:r w:rsidRPr="008E1FC6">
              <w:rPr>
                <w:rFonts w:ascii="Sakkal Majalla" w:eastAsia="Calibri" w:hAnsi="Sakkal Majalla" w:cs="Sakkal Majalla"/>
                <w:rtl/>
              </w:rPr>
              <w:t xml:space="preserve">التأثري </w:t>
            </w:r>
            <w:r w:rsidRPr="008E1FC6">
              <w:rPr>
                <w:rFonts w:ascii="Sakkal Majalla" w:eastAsia="Calibri" w:hAnsi="Sakkal Majalla" w:cs="Sakkal Majalla" w:hint="cs"/>
                <w:rtl/>
              </w:rPr>
              <w:t>المثالي</w:t>
            </w:r>
            <w:r w:rsidRPr="008E1FC6">
              <w:rPr>
                <w:rFonts w:ascii="Sakkal Majalla" w:eastAsia="Calibri" w:hAnsi="Sakkal Majalla" w:cs="Sakkal Majalla"/>
                <w:rtl/>
              </w:rPr>
              <w:t>، التحفيز ا</w:t>
            </w:r>
            <w:r w:rsidRPr="008E1FC6">
              <w:rPr>
                <w:rFonts w:ascii="Sakkal Majalla" w:eastAsia="Calibri" w:hAnsi="Sakkal Majalla" w:cs="Sakkal Majalla" w:hint="cs"/>
                <w:rtl/>
              </w:rPr>
              <w:t>لم</w:t>
            </w:r>
            <w:r w:rsidRPr="008E1FC6">
              <w:rPr>
                <w:rFonts w:ascii="Sakkal Majalla" w:eastAsia="Calibri" w:hAnsi="Sakkal Majalla" w:cs="Sakkal Majalla"/>
                <w:rtl/>
              </w:rPr>
              <w:t xml:space="preserve">لهم، التنشيط الفكري والنظرة الفردية وأداء </w:t>
            </w:r>
            <w:r w:rsidRPr="008E1FC6">
              <w:rPr>
                <w:rFonts w:ascii="Sakkal Majalla" w:eastAsia="Calibri" w:hAnsi="Sakkal Majalla" w:cs="Sakkal Majalla" w:hint="cs"/>
                <w:rtl/>
              </w:rPr>
              <w:t>المنظمات</w:t>
            </w:r>
            <w:r w:rsidRPr="008E1FC6">
              <w:rPr>
                <w:rFonts w:ascii="Sakkal Majalla" w:eastAsia="Calibri" w:hAnsi="Sakkal Majalla" w:cs="Sakkal Majalla"/>
                <w:rtl/>
              </w:rPr>
              <w:t xml:space="preserve"> التعليمية </w:t>
            </w:r>
            <w:r w:rsidRPr="008E1FC6">
              <w:rPr>
                <w:rFonts w:ascii="Sakkal Majalla" w:eastAsia="Calibri" w:hAnsi="Sakkal Majalla" w:cs="Sakkal Majalla" w:hint="cs"/>
                <w:rtl/>
              </w:rPr>
              <w:t>في</w:t>
            </w:r>
            <w:r w:rsidRPr="008E1FC6">
              <w:rPr>
                <w:rFonts w:ascii="Sakkal Majalla" w:eastAsia="Calibri" w:hAnsi="Sakkal Majalla" w:cs="Sakkal Majalla"/>
                <w:rtl/>
              </w:rPr>
              <w:t xml:space="preserve"> ليبيا</w:t>
            </w:r>
            <w:r w:rsidRPr="008E1FC6">
              <w:rPr>
                <w:rFonts w:ascii="Sakkal Majalla" w:eastAsia="Calibri" w:hAnsi="Sakkal Majalla" w:cs="Sakkal Majalla" w:hint="cs"/>
                <w:rtl/>
              </w:rPr>
              <w:t>.</w:t>
            </w:r>
          </w:p>
        </w:tc>
      </w:tr>
      <w:tr w:rsidR="002C0798" w:rsidRPr="008E1FC6" w:rsidTr="00B2424C">
        <w:trPr>
          <w:jc w:val="center"/>
        </w:trPr>
        <w:tc>
          <w:tcPr>
            <w:tcW w:w="228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 xml:space="preserve">دراسة </w:t>
            </w:r>
            <w:r w:rsidRPr="008E1FC6">
              <w:rPr>
                <w:rFonts w:ascii="Sakkal Majalla" w:eastAsia="Calibri" w:hAnsi="Sakkal Majalla" w:cs="Sakkal Majalla"/>
                <w:rtl/>
              </w:rPr>
              <w:t xml:space="preserve">تكروني والشماسي </w:t>
            </w:r>
            <w:r w:rsidRPr="008E1FC6">
              <w:rPr>
                <w:rFonts w:ascii="Sakkal Majalla" w:eastAsia="Calibri" w:hAnsi="Sakkal Majalla" w:cs="Sakkal Majalla" w:hint="cs"/>
                <w:rtl/>
              </w:rPr>
              <w:t>2020</w:t>
            </w:r>
          </w:p>
        </w:tc>
        <w:tc>
          <w:tcPr>
            <w:tcW w:w="1260"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rtl/>
              </w:rPr>
              <w:t>الوصفي التحليلي</w:t>
            </w:r>
          </w:p>
        </w:tc>
        <w:tc>
          <w:tcPr>
            <w:tcW w:w="1555"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 xml:space="preserve">عينه من </w:t>
            </w:r>
            <w:r w:rsidRPr="008E1FC6">
              <w:rPr>
                <w:rFonts w:ascii="Sakkal Majalla" w:eastAsia="Calibri" w:hAnsi="Sakkal Majalla" w:cs="Sakkal Majalla"/>
                <w:rtl/>
              </w:rPr>
              <w:t>موظفي إدارة العلاقات العامة بالجامعات الحكومية</w:t>
            </w:r>
          </w:p>
        </w:tc>
        <w:tc>
          <w:tcPr>
            <w:tcW w:w="76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الاستبانة</w:t>
            </w:r>
          </w:p>
        </w:tc>
        <w:tc>
          <w:tcPr>
            <w:tcW w:w="3057" w:type="dxa"/>
          </w:tcPr>
          <w:p w:rsidR="002C0798" w:rsidRPr="008E1FC6" w:rsidRDefault="002C0798" w:rsidP="00B2424C">
            <w:pPr>
              <w:bidi/>
              <w:jc w:val="both"/>
              <w:rPr>
                <w:rFonts w:ascii="Sakkal Majalla" w:eastAsia="Calibri" w:hAnsi="Sakkal Majalla" w:cs="Sakkal Majalla"/>
                <w:rtl/>
              </w:rPr>
            </w:pPr>
            <w:r w:rsidRPr="008E1FC6">
              <w:rPr>
                <w:rFonts w:ascii="Sakkal Majalla" w:eastAsia="Calibri" w:hAnsi="Sakkal Majalla" w:cs="Sakkal Majalla"/>
                <w:rtl/>
              </w:rPr>
              <w:t xml:space="preserve">أن مستوى ممارسة القيادة التحويلية جاء بنسبة مرتفعة </w:t>
            </w:r>
            <w:r w:rsidRPr="008E1FC6">
              <w:rPr>
                <w:rFonts w:ascii="Sakkal Majalla" w:eastAsia="Calibri" w:hAnsi="Sakkal Majalla" w:cs="Sakkal Majalla" w:hint="cs"/>
                <w:rtl/>
              </w:rPr>
              <w:t xml:space="preserve">بلغت </w:t>
            </w:r>
            <w:r w:rsidRPr="008E1FC6">
              <w:rPr>
                <w:rFonts w:ascii="Sakkal Majalla" w:eastAsia="Calibri" w:hAnsi="Sakkal Majalla" w:cs="Sakkal Majalla"/>
                <w:rtl/>
              </w:rPr>
              <w:t xml:space="preserve">73،8 </w:t>
            </w:r>
            <w:r w:rsidRPr="008E1FC6">
              <w:rPr>
                <w:rFonts w:ascii="Sakkal Majalla" w:eastAsia="Calibri" w:hAnsi="Sakkal Majalla" w:cs="Sakkal Majalla" w:hint="cs"/>
                <w:rtl/>
              </w:rPr>
              <w:t xml:space="preserve">% </w:t>
            </w:r>
            <w:r w:rsidRPr="008E1FC6">
              <w:rPr>
                <w:rFonts w:ascii="Sakkal Majalla" w:eastAsia="Calibri" w:hAnsi="Sakkal Majalla" w:cs="Sakkal Majalla"/>
                <w:rtl/>
              </w:rPr>
              <w:t xml:space="preserve">وأن هناك أثرًا إيجابيًا للقيادة التحويلية بأبعادها </w:t>
            </w:r>
            <w:r w:rsidRPr="008E1FC6">
              <w:rPr>
                <w:rFonts w:ascii="Sakkal Majalla" w:eastAsia="Calibri" w:hAnsi="Sakkal Majalla" w:cs="Sakkal Majalla" w:hint="cs"/>
                <w:rtl/>
              </w:rPr>
              <w:t>على</w:t>
            </w:r>
            <w:r w:rsidRPr="008E1FC6">
              <w:rPr>
                <w:rFonts w:ascii="Sakkal Majalla" w:eastAsia="Calibri" w:hAnsi="Sakkal Majalla" w:cs="Sakkal Majalla"/>
                <w:rtl/>
              </w:rPr>
              <w:t xml:space="preserve"> أداء الع</w:t>
            </w:r>
            <w:r w:rsidRPr="008E1FC6">
              <w:rPr>
                <w:rFonts w:ascii="Sakkal Majalla" w:eastAsia="Calibri" w:hAnsi="Sakkal Majalla" w:cs="Sakkal Majalla" w:hint="cs"/>
                <w:rtl/>
              </w:rPr>
              <w:t>لا</w:t>
            </w:r>
            <w:r w:rsidRPr="008E1FC6">
              <w:rPr>
                <w:rFonts w:ascii="Sakkal Majalla" w:eastAsia="Calibri" w:hAnsi="Sakkal Majalla" w:cs="Sakkal Majalla"/>
                <w:rtl/>
              </w:rPr>
              <w:t>قات العامة الرقمية بالجامعات الحكومية بمحافظة جدة، ويُعد</w:t>
            </w:r>
            <w:r w:rsidRPr="008E1FC6">
              <w:rPr>
                <w:rFonts w:ascii="Sakkal Majalla" w:eastAsia="Calibri" w:hAnsi="Sakkal Majalla" w:cs="Sakkal Majalla" w:hint="cs"/>
                <w:rtl/>
              </w:rPr>
              <w:t xml:space="preserve"> </w:t>
            </w:r>
            <w:r w:rsidRPr="008E1FC6">
              <w:rPr>
                <w:rFonts w:ascii="Sakkal Majalla" w:eastAsia="Calibri" w:hAnsi="Sakkal Majalla" w:cs="Sakkal Majalla"/>
                <w:rtl/>
              </w:rPr>
              <w:t>بعُد التحفيز ا</w:t>
            </w:r>
            <w:r w:rsidRPr="008E1FC6">
              <w:rPr>
                <w:rFonts w:ascii="Sakkal Majalla" w:eastAsia="Calibri" w:hAnsi="Sakkal Majalla" w:cs="Sakkal Majalla" w:hint="cs"/>
                <w:rtl/>
              </w:rPr>
              <w:t>لم</w:t>
            </w:r>
            <w:r w:rsidRPr="008E1FC6">
              <w:rPr>
                <w:rFonts w:ascii="Sakkal Majalla" w:eastAsia="Calibri" w:hAnsi="Sakkal Majalla" w:cs="Sakkal Majalla"/>
                <w:rtl/>
              </w:rPr>
              <w:t xml:space="preserve">لهم </w:t>
            </w:r>
            <w:r w:rsidRPr="008E1FC6">
              <w:rPr>
                <w:rFonts w:ascii="Sakkal Majalla" w:eastAsia="Calibri" w:hAnsi="Sakkal Majalla" w:cs="Sakkal Majalla" w:hint="cs"/>
                <w:rtl/>
              </w:rPr>
              <w:t>الأكثر</w:t>
            </w:r>
            <w:r w:rsidRPr="008E1FC6">
              <w:rPr>
                <w:rFonts w:ascii="Sakkal Majalla" w:eastAsia="Calibri" w:hAnsi="Sakkal Majalla" w:cs="Sakkal Majalla"/>
                <w:rtl/>
              </w:rPr>
              <w:t xml:space="preserve"> تأثيرًا بين أبعاد القيادة التحويلية </w:t>
            </w:r>
            <w:r w:rsidRPr="008E1FC6">
              <w:rPr>
                <w:rFonts w:ascii="Sakkal Majalla" w:eastAsia="Calibri" w:hAnsi="Sakkal Majalla" w:cs="Sakkal Majalla" w:hint="cs"/>
                <w:rtl/>
              </w:rPr>
              <w:t>على</w:t>
            </w:r>
            <w:r w:rsidRPr="008E1FC6">
              <w:rPr>
                <w:rFonts w:ascii="Sakkal Majalla" w:eastAsia="Calibri" w:hAnsi="Sakkal Majalla" w:cs="Sakkal Majalla"/>
                <w:rtl/>
              </w:rPr>
              <w:t xml:space="preserve"> أداء الع</w:t>
            </w:r>
            <w:r w:rsidRPr="008E1FC6">
              <w:rPr>
                <w:rFonts w:ascii="Sakkal Majalla" w:eastAsia="Calibri" w:hAnsi="Sakkal Majalla" w:cs="Sakkal Majalla" w:hint="cs"/>
                <w:rtl/>
              </w:rPr>
              <w:t>لا</w:t>
            </w:r>
            <w:r w:rsidRPr="008E1FC6">
              <w:rPr>
                <w:rFonts w:ascii="Sakkal Majalla" w:eastAsia="Calibri" w:hAnsi="Sakkal Majalla" w:cs="Sakkal Majalla"/>
                <w:rtl/>
              </w:rPr>
              <w:t>قات العامة الرقمية</w:t>
            </w:r>
            <w:r w:rsidRPr="008E1FC6">
              <w:rPr>
                <w:rFonts w:ascii="Sakkal Majalla" w:eastAsia="Calibri" w:hAnsi="Sakkal Majalla" w:cs="Sakkal Majalla" w:hint="cs"/>
                <w:rtl/>
              </w:rPr>
              <w:t>.</w:t>
            </w:r>
          </w:p>
        </w:tc>
      </w:tr>
      <w:tr w:rsidR="002C0798" w:rsidRPr="008E1FC6" w:rsidTr="00B2424C">
        <w:trPr>
          <w:jc w:val="center"/>
        </w:trPr>
        <w:tc>
          <w:tcPr>
            <w:tcW w:w="228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دراسة سعد 2020</w:t>
            </w:r>
          </w:p>
        </w:tc>
        <w:tc>
          <w:tcPr>
            <w:tcW w:w="1260"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rtl/>
              </w:rPr>
              <w:t>الوصفي التحليلي</w:t>
            </w:r>
          </w:p>
        </w:tc>
        <w:tc>
          <w:tcPr>
            <w:tcW w:w="1555"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 xml:space="preserve">عينه من </w:t>
            </w:r>
            <w:r w:rsidRPr="008E1FC6">
              <w:rPr>
                <w:rFonts w:ascii="Sakkal Majalla" w:eastAsia="Calibri" w:hAnsi="Sakkal Majalla" w:cs="Sakkal Majalla"/>
                <w:rtl/>
              </w:rPr>
              <w:t>أسات</w:t>
            </w:r>
            <w:r w:rsidRPr="008E1FC6">
              <w:rPr>
                <w:rFonts w:ascii="Sakkal Majalla" w:eastAsia="Calibri" w:hAnsi="Sakkal Majalla" w:cs="Sakkal Majalla" w:hint="cs"/>
                <w:rtl/>
              </w:rPr>
              <w:t>ذ</w:t>
            </w:r>
            <w:r w:rsidRPr="008E1FC6">
              <w:rPr>
                <w:rFonts w:ascii="Sakkal Majalla" w:eastAsia="Calibri" w:hAnsi="Sakkal Majalla" w:cs="Sakkal Majalla"/>
                <w:rtl/>
              </w:rPr>
              <w:t>ة التعليم المهني والتقني في لبنان</w:t>
            </w:r>
          </w:p>
        </w:tc>
        <w:tc>
          <w:tcPr>
            <w:tcW w:w="76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 xml:space="preserve">دراسة تجريبيه </w:t>
            </w:r>
          </w:p>
        </w:tc>
        <w:tc>
          <w:tcPr>
            <w:tcW w:w="3057" w:type="dxa"/>
          </w:tcPr>
          <w:p w:rsidR="002C0798" w:rsidRPr="008E1FC6" w:rsidRDefault="002C0798" w:rsidP="00B2424C">
            <w:pPr>
              <w:bidi/>
              <w:jc w:val="both"/>
              <w:rPr>
                <w:rFonts w:ascii="Sakkal Majalla" w:eastAsia="Calibri" w:hAnsi="Sakkal Majalla" w:cs="Sakkal Majalla"/>
                <w:rtl/>
              </w:rPr>
            </w:pPr>
            <w:r w:rsidRPr="008E1FC6">
              <w:rPr>
                <w:rFonts w:ascii="Sakkal Majalla" w:eastAsia="Calibri" w:hAnsi="Sakkal Majalla" w:cs="Sakkal Majalla"/>
                <w:rtl/>
              </w:rPr>
              <w:t>وجود علاقة ذات دلالة إحصائية بين أبعاد القيادة التحويلية وتحقيق التميز المؤسسي بقطاع التعليم المهني والتقني في لبنان</w:t>
            </w:r>
            <w:r w:rsidRPr="008E1FC6">
              <w:rPr>
                <w:rFonts w:ascii="Sakkal Majalla" w:eastAsia="Calibri" w:hAnsi="Sakkal Majalla" w:cs="Sakkal Majalla" w:hint="cs"/>
                <w:rtl/>
              </w:rPr>
              <w:t>.</w:t>
            </w:r>
          </w:p>
        </w:tc>
      </w:tr>
      <w:tr w:rsidR="002C0798" w:rsidRPr="008E1FC6" w:rsidTr="00B2424C">
        <w:trPr>
          <w:jc w:val="center"/>
        </w:trPr>
        <w:tc>
          <w:tcPr>
            <w:tcW w:w="228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دراسة شديد 2021</w:t>
            </w:r>
          </w:p>
        </w:tc>
        <w:tc>
          <w:tcPr>
            <w:tcW w:w="1260"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الوصفي التحليلي</w:t>
            </w:r>
          </w:p>
        </w:tc>
        <w:tc>
          <w:tcPr>
            <w:tcW w:w="1555"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 xml:space="preserve">عينه من </w:t>
            </w:r>
            <w:r w:rsidRPr="008E1FC6">
              <w:rPr>
                <w:rFonts w:ascii="Sakkal Majalla" w:eastAsia="Calibri" w:hAnsi="Sakkal Majalla" w:cs="Sakkal Majalla"/>
                <w:rtl/>
              </w:rPr>
              <w:t>موظفي الإدارة العامة للمرور بمحافظة القاهرة</w:t>
            </w:r>
          </w:p>
        </w:tc>
        <w:tc>
          <w:tcPr>
            <w:tcW w:w="76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الاستبانة</w:t>
            </w:r>
          </w:p>
        </w:tc>
        <w:tc>
          <w:tcPr>
            <w:tcW w:w="3057" w:type="dxa"/>
          </w:tcPr>
          <w:p w:rsidR="002C0798" w:rsidRPr="008E1FC6" w:rsidRDefault="002C0798" w:rsidP="00B2424C">
            <w:pPr>
              <w:bidi/>
              <w:rPr>
                <w:rFonts w:ascii="Sakkal Majalla" w:eastAsia="Calibri" w:hAnsi="Sakkal Majalla" w:cs="Sakkal Majalla"/>
                <w:rtl/>
              </w:rPr>
            </w:pPr>
            <w:r w:rsidRPr="008E1FC6">
              <w:rPr>
                <w:rFonts w:ascii="Sakkal Majalla" w:eastAsia="Calibri" w:hAnsi="Sakkal Majalla" w:cs="Sakkal Majalla"/>
                <w:rtl/>
              </w:rPr>
              <w:t>وجود علاقة ارتباط قوية بين متطلبات تطبيق التحول الرقمي مجمعة، وتحسين مستوى أداء الخدمة المقدمة داخل وحدات المرور،</w:t>
            </w:r>
          </w:p>
        </w:tc>
      </w:tr>
      <w:tr w:rsidR="002C0798" w:rsidRPr="008E1FC6" w:rsidTr="00B2424C">
        <w:trPr>
          <w:jc w:val="center"/>
        </w:trPr>
        <w:tc>
          <w:tcPr>
            <w:tcW w:w="228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دراسة تكروني 2021</w:t>
            </w:r>
          </w:p>
        </w:tc>
        <w:tc>
          <w:tcPr>
            <w:tcW w:w="1260"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الوصفي التحليلي</w:t>
            </w:r>
          </w:p>
        </w:tc>
        <w:tc>
          <w:tcPr>
            <w:tcW w:w="1555"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عينه من موظفي إدارة العلاقات العامة بالجامعات الحكومية بالمملكة</w:t>
            </w:r>
          </w:p>
        </w:tc>
        <w:tc>
          <w:tcPr>
            <w:tcW w:w="76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الاستبانة</w:t>
            </w:r>
          </w:p>
        </w:tc>
        <w:tc>
          <w:tcPr>
            <w:tcW w:w="3057" w:type="dxa"/>
          </w:tcPr>
          <w:p w:rsidR="002C0798" w:rsidRPr="008E1FC6" w:rsidRDefault="002C0798" w:rsidP="00B2424C">
            <w:pPr>
              <w:bidi/>
              <w:jc w:val="both"/>
              <w:rPr>
                <w:rFonts w:ascii="Sakkal Majalla" w:eastAsia="Calibri" w:hAnsi="Sakkal Majalla" w:cs="Sakkal Majalla"/>
                <w:rtl/>
              </w:rPr>
            </w:pPr>
            <w:r w:rsidRPr="008E1FC6">
              <w:rPr>
                <w:rFonts w:ascii="Sakkal Majalla" w:eastAsia="Calibri" w:hAnsi="Sakkal Majalla" w:cs="Sakkal Majalla" w:hint="cs"/>
                <w:rtl/>
              </w:rPr>
              <w:t>هنالك تأثير إيجابي للقيادة التحويلية بأبعادها على أداء العلاقات العامة الرقمية بمحافظة جده، أيضا عدم وجود فروق حول أراء عينه الدراسة لممارسة القيادة بأبعادها وأداء العلاقة العامة الرقمية.</w:t>
            </w:r>
          </w:p>
        </w:tc>
      </w:tr>
      <w:tr w:rsidR="002C0798" w:rsidRPr="008E1FC6" w:rsidTr="00B2424C">
        <w:trPr>
          <w:jc w:val="center"/>
        </w:trPr>
        <w:tc>
          <w:tcPr>
            <w:tcW w:w="228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lastRenderedPageBreak/>
              <w:t>دراسة البريكي وبلعيد 2024</w:t>
            </w:r>
          </w:p>
        </w:tc>
        <w:tc>
          <w:tcPr>
            <w:tcW w:w="1260"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الوصفي التحليلي</w:t>
            </w:r>
          </w:p>
        </w:tc>
        <w:tc>
          <w:tcPr>
            <w:tcW w:w="1555"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عينه من قيادات</w:t>
            </w:r>
            <w:r w:rsidRPr="008E1FC6">
              <w:rPr>
                <w:rFonts w:ascii="Sakkal Majalla" w:eastAsia="Calibri" w:hAnsi="Sakkal Majalla" w:cs="Sakkal Majalla"/>
                <w:rtl/>
              </w:rPr>
              <w:t xml:space="preserve"> المدارس الحكومية في سلطنة عمان</w:t>
            </w:r>
          </w:p>
        </w:tc>
        <w:tc>
          <w:tcPr>
            <w:tcW w:w="76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الاستبانة</w:t>
            </w:r>
          </w:p>
        </w:tc>
        <w:tc>
          <w:tcPr>
            <w:tcW w:w="3057" w:type="dxa"/>
          </w:tcPr>
          <w:p w:rsidR="002C0798" w:rsidRPr="008E1FC6" w:rsidRDefault="002C0798" w:rsidP="00B2424C">
            <w:pPr>
              <w:bidi/>
              <w:jc w:val="both"/>
              <w:rPr>
                <w:rFonts w:ascii="Sakkal Majalla" w:eastAsia="Calibri" w:hAnsi="Sakkal Majalla" w:cs="Sakkal Majalla"/>
                <w:rtl/>
              </w:rPr>
            </w:pPr>
            <w:r w:rsidRPr="008E1FC6">
              <w:rPr>
                <w:rFonts w:ascii="Sakkal Majalla" w:eastAsia="Calibri" w:hAnsi="Sakkal Majalla" w:cs="Sakkal Majalla" w:hint="cs"/>
                <w:rtl/>
              </w:rPr>
              <w:t xml:space="preserve">ان </w:t>
            </w:r>
            <w:r w:rsidRPr="008E1FC6">
              <w:rPr>
                <w:rFonts w:ascii="Sakkal Majalla" w:eastAsia="Calibri" w:hAnsi="Sakkal Majalla" w:cs="Sakkal Majalla"/>
                <w:rtl/>
              </w:rPr>
              <w:t>دور القيادة التحويلية في تعزيز التحول الرقمي لدى المعلم العماني</w:t>
            </w:r>
            <w:r w:rsidRPr="008E1FC6">
              <w:rPr>
                <w:rFonts w:ascii="Sakkal Majalla" w:eastAsia="Calibri" w:hAnsi="Sakkal Majalla" w:cs="Sakkal Majalla" w:hint="cs"/>
                <w:rtl/>
              </w:rPr>
              <w:t xml:space="preserve"> </w:t>
            </w:r>
            <w:r w:rsidRPr="008E1FC6">
              <w:rPr>
                <w:rFonts w:ascii="Sakkal Majalla" w:eastAsia="Calibri" w:hAnsi="Sakkal Majalla" w:cs="Sakkal Majalla"/>
                <w:rtl/>
              </w:rPr>
              <w:t>في ضوء رؤية عمان 2040 بدرجة استجابة متوسطة</w:t>
            </w:r>
          </w:p>
        </w:tc>
      </w:tr>
      <w:tr w:rsidR="002C0798" w:rsidRPr="008E1FC6" w:rsidTr="00B2424C">
        <w:trPr>
          <w:jc w:val="center"/>
        </w:trPr>
        <w:tc>
          <w:tcPr>
            <w:tcW w:w="228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دراسة القحطاني، 2024</w:t>
            </w:r>
          </w:p>
        </w:tc>
        <w:tc>
          <w:tcPr>
            <w:tcW w:w="1260"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المنهج المختلط منهج كمي وصفي ونوعي وثائقي</w:t>
            </w:r>
          </w:p>
        </w:tc>
        <w:tc>
          <w:tcPr>
            <w:tcW w:w="1555"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عينه من مديري ومديرات المدارس الابتدائية بمدينه الرياض</w:t>
            </w:r>
          </w:p>
        </w:tc>
        <w:tc>
          <w:tcPr>
            <w:tcW w:w="766" w:type="dxa"/>
          </w:tcPr>
          <w:p w:rsidR="002C0798" w:rsidRPr="008E1FC6" w:rsidRDefault="002C0798" w:rsidP="00B2424C">
            <w:pPr>
              <w:bidi/>
              <w:jc w:val="center"/>
              <w:rPr>
                <w:rFonts w:ascii="Sakkal Majalla" w:eastAsia="Calibri" w:hAnsi="Sakkal Majalla" w:cs="Sakkal Majalla"/>
                <w:rtl/>
              </w:rPr>
            </w:pPr>
            <w:r w:rsidRPr="008E1FC6">
              <w:rPr>
                <w:rFonts w:ascii="Sakkal Majalla" w:eastAsia="Calibri" w:hAnsi="Sakkal Majalla" w:cs="Sakkal Majalla" w:hint="cs"/>
                <w:rtl/>
              </w:rPr>
              <w:t>الاستبانة</w:t>
            </w:r>
          </w:p>
        </w:tc>
        <w:tc>
          <w:tcPr>
            <w:tcW w:w="3057" w:type="dxa"/>
          </w:tcPr>
          <w:p w:rsidR="002C0798" w:rsidRPr="008E1FC6" w:rsidRDefault="002C0798" w:rsidP="00B2424C">
            <w:pPr>
              <w:bidi/>
              <w:jc w:val="both"/>
              <w:rPr>
                <w:rFonts w:ascii="Sakkal Majalla" w:eastAsia="Calibri" w:hAnsi="Sakkal Majalla" w:cs="Sakkal Majalla"/>
                <w:rtl/>
              </w:rPr>
            </w:pPr>
            <w:r w:rsidRPr="008E1FC6">
              <w:rPr>
                <w:rFonts w:ascii="Sakkal Majalla" w:eastAsia="Calibri" w:hAnsi="Sakkal Majalla" w:cs="Sakkal Majalla" w:hint="cs"/>
                <w:rtl/>
              </w:rPr>
              <w:t>وجود علاقة تكامل بين القيادة التحويلية وتقنيات الذكاء الاصطناعي ومفهوم التحول الرقمي في الإدارة، وان ممارسة المديرين والمديرات لتقنيات الذكاء الاصطناعي في العمل كان بدرجه متوسطه.</w:t>
            </w:r>
          </w:p>
        </w:tc>
      </w:tr>
    </w:tbl>
    <w:p w:rsidR="002C0798" w:rsidRDefault="002C0798" w:rsidP="002C0798">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تحليل نتائج الدراسات السابقة:</w:t>
      </w:r>
    </w:p>
    <w:p w:rsidR="002C0798" w:rsidRPr="00BA713C" w:rsidRDefault="002C0798" w:rsidP="002C0798">
      <w:pPr>
        <w:bidi/>
        <w:spacing w:after="200" w:line="276" w:lineRule="auto"/>
        <w:jc w:val="both"/>
        <w:rPr>
          <w:rFonts w:ascii="Sakkal Majalla" w:hAnsi="Sakkal Majalla" w:cs="Sakkal Majalla"/>
          <w:b/>
          <w:bCs/>
          <w:sz w:val="32"/>
          <w:szCs w:val="32"/>
          <w:rtl/>
        </w:rPr>
      </w:pPr>
      <w:r w:rsidRPr="00BA713C">
        <w:rPr>
          <w:rFonts w:ascii="Sakkal Majalla" w:hAnsi="Sakkal Majalla" w:cs="Sakkal Majalla" w:hint="cs"/>
          <w:sz w:val="32"/>
          <w:szCs w:val="32"/>
          <w:rtl/>
        </w:rPr>
        <w:t xml:space="preserve">    </w:t>
      </w:r>
      <w:r w:rsidRPr="00BA713C">
        <w:rPr>
          <w:rFonts w:ascii="Sakkal Majalla" w:hAnsi="Sakkal Majalla" w:cs="Sakkal Majalla" w:hint="cs"/>
          <w:sz w:val="32"/>
          <w:szCs w:val="32"/>
          <w:highlight w:val="lightGray"/>
          <w:rtl/>
        </w:rPr>
        <w:t>هنالك اتساق</w:t>
      </w:r>
      <w:r w:rsidRPr="00BA713C">
        <w:rPr>
          <w:rFonts w:ascii="Sakkal Majalla" w:hAnsi="Sakkal Majalla" w:cs="Sakkal Majalla"/>
          <w:sz w:val="32"/>
          <w:szCs w:val="32"/>
          <w:highlight w:val="lightGray"/>
          <w:rtl/>
        </w:rPr>
        <w:t xml:space="preserve"> في </w:t>
      </w:r>
      <w:r w:rsidRPr="00BA713C">
        <w:rPr>
          <w:rFonts w:ascii="Sakkal Majalla" w:hAnsi="Sakkal Majalla" w:cs="Sakkal Majalla" w:hint="cs"/>
          <w:sz w:val="32"/>
          <w:szCs w:val="32"/>
          <w:highlight w:val="lightGray"/>
          <w:rtl/>
        </w:rPr>
        <w:t xml:space="preserve">نتائج الدراسات النموذج، حيث تؤكد على </w:t>
      </w:r>
      <w:r w:rsidRPr="00BA713C">
        <w:rPr>
          <w:rFonts w:ascii="Sakkal Majalla" w:hAnsi="Sakkal Majalla" w:cs="Sakkal Majalla"/>
          <w:sz w:val="32"/>
          <w:szCs w:val="32"/>
          <w:highlight w:val="lightGray"/>
          <w:rtl/>
        </w:rPr>
        <w:t xml:space="preserve">الدور الإيجابي للقيادة التحويلية في تحسين الأداء المؤسسي عبر سياقات متعددة، </w:t>
      </w:r>
      <w:r w:rsidRPr="00BA713C">
        <w:rPr>
          <w:rFonts w:ascii="Sakkal Majalla" w:hAnsi="Sakkal Majalla" w:cs="Sakkal Majalla" w:hint="cs"/>
          <w:sz w:val="32"/>
          <w:szCs w:val="32"/>
          <w:highlight w:val="lightGray"/>
          <w:rtl/>
        </w:rPr>
        <w:t>واظهرت نتائجها</w:t>
      </w:r>
      <w:r w:rsidRPr="00BA713C">
        <w:rPr>
          <w:rFonts w:ascii="Sakkal Majalla" w:hAnsi="Sakkal Majalla" w:cs="Sakkal Majalla"/>
          <w:sz w:val="32"/>
          <w:szCs w:val="32"/>
          <w:highlight w:val="lightGray"/>
          <w:rtl/>
        </w:rPr>
        <w:t xml:space="preserve"> أن أبعاد القيادة التحويلية</w:t>
      </w:r>
      <w:r w:rsidRPr="00BA713C">
        <w:rPr>
          <w:rFonts w:ascii="Sakkal Majalla" w:hAnsi="Sakkal Majalla" w:cs="Sakkal Majalla" w:hint="cs"/>
          <w:sz w:val="32"/>
          <w:szCs w:val="32"/>
          <w:highlight w:val="lightGray"/>
          <w:rtl/>
        </w:rPr>
        <w:t xml:space="preserve"> </w:t>
      </w:r>
      <w:r w:rsidRPr="00BA713C">
        <w:rPr>
          <w:rFonts w:ascii="Sakkal Majalla" w:hAnsi="Sakkal Majalla" w:cs="Sakkal Majalla"/>
          <w:sz w:val="32"/>
          <w:szCs w:val="32"/>
          <w:highlight w:val="lightGray"/>
          <w:rtl/>
        </w:rPr>
        <w:t>وخاصة التحفيز الملهم</w:t>
      </w:r>
      <w:r w:rsidRPr="00BA713C">
        <w:rPr>
          <w:rFonts w:ascii="Sakkal Majalla" w:hAnsi="Sakkal Majalla" w:cs="Sakkal Majalla" w:hint="cs"/>
          <w:sz w:val="32"/>
          <w:szCs w:val="32"/>
          <w:highlight w:val="lightGray"/>
          <w:rtl/>
        </w:rPr>
        <w:t xml:space="preserve"> </w:t>
      </w:r>
      <w:r w:rsidRPr="00BA713C">
        <w:rPr>
          <w:rFonts w:ascii="Sakkal Majalla" w:hAnsi="Sakkal Majalla" w:cs="Sakkal Majalla"/>
          <w:sz w:val="32"/>
          <w:szCs w:val="32"/>
          <w:highlight w:val="lightGray"/>
          <w:rtl/>
        </w:rPr>
        <w:t>تمارس تأثيرًا جوهريًا في رفع مستوى الأداء</w:t>
      </w:r>
      <w:r w:rsidRPr="00BA713C">
        <w:rPr>
          <w:rFonts w:ascii="Sakkal Majalla" w:hAnsi="Sakkal Majalla" w:cs="Sakkal Majalla"/>
          <w:b/>
          <w:bCs/>
          <w:sz w:val="32"/>
          <w:szCs w:val="32"/>
          <w:highlight w:val="lightGray"/>
          <w:rtl/>
        </w:rPr>
        <w:t>،</w:t>
      </w:r>
      <w:r w:rsidRPr="00BA713C">
        <w:rPr>
          <w:rFonts w:ascii="Sakkal Majalla" w:hAnsi="Sakkal Majalla" w:cs="Sakkal Majalla" w:hint="cs"/>
          <w:b/>
          <w:bCs/>
          <w:sz w:val="32"/>
          <w:szCs w:val="32"/>
          <w:highlight w:val="lightGray"/>
          <w:rtl/>
        </w:rPr>
        <w:t xml:space="preserve"> </w:t>
      </w:r>
      <w:r w:rsidRPr="00BA713C">
        <w:rPr>
          <w:rFonts w:ascii="Sakkal Majalla" w:hAnsi="Sakkal Majalla" w:cs="Sakkal Majalla" w:hint="cs"/>
          <w:sz w:val="32"/>
          <w:szCs w:val="32"/>
          <w:highlight w:val="lightGray"/>
          <w:rtl/>
        </w:rPr>
        <w:t xml:space="preserve">وبالتالي </w:t>
      </w:r>
      <w:r w:rsidRPr="00BA713C">
        <w:rPr>
          <w:rFonts w:ascii="Sakkal Majalla" w:hAnsi="Sakkal Majalla" w:cs="Sakkal Majalla"/>
          <w:sz w:val="32"/>
          <w:szCs w:val="32"/>
          <w:highlight w:val="lightGray"/>
          <w:rtl/>
        </w:rPr>
        <w:t>تضيف الدراسة الحالية دمجًا مباشرًا بين القيادة التحويلية والتحول الرقمي وتأثيرهما المشترك في تحسين الأداء المؤسسي، وهو تكامل لم تعالجه الدراسات السابقة إلا بصورة جزئية. كما تبرز الدراسة كيف تعمل القيادة التحويلية كعامل تمكيني لتعظيم فوائد الرقمنة، مما يقدّم إطارًا أكثر شمولًا لفهم الأداء المؤسسي في عصر التحول الرقمي.</w:t>
      </w:r>
      <w:r w:rsidRPr="00BA713C">
        <w:rPr>
          <w:rFonts w:ascii="Sakkal Majalla" w:hAnsi="Sakkal Majalla" w:cs="Sakkal Majalla"/>
          <w:sz w:val="32"/>
          <w:szCs w:val="32"/>
          <w:highlight w:val="lightGray"/>
        </w:rPr>
        <w:t>.</w:t>
      </w:r>
    </w:p>
    <w:p w:rsidR="002C0798" w:rsidRPr="008E1FC6" w:rsidRDefault="002C0798" w:rsidP="002C0798">
      <w:pPr>
        <w:bidi/>
        <w:spacing w:after="200" w:line="276" w:lineRule="auto"/>
        <w:jc w:val="both"/>
        <w:rPr>
          <w:rFonts w:ascii="Sakkal Majalla" w:eastAsia="Times New Roman" w:hAnsi="Sakkal Majalla" w:cs="Sakkal Majalla"/>
          <w:sz w:val="32"/>
          <w:szCs w:val="32"/>
          <w:rtl/>
        </w:rPr>
      </w:pPr>
      <w:r w:rsidRPr="008E1FC6">
        <w:rPr>
          <w:rFonts w:ascii="Sakkal Majalla" w:hAnsi="Sakkal Majalla" w:cs="Sakkal Majalla"/>
          <w:b/>
          <w:bCs/>
          <w:sz w:val="32"/>
          <w:szCs w:val="32"/>
          <w:rtl/>
        </w:rPr>
        <w:t>مصطلحات الدراسة وتعريفاتها الإجرائية</w:t>
      </w:r>
      <w:r w:rsidRPr="008E1FC6">
        <w:rPr>
          <w:rFonts w:ascii="Sakkal Majalla" w:hAnsi="Sakkal Majalla" w:cs="Sakkal Majalla" w:hint="cs"/>
          <w:b/>
          <w:bCs/>
          <w:sz w:val="32"/>
          <w:szCs w:val="32"/>
          <w:rtl/>
        </w:rPr>
        <w:t>:</w:t>
      </w:r>
    </w:p>
    <w:tbl>
      <w:tblPr>
        <w:tblStyle w:val="TableGrid"/>
        <w:bidiVisual/>
        <w:tblW w:w="9495" w:type="dxa"/>
        <w:tblLook w:val="04A0" w:firstRow="1" w:lastRow="0" w:firstColumn="1" w:lastColumn="0" w:noHBand="0" w:noVBand="1"/>
      </w:tblPr>
      <w:tblGrid>
        <w:gridCol w:w="1413"/>
        <w:gridCol w:w="2410"/>
        <w:gridCol w:w="2849"/>
        <w:gridCol w:w="2823"/>
      </w:tblGrid>
      <w:tr w:rsidR="002C0798" w:rsidRPr="008E1FC6" w:rsidTr="00B2424C">
        <w:tc>
          <w:tcPr>
            <w:tcW w:w="1413" w:type="dxa"/>
          </w:tcPr>
          <w:p w:rsidR="002C0798" w:rsidRPr="008E1FC6" w:rsidRDefault="002C0798" w:rsidP="00B2424C">
            <w:pPr>
              <w:bidi/>
              <w:spacing w:after="200"/>
              <w:jc w:val="center"/>
              <w:rPr>
                <w:rFonts w:ascii="Sakkal Majalla" w:eastAsia="Times New Roman" w:hAnsi="Sakkal Majalla" w:cs="Sakkal Majalla"/>
                <w:b/>
                <w:bCs/>
                <w:sz w:val="24"/>
                <w:szCs w:val="24"/>
                <w:rtl/>
              </w:rPr>
            </w:pPr>
            <w:r w:rsidRPr="008E1FC6">
              <w:rPr>
                <w:rFonts w:ascii="Sakkal Majalla" w:eastAsia="Times New Roman" w:hAnsi="Sakkal Majalla" w:cs="Sakkal Majalla" w:hint="cs"/>
                <w:b/>
                <w:bCs/>
                <w:sz w:val="24"/>
                <w:szCs w:val="24"/>
                <w:rtl/>
              </w:rPr>
              <w:t>المصطلح</w:t>
            </w:r>
          </w:p>
        </w:tc>
        <w:tc>
          <w:tcPr>
            <w:tcW w:w="2410" w:type="dxa"/>
          </w:tcPr>
          <w:p w:rsidR="002C0798" w:rsidRPr="008E1FC6" w:rsidRDefault="002C0798" w:rsidP="00B2424C">
            <w:pPr>
              <w:bidi/>
              <w:spacing w:after="200"/>
              <w:jc w:val="center"/>
              <w:rPr>
                <w:rFonts w:ascii="Sakkal Majalla" w:eastAsia="Times New Roman" w:hAnsi="Sakkal Majalla" w:cs="Sakkal Majalla"/>
                <w:b/>
                <w:bCs/>
                <w:sz w:val="24"/>
                <w:szCs w:val="24"/>
                <w:rtl/>
              </w:rPr>
            </w:pPr>
            <w:r w:rsidRPr="008E1FC6">
              <w:rPr>
                <w:rFonts w:ascii="Sakkal Majalla" w:eastAsia="Times New Roman" w:hAnsi="Sakkal Majalla" w:cs="Sakkal Majalla" w:hint="cs"/>
                <w:b/>
                <w:bCs/>
                <w:sz w:val="24"/>
                <w:szCs w:val="24"/>
                <w:rtl/>
              </w:rPr>
              <w:t>التعريف اللغوي</w:t>
            </w:r>
          </w:p>
        </w:tc>
        <w:tc>
          <w:tcPr>
            <w:tcW w:w="2849" w:type="dxa"/>
          </w:tcPr>
          <w:p w:rsidR="002C0798" w:rsidRPr="008E1FC6" w:rsidRDefault="002C0798" w:rsidP="00B2424C">
            <w:pPr>
              <w:bidi/>
              <w:spacing w:after="200"/>
              <w:jc w:val="center"/>
              <w:rPr>
                <w:rFonts w:ascii="Sakkal Majalla" w:eastAsia="Times New Roman" w:hAnsi="Sakkal Majalla" w:cs="Sakkal Majalla"/>
                <w:b/>
                <w:bCs/>
                <w:sz w:val="24"/>
                <w:szCs w:val="24"/>
                <w:rtl/>
              </w:rPr>
            </w:pPr>
            <w:r w:rsidRPr="008E1FC6">
              <w:rPr>
                <w:rFonts w:ascii="Sakkal Majalla" w:eastAsia="Times New Roman" w:hAnsi="Sakkal Majalla" w:cs="Sakkal Majalla" w:hint="cs"/>
                <w:b/>
                <w:bCs/>
                <w:sz w:val="24"/>
                <w:szCs w:val="24"/>
                <w:rtl/>
              </w:rPr>
              <w:t>التعريف الاصطلاحي</w:t>
            </w:r>
          </w:p>
        </w:tc>
        <w:tc>
          <w:tcPr>
            <w:tcW w:w="2823" w:type="dxa"/>
          </w:tcPr>
          <w:p w:rsidR="002C0798" w:rsidRPr="008E1FC6" w:rsidRDefault="002C0798" w:rsidP="00B2424C">
            <w:pPr>
              <w:bidi/>
              <w:spacing w:after="200"/>
              <w:jc w:val="center"/>
              <w:rPr>
                <w:rFonts w:ascii="Sakkal Majalla" w:eastAsia="Times New Roman" w:hAnsi="Sakkal Majalla" w:cs="Sakkal Majalla"/>
                <w:b/>
                <w:bCs/>
                <w:sz w:val="24"/>
                <w:szCs w:val="24"/>
                <w:rtl/>
              </w:rPr>
            </w:pPr>
            <w:r w:rsidRPr="008E1FC6">
              <w:rPr>
                <w:rFonts w:ascii="Sakkal Majalla" w:eastAsia="Times New Roman" w:hAnsi="Sakkal Majalla" w:cs="Sakkal Majalla" w:hint="cs"/>
                <w:b/>
                <w:bCs/>
                <w:sz w:val="24"/>
                <w:szCs w:val="24"/>
                <w:rtl/>
              </w:rPr>
              <w:t>التعريف الاجرائي</w:t>
            </w:r>
          </w:p>
        </w:tc>
      </w:tr>
      <w:tr w:rsidR="002C0798" w:rsidRPr="008E1FC6" w:rsidTr="00B2424C">
        <w:trPr>
          <w:trHeight w:val="1717"/>
        </w:trPr>
        <w:tc>
          <w:tcPr>
            <w:tcW w:w="1413"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hint="cs"/>
                <w:sz w:val="24"/>
                <w:szCs w:val="24"/>
                <w:rtl/>
              </w:rPr>
              <w:t>القيادة التحويلية</w:t>
            </w:r>
          </w:p>
        </w:tc>
        <w:tc>
          <w:tcPr>
            <w:tcW w:w="2410"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sz w:val="24"/>
                <w:szCs w:val="24"/>
                <w:rtl/>
              </w:rPr>
              <w:t>عملية يشترك فيها الفرد مع الآخرين ويكون روابط تعمل على رفع مستوى الدافعية والأخلاق عند كل من القائد و</w:t>
            </w:r>
            <w:r w:rsidRPr="008E1FC6">
              <w:rPr>
                <w:rFonts w:ascii="Sakkal Majalla" w:eastAsia="Times New Roman" w:hAnsi="Sakkal Majalla" w:cs="Sakkal Majalla" w:hint="cs"/>
                <w:sz w:val="24"/>
                <w:szCs w:val="24"/>
                <w:rtl/>
              </w:rPr>
              <w:t>ا</w:t>
            </w:r>
            <w:r w:rsidRPr="008E1FC6">
              <w:rPr>
                <w:rFonts w:ascii="Sakkal Majalla" w:eastAsia="Times New Roman" w:hAnsi="Sakkal Majalla" w:cs="Sakkal Majalla"/>
                <w:sz w:val="24"/>
                <w:szCs w:val="24"/>
                <w:rtl/>
              </w:rPr>
              <w:t xml:space="preserve">لتابع، </w:t>
            </w:r>
            <w:r w:rsidRPr="008E1FC6">
              <w:rPr>
                <w:rFonts w:ascii="Sakkal Majalla" w:eastAsia="Times New Roman" w:hAnsi="Sakkal Majalla" w:cs="Sakkal Majalla"/>
                <w:sz w:val="24"/>
                <w:szCs w:val="24"/>
              </w:rPr>
              <w:t>Northouse,2001)</w:t>
            </w:r>
            <w:r w:rsidRPr="008E1FC6">
              <w:rPr>
                <w:rFonts w:ascii="Sakkal Majalla" w:eastAsia="Times New Roman" w:hAnsi="Sakkal Majalla" w:cs="Sakkal Majalla"/>
                <w:sz w:val="24"/>
                <w:szCs w:val="24"/>
                <w:rtl/>
              </w:rPr>
              <w:t>).</w:t>
            </w:r>
          </w:p>
        </w:tc>
        <w:tc>
          <w:tcPr>
            <w:tcW w:w="2849"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sz w:val="24"/>
                <w:szCs w:val="24"/>
                <w:rtl/>
              </w:rPr>
              <w:t>عرفها الغامدي (2016) بانها بأنها العملية التي يسعى من خلالها الرؤساء للتغيير في إطار عالي من القيم والرؤية المشتركة عن طريق علاقة ثقة متبادلة بينهم.</w:t>
            </w:r>
          </w:p>
        </w:tc>
        <w:tc>
          <w:tcPr>
            <w:tcW w:w="2823"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hint="cs"/>
                <w:sz w:val="24"/>
                <w:szCs w:val="24"/>
                <w:rtl/>
              </w:rPr>
              <w:t>أسلوب</w:t>
            </w:r>
            <w:r w:rsidRPr="008E1FC6">
              <w:rPr>
                <w:rFonts w:ascii="Sakkal Majalla" w:eastAsia="Times New Roman" w:hAnsi="Sakkal Majalla" w:cs="Sakkal Majalla"/>
                <w:sz w:val="24"/>
                <w:szCs w:val="24"/>
                <w:rtl/>
              </w:rPr>
              <w:t xml:space="preserve"> قيادي يركز على إلهام الأفراد وتحفيزهم لتجاوز مصالحهم الشخصية، مع السعي لإحداث تغيير إيجابي في القيم والسلوكيات بما يرفع الأداء الجماعي والفردي.</w:t>
            </w:r>
          </w:p>
        </w:tc>
      </w:tr>
      <w:tr w:rsidR="002C0798" w:rsidRPr="008E1FC6" w:rsidTr="00B2424C">
        <w:trPr>
          <w:trHeight w:val="1815"/>
        </w:trPr>
        <w:tc>
          <w:tcPr>
            <w:tcW w:w="1413"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hint="cs"/>
                <w:sz w:val="24"/>
                <w:szCs w:val="24"/>
                <w:rtl/>
              </w:rPr>
              <w:t>الأداء المؤسسي</w:t>
            </w:r>
          </w:p>
        </w:tc>
        <w:tc>
          <w:tcPr>
            <w:tcW w:w="2410"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sz w:val="24"/>
                <w:szCs w:val="24"/>
                <w:rtl/>
              </w:rPr>
              <w:t xml:space="preserve">هو جودة تقديم المؤسسة لخدماتها وقدرتها على تحقيق أهدافها بكفاءة وفاعلية، وتصميم وتنفيذ سياسات تعكس هذه المطالب بشكل فعّال. </w:t>
            </w:r>
          </w:p>
        </w:tc>
        <w:tc>
          <w:tcPr>
            <w:tcW w:w="2849"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sz w:val="24"/>
                <w:szCs w:val="24"/>
                <w:rtl/>
              </w:rPr>
              <w:t>اصطلاحا (</w:t>
            </w:r>
            <w:r w:rsidRPr="008E1FC6">
              <w:rPr>
                <w:rFonts w:ascii="Sakkal Majalla" w:eastAsia="Times New Roman" w:hAnsi="Sakkal Majalla" w:cs="Sakkal Majalla"/>
                <w:sz w:val="24"/>
                <w:szCs w:val="24"/>
              </w:rPr>
              <w:t>Kekkonen and Soderlund,2015</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هو</w:t>
            </w:r>
            <w:r w:rsidRPr="008E1FC6">
              <w:rPr>
                <w:rFonts w:ascii="Sakkal Majalla" w:eastAsia="Times New Roman" w:hAnsi="Sakkal Majalla" w:cs="Sakkal Majalla"/>
                <w:sz w:val="24"/>
                <w:szCs w:val="24"/>
                <w:rtl/>
              </w:rPr>
              <w:t xml:space="preserve"> حصيلة كل من الأداء الفردي وأداء الوحدات التنظيمية بالإضافة الى تأثير البيئة الاقتصادية والاجتماعية والثقافية.</w:t>
            </w:r>
          </w:p>
        </w:tc>
        <w:tc>
          <w:tcPr>
            <w:tcW w:w="2823"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sz w:val="24"/>
                <w:szCs w:val="24"/>
                <w:rtl/>
              </w:rPr>
              <w:t xml:space="preserve">مدى قدرة المؤسسة على تحقيق أهدافها بكفاءة وفاعلية، من خلال استغلال مواردها وتنظيم عملياتها بما يضمن جودة المخرجات ورضا </w:t>
            </w:r>
            <w:r w:rsidRPr="008E1FC6">
              <w:rPr>
                <w:rFonts w:ascii="Sakkal Majalla" w:eastAsia="Times New Roman" w:hAnsi="Sakkal Majalla" w:cs="Sakkal Majalla" w:hint="cs"/>
                <w:sz w:val="24"/>
                <w:szCs w:val="24"/>
                <w:rtl/>
              </w:rPr>
              <w:t>العملاء.</w:t>
            </w:r>
          </w:p>
        </w:tc>
      </w:tr>
      <w:tr w:rsidR="002C0798" w:rsidRPr="008E1FC6" w:rsidTr="00B2424C">
        <w:tc>
          <w:tcPr>
            <w:tcW w:w="1413"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hint="cs"/>
                <w:sz w:val="24"/>
                <w:szCs w:val="24"/>
                <w:rtl/>
              </w:rPr>
              <w:t>التحول الرقمي</w:t>
            </w:r>
          </w:p>
        </w:tc>
        <w:tc>
          <w:tcPr>
            <w:tcW w:w="2410"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sz w:val="24"/>
                <w:szCs w:val="24"/>
                <w:rtl/>
              </w:rPr>
              <w:t>يعني الانتقال من الأساليب التقليدية (الورقية أو اليدوية) إلى استخدام التقنيات الرقمية الحديثة في إدارة العمليات، التواصل، وتقديم الخدمات</w:t>
            </w:r>
            <w:r w:rsidRPr="008E1FC6">
              <w:rPr>
                <w:rFonts w:ascii="Sakkal Majalla" w:eastAsia="Times New Roman" w:hAnsi="Sakkal Majalla" w:cs="Sakkal Majalla"/>
                <w:sz w:val="24"/>
                <w:szCs w:val="24"/>
              </w:rPr>
              <w:t>.</w:t>
            </w:r>
          </w:p>
          <w:p w:rsidR="002C0798" w:rsidRPr="008E1FC6" w:rsidRDefault="002C0798" w:rsidP="00B2424C">
            <w:pPr>
              <w:bidi/>
              <w:spacing w:after="200"/>
              <w:jc w:val="both"/>
              <w:rPr>
                <w:rFonts w:ascii="Sakkal Majalla" w:eastAsia="Times New Roman" w:hAnsi="Sakkal Majalla" w:cs="Sakkal Majalla"/>
                <w:sz w:val="24"/>
                <w:szCs w:val="24"/>
                <w:rtl/>
              </w:rPr>
            </w:pPr>
          </w:p>
        </w:tc>
        <w:tc>
          <w:tcPr>
            <w:tcW w:w="2849"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sz w:val="24"/>
                <w:szCs w:val="24"/>
                <w:rtl/>
              </w:rPr>
              <w:t xml:space="preserve">عملية انتقال </w:t>
            </w:r>
            <w:r w:rsidRPr="008E1FC6">
              <w:rPr>
                <w:rFonts w:ascii="Sakkal Majalla" w:eastAsia="Times New Roman" w:hAnsi="Sakkal Majalla" w:cs="Sakkal Majalla" w:hint="cs"/>
                <w:sz w:val="24"/>
                <w:szCs w:val="24"/>
                <w:rtl/>
              </w:rPr>
              <w:t>في</w:t>
            </w:r>
            <w:r w:rsidRPr="008E1FC6">
              <w:rPr>
                <w:rFonts w:ascii="Sakkal Majalla" w:eastAsia="Times New Roman" w:hAnsi="Sakkal Majalla" w:cs="Sakkal Majalla"/>
                <w:sz w:val="24"/>
                <w:szCs w:val="24"/>
                <w:rtl/>
              </w:rPr>
              <w:t xml:space="preserve"> مستوى التقنيات </w:t>
            </w:r>
            <w:r w:rsidRPr="008E1FC6">
              <w:rPr>
                <w:rFonts w:ascii="Sakkal Majalla" w:eastAsia="Times New Roman" w:hAnsi="Sakkal Majalla" w:cs="Sakkal Majalla" w:hint="cs"/>
                <w:sz w:val="24"/>
                <w:szCs w:val="24"/>
                <w:rtl/>
              </w:rPr>
              <w:t xml:space="preserve">والأساليب </w:t>
            </w:r>
            <w:r w:rsidRPr="008E1FC6">
              <w:rPr>
                <w:rFonts w:ascii="Sakkal Majalla" w:eastAsia="Times New Roman" w:hAnsi="Sakkal Majalla" w:cs="Sakkal Majalla"/>
                <w:sz w:val="24"/>
                <w:szCs w:val="24"/>
                <w:rtl/>
              </w:rPr>
              <w:t xml:space="preserve">لمواكبة التغيرات الحديثة، </w:t>
            </w:r>
            <w:r w:rsidRPr="008E1FC6">
              <w:rPr>
                <w:rFonts w:ascii="Sakkal Majalla" w:eastAsia="Times New Roman" w:hAnsi="Sakkal Majalla" w:cs="Sakkal Majalla" w:hint="cs"/>
                <w:sz w:val="24"/>
                <w:szCs w:val="24"/>
                <w:rtl/>
              </w:rPr>
              <w:t>ب</w:t>
            </w:r>
            <w:r w:rsidRPr="008E1FC6">
              <w:rPr>
                <w:rFonts w:ascii="Sakkal Majalla" w:eastAsia="Times New Roman" w:hAnsi="Sakkal Majalla" w:cs="Sakkal Majalla"/>
                <w:sz w:val="24"/>
                <w:szCs w:val="24"/>
                <w:rtl/>
              </w:rPr>
              <w:t xml:space="preserve">استخدام التقنيات الحديثة لتكنولوجيا المعلومات والاتصالات والتخلي عن الاساليب القديمة </w:t>
            </w:r>
            <w:r w:rsidRPr="008E1FC6">
              <w:rPr>
                <w:rFonts w:ascii="Sakkal Majalla" w:eastAsia="Times New Roman" w:hAnsi="Sakkal Majalla" w:cs="Sakkal Majalla" w:hint="cs"/>
                <w:sz w:val="24"/>
                <w:szCs w:val="24"/>
                <w:rtl/>
              </w:rPr>
              <w:t>(</w:t>
            </w:r>
            <w:r w:rsidRPr="008E1FC6">
              <w:rPr>
                <w:rFonts w:ascii="Sakkal Majalla" w:eastAsia="Times New Roman" w:hAnsi="Sakkal Majalla" w:cs="Sakkal Majalla"/>
                <w:sz w:val="24"/>
                <w:szCs w:val="24"/>
                <w:rtl/>
              </w:rPr>
              <w:t xml:space="preserve">مسعودي وشهرة </w:t>
            </w:r>
            <w:r w:rsidRPr="008E1FC6">
              <w:rPr>
                <w:rFonts w:ascii="Sakkal Majalla" w:eastAsia="Times New Roman" w:hAnsi="Sakkal Majalla" w:cs="Sakkal Majalla" w:hint="cs"/>
                <w:sz w:val="24"/>
                <w:szCs w:val="24"/>
                <w:rtl/>
              </w:rPr>
              <w:t>،</w:t>
            </w:r>
            <w:r w:rsidRPr="008E1FC6">
              <w:rPr>
                <w:rFonts w:ascii="Sakkal Majalla" w:eastAsia="Times New Roman" w:hAnsi="Sakkal Majalla" w:cs="Sakkal Majalla"/>
                <w:sz w:val="24"/>
                <w:szCs w:val="24"/>
                <w:rtl/>
              </w:rPr>
              <w:t>2021: 336).</w:t>
            </w:r>
          </w:p>
        </w:tc>
        <w:tc>
          <w:tcPr>
            <w:tcW w:w="2823" w:type="dxa"/>
          </w:tcPr>
          <w:p w:rsidR="002C0798" w:rsidRPr="008E1FC6" w:rsidRDefault="002C0798" w:rsidP="00B2424C">
            <w:pPr>
              <w:bidi/>
              <w:spacing w:after="200"/>
              <w:jc w:val="both"/>
              <w:rPr>
                <w:rFonts w:ascii="Sakkal Majalla" w:eastAsia="Times New Roman" w:hAnsi="Sakkal Majalla" w:cs="Sakkal Majalla"/>
                <w:sz w:val="24"/>
                <w:szCs w:val="24"/>
                <w:rtl/>
              </w:rPr>
            </w:pPr>
            <w:r w:rsidRPr="008E1FC6">
              <w:rPr>
                <w:rFonts w:ascii="Sakkal Majalla" w:eastAsia="Times New Roman" w:hAnsi="Sakkal Majalla" w:cs="Sakkal Majalla" w:hint="cs"/>
                <w:sz w:val="24"/>
                <w:szCs w:val="24"/>
                <w:rtl/>
              </w:rPr>
              <w:t>عملية</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دمج</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التكنولوجيا</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الرقمية</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في</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جميع</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أنشطة</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المؤسسة</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لتحسين</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الكفاءة،</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وتطوير</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الخدمات،</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وابتكار</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نماذج</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عمل</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جديدة،</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بما</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يحقق</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قيمة</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مضافة</w:t>
            </w:r>
            <w:r w:rsidRPr="008E1FC6">
              <w:rPr>
                <w:rFonts w:ascii="Sakkal Majalla" w:eastAsia="Times New Roman" w:hAnsi="Sakkal Majalla" w:cs="Sakkal Majalla"/>
                <w:sz w:val="24"/>
                <w:szCs w:val="24"/>
                <w:rtl/>
              </w:rPr>
              <w:t xml:space="preserve"> </w:t>
            </w:r>
            <w:r w:rsidRPr="008E1FC6">
              <w:rPr>
                <w:rFonts w:ascii="Sakkal Majalla" w:eastAsia="Times New Roman" w:hAnsi="Sakkal Majalla" w:cs="Sakkal Majalla" w:hint="cs"/>
                <w:sz w:val="24"/>
                <w:szCs w:val="24"/>
                <w:rtl/>
              </w:rPr>
              <w:t>للمستفيدين.</w:t>
            </w:r>
          </w:p>
        </w:tc>
      </w:tr>
    </w:tbl>
    <w:p w:rsidR="002C0798" w:rsidRPr="008E1FC6" w:rsidRDefault="002C0798" w:rsidP="002C0798">
      <w:pPr>
        <w:bidi/>
        <w:spacing w:after="0" w:line="240" w:lineRule="auto"/>
        <w:rPr>
          <w:rFonts w:ascii="Sakkal Majalla" w:hAnsi="Sakkal Majalla" w:cs="Sakkal Majalla"/>
          <w:b/>
          <w:bCs/>
          <w:sz w:val="32"/>
          <w:szCs w:val="32"/>
          <w:rtl/>
        </w:rPr>
      </w:pPr>
      <w:r w:rsidRPr="008E1FC6">
        <w:rPr>
          <w:rFonts w:ascii="Sakkal Majalla" w:hAnsi="Sakkal Majalla" w:cs="Sakkal Majalla"/>
          <w:b/>
          <w:bCs/>
          <w:sz w:val="32"/>
          <w:szCs w:val="32"/>
          <w:rtl/>
        </w:rPr>
        <w:lastRenderedPageBreak/>
        <w:t xml:space="preserve">إجراءات الدراسة:  </w:t>
      </w:r>
    </w:p>
    <w:p w:rsidR="002C0798" w:rsidRPr="008E1FC6" w:rsidRDefault="002C0798" w:rsidP="002C0798">
      <w:pPr>
        <w:bidi/>
        <w:spacing w:after="0" w:line="276" w:lineRule="auto"/>
        <w:rPr>
          <w:rFonts w:ascii="Sakkal Majalla" w:hAnsi="Sakkal Majalla" w:cs="Sakkal Majalla"/>
          <w:b/>
          <w:bCs/>
          <w:sz w:val="32"/>
          <w:szCs w:val="32"/>
          <w:rtl/>
        </w:rPr>
      </w:pPr>
      <w:r w:rsidRPr="008E1FC6">
        <w:rPr>
          <w:rFonts w:ascii="Sakkal Majalla" w:hAnsi="Sakkal Majalla" w:cs="Sakkal Majalla"/>
          <w:b/>
          <w:bCs/>
          <w:sz w:val="32"/>
          <w:szCs w:val="32"/>
          <w:rtl/>
        </w:rPr>
        <w:t>منهج الدراسة:</w:t>
      </w:r>
    </w:p>
    <w:p w:rsidR="002C0798" w:rsidRPr="008E1FC6" w:rsidRDefault="002C0798" w:rsidP="002C0798">
      <w:pPr>
        <w:bidi/>
        <w:spacing w:after="200" w:line="276" w:lineRule="auto"/>
        <w:jc w:val="both"/>
        <w:rPr>
          <w:rFonts w:ascii="Sakkal Majalla" w:eastAsia="Times New Roman" w:hAnsi="Sakkal Majalla" w:cs="Sakkal Majalla"/>
          <w:sz w:val="32"/>
          <w:szCs w:val="32"/>
          <w:rtl/>
        </w:rPr>
      </w:pPr>
      <w:r w:rsidRPr="008E1FC6">
        <w:rPr>
          <w:rFonts w:ascii="Sakkal Majalla" w:eastAsia="Times New Roman" w:hAnsi="Sakkal Majalla" w:cs="Sakkal Majalla" w:hint="cs"/>
          <w:sz w:val="32"/>
          <w:szCs w:val="32"/>
          <w:rtl/>
        </w:rPr>
        <w:t xml:space="preserve">    سوف تعتمد </w:t>
      </w:r>
      <w:r w:rsidRPr="008E1FC6">
        <w:rPr>
          <w:rFonts w:ascii="Sakkal Majalla" w:eastAsia="Times New Roman" w:hAnsi="Sakkal Majalla" w:cs="Sakkal Majalla"/>
          <w:sz w:val="32"/>
          <w:szCs w:val="32"/>
          <w:rtl/>
        </w:rPr>
        <w:t xml:space="preserve">هذه الدراسة بشكل أساسي على المنهج الوصفي التحليلي، والذي يعتمد على </w:t>
      </w:r>
      <w:r w:rsidRPr="008E1FC6">
        <w:rPr>
          <w:rFonts w:ascii="Sakkal Majalla" w:eastAsia="Times New Roman" w:hAnsi="Sakkal Majalla" w:cs="Sakkal Majalla" w:hint="cs"/>
          <w:sz w:val="32"/>
          <w:szCs w:val="32"/>
          <w:rtl/>
        </w:rPr>
        <w:t>استخدام</w:t>
      </w:r>
      <w:r w:rsidRPr="008E1FC6">
        <w:rPr>
          <w:rFonts w:ascii="Sakkal Majalla" w:eastAsia="Times New Roman" w:hAnsi="Sakkal Majalla" w:cs="Sakkal Majalla"/>
          <w:sz w:val="32"/>
          <w:szCs w:val="32"/>
          <w:rtl/>
        </w:rPr>
        <w:t xml:space="preserve"> الأساليب الإحصائية الوصفية والتحليلية، ويعرف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w:t>
      </w:r>
      <w:r w:rsidRPr="008E1FC6">
        <w:rPr>
          <w:rFonts w:ascii="Sakkal Majalla" w:eastAsia="Times New Roman" w:hAnsi="Sakkal Majalla" w:cs="Sakkal Majalla" w:hint="cs"/>
          <w:sz w:val="32"/>
          <w:szCs w:val="32"/>
          <w:rtl/>
        </w:rPr>
        <w:t>لاستخلاص</w:t>
      </w:r>
      <w:r w:rsidRPr="008E1FC6">
        <w:rPr>
          <w:rFonts w:ascii="Sakkal Majalla" w:eastAsia="Times New Roman" w:hAnsi="Sakkal Majalla" w:cs="Sakkal Majalla"/>
          <w:sz w:val="32"/>
          <w:szCs w:val="32"/>
          <w:rtl/>
        </w:rPr>
        <w:t xml:space="preserve"> دلالتها والوصول الى نتائج"، </w:t>
      </w:r>
      <w:r w:rsidRPr="008E1FC6">
        <w:rPr>
          <w:rFonts w:ascii="Sakkal Majalla" w:eastAsia="Times New Roman" w:hAnsi="Sakkal Majalla" w:cs="Sakkal Majalla" w:hint="cs"/>
          <w:sz w:val="32"/>
          <w:szCs w:val="32"/>
          <w:rtl/>
        </w:rPr>
        <w:t>(</w:t>
      </w:r>
      <w:r w:rsidRPr="008E1FC6">
        <w:rPr>
          <w:rFonts w:ascii="Sakkal Majalla" w:eastAsia="Times New Roman" w:hAnsi="Sakkal Majalla" w:cs="Sakkal Majalla"/>
          <w:sz w:val="32"/>
          <w:szCs w:val="32"/>
          <w:rtl/>
        </w:rPr>
        <w:t>مطاوع والخليفة</w:t>
      </w:r>
      <w:r w:rsidRPr="008E1FC6">
        <w:rPr>
          <w:rFonts w:ascii="Sakkal Majalla" w:eastAsia="Times New Roman" w:hAnsi="Sakkal Majalla" w:cs="Sakkal Majalla" w:hint="cs"/>
          <w:sz w:val="32"/>
          <w:szCs w:val="32"/>
          <w:rtl/>
        </w:rPr>
        <w:t>،</w:t>
      </w:r>
      <w:r w:rsidRPr="008E1FC6">
        <w:rPr>
          <w:rFonts w:ascii="Sakkal Majalla" w:eastAsia="Times New Roman" w:hAnsi="Sakkal Majalla" w:cs="Sakkal Majalla"/>
          <w:sz w:val="32"/>
          <w:szCs w:val="32"/>
          <w:rtl/>
        </w:rPr>
        <w:t>2014: 111)</w:t>
      </w:r>
      <w:r w:rsidRPr="008E1FC6">
        <w:rPr>
          <w:rFonts w:ascii="Sakkal Majalla" w:eastAsia="Times New Roman" w:hAnsi="Sakkal Majalla" w:cs="Sakkal Majalla" w:hint="cs"/>
          <w:sz w:val="32"/>
          <w:szCs w:val="32"/>
          <w:rtl/>
        </w:rPr>
        <w:t xml:space="preserve">. </w:t>
      </w:r>
      <w:r w:rsidRPr="008E1FC6">
        <w:rPr>
          <w:rFonts w:ascii="Sakkal Majalla" w:eastAsia="Times New Roman" w:hAnsi="Sakkal Majalla" w:cs="Sakkal Majalla"/>
          <w:sz w:val="32"/>
          <w:szCs w:val="32"/>
          <w:rtl/>
        </w:rPr>
        <w:t xml:space="preserve"> وفي ذات السياق فإن المنهج الوصفي التحليلي يهدف إلى "صفة البحث التي تستهدف الوصف الكمي أو الكيفي لظاهرة اجتماعية أو إنسانية أو إدارية أو مجموعه من الظواهر المترابطة معاً من خلال </w:t>
      </w:r>
      <w:r w:rsidRPr="008E1FC6">
        <w:rPr>
          <w:rFonts w:ascii="Sakkal Majalla" w:eastAsia="Times New Roman" w:hAnsi="Sakkal Majalla" w:cs="Sakkal Majalla" w:hint="cs"/>
          <w:sz w:val="32"/>
          <w:szCs w:val="32"/>
          <w:rtl/>
        </w:rPr>
        <w:t>استخدام</w:t>
      </w:r>
      <w:r w:rsidRPr="008E1FC6">
        <w:rPr>
          <w:rFonts w:ascii="Sakkal Majalla" w:eastAsia="Times New Roman" w:hAnsi="Sakkal Majalla" w:cs="Sakkal Majalla"/>
          <w:sz w:val="32"/>
          <w:szCs w:val="32"/>
          <w:rtl/>
        </w:rPr>
        <w:t xml:space="preserve"> أدوات جمع البيانات المختلفة </w:t>
      </w:r>
      <w:r w:rsidRPr="008E1FC6">
        <w:rPr>
          <w:rFonts w:ascii="Sakkal Majalla" w:eastAsia="Times New Roman" w:hAnsi="Sakkal Majalla" w:cs="Sakkal Majalla" w:hint="cs"/>
          <w:sz w:val="32"/>
          <w:szCs w:val="32"/>
          <w:rtl/>
        </w:rPr>
        <w:t>وهي</w:t>
      </w:r>
      <w:r w:rsidRPr="008E1FC6">
        <w:rPr>
          <w:rFonts w:ascii="Sakkal Majalla" w:eastAsia="Times New Roman" w:hAnsi="Sakkal Majalla" w:cs="Sakkal Majalla"/>
          <w:sz w:val="32"/>
          <w:szCs w:val="32"/>
          <w:rtl/>
        </w:rPr>
        <w:t xml:space="preserve"> المقابلة والملاحظة وغيرها مما يجعل الظاهرة أو الظواهر محل الدراسة واضحة بدرجة يسهل معها تحديد المشكلة تحديداً واقعياً تمهيداً </w:t>
      </w:r>
      <w:r w:rsidRPr="008E1FC6">
        <w:rPr>
          <w:rFonts w:ascii="Sakkal Majalla" w:eastAsia="Times New Roman" w:hAnsi="Sakkal Majalla" w:cs="Sakkal Majalla" w:hint="cs"/>
          <w:sz w:val="32"/>
          <w:szCs w:val="32"/>
          <w:rtl/>
        </w:rPr>
        <w:t>لاختبار</w:t>
      </w:r>
      <w:r w:rsidRPr="008E1FC6">
        <w:rPr>
          <w:rFonts w:ascii="Sakkal Majalla" w:eastAsia="Times New Roman" w:hAnsi="Sakkal Majalla" w:cs="Sakkal Majalla"/>
          <w:sz w:val="32"/>
          <w:szCs w:val="32"/>
          <w:rtl/>
        </w:rPr>
        <w:t xml:space="preserve"> الفروض حولها</w:t>
      </w:r>
      <w:r w:rsidRPr="008E1FC6">
        <w:rPr>
          <w:rFonts w:ascii="Sakkal Majalla" w:eastAsia="Times New Roman" w:hAnsi="Sakkal Majalla" w:cs="Sakkal Majalla" w:hint="cs"/>
          <w:sz w:val="32"/>
          <w:szCs w:val="32"/>
          <w:rtl/>
        </w:rPr>
        <w:t>، (</w:t>
      </w:r>
      <w:r w:rsidRPr="008E1FC6">
        <w:rPr>
          <w:rFonts w:ascii="Sakkal Majalla" w:eastAsia="Times New Roman" w:hAnsi="Sakkal Majalla" w:cs="Sakkal Majalla"/>
          <w:sz w:val="32"/>
          <w:szCs w:val="32"/>
          <w:rtl/>
        </w:rPr>
        <w:t>الأشعري</w:t>
      </w:r>
      <w:r w:rsidRPr="008E1FC6">
        <w:rPr>
          <w:rFonts w:ascii="Sakkal Majalla" w:eastAsia="Times New Roman" w:hAnsi="Sakkal Majalla" w:cs="Sakkal Majalla" w:hint="cs"/>
          <w:sz w:val="32"/>
          <w:szCs w:val="32"/>
          <w:rtl/>
        </w:rPr>
        <w:t>،</w:t>
      </w:r>
      <w:r w:rsidRPr="008E1FC6">
        <w:rPr>
          <w:rFonts w:ascii="Sakkal Majalla" w:eastAsia="Times New Roman" w:hAnsi="Sakkal Majalla" w:cs="Sakkal Majalla"/>
          <w:sz w:val="32"/>
          <w:szCs w:val="32"/>
          <w:rtl/>
        </w:rPr>
        <w:t xml:space="preserve"> 2007: 118). </w:t>
      </w:r>
    </w:p>
    <w:p w:rsidR="002C0798" w:rsidRPr="008E1FC6" w:rsidRDefault="002C0798" w:rsidP="002C0798">
      <w:pPr>
        <w:bidi/>
        <w:spacing w:after="200" w:line="276" w:lineRule="auto"/>
        <w:rPr>
          <w:rFonts w:ascii="Sakkal Majalla" w:hAnsi="Sakkal Majalla" w:cs="Sakkal Majalla"/>
          <w:b/>
          <w:bCs/>
          <w:sz w:val="32"/>
          <w:szCs w:val="32"/>
          <w:rtl/>
        </w:rPr>
      </w:pPr>
      <w:r w:rsidRPr="008E1FC6">
        <w:rPr>
          <w:rFonts w:ascii="Sakkal Majalla" w:hAnsi="Sakkal Majalla" w:cs="Sakkal Majalla" w:hint="cs"/>
          <w:b/>
          <w:bCs/>
          <w:sz w:val="32"/>
          <w:szCs w:val="32"/>
          <w:rtl/>
        </w:rPr>
        <w:t>مصادر بيانات الدراسة:</w:t>
      </w:r>
    </w:p>
    <w:p w:rsidR="002C0798" w:rsidRPr="008E1FC6" w:rsidRDefault="002C0798" w:rsidP="002C0798">
      <w:pPr>
        <w:bidi/>
        <w:spacing w:after="200" w:line="276" w:lineRule="auto"/>
        <w:jc w:val="both"/>
        <w:rPr>
          <w:rFonts w:ascii="Sakkal Majalla" w:hAnsi="Sakkal Majalla" w:cs="Sakkal Majalla"/>
          <w:sz w:val="32"/>
          <w:szCs w:val="32"/>
          <w:rtl/>
        </w:rPr>
      </w:pPr>
      <w:r w:rsidRPr="008E1FC6">
        <w:rPr>
          <w:rFonts w:ascii="Sakkal Majalla" w:hAnsi="Sakkal Majalla" w:cs="Sakkal Majalla"/>
          <w:sz w:val="32"/>
          <w:szCs w:val="32"/>
          <w:rtl/>
          <w:lang w:bidi="ar-EG"/>
        </w:rPr>
        <w:t xml:space="preserve">أولاً/ </w:t>
      </w:r>
      <w:r w:rsidRPr="008E1FC6">
        <w:rPr>
          <w:rFonts w:ascii="Sakkal Majalla" w:hAnsi="Sakkal Majalla" w:cs="Sakkal Majalla"/>
          <w:sz w:val="32"/>
          <w:szCs w:val="32"/>
          <w:rtl/>
        </w:rPr>
        <w:t xml:space="preserve">المصادر الأولية: وهي الدراسة الميدانية وما تتضمنه من البيانات والمعلومات ذات </w:t>
      </w:r>
      <w:r w:rsidRPr="008E1FC6">
        <w:rPr>
          <w:rFonts w:ascii="Sakkal Majalla" w:hAnsi="Sakkal Majalla" w:cs="Sakkal Majalla" w:hint="cs"/>
          <w:sz w:val="32"/>
          <w:szCs w:val="32"/>
          <w:rtl/>
        </w:rPr>
        <w:t>ال</w:t>
      </w:r>
      <w:r w:rsidRPr="008E1FC6">
        <w:rPr>
          <w:rFonts w:ascii="Sakkal Majalla" w:hAnsi="Sakkal Majalla" w:cs="Sakkal Majalla"/>
          <w:sz w:val="32"/>
          <w:szCs w:val="32"/>
          <w:rtl/>
        </w:rPr>
        <w:t xml:space="preserve">صلة بالدراسة، وذلك متمثلة في الاستبيان كأداة رئيسية للدراسة، سيتم توزيعها على أفراد عينة الدراسة، ومن ثم سيتم العمل </w:t>
      </w:r>
      <w:r w:rsidRPr="008E1FC6">
        <w:rPr>
          <w:rFonts w:ascii="Sakkal Majalla" w:hAnsi="Sakkal Majalla" w:cs="Sakkal Majalla" w:hint="cs"/>
          <w:sz w:val="32"/>
          <w:szCs w:val="32"/>
          <w:rtl/>
        </w:rPr>
        <w:t xml:space="preserve">على </w:t>
      </w:r>
      <w:r w:rsidRPr="008E1FC6">
        <w:rPr>
          <w:rFonts w:ascii="Sakkal Majalla" w:hAnsi="Sakkal Majalla" w:cs="Sakkal Majalla"/>
          <w:sz w:val="32"/>
          <w:szCs w:val="32"/>
          <w:rtl/>
        </w:rPr>
        <w:t xml:space="preserve">تفريغ </w:t>
      </w:r>
      <w:r w:rsidRPr="008E1FC6">
        <w:rPr>
          <w:rFonts w:ascii="Sakkal Majalla" w:hAnsi="Sakkal Majalla" w:cs="Sakkal Majalla" w:hint="cs"/>
          <w:sz w:val="32"/>
          <w:szCs w:val="32"/>
          <w:rtl/>
        </w:rPr>
        <w:t>الاستبانات</w:t>
      </w:r>
      <w:r w:rsidRPr="008E1FC6">
        <w:rPr>
          <w:rFonts w:ascii="Sakkal Majalla" w:hAnsi="Sakkal Majalla" w:cs="Sakkal Majalla"/>
          <w:sz w:val="32"/>
          <w:szCs w:val="32"/>
          <w:rtl/>
        </w:rPr>
        <w:t xml:space="preserve"> وتحليلها </w:t>
      </w:r>
      <w:r w:rsidRPr="008E1FC6">
        <w:rPr>
          <w:rFonts w:ascii="Sakkal Majalla" w:hAnsi="Sakkal Majalla" w:cs="Sakkal Majalla" w:hint="cs"/>
          <w:sz w:val="32"/>
          <w:szCs w:val="32"/>
          <w:rtl/>
        </w:rPr>
        <w:t>واستخدام</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الاختبارات</w:t>
      </w:r>
      <w:r w:rsidRPr="008E1FC6">
        <w:rPr>
          <w:rFonts w:ascii="Sakkal Majalla" w:hAnsi="Sakkal Majalla" w:cs="Sakkal Majalla"/>
          <w:sz w:val="32"/>
          <w:szCs w:val="32"/>
          <w:rtl/>
        </w:rPr>
        <w:t xml:space="preserve"> الإحصائية المناسبة، بهدف الوصول لدلالات ذات قيمة تدعم موضوع ال</w:t>
      </w:r>
      <w:r w:rsidRPr="008E1FC6">
        <w:rPr>
          <w:rFonts w:ascii="Sakkal Majalla" w:hAnsi="Sakkal Majalla" w:cs="Sakkal Majalla" w:hint="cs"/>
          <w:sz w:val="32"/>
          <w:szCs w:val="32"/>
          <w:rtl/>
        </w:rPr>
        <w:t>دراسة</w:t>
      </w:r>
      <w:r w:rsidRPr="008E1FC6">
        <w:rPr>
          <w:rFonts w:ascii="Sakkal Majalla" w:hAnsi="Sakkal Majalla" w:cs="Sakkal Majalla"/>
          <w:sz w:val="32"/>
          <w:szCs w:val="32"/>
          <w:rtl/>
        </w:rPr>
        <w:t>.</w:t>
      </w:r>
    </w:p>
    <w:p w:rsidR="002C0798" w:rsidRPr="008E1FC6" w:rsidRDefault="002C0798" w:rsidP="002C0798">
      <w:pPr>
        <w:bidi/>
        <w:spacing w:after="200" w:line="276" w:lineRule="auto"/>
        <w:jc w:val="both"/>
        <w:rPr>
          <w:rFonts w:ascii="Sakkal Majalla" w:hAnsi="Sakkal Majalla" w:cs="Sakkal Majalla"/>
          <w:sz w:val="32"/>
          <w:szCs w:val="32"/>
          <w:rtl/>
        </w:rPr>
      </w:pPr>
      <w:r w:rsidRPr="008E1FC6">
        <w:rPr>
          <w:rFonts w:ascii="Sakkal Majalla" w:hAnsi="Sakkal Majalla" w:cs="Sakkal Majalla"/>
          <w:sz w:val="32"/>
          <w:szCs w:val="32"/>
          <w:rtl/>
        </w:rPr>
        <w:t>ثانياً/ المصادر الثانوية: البحث والمطالعة في مواقع الإنترنت والمك</w:t>
      </w:r>
      <w:r w:rsidRPr="008E1FC6">
        <w:rPr>
          <w:rFonts w:ascii="Sakkal Majalla" w:hAnsi="Sakkal Majalla" w:cs="Sakkal Majalla" w:hint="cs"/>
          <w:sz w:val="32"/>
          <w:szCs w:val="32"/>
          <w:rtl/>
        </w:rPr>
        <w:t>تبات</w:t>
      </w:r>
      <w:r w:rsidRPr="008E1FC6">
        <w:rPr>
          <w:rFonts w:ascii="Sakkal Majalla" w:hAnsi="Sakkal Majalla" w:cs="Sakkal Majalla"/>
          <w:sz w:val="32"/>
          <w:szCs w:val="32"/>
          <w:rtl/>
        </w:rPr>
        <w:t xml:space="preserve"> الرقمية المختلفة لتجميع المصادر البحثية المختلفة من الكتب والدوريات والمقالات والتقارير والدراسات البحثية والمراجع العربية والأجنبية ذات العلاقة</w:t>
      </w:r>
      <w:r w:rsidRPr="008E1FC6">
        <w:rPr>
          <w:rFonts w:ascii="Sakkal Majalla" w:hAnsi="Sakkal Majalla" w:cs="Sakkal Majalla" w:hint="cs"/>
          <w:sz w:val="32"/>
          <w:szCs w:val="32"/>
          <w:rtl/>
        </w:rPr>
        <w:t xml:space="preserve"> بموضوع </w:t>
      </w:r>
      <w:r w:rsidRPr="008E1FC6">
        <w:rPr>
          <w:rFonts w:ascii="Sakkal Majalla" w:hAnsi="Sakkal Majalla" w:cs="Sakkal Majalla"/>
          <w:sz w:val="32"/>
          <w:szCs w:val="32"/>
          <w:rtl/>
        </w:rPr>
        <w:t>القيادة التحويلية وتأثيرها على الأداء المؤسسي في عصر الرقمنة</w:t>
      </w:r>
      <w:r w:rsidRPr="008E1FC6">
        <w:rPr>
          <w:rFonts w:ascii="Sakkal Majalla" w:hAnsi="Sakkal Majalla" w:cs="Sakkal Majalla" w:hint="cs"/>
          <w:sz w:val="32"/>
          <w:szCs w:val="32"/>
          <w:rtl/>
        </w:rPr>
        <w:t xml:space="preserve">. </w:t>
      </w:r>
    </w:p>
    <w:p w:rsidR="002C0798" w:rsidRPr="008E1FC6" w:rsidRDefault="002C0798" w:rsidP="002C0798">
      <w:pPr>
        <w:bidi/>
        <w:spacing w:before="100" w:beforeAutospacing="1" w:after="100" w:afterAutospacing="1" w:line="240" w:lineRule="auto"/>
        <w:jc w:val="both"/>
        <w:rPr>
          <w:rFonts w:ascii="Sakkal Majalla" w:eastAsia="Times New Roman" w:hAnsi="Sakkal Majalla" w:cs="Sakkal Majalla"/>
          <w:sz w:val="32"/>
          <w:szCs w:val="32"/>
          <w:rtl/>
        </w:rPr>
      </w:pPr>
      <w:r w:rsidRPr="008E1FC6">
        <w:rPr>
          <w:rFonts w:ascii="Sakkal Majalla" w:eastAsia="Times New Roman" w:hAnsi="Sakkal Majalla" w:cs="Sakkal Majalla"/>
          <w:b/>
          <w:bCs/>
          <w:sz w:val="32"/>
          <w:szCs w:val="32"/>
          <w:rtl/>
        </w:rPr>
        <w:t xml:space="preserve">مجتمع </w:t>
      </w:r>
      <w:r>
        <w:rPr>
          <w:rFonts w:ascii="Sakkal Majalla" w:eastAsia="Times New Roman" w:hAnsi="Sakkal Majalla" w:cs="Sakkal Majalla" w:hint="cs"/>
          <w:b/>
          <w:bCs/>
          <w:sz w:val="32"/>
          <w:szCs w:val="32"/>
          <w:rtl/>
        </w:rPr>
        <w:t xml:space="preserve">وعينة </w:t>
      </w:r>
      <w:r w:rsidRPr="008E1FC6">
        <w:rPr>
          <w:rFonts w:ascii="Sakkal Majalla" w:eastAsia="Times New Roman" w:hAnsi="Sakkal Majalla" w:cs="Sakkal Majalla"/>
          <w:b/>
          <w:bCs/>
          <w:sz w:val="32"/>
          <w:szCs w:val="32"/>
          <w:rtl/>
        </w:rPr>
        <w:t>الدراسة</w:t>
      </w:r>
      <w:r w:rsidRPr="008E1FC6">
        <w:rPr>
          <w:rFonts w:ascii="Sakkal Majalla" w:eastAsia="Times New Roman" w:hAnsi="Sakkal Majalla" w:cs="Sakkal Majalla"/>
          <w:sz w:val="32"/>
          <w:szCs w:val="32"/>
          <w:rtl/>
        </w:rPr>
        <w:t xml:space="preserve">: </w:t>
      </w:r>
    </w:p>
    <w:p w:rsidR="002C0798" w:rsidRPr="008E1FC6" w:rsidRDefault="002C0798" w:rsidP="002C0798">
      <w:pPr>
        <w:bidi/>
        <w:spacing w:before="100" w:beforeAutospacing="1" w:after="100" w:afterAutospacing="1" w:line="276" w:lineRule="auto"/>
        <w:jc w:val="both"/>
        <w:rPr>
          <w:rFonts w:ascii="Sakkal Majalla" w:eastAsia="Times New Roman" w:hAnsi="Sakkal Majalla" w:cs="Sakkal Majalla"/>
          <w:sz w:val="32"/>
          <w:szCs w:val="32"/>
          <w:rtl/>
        </w:rPr>
      </w:pPr>
      <w:r w:rsidRPr="008E1FC6">
        <w:rPr>
          <w:rFonts w:ascii="Sakkal Majalla" w:eastAsia="Times New Roman" w:hAnsi="Sakkal Majalla" w:cs="Sakkal Majalla" w:hint="cs"/>
          <w:sz w:val="32"/>
          <w:szCs w:val="32"/>
          <w:rtl/>
        </w:rPr>
        <w:t>يشمل المجتمع الموظفين الاداريين</w:t>
      </w:r>
      <w:r w:rsidRPr="008E1FC6">
        <w:rPr>
          <w:rFonts w:ascii="Sakkal Majalla" w:eastAsia="Times New Roman" w:hAnsi="Sakkal Majalla" w:cs="Sakkal Majalla"/>
          <w:sz w:val="32"/>
          <w:szCs w:val="32"/>
          <w:rtl/>
        </w:rPr>
        <w:t xml:space="preserve"> في مؤسسات تعمل في قطاعات التكنولوجيا (لريادتها التكنولوجية)، </w:t>
      </w:r>
      <w:r w:rsidRPr="008E1FC6">
        <w:rPr>
          <w:rFonts w:ascii="Sakkal Majalla" w:eastAsia="Times New Roman" w:hAnsi="Sakkal Majalla" w:cs="Sakkal Majalla" w:hint="cs"/>
          <w:sz w:val="32"/>
          <w:szCs w:val="32"/>
          <w:rtl/>
        </w:rPr>
        <w:t>مؤسسات تعليمية</w:t>
      </w:r>
      <w:r w:rsidRPr="008E1FC6">
        <w:rPr>
          <w:rFonts w:ascii="Sakkal Majalla" w:eastAsia="Times New Roman" w:hAnsi="Sakkal Majalla" w:cs="Sakkal Majalla"/>
          <w:sz w:val="32"/>
          <w:szCs w:val="32"/>
          <w:rtl/>
        </w:rPr>
        <w:t xml:space="preserve"> (لتطوير المهارات)، و</w:t>
      </w:r>
      <w:r w:rsidRPr="008E1FC6">
        <w:rPr>
          <w:rFonts w:ascii="Sakkal Majalla" w:eastAsia="Times New Roman" w:hAnsi="Sakkal Majalla" w:cs="Sakkal Majalla" w:hint="cs"/>
          <w:sz w:val="32"/>
          <w:szCs w:val="32"/>
          <w:rtl/>
        </w:rPr>
        <w:t xml:space="preserve">مؤسسات </w:t>
      </w:r>
      <w:r w:rsidRPr="008E1FC6">
        <w:rPr>
          <w:rFonts w:ascii="Sakkal Majalla" w:eastAsia="Times New Roman" w:hAnsi="Sakkal Majalla" w:cs="Sakkal Majalla"/>
          <w:sz w:val="32"/>
          <w:szCs w:val="32"/>
          <w:rtl/>
        </w:rPr>
        <w:t>الرعاية الصحية (لتبني التقنيات) في منطقة الرياض، المملكة العربية السعودية.</w:t>
      </w:r>
      <w:r>
        <w:rPr>
          <w:rFonts w:ascii="Sakkal Majalla" w:eastAsia="Times New Roman" w:hAnsi="Sakkal Majalla" w:cs="Sakkal Majalla" w:hint="cs"/>
          <w:sz w:val="32"/>
          <w:szCs w:val="32"/>
          <w:rtl/>
        </w:rPr>
        <w:t xml:space="preserve"> وال</w:t>
      </w:r>
      <w:r w:rsidRPr="008E1FC6">
        <w:rPr>
          <w:rFonts w:ascii="Sakkal Majalla" w:eastAsia="Times New Roman" w:hAnsi="Sakkal Majalla" w:cs="Sakkal Majalla"/>
          <w:sz w:val="32"/>
          <w:szCs w:val="32"/>
          <w:rtl/>
        </w:rPr>
        <w:t xml:space="preserve">عينة عشوائية طبقية مكونة من 300 </w:t>
      </w:r>
      <w:r w:rsidRPr="008E1FC6">
        <w:rPr>
          <w:rFonts w:ascii="Sakkal Majalla" w:eastAsia="Times New Roman" w:hAnsi="Sakkal Majalla" w:cs="Sakkal Majalla" w:hint="cs"/>
          <w:sz w:val="32"/>
          <w:szCs w:val="32"/>
          <w:rtl/>
        </w:rPr>
        <w:t>موظف ادارى</w:t>
      </w:r>
      <w:r w:rsidRPr="008E1FC6">
        <w:rPr>
          <w:rFonts w:ascii="Sakkal Majalla" w:eastAsia="Times New Roman" w:hAnsi="Sakkal Majalla" w:cs="Sakkal Majalla"/>
          <w:sz w:val="32"/>
          <w:szCs w:val="32"/>
          <w:rtl/>
        </w:rPr>
        <w:t xml:space="preserve"> من </w:t>
      </w:r>
      <w:r w:rsidRPr="008E1FC6">
        <w:rPr>
          <w:rFonts w:ascii="Sakkal Majalla" w:eastAsia="Times New Roman" w:hAnsi="Sakkal Majalla" w:cs="Sakkal Majalla" w:hint="cs"/>
          <w:sz w:val="32"/>
          <w:szCs w:val="32"/>
          <w:rtl/>
        </w:rPr>
        <w:t>9</w:t>
      </w:r>
      <w:r w:rsidRPr="008E1FC6">
        <w:rPr>
          <w:rFonts w:ascii="Sakkal Majalla" w:eastAsia="Times New Roman" w:hAnsi="Sakkal Majalla" w:cs="Sakkal Majalla"/>
          <w:sz w:val="32"/>
          <w:szCs w:val="32"/>
          <w:rtl/>
        </w:rPr>
        <w:t xml:space="preserve"> مؤسسات (3 تكنولوجيا، </w:t>
      </w:r>
      <w:r w:rsidRPr="008E1FC6">
        <w:rPr>
          <w:rFonts w:ascii="Sakkal Majalla" w:eastAsia="Times New Roman" w:hAnsi="Sakkal Majalla" w:cs="Sakkal Majalla" w:hint="cs"/>
          <w:sz w:val="32"/>
          <w:szCs w:val="32"/>
          <w:rtl/>
        </w:rPr>
        <w:t>3</w:t>
      </w:r>
      <w:r w:rsidRPr="008E1FC6">
        <w:rPr>
          <w:rFonts w:ascii="Sakkal Majalla" w:eastAsia="Times New Roman" w:hAnsi="Sakkal Majalla" w:cs="Sakkal Majalla"/>
          <w:sz w:val="32"/>
          <w:szCs w:val="32"/>
          <w:rtl/>
        </w:rPr>
        <w:t xml:space="preserve"> جامعات، 3 مستشفيات)،</w:t>
      </w:r>
      <w:r w:rsidRPr="008E1FC6">
        <w:rPr>
          <w:rtl/>
        </w:rPr>
        <w:t xml:space="preserve"> </w:t>
      </w:r>
      <w:r w:rsidRPr="008E1FC6">
        <w:rPr>
          <w:rFonts w:ascii="Sakkal Majalla" w:eastAsia="Times New Roman" w:hAnsi="Sakkal Majalla" w:cs="Sakkal Majalla" w:hint="cs"/>
          <w:sz w:val="32"/>
          <w:szCs w:val="32"/>
          <w:rtl/>
        </w:rPr>
        <w:t xml:space="preserve">ومبررات ذلك أن </w:t>
      </w:r>
      <w:r w:rsidRPr="008E1FC6">
        <w:rPr>
          <w:rFonts w:ascii="Sakkal Majalla" w:eastAsia="Times New Roman" w:hAnsi="Sakkal Majalla" w:cs="Sakkal Majalla"/>
          <w:sz w:val="32"/>
          <w:szCs w:val="32"/>
          <w:rtl/>
        </w:rPr>
        <w:t>العينة الطبقية تُستخدم لضمان تمثيل جميع فئات المجتمع بشكل عادل، ويُحدد حجمها بما يتناسب مع حجم كل طبقة داخل المجتمع.</w:t>
      </w:r>
      <w:r w:rsidRPr="008E1FC6">
        <w:rPr>
          <w:rFonts w:ascii="Sakkal Majalla" w:eastAsia="Times New Roman" w:hAnsi="Sakkal Majalla" w:cs="Sakkal Majalla" w:hint="cs"/>
          <w:sz w:val="32"/>
          <w:szCs w:val="32"/>
          <w:rtl/>
        </w:rPr>
        <w:t xml:space="preserve"> وهي بذلك تكون </w:t>
      </w:r>
      <w:r w:rsidRPr="008E1FC6">
        <w:rPr>
          <w:rFonts w:ascii="Sakkal Majalla" w:eastAsia="Times New Roman" w:hAnsi="Sakkal Majalla" w:cs="Sakkal Majalla"/>
          <w:sz w:val="32"/>
          <w:szCs w:val="32"/>
          <w:rtl/>
        </w:rPr>
        <w:t xml:space="preserve">تمثيل أدق للمجتمع عندما يكون المجتمع متنوعًا (من حيث العمر، الجنس، المستوى التعليمي، أو الوضع </w:t>
      </w:r>
      <w:r w:rsidRPr="008E1FC6">
        <w:rPr>
          <w:rFonts w:ascii="Sakkal Majalla" w:eastAsia="Times New Roman" w:hAnsi="Sakkal Majalla" w:cs="Sakkal Majalla"/>
          <w:sz w:val="32"/>
          <w:szCs w:val="32"/>
          <w:rtl/>
        </w:rPr>
        <w:lastRenderedPageBreak/>
        <w:t>الاقتصادي)، تساعد العينة الطبقية في ضمان أن كل فئة ممثلة بشكل صحيح</w:t>
      </w:r>
      <w:r w:rsidRPr="008E1FC6">
        <w:rPr>
          <w:rFonts w:ascii="Sakkal Majalla" w:eastAsia="Times New Roman" w:hAnsi="Sakkal Majalla" w:cs="Sakkal Majalla" w:hint="cs"/>
          <w:sz w:val="32"/>
          <w:szCs w:val="32"/>
          <w:rtl/>
        </w:rPr>
        <w:t>، وقد لجأ الباحث لاختيار ثلاث</w:t>
      </w:r>
      <w:r w:rsidRPr="008E1FC6">
        <w:rPr>
          <w:rFonts w:ascii="Sakkal Majalla" w:eastAsia="Times New Roman" w:hAnsi="Sakkal Majalla" w:cs="Sakkal Majalla"/>
          <w:sz w:val="32"/>
          <w:szCs w:val="32"/>
          <w:rtl/>
        </w:rPr>
        <w:t xml:space="preserve"> </w:t>
      </w:r>
      <w:r w:rsidRPr="008E1FC6">
        <w:rPr>
          <w:rFonts w:ascii="Sakkal Majalla" w:eastAsia="Times New Roman" w:hAnsi="Sakkal Majalla" w:cs="Sakkal Majalla" w:hint="cs"/>
          <w:sz w:val="32"/>
          <w:szCs w:val="32"/>
          <w:rtl/>
        </w:rPr>
        <w:t xml:space="preserve">مؤسسات </w:t>
      </w:r>
      <w:r w:rsidRPr="008E1FC6">
        <w:rPr>
          <w:rFonts w:ascii="Sakkal Majalla" w:eastAsia="Times New Roman" w:hAnsi="Sakkal Majalla" w:cs="Sakkal Majalla"/>
          <w:sz w:val="32"/>
          <w:szCs w:val="32"/>
          <w:rtl/>
        </w:rPr>
        <w:t xml:space="preserve">تكنولوجيا، </w:t>
      </w:r>
      <w:r w:rsidRPr="008E1FC6">
        <w:rPr>
          <w:rFonts w:ascii="Sakkal Majalla" w:eastAsia="Times New Roman" w:hAnsi="Sakkal Majalla" w:cs="Sakkal Majalla" w:hint="cs"/>
          <w:sz w:val="32"/>
          <w:szCs w:val="32"/>
          <w:rtl/>
        </w:rPr>
        <w:t>ثلاث</w:t>
      </w:r>
      <w:r w:rsidRPr="008E1FC6">
        <w:rPr>
          <w:rFonts w:ascii="Sakkal Majalla" w:eastAsia="Times New Roman" w:hAnsi="Sakkal Majalla" w:cs="Sakkal Majalla"/>
          <w:sz w:val="32"/>
          <w:szCs w:val="32"/>
          <w:rtl/>
        </w:rPr>
        <w:t xml:space="preserve"> جامعات</w:t>
      </w:r>
      <w:r w:rsidRPr="008E1FC6">
        <w:rPr>
          <w:rFonts w:ascii="Sakkal Majalla" w:eastAsia="Times New Roman" w:hAnsi="Sakkal Majalla" w:cs="Sakkal Majalla" w:hint="cs"/>
          <w:sz w:val="32"/>
          <w:szCs w:val="32"/>
          <w:rtl/>
        </w:rPr>
        <w:t xml:space="preserve"> حكومية</w:t>
      </w:r>
      <w:r w:rsidRPr="008E1FC6">
        <w:rPr>
          <w:rFonts w:ascii="Sakkal Majalla" w:eastAsia="Times New Roman" w:hAnsi="Sakkal Majalla" w:cs="Sakkal Majalla"/>
          <w:sz w:val="32"/>
          <w:szCs w:val="32"/>
          <w:rtl/>
        </w:rPr>
        <w:t xml:space="preserve">، </w:t>
      </w:r>
      <w:r w:rsidRPr="008E1FC6">
        <w:rPr>
          <w:rFonts w:ascii="Sakkal Majalla" w:eastAsia="Times New Roman" w:hAnsi="Sakkal Majalla" w:cs="Sakkal Majalla" w:hint="cs"/>
          <w:sz w:val="32"/>
          <w:szCs w:val="32"/>
          <w:rtl/>
        </w:rPr>
        <w:t xml:space="preserve">ثلاث </w:t>
      </w:r>
      <w:r w:rsidRPr="008E1FC6">
        <w:rPr>
          <w:rFonts w:ascii="Sakkal Majalla" w:eastAsia="Times New Roman" w:hAnsi="Sakkal Majalla" w:cs="Sakkal Majalla"/>
          <w:sz w:val="32"/>
          <w:szCs w:val="32"/>
          <w:rtl/>
        </w:rPr>
        <w:t>مستشفيات،</w:t>
      </w:r>
      <w:r w:rsidRPr="008E1FC6">
        <w:rPr>
          <w:rFonts w:ascii="Sakkal Majalla" w:eastAsia="Times New Roman" w:hAnsi="Sakkal Majalla" w:cs="Sakkal Majalla" w:hint="cs"/>
          <w:sz w:val="32"/>
          <w:szCs w:val="32"/>
          <w:rtl/>
        </w:rPr>
        <w:t xml:space="preserve"> باعتبارها من المؤسسات التي بدأت فعلا في رقمنه خدماتها وذلك</w:t>
      </w:r>
      <w:r w:rsidRPr="008E1FC6">
        <w:rPr>
          <w:rFonts w:ascii="Sakkal Majalla" w:eastAsia="Times New Roman" w:hAnsi="Sakkal Majalla" w:cs="Sakkal Majalla"/>
          <w:sz w:val="32"/>
          <w:szCs w:val="32"/>
          <w:rtl/>
        </w:rPr>
        <w:t xml:space="preserve"> بناءً على جدول كريجسي ومورغان (1970) عند مستوى ثقة 95% وهامش خطأ 5%.</w:t>
      </w:r>
    </w:p>
    <w:p w:rsidR="002C0798" w:rsidRPr="008E1FC6" w:rsidRDefault="002C0798" w:rsidP="002C0798">
      <w:pPr>
        <w:bidi/>
        <w:spacing w:after="0" w:line="240" w:lineRule="auto"/>
        <w:rPr>
          <w:rFonts w:ascii="Sakkal Majalla" w:hAnsi="Sakkal Majalla" w:cs="Sakkal Majalla"/>
          <w:b/>
          <w:bCs/>
          <w:sz w:val="32"/>
          <w:szCs w:val="32"/>
          <w:rtl/>
        </w:rPr>
      </w:pPr>
      <w:r w:rsidRPr="008E1FC6">
        <w:rPr>
          <w:rFonts w:ascii="Sakkal Majalla" w:hAnsi="Sakkal Majalla" w:cs="Sakkal Majalla"/>
          <w:b/>
          <w:bCs/>
          <w:sz w:val="32"/>
          <w:szCs w:val="32"/>
          <w:rtl/>
        </w:rPr>
        <w:t xml:space="preserve">حدود الدراسة: </w:t>
      </w:r>
    </w:p>
    <w:p w:rsidR="002C0798" w:rsidRPr="008E1FC6" w:rsidRDefault="002C0798" w:rsidP="002C0798">
      <w:pPr>
        <w:pStyle w:val="ListParagraph"/>
        <w:numPr>
          <w:ilvl w:val="0"/>
          <w:numId w:val="6"/>
        </w:numPr>
        <w:bidi/>
        <w:spacing w:before="100" w:beforeAutospacing="1" w:after="100" w:afterAutospacing="1"/>
        <w:rPr>
          <w:rFonts w:ascii="Sakkal Majalla" w:hAnsi="Sakkal Majalla" w:cs="Sakkal Majalla"/>
          <w:sz w:val="32"/>
          <w:szCs w:val="32"/>
        </w:rPr>
      </w:pPr>
      <w:r w:rsidRPr="008E1FC6">
        <w:rPr>
          <w:rFonts w:ascii="Sakkal Majalla" w:eastAsia="Times New Roman" w:hAnsi="Sakkal Majalla" w:cs="Sakkal Majalla" w:hint="cs"/>
          <w:sz w:val="32"/>
          <w:szCs w:val="32"/>
          <w:rtl/>
        </w:rPr>
        <w:t xml:space="preserve">حد الموضوع: </w:t>
      </w:r>
      <w:r w:rsidRPr="008E1FC6">
        <w:rPr>
          <w:rFonts w:ascii="Sakkal Majalla" w:hAnsi="Sakkal Majalla" w:cs="Sakkal Majalla"/>
          <w:sz w:val="32"/>
          <w:szCs w:val="32"/>
          <w:rtl/>
        </w:rPr>
        <w:t>القيادة التحويلية وتأثيرها على الأداء المؤسسي في عصر الرقمنة</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6"/>
        </w:numPr>
        <w:bidi/>
        <w:spacing w:before="100" w:beforeAutospacing="1" w:after="100" w:afterAutospacing="1"/>
        <w:rPr>
          <w:rFonts w:ascii="Sakkal Majalla" w:hAnsi="Sakkal Majalla" w:cs="Sakkal Majalla"/>
          <w:sz w:val="32"/>
          <w:szCs w:val="32"/>
        </w:rPr>
      </w:pPr>
      <w:r w:rsidRPr="008E1FC6">
        <w:rPr>
          <w:rFonts w:ascii="Sakkal Majalla" w:hAnsi="Sakkal Majalla" w:cs="Sakkal Majalla" w:hint="cs"/>
          <w:sz w:val="32"/>
          <w:szCs w:val="32"/>
          <w:rtl/>
        </w:rPr>
        <w:t xml:space="preserve">الحدود </w:t>
      </w:r>
      <w:r w:rsidRPr="008E1FC6">
        <w:rPr>
          <w:rFonts w:ascii="Sakkal Majalla" w:eastAsia="Times New Roman" w:hAnsi="Sakkal Majalla" w:cs="Sakkal Majalla"/>
          <w:b/>
          <w:bCs/>
          <w:sz w:val="32"/>
          <w:szCs w:val="32"/>
          <w:rtl/>
        </w:rPr>
        <w:t>ا</w:t>
      </w:r>
      <w:r w:rsidRPr="008E1FC6">
        <w:rPr>
          <w:rFonts w:ascii="Sakkal Majalla" w:eastAsia="Times New Roman" w:hAnsi="Sakkal Majalla" w:cs="Sakkal Majalla"/>
          <w:sz w:val="32"/>
          <w:szCs w:val="32"/>
          <w:rtl/>
        </w:rPr>
        <w:t>لمكانية: منطقة الرياض، المملكة العربية السعودية.</w:t>
      </w:r>
    </w:p>
    <w:p w:rsidR="002C0798" w:rsidRPr="008E1FC6" w:rsidRDefault="002C0798" w:rsidP="002C0798">
      <w:pPr>
        <w:pStyle w:val="ListParagraph"/>
        <w:numPr>
          <w:ilvl w:val="0"/>
          <w:numId w:val="6"/>
        </w:numPr>
        <w:bidi/>
        <w:spacing w:before="100" w:beforeAutospacing="1" w:after="100" w:afterAutospacing="1"/>
        <w:rPr>
          <w:rFonts w:ascii="Sakkal Majalla" w:hAnsi="Sakkal Majalla" w:cs="Sakkal Majalla"/>
          <w:sz w:val="32"/>
          <w:szCs w:val="32"/>
        </w:rPr>
      </w:pPr>
      <w:r w:rsidRPr="008E1FC6">
        <w:rPr>
          <w:rFonts w:ascii="Sakkal Majalla" w:eastAsia="Times New Roman" w:hAnsi="Sakkal Majalla" w:cs="Sakkal Majalla" w:hint="cs"/>
          <w:sz w:val="32"/>
          <w:szCs w:val="32"/>
          <w:rtl/>
        </w:rPr>
        <w:t xml:space="preserve">الحدود </w:t>
      </w:r>
      <w:r w:rsidRPr="008E1FC6">
        <w:rPr>
          <w:rFonts w:ascii="Sakkal Majalla" w:eastAsia="Times New Roman" w:hAnsi="Sakkal Majalla" w:cs="Sakkal Majalla"/>
          <w:sz w:val="32"/>
          <w:szCs w:val="32"/>
          <w:rtl/>
        </w:rPr>
        <w:t>الزمنية: الفترة من 2025</w:t>
      </w:r>
      <w:r w:rsidRPr="008E1FC6">
        <w:rPr>
          <w:rFonts w:ascii="Sakkal Majalla" w:eastAsia="Times New Roman" w:hAnsi="Sakkal Majalla" w:cs="Sakkal Majalla" w:hint="cs"/>
          <w:sz w:val="32"/>
          <w:szCs w:val="32"/>
          <w:rtl/>
        </w:rPr>
        <w:t xml:space="preserve">م </w:t>
      </w:r>
      <w:r w:rsidRPr="008E1FC6">
        <w:rPr>
          <w:rFonts w:ascii="Sakkal Majalla" w:eastAsia="Times New Roman" w:hAnsi="Sakkal Majalla" w:cs="Sakkal Majalla"/>
          <w:sz w:val="32"/>
          <w:szCs w:val="32"/>
          <w:rtl/>
        </w:rPr>
        <w:t>– 2027</w:t>
      </w:r>
      <w:r w:rsidRPr="008E1FC6">
        <w:rPr>
          <w:rFonts w:ascii="Sakkal Majalla" w:eastAsia="Times New Roman" w:hAnsi="Sakkal Majalla" w:cs="Sakkal Majalla" w:hint="cs"/>
          <w:sz w:val="32"/>
          <w:szCs w:val="32"/>
          <w:rtl/>
        </w:rPr>
        <w:t>م</w:t>
      </w:r>
      <w:r w:rsidRPr="008E1FC6">
        <w:rPr>
          <w:rFonts w:ascii="Sakkal Majalla" w:eastAsia="Times New Roman" w:hAnsi="Sakkal Majalla" w:cs="Sakkal Majalla"/>
          <w:sz w:val="32"/>
          <w:szCs w:val="32"/>
          <w:rtl/>
        </w:rPr>
        <w:t>.</w:t>
      </w:r>
    </w:p>
    <w:p w:rsidR="002C0798" w:rsidRPr="008E1FC6" w:rsidRDefault="002C0798" w:rsidP="002C0798">
      <w:pPr>
        <w:pStyle w:val="ListParagraph"/>
        <w:numPr>
          <w:ilvl w:val="0"/>
          <w:numId w:val="6"/>
        </w:numPr>
        <w:bidi/>
        <w:spacing w:before="100" w:beforeAutospacing="1" w:after="100" w:afterAutospacing="1"/>
        <w:rPr>
          <w:rFonts w:ascii="Sakkal Majalla" w:hAnsi="Sakkal Majalla" w:cs="Sakkal Majalla"/>
          <w:sz w:val="32"/>
          <w:szCs w:val="32"/>
          <w:rtl/>
        </w:rPr>
      </w:pPr>
      <w:r w:rsidRPr="008E1FC6">
        <w:rPr>
          <w:rFonts w:ascii="Sakkal Majalla" w:eastAsia="Times New Roman" w:hAnsi="Sakkal Majalla" w:cs="Sakkal Majalla" w:hint="cs"/>
          <w:sz w:val="32"/>
          <w:szCs w:val="32"/>
          <w:rtl/>
        </w:rPr>
        <w:t xml:space="preserve">الحدود </w:t>
      </w:r>
      <w:r w:rsidRPr="008E1FC6">
        <w:rPr>
          <w:rFonts w:ascii="Sakkal Majalla" w:eastAsia="Times New Roman" w:hAnsi="Sakkal Majalla" w:cs="Sakkal Majalla"/>
          <w:sz w:val="32"/>
          <w:szCs w:val="32"/>
          <w:rtl/>
        </w:rPr>
        <w:t xml:space="preserve">البشرية: </w:t>
      </w:r>
      <w:r w:rsidRPr="008E1FC6">
        <w:rPr>
          <w:rFonts w:ascii="Sakkal Majalla" w:eastAsia="Times New Roman" w:hAnsi="Sakkal Majalla" w:cs="Sakkal Majalla" w:hint="cs"/>
          <w:sz w:val="32"/>
          <w:szCs w:val="32"/>
          <w:rtl/>
        </w:rPr>
        <w:t>الموظفين الإداريين العاملين بالمؤسسات المعنية</w:t>
      </w:r>
      <w:r w:rsidRPr="008E1FC6">
        <w:rPr>
          <w:rFonts w:ascii="Sakkal Majalla" w:eastAsia="Times New Roman" w:hAnsi="Sakkal Majalla" w:cs="Sakkal Majalla"/>
          <w:sz w:val="32"/>
          <w:szCs w:val="32"/>
          <w:rtl/>
        </w:rPr>
        <w:t>،</w:t>
      </w:r>
    </w:p>
    <w:p w:rsidR="002C0798" w:rsidRPr="008E1FC6" w:rsidRDefault="002C0798" w:rsidP="002C0798">
      <w:pPr>
        <w:bidi/>
        <w:spacing w:after="0"/>
        <w:jc w:val="both"/>
        <w:rPr>
          <w:rFonts w:ascii="Sakkal Majalla" w:eastAsia="Simplified Arabic" w:hAnsi="Sakkal Majalla" w:cs="Sakkal Majalla"/>
          <w:bCs/>
          <w:sz w:val="32"/>
          <w:szCs w:val="32"/>
        </w:rPr>
      </w:pPr>
      <w:r w:rsidRPr="008E1FC6">
        <w:rPr>
          <w:rFonts w:ascii="Sakkal Majalla" w:eastAsia="Simplified Arabic" w:hAnsi="Sakkal Majalla" w:cs="Sakkal Majalla"/>
          <w:bCs/>
          <w:sz w:val="32"/>
          <w:szCs w:val="32"/>
          <w:rtl/>
        </w:rPr>
        <w:t>أداة الدراسة:</w:t>
      </w:r>
    </w:p>
    <w:p w:rsidR="002C0798" w:rsidRPr="008E1FC6" w:rsidRDefault="002C0798" w:rsidP="002C0798">
      <w:pPr>
        <w:bidi/>
        <w:spacing w:after="0" w:line="276" w:lineRule="auto"/>
        <w:jc w:val="both"/>
        <w:rPr>
          <w:rFonts w:ascii="Sakkal Majalla" w:eastAsia="Simplified Arabic" w:hAnsi="Sakkal Majalla" w:cs="Sakkal Majalla"/>
          <w:sz w:val="32"/>
          <w:szCs w:val="32"/>
          <w:rtl/>
        </w:rPr>
      </w:pPr>
      <w:r w:rsidRPr="008E1FC6">
        <w:rPr>
          <w:rFonts w:ascii="Sakkal Majalla" w:eastAsia="Simplified Arabic" w:hAnsi="Sakkal Majalla" w:cs="Sakkal Majalla" w:hint="cs"/>
          <w:sz w:val="32"/>
          <w:szCs w:val="32"/>
          <w:rtl/>
        </w:rPr>
        <w:t xml:space="preserve">    </w:t>
      </w:r>
      <w:r w:rsidRPr="008E1FC6">
        <w:rPr>
          <w:rFonts w:ascii="Sakkal Majalla" w:eastAsia="Simplified Arabic" w:hAnsi="Sakkal Majalla" w:cs="Sakkal Majalla"/>
          <w:sz w:val="32"/>
          <w:szCs w:val="32"/>
          <w:rtl/>
        </w:rPr>
        <w:t xml:space="preserve"> في هذه الدراسة</w:t>
      </w:r>
      <w:r w:rsidRPr="008E1FC6">
        <w:rPr>
          <w:rFonts w:ascii="Sakkal Majalla" w:eastAsia="Simplified Arabic" w:hAnsi="Sakkal Majalla" w:cs="Sakkal Majalla" w:hint="cs"/>
          <w:sz w:val="32"/>
          <w:szCs w:val="32"/>
          <w:rtl/>
        </w:rPr>
        <w:t xml:space="preserve"> سوف</w:t>
      </w:r>
      <w:r w:rsidRPr="008E1FC6">
        <w:rPr>
          <w:rFonts w:ascii="Sakkal Majalla" w:eastAsia="Simplified Arabic" w:hAnsi="Sakkal Majalla" w:cs="Sakkal Majalla"/>
          <w:sz w:val="32"/>
          <w:szCs w:val="32"/>
          <w:rtl/>
        </w:rPr>
        <w:t xml:space="preserve"> </w:t>
      </w:r>
      <w:r w:rsidRPr="008E1FC6">
        <w:rPr>
          <w:rFonts w:ascii="Sakkal Majalla" w:eastAsia="Simplified Arabic" w:hAnsi="Sakkal Majalla" w:cs="Sakkal Majalla" w:hint="cs"/>
          <w:sz w:val="32"/>
          <w:szCs w:val="32"/>
          <w:rtl/>
        </w:rPr>
        <w:t>ي</w:t>
      </w:r>
      <w:r w:rsidRPr="008E1FC6">
        <w:rPr>
          <w:rFonts w:ascii="Sakkal Majalla" w:eastAsia="Simplified Arabic" w:hAnsi="Sakkal Majalla" w:cs="Sakkal Majalla"/>
          <w:sz w:val="32"/>
          <w:szCs w:val="32"/>
          <w:rtl/>
        </w:rPr>
        <w:t xml:space="preserve">تم </w:t>
      </w:r>
      <w:r w:rsidRPr="008E1FC6">
        <w:rPr>
          <w:rFonts w:ascii="Sakkal Majalla" w:eastAsia="Simplified Arabic" w:hAnsi="Sakkal Majalla" w:cs="Sakkal Majalla" w:hint="cs"/>
          <w:sz w:val="32"/>
          <w:szCs w:val="32"/>
          <w:rtl/>
        </w:rPr>
        <w:t>استخدام</w:t>
      </w:r>
      <w:r w:rsidRPr="008E1FC6">
        <w:rPr>
          <w:rFonts w:ascii="Sakkal Majalla" w:eastAsia="Simplified Arabic" w:hAnsi="Sakkal Majalla" w:cs="Sakkal Majalla"/>
          <w:sz w:val="32"/>
          <w:szCs w:val="32"/>
          <w:rtl/>
        </w:rPr>
        <w:t xml:space="preserve"> </w:t>
      </w:r>
      <w:r w:rsidRPr="008E1FC6">
        <w:rPr>
          <w:rFonts w:ascii="Sakkal Majalla" w:eastAsia="Simplified Arabic" w:hAnsi="Sakkal Majalla" w:cs="Sakkal Majalla" w:hint="cs"/>
          <w:sz w:val="32"/>
          <w:szCs w:val="32"/>
          <w:rtl/>
        </w:rPr>
        <w:t>الاستبيان</w:t>
      </w:r>
      <w:r w:rsidRPr="008E1FC6">
        <w:rPr>
          <w:rFonts w:ascii="Sakkal Majalla" w:eastAsia="Simplified Arabic" w:hAnsi="Sakkal Majalla" w:cs="Sakkal Majalla"/>
          <w:sz w:val="32"/>
          <w:szCs w:val="32"/>
          <w:rtl/>
        </w:rPr>
        <w:t xml:space="preserve">، كأداة لجمع البيانات المطلوبة حيث يعد </w:t>
      </w:r>
      <w:r w:rsidRPr="008E1FC6">
        <w:rPr>
          <w:rFonts w:ascii="Sakkal Majalla" w:eastAsia="Simplified Arabic" w:hAnsi="Sakkal Majalla" w:cs="Sakkal Majalla" w:hint="cs"/>
          <w:sz w:val="32"/>
          <w:szCs w:val="32"/>
          <w:rtl/>
        </w:rPr>
        <w:t>الاستبيان</w:t>
      </w:r>
      <w:r w:rsidRPr="008E1FC6">
        <w:rPr>
          <w:rFonts w:ascii="Sakkal Majalla" w:eastAsia="Simplified Arabic" w:hAnsi="Sakkal Majalla" w:cs="Sakkal Majalla"/>
          <w:sz w:val="32"/>
          <w:szCs w:val="32"/>
          <w:rtl/>
        </w:rPr>
        <w:t xml:space="preserve"> أداة ملائمة للحصول على معلومات وبيانات وحقائق مرتبطة بواقع معين ويعتبر </w:t>
      </w:r>
      <w:r w:rsidRPr="008E1FC6">
        <w:rPr>
          <w:rFonts w:ascii="Sakkal Majalla" w:eastAsia="Simplified Arabic" w:hAnsi="Sakkal Majalla" w:cs="Sakkal Majalla" w:hint="cs"/>
          <w:sz w:val="32"/>
          <w:szCs w:val="32"/>
          <w:rtl/>
        </w:rPr>
        <w:t>الاستبيان</w:t>
      </w:r>
      <w:r w:rsidRPr="008E1FC6">
        <w:rPr>
          <w:rFonts w:ascii="Sakkal Majalla" w:eastAsia="Simplified Arabic" w:hAnsi="Sakkal Majalla" w:cs="Sakkal Majalla"/>
          <w:sz w:val="32"/>
          <w:szCs w:val="32"/>
          <w:rtl/>
        </w:rPr>
        <w:t xml:space="preserve"> من أهم أدوات جمع البيانات التي أخذت في </w:t>
      </w:r>
      <w:r w:rsidRPr="008E1FC6">
        <w:rPr>
          <w:rFonts w:ascii="Sakkal Majalla" w:eastAsia="Simplified Arabic" w:hAnsi="Sakkal Majalla" w:cs="Sakkal Majalla" w:hint="cs"/>
          <w:sz w:val="32"/>
          <w:szCs w:val="32"/>
          <w:rtl/>
        </w:rPr>
        <w:t>الانتشار</w:t>
      </w:r>
      <w:r w:rsidRPr="008E1FC6">
        <w:rPr>
          <w:rFonts w:ascii="Sakkal Majalla" w:eastAsia="Simplified Arabic" w:hAnsi="Sakkal Majalla" w:cs="Sakkal Majalla"/>
          <w:sz w:val="32"/>
          <w:szCs w:val="32"/>
          <w:rtl/>
        </w:rPr>
        <w:t xml:space="preserve"> في مجال البحوث ولا تزال تمثل موقعاً بارزاً في الوقت الحالي بين وسائل جمع البيانات، وسوف يتم تصميم </w:t>
      </w:r>
      <w:r w:rsidRPr="008E1FC6">
        <w:rPr>
          <w:rFonts w:ascii="Sakkal Majalla" w:eastAsia="Simplified Arabic" w:hAnsi="Sakkal Majalla" w:cs="Sakkal Majalla" w:hint="cs"/>
          <w:sz w:val="32"/>
          <w:szCs w:val="32"/>
          <w:rtl/>
        </w:rPr>
        <w:t>استمارة</w:t>
      </w:r>
      <w:r w:rsidRPr="008E1FC6">
        <w:rPr>
          <w:rFonts w:ascii="Sakkal Majalla" w:eastAsia="Simplified Arabic" w:hAnsi="Sakkal Majalla" w:cs="Sakkal Majalla"/>
          <w:sz w:val="32"/>
          <w:szCs w:val="32"/>
          <w:rtl/>
        </w:rPr>
        <w:t xml:space="preserve"> </w:t>
      </w:r>
      <w:r w:rsidRPr="008E1FC6">
        <w:rPr>
          <w:rFonts w:ascii="Sakkal Majalla" w:eastAsia="Simplified Arabic" w:hAnsi="Sakkal Majalla" w:cs="Sakkal Majalla" w:hint="cs"/>
          <w:sz w:val="32"/>
          <w:szCs w:val="32"/>
          <w:rtl/>
        </w:rPr>
        <w:t>استبيان</w:t>
      </w:r>
      <w:r w:rsidRPr="008E1FC6">
        <w:rPr>
          <w:rFonts w:ascii="Sakkal Majalla" w:eastAsia="Simplified Arabic" w:hAnsi="Sakkal Majalla" w:cs="Sakkal Majalla"/>
          <w:sz w:val="32"/>
          <w:szCs w:val="32"/>
          <w:rtl/>
        </w:rPr>
        <w:t xml:space="preserve"> تغطي متغيرات وتساؤلات وفرضيات الدراسة، حيث يتم تقسيم محاور </w:t>
      </w:r>
      <w:r w:rsidRPr="008E1FC6">
        <w:rPr>
          <w:rFonts w:ascii="Sakkal Majalla" w:eastAsia="Simplified Arabic" w:hAnsi="Sakkal Majalla" w:cs="Sakkal Majalla" w:hint="cs"/>
          <w:sz w:val="32"/>
          <w:szCs w:val="32"/>
          <w:rtl/>
        </w:rPr>
        <w:t>الاستبيان</w:t>
      </w:r>
      <w:r w:rsidRPr="008E1FC6">
        <w:rPr>
          <w:rFonts w:ascii="Sakkal Majalla" w:eastAsia="Simplified Arabic" w:hAnsi="Sakkal Majalla" w:cs="Sakkal Majalla"/>
          <w:sz w:val="32"/>
          <w:szCs w:val="32"/>
          <w:rtl/>
        </w:rPr>
        <w:t xml:space="preserve"> بحسب الأسئلة والفرضيات </w:t>
      </w:r>
      <w:r w:rsidRPr="008E1FC6">
        <w:rPr>
          <w:rFonts w:ascii="Sakkal Majalla" w:eastAsia="Simplified Arabic" w:hAnsi="Sakkal Majalla" w:cs="Sakkal Majalla" w:hint="cs"/>
          <w:sz w:val="32"/>
          <w:szCs w:val="32"/>
          <w:rtl/>
        </w:rPr>
        <w:t>الواردة</w:t>
      </w:r>
      <w:r w:rsidRPr="008E1FC6">
        <w:rPr>
          <w:rFonts w:ascii="Sakkal Majalla" w:eastAsia="Simplified Arabic" w:hAnsi="Sakkal Majalla" w:cs="Sakkal Majalla"/>
          <w:sz w:val="32"/>
          <w:szCs w:val="32"/>
          <w:rtl/>
        </w:rPr>
        <w:t xml:space="preserve"> في صدر هذا المقترح.</w:t>
      </w:r>
      <w:r w:rsidRPr="008E1FC6">
        <w:rPr>
          <w:rFonts w:ascii="Sakkal Majalla" w:eastAsia="Simplified Arabic" w:hAnsi="Sakkal Majalla" w:cs="Sakkal Majalla" w:hint="cs"/>
          <w:sz w:val="32"/>
          <w:szCs w:val="32"/>
          <w:rtl/>
        </w:rPr>
        <w:t xml:space="preserve"> وخطوات تصميم الاستبانة على النحو التالي:</w:t>
      </w:r>
    </w:p>
    <w:p w:rsidR="002C0798" w:rsidRPr="008E1FC6" w:rsidRDefault="002C0798" w:rsidP="002C0798">
      <w:pPr>
        <w:numPr>
          <w:ilvl w:val="0"/>
          <w:numId w:val="7"/>
        </w:numPr>
        <w:bidi/>
        <w:spacing w:after="0" w:line="276" w:lineRule="auto"/>
        <w:contextualSpacing/>
        <w:jc w:val="lowKashida"/>
        <w:rPr>
          <w:rFonts w:ascii="Sakkal Majalla" w:eastAsia="Times New Roman" w:hAnsi="Sakkal Majalla" w:cs="Sakkal Majalla"/>
          <w:b/>
          <w:noProof/>
          <w:color w:val="000000"/>
          <w:sz w:val="32"/>
          <w:szCs w:val="32"/>
          <w:rtl/>
        </w:rPr>
      </w:pPr>
      <w:r w:rsidRPr="008E1FC6">
        <w:rPr>
          <w:rFonts w:ascii="Sakkal Majalla" w:eastAsia="Times New Roman" w:hAnsi="Sakkal Majalla" w:cs="Sakkal Majalla"/>
          <w:b/>
          <w:noProof/>
          <w:color w:val="000000"/>
          <w:sz w:val="32"/>
          <w:szCs w:val="32"/>
          <w:rtl/>
        </w:rPr>
        <w:t>العمل على صياغة فقرات ا</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ستبانة التي تندرج أسفل كل محور وذلك بحسب موضوع المحور.</w:t>
      </w:r>
    </w:p>
    <w:p w:rsidR="002C0798" w:rsidRPr="008E1FC6" w:rsidRDefault="002C0798" w:rsidP="002C0798">
      <w:pPr>
        <w:numPr>
          <w:ilvl w:val="0"/>
          <w:numId w:val="7"/>
        </w:numPr>
        <w:bidi/>
        <w:spacing w:after="0" w:line="276" w:lineRule="auto"/>
        <w:contextualSpacing/>
        <w:jc w:val="lowKashida"/>
        <w:rPr>
          <w:rFonts w:ascii="Sakkal Majalla" w:eastAsia="Times New Roman" w:hAnsi="Sakkal Majalla" w:cs="Sakkal Majalla"/>
          <w:b/>
          <w:noProof/>
          <w:color w:val="000000"/>
          <w:sz w:val="32"/>
          <w:szCs w:val="32"/>
        </w:rPr>
      </w:pPr>
      <w:r w:rsidRPr="008E1FC6">
        <w:rPr>
          <w:rFonts w:ascii="Sakkal Majalla" w:eastAsia="Times New Roman" w:hAnsi="Sakkal Majalla" w:cs="Sakkal Majalla"/>
          <w:b/>
          <w:noProof/>
          <w:color w:val="000000"/>
          <w:sz w:val="32"/>
          <w:szCs w:val="32"/>
          <w:rtl/>
        </w:rPr>
        <w:t>الإنتهاء من النموذج الأولي ل</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 xml:space="preserve">ستبانة من أجل </w:t>
      </w:r>
      <w:r w:rsidRPr="008E1FC6">
        <w:rPr>
          <w:rFonts w:ascii="Sakkal Majalla" w:eastAsia="Times New Roman" w:hAnsi="Sakkal Majalla" w:cs="Sakkal Majalla" w:hint="cs"/>
          <w:b/>
          <w:noProof/>
          <w:color w:val="000000"/>
          <w:sz w:val="32"/>
          <w:szCs w:val="32"/>
          <w:rtl/>
        </w:rPr>
        <w:t>إ</w:t>
      </w:r>
      <w:r w:rsidRPr="008E1FC6">
        <w:rPr>
          <w:rFonts w:ascii="Sakkal Majalla" w:eastAsia="Times New Roman" w:hAnsi="Sakkal Majalla" w:cs="Sakkal Majalla"/>
          <w:b/>
          <w:noProof/>
          <w:color w:val="000000"/>
          <w:sz w:val="32"/>
          <w:szCs w:val="32"/>
          <w:rtl/>
        </w:rPr>
        <w:t>ستخدامها في جمع البيانات والمعلومات.</w:t>
      </w:r>
    </w:p>
    <w:p w:rsidR="002C0798" w:rsidRPr="008E1FC6" w:rsidRDefault="002C0798" w:rsidP="002C0798">
      <w:pPr>
        <w:numPr>
          <w:ilvl w:val="0"/>
          <w:numId w:val="7"/>
        </w:numPr>
        <w:bidi/>
        <w:spacing w:after="0" w:line="276" w:lineRule="auto"/>
        <w:contextualSpacing/>
        <w:jc w:val="lowKashida"/>
        <w:rPr>
          <w:rFonts w:ascii="Sakkal Majalla" w:eastAsia="Times New Roman" w:hAnsi="Sakkal Majalla" w:cs="Sakkal Majalla"/>
          <w:b/>
          <w:noProof/>
          <w:color w:val="000000"/>
          <w:sz w:val="32"/>
          <w:szCs w:val="32"/>
        </w:rPr>
      </w:pPr>
      <w:r w:rsidRPr="008E1FC6">
        <w:rPr>
          <w:rFonts w:ascii="Sakkal Majalla" w:eastAsia="Times New Roman" w:hAnsi="Sakkal Majalla" w:cs="Sakkal Majalla"/>
          <w:b/>
          <w:noProof/>
          <w:color w:val="000000"/>
          <w:sz w:val="32"/>
          <w:szCs w:val="32"/>
          <w:rtl/>
        </w:rPr>
        <w:t>عرض ا</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ستبانة على سعادة الدكتور المشرف، والسادة أعضاء لجنة التحكيم، وذلك من أجل الحصول على النصح والإرشاد من قبل سعادة الدكتور المشرف على المشروع البحثي، والسادة أعضاء لجنة تحكيم المشروع البحثي، وذلك من أجل تعديل وحذف ما يلزم.</w:t>
      </w:r>
    </w:p>
    <w:p w:rsidR="002C0798" w:rsidRPr="008E1FC6" w:rsidRDefault="002C0798" w:rsidP="002C0798">
      <w:pPr>
        <w:numPr>
          <w:ilvl w:val="0"/>
          <w:numId w:val="7"/>
        </w:numPr>
        <w:bidi/>
        <w:spacing w:after="0" w:line="276" w:lineRule="auto"/>
        <w:contextualSpacing/>
        <w:jc w:val="lowKashida"/>
        <w:rPr>
          <w:rFonts w:ascii="Sakkal Majalla" w:eastAsia="Times New Roman" w:hAnsi="Sakkal Majalla" w:cs="Sakkal Majalla"/>
          <w:b/>
          <w:noProof/>
          <w:color w:val="000000"/>
          <w:sz w:val="32"/>
          <w:szCs w:val="32"/>
          <w:rtl/>
        </w:rPr>
      </w:pPr>
      <w:r w:rsidRPr="008E1FC6">
        <w:rPr>
          <w:rFonts w:ascii="Sakkal Majalla" w:eastAsia="Times New Roman" w:hAnsi="Sakkal Majalla" w:cs="Sakkal Majalla"/>
          <w:b/>
          <w:noProof/>
          <w:color w:val="000000"/>
          <w:sz w:val="32"/>
          <w:szCs w:val="32"/>
          <w:rtl/>
        </w:rPr>
        <w:t>العمل بنصائح وآراء سعادة الدكتور المشرف، والسادة أعضاء لجنة التحكيم من إجراء تعديلات وحذف لما يلزم من فقرات ا</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ستبانة.</w:t>
      </w:r>
    </w:p>
    <w:p w:rsidR="002C0798" w:rsidRPr="008E1FC6" w:rsidRDefault="002C0798" w:rsidP="002C0798">
      <w:pPr>
        <w:numPr>
          <w:ilvl w:val="0"/>
          <w:numId w:val="7"/>
        </w:numPr>
        <w:bidi/>
        <w:spacing w:after="0" w:line="276" w:lineRule="auto"/>
        <w:contextualSpacing/>
        <w:jc w:val="lowKashida"/>
        <w:rPr>
          <w:rFonts w:ascii="Sakkal Majalla" w:eastAsia="Times New Roman" w:hAnsi="Sakkal Majalla" w:cs="Sakkal Majalla"/>
          <w:b/>
          <w:noProof/>
          <w:color w:val="000000"/>
          <w:sz w:val="32"/>
          <w:szCs w:val="32"/>
        </w:rPr>
      </w:pPr>
      <w:r w:rsidRPr="008E1FC6">
        <w:rPr>
          <w:rFonts w:ascii="Sakkal Majalla" w:eastAsia="Times New Roman" w:hAnsi="Sakkal Majalla" w:cs="Sakkal Majalla"/>
          <w:b/>
          <w:noProof/>
          <w:color w:val="000000"/>
          <w:sz w:val="32"/>
          <w:szCs w:val="32"/>
          <w:rtl/>
        </w:rPr>
        <w:t xml:space="preserve">تحويل </w:t>
      </w:r>
      <w:r w:rsidRPr="008E1FC6">
        <w:rPr>
          <w:rFonts w:ascii="Sakkal Majalla" w:eastAsia="Times New Roman" w:hAnsi="Sakkal Majalla" w:cs="Sakkal Majalla" w:hint="cs"/>
          <w:b/>
          <w:noProof/>
          <w:color w:val="000000"/>
          <w:sz w:val="32"/>
          <w:szCs w:val="32"/>
          <w:rtl/>
        </w:rPr>
        <w:t>إ</w:t>
      </w:r>
      <w:r w:rsidRPr="008E1FC6">
        <w:rPr>
          <w:rFonts w:ascii="Sakkal Majalla" w:eastAsia="Times New Roman" w:hAnsi="Sakkal Majalla" w:cs="Sakkal Majalla"/>
          <w:b/>
          <w:noProof/>
          <w:color w:val="000000"/>
          <w:sz w:val="32"/>
          <w:szCs w:val="32"/>
          <w:rtl/>
        </w:rPr>
        <w:t>ستمارة الإستبانة من النموذج الورقي إلى نموذج إلكتروني، وذلك من خلال ا</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عتماد على (</w:t>
      </w:r>
      <w:r w:rsidRPr="008E1FC6">
        <w:rPr>
          <w:rFonts w:ascii="Sakkal Majalla" w:eastAsia="Times New Roman" w:hAnsi="Sakkal Majalla" w:cs="Sakkal Majalla"/>
          <w:b/>
          <w:noProof/>
          <w:color w:val="000000"/>
          <w:sz w:val="32"/>
          <w:szCs w:val="32"/>
        </w:rPr>
        <w:t>Google Drive</w:t>
      </w:r>
      <w:r w:rsidRPr="008E1FC6">
        <w:rPr>
          <w:rFonts w:ascii="Sakkal Majalla" w:eastAsia="Times New Roman" w:hAnsi="Sakkal Majalla" w:cs="Sakkal Majalla"/>
          <w:b/>
          <w:noProof/>
          <w:color w:val="000000"/>
          <w:sz w:val="32"/>
          <w:szCs w:val="32"/>
          <w:rtl/>
        </w:rPr>
        <w:t xml:space="preserve">) كطريقة تسهل من عميلة توزيع الإستبانة والتواصل مع كافة أفراد عينة الدراسة فيما بعد. </w:t>
      </w:r>
    </w:p>
    <w:p w:rsidR="002C0798" w:rsidRPr="008E1FC6" w:rsidRDefault="002C0798" w:rsidP="002C0798">
      <w:pPr>
        <w:pStyle w:val="ListParagraph"/>
        <w:numPr>
          <w:ilvl w:val="0"/>
          <w:numId w:val="7"/>
        </w:numPr>
        <w:bidi/>
        <w:spacing w:line="276" w:lineRule="auto"/>
        <w:jc w:val="both"/>
        <w:rPr>
          <w:rFonts w:ascii="Sakkal Majalla" w:eastAsia="Times New Roman" w:hAnsi="Sakkal Majalla" w:cs="Sakkal Majalla"/>
          <w:b/>
          <w:noProof/>
          <w:color w:val="000000"/>
          <w:sz w:val="32"/>
          <w:szCs w:val="32"/>
          <w:rtl/>
        </w:rPr>
      </w:pPr>
      <w:r w:rsidRPr="008E1FC6">
        <w:rPr>
          <w:rFonts w:ascii="Sakkal Majalla" w:eastAsia="Times New Roman" w:hAnsi="Sakkal Majalla" w:cs="Sakkal Majalla"/>
          <w:b/>
          <w:noProof/>
          <w:color w:val="000000"/>
          <w:sz w:val="32"/>
          <w:szCs w:val="32"/>
          <w:rtl/>
        </w:rPr>
        <w:lastRenderedPageBreak/>
        <w:t>العمل على توزيع ا</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 xml:space="preserve">ستبانة </w:t>
      </w:r>
      <w:r w:rsidRPr="008E1FC6">
        <w:rPr>
          <w:rFonts w:ascii="Sakkal Majalla" w:eastAsia="Times New Roman" w:hAnsi="Sakkal Majalla" w:cs="Sakkal Majalla" w:hint="cs"/>
          <w:b/>
          <w:noProof/>
          <w:color w:val="000000"/>
          <w:sz w:val="32"/>
          <w:szCs w:val="32"/>
          <w:rtl/>
        </w:rPr>
        <w:t>ل</w:t>
      </w:r>
      <w:r w:rsidRPr="008E1FC6">
        <w:rPr>
          <w:rFonts w:ascii="Sakkal Majalla" w:eastAsia="Times New Roman" w:hAnsi="Sakkal Majalla" w:cs="Sakkal Majalla"/>
          <w:b/>
          <w:noProof/>
          <w:color w:val="000000"/>
          <w:sz w:val="32"/>
          <w:szCs w:val="32"/>
          <w:rtl/>
        </w:rPr>
        <w:t xml:space="preserve">شريحة بسيطة من أفراد العينة، </w:t>
      </w:r>
      <w:r w:rsidRPr="008E1FC6">
        <w:rPr>
          <w:rFonts w:ascii="Sakkal Majalla" w:eastAsia="Times New Roman" w:hAnsi="Sakkal Majalla" w:cs="Sakkal Majalla" w:hint="cs"/>
          <w:b/>
          <w:noProof/>
          <w:color w:val="000000"/>
          <w:sz w:val="32"/>
          <w:szCs w:val="32"/>
          <w:rtl/>
        </w:rPr>
        <w:t>يبلغ</w:t>
      </w:r>
      <w:r w:rsidRPr="008E1FC6">
        <w:rPr>
          <w:rFonts w:ascii="Sakkal Majalla" w:eastAsia="Times New Roman" w:hAnsi="Sakkal Majalla" w:cs="Sakkal Majalla"/>
          <w:b/>
          <w:noProof/>
          <w:color w:val="000000"/>
          <w:sz w:val="32"/>
          <w:szCs w:val="32"/>
          <w:rtl/>
        </w:rPr>
        <w:t xml:space="preserve"> عددهم (</w:t>
      </w:r>
      <w:r w:rsidRPr="008E1FC6">
        <w:rPr>
          <w:rFonts w:ascii="Sakkal Majalla" w:eastAsia="Times New Roman" w:hAnsi="Sakkal Majalla" w:cs="Sakkal Majalla" w:hint="cs"/>
          <w:b/>
          <w:noProof/>
          <w:color w:val="000000"/>
          <w:sz w:val="32"/>
          <w:szCs w:val="32"/>
          <w:rtl/>
        </w:rPr>
        <w:t>50</w:t>
      </w:r>
      <w:r w:rsidRPr="008E1FC6">
        <w:rPr>
          <w:rFonts w:ascii="Sakkal Majalla" w:eastAsia="Times New Roman" w:hAnsi="Sakkal Majalla" w:cs="Sakkal Majalla"/>
          <w:b/>
          <w:noProof/>
          <w:color w:val="000000"/>
          <w:sz w:val="32"/>
          <w:szCs w:val="32"/>
          <w:rtl/>
        </w:rPr>
        <w:t>) موظف</w:t>
      </w:r>
      <w:r w:rsidRPr="008E1FC6">
        <w:rPr>
          <w:rFonts w:ascii="Sakkal Majalla" w:eastAsia="Times New Roman" w:hAnsi="Sakkal Majalla" w:cs="Sakkal Majalla" w:hint="cs"/>
          <w:b/>
          <w:noProof/>
          <w:color w:val="000000"/>
          <w:sz w:val="32"/>
          <w:szCs w:val="32"/>
          <w:rtl/>
        </w:rPr>
        <w:t xml:space="preserve"> إداري</w:t>
      </w:r>
      <w:r w:rsidRPr="008E1FC6">
        <w:rPr>
          <w:rFonts w:ascii="Sakkal Majalla" w:eastAsia="Times New Roman" w:hAnsi="Sakkal Majalla" w:cs="Sakkal Majalla"/>
          <w:b/>
          <w:noProof/>
          <w:color w:val="000000"/>
          <w:sz w:val="32"/>
          <w:szCs w:val="32"/>
          <w:rtl/>
        </w:rPr>
        <w:t>، وذلك لجمع البيانات اللازمة للدراسة وللتأكد من سلامة الإستبانة وجودتها</w:t>
      </w:r>
      <w:r w:rsidRPr="008E1FC6">
        <w:rPr>
          <w:rFonts w:ascii="Sakkal Majalla" w:eastAsia="Times New Roman" w:hAnsi="Sakkal Majalla" w:cs="Sakkal Majalla" w:hint="cs"/>
          <w:b/>
          <w:noProof/>
          <w:color w:val="000000"/>
          <w:sz w:val="32"/>
          <w:szCs w:val="32"/>
          <w:rtl/>
        </w:rPr>
        <w:t>.</w:t>
      </w:r>
    </w:p>
    <w:p w:rsidR="002C0798" w:rsidRPr="008E1FC6" w:rsidRDefault="002C0798" w:rsidP="002C0798">
      <w:pPr>
        <w:keepNext/>
        <w:keepLines/>
        <w:spacing w:before="200" w:after="0" w:line="276" w:lineRule="auto"/>
        <w:jc w:val="right"/>
        <w:outlineLvl w:val="1"/>
        <w:rPr>
          <w:rFonts w:ascii="Sakkal Majalla" w:eastAsia="SimSun" w:hAnsi="Sakkal Majalla" w:cs="Sakkal Majalla"/>
          <w:b/>
          <w:bCs/>
          <w:color w:val="000000" w:themeColor="text1"/>
          <w:sz w:val="32"/>
          <w:szCs w:val="32"/>
          <w:lang w:eastAsia="zh-CN"/>
        </w:rPr>
      </w:pPr>
      <w:bookmarkStart w:id="2" w:name="_Toc486915394"/>
      <w:r w:rsidRPr="008E1FC6">
        <w:rPr>
          <w:rFonts w:ascii="Sakkal Majalla" w:eastAsia="SimSun" w:hAnsi="Sakkal Majalla" w:cs="Sakkal Majalla"/>
          <w:b/>
          <w:bCs/>
          <w:color w:val="000000" w:themeColor="text1"/>
          <w:sz w:val="32"/>
          <w:szCs w:val="32"/>
          <w:rtl/>
          <w:lang w:eastAsia="zh-CN"/>
        </w:rPr>
        <w:t>تصحيح أداة الدراسة</w:t>
      </w:r>
      <w:bookmarkEnd w:id="2"/>
      <w:r w:rsidRPr="008E1FC6">
        <w:rPr>
          <w:rFonts w:ascii="Sakkal Majalla" w:eastAsia="SimSun" w:hAnsi="Sakkal Majalla" w:cs="Sakkal Majalla"/>
          <w:b/>
          <w:bCs/>
          <w:color w:val="000000" w:themeColor="text1"/>
          <w:sz w:val="32"/>
          <w:szCs w:val="32"/>
          <w:rtl/>
          <w:lang w:eastAsia="zh-CN"/>
        </w:rPr>
        <w:t>:</w:t>
      </w:r>
    </w:p>
    <w:p w:rsidR="002C0798" w:rsidRPr="008E1FC6" w:rsidRDefault="002C0798" w:rsidP="002C0798">
      <w:pPr>
        <w:bidi/>
        <w:spacing w:line="276" w:lineRule="auto"/>
        <w:jc w:val="both"/>
        <w:rPr>
          <w:rFonts w:ascii="Sakkal Majalla" w:eastAsia="Times New Roman" w:hAnsi="Sakkal Majalla" w:cs="Sakkal Majalla"/>
          <w:b/>
          <w:bCs/>
          <w:noProof/>
          <w:color w:val="000000" w:themeColor="text1"/>
          <w:sz w:val="32"/>
          <w:szCs w:val="32"/>
          <w:rtl/>
        </w:rPr>
      </w:pPr>
      <w:r w:rsidRPr="008E1FC6">
        <w:rPr>
          <w:rFonts w:ascii="Sakkal Majalla" w:eastAsia="Times New Roman" w:hAnsi="Sakkal Majalla" w:cs="Sakkal Majalla" w:hint="cs"/>
          <w:b/>
          <w:noProof/>
          <w:color w:val="000000" w:themeColor="text1"/>
          <w:sz w:val="32"/>
          <w:szCs w:val="32"/>
          <w:rtl/>
        </w:rPr>
        <w:t xml:space="preserve">    سوف ي</w:t>
      </w:r>
      <w:r w:rsidRPr="008E1FC6">
        <w:rPr>
          <w:rFonts w:ascii="Sakkal Majalla" w:eastAsia="Times New Roman" w:hAnsi="Sakkal Majalla" w:cs="Sakkal Majalla"/>
          <w:b/>
          <w:noProof/>
          <w:color w:val="000000" w:themeColor="text1"/>
          <w:sz w:val="32"/>
          <w:szCs w:val="32"/>
          <w:rtl/>
        </w:rPr>
        <w:t xml:space="preserve">تم </w:t>
      </w:r>
      <w:r w:rsidRPr="008E1FC6">
        <w:rPr>
          <w:rFonts w:ascii="Sakkal Majalla" w:eastAsia="Times New Roman" w:hAnsi="Sakkal Majalla" w:cs="Sakkal Majalla" w:hint="cs"/>
          <w:b/>
          <w:noProof/>
          <w:color w:val="000000" w:themeColor="text1"/>
          <w:sz w:val="32"/>
          <w:szCs w:val="32"/>
          <w:rtl/>
        </w:rPr>
        <w:t>إ</w:t>
      </w:r>
      <w:r w:rsidRPr="008E1FC6">
        <w:rPr>
          <w:rFonts w:ascii="Sakkal Majalla" w:eastAsia="Times New Roman" w:hAnsi="Sakkal Majalla" w:cs="Sakkal Majalla"/>
          <w:b/>
          <w:noProof/>
          <w:color w:val="000000" w:themeColor="text1"/>
          <w:sz w:val="32"/>
          <w:szCs w:val="32"/>
          <w:rtl/>
        </w:rPr>
        <w:t xml:space="preserve">عتماد مقياس ليكرت الخماسي للإجابة على فقرات القسم الثاني، وكانت الإجابات على كل فقرة مكونة من </w:t>
      </w:r>
      <w:r w:rsidRPr="008E1FC6">
        <w:rPr>
          <w:rFonts w:ascii="Sakkal Majalla" w:eastAsia="Times New Roman" w:hAnsi="Sakkal Majalla" w:cs="Sakkal Majalla"/>
          <w:b/>
          <w:noProof/>
          <w:color w:val="000000" w:themeColor="text1"/>
          <w:sz w:val="32"/>
          <w:szCs w:val="32"/>
        </w:rPr>
        <w:t>5</w:t>
      </w:r>
      <w:r w:rsidRPr="008E1FC6">
        <w:rPr>
          <w:rFonts w:ascii="Sakkal Majalla" w:eastAsia="Times New Roman" w:hAnsi="Sakkal Majalla" w:cs="Sakkal Majalla"/>
          <w:b/>
          <w:noProof/>
          <w:color w:val="000000" w:themeColor="text1"/>
          <w:sz w:val="32"/>
          <w:szCs w:val="32"/>
          <w:rtl/>
        </w:rPr>
        <w:t xml:space="preserve"> إجابات حيث الدرجة "</w:t>
      </w:r>
      <w:r w:rsidRPr="008E1FC6">
        <w:rPr>
          <w:rFonts w:ascii="Sakkal Majalla" w:eastAsia="Times New Roman" w:hAnsi="Sakkal Majalla" w:cs="Sakkal Majalla"/>
          <w:b/>
          <w:noProof/>
          <w:color w:val="000000" w:themeColor="text1"/>
          <w:sz w:val="32"/>
          <w:szCs w:val="32"/>
        </w:rPr>
        <w:t>5</w:t>
      </w:r>
      <w:r w:rsidRPr="008E1FC6">
        <w:rPr>
          <w:rFonts w:ascii="Sakkal Majalla" w:eastAsia="Times New Roman" w:hAnsi="Sakkal Majalla" w:cs="Sakkal Majalla"/>
          <w:b/>
          <w:noProof/>
          <w:color w:val="000000" w:themeColor="text1"/>
          <w:sz w:val="32"/>
          <w:szCs w:val="32"/>
          <w:rtl/>
        </w:rPr>
        <w:t>" تعني أوافق بشدة والدرجة "</w:t>
      </w:r>
      <w:r w:rsidRPr="008E1FC6">
        <w:rPr>
          <w:rFonts w:ascii="Sakkal Majalla" w:eastAsia="Times New Roman" w:hAnsi="Sakkal Majalla" w:cs="Sakkal Majalla"/>
          <w:bCs/>
          <w:noProof/>
          <w:color w:val="000000" w:themeColor="text1"/>
          <w:sz w:val="32"/>
          <w:szCs w:val="32"/>
        </w:rPr>
        <w:t>1</w:t>
      </w:r>
      <w:r w:rsidRPr="008E1FC6">
        <w:rPr>
          <w:rFonts w:ascii="Sakkal Majalla" w:eastAsia="Times New Roman" w:hAnsi="Sakkal Majalla" w:cs="Sakkal Majalla"/>
          <w:b/>
          <w:noProof/>
          <w:color w:val="000000" w:themeColor="text1"/>
          <w:sz w:val="32"/>
          <w:szCs w:val="32"/>
          <w:rtl/>
        </w:rPr>
        <w:t>" تعني لا أوافق بشدة و</w:t>
      </w:r>
      <w:r w:rsidRPr="008E1FC6">
        <w:rPr>
          <w:rFonts w:ascii="Sakkal Majalla" w:eastAsia="Times New Roman" w:hAnsi="Sakkal Majalla" w:cs="Sakkal Majalla" w:hint="cs"/>
          <w:b/>
          <w:noProof/>
          <w:color w:val="000000" w:themeColor="text1"/>
          <w:sz w:val="32"/>
          <w:szCs w:val="32"/>
          <w:rtl/>
        </w:rPr>
        <w:t>ذلك وفق</w:t>
      </w:r>
      <w:r w:rsidRPr="008E1FC6">
        <w:rPr>
          <w:rFonts w:ascii="Sakkal Majalla" w:eastAsia="Times New Roman" w:hAnsi="Sakkal Majalla" w:cs="Sakkal Majalla"/>
          <w:b/>
          <w:noProof/>
          <w:color w:val="000000" w:themeColor="text1"/>
          <w:sz w:val="32"/>
          <w:szCs w:val="32"/>
          <w:rtl/>
        </w:rPr>
        <w:t xml:space="preserve"> الجدول رقم (1)</w:t>
      </w:r>
      <w:bookmarkStart w:id="3" w:name="_Toc486887986"/>
      <w:bookmarkStart w:id="4" w:name="_Toc6079586"/>
      <w:bookmarkStart w:id="5" w:name="_Toc6290982"/>
      <w:bookmarkStart w:id="6" w:name="_Toc9053630"/>
      <w:r w:rsidRPr="008E1FC6">
        <w:rPr>
          <w:rFonts w:ascii="Sakkal Majalla" w:eastAsia="Times New Roman" w:hAnsi="Sakkal Majalla" w:cs="Sakkal Majalla" w:hint="cs"/>
          <w:b/>
          <w:noProof/>
          <w:color w:val="000000" w:themeColor="text1"/>
          <w:sz w:val="32"/>
          <w:szCs w:val="32"/>
          <w:rtl/>
        </w:rPr>
        <w:t>.</w:t>
      </w:r>
    </w:p>
    <w:p w:rsidR="002C0798" w:rsidRPr="008E1FC6" w:rsidRDefault="002C0798" w:rsidP="002C0798">
      <w:pPr>
        <w:jc w:val="center"/>
        <w:rPr>
          <w:rFonts w:ascii="Sakkal Majalla" w:hAnsi="Sakkal Majalla" w:cs="Sakkal Majalla"/>
          <w:b/>
          <w:bCs/>
          <w:noProof/>
          <w:color w:val="000000" w:themeColor="text1"/>
          <w:sz w:val="28"/>
          <w:szCs w:val="28"/>
        </w:rPr>
      </w:pPr>
      <w:r w:rsidRPr="008E1FC6">
        <w:rPr>
          <w:rFonts w:ascii="Sakkal Majalla" w:hAnsi="Sakkal Majalla" w:cs="Sakkal Majalla"/>
          <w:b/>
          <w:bCs/>
          <w:noProof/>
          <w:color w:val="000000" w:themeColor="text1"/>
          <w:sz w:val="28"/>
          <w:szCs w:val="28"/>
          <w:rtl/>
        </w:rPr>
        <w:t>جدول رقم (1): تصنيف مقياس ليكرت الخماسي (الوزن النسبي)</w:t>
      </w:r>
      <w:bookmarkEnd w:id="3"/>
      <w:bookmarkEnd w:id="4"/>
      <w:bookmarkEnd w:id="5"/>
      <w:bookmarkEnd w:id="6"/>
    </w:p>
    <w:tbl>
      <w:tblPr>
        <w:tblStyle w:val="-11"/>
        <w:bidiVisual/>
        <w:tblW w:w="9425" w:type="dxa"/>
        <w:jc w:val="center"/>
        <w:tblLook w:val="04A0" w:firstRow="1" w:lastRow="0" w:firstColumn="1" w:lastColumn="0" w:noHBand="0" w:noVBand="1"/>
      </w:tblPr>
      <w:tblGrid>
        <w:gridCol w:w="1463"/>
        <w:gridCol w:w="1593"/>
        <w:gridCol w:w="1593"/>
        <w:gridCol w:w="1593"/>
        <w:gridCol w:w="1593"/>
        <w:gridCol w:w="1590"/>
      </w:tblGrid>
      <w:tr w:rsidR="002C0798" w:rsidRPr="008E1FC6" w:rsidTr="00B2424C">
        <w:trPr>
          <w:cnfStyle w:val="100000000000" w:firstRow="1" w:lastRow="0" w:firstColumn="0" w:lastColumn="0" w:oddVBand="0" w:evenVBand="0" w:oddHBand="0" w:evenHBand="0" w:firstRowFirstColumn="0" w:firstRowLastColumn="0" w:lastRowFirstColumn="0" w:lastRowLastColumn="0"/>
          <w:trHeight w:val="119"/>
          <w:jc w:val="center"/>
        </w:trPr>
        <w:tc>
          <w:tcPr>
            <w:cnfStyle w:val="001000000000" w:firstRow="0" w:lastRow="0" w:firstColumn="1" w:lastColumn="0" w:oddVBand="0" w:evenVBand="0" w:oddHBand="0" w:evenHBand="0" w:firstRowFirstColumn="0" w:firstRowLastColumn="0" w:lastRowFirstColumn="0" w:lastRowLastColumn="0"/>
            <w:tcW w:w="1463" w:type="dxa"/>
            <w:vAlign w:val="center"/>
            <w:hideMark/>
          </w:tcPr>
          <w:p w:rsidR="002C0798" w:rsidRPr="008E1FC6" w:rsidRDefault="002C0798" w:rsidP="00B2424C">
            <w:pPr>
              <w:spacing w:before="60" w:after="60"/>
              <w:jc w:val="center"/>
              <w:rPr>
                <w:rFonts w:ascii="Sakkal Majalla" w:hAnsi="Sakkal Majalla" w:cs="Sakkal Majalla"/>
                <w:b w:val="0"/>
                <w:bCs w:val="0"/>
                <w:noProof/>
                <w:color w:val="000000" w:themeColor="text1"/>
                <w:sz w:val="28"/>
                <w:szCs w:val="28"/>
              </w:rPr>
            </w:pPr>
            <w:r w:rsidRPr="008E1FC6">
              <w:rPr>
                <w:rFonts w:ascii="Sakkal Majalla" w:hAnsi="Sakkal Majalla" w:cs="Sakkal Majalla"/>
                <w:b w:val="0"/>
                <w:bCs w:val="0"/>
                <w:noProof/>
                <w:color w:val="000000" w:themeColor="text1"/>
                <w:sz w:val="28"/>
                <w:szCs w:val="28"/>
                <w:rtl/>
              </w:rPr>
              <w:t>التصنيف</w:t>
            </w:r>
          </w:p>
        </w:tc>
        <w:tc>
          <w:tcPr>
            <w:tcW w:w="1593" w:type="dxa"/>
            <w:vAlign w:val="center"/>
            <w:hideMark/>
          </w:tcPr>
          <w:p w:rsidR="002C0798" w:rsidRPr="008E1FC6" w:rsidRDefault="002C0798" w:rsidP="00B2424C">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E1FC6">
              <w:rPr>
                <w:rFonts w:ascii="Sakkal Majalla" w:hAnsi="Sakkal Majalla" w:cs="Sakkal Majalla"/>
                <w:b w:val="0"/>
                <w:bCs w:val="0"/>
                <w:noProof/>
                <w:color w:val="000000" w:themeColor="text1"/>
                <w:sz w:val="28"/>
                <w:szCs w:val="28"/>
                <w:rtl/>
              </w:rPr>
              <w:t>أوافق بشدة</w:t>
            </w:r>
          </w:p>
        </w:tc>
        <w:tc>
          <w:tcPr>
            <w:tcW w:w="1593" w:type="dxa"/>
            <w:vAlign w:val="center"/>
            <w:hideMark/>
          </w:tcPr>
          <w:p w:rsidR="002C0798" w:rsidRPr="008E1FC6" w:rsidRDefault="002C0798" w:rsidP="00B2424C">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E1FC6">
              <w:rPr>
                <w:rFonts w:ascii="Sakkal Majalla" w:hAnsi="Sakkal Majalla" w:cs="Sakkal Majalla"/>
                <w:b w:val="0"/>
                <w:bCs w:val="0"/>
                <w:noProof/>
                <w:color w:val="000000" w:themeColor="text1"/>
                <w:sz w:val="28"/>
                <w:szCs w:val="28"/>
                <w:rtl/>
              </w:rPr>
              <w:t>أوافق</w:t>
            </w:r>
          </w:p>
        </w:tc>
        <w:tc>
          <w:tcPr>
            <w:tcW w:w="1593" w:type="dxa"/>
            <w:vAlign w:val="center"/>
            <w:hideMark/>
          </w:tcPr>
          <w:p w:rsidR="002C0798" w:rsidRPr="008E1FC6" w:rsidRDefault="002C0798" w:rsidP="00B2424C">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E1FC6">
              <w:rPr>
                <w:rFonts w:ascii="Sakkal Majalla" w:hAnsi="Sakkal Majalla" w:cs="Sakkal Majalla"/>
                <w:b w:val="0"/>
                <w:bCs w:val="0"/>
                <w:noProof/>
                <w:color w:val="000000" w:themeColor="text1"/>
                <w:sz w:val="28"/>
                <w:szCs w:val="28"/>
                <w:rtl/>
              </w:rPr>
              <w:t>محايد</w:t>
            </w:r>
          </w:p>
        </w:tc>
        <w:tc>
          <w:tcPr>
            <w:tcW w:w="1593" w:type="dxa"/>
            <w:vAlign w:val="center"/>
            <w:hideMark/>
          </w:tcPr>
          <w:p w:rsidR="002C0798" w:rsidRPr="008E1FC6" w:rsidRDefault="002C0798" w:rsidP="00B2424C">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E1FC6">
              <w:rPr>
                <w:rFonts w:ascii="Sakkal Majalla" w:hAnsi="Sakkal Majalla" w:cs="Sakkal Majalla"/>
                <w:b w:val="0"/>
                <w:bCs w:val="0"/>
                <w:noProof/>
                <w:color w:val="000000" w:themeColor="text1"/>
                <w:sz w:val="28"/>
                <w:szCs w:val="28"/>
                <w:rtl/>
              </w:rPr>
              <w:t>لا أوافق</w:t>
            </w:r>
          </w:p>
        </w:tc>
        <w:tc>
          <w:tcPr>
            <w:tcW w:w="1590" w:type="dxa"/>
            <w:vAlign w:val="center"/>
            <w:hideMark/>
          </w:tcPr>
          <w:p w:rsidR="002C0798" w:rsidRPr="008E1FC6" w:rsidRDefault="002C0798" w:rsidP="00B2424C">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E1FC6">
              <w:rPr>
                <w:rFonts w:ascii="Sakkal Majalla" w:hAnsi="Sakkal Majalla" w:cs="Sakkal Majalla"/>
                <w:b w:val="0"/>
                <w:bCs w:val="0"/>
                <w:noProof/>
                <w:color w:val="000000" w:themeColor="text1"/>
                <w:sz w:val="28"/>
                <w:szCs w:val="28"/>
                <w:rtl/>
              </w:rPr>
              <w:t>لا أوافق بشدة</w:t>
            </w:r>
          </w:p>
        </w:tc>
      </w:tr>
      <w:tr w:rsidR="002C0798" w:rsidRPr="008E1FC6" w:rsidTr="00B2424C">
        <w:trPr>
          <w:cnfStyle w:val="000000100000" w:firstRow="0" w:lastRow="0" w:firstColumn="0" w:lastColumn="0" w:oddVBand="0" w:evenVBand="0" w:oddHBand="1" w:evenHBand="0" w:firstRowFirstColumn="0" w:firstRowLastColumn="0" w:lastRowFirstColumn="0" w:lastRowLastColumn="0"/>
          <w:trHeight w:val="93"/>
          <w:jc w:val="center"/>
        </w:trPr>
        <w:tc>
          <w:tcPr>
            <w:cnfStyle w:val="001000000000" w:firstRow="0" w:lastRow="0" w:firstColumn="1" w:lastColumn="0" w:oddVBand="0" w:evenVBand="0" w:oddHBand="0" w:evenHBand="0" w:firstRowFirstColumn="0" w:firstRowLastColumn="0" w:lastRowFirstColumn="0" w:lastRowLastColumn="0"/>
            <w:tcW w:w="1463" w:type="dxa"/>
            <w:shd w:val="clear" w:color="auto" w:fill="auto"/>
            <w:hideMark/>
          </w:tcPr>
          <w:p w:rsidR="002C0798" w:rsidRPr="008E1FC6" w:rsidRDefault="002C0798" w:rsidP="00B2424C">
            <w:pPr>
              <w:spacing w:before="60" w:after="60"/>
              <w:jc w:val="center"/>
              <w:rPr>
                <w:rFonts w:ascii="Sakkal Majalla" w:hAnsi="Sakkal Majalla" w:cs="Sakkal Majalla"/>
                <w:b w:val="0"/>
                <w:bCs w:val="0"/>
                <w:noProof/>
                <w:color w:val="000000" w:themeColor="text1"/>
                <w:sz w:val="28"/>
                <w:szCs w:val="28"/>
              </w:rPr>
            </w:pPr>
            <w:r w:rsidRPr="008E1FC6">
              <w:rPr>
                <w:rFonts w:ascii="Sakkal Majalla" w:hAnsi="Sakkal Majalla" w:cs="Sakkal Majalla"/>
                <w:b w:val="0"/>
                <w:bCs w:val="0"/>
                <w:noProof/>
                <w:color w:val="000000" w:themeColor="text1"/>
                <w:sz w:val="28"/>
                <w:szCs w:val="28"/>
                <w:rtl/>
              </w:rPr>
              <w:t>الدرجة</w:t>
            </w:r>
          </w:p>
        </w:tc>
        <w:tc>
          <w:tcPr>
            <w:tcW w:w="1593" w:type="dxa"/>
            <w:shd w:val="clear" w:color="auto" w:fill="auto"/>
            <w:hideMark/>
          </w:tcPr>
          <w:p w:rsidR="002C0798" w:rsidRPr="008E1FC6" w:rsidRDefault="002C0798" w:rsidP="00B2424C">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E1FC6">
              <w:rPr>
                <w:rFonts w:ascii="Sakkal Majalla" w:hAnsi="Sakkal Majalla" w:cs="Sakkal Majalla"/>
                <w:noProof/>
                <w:color w:val="000000" w:themeColor="text1"/>
                <w:sz w:val="28"/>
                <w:szCs w:val="28"/>
              </w:rPr>
              <w:t>5</w:t>
            </w:r>
          </w:p>
        </w:tc>
        <w:tc>
          <w:tcPr>
            <w:tcW w:w="1593" w:type="dxa"/>
            <w:shd w:val="clear" w:color="auto" w:fill="auto"/>
            <w:hideMark/>
          </w:tcPr>
          <w:p w:rsidR="002C0798" w:rsidRPr="008E1FC6" w:rsidRDefault="002C0798" w:rsidP="00B2424C">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E1FC6">
              <w:rPr>
                <w:rFonts w:ascii="Sakkal Majalla" w:hAnsi="Sakkal Majalla" w:cs="Sakkal Majalla"/>
                <w:noProof/>
                <w:color w:val="000000" w:themeColor="text1"/>
                <w:sz w:val="28"/>
                <w:szCs w:val="28"/>
              </w:rPr>
              <w:t>4</w:t>
            </w:r>
          </w:p>
        </w:tc>
        <w:tc>
          <w:tcPr>
            <w:tcW w:w="1593" w:type="dxa"/>
            <w:shd w:val="clear" w:color="auto" w:fill="auto"/>
            <w:hideMark/>
          </w:tcPr>
          <w:p w:rsidR="002C0798" w:rsidRPr="008E1FC6" w:rsidRDefault="002C0798" w:rsidP="00B2424C">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E1FC6">
              <w:rPr>
                <w:rFonts w:ascii="Sakkal Majalla" w:hAnsi="Sakkal Majalla" w:cs="Sakkal Majalla"/>
                <w:noProof/>
                <w:color w:val="000000" w:themeColor="text1"/>
                <w:sz w:val="28"/>
                <w:szCs w:val="28"/>
              </w:rPr>
              <w:t>3</w:t>
            </w:r>
          </w:p>
        </w:tc>
        <w:tc>
          <w:tcPr>
            <w:tcW w:w="1593" w:type="dxa"/>
            <w:shd w:val="clear" w:color="auto" w:fill="auto"/>
            <w:hideMark/>
          </w:tcPr>
          <w:p w:rsidR="002C0798" w:rsidRPr="008E1FC6" w:rsidRDefault="002C0798" w:rsidP="00B2424C">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E1FC6">
              <w:rPr>
                <w:rFonts w:ascii="Sakkal Majalla" w:hAnsi="Sakkal Majalla" w:cs="Sakkal Majalla"/>
                <w:noProof/>
                <w:color w:val="000000" w:themeColor="text1"/>
                <w:sz w:val="28"/>
                <w:szCs w:val="28"/>
              </w:rPr>
              <w:t>2</w:t>
            </w:r>
          </w:p>
        </w:tc>
        <w:tc>
          <w:tcPr>
            <w:tcW w:w="1590" w:type="dxa"/>
            <w:shd w:val="clear" w:color="auto" w:fill="auto"/>
            <w:hideMark/>
          </w:tcPr>
          <w:p w:rsidR="002C0798" w:rsidRPr="008E1FC6" w:rsidRDefault="002C0798" w:rsidP="00B2424C">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E1FC6">
              <w:rPr>
                <w:rFonts w:ascii="Sakkal Majalla" w:hAnsi="Sakkal Majalla" w:cs="Sakkal Majalla"/>
                <w:noProof/>
                <w:color w:val="000000" w:themeColor="text1"/>
                <w:sz w:val="28"/>
                <w:szCs w:val="28"/>
              </w:rPr>
              <w:t>1</w:t>
            </w:r>
          </w:p>
        </w:tc>
      </w:tr>
    </w:tbl>
    <w:p w:rsidR="002C0798" w:rsidRPr="008E1FC6" w:rsidRDefault="002C0798" w:rsidP="002C0798">
      <w:pPr>
        <w:bidi/>
        <w:spacing w:line="256" w:lineRule="auto"/>
        <w:rPr>
          <w:rFonts w:ascii="Sakkal Majalla" w:eastAsia="Calibri" w:hAnsi="Sakkal Majalla" w:cs="Sakkal Majalla"/>
          <w:b/>
          <w:bCs/>
          <w:sz w:val="32"/>
          <w:szCs w:val="32"/>
        </w:rPr>
      </w:pPr>
      <w:r w:rsidRPr="008E1FC6">
        <w:rPr>
          <w:rFonts w:ascii="Sakkal Majalla" w:eastAsia="Calibri" w:hAnsi="Sakkal Majalla" w:cs="Sakkal Majalla"/>
          <w:b/>
          <w:bCs/>
          <w:sz w:val="32"/>
          <w:szCs w:val="32"/>
          <w:rtl/>
        </w:rPr>
        <w:t>الطرق المتبعة للتعامل مع البيانات المفقودة:</w:t>
      </w:r>
    </w:p>
    <w:p w:rsidR="002C0798" w:rsidRPr="008E1FC6" w:rsidRDefault="002C0798" w:rsidP="002C0798">
      <w:pPr>
        <w:bidi/>
        <w:spacing w:line="276" w:lineRule="auto"/>
        <w:jc w:val="both"/>
        <w:rPr>
          <w:rFonts w:ascii="Sakkal Majalla" w:eastAsia="Calibri" w:hAnsi="Sakkal Majalla" w:cs="Sakkal Majalla"/>
          <w:sz w:val="32"/>
          <w:szCs w:val="32"/>
        </w:rPr>
      </w:pPr>
      <w:r w:rsidRPr="008E1FC6">
        <w:rPr>
          <w:rFonts w:ascii="Sakkal Majalla" w:eastAsia="Calibri" w:hAnsi="Sakkal Majalla" w:cs="Sakkal Majalla" w:hint="cs"/>
          <w:sz w:val="32"/>
          <w:szCs w:val="32"/>
          <w:rtl/>
          <w:lang w:bidi="ar"/>
        </w:rPr>
        <w:t xml:space="preserve">    </w:t>
      </w:r>
      <w:r w:rsidRPr="008E1FC6">
        <w:rPr>
          <w:rFonts w:ascii="Sakkal Majalla" w:eastAsia="Calibri" w:hAnsi="Sakkal Majalla" w:cs="Sakkal Majalla"/>
          <w:sz w:val="32"/>
          <w:szCs w:val="32"/>
          <w:rtl/>
        </w:rPr>
        <w:t>بشكل عام هناك ثلاثة طرق رئيسية للتعامل مع البيانات المفقودة</w:t>
      </w:r>
      <w:r w:rsidRPr="008E1FC6">
        <w:rPr>
          <w:rFonts w:ascii="Sakkal Majalla" w:eastAsia="Calibri" w:hAnsi="Sakkal Majalla" w:cs="Sakkal Majalla"/>
          <w:sz w:val="32"/>
          <w:szCs w:val="32"/>
          <w:rtl/>
          <w:lang w:bidi="ar"/>
        </w:rPr>
        <w:t xml:space="preserve">: </w:t>
      </w:r>
      <w:r w:rsidRPr="008E1FC6">
        <w:rPr>
          <w:rFonts w:ascii="Sakkal Majalla" w:eastAsia="Calibri" w:hAnsi="Sakkal Majalla" w:cs="Sakkal Majalla"/>
          <w:sz w:val="32"/>
          <w:szCs w:val="32"/>
          <w:rtl/>
        </w:rPr>
        <w:t xml:space="preserve">اولها طريقة الإسناد حيث يتم ملء القيم في مكان البيانات المفقودة ومن ثم </w:t>
      </w:r>
      <w:r w:rsidRPr="008E1FC6">
        <w:rPr>
          <w:rFonts w:ascii="Sakkal Majalla" w:eastAsia="Calibri" w:hAnsi="Sakkal Majalla" w:cs="Sakkal Majalla" w:hint="cs"/>
          <w:sz w:val="32"/>
          <w:szCs w:val="32"/>
          <w:rtl/>
        </w:rPr>
        <w:t>إ</w:t>
      </w:r>
      <w:r w:rsidRPr="008E1FC6">
        <w:rPr>
          <w:rFonts w:ascii="Sakkal Majalla" w:eastAsia="Calibri" w:hAnsi="Sakkal Majalla" w:cs="Sakkal Majalla"/>
          <w:sz w:val="32"/>
          <w:szCs w:val="32"/>
          <w:rtl/>
        </w:rPr>
        <w:t xml:space="preserve">عادة تحليل البيانات، ثانيها الحذف حيث يتم </w:t>
      </w:r>
      <w:r w:rsidRPr="008E1FC6">
        <w:rPr>
          <w:rFonts w:ascii="Sakkal Majalla" w:eastAsia="Calibri" w:hAnsi="Sakkal Majalla" w:cs="Sakkal Majalla" w:hint="cs"/>
          <w:sz w:val="32"/>
          <w:szCs w:val="32"/>
          <w:rtl/>
        </w:rPr>
        <w:t>استبعاد</w:t>
      </w:r>
      <w:r w:rsidRPr="008E1FC6">
        <w:rPr>
          <w:rFonts w:ascii="Sakkal Majalla" w:eastAsia="Calibri" w:hAnsi="Sakkal Majalla" w:cs="Sakkal Majalla"/>
          <w:sz w:val="32"/>
          <w:szCs w:val="32"/>
          <w:rtl/>
        </w:rPr>
        <w:t xml:space="preserve"> العينات التي تحتوي على بيانات غير صالحة من التحليل الإضافي وثالث</w:t>
      </w:r>
      <w:r w:rsidRPr="008E1FC6">
        <w:rPr>
          <w:rFonts w:ascii="Sakkal Majalla" w:eastAsia="Calibri" w:hAnsi="Sakkal Majalla" w:cs="Sakkal Majalla" w:hint="cs"/>
          <w:sz w:val="32"/>
          <w:szCs w:val="32"/>
          <w:rtl/>
        </w:rPr>
        <w:t>ه</w:t>
      </w:r>
      <w:r w:rsidRPr="008E1FC6">
        <w:rPr>
          <w:rFonts w:ascii="Sakkal Majalla" w:eastAsia="Calibri" w:hAnsi="Sakkal Majalla" w:cs="Sakkal Majalla"/>
          <w:sz w:val="32"/>
          <w:szCs w:val="32"/>
          <w:rtl/>
        </w:rPr>
        <w:t xml:space="preserve">ا التحليل عن طريق تطبيق الأساليب </w:t>
      </w:r>
      <w:r w:rsidRPr="008E1FC6">
        <w:rPr>
          <w:rFonts w:ascii="Sakkal Majalla" w:eastAsia="Calibri" w:hAnsi="Sakkal Majalla" w:cs="Sakkal Majalla" w:hint="cs"/>
          <w:sz w:val="32"/>
          <w:szCs w:val="32"/>
          <w:rtl/>
        </w:rPr>
        <w:t>ال</w:t>
      </w:r>
      <w:r w:rsidRPr="008E1FC6">
        <w:rPr>
          <w:rFonts w:ascii="Sakkal Majalla" w:eastAsia="Calibri" w:hAnsi="Sakkal Majalla" w:cs="Sakkal Majalla"/>
          <w:sz w:val="32"/>
          <w:szCs w:val="32"/>
          <w:rtl/>
        </w:rPr>
        <w:t>مباشرة غير المتأثرة بالقيم المفقودة</w:t>
      </w:r>
      <w:r w:rsidRPr="008E1FC6">
        <w:rPr>
          <w:rFonts w:ascii="Sakkal Majalla" w:eastAsia="Calibri" w:hAnsi="Sakkal Majalla" w:cs="Sakkal Majalla"/>
          <w:sz w:val="32"/>
          <w:szCs w:val="32"/>
        </w:rPr>
        <w:t>.</w:t>
      </w:r>
      <w:r w:rsidRPr="008E1FC6">
        <w:rPr>
          <w:rFonts w:ascii="Sakkal Majalla" w:eastAsia="Calibri" w:hAnsi="Sakkal Majalla" w:cs="Sakkal Majalla"/>
          <w:sz w:val="32"/>
          <w:szCs w:val="32"/>
          <w:rtl/>
        </w:rPr>
        <w:t xml:space="preserve"> وحيث </w:t>
      </w:r>
      <w:r w:rsidRPr="008E1FC6">
        <w:rPr>
          <w:rFonts w:ascii="Sakkal Majalla" w:eastAsia="Calibri" w:hAnsi="Sakkal Majalla" w:cs="Sakkal Majalla" w:hint="cs"/>
          <w:sz w:val="32"/>
          <w:szCs w:val="32"/>
          <w:rtl/>
        </w:rPr>
        <w:t>أ</w:t>
      </w:r>
      <w:r w:rsidRPr="008E1FC6">
        <w:rPr>
          <w:rFonts w:ascii="Sakkal Majalla" w:eastAsia="Calibri" w:hAnsi="Sakkal Majalla" w:cs="Sakkal Majalla"/>
          <w:sz w:val="32"/>
          <w:szCs w:val="32"/>
          <w:rtl/>
        </w:rPr>
        <w:t xml:space="preserve">ن النهج الأكثر شيوعًا لمعالجة البيانات المفقودة هو ببساطة حذف الحالات التي تحتوي على بيانات مفقودة وتحليل البيانات </w:t>
      </w:r>
      <w:r w:rsidRPr="008E1FC6">
        <w:rPr>
          <w:rFonts w:ascii="Sakkal Majalla" w:eastAsia="Calibri" w:hAnsi="Sakkal Majalla" w:cs="Sakkal Majalla" w:hint="cs"/>
          <w:sz w:val="32"/>
          <w:szCs w:val="32"/>
          <w:rtl/>
        </w:rPr>
        <w:t>المتبقية و</w:t>
      </w:r>
      <w:r w:rsidRPr="008E1FC6">
        <w:rPr>
          <w:rFonts w:ascii="Sakkal Majalla" w:eastAsia="Calibri" w:hAnsi="Sakkal Majalla" w:cs="Sakkal Majalla"/>
          <w:sz w:val="32"/>
          <w:szCs w:val="32"/>
          <w:rtl/>
        </w:rPr>
        <w:t xml:space="preserve">يُعرف هذا النهج باسم تحليل الحالة الكاملة (أو الحالة المتاحة) أو الحذف بالقائمة وهو ما سوف يتبعه الباحث حال وجود بيانات مفقودة ضمن جدول البيانات </w:t>
      </w:r>
      <w:r w:rsidRPr="008E1FC6">
        <w:rPr>
          <w:rFonts w:ascii="Sakkal Majalla" w:eastAsia="Calibri" w:hAnsi="Sakkal Majalla" w:cs="Sakkal Majalla" w:hint="cs"/>
          <w:sz w:val="32"/>
          <w:szCs w:val="32"/>
          <w:rtl/>
        </w:rPr>
        <w:t>لاستمارة</w:t>
      </w:r>
      <w:r w:rsidRPr="008E1FC6">
        <w:rPr>
          <w:rFonts w:ascii="Sakkal Majalla" w:eastAsia="Calibri" w:hAnsi="Sakkal Majalla" w:cs="Sakkal Majalla"/>
          <w:sz w:val="32"/>
          <w:szCs w:val="32"/>
          <w:rtl/>
        </w:rPr>
        <w:t xml:space="preserve"> </w:t>
      </w:r>
      <w:r w:rsidRPr="008E1FC6">
        <w:rPr>
          <w:rFonts w:ascii="Sakkal Majalla" w:eastAsia="Calibri" w:hAnsi="Sakkal Majalla" w:cs="Sakkal Majalla" w:hint="cs"/>
          <w:sz w:val="32"/>
          <w:szCs w:val="32"/>
          <w:rtl/>
        </w:rPr>
        <w:t>الاستقصاء</w:t>
      </w:r>
      <w:r w:rsidRPr="008E1FC6">
        <w:rPr>
          <w:rFonts w:ascii="Sakkal Majalla" w:eastAsia="Calibri" w:hAnsi="Sakkal Majalla" w:cs="Sakkal Majalla"/>
          <w:sz w:val="32"/>
          <w:szCs w:val="32"/>
          <w:rtl/>
        </w:rPr>
        <w:t xml:space="preserve"> التي يقوم بتوزيعها على عينه الدراسة.</w:t>
      </w:r>
    </w:p>
    <w:p w:rsidR="002C0798" w:rsidRPr="008E1FC6" w:rsidRDefault="002C0798" w:rsidP="002C0798">
      <w:pPr>
        <w:bidi/>
        <w:spacing w:before="100" w:beforeAutospacing="1" w:after="100" w:afterAutospacing="1" w:line="276" w:lineRule="auto"/>
        <w:rPr>
          <w:rFonts w:ascii="Sakkal Majalla" w:eastAsia="Times New Roman" w:hAnsi="Sakkal Majalla" w:cs="Sakkal Majalla"/>
          <w:sz w:val="32"/>
          <w:szCs w:val="32"/>
          <w:rtl/>
        </w:rPr>
      </w:pPr>
      <w:r w:rsidRPr="008E1FC6">
        <w:rPr>
          <w:rFonts w:ascii="Sakkal Majalla" w:eastAsia="Times New Roman" w:hAnsi="Sakkal Majalla" w:cs="Sakkal Majalla" w:hint="cs"/>
          <w:b/>
          <w:bCs/>
          <w:sz w:val="32"/>
          <w:szCs w:val="32"/>
          <w:rtl/>
        </w:rPr>
        <w:t>اختبار</w:t>
      </w:r>
      <w:r w:rsidRPr="008E1FC6">
        <w:rPr>
          <w:rFonts w:ascii="Sakkal Majalla" w:eastAsia="Times New Roman" w:hAnsi="Sakkal Majalla" w:cs="Sakkal Majalla"/>
          <w:b/>
          <w:bCs/>
          <w:sz w:val="32"/>
          <w:szCs w:val="32"/>
          <w:rtl/>
        </w:rPr>
        <w:t xml:space="preserve"> الصدق والثبات</w:t>
      </w:r>
      <w:r w:rsidRPr="008E1FC6">
        <w:rPr>
          <w:rFonts w:ascii="Sakkal Majalla" w:eastAsia="Times New Roman" w:hAnsi="Sakkal Majalla" w:cs="Sakkal Majalla"/>
          <w:sz w:val="32"/>
          <w:szCs w:val="32"/>
          <w:rtl/>
        </w:rPr>
        <w:t>:</w:t>
      </w:r>
    </w:p>
    <w:p w:rsidR="002C0798" w:rsidRPr="008E1FC6" w:rsidRDefault="002C0798" w:rsidP="002C0798">
      <w:pPr>
        <w:numPr>
          <w:ilvl w:val="0"/>
          <w:numId w:val="1"/>
        </w:numPr>
        <w:bidi/>
        <w:spacing w:before="100" w:beforeAutospacing="1" w:after="100" w:afterAutospacing="1" w:line="276" w:lineRule="auto"/>
        <w:jc w:val="both"/>
        <w:rPr>
          <w:rFonts w:ascii="Sakkal Majalla" w:eastAsia="Times New Roman" w:hAnsi="Sakkal Majalla" w:cs="Sakkal Majalla"/>
          <w:sz w:val="32"/>
          <w:szCs w:val="32"/>
          <w:rtl/>
        </w:rPr>
      </w:pPr>
      <w:r w:rsidRPr="008E1FC6">
        <w:rPr>
          <w:rFonts w:ascii="Sakkal Majalla" w:eastAsia="Times New Roman" w:hAnsi="Sakkal Majalla" w:cs="Sakkal Majalla"/>
          <w:b/>
          <w:bCs/>
          <w:sz w:val="32"/>
          <w:szCs w:val="32"/>
          <w:rtl/>
        </w:rPr>
        <w:t>الصدق البنائي</w:t>
      </w:r>
      <w:r w:rsidRPr="008E1FC6">
        <w:rPr>
          <w:rFonts w:ascii="Sakkal Majalla" w:eastAsia="Times New Roman" w:hAnsi="Sakkal Majalla" w:cs="Sakkal Majalla"/>
          <w:sz w:val="32"/>
          <w:szCs w:val="32"/>
          <w:rtl/>
        </w:rPr>
        <w:t xml:space="preserve">: تحليل العوامل </w:t>
      </w:r>
      <w:r w:rsidRPr="008E1FC6">
        <w:rPr>
          <w:rFonts w:ascii="Sakkal Majalla" w:eastAsia="Times New Roman" w:hAnsi="Sakkal Majalla" w:cs="Sakkal Majalla" w:hint="cs"/>
          <w:sz w:val="32"/>
          <w:szCs w:val="32"/>
          <w:rtl/>
        </w:rPr>
        <w:t>الاستكشافية</w:t>
      </w:r>
      <w:r w:rsidRPr="008E1FC6">
        <w:rPr>
          <w:rFonts w:ascii="Sakkal Majalla" w:eastAsia="Times New Roman" w:hAnsi="Sakkal Majalla" w:cs="Sakkal Majalla"/>
          <w:sz w:val="32"/>
          <w:szCs w:val="32"/>
          <w:rtl/>
        </w:rPr>
        <w:t xml:space="preserve"> (</w:t>
      </w:r>
      <w:r w:rsidRPr="008E1FC6">
        <w:rPr>
          <w:rFonts w:ascii="Sakkal Majalla" w:eastAsia="Times New Roman" w:hAnsi="Sakkal Majalla" w:cs="Sakkal Majalla"/>
          <w:sz w:val="32"/>
          <w:szCs w:val="32"/>
        </w:rPr>
        <w:t>EFA</w:t>
      </w:r>
      <w:r w:rsidRPr="008E1FC6">
        <w:rPr>
          <w:rFonts w:ascii="Sakkal Majalla" w:eastAsia="Times New Roman" w:hAnsi="Sakkal Majalla" w:cs="Sakkal Majalla"/>
          <w:sz w:val="32"/>
          <w:szCs w:val="32"/>
          <w:rtl/>
        </w:rPr>
        <w:t>) للتأكد من أن البنود تقيس المتغيرات المقصودة.</w:t>
      </w:r>
    </w:p>
    <w:p w:rsidR="002C0798" w:rsidRPr="008E1FC6" w:rsidRDefault="002C0798" w:rsidP="002C0798">
      <w:pPr>
        <w:numPr>
          <w:ilvl w:val="0"/>
          <w:numId w:val="1"/>
        </w:numPr>
        <w:bidi/>
        <w:spacing w:before="100" w:beforeAutospacing="1" w:after="100" w:afterAutospacing="1" w:line="276" w:lineRule="auto"/>
        <w:rPr>
          <w:rFonts w:ascii="Sakkal Majalla" w:eastAsia="Times New Roman" w:hAnsi="Sakkal Majalla" w:cs="Sakkal Majalla"/>
          <w:sz w:val="32"/>
          <w:szCs w:val="32"/>
          <w:rtl/>
        </w:rPr>
      </w:pPr>
      <w:r w:rsidRPr="008E1FC6">
        <w:rPr>
          <w:rFonts w:ascii="Sakkal Majalla" w:eastAsia="Times New Roman" w:hAnsi="Sakkal Majalla" w:cs="Sakkal Majalla"/>
          <w:b/>
          <w:bCs/>
          <w:sz w:val="32"/>
          <w:szCs w:val="32"/>
          <w:rtl/>
        </w:rPr>
        <w:t>الثبات</w:t>
      </w:r>
      <w:r w:rsidRPr="008E1FC6">
        <w:rPr>
          <w:rFonts w:ascii="Sakkal Majalla" w:eastAsia="Times New Roman" w:hAnsi="Sakkal Majalla" w:cs="Sakkal Majalla"/>
          <w:sz w:val="32"/>
          <w:szCs w:val="32"/>
          <w:rtl/>
        </w:rPr>
        <w:t xml:space="preserve">: </w:t>
      </w:r>
      <w:r w:rsidRPr="008E1FC6">
        <w:rPr>
          <w:rFonts w:ascii="Sakkal Majalla" w:eastAsia="Times New Roman" w:hAnsi="Sakkal Majalla" w:cs="Sakkal Majalla" w:hint="cs"/>
          <w:sz w:val="32"/>
          <w:szCs w:val="32"/>
          <w:rtl/>
        </w:rPr>
        <w:t>استخدام</w:t>
      </w:r>
      <w:r w:rsidRPr="008E1FC6">
        <w:rPr>
          <w:rFonts w:ascii="Sakkal Majalla" w:eastAsia="Times New Roman" w:hAnsi="Sakkal Majalla" w:cs="Sakkal Majalla"/>
          <w:sz w:val="32"/>
          <w:szCs w:val="32"/>
          <w:rtl/>
        </w:rPr>
        <w:t xml:space="preserve"> معامل ألفا </w:t>
      </w:r>
      <w:r w:rsidRPr="008E1FC6">
        <w:rPr>
          <w:rFonts w:ascii="Sakkal Majalla" w:eastAsia="Times New Roman" w:hAnsi="Sakkal Majalla" w:cs="Sakkal Majalla" w:hint="cs"/>
          <w:sz w:val="32"/>
          <w:szCs w:val="32"/>
          <w:rtl/>
        </w:rPr>
        <w:t>كرو نبا</w:t>
      </w:r>
      <w:r w:rsidRPr="008E1FC6">
        <w:rPr>
          <w:rFonts w:ascii="Sakkal Majalla" w:eastAsia="Times New Roman" w:hAnsi="Sakkal Majalla" w:cs="Sakkal Majalla" w:hint="eastAsia"/>
          <w:sz w:val="32"/>
          <w:szCs w:val="32"/>
          <w:rtl/>
        </w:rPr>
        <w:t>خ</w:t>
      </w:r>
      <w:r w:rsidRPr="008E1FC6">
        <w:rPr>
          <w:rFonts w:ascii="Sakkal Majalla" w:eastAsia="Times New Roman" w:hAnsi="Sakkal Majalla" w:cs="Sakkal Majalla"/>
          <w:sz w:val="32"/>
          <w:szCs w:val="32"/>
          <w:rtl/>
        </w:rPr>
        <w:t xml:space="preserve"> (هدف &gt; 0.7) للتأكد من اتساق الأدوات قبل التطبيق.</w:t>
      </w:r>
    </w:p>
    <w:p w:rsidR="002C0798" w:rsidRPr="008E1FC6" w:rsidRDefault="002C0798" w:rsidP="002C0798">
      <w:pPr>
        <w:keepNext/>
        <w:keepLines/>
        <w:bidi/>
        <w:spacing w:before="200" w:after="0" w:line="276" w:lineRule="auto"/>
        <w:jc w:val="lowKashida"/>
        <w:outlineLvl w:val="1"/>
        <w:rPr>
          <w:rFonts w:ascii="Sakkal Majalla" w:eastAsia="SimSun" w:hAnsi="Sakkal Majalla" w:cs="Sakkal Majalla"/>
          <w:b/>
          <w:bCs/>
          <w:color w:val="000000"/>
          <w:sz w:val="32"/>
          <w:szCs w:val="32"/>
          <w:rtl/>
          <w:lang w:eastAsia="zh-CN"/>
        </w:rPr>
      </w:pPr>
      <w:r w:rsidRPr="008E1FC6">
        <w:rPr>
          <w:rFonts w:ascii="Sakkal Majalla" w:eastAsia="SimSun" w:hAnsi="Sakkal Majalla" w:cs="Sakkal Majalla"/>
          <w:b/>
          <w:bCs/>
          <w:color w:val="000000"/>
          <w:sz w:val="32"/>
          <w:szCs w:val="32"/>
          <w:rtl/>
          <w:lang w:eastAsia="zh-CN"/>
        </w:rPr>
        <w:t>صدق أداة الدراسة:</w:t>
      </w:r>
    </w:p>
    <w:p w:rsidR="002C0798" w:rsidRPr="008E1FC6" w:rsidRDefault="002C0798" w:rsidP="002C0798">
      <w:pPr>
        <w:bidi/>
        <w:spacing w:after="0" w:line="276" w:lineRule="auto"/>
        <w:jc w:val="lowKashida"/>
        <w:rPr>
          <w:rFonts w:ascii="Sakkal Majalla" w:eastAsia="Times New Roman" w:hAnsi="Sakkal Majalla" w:cs="Sakkal Majalla"/>
          <w:b/>
          <w:noProof/>
          <w:color w:val="000000"/>
          <w:sz w:val="32"/>
          <w:szCs w:val="32"/>
          <w:rtl/>
        </w:rPr>
      </w:pPr>
      <w:r w:rsidRPr="008E1FC6">
        <w:rPr>
          <w:rFonts w:ascii="Sakkal Majalla" w:eastAsia="Times New Roman" w:hAnsi="Sakkal Majalla" w:cs="Sakkal Majalla" w:hint="cs"/>
          <w:b/>
          <w:noProof/>
          <w:color w:val="000000"/>
          <w:sz w:val="32"/>
          <w:szCs w:val="32"/>
          <w:rtl/>
        </w:rPr>
        <w:t xml:space="preserve">     </w:t>
      </w:r>
      <w:r w:rsidRPr="008E1FC6">
        <w:rPr>
          <w:rFonts w:ascii="Sakkal Majalla" w:eastAsia="Times New Roman" w:hAnsi="Sakkal Majalla" w:cs="Sakkal Majalla"/>
          <w:b/>
          <w:noProof/>
          <w:color w:val="000000"/>
          <w:sz w:val="32"/>
          <w:szCs w:val="32"/>
          <w:rtl/>
        </w:rPr>
        <w:t>يقصد بصدق ا</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ستبانة أن تقيس أسئلة ا</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ستبانة ما وضعت لقياسه،  ولقد قام الباحث بالتأكد من صدق ا</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ستبانة بطريقة (الصدق الظاهري).</w:t>
      </w:r>
    </w:p>
    <w:p w:rsidR="002C0798" w:rsidRPr="008E1FC6" w:rsidRDefault="002C0798" w:rsidP="002C0798">
      <w:pPr>
        <w:keepNext/>
        <w:keepLines/>
        <w:bidi/>
        <w:spacing w:before="200" w:after="0" w:line="276" w:lineRule="auto"/>
        <w:jc w:val="lowKashida"/>
        <w:outlineLvl w:val="2"/>
        <w:rPr>
          <w:rFonts w:ascii="Sakkal Majalla" w:eastAsia="Times New Roman" w:hAnsi="Sakkal Majalla" w:cs="Sakkal Majalla"/>
          <w:b/>
          <w:bCs/>
          <w:noProof/>
          <w:color w:val="000000"/>
          <w:sz w:val="32"/>
          <w:szCs w:val="32"/>
          <w:rtl/>
        </w:rPr>
      </w:pPr>
      <w:bookmarkStart w:id="7" w:name="_Toc486915396"/>
      <w:r w:rsidRPr="008E1FC6">
        <w:rPr>
          <w:rFonts w:ascii="Sakkal Majalla" w:eastAsia="Times New Roman" w:hAnsi="Sakkal Majalla" w:cs="Sakkal Majalla"/>
          <w:b/>
          <w:bCs/>
          <w:noProof/>
          <w:color w:val="000000"/>
          <w:sz w:val="32"/>
          <w:szCs w:val="32"/>
        </w:rPr>
        <w:lastRenderedPageBreak/>
        <w:t xml:space="preserve"> </w:t>
      </w:r>
      <w:r w:rsidRPr="008E1FC6">
        <w:rPr>
          <w:rFonts w:ascii="Sakkal Majalla" w:eastAsia="Times New Roman" w:hAnsi="Sakkal Majalla" w:cs="Sakkal Majalla"/>
          <w:b/>
          <w:bCs/>
          <w:noProof/>
          <w:color w:val="000000"/>
          <w:sz w:val="32"/>
          <w:szCs w:val="32"/>
          <w:rtl/>
        </w:rPr>
        <w:t>الصدق الظاهري</w:t>
      </w:r>
      <w:bookmarkEnd w:id="7"/>
      <w:r w:rsidRPr="008E1FC6">
        <w:rPr>
          <w:rFonts w:ascii="Sakkal Majalla" w:eastAsia="Times New Roman" w:hAnsi="Sakkal Majalla" w:cs="Sakkal Majalla"/>
          <w:b/>
          <w:bCs/>
          <w:noProof/>
          <w:color w:val="000000"/>
          <w:sz w:val="32"/>
          <w:szCs w:val="32"/>
          <w:rtl/>
        </w:rPr>
        <w:t>:</w:t>
      </w:r>
      <w:r w:rsidRPr="008E1FC6">
        <w:rPr>
          <w:rFonts w:ascii="Sakkal Majalla" w:eastAsia="Times New Roman" w:hAnsi="Sakkal Majalla" w:cs="Sakkal Majalla" w:hint="cs"/>
          <w:b/>
          <w:bCs/>
          <w:noProof/>
          <w:color w:val="000000"/>
          <w:sz w:val="32"/>
          <w:szCs w:val="32"/>
          <w:rtl/>
        </w:rPr>
        <w:t xml:space="preserve"> </w:t>
      </w:r>
      <w:r w:rsidRPr="008E1FC6">
        <w:rPr>
          <w:rFonts w:ascii="Sakkal Majalla" w:eastAsia="Times New Roman" w:hAnsi="Sakkal Majalla" w:cs="Sakkal Majalla" w:hint="cs"/>
          <w:b/>
          <w:noProof/>
          <w:color w:val="000000"/>
          <w:sz w:val="32"/>
          <w:szCs w:val="32"/>
          <w:rtl/>
        </w:rPr>
        <w:t>سوف ي</w:t>
      </w:r>
      <w:r w:rsidRPr="008E1FC6">
        <w:rPr>
          <w:rFonts w:ascii="Sakkal Majalla" w:eastAsia="Times New Roman" w:hAnsi="Sakkal Majalla" w:cs="Sakkal Majalla"/>
          <w:b/>
          <w:noProof/>
          <w:color w:val="000000"/>
          <w:sz w:val="32"/>
          <w:szCs w:val="32"/>
          <w:rtl/>
        </w:rPr>
        <w:t>عرض الباحث ا</w:t>
      </w:r>
      <w:r w:rsidRPr="008E1FC6">
        <w:rPr>
          <w:rFonts w:ascii="Sakkal Majalla" w:eastAsia="Times New Roman" w:hAnsi="Sakkal Majalla" w:cs="Sakkal Majalla" w:hint="cs"/>
          <w:b/>
          <w:noProof/>
          <w:color w:val="000000"/>
          <w:sz w:val="32"/>
          <w:szCs w:val="32"/>
          <w:rtl/>
        </w:rPr>
        <w:t>لإ</w:t>
      </w:r>
      <w:r w:rsidRPr="008E1FC6">
        <w:rPr>
          <w:rFonts w:ascii="Sakkal Majalla" w:eastAsia="Times New Roman" w:hAnsi="Sakkal Majalla" w:cs="Sakkal Majalla"/>
          <w:b/>
          <w:noProof/>
          <w:color w:val="000000"/>
          <w:sz w:val="32"/>
          <w:szCs w:val="32"/>
          <w:rtl/>
        </w:rPr>
        <w:t xml:space="preserve">ستبانة على سعادة الدكتور المشرف ومجموعة من الأساتذة المحكمين المتخصصين، والذين بدورهم </w:t>
      </w:r>
      <w:r w:rsidRPr="008E1FC6">
        <w:rPr>
          <w:rFonts w:ascii="Sakkal Majalla" w:eastAsia="Times New Roman" w:hAnsi="Sakkal Majalla" w:cs="Sakkal Majalla" w:hint="cs"/>
          <w:b/>
          <w:noProof/>
          <w:color w:val="000000"/>
          <w:sz w:val="32"/>
          <w:szCs w:val="32"/>
          <w:rtl/>
        </w:rPr>
        <w:t xml:space="preserve">يقومون </w:t>
      </w:r>
      <w:r w:rsidRPr="008E1FC6">
        <w:rPr>
          <w:rFonts w:ascii="Sakkal Majalla" w:eastAsia="Times New Roman" w:hAnsi="Sakkal Majalla" w:cs="Sakkal Majalla"/>
          <w:b/>
          <w:noProof/>
          <w:color w:val="000000"/>
          <w:sz w:val="32"/>
          <w:szCs w:val="32"/>
          <w:rtl/>
        </w:rPr>
        <w:t>بتقديم النصح والإرشاد وتعديل وحذف ما يلزم، و</w:t>
      </w:r>
      <w:r w:rsidRPr="008E1FC6">
        <w:rPr>
          <w:rFonts w:ascii="Sakkal Majalla" w:eastAsia="Times New Roman" w:hAnsi="Sakkal Majalla" w:cs="Sakkal Majalla" w:hint="cs"/>
          <w:b/>
          <w:noProof/>
          <w:color w:val="000000"/>
          <w:sz w:val="32"/>
          <w:szCs w:val="32"/>
          <w:rtl/>
        </w:rPr>
        <w:t>سوف يستجيب</w:t>
      </w:r>
      <w:r w:rsidRPr="008E1FC6">
        <w:rPr>
          <w:rFonts w:ascii="Sakkal Majalla" w:eastAsia="Times New Roman" w:hAnsi="Sakkal Majalla" w:cs="Sakkal Majalla"/>
          <w:b/>
          <w:noProof/>
          <w:color w:val="000000"/>
          <w:sz w:val="32"/>
          <w:szCs w:val="32"/>
          <w:rtl/>
        </w:rPr>
        <w:t xml:space="preserve"> الباحث لآراء سعادة الدكتور المشرف والسادة المحكمين و</w:t>
      </w:r>
      <w:r w:rsidRPr="008E1FC6">
        <w:rPr>
          <w:rFonts w:ascii="Sakkal Majalla" w:eastAsia="Times New Roman" w:hAnsi="Sakkal Majalla" w:cs="Sakkal Majalla" w:hint="cs"/>
          <w:b/>
          <w:noProof/>
          <w:color w:val="000000"/>
          <w:sz w:val="32"/>
          <w:szCs w:val="32"/>
          <w:rtl/>
        </w:rPr>
        <w:t>يقوم</w:t>
      </w:r>
      <w:r w:rsidRPr="008E1FC6">
        <w:rPr>
          <w:rFonts w:ascii="Sakkal Majalla" w:eastAsia="Times New Roman" w:hAnsi="Sakkal Majalla" w:cs="Sakkal Majalla"/>
          <w:b/>
          <w:noProof/>
          <w:color w:val="000000"/>
          <w:sz w:val="32"/>
          <w:szCs w:val="32"/>
          <w:rtl/>
        </w:rPr>
        <w:t xml:space="preserve"> بإجراء ما يلزم من حذف وتعديل في ضوء المقترحات المقدمة، وبذلك </w:t>
      </w:r>
      <w:r w:rsidRPr="008E1FC6">
        <w:rPr>
          <w:rFonts w:ascii="Sakkal Majalla" w:eastAsia="Times New Roman" w:hAnsi="Sakkal Majalla" w:cs="Sakkal Majalla" w:hint="cs"/>
          <w:b/>
          <w:noProof/>
          <w:color w:val="000000"/>
          <w:sz w:val="32"/>
          <w:szCs w:val="32"/>
          <w:rtl/>
        </w:rPr>
        <w:t>ي</w:t>
      </w:r>
      <w:r w:rsidRPr="008E1FC6">
        <w:rPr>
          <w:rFonts w:ascii="Sakkal Majalla" w:eastAsia="Times New Roman" w:hAnsi="Sakkal Majalla" w:cs="Sakkal Majalla"/>
          <w:b/>
          <w:noProof/>
          <w:color w:val="000000"/>
          <w:sz w:val="32"/>
          <w:szCs w:val="32"/>
          <w:rtl/>
        </w:rPr>
        <w:t>خرج الاستبيان في صورته النهائية .</w:t>
      </w:r>
    </w:p>
    <w:p w:rsidR="002C0798" w:rsidRPr="008E1FC6" w:rsidRDefault="002C0798" w:rsidP="002C0798">
      <w:pPr>
        <w:bidi/>
        <w:spacing w:after="0" w:line="276" w:lineRule="auto"/>
        <w:jc w:val="both"/>
        <w:rPr>
          <w:rFonts w:ascii="Sakkal Majalla" w:eastAsia="Times New Roman" w:hAnsi="Sakkal Majalla" w:cs="Sakkal Majalla"/>
          <w:noProof/>
          <w:color w:val="000000"/>
          <w:sz w:val="32"/>
          <w:szCs w:val="32"/>
          <w:rtl/>
        </w:rPr>
      </w:pPr>
      <w:r w:rsidRPr="008E1FC6">
        <w:rPr>
          <w:rFonts w:ascii="Sakkal Majalla" w:eastAsia="Times New Roman" w:hAnsi="Sakkal Majalla" w:cs="Sakkal Majalla"/>
          <w:b/>
          <w:bCs/>
          <w:noProof/>
          <w:color w:val="000000"/>
          <w:sz w:val="32"/>
          <w:szCs w:val="32"/>
          <w:rtl/>
        </w:rPr>
        <w:t>الصدق البنائي</w:t>
      </w:r>
      <w:r w:rsidRPr="008E1FC6">
        <w:rPr>
          <w:rFonts w:ascii="Sakkal Majalla" w:eastAsia="Times New Roman" w:hAnsi="Sakkal Majalla" w:cs="Sakkal Majalla"/>
          <w:noProof/>
          <w:color w:val="000000"/>
          <w:sz w:val="32"/>
          <w:szCs w:val="32"/>
          <w:rtl/>
        </w:rPr>
        <w:t>: تحليل العوامل ا</w:t>
      </w:r>
      <w:r w:rsidRPr="008E1FC6">
        <w:rPr>
          <w:rFonts w:ascii="Sakkal Majalla" w:eastAsia="Times New Roman" w:hAnsi="Sakkal Majalla" w:cs="Sakkal Majalla" w:hint="cs"/>
          <w:noProof/>
          <w:color w:val="000000"/>
          <w:sz w:val="32"/>
          <w:szCs w:val="32"/>
          <w:rtl/>
        </w:rPr>
        <w:t>لإ</w:t>
      </w:r>
      <w:r w:rsidRPr="008E1FC6">
        <w:rPr>
          <w:rFonts w:ascii="Sakkal Majalla" w:eastAsia="Times New Roman" w:hAnsi="Sakkal Majalla" w:cs="Sakkal Majalla"/>
          <w:noProof/>
          <w:color w:val="000000"/>
          <w:sz w:val="32"/>
          <w:szCs w:val="32"/>
          <w:rtl/>
        </w:rPr>
        <w:t>ستكشافية (</w:t>
      </w:r>
      <w:r w:rsidRPr="008E1FC6">
        <w:rPr>
          <w:rFonts w:ascii="Sakkal Majalla" w:eastAsia="Times New Roman" w:hAnsi="Sakkal Majalla" w:cs="Sakkal Majalla"/>
          <w:noProof/>
          <w:color w:val="000000"/>
          <w:sz w:val="32"/>
          <w:szCs w:val="32"/>
          <w:lang w:bidi="ar-EG"/>
        </w:rPr>
        <w:t>EFA</w:t>
      </w:r>
      <w:r w:rsidRPr="008E1FC6">
        <w:rPr>
          <w:rFonts w:ascii="Sakkal Majalla" w:eastAsia="Times New Roman" w:hAnsi="Sakkal Majalla" w:cs="Sakkal Majalla"/>
          <w:noProof/>
          <w:color w:val="000000"/>
          <w:sz w:val="32"/>
          <w:szCs w:val="32"/>
          <w:rtl/>
        </w:rPr>
        <w:t>) للتأكد من أن البنود تقيس المتغيرات المقصودة.</w:t>
      </w:r>
    </w:p>
    <w:p w:rsidR="002C0798" w:rsidRPr="00BA713C" w:rsidRDefault="002C0798" w:rsidP="002C0798">
      <w:pPr>
        <w:bidi/>
        <w:spacing w:after="0" w:line="276" w:lineRule="auto"/>
        <w:jc w:val="both"/>
        <w:rPr>
          <w:rFonts w:ascii="Sakkal Majalla" w:eastAsia="Times New Roman" w:hAnsi="Sakkal Majalla" w:cs="Sakkal Majalla"/>
          <w:noProof/>
          <w:color w:val="000000"/>
          <w:sz w:val="32"/>
          <w:szCs w:val="32"/>
          <w:rtl/>
        </w:rPr>
      </w:pPr>
      <w:r w:rsidRPr="008E1FC6">
        <w:rPr>
          <w:rFonts w:ascii="Sakkal Majalla" w:eastAsia="Times New Roman" w:hAnsi="Sakkal Majalla" w:cs="Sakkal Majalla"/>
          <w:b/>
          <w:bCs/>
          <w:noProof/>
          <w:color w:val="000000"/>
          <w:sz w:val="32"/>
          <w:szCs w:val="32"/>
          <w:rtl/>
        </w:rPr>
        <w:t>الثبات</w:t>
      </w:r>
      <w:r w:rsidRPr="008E1FC6">
        <w:rPr>
          <w:rFonts w:ascii="Sakkal Majalla" w:eastAsia="Times New Roman" w:hAnsi="Sakkal Majalla" w:cs="Sakkal Majalla"/>
          <w:noProof/>
          <w:color w:val="000000"/>
          <w:sz w:val="32"/>
          <w:szCs w:val="32"/>
          <w:rtl/>
        </w:rPr>
        <w:t xml:space="preserve">: </w:t>
      </w:r>
      <w:r w:rsidRPr="008E1FC6">
        <w:rPr>
          <w:rFonts w:ascii="Sakkal Majalla" w:eastAsia="Times New Roman" w:hAnsi="Sakkal Majalla" w:cs="Sakkal Majalla" w:hint="cs"/>
          <w:noProof/>
          <w:color w:val="000000"/>
          <w:sz w:val="32"/>
          <w:szCs w:val="32"/>
          <w:rtl/>
        </w:rPr>
        <w:t>إ</w:t>
      </w:r>
      <w:r w:rsidRPr="008E1FC6">
        <w:rPr>
          <w:rFonts w:ascii="Sakkal Majalla" w:eastAsia="Times New Roman" w:hAnsi="Sakkal Majalla" w:cs="Sakkal Majalla"/>
          <w:noProof/>
          <w:color w:val="000000"/>
          <w:sz w:val="32"/>
          <w:szCs w:val="32"/>
          <w:rtl/>
        </w:rPr>
        <w:t xml:space="preserve">ستخدام معامل ألفا </w:t>
      </w:r>
      <w:r w:rsidRPr="008E1FC6">
        <w:rPr>
          <w:rFonts w:ascii="Sakkal Majalla" w:eastAsia="Times New Roman" w:hAnsi="Sakkal Majalla" w:cs="Sakkal Majalla" w:hint="cs"/>
          <w:noProof/>
          <w:color w:val="000000"/>
          <w:sz w:val="32"/>
          <w:szCs w:val="32"/>
          <w:rtl/>
        </w:rPr>
        <w:t>كرو نبا</w:t>
      </w:r>
      <w:r w:rsidRPr="008E1FC6">
        <w:rPr>
          <w:rFonts w:ascii="Sakkal Majalla" w:eastAsia="Times New Roman" w:hAnsi="Sakkal Majalla" w:cs="Sakkal Majalla" w:hint="eastAsia"/>
          <w:noProof/>
          <w:color w:val="000000"/>
          <w:sz w:val="32"/>
          <w:szCs w:val="32"/>
          <w:rtl/>
        </w:rPr>
        <w:t>خ</w:t>
      </w:r>
      <w:r w:rsidRPr="008E1FC6">
        <w:rPr>
          <w:rFonts w:ascii="Sakkal Majalla" w:eastAsia="Times New Roman" w:hAnsi="Sakkal Majalla" w:cs="Sakkal Majalla"/>
          <w:noProof/>
          <w:color w:val="000000"/>
          <w:sz w:val="32"/>
          <w:szCs w:val="32"/>
          <w:rtl/>
        </w:rPr>
        <w:t xml:space="preserve"> (هدف &gt; 0.7) للتأكد من </w:t>
      </w:r>
      <w:r w:rsidRPr="008E1FC6">
        <w:rPr>
          <w:rFonts w:ascii="Sakkal Majalla" w:eastAsia="Times New Roman" w:hAnsi="Sakkal Majalla" w:cs="Sakkal Majalla" w:hint="cs"/>
          <w:noProof/>
          <w:color w:val="000000"/>
          <w:sz w:val="32"/>
          <w:szCs w:val="32"/>
          <w:rtl/>
        </w:rPr>
        <w:t>إ</w:t>
      </w:r>
      <w:r w:rsidRPr="008E1FC6">
        <w:rPr>
          <w:rFonts w:ascii="Sakkal Majalla" w:eastAsia="Times New Roman" w:hAnsi="Sakkal Majalla" w:cs="Sakkal Majalla"/>
          <w:noProof/>
          <w:color w:val="000000"/>
          <w:sz w:val="32"/>
          <w:szCs w:val="32"/>
          <w:rtl/>
        </w:rPr>
        <w:t>تساق الأدوات قبل التطبيق.</w:t>
      </w:r>
    </w:p>
    <w:p w:rsidR="002C0798" w:rsidRPr="008E1FC6" w:rsidRDefault="002C0798" w:rsidP="002C0798">
      <w:pPr>
        <w:bidi/>
        <w:spacing w:after="0" w:line="276" w:lineRule="auto"/>
        <w:jc w:val="both"/>
        <w:rPr>
          <w:rFonts w:ascii="Sakkal Majalla" w:hAnsi="Sakkal Majalla" w:cs="Sakkal Majalla"/>
          <w:sz w:val="32"/>
          <w:szCs w:val="32"/>
          <w:rtl/>
          <w:lang w:bidi="ar-EG"/>
        </w:rPr>
      </w:pPr>
      <w:r w:rsidRPr="008E1FC6">
        <w:rPr>
          <w:rFonts w:ascii="Sakkal Majalla" w:hAnsi="Sakkal Majalla" w:cs="Sakkal Majalla"/>
          <w:b/>
          <w:bCs/>
          <w:sz w:val="32"/>
          <w:szCs w:val="32"/>
          <w:rtl/>
          <w:lang w:bidi="ar-EG"/>
        </w:rPr>
        <w:t>الأدوات والمعالجات الإحصائية المستخدمة</w:t>
      </w:r>
      <w:r w:rsidRPr="008E1FC6">
        <w:rPr>
          <w:rFonts w:ascii="Sakkal Majalla" w:hAnsi="Sakkal Majalla" w:cs="Sakkal Majalla"/>
          <w:sz w:val="32"/>
          <w:szCs w:val="32"/>
          <w:rtl/>
          <w:lang w:bidi="ar-EG"/>
        </w:rPr>
        <w:t>:</w:t>
      </w:r>
    </w:p>
    <w:p w:rsidR="002C0798" w:rsidRPr="008E1FC6" w:rsidRDefault="002C0798" w:rsidP="002C0798">
      <w:pPr>
        <w:bidi/>
        <w:spacing w:after="0" w:line="276" w:lineRule="auto"/>
        <w:jc w:val="both"/>
        <w:rPr>
          <w:rFonts w:ascii="Sakkal Majalla" w:hAnsi="Sakkal Majalla" w:cs="Sakkal Majalla"/>
          <w:sz w:val="32"/>
          <w:szCs w:val="32"/>
          <w:rtl/>
          <w:lang w:bidi="ar-EG"/>
        </w:rPr>
      </w:pPr>
      <w:r w:rsidRPr="008E1FC6">
        <w:rPr>
          <w:rFonts w:ascii="Sakkal Majalla" w:hAnsi="Sakkal Majalla" w:cs="Sakkal Majalla"/>
          <w:sz w:val="32"/>
          <w:szCs w:val="32"/>
          <w:rtl/>
          <w:lang w:bidi="ar-EG"/>
        </w:rPr>
        <w:t xml:space="preserve">سيتم تحليل بيانات هذه الدراسة </w:t>
      </w:r>
      <w:r w:rsidRPr="008E1FC6">
        <w:rPr>
          <w:rFonts w:ascii="Sakkal Majalla" w:hAnsi="Sakkal Majalla" w:cs="Sakkal Majalla" w:hint="cs"/>
          <w:sz w:val="32"/>
          <w:szCs w:val="32"/>
          <w:rtl/>
          <w:lang w:bidi="ar-EG"/>
        </w:rPr>
        <w:t>باستخدام</w:t>
      </w:r>
      <w:r w:rsidRPr="008E1FC6">
        <w:rPr>
          <w:rFonts w:ascii="Sakkal Majalla" w:hAnsi="Sakkal Majalla" w:cs="Sakkal Majalla"/>
          <w:sz w:val="32"/>
          <w:szCs w:val="32"/>
          <w:rtl/>
          <w:lang w:bidi="ar-EG"/>
        </w:rPr>
        <w:t xml:space="preserve"> برنامج الحزمة الإحصائية للعلوم </w:t>
      </w:r>
      <w:r w:rsidRPr="008E1FC6">
        <w:rPr>
          <w:rFonts w:ascii="Sakkal Majalla" w:hAnsi="Sakkal Majalla" w:cs="Sakkal Majalla" w:hint="cs"/>
          <w:sz w:val="32"/>
          <w:szCs w:val="32"/>
          <w:rtl/>
          <w:lang w:bidi="ar-EG"/>
        </w:rPr>
        <w:t>الاجتماعية</w:t>
      </w:r>
      <w:r w:rsidRPr="008E1FC6">
        <w:rPr>
          <w:rFonts w:ascii="Sakkal Majalla" w:hAnsi="Sakkal Majalla" w:cs="Sakkal Majalla"/>
          <w:sz w:val="32"/>
          <w:szCs w:val="32"/>
          <w:rtl/>
          <w:lang w:bidi="ar-EG"/>
        </w:rPr>
        <w:t xml:space="preserve"> (</w:t>
      </w:r>
      <w:r w:rsidRPr="008E1FC6">
        <w:rPr>
          <w:rFonts w:ascii="Sakkal Majalla" w:hAnsi="Sakkal Majalla" w:cs="Sakkal Majalla"/>
          <w:sz w:val="32"/>
          <w:szCs w:val="32"/>
          <w:lang w:bidi="ar-EG"/>
        </w:rPr>
        <w:t>SPSS</w:t>
      </w:r>
      <w:r w:rsidRPr="008E1FC6">
        <w:rPr>
          <w:rFonts w:ascii="Sakkal Majalla" w:hAnsi="Sakkal Majalla" w:cs="Sakkal Majalla"/>
          <w:sz w:val="32"/>
          <w:szCs w:val="32"/>
          <w:rtl/>
          <w:lang w:bidi="ar-EG"/>
        </w:rPr>
        <w:t xml:space="preserve">)، كما يتم </w:t>
      </w:r>
      <w:r w:rsidRPr="008E1FC6">
        <w:rPr>
          <w:rFonts w:ascii="Sakkal Majalla" w:hAnsi="Sakkal Majalla" w:cs="Sakkal Majalla" w:hint="cs"/>
          <w:sz w:val="32"/>
          <w:szCs w:val="32"/>
          <w:rtl/>
          <w:lang w:bidi="ar-EG"/>
        </w:rPr>
        <w:t>الاستعانة</w:t>
      </w:r>
      <w:r w:rsidRPr="008E1FC6">
        <w:rPr>
          <w:rFonts w:ascii="Sakkal Majalla" w:hAnsi="Sakkal Majalla" w:cs="Sakkal Majalla"/>
          <w:sz w:val="32"/>
          <w:szCs w:val="32"/>
          <w:rtl/>
          <w:lang w:bidi="ar-EG"/>
        </w:rPr>
        <w:t xml:space="preserve"> ببرنامج (اكسل) لعمل الرسومات البيانية، وسيتم </w:t>
      </w:r>
      <w:r w:rsidRPr="008E1FC6">
        <w:rPr>
          <w:rFonts w:ascii="Sakkal Majalla" w:hAnsi="Sakkal Majalla" w:cs="Sakkal Majalla" w:hint="cs"/>
          <w:sz w:val="32"/>
          <w:szCs w:val="32"/>
          <w:rtl/>
          <w:lang w:bidi="ar-EG"/>
        </w:rPr>
        <w:t>استخدام</w:t>
      </w:r>
      <w:r w:rsidRPr="008E1FC6">
        <w:rPr>
          <w:rFonts w:ascii="Sakkal Majalla" w:hAnsi="Sakkal Majalla" w:cs="Sakkal Majalla"/>
          <w:sz w:val="32"/>
          <w:szCs w:val="32"/>
          <w:rtl/>
          <w:lang w:bidi="ar-EG"/>
        </w:rPr>
        <w:t xml:space="preserve"> المعالجات </w:t>
      </w:r>
      <w:r w:rsidRPr="008E1FC6">
        <w:rPr>
          <w:rFonts w:ascii="Sakkal Majalla" w:hAnsi="Sakkal Majalla" w:cs="Sakkal Majalla" w:hint="cs"/>
          <w:sz w:val="32"/>
          <w:szCs w:val="32"/>
          <w:rtl/>
          <w:lang w:bidi="ar-EG"/>
        </w:rPr>
        <w:t>والاختبارات</w:t>
      </w:r>
      <w:r w:rsidRPr="008E1FC6">
        <w:rPr>
          <w:rFonts w:ascii="Sakkal Majalla" w:hAnsi="Sakkal Majalla" w:cs="Sakkal Majalla"/>
          <w:sz w:val="32"/>
          <w:szCs w:val="32"/>
          <w:rtl/>
          <w:lang w:bidi="ar-EG"/>
        </w:rPr>
        <w:t xml:space="preserve"> الإحصائية التالية:</w:t>
      </w:r>
    </w:p>
    <w:p w:rsidR="002C0798" w:rsidRPr="008E1FC6" w:rsidRDefault="002C0798" w:rsidP="002C0798">
      <w:pPr>
        <w:pStyle w:val="ListParagraph"/>
        <w:numPr>
          <w:ilvl w:val="0"/>
          <w:numId w:val="5"/>
        </w:numPr>
        <w:bidi/>
        <w:spacing w:after="0" w:line="276" w:lineRule="auto"/>
        <w:jc w:val="both"/>
        <w:rPr>
          <w:rFonts w:ascii="Sakkal Majalla" w:hAnsi="Sakkal Majalla" w:cs="Sakkal Majalla"/>
          <w:sz w:val="32"/>
          <w:szCs w:val="32"/>
          <w:lang w:bidi="ar-EG"/>
        </w:rPr>
      </w:pPr>
      <w:r w:rsidRPr="008E1FC6">
        <w:rPr>
          <w:rFonts w:ascii="Sakkal Majalla" w:hAnsi="Sakkal Majalla" w:cs="Sakkal Majalla"/>
          <w:sz w:val="32"/>
          <w:szCs w:val="32"/>
          <w:rtl/>
          <w:lang w:bidi="ar-EG"/>
        </w:rPr>
        <w:t xml:space="preserve">معامل </w:t>
      </w:r>
      <w:r w:rsidRPr="008E1FC6">
        <w:rPr>
          <w:rFonts w:ascii="Sakkal Majalla" w:hAnsi="Sakkal Majalla" w:cs="Sakkal Majalla" w:hint="cs"/>
          <w:sz w:val="32"/>
          <w:szCs w:val="32"/>
          <w:rtl/>
          <w:lang w:bidi="ar-EG"/>
        </w:rPr>
        <w:t>ارتباط</w:t>
      </w:r>
      <w:r w:rsidRPr="008E1FC6">
        <w:rPr>
          <w:rFonts w:ascii="Sakkal Majalla" w:hAnsi="Sakkal Majalla" w:cs="Sakkal Majalla"/>
          <w:sz w:val="32"/>
          <w:szCs w:val="32"/>
          <w:rtl/>
          <w:lang w:bidi="ar-EG"/>
        </w:rPr>
        <w:t xml:space="preserve"> بيرسون لقياس </w:t>
      </w:r>
      <w:r w:rsidRPr="008E1FC6">
        <w:rPr>
          <w:rFonts w:ascii="Sakkal Majalla" w:hAnsi="Sakkal Majalla" w:cs="Sakkal Majalla" w:hint="cs"/>
          <w:sz w:val="32"/>
          <w:szCs w:val="32"/>
          <w:rtl/>
          <w:lang w:bidi="ar-EG"/>
        </w:rPr>
        <w:t>الاتساق</w:t>
      </w:r>
      <w:r w:rsidRPr="008E1FC6">
        <w:rPr>
          <w:rFonts w:ascii="Sakkal Majalla" w:hAnsi="Sakkal Majalla" w:cs="Sakkal Majalla"/>
          <w:sz w:val="32"/>
          <w:szCs w:val="32"/>
          <w:rtl/>
          <w:lang w:bidi="ar-EG"/>
        </w:rPr>
        <w:t xml:space="preserve"> الداخلي لأداة الدراسة.</w:t>
      </w:r>
    </w:p>
    <w:p w:rsidR="002C0798" w:rsidRPr="008E1FC6" w:rsidRDefault="002C0798" w:rsidP="002C0798">
      <w:pPr>
        <w:pStyle w:val="ListParagraph"/>
        <w:numPr>
          <w:ilvl w:val="0"/>
          <w:numId w:val="5"/>
        </w:numPr>
        <w:bidi/>
        <w:spacing w:after="0" w:line="276" w:lineRule="auto"/>
        <w:jc w:val="both"/>
        <w:rPr>
          <w:rFonts w:ascii="Sakkal Majalla" w:hAnsi="Sakkal Majalla" w:cs="Sakkal Majalla"/>
          <w:sz w:val="32"/>
          <w:szCs w:val="32"/>
          <w:lang w:bidi="ar-EG"/>
        </w:rPr>
      </w:pPr>
      <w:r w:rsidRPr="008E1FC6">
        <w:rPr>
          <w:rFonts w:ascii="Sakkal Majalla" w:hAnsi="Sakkal Majalla" w:cs="Sakkal Majalla"/>
          <w:sz w:val="32"/>
          <w:szCs w:val="32"/>
          <w:rtl/>
          <w:lang w:bidi="ar-EG"/>
        </w:rPr>
        <w:t xml:space="preserve">معامل ألفا </w:t>
      </w:r>
      <w:r w:rsidRPr="008E1FC6">
        <w:rPr>
          <w:rFonts w:ascii="Sakkal Majalla" w:hAnsi="Sakkal Majalla" w:cs="Sakkal Majalla" w:hint="cs"/>
          <w:sz w:val="32"/>
          <w:szCs w:val="32"/>
          <w:rtl/>
          <w:lang w:bidi="ar-EG"/>
        </w:rPr>
        <w:t>كرو نبا</w:t>
      </w:r>
      <w:r w:rsidRPr="008E1FC6">
        <w:rPr>
          <w:rFonts w:ascii="Sakkal Majalla" w:hAnsi="Sakkal Majalla" w:cs="Sakkal Majalla" w:hint="eastAsia"/>
          <w:sz w:val="32"/>
          <w:szCs w:val="32"/>
          <w:rtl/>
          <w:lang w:bidi="ar-EG"/>
        </w:rPr>
        <w:t>خ</w:t>
      </w:r>
      <w:r w:rsidRPr="008E1FC6">
        <w:rPr>
          <w:rFonts w:ascii="Sakkal Majalla" w:hAnsi="Sakkal Majalla" w:cs="Sakkal Majalla"/>
          <w:sz w:val="32"/>
          <w:szCs w:val="32"/>
          <w:rtl/>
          <w:lang w:bidi="ar-EG"/>
        </w:rPr>
        <w:t xml:space="preserve"> لإيجاد معامل الثبات.</w:t>
      </w:r>
    </w:p>
    <w:p w:rsidR="002C0798" w:rsidRPr="008E1FC6" w:rsidRDefault="002C0798" w:rsidP="002C0798">
      <w:pPr>
        <w:pStyle w:val="ListParagraph"/>
        <w:numPr>
          <w:ilvl w:val="0"/>
          <w:numId w:val="5"/>
        </w:numPr>
        <w:bidi/>
        <w:spacing w:after="0" w:line="276" w:lineRule="auto"/>
        <w:jc w:val="both"/>
        <w:rPr>
          <w:rFonts w:ascii="Sakkal Majalla" w:hAnsi="Sakkal Majalla" w:cs="Sakkal Majalla"/>
          <w:sz w:val="32"/>
          <w:szCs w:val="32"/>
          <w:lang w:bidi="ar-EG"/>
        </w:rPr>
      </w:pPr>
      <w:r w:rsidRPr="008E1FC6">
        <w:rPr>
          <w:rFonts w:ascii="Sakkal Majalla" w:hAnsi="Sakkal Majalla" w:cs="Sakkal Majalla"/>
          <w:sz w:val="32"/>
          <w:szCs w:val="32"/>
          <w:rtl/>
          <w:lang w:bidi="ar-EG"/>
        </w:rPr>
        <w:t xml:space="preserve"> التكرارات والنسب المئوية لوصف عينة البحث وفقاً للمتغيرات الأولية.</w:t>
      </w:r>
    </w:p>
    <w:p w:rsidR="002C0798" w:rsidRPr="008E1FC6" w:rsidRDefault="002C0798" w:rsidP="002C0798">
      <w:pPr>
        <w:pStyle w:val="ListParagraph"/>
        <w:numPr>
          <w:ilvl w:val="0"/>
          <w:numId w:val="5"/>
        </w:numPr>
        <w:bidi/>
        <w:spacing w:after="0" w:line="276" w:lineRule="auto"/>
        <w:jc w:val="both"/>
        <w:rPr>
          <w:rFonts w:ascii="Sakkal Majalla" w:hAnsi="Sakkal Majalla" w:cs="Sakkal Majalla"/>
          <w:sz w:val="32"/>
          <w:szCs w:val="32"/>
          <w:lang w:bidi="ar-EG"/>
        </w:rPr>
      </w:pPr>
      <w:r w:rsidRPr="008E1FC6">
        <w:rPr>
          <w:rFonts w:ascii="Sakkal Majalla" w:hAnsi="Sakkal Majalla" w:cs="Sakkal Majalla"/>
          <w:sz w:val="32"/>
          <w:szCs w:val="32"/>
          <w:rtl/>
          <w:lang w:bidi="ar-EG"/>
        </w:rPr>
        <w:t xml:space="preserve"> المتوسط الحسابي </w:t>
      </w:r>
      <w:r w:rsidRPr="008E1FC6">
        <w:rPr>
          <w:rFonts w:ascii="Sakkal Majalla" w:hAnsi="Sakkal Majalla" w:cs="Sakkal Majalla" w:hint="cs"/>
          <w:sz w:val="32"/>
          <w:szCs w:val="32"/>
          <w:rtl/>
          <w:lang w:bidi="ar-EG"/>
        </w:rPr>
        <w:t>والانحراف</w:t>
      </w:r>
      <w:r w:rsidRPr="008E1FC6">
        <w:rPr>
          <w:rFonts w:ascii="Sakkal Majalla" w:hAnsi="Sakkal Majalla" w:cs="Sakkal Majalla"/>
          <w:sz w:val="32"/>
          <w:szCs w:val="32"/>
          <w:rtl/>
          <w:lang w:bidi="ar-EG"/>
        </w:rPr>
        <w:t xml:space="preserve"> المعياري لوصف محاور الدراسة.</w:t>
      </w:r>
    </w:p>
    <w:p w:rsidR="002C0798" w:rsidRPr="008E1FC6" w:rsidRDefault="002C0798" w:rsidP="002C0798">
      <w:pPr>
        <w:pStyle w:val="ListParagraph"/>
        <w:numPr>
          <w:ilvl w:val="0"/>
          <w:numId w:val="5"/>
        </w:numPr>
        <w:bidi/>
        <w:spacing w:after="0" w:line="276" w:lineRule="auto"/>
        <w:jc w:val="both"/>
        <w:rPr>
          <w:rFonts w:ascii="Sakkal Majalla" w:hAnsi="Sakkal Majalla" w:cs="Sakkal Majalla"/>
          <w:sz w:val="32"/>
          <w:szCs w:val="32"/>
          <w:lang w:bidi="ar-EG"/>
        </w:rPr>
      </w:pPr>
      <w:r w:rsidRPr="008E1FC6">
        <w:rPr>
          <w:rFonts w:ascii="Sakkal Majalla" w:hAnsi="Sakkal Majalla" w:cs="Sakkal Majalla"/>
          <w:sz w:val="32"/>
          <w:szCs w:val="32"/>
          <w:rtl/>
          <w:lang w:bidi="ar-EG"/>
        </w:rPr>
        <w:t xml:space="preserve"> تحليل </w:t>
      </w:r>
      <w:r w:rsidRPr="008E1FC6">
        <w:rPr>
          <w:rFonts w:ascii="Sakkal Majalla" w:hAnsi="Sakkal Majalla" w:cs="Sakkal Majalla" w:hint="cs"/>
          <w:sz w:val="32"/>
          <w:szCs w:val="32"/>
          <w:rtl/>
          <w:lang w:bidi="ar-EG"/>
        </w:rPr>
        <w:t>الانحدار</w:t>
      </w:r>
      <w:r w:rsidRPr="008E1FC6">
        <w:rPr>
          <w:rFonts w:ascii="Sakkal Majalla" w:hAnsi="Sakkal Majalla" w:cs="Sakkal Majalla"/>
          <w:sz w:val="32"/>
          <w:szCs w:val="32"/>
          <w:rtl/>
          <w:lang w:bidi="ar-EG"/>
        </w:rPr>
        <w:t xml:space="preserve"> الخطي البسيط </w:t>
      </w:r>
      <w:r w:rsidRPr="008E1FC6">
        <w:rPr>
          <w:rFonts w:ascii="Sakkal Majalla" w:hAnsi="Sakkal Majalla" w:cs="Sakkal Majalla" w:hint="cs"/>
          <w:sz w:val="32"/>
          <w:szCs w:val="32"/>
          <w:rtl/>
          <w:lang w:bidi="ar-EG"/>
        </w:rPr>
        <w:t>لاختبار</w:t>
      </w:r>
      <w:r w:rsidRPr="008E1FC6">
        <w:rPr>
          <w:rFonts w:ascii="Sakkal Majalla" w:hAnsi="Sakkal Majalla" w:cs="Sakkal Majalla"/>
          <w:sz w:val="32"/>
          <w:szCs w:val="32"/>
          <w:rtl/>
          <w:lang w:bidi="ar-EG"/>
        </w:rPr>
        <w:t xml:space="preserve"> الفرضيات.</w:t>
      </w:r>
    </w:p>
    <w:p w:rsidR="002C0798" w:rsidRPr="008E1FC6" w:rsidRDefault="002C0798" w:rsidP="002C0798">
      <w:pPr>
        <w:pStyle w:val="ListParagraph"/>
        <w:numPr>
          <w:ilvl w:val="0"/>
          <w:numId w:val="5"/>
        </w:numPr>
        <w:bidi/>
        <w:spacing w:after="0" w:line="276" w:lineRule="auto"/>
        <w:jc w:val="both"/>
        <w:rPr>
          <w:rFonts w:ascii="Sakkal Majalla" w:hAnsi="Sakkal Majalla" w:cs="Sakkal Majalla"/>
          <w:sz w:val="32"/>
          <w:szCs w:val="32"/>
          <w:lang w:bidi="ar-EG"/>
        </w:rPr>
      </w:pPr>
      <w:r w:rsidRPr="008E1FC6">
        <w:rPr>
          <w:rFonts w:ascii="Sakkal Majalla" w:hAnsi="Sakkal Majalla" w:cs="Sakkal Majalla" w:hint="cs"/>
          <w:sz w:val="32"/>
          <w:szCs w:val="32"/>
          <w:rtl/>
          <w:lang w:bidi="ar-EG"/>
        </w:rPr>
        <w:t>اختبار</w:t>
      </w:r>
      <w:r w:rsidRPr="008E1FC6">
        <w:rPr>
          <w:rFonts w:ascii="Sakkal Majalla" w:hAnsi="Sakkal Majalla" w:cs="Sakkal Majalla"/>
          <w:sz w:val="32"/>
          <w:szCs w:val="32"/>
          <w:rtl/>
          <w:lang w:bidi="ar-EG"/>
        </w:rPr>
        <w:t xml:space="preserve"> (ت) للفرق بين متوسطات العينات المستقلة وتحليل التباين الأحادي (</w:t>
      </w:r>
      <w:r w:rsidRPr="008E1FC6">
        <w:rPr>
          <w:rFonts w:ascii="Sakkal Majalla" w:hAnsi="Sakkal Majalla" w:cs="Sakkal Majalla"/>
          <w:sz w:val="32"/>
          <w:szCs w:val="32"/>
          <w:lang w:bidi="ar-EG"/>
        </w:rPr>
        <w:t>ANOVA</w:t>
      </w:r>
      <w:r w:rsidRPr="008E1FC6">
        <w:rPr>
          <w:rFonts w:ascii="Sakkal Majalla" w:hAnsi="Sakkal Majalla" w:cs="Sakkal Majalla"/>
          <w:sz w:val="32"/>
          <w:szCs w:val="32"/>
          <w:rtl/>
          <w:lang w:bidi="ar-EG"/>
        </w:rPr>
        <w:t xml:space="preserve">) </w:t>
      </w:r>
      <w:r w:rsidRPr="008E1FC6">
        <w:rPr>
          <w:rFonts w:ascii="Sakkal Majalla" w:hAnsi="Sakkal Majalla" w:cs="Sakkal Majalla" w:hint="cs"/>
          <w:sz w:val="32"/>
          <w:szCs w:val="32"/>
          <w:rtl/>
          <w:lang w:bidi="ar-EG"/>
        </w:rPr>
        <w:t>واختبار</w:t>
      </w:r>
      <w:r w:rsidRPr="008E1FC6">
        <w:rPr>
          <w:rFonts w:ascii="Sakkal Majalla" w:hAnsi="Sakkal Majalla" w:cs="Sakkal Majalla"/>
          <w:sz w:val="32"/>
          <w:szCs w:val="32"/>
          <w:rtl/>
          <w:lang w:bidi="ar-EG"/>
        </w:rPr>
        <w:t xml:space="preserve"> (</w:t>
      </w:r>
      <w:r w:rsidRPr="008E1FC6">
        <w:rPr>
          <w:rFonts w:ascii="Sakkal Majalla" w:hAnsi="Sakkal Majalla" w:cs="Sakkal Majalla"/>
          <w:sz w:val="32"/>
          <w:szCs w:val="32"/>
          <w:lang w:bidi="ar-EG"/>
        </w:rPr>
        <w:t>LSD</w:t>
      </w:r>
      <w:r w:rsidRPr="008E1FC6">
        <w:rPr>
          <w:rFonts w:ascii="Sakkal Majalla" w:hAnsi="Sakkal Majalla" w:cs="Sakkal Majalla"/>
          <w:sz w:val="32"/>
          <w:szCs w:val="32"/>
          <w:rtl/>
          <w:lang w:bidi="ar-EG"/>
        </w:rPr>
        <w:t xml:space="preserve">) للفروق في محاور </w:t>
      </w:r>
      <w:r w:rsidRPr="008E1FC6">
        <w:rPr>
          <w:rFonts w:ascii="Sakkal Majalla" w:hAnsi="Sakkal Majalla" w:cs="Sakkal Majalla" w:hint="cs"/>
          <w:sz w:val="32"/>
          <w:szCs w:val="32"/>
          <w:rtl/>
          <w:lang w:bidi="ar-EG"/>
        </w:rPr>
        <w:t>الاستبانة</w:t>
      </w:r>
      <w:r w:rsidRPr="008E1FC6">
        <w:rPr>
          <w:rFonts w:ascii="Sakkal Majalla" w:hAnsi="Sakkal Majalla" w:cs="Sakkal Majalla"/>
          <w:sz w:val="32"/>
          <w:szCs w:val="32"/>
          <w:rtl/>
          <w:lang w:bidi="ar-EG"/>
        </w:rPr>
        <w:t xml:space="preserve"> وفقاً للمتغيرات الأولية.</w:t>
      </w:r>
    </w:p>
    <w:p w:rsidR="002C0798" w:rsidRPr="008E1FC6" w:rsidRDefault="002C0798" w:rsidP="002C0798">
      <w:pPr>
        <w:bidi/>
        <w:spacing w:after="200" w:line="276" w:lineRule="auto"/>
        <w:rPr>
          <w:rFonts w:ascii="Sakkal Majalla" w:hAnsi="Sakkal Majalla" w:cs="Sakkal Majalla"/>
          <w:b/>
          <w:bCs/>
          <w:sz w:val="32"/>
          <w:szCs w:val="32"/>
        </w:rPr>
      </w:pPr>
      <w:r w:rsidRPr="008E1FC6">
        <w:rPr>
          <w:rFonts w:ascii="Sakkal Majalla" w:hAnsi="Sakkal Majalla" w:cs="Sakkal Majalla"/>
          <w:b/>
          <w:bCs/>
          <w:sz w:val="32"/>
          <w:szCs w:val="32"/>
          <w:rtl/>
        </w:rPr>
        <w:t>خط</w:t>
      </w:r>
      <w:r w:rsidRPr="008E1FC6">
        <w:rPr>
          <w:rFonts w:ascii="Sakkal Majalla" w:hAnsi="Sakkal Majalla" w:cs="Sakkal Majalla" w:hint="cs"/>
          <w:b/>
          <w:bCs/>
          <w:sz w:val="32"/>
          <w:szCs w:val="32"/>
          <w:rtl/>
        </w:rPr>
        <w:t>ة ومراحل</w:t>
      </w:r>
      <w:r w:rsidRPr="008E1FC6">
        <w:rPr>
          <w:rFonts w:ascii="Sakkal Majalla" w:hAnsi="Sakkal Majalla" w:cs="Sakkal Majalla"/>
          <w:b/>
          <w:bCs/>
          <w:sz w:val="32"/>
          <w:szCs w:val="32"/>
          <w:rtl/>
        </w:rPr>
        <w:t xml:space="preserve"> تنفيذ الدراسة:</w:t>
      </w:r>
    </w:p>
    <w:tbl>
      <w:tblPr>
        <w:tblpPr w:leftFromText="180" w:rightFromText="180" w:vertAnchor="text" w:tblpXSpec="center" w:tblpY="1"/>
        <w:tblOverlap w:val="never"/>
        <w:tblW w:w="921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4"/>
        <w:gridCol w:w="2977"/>
        <w:gridCol w:w="2829"/>
        <w:gridCol w:w="714"/>
      </w:tblGrid>
      <w:tr w:rsidR="002C0798" w:rsidRPr="008E1FC6" w:rsidTr="00B2424C">
        <w:trPr>
          <w:tblHeader/>
          <w:tblCellSpacing w:w="15" w:type="dxa"/>
        </w:trPr>
        <w:tc>
          <w:tcPr>
            <w:tcW w:w="2649" w:type="dxa"/>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bookmarkStart w:id="8" w:name="_Hlk217134613"/>
            <w:r w:rsidRPr="008E1FC6">
              <w:rPr>
                <w:rFonts w:ascii="Times New Roman" w:eastAsia="Times New Roman" w:hAnsi="Times New Roman" w:cs="Times New Roman"/>
                <w:sz w:val="20"/>
                <w:szCs w:val="20"/>
                <w:rtl/>
              </w:rPr>
              <w:t>النشاط</w:t>
            </w:r>
          </w:p>
        </w:tc>
        <w:tc>
          <w:tcPr>
            <w:tcW w:w="2947" w:type="dxa"/>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r w:rsidRPr="008E1FC6">
              <w:rPr>
                <w:rFonts w:ascii="Times New Roman" w:eastAsia="Times New Roman" w:hAnsi="Times New Roman" w:cs="Times New Roman" w:hint="cs"/>
                <w:sz w:val="20"/>
                <w:szCs w:val="20"/>
                <w:rtl/>
              </w:rPr>
              <w:t>السنة</w:t>
            </w:r>
          </w:p>
        </w:tc>
        <w:tc>
          <w:tcPr>
            <w:tcW w:w="2799" w:type="dxa"/>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المخرجات المتوقعة</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المرحلة</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تحديد موضوع البحث وصياغة المشكلة</w:t>
            </w:r>
          </w:p>
        </w:tc>
        <w:tc>
          <w:tcPr>
            <w:tcW w:w="2947" w:type="dxa"/>
            <w:vMerge w:val="restart"/>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hint="cs"/>
                <w:sz w:val="20"/>
                <w:szCs w:val="20"/>
                <w:rtl/>
              </w:rPr>
              <w:t>2025</w:t>
            </w: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عنوان البحث + مشكلة البحث</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1</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مراجعة الأدبيات والدراسات السابقة</w:t>
            </w:r>
          </w:p>
        </w:tc>
        <w:tc>
          <w:tcPr>
            <w:tcW w:w="2947" w:type="dxa"/>
            <w:vMerge/>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ملخص الدراسات السابقة + فجوة البحث</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2</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صياغة الفرضيات/أسئلة البحث</w:t>
            </w:r>
          </w:p>
        </w:tc>
        <w:tc>
          <w:tcPr>
            <w:tcW w:w="2947" w:type="dxa"/>
            <w:vMerge/>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قائمة الفرضيات أو الأسئلة</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3</w:t>
            </w:r>
          </w:p>
        </w:tc>
      </w:tr>
      <w:tr w:rsidR="002C0798" w:rsidRPr="008E1FC6" w:rsidTr="00B2424C">
        <w:trPr>
          <w:tblCellSpacing w:w="15" w:type="dxa"/>
        </w:trPr>
        <w:tc>
          <w:tcPr>
            <w:tcW w:w="2649" w:type="dxa"/>
            <w:vAlign w:val="center"/>
          </w:tcPr>
          <w:p w:rsidR="002C0798" w:rsidRPr="008E1FC6" w:rsidRDefault="002C0798" w:rsidP="00B2424C">
            <w:pPr>
              <w:bidi/>
              <w:spacing w:after="0" w:line="240" w:lineRule="auto"/>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 xml:space="preserve">الانتهاء من كتابه مقترح البحث </w:t>
            </w:r>
          </w:p>
        </w:tc>
        <w:tc>
          <w:tcPr>
            <w:tcW w:w="2947" w:type="dxa"/>
            <w:vMerge/>
            <w:vAlign w:val="center"/>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p>
        </w:tc>
        <w:tc>
          <w:tcPr>
            <w:tcW w:w="2799" w:type="dxa"/>
            <w:vAlign w:val="center"/>
          </w:tcPr>
          <w:p w:rsidR="002C0798" w:rsidRPr="008E1FC6" w:rsidRDefault="002C0798" w:rsidP="00B2424C">
            <w:pPr>
              <w:bidi/>
              <w:spacing w:after="0" w:line="240" w:lineRule="auto"/>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كتابه مقترح البحث بشكل كامل</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4</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تصميم المنهجية وأدوات جمع البيانات</w:t>
            </w:r>
          </w:p>
        </w:tc>
        <w:tc>
          <w:tcPr>
            <w:tcW w:w="2947" w:type="dxa"/>
            <w:vMerge w:val="restart"/>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r w:rsidRPr="008E1FC6">
              <w:rPr>
                <w:rFonts w:ascii="Times New Roman" w:eastAsia="Times New Roman" w:hAnsi="Times New Roman" w:cs="Times New Roman" w:hint="cs"/>
                <w:sz w:val="20"/>
                <w:szCs w:val="20"/>
                <w:rtl/>
              </w:rPr>
              <w:t>2026</w:t>
            </w: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خطة منهجية + أدوات (استبيان/مقابلة)</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5</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hint="cs"/>
                <w:sz w:val="20"/>
                <w:szCs w:val="20"/>
                <w:rtl/>
              </w:rPr>
              <w:t>توزيع الاستبانة الكترونيا ل</w:t>
            </w:r>
            <w:r w:rsidRPr="008E1FC6">
              <w:rPr>
                <w:rFonts w:ascii="Times New Roman" w:eastAsia="Times New Roman" w:hAnsi="Times New Roman" w:cs="Times New Roman"/>
                <w:sz w:val="20"/>
                <w:szCs w:val="20"/>
                <w:rtl/>
              </w:rPr>
              <w:t>جمع البيانات</w:t>
            </w:r>
          </w:p>
        </w:tc>
        <w:tc>
          <w:tcPr>
            <w:tcW w:w="2947" w:type="dxa"/>
            <w:vMerge/>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قاعدة بيانات أولية</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6</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تحليل البيانات</w:t>
            </w:r>
            <w:r w:rsidRPr="008E1FC6">
              <w:rPr>
                <w:rFonts w:ascii="Times New Roman" w:eastAsia="Times New Roman" w:hAnsi="Times New Roman" w:cs="Times New Roman" w:hint="cs"/>
                <w:sz w:val="20"/>
                <w:szCs w:val="20"/>
                <w:rtl/>
              </w:rPr>
              <w:t xml:space="preserve"> واستخراج النتائج</w:t>
            </w:r>
          </w:p>
        </w:tc>
        <w:tc>
          <w:tcPr>
            <w:tcW w:w="2947" w:type="dxa"/>
            <w:vMerge/>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نتائج تحليل إحصائي/وصفي</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7</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كتابة النتائج والمناقشة</w:t>
            </w:r>
            <w:r w:rsidRPr="008E1FC6">
              <w:rPr>
                <w:rFonts w:ascii="Times New Roman" w:eastAsia="Times New Roman" w:hAnsi="Times New Roman" w:cs="Times New Roman" w:hint="cs"/>
                <w:sz w:val="20"/>
                <w:szCs w:val="20"/>
                <w:rtl/>
              </w:rPr>
              <w:t xml:space="preserve"> مع الدراسات</w:t>
            </w:r>
          </w:p>
        </w:tc>
        <w:tc>
          <w:tcPr>
            <w:tcW w:w="2947" w:type="dxa"/>
            <w:vMerge/>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hint="cs"/>
                <w:sz w:val="20"/>
                <w:szCs w:val="20"/>
                <w:rtl/>
              </w:rPr>
              <w:t xml:space="preserve">تجهيز </w:t>
            </w:r>
            <w:r w:rsidRPr="008E1FC6">
              <w:rPr>
                <w:rFonts w:ascii="Times New Roman" w:eastAsia="Times New Roman" w:hAnsi="Times New Roman" w:cs="Times New Roman"/>
                <w:sz w:val="20"/>
                <w:szCs w:val="20"/>
                <w:rtl/>
              </w:rPr>
              <w:t>فصل النتائج والمناقشة</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8</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كتابة المقدمة والخاتمة والتوصيات</w:t>
            </w:r>
          </w:p>
        </w:tc>
        <w:tc>
          <w:tcPr>
            <w:tcW w:w="2947" w:type="dxa"/>
            <w:vMerge/>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tl/>
              </w:rPr>
            </w:pPr>
            <w:r w:rsidRPr="008E1FC6">
              <w:rPr>
                <w:rFonts w:ascii="Times New Roman" w:eastAsia="Times New Roman" w:hAnsi="Times New Roman" w:cs="Times New Roman"/>
                <w:sz w:val="20"/>
                <w:szCs w:val="20"/>
                <w:rtl/>
              </w:rPr>
              <w:t>فصول مكتملة</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9</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مراجعة نهائية والتدقيق اللغوي</w:t>
            </w:r>
            <w:r w:rsidRPr="008E1FC6">
              <w:rPr>
                <w:rFonts w:ascii="Times New Roman" w:eastAsia="Times New Roman" w:hAnsi="Times New Roman" w:cs="Times New Roman" w:hint="cs"/>
                <w:sz w:val="20"/>
                <w:szCs w:val="20"/>
                <w:rtl/>
              </w:rPr>
              <w:t xml:space="preserve"> والتنسيق</w:t>
            </w:r>
          </w:p>
        </w:tc>
        <w:tc>
          <w:tcPr>
            <w:tcW w:w="2947" w:type="dxa"/>
            <w:vMerge w:val="restart"/>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r w:rsidRPr="008E1FC6">
              <w:rPr>
                <w:rFonts w:ascii="Times New Roman" w:eastAsia="Times New Roman" w:hAnsi="Times New Roman" w:cs="Times New Roman" w:hint="cs"/>
                <w:sz w:val="20"/>
                <w:szCs w:val="20"/>
                <w:rtl/>
              </w:rPr>
              <w:t>2027</w:t>
            </w: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نسخة نهائية جاهزة</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10</w:t>
            </w:r>
          </w:p>
        </w:tc>
      </w:tr>
      <w:tr w:rsidR="002C0798" w:rsidRPr="008E1FC6" w:rsidTr="00B2424C">
        <w:trPr>
          <w:tblCellSpacing w:w="15" w:type="dxa"/>
        </w:trPr>
        <w:tc>
          <w:tcPr>
            <w:tcW w:w="264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تسليم البحث/المناقشة</w:t>
            </w:r>
          </w:p>
        </w:tc>
        <w:tc>
          <w:tcPr>
            <w:tcW w:w="2947" w:type="dxa"/>
            <w:vMerge/>
            <w:vAlign w:val="center"/>
            <w:hideMark/>
          </w:tcPr>
          <w:p w:rsidR="002C0798" w:rsidRPr="008E1FC6" w:rsidRDefault="002C0798" w:rsidP="00B2424C">
            <w:pPr>
              <w:bidi/>
              <w:spacing w:after="0" w:line="240" w:lineRule="auto"/>
              <w:jc w:val="center"/>
              <w:rPr>
                <w:rFonts w:ascii="Times New Roman" w:eastAsia="Times New Roman" w:hAnsi="Times New Roman" w:cs="Times New Roman"/>
                <w:sz w:val="20"/>
                <w:szCs w:val="20"/>
              </w:rPr>
            </w:pPr>
          </w:p>
        </w:tc>
        <w:tc>
          <w:tcPr>
            <w:tcW w:w="2799" w:type="dxa"/>
            <w:vAlign w:val="center"/>
            <w:hideMark/>
          </w:tcPr>
          <w:p w:rsidR="002C0798" w:rsidRPr="008E1FC6" w:rsidRDefault="002C0798" w:rsidP="00B2424C">
            <w:pPr>
              <w:bidi/>
              <w:spacing w:after="0" w:line="240" w:lineRule="auto"/>
              <w:rPr>
                <w:rFonts w:ascii="Times New Roman" w:eastAsia="Times New Roman" w:hAnsi="Times New Roman" w:cs="Times New Roman"/>
                <w:sz w:val="20"/>
                <w:szCs w:val="20"/>
              </w:rPr>
            </w:pPr>
            <w:r w:rsidRPr="008E1FC6">
              <w:rPr>
                <w:rFonts w:ascii="Times New Roman" w:eastAsia="Times New Roman" w:hAnsi="Times New Roman" w:cs="Times New Roman"/>
                <w:sz w:val="20"/>
                <w:szCs w:val="20"/>
                <w:rtl/>
              </w:rPr>
              <w:t>النسخة النهائية المقدمة</w:t>
            </w:r>
            <w:r w:rsidRPr="008E1FC6">
              <w:rPr>
                <w:rFonts w:ascii="Times New Roman" w:eastAsia="Times New Roman" w:hAnsi="Times New Roman" w:cs="Times New Roman" w:hint="cs"/>
                <w:sz w:val="20"/>
                <w:szCs w:val="20"/>
                <w:rtl/>
              </w:rPr>
              <w:t xml:space="preserve"> للجامعة</w:t>
            </w:r>
          </w:p>
        </w:tc>
        <w:tc>
          <w:tcPr>
            <w:tcW w:w="669" w:type="dxa"/>
          </w:tcPr>
          <w:p w:rsidR="002C0798" w:rsidRPr="008E1FC6" w:rsidRDefault="002C0798" w:rsidP="00B2424C">
            <w:pPr>
              <w:bidi/>
              <w:spacing w:after="0" w:line="240" w:lineRule="auto"/>
              <w:jc w:val="center"/>
              <w:rPr>
                <w:rFonts w:ascii="Times New Roman" w:eastAsia="Times New Roman" w:hAnsi="Times New Roman" w:cs="Times New Roman"/>
                <w:sz w:val="20"/>
                <w:szCs w:val="20"/>
                <w:rtl/>
              </w:rPr>
            </w:pPr>
            <w:r w:rsidRPr="008E1FC6">
              <w:rPr>
                <w:rFonts w:ascii="Times New Roman" w:eastAsia="Times New Roman" w:hAnsi="Times New Roman" w:cs="Times New Roman" w:hint="cs"/>
                <w:sz w:val="20"/>
                <w:szCs w:val="20"/>
                <w:rtl/>
              </w:rPr>
              <w:t>11</w:t>
            </w:r>
          </w:p>
        </w:tc>
      </w:tr>
      <w:bookmarkEnd w:id="8"/>
    </w:tbl>
    <w:p w:rsidR="002C0798" w:rsidRPr="008E1FC6" w:rsidRDefault="002C0798" w:rsidP="002C0798">
      <w:pPr>
        <w:bidi/>
        <w:spacing w:after="200" w:line="276" w:lineRule="auto"/>
        <w:rPr>
          <w:rFonts w:ascii="Sakkal Majalla" w:hAnsi="Sakkal Majalla" w:cs="Sakkal Majalla"/>
          <w:b/>
          <w:bCs/>
          <w:sz w:val="32"/>
          <w:szCs w:val="32"/>
          <w:rtl/>
        </w:rPr>
      </w:pPr>
    </w:p>
    <w:p w:rsidR="002C0798" w:rsidRPr="008E1FC6" w:rsidRDefault="002C0798" w:rsidP="002C0798">
      <w:pPr>
        <w:bidi/>
        <w:spacing w:line="276" w:lineRule="auto"/>
        <w:jc w:val="center"/>
        <w:rPr>
          <w:rFonts w:ascii="Sakkal Majalla" w:hAnsi="Sakkal Majalla" w:cs="Sakkal Majalla"/>
          <w:b/>
          <w:bCs/>
          <w:sz w:val="36"/>
          <w:szCs w:val="36"/>
          <w:rtl/>
        </w:rPr>
      </w:pPr>
      <w:r w:rsidRPr="008E1FC6">
        <w:rPr>
          <w:rFonts w:ascii="Sakkal Majalla" w:hAnsi="Sakkal Majalla" w:cs="Sakkal Majalla" w:hint="cs"/>
          <w:b/>
          <w:bCs/>
          <w:sz w:val="36"/>
          <w:szCs w:val="36"/>
          <w:rtl/>
        </w:rPr>
        <w:lastRenderedPageBreak/>
        <w:t>الفصل الثاني</w:t>
      </w:r>
    </w:p>
    <w:p w:rsidR="002C0798" w:rsidRPr="008E1FC6" w:rsidRDefault="002C0798" w:rsidP="002C0798">
      <w:pPr>
        <w:bidi/>
        <w:spacing w:line="276" w:lineRule="auto"/>
        <w:jc w:val="center"/>
        <w:rPr>
          <w:rFonts w:ascii="Sakkal Majalla" w:hAnsi="Sakkal Majalla" w:cs="Sakkal Majalla"/>
          <w:b/>
          <w:bCs/>
          <w:sz w:val="36"/>
          <w:szCs w:val="36"/>
        </w:rPr>
      </w:pPr>
      <w:r w:rsidRPr="008E1FC6">
        <w:rPr>
          <w:rFonts w:ascii="Sakkal Majalla" w:hAnsi="Sakkal Majalla" w:cs="Sakkal Majalla" w:hint="cs"/>
          <w:b/>
          <w:bCs/>
          <w:sz w:val="36"/>
          <w:szCs w:val="36"/>
          <w:rtl/>
        </w:rPr>
        <w:t>الإطار النظري والدراسات السابقة</w:t>
      </w:r>
      <w:r w:rsidRPr="008E1FC6">
        <w:rPr>
          <w:rFonts w:ascii="Sakkal Majalla" w:hAnsi="Sakkal Majalla" w:cs="Sakkal Majalla"/>
          <w:b/>
          <w:bCs/>
          <w:color w:val="0000FF"/>
          <w:sz w:val="32"/>
          <w:szCs w:val="32"/>
          <w:rtl/>
        </w:rPr>
        <w:tab/>
      </w:r>
    </w:p>
    <w:p w:rsidR="002C0798" w:rsidRPr="008E1FC6" w:rsidRDefault="002C0798" w:rsidP="002C0798">
      <w:pPr>
        <w:pStyle w:val="NormalWeb"/>
        <w:bidi/>
        <w:spacing w:before="0" w:beforeAutospacing="0" w:after="0" w:afterAutospacing="0" w:line="276" w:lineRule="auto"/>
        <w:ind w:right="-270"/>
        <w:rPr>
          <w:rFonts w:ascii="Sakkal Majalla" w:hAnsi="Sakkal Majalla" w:cs="Sakkal Majalla"/>
          <w:b/>
          <w:bCs/>
          <w:sz w:val="32"/>
          <w:szCs w:val="32"/>
          <w:rtl/>
        </w:rPr>
      </w:pPr>
      <w:r w:rsidRPr="008E1FC6">
        <w:rPr>
          <w:rFonts w:ascii="Sakkal Majalla" w:hAnsi="Sakkal Majalla" w:cs="Sakkal Majalla" w:hint="cs"/>
          <w:b/>
          <w:bCs/>
          <w:sz w:val="32"/>
          <w:szCs w:val="32"/>
          <w:rtl/>
        </w:rPr>
        <w:t xml:space="preserve">تمهيد: </w:t>
      </w:r>
    </w:p>
    <w:p w:rsidR="002C0798" w:rsidRPr="008E1FC6" w:rsidRDefault="002C0798" w:rsidP="002C0798">
      <w:pPr>
        <w:pStyle w:val="NormalWeb"/>
        <w:bidi/>
        <w:spacing w:after="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في ظل التحولات المتسارعة التي يشهدها العالم نتيجة الثورة الرقمية، لم تعد المؤسسات قادرة على الاكتفاء بالأساليب التقليدية في الإدارة والقيادة. فقد أصبح التغيير والابتكار ضرورة ملحّة لضمان البقاء والاستدامة في بيئة تتسم بالتنافسية العالية والتطور المستمر. وهنا يبرز دور القيادة التحويلية باعتبارها أحد أهم النماذج القيادية التي أثبتت فعاليتها في تعزيز الأداء المؤسسي، من خلال قدرتها على إلهام العاملين، وتحفيزهم، وتطوير قدراتهم بما يتناسب مع متطلبات العصر </w:t>
      </w:r>
      <w:r w:rsidRPr="008E1FC6">
        <w:rPr>
          <w:rFonts w:ascii="Sakkal Majalla" w:hAnsi="Sakkal Majalla" w:cs="Sakkal Majalla" w:hint="cs"/>
          <w:sz w:val="32"/>
          <w:szCs w:val="32"/>
          <w:rtl/>
        </w:rPr>
        <w:t>الرقمي</w:t>
      </w:r>
      <w:r w:rsidRPr="008E1FC6">
        <w:rPr>
          <w:rFonts w:ascii="Sakkal Majalla" w:hAnsi="Sakkal Majalla" w:cs="Sakkal Majalla"/>
          <w:sz w:val="32"/>
          <w:szCs w:val="32"/>
        </w:rPr>
        <w:t>.</w:t>
      </w:r>
      <w:r w:rsidRPr="008E1FC6">
        <w:rPr>
          <w:rFonts w:ascii="Sakkal Majalla" w:hAnsi="Sakkal Majalla" w:cs="Sakkal Majalla" w:hint="cs"/>
          <w:sz w:val="32"/>
          <w:szCs w:val="32"/>
          <w:rtl/>
        </w:rPr>
        <w:t xml:space="preserve"> في السياق فان </w:t>
      </w:r>
      <w:r w:rsidRPr="008E1FC6">
        <w:rPr>
          <w:rFonts w:ascii="Sakkal Majalla" w:hAnsi="Sakkal Majalla" w:cs="Sakkal Majalla"/>
          <w:sz w:val="32"/>
          <w:szCs w:val="32"/>
          <w:rtl/>
        </w:rPr>
        <w:t>القيادة التحويلية لا تقتصر على إدارة المهام أو متابعة الإنجاز، بل تتجاوز ذلك إلى صياغة رؤية مستقبلية واضحة، وبناء ثقافة تنظيمية قائمة على الإبداع والمرونة، وتمكين الأفراد من المشاركة الفاعلة في صنع القرار. وفي عصر الرقمن</w:t>
      </w:r>
      <w:r w:rsidRPr="008E1FC6">
        <w:rPr>
          <w:rFonts w:ascii="Sakkal Majalla" w:hAnsi="Sakkal Majalla" w:cs="Sakkal Majalla" w:hint="cs"/>
          <w:sz w:val="32"/>
          <w:szCs w:val="32"/>
          <w:rtl/>
        </w:rPr>
        <w:t>ة</w:t>
      </w:r>
      <w:r w:rsidRPr="008E1FC6">
        <w:rPr>
          <w:rFonts w:ascii="Sakkal Majalla" w:hAnsi="Sakkal Majalla" w:cs="Sakkal Majalla"/>
          <w:sz w:val="32"/>
          <w:szCs w:val="32"/>
          <w:rtl/>
        </w:rPr>
        <w:t>، حيث تتغير نماذج العمل بسرعة غير مسبوقة، يصبح القائد التحويلي بمثابة البوصلة الاستراتيجية التي توجه المؤسسة نحو التكيف مع الابتكار الرقمي، وتحويل التحديات التقنية إلى فرص للنمو والتطور</w:t>
      </w:r>
      <w:r w:rsidRPr="008E1FC6">
        <w:rPr>
          <w:rFonts w:ascii="Sakkal Majalla" w:hAnsi="Sakkal Majalla" w:cs="Sakkal Majalla" w:hint="cs"/>
          <w:sz w:val="32"/>
          <w:szCs w:val="32"/>
          <w:rtl/>
        </w:rPr>
        <w:t>.</w:t>
      </w:r>
    </w:p>
    <w:p w:rsidR="002C0798" w:rsidRPr="008E1FC6" w:rsidRDefault="002C0798" w:rsidP="002C0798">
      <w:pPr>
        <w:pStyle w:val="NormalWeb"/>
        <w:bidi/>
        <w:spacing w:after="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أصبحت منظمات </w:t>
      </w:r>
      <w:r w:rsidRPr="008E1FC6">
        <w:rPr>
          <w:rFonts w:ascii="Sakkal Majalla" w:hAnsi="Sakkal Majalla" w:cs="Sakkal Majalla" w:hint="cs"/>
          <w:sz w:val="32"/>
          <w:szCs w:val="32"/>
          <w:rtl/>
        </w:rPr>
        <w:t>الأعمال</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الإنتاجية</w:t>
      </w:r>
      <w:r w:rsidRPr="008E1FC6">
        <w:rPr>
          <w:rFonts w:ascii="Sakkal Majalla" w:hAnsi="Sakkal Majalla" w:cs="Sakkal Majalla"/>
          <w:sz w:val="32"/>
          <w:szCs w:val="32"/>
          <w:rtl/>
        </w:rPr>
        <w:t xml:space="preserve"> أو </w:t>
      </w:r>
      <w:r w:rsidRPr="008E1FC6">
        <w:rPr>
          <w:rFonts w:ascii="Sakkal Majalla" w:hAnsi="Sakkal Majalla" w:cs="Sakkal Majalla" w:hint="cs"/>
          <w:sz w:val="32"/>
          <w:szCs w:val="32"/>
          <w:rtl/>
        </w:rPr>
        <w:t>الخدمية</w:t>
      </w:r>
      <w:r w:rsidRPr="008E1FC6">
        <w:rPr>
          <w:rFonts w:ascii="Sakkal Majalla" w:hAnsi="Sakkal Majalla" w:cs="Sakkal Majalla"/>
          <w:sz w:val="32"/>
          <w:szCs w:val="32"/>
          <w:rtl/>
        </w:rPr>
        <w:t xml:space="preserve">، اليوم سواء العامة أو </w:t>
      </w:r>
      <w:r w:rsidRPr="008E1FC6">
        <w:rPr>
          <w:rFonts w:ascii="Sakkal Majalla" w:hAnsi="Sakkal Majalla" w:cs="Sakkal Majalla" w:hint="cs"/>
          <w:sz w:val="32"/>
          <w:szCs w:val="32"/>
          <w:rtl/>
        </w:rPr>
        <w:t>الخاصة</w:t>
      </w:r>
      <w:r w:rsidRPr="008E1FC6">
        <w:rPr>
          <w:rFonts w:ascii="Sakkal Majalla" w:hAnsi="Sakkal Majalla" w:cs="Sakkal Majalla"/>
          <w:sz w:val="32"/>
          <w:szCs w:val="32"/>
          <w:rtl/>
        </w:rPr>
        <w:t xml:space="preserve">، تواجه </w:t>
      </w:r>
      <w:r w:rsidRPr="008E1FC6">
        <w:rPr>
          <w:rFonts w:ascii="Sakkal Majalla" w:hAnsi="Sakkal Majalla" w:cs="Sakkal Majalla" w:hint="cs"/>
          <w:sz w:val="32"/>
          <w:szCs w:val="32"/>
          <w:rtl/>
        </w:rPr>
        <w:t>تح</w:t>
      </w:r>
      <w:r w:rsidRPr="008E1FC6">
        <w:rPr>
          <w:rFonts w:ascii="Sakkal Majalla" w:hAnsi="Sakkal Majalla" w:cs="Sakkal Majalla"/>
          <w:sz w:val="32"/>
          <w:szCs w:val="32"/>
          <w:rtl/>
        </w:rPr>
        <w:t>د</w:t>
      </w:r>
      <w:r w:rsidRPr="008E1FC6">
        <w:rPr>
          <w:rFonts w:ascii="Sakkal Majalla" w:hAnsi="Sakkal Majalla" w:cs="Sakkal Majalla" w:hint="cs"/>
          <w:sz w:val="32"/>
          <w:szCs w:val="32"/>
          <w:rtl/>
        </w:rPr>
        <w:t>يات</w:t>
      </w:r>
      <w:r w:rsidRPr="008E1FC6">
        <w:rPr>
          <w:rFonts w:ascii="Sakkal Majalla" w:hAnsi="Sakkal Majalla" w:cs="Sakkal Majalla"/>
          <w:sz w:val="32"/>
          <w:szCs w:val="32"/>
          <w:rtl/>
        </w:rPr>
        <w:t xml:space="preserve"> كب</w:t>
      </w:r>
      <w:r w:rsidRPr="008E1FC6">
        <w:rPr>
          <w:rFonts w:ascii="Sakkal Majalla" w:hAnsi="Sakkal Majalla" w:cs="Sakkal Majalla" w:hint="cs"/>
          <w:sz w:val="32"/>
          <w:szCs w:val="32"/>
          <w:rtl/>
        </w:rPr>
        <w:t>يرة</w:t>
      </w:r>
      <w:r w:rsidRPr="008E1FC6">
        <w:rPr>
          <w:rFonts w:ascii="Sakkal Majalla" w:hAnsi="Sakkal Majalla" w:cs="Sakkal Majalla"/>
          <w:sz w:val="32"/>
          <w:szCs w:val="32"/>
          <w:rtl/>
        </w:rPr>
        <w:t xml:space="preserve"> نتيجة </w:t>
      </w:r>
      <w:r w:rsidRPr="008E1FC6">
        <w:rPr>
          <w:rFonts w:ascii="Sakkal Majalla" w:hAnsi="Sakkal Majalla" w:cs="Sakkal Majalla" w:hint="cs"/>
          <w:sz w:val="32"/>
          <w:szCs w:val="32"/>
          <w:rtl/>
        </w:rPr>
        <w:t>للتغيرات</w:t>
      </w:r>
      <w:r w:rsidRPr="008E1FC6">
        <w:rPr>
          <w:rFonts w:ascii="Sakkal Majalla" w:hAnsi="Sakkal Majalla" w:cs="Sakkal Majalla"/>
          <w:sz w:val="32"/>
          <w:szCs w:val="32"/>
          <w:rtl/>
        </w:rPr>
        <w:t xml:space="preserve"> السريعة </w:t>
      </w:r>
      <w:r w:rsidRPr="008E1FC6">
        <w:rPr>
          <w:rFonts w:ascii="Sakkal Majalla" w:hAnsi="Sakkal Majalla" w:cs="Sakkal Majalla" w:hint="cs"/>
          <w:sz w:val="32"/>
          <w:szCs w:val="32"/>
          <w:rtl/>
        </w:rPr>
        <w:t>الحاصلة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في</w:t>
      </w:r>
      <w:r w:rsidRPr="008E1FC6">
        <w:rPr>
          <w:rFonts w:ascii="Sakkal Majalla" w:hAnsi="Sakkal Majalla" w:cs="Sakkal Majalla"/>
          <w:sz w:val="32"/>
          <w:szCs w:val="32"/>
          <w:rtl/>
        </w:rPr>
        <w:t xml:space="preserve"> بيئتها، فأصبحت </w:t>
      </w:r>
      <w:r w:rsidRPr="008E1FC6">
        <w:rPr>
          <w:rFonts w:ascii="Sakkal Majalla" w:hAnsi="Sakkal Majalla" w:cs="Sakkal Majalla" w:hint="cs"/>
          <w:sz w:val="32"/>
          <w:szCs w:val="32"/>
          <w:rtl/>
        </w:rPr>
        <w:t>بح</w:t>
      </w:r>
      <w:r w:rsidRPr="008E1FC6">
        <w:rPr>
          <w:rFonts w:ascii="Sakkal Majalla" w:hAnsi="Sakkal Majalla" w:cs="Sakkal Majalla"/>
          <w:sz w:val="32"/>
          <w:szCs w:val="32"/>
          <w:rtl/>
        </w:rPr>
        <w:t xml:space="preserve">اجة </w:t>
      </w:r>
      <w:r w:rsidRPr="008E1FC6">
        <w:rPr>
          <w:rFonts w:ascii="Sakkal Majalla" w:hAnsi="Sakkal Majalla" w:cs="Sakkal Majalla" w:hint="cs"/>
          <w:sz w:val="32"/>
          <w:szCs w:val="32"/>
          <w:rtl/>
        </w:rPr>
        <w:t xml:space="preserve">الى </w:t>
      </w:r>
      <w:r w:rsidRPr="008E1FC6">
        <w:rPr>
          <w:rFonts w:ascii="Sakkal Majalla" w:hAnsi="Sakkal Majalla" w:cs="Sakkal Majalla"/>
          <w:sz w:val="32"/>
          <w:szCs w:val="32"/>
          <w:rtl/>
        </w:rPr>
        <w:t xml:space="preserve">إدارة ميكانيكية مرنة قادرة على مواجهة </w:t>
      </w:r>
      <w:r w:rsidRPr="008E1FC6">
        <w:rPr>
          <w:rFonts w:ascii="Sakkal Majalla" w:hAnsi="Sakkal Majalla" w:cs="Sakkal Majalla" w:hint="cs"/>
          <w:sz w:val="32"/>
          <w:szCs w:val="32"/>
          <w:rtl/>
        </w:rPr>
        <w:t>التحديات</w:t>
      </w:r>
      <w:r w:rsidRPr="008E1FC6">
        <w:rPr>
          <w:rFonts w:ascii="Sakkal Majalla" w:hAnsi="Sakkal Majalla" w:cs="Sakkal Majalla"/>
          <w:sz w:val="32"/>
          <w:szCs w:val="32"/>
          <w:rtl/>
        </w:rPr>
        <w:t>، وإ</w:t>
      </w:r>
      <w:r w:rsidRPr="008E1FC6">
        <w:rPr>
          <w:rFonts w:ascii="Sakkal Majalla" w:hAnsi="Sakkal Majalla" w:cs="Sakkal Majalla" w:hint="cs"/>
          <w:sz w:val="32"/>
          <w:szCs w:val="32"/>
          <w:rtl/>
        </w:rPr>
        <w:t>لى</w:t>
      </w:r>
      <w:r w:rsidRPr="008E1FC6">
        <w:rPr>
          <w:rFonts w:ascii="Sakkal Majalla" w:hAnsi="Sakkal Majalla" w:cs="Sakkal Majalla"/>
          <w:sz w:val="32"/>
          <w:szCs w:val="32"/>
          <w:rtl/>
        </w:rPr>
        <w:t xml:space="preserve"> نوع من </w:t>
      </w:r>
      <w:r w:rsidRPr="008E1FC6">
        <w:rPr>
          <w:rFonts w:ascii="Sakkal Majalla" w:hAnsi="Sakkal Majalla" w:cs="Sakkal Majalla" w:hint="cs"/>
          <w:sz w:val="32"/>
          <w:szCs w:val="32"/>
          <w:rtl/>
        </w:rPr>
        <w:t>الأفراد</w:t>
      </w:r>
      <w:r w:rsidRPr="008E1FC6">
        <w:rPr>
          <w:rFonts w:ascii="Sakkal Majalla" w:hAnsi="Sakkal Majalla" w:cs="Sakkal Majalla"/>
          <w:sz w:val="32"/>
          <w:szCs w:val="32"/>
          <w:rtl/>
        </w:rPr>
        <w:t xml:space="preserve"> لديهم القدرة الفنية على إدارة </w:t>
      </w:r>
      <w:r w:rsidRPr="008E1FC6">
        <w:rPr>
          <w:rFonts w:ascii="Sakkal Majalla" w:hAnsi="Sakkal Majalla" w:cs="Sakkal Majalla" w:hint="cs"/>
          <w:sz w:val="32"/>
          <w:szCs w:val="32"/>
          <w:rtl/>
        </w:rPr>
        <w:t>الجهاز</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الإداري</w:t>
      </w:r>
      <w:r w:rsidRPr="008E1FC6">
        <w:rPr>
          <w:rFonts w:ascii="Sakkal Majalla" w:hAnsi="Sakkal Majalla" w:cs="Sakkal Majalla"/>
          <w:sz w:val="32"/>
          <w:szCs w:val="32"/>
          <w:rtl/>
        </w:rPr>
        <w:t xml:space="preserve"> ليكونوا قادرين على القيام </w:t>
      </w:r>
      <w:r w:rsidRPr="008E1FC6">
        <w:rPr>
          <w:rFonts w:ascii="Sakkal Majalla" w:hAnsi="Sakkal Majalla" w:cs="Sakkal Majalla" w:hint="cs"/>
          <w:sz w:val="32"/>
          <w:szCs w:val="32"/>
          <w:rtl/>
        </w:rPr>
        <w:t>بواجباتهم</w:t>
      </w:r>
      <w:r w:rsidRPr="008E1FC6">
        <w:rPr>
          <w:rFonts w:ascii="Sakkal Majalla" w:hAnsi="Sakkal Majalla" w:cs="Sakkal Majalla"/>
          <w:sz w:val="32"/>
          <w:szCs w:val="32"/>
          <w:rtl/>
        </w:rPr>
        <w:t xml:space="preserve"> بفطنة ودراية وكفاية </w:t>
      </w:r>
      <w:r w:rsidRPr="008E1FC6">
        <w:rPr>
          <w:rFonts w:ascii="Sakkal Majalla" w:hAnsi="Sakkal Majalla" w:cs="Sakkal Majalla" w:hint="cs"/>
          <w:sz w:val="32"/>
          <w:szCs w:val="32"/>
          <w:rtl/>
        </w:rPr>
        <w:t>وإخلاص</w:t>
      </w:r>
      <w:r w:rsidRPr="008E1FC6">
        <w:rPr>
          <w:rFonts w:ascii="Sakkal Majalla" w:hAnsi="Sakkal Majalla" w:cs="Sakkal Majalla"/>
          <w:sz w:val="32"/>
          <w:szCs w:val="32"/>
          <w:rtl/>
        </w:rPr>
        <w:t xml:space="preserve">. وأمام تلك </w:t>
      </w:r>
      <w:r w:rsidRPr="008E1FC6">
        <w:rPr>
          <w:rFonts w:ascii="Sakkal Majalla" w:hAnsi="Sakkal Majalla" w:cs="Sakkal Majalla" w:hint="cs"/>
          <w:sz w:val="32"/>
          <w:szCs w:val="32"/>
          <w:rtl/>
        </w:rPr>
        <w:t>التحديات</w:t>
      </w:r>
      <w:r w:rsidRPr="008E1FC6">
        <w:rPr>
          <w:rFonts w:ascii="Sakkal Majalla" w:hAnsi="Sakkal Majalla" w:cs="Sakkal Majalla"/>
          <w:sz w:val="32"/>
          <w:szCs w:val="32"/>
          <w:rtl/>
        </w:rPr>
        <w:t xml:space="preserve"> أضحت القيادة </w:t>
      </w:r>
      <w:r w:rsidRPr="008E1FC6">
        <w:rPr>
          <w:rFonts w:ascii="Sakkal Majalla" w:hAnsi="Sakkal Majalla" w:cs="Sakkal Majalla" w:hint="cs"/>
          <w:sz w:val="32"/>
          <w:szCs w:val="32"/>
          <w:rtl/>
        </w:rPr>
        <w:t>الإدارية</w:t>
      </w:r>
      <w:r w:rsidRPr="008E1FC6">
        <w:rPr>
          <w:rFonts w:ascii="Sakkal Majalla" w:hAnsi="Sakkal Majalla" w:cs="Sakkal Majalla"/>
          <w:sz w:val="32"/>
          <w:szCs w:val="32"/>
          <w:rtl/>
        </w:rPr>
        <w:t xml:space="preserve"> التقليدية </w:t>
      </w:r>
      <w:r w:rsidRPr="008E1FC6">
        <w:rPr>
          <w:rFonts w:ascii="Sakkal Majalla" w:hAnsi="Sakkal Majalla" w:cs="Sakkal Majalla" w:hint="cs"/>
          <w:sz w:val="32"/>
          <w:szCs w:val="32"/>
          <w:rtl/>
        </w:rPr>
        <w:t>بأساليبها</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وأنماطها</w:t>
      </w:r>
      <w:r w:rsidRPr="008E1FC6">
        <w:rPr>
          <w:rFonts w:ascii="Sakkal Majalla" w:hAnsi="Sakkal Majalla" w:cs="Sakkal Majalla"/>
          <w:sz w:val="32"/>
          <w:szCs w:val="32"/>
          <w:rtl/>
        </w:rPr>
        <w:t xml:space="preserve"> عاجزة على جعل </w:t>
      </w:r>
      <w:r w:rsidRPr="008E1FC6">
        <w:rPr>
          <w:rFonts w:ascii="Sakkal Majalla" w:hAnsi="Sakkal Majalla" w:cs="Sakkal Majalla" w:hint="cs"/>
          <w:sz w:val="32"/>
          <w:szCs w:val="32"/>
          <w:rtl/>
        </w:rPr>
        <w:t>المنظمة</w:t>
      </w:r>
      <w:r w:rsidRPr="008E1FC6">
        <w:rPr>
          <w:rFonts w:ascii="Sakkal Majalla" w:hAnsi="Sakkal Majalla" w:cs="Sakkal Majalla"/>
          <w:sz w:val="32"/>
          <w:szCs w:val="32"/>
          <w:rtl/>
        </w:rPr>
        <w:t xml:space="preserve"> قادرة على مواجهة شدة </w:t>
      </w:r>
      <w:r w:rsidRPr="008E1FC6">
        <w:rPr>
          <w:rFonts w:ascii="Sakkal Majalla" w:hAnsi="Sakkal Majalla" w:cs="Sakkal Majalla" w:hint="cs"/>
          <w:sz w:val="32"/>
          <w:szCs w:val="32"/>
          <w:rtl/>
        </w:rPr>
        <w:t>المنافسة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وتحقيق</w:t>
      </w:r>
      <w:r w:rsidRPr="008E1FC6">
        <w:rPr>
          <w:rFonts w:ascii="Sakkal Majalla" w:hAnsi="Sakkal Majalla" w:cs="Sakkal Majalla"/>
          <w:sz w:val="32"/>
          <w:szCs w:val="32"/>
          <w:rtl/>
        </w:rPr>
        <w:t xml:space="preserve"> مستوى ا</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داء </w:t>
      </w:r>
      <w:r w:rsidRPr="008E1FC6">
        <w:rPr>
          <w:rFonts w:ascii="Sakkal Majalla" w:hAnsi="Sakkal Majalla" w:cs="Sakkal Majalla" w:hint="cs"/>
          <w:sz w:val="32"/>
          <w:szCs w:val="32"/>
          <w:rtl/>
        </w:rPr>
        <w:t>المرغوب</w:t>
      </w:r>
      <w:r w:rsidRPr="008E1FC6">
        <w:rPr>
          <w:rFonts w:ascii="Sakkal Majalla" w:hAnsi="Sakkal Majalla" w:cs="Sakkal Majalla"/>
          <w:sz w:val="32"/>
          <w:szCs w:val="32"/>
          <w:rtl/>
        </w:rPr>
        <w:t xml:space="preserve"> فيه، </w:t>
      </w:r>
      <w:r w:rsidRPr="008E1FC6">
        <w:rPr>
          <w:rFonts w:ascii="Sakkal Majalla" w:hAnsi="Sakkal Majalla" w:cs="Sakkal Majalla" w:hint="cs"/>
          <w:sz w:val="32"/>
          <w:szCs w:val="32"/>
          <w:rtl/>
        </w:rPr>
        <w:t>الأمر</w:t>
      </w:r>
      <w:r w:rsidRPr="008E1FC6">
        <w:rPr>
          <w:rFonts w:ascii="Sakkal Majalla" w:hAnsi="Sakkal Majalla" w:cs="Sakkal Majalla"/>
          <w:sz w:val="32"/>
          <w:szCs w:val="32"/>
          <w:rtl/>
        </w:rPr>
        <w:t xml:space="preserve"> الذي </w:t>
      </w:r>
      <w:r w:rsidRPr="008E1FC6">
        <w:rPr>
          <w:rFonts w:ascii="Sakkal Majalla" w:hAnsi="Sakkal Majalla" w:cs="Sakkal Majalla" w:hint="cs"/>
          <w:sz w:val="32"/>
          <w:szCs w:val="32"/>
          <w:rtl/>
        </w:rPr>
        <w:t>يح</w:t>
      </w:r>
      <w:r w:rsidRPr="008E1FC6">
        <w:rPr>
          <w:rFonts w:ascii="Sakkal Majalla" w:hAnsi="Sakkal Majalla" w:cs="Sakkal Majalla"/>
          <w:sz w:val="32"/>
          <w:szCs w:val="32"/>
          <w:rtl/>
        </w:rPr>
        <w:t xml:space="preserve">تم على </w:t>
      </w:r>
      <w:r w:rsidRPr="008E1FC6">
        <w:rPr>
          <w:rFonts w:ascii="Sakkal Majalla" w:hAnsi="Sakkal Majalla" w:cs="Sakkal Majalla" w:hint="cs"/>
          <w:sz w:val="32"/>
          <w:szCs w:val="32"/>
          <w:rtl/>
        </w:rPr>
        <w:t>المنظمات</w:t>
      </w:r>
      <w:r w:rsidRPr="008E1FC6">
        <w:rPr>
          <w:rFonts w:ascii="Sakkal Majalla" w:hAnsi="Sakkal Majalla" w:cs="Sakkal Majalla"/>
          <w:sz w:val="32"/>
          <w:szCs w:val="32"/>
          <w:rtl/>
        </w:rPr>
        <w:t xml:space="preserve"> اليوم استخدام أساليب تتصف </w:t>
      </w:r>
      <w:r w:rsidRPr="008E1FC6">
        <w:rPr>
          <w:rFonts w:ascii="Sakkal Majalla" w:hAnsi="Sakkal Majalla" w:cs="Sakkal Majalla" w:hint="cs"/>
          <w:sz w:val="32"/>
          <w:szCs w:val="32"/>
          <w:rtl/>
        </w:rPr>
        <w:t>بالحيوية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والمرونة</w:t>
      </w:r>
      <w:r w:rsidRPr="008E1FC6">
        <w:rPr>
          <w:rFonts w:ascii="Sakkal Majalla" w:hAnsi="Sakkal Majalla" w:cs="Sakkal Majalla"/>
          <w:sz w:val="32"/>
          <w:szCs w:val="32"/>
          <w:rtl/>
        </w:rPr>
        <w:t xml:space="preserve"> لكي تستطيع أن ترقى </w:t>
      </w:r>
      <w:r w:rsidRPr="008E1FC6">
        <w:rPr>
          <w:rFonts w:ascii="Sakkal Majalla" w:hAnsi="Sakkal Majalla" w:cs="Sakkal Majalla" w:hint="cs"/>
          <w:sz w:val="32"/>
          <w:szCs w:val="32"/>
          <w:rtl/>
        </w:rPr>
        <w:t>بنشاطاتها</w:t>
      </w:r>
      <w:r w:rsidRPr="008E1FC6">
        <w:rPr>
          <w:rFonts w:ascii="Sakkal Majalla" w:hAnsi="Sakkal Majalla" w:cs="Sakkal Majalla"/>
          <w:sz w:val="32"/>
          <w:szCs w:val="32"/>
          <w:rtl/>
        </w:rPr>
        <w:t xml:space="preserve"> إ</w:t>
      </w:r>
      <w:r w:rsidRPr="008E1FC6">
        <w:rPr>
          <w:rFonts w:ascii="Sakkal Majalla" w:hAnsi="Sakkal Majalla" w:cs="Sakkal Majalla" w:hint="cs"/>
          <w:sz w:val="32"/>
          <w:szCs w:val="32"/>
          <w:rtl/>
        </w:rPr>
        <w:t>لى</w:t>
      </w:r>
      <w:r w:rsidRPr="008E1FC6">
        <w:rPr>
          <w:rFonts w:ascii="Sakkal Majalla" w:hAnsi="Sakkal Majalla" w:cs="Sakkal Majalla"/>
          <w:sz w:val="32"/>
          <w:szCs w:val="32"/>
          <w:rtl/>
        </w:rPr>
        <w:t xml:space="preserve"> مستوى التطورات </w:t>
      </w:r>
      <w:r w:rsidRPr="008E1FC6">
        <w:rPr>
          <w:rFonts w:ascii="Sakkal Majalla" w:hAnsi="Sakkal Majalla" w:cs="Sakkal Majalla" w:hint="cs"/>
          <w:sz w:val="32"/>
          <w:szCs w:val="32"/>
          <w:rtl/>
        </w:rPr>
        <w:t>الحاصلة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في</w:t>
      </w:r>
      <w:r w:rsidRPr="008E1FC6">
        <w:rPr>
          <w:rFonts w:ascii="Sakkal Majalla" w:hAnsi="Sakkal Majalla" w:cs="Sakkal Majalla"/>
          <w:sz w:val="32"/>
          <w:szCs w:val="32"/>
          <w:rtl/>
        </w:rPr>
        <w:t xml:space="preserve"> واقعها</w:t>
      </w:r>
      <w:r w:rsidRPr="008E1FC6">
        <w:rPr>
          <w:rFonts w:ascii="Sakkal Majalla" w:hAnsi="Sakkal Majalla" w:cs="Sakkal Majalla"/>
          <w:sz w:val="32"/>
          <w:szCs w:val="32"/>
        </w:rPr>
        <w:t xml:space="preserve"> </w:t>
      </w:r>
      <w:r w:rsidRPr="008E1FC6">
        <w:rPr>
          <w:rFonts w:ascii="Sakkal Majalla" w:hAnsi="Sakkal Majalla" w:cs="Sakkal Majalla" w:hint="cs"/>
          <w:sz w:val="32"/>
          <w:szCs w:val="32"/>
          <w:rtl/>
        </w:rPr>
        <w:t>(معمري، 2020).</w:t>
      </w:r>
    </w:p>
    <w:p w:rsidR="002C0798" w:rsidRPr="008E1FC6" w:rsidRDefault="002C0798" w:rsidP="002C0798">
      <w:pPr>
        <w:pStyle w:val="NormalWeb"/>
        <w:bidi/>
        <w:spacing w:before="0" w:beforeAutospacing="0" w:after="0" w:afterAutospacing="0" w:line="276" w:lineRule="auto"/>
        <w:ind w:right="-270"/>
        <w:rPr>
          <w:rFonts w:ascii="Sakkal Majalla" w:hAnsi="Sakkal Majalla" w:cs="Sakkal Majalla"/>
          <w:b/>
          <w:bCs/>
          <w:sz w:val="32"/>
          <w:szCs w:val="32"/>
          <w:rtl/>
        </w:rPr>
      </w:pPr>
      <w:r w:rsidRPr="008E1FC6">
        <w:rPr>
          <w:rFonts w:ascii="Sakkal Majalla" w:hAnsi="Sakkal Majalla" w:cs="Sakkal Majalla" w:hint="cs"/>
          <w:b/>
          <w:bCs/>
          <w:sz w:val="32"/>
          <w:szCs w:val="32"/>
          <w:rtl/>
        </w:rPr>
        <w:t>الإطار النظري للدراسة:</w:t>
      </w:r>
    </w:p>
    <w:p w:rsidR="002C0798" w:rsidRPr="008E1FC6" w:rsidRDefault="002C0798" w:rsidP="002C0798">
      <w:pPr>
        <w:pStyle w:val="NormalWeb"/>
        <w:bidi/>
        <w:spacing w:before="0" w:beforeAutospacing="0" w:after="0" w:afterAutospacing="0" w:line="276" w:lineRule="auto"/>
        <w:ind w:right="-270"/>
        <w:rPr>
          <w:rFonts w:ascii="Sakkal Majalla" w:hAnsi="Sakkal Majalla" w:cs="Sakkal Majalla"/>
          <w:b/>
          <w:bCs/>
          <w:sz w:val="32"/>
          <w:szCs w:val="32"/>
          <w:rtl/>
        </w:rPr>
      </w:pPr>
      <w:r w:rsidRPr="008E1FC6">
        <w:rPr>
          <w:rFonts w:ascii="Sakkal Majalla" w:hAnsi="Sakkal Majalla" w:cs="Sakkal Majalla" w:hint="cs"/>
          <w:b/>
          <w:bCs/>
          <w:sz w:val="32"/>
          <w:szCs w:val="32"/>
          <w:rtl/>
        </w:rPr>
        <w:t>نشأة وظهور القيادة التحويلية:</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sz w:val="32"/>
          <w:szCs w:val="32"/>
        </w:rPr>
        <w:t xml:space="preserve">      </w:t>
      </w:r>
      <w:r w:rsidRPr="008E1FC6">
        <w:rPr>
          <w:rFonts w:ascii="Sakkal Majalla" w:hAnsi="Sakkal Majalla" w:cs="Sakkal Majalla" w:hint="cs"/>
          <w:sz w:val="32"/>
          <w:szCs w:val="32"/>
          <w:rtl/>
        </w:rPr>
        <w:t>ي</w:t>
      </w:r>
      <w:r w:rsidRPr="008E1FC6">
        <w:rPr>
          <w:rFonts w:ascii="Sakkal Majalla" w:hAnsi="Sakkal Majalla" w:cs="Sakkal Majalla"/>
          <w:sz w:val="32"/>
          <w:szCs w:val="32"/>
          <w:rtl/>
        </w:rPr>
        <w:t>عد مفهوم القيادة التحويلية</w:t>
      </w:r>
      <w:r w:rsidRPr="008E1FC6">
        <w:rPr>
          <w:rFonts w:ascii="Sakkal Majalla" w:hAnsi="Sakkal Majalla" w:cs="Sakkal Majalla"/>
          <w:sz w:val="32"/>
          <w:szCs w:val="32"/>
        </w:rPr>
        <w:t xml:space="preserve"> (Leadership Transformational) </w:t>
      </w:r>
      <w:r w:rsidRPr="008E1FC6">
        <w:rPr>
          <w:rFonts w:ascii="Sakkal Majalla" w:hAnsi="Sakkal Majalla" w:cs="Sakkal Majalla"/>
          <w:sz w:val="32"/>
          <w:szCs w:val="32"/>
          <w:rtl/>
        </w:rPr>
        <w:t xml:space="preserve">أحد </w:t>
      </w:r>
      <w:r w:rsidRPr="008E1FC6">
        <w:rPr>
          <w:rFonts w:ascii="Sakkal Majalla" w:hAnsi="Sakkal Majalla" w:cs="Sakkal Majalla" w:hint="cs"/>
          <w:sz w:val="32"/>
          <w:szCs w:val="32"/>
          <w:rtl/>
        </w:rPr>
        <w:t>المفاهيم</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الإدارية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المعاصرة</w:t>
      </w:r>
      <w:r w:rsidRPr="008E1FC6">
        <w:rPr>
          <w:rFonts w:ascii="Sakkal Majalla" w:hAnsi="Sakkal Majalla" w:cs="Sakkal Majalla"/>
          <w:sz w:val="32"/>
          <w:szCs w:val="32"/>
          <w:rtl/>
        </w:rPr>
        <w:t xml:space="preserve">، حيث ظهر هذا </w:t>
      </w:r>
      <w:r w:rsidRPr="008E1FC6">
        <w:rPr>
          <w:rFonts w:ascii="Sakkal Majalla" w:hAnsi="Sakkal Majalla" w:cs="Sakkal Majalla" w:hint="cs"/>
          <w:sz w:val="32"/>
          <w:szCs w:val="32"/>
          <w:rtl/>
        </w:rPr>
        <w:t>المفهوم</w:t>
      </w:r>
      <w:r w:rsidRPr="008E1FC6">
        <w:rPr>
          <w:rFonts w:ascii="Sakkal Majalla" w:hAnsi="Sakkal Majalla" w:cs="Sakkal Majalla"/>
          <w:sz w:val="32"/>
          <w:szCs w:val="32"/>
          <w:rtl/>
        </w:rPr>
        <w:t xml:space="preserve"> عـام 1987م على يد بيرنــز</w:t>
      </w:r>
      <w:r w:rsidRPr="008E1FC6">
        <w:rPr>
          <w:rFonts w:ascii="Sakkal Majalla" w:hAnsi="Sakkal Majalla" w:cs="Sakkal Majalla"/>
          <w:sz w:val="32"/>
          <w:szCs w:val="32"/>
        </w:rPr>
        <w:t>(Burns)</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كتابه بعنوان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القيادة</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والـذي تناول فيه مفهوم القيادة باعتباره عملية دفع وتحفيز </w:t>
      </w:r>
      <w:r w:rsidRPr="008E1FC6">
        <w:rPr>
          <w:rFonts w:ascii="Sakkal Majalla" w:hAnsi="Sakkal Majalla" w:cs="Sakkal Majalla" w:hint="cs"/>
          <w:sz w:val="32"/>
          <w:szCs w:val="32"/>
          <w:rtl/>
        </w:rPr>
        <w:t>المرؤوسين</w:t>
      </w:r>
      <w:r w:rsidRPr="008E1FC6">
        <w:rPr>
          <w:rFonts w:ascii="Sakkal Majalla" w:hAnsi="Sakkal Majalla" w:cs="Sakkal Majalla"/>
          <w:sz w:val="32"/>
          <w:szCs w:val="32"/>
          <w:rtl/>
        </w:rPr>
        <w:t xml:space="preserve"> 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القيم </w:t>
      </w:r>
      <w:r w:rsidRPr="008E1FC6">
        <w:rPr>
          <w:rFonts w:ascii="Sakkal Majalla" w:hAnsi="Sakkal Majalla" w:cs="Sakkal Majalla" w:hint="cs"/>
          <w:sz w:val="32"/>
          <w:szCs w:val="32"/>
          <w:rtl/>
        </w:rPr>
        <w:t>الأخلاقية</w:t>
      </w:r>
      <w:r w:rsidRPr="008E1FC6">
        <w:rPr>
          <w:rFonts w:ascii="Sakkal Majalla" w:hAnsi="Sakkal Majalla" w:cs="Sakkal Majalla"/>
          <w:sz w:val="32"/>
          <w:szCs w:val="32"/>
          <w:rtl/>
        </w:rPr>
        <w:t xml:space="preserve"> لتحقيق </w:t>
      </w:r>
      <w:r w:rsidRPr="008E1FC6">
        <w:rPr>
          <w:rFonts w:ascii="Sakkal Majalla" w:hAnsi="Sakkal Majalla" w:cs="Sakkal Majalla" w:hint="cs"/>
          <w:sz w:val="32"/>
          <w:szCs w:val="32"/>
          <w:rtl/>
        </w:rPr>
        <w:t>الأهداف(</w:t>
      </w:r>
      <w:r w:rsidRPr="008E1FC6">
        <w:rPr>
          <w:rFonts w:ascii="Sakkal Majalla" w:hAnsi="Sakkal Majalla" w:cs="Sakkal Majalla"/>
          <w:sz w:val="32"/>
          <w:szCs w:val="32"/>
          <w:rtl/>
        </w:rPr>
        <w:t xml:space="preserve">النظيري، </w:t>
      </w:r>
      <w:r w:rsidRPr="008E1FC6">
        <w:rPr>
          <w:rFonts w:ascii="Sakkal Majalla" w:hAnsi="Sakkal Majalla" w:cs="Sakkal Majalla" w:hint="cs"/>
          <w:sz w:val="32"/>
          <w:szCs w:val="32"/>
          <w:rtl/>
        </w:rPr>
        <w:t>2021 :</w:t>
      </w:r>
      <w:r w:rsidRPr="008E1FC6">
        <w:rPr>
          <w:rFonts w:ascii="Sakkal Majalla" w:hAnsi="Sakkal Majalla" w:cs="Sakkal Majalla"/>
          <w:sz w:val="32"/>
          <w:szCs w:val="32"/>
          <w:rtl/>
        </w:rPr>
        <w:t xml:space="preserve"> </w:t>
      </w:r>
      <w:r w:rsidRPr="008E1FC6">
        <w:rPr>
          <w:rFonts w:ascii="Sakkal Majalla" w:hAnsi="Sakkal Majalla" w:cs="Sakkal Majalla"/>
          <w:sz w:val="32"/>
          <w:szCs w:val="32"/>
          <w:rtl/>
        </w:rPr>
        <w:lastRenderedPageBreak/>
        <w:t>11</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وقد ميز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بيرنز</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هذا كتاب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القيادة</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بين أولئك القادة الذين يركزون على التحفيز والدعم في بناء 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قات مع مرؤوسيهم، وأولئك الذين يبنون 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قاتهم مع مرؤوسيهم على مبدأ </w:t>
      </w:r>
      <w:r w:rsidRPr="008E1FC6">
        <w:rPr>
          <w:rFonts w:ascii="Sakkal Majalla" w:hAnsi="Sakkal Majalla" w:cs="Sakkal Majalla" w:hint="cs"/>
          <w:sz w:val="32"/>
          <w:szCs w:val="32"/>
          <w:rtl/>
        </w:rPr>
        <w:t>المنفعة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المتبادلة</w:t>
      </w:r>
      <w:r w:rsidRPr="008E1FC6">
        <w:rPr>
          <w:rFonts w:ascii="Sakkal Majalla" w:hAnsi="Sakkal Majalla" w:cs="Sakkal Majalla"/>
          <w:sz w:val="32"/>
          <w:szCs w:val="32"/>
          <w:rtl/>
        </w:rPr>
        <w:t xml:space="preserve"> للحصول على نتائج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العوفي وبوحبل،2019</w:t>
      </w:r>
      <w:r w:rsidRPr="008E1FC6">
        <w:rPr>
          <w:rFonts w:ascii="Sakkal Majalla" w:hAnsi="Sakkal Majalla" w:cs="Sakkal Majalla" w:hint="cs"/>
          <w:sz w:val="32"/>
          <w:szCs w:val="32"/>
          <w:rtl/>
        </w:rPr>
        <w:t xml:space="preserve">: 57).   وقد </w:t>
      </w:r>
      <w:r w:rsidRPr="008E1FC6">
        <w:rPr>
          <w:rFonts w:ascii="Sakkal Majalla" w:hAnsi="Sakkal Majalla" w:cs="Sakkal Majalla"/>
          <w:sz w:val="32"/>
          <w:szCs w:val="32"/>
          <w:rtl/>
        </w:rPr>
        <w:t>ظهر مصطلح القيادة التحويلية من أجل التمييز بين القادة الذين يكونون 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قة هادفة وتحفيزية مع مرؤوسيهم من أولئك القادة الذين يعتمدون بشكل واسع على عملية تبادل </w:t>
      </w:r>
      <w:r w:rsidRPr="008E1FC6">
        <w:rPr>
          <w:rFonts w:ascii="Sakkal Majalla" w:hAnsi="Sakkal Majalla" w:cs="Sakkal Majalla" w:hint="cs"/>
          <w:sz w:val="32"/>
          <w:szCs w:val="32"/>
          <w:rtl/>
        </w:rPr>
        <w:t>المنافع</w:t>
      </w:r>
      <w:r w:rsidRPr="008E1FC6">
        <w:rPr>
          <w:rFonts w:ascii="Sakkal Majalla" w:hAnsi="Sakkal Majalla" w:cs="Sakkal Majalla"/>
          <w:sz w:val="32"/>
          <w:szCs w:val="32"/>
          <w:rtl/>
        </w:rPr>
        <w:t xml:space="preserve"> للحصول على نتائج جيدة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العتيبي والعظمات </w:t>
      </w:r>
      <w:r w:rsidRPr="008E1FC6">
        <w:rPr>
          <w:rFonts w:ascii="Sakkal Majalla" w:hAnsi="Sakkal Majalla" w:cs="Sakkal Majalla" w:hint="cs"/>
          <w:sz w:val="32"/>
          <w:szCs w:val="32"/>
          <w:rtl/>
        </w:rPr>
        <w:t>،2020: 19).</w:t>
      </w:r>
      <w:r w:rsidRPr="008E1FC6">
        <w:rPr>
          <w:rFonts w:ascii="Sakkal Majalla" w:hAnsi="Sakkal Majalla" w:cs="Sakkal Majalla"/>
          <w:sz w:val="32"/>
          <w:szCs w:val="32"/>
          <w:rtl/>
        </w:rPr>
        <w:t xml:space="preserve"> </w:t>
      </w:r>
      <w:r>
        <w:rPr>
          <w:rFonts w:ascii="Sakkal Majalla" w:hAnsi="Sakkal Majalla" w:cs="Sakkal Majalla" w:hint="cs"/>
          <w:sz w:val="32"/>
          <w:szCs w:val="32"/>
          <w:rtl/>
        </w:rPr>
        <w:t xml:space="preserve"> و</w:t>
      </w:r>
      <w:r w:rsidRPr="008E1FC6">
        <w:rPr>
          <w:rFonts w:ascii="Sakkal Majalla" w:hAnsi="Sakkal Majalla" w:cs="Sakkal Majalla"/>
          <w:sz w:val="32"/>
          <w:szCs w:val="32"/>
          <w:rtl/>
        </w:rPr>
        <w:t xml:space="preserve">مع مطلع القرن الحـادي والعشرين، تزايدت </w:t>
      </w:r>
      <w:r w:rsidRPr="008E1FC6">
        <w:rPr>
          <w:rFonts w:ascii="Sakkal Majalla" w:hAnsi="Sakkal Majalla" w:cs="Sakkal Majalla" w:hint="cs"/>
          <w:sz w:val="32"/>
          <w:szCs w:val="32"/>
          <w:rtl/>
        </w:rPr>
        <w:t>المطالبات</w:t>
      </w:r>
      <w:r w:rsidRPr="008E1FC6">
        <w:rPr>
          <w:rFonts w:ascii="Sakkal Majalla" w:hAnsi="Sakkal Majalla" w:cs="Sakkal Majalla"/>
          <w:sz w:val="32"/>
          <w:szCs w:val="32"/>
          <w:rtl/>
        </w:rPr>
        <w:t xml:space="preserve"> بتحسين كفاءة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في القطاعات العامة لتلبية متطلبات التنمية </w:t>
      </w:r>
      <w:r w:rsidRPr="008E1FC6">
        <w:rPr>
          <w:rFonts w:ascii="Sakkal Majalla" w:hAnsi="Sakkal Majalla" w:cs="Sakkal Majalla" w:hint="cs"/>
          <w:sz w:val="32"/>
          <w:szCs w:val="32"/>
          <w:rtl/>
        </w:rPr>
        <w:t>المستدامة</w:t>
      </w:r>
      <w:r w:rsidRPr="008E1FC6">
        <w:rPr>
          <w:rFonts w:ascii="Sakkal Majalla" w:hAnsi="Sakkal Majalla" w:cs="Sakkal Majalla"/>
          <w:sz w:val="32"/>
          <w:szCs w:val="32"/>
          <w:rtl/>
        </w:rPr>
        <w:t xml:space="preserve"> وتحقيق النمو والرفاهية للمجتمعات في مختلف البلدان</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في ظل التقدم التكنولوجي </w:t>
      </w:r>
      <w:r w:rsidRPr="008E1FC6">
        <w:rPr>
          <w:rFonts w:ascii="Sakkal Majalla" w:hAnsi="Sakkal Majalla" w:cs="Sakkal Majalla" w:hint="cs"/>
          <w:sz w:val="32"/>
          <w:szCs w:val="32"/>
          <w:rtl/>
        </w:rPr>
        <w:t>المستمر</w:t>
      </w:r>
      <w:r w:rsidRPr="008E1FC6">
        <w:rPr>
          <w:rFonts w:ascii="Sakkal Majalla" w:hAnsi="Sakkal Majalla" w:cs="Sakkal Majalla"/>
          <w:sz w:val="32"/>
          <w:szCs w:val="32"/>
          <w:rtl/>
        </w:rPr>
        <w:t xml:space="preserve"> وهيمنة </w:t>
      </w:r>
      <w:r w:rsidRPr="008E1FC6">
        <w:rPr>
          <w:rFonts w:ascii="Sakkal Majalla" w:hAnsi="Sakkal Majalla" w:cs="Sakkal Majalla" w:hint="cs"/>
          <w:sz w:val="32"/>
          <w:szCs w:val="32"/>
          <w:rtl/>
        </w:rPr>
        <w:t>العولمة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 تتطلب أنماًط قوية فحسب، بل تتطلب قيادة مبتكرة قـادرة على تحفيز العاملين ودفعهم لتحقيق أهـداف </w:t>
      </w:r>
      <w:r w:rsidRPr="008E1FC6">
        <w:rPr>
          <w:rFonts w:ascii="Sakkal Majalla" w:hAnsi="Sakkal Majalla" w:cs="Sakkal Majalla" w:hint="cs"/>
          <w:sz w:val="32"/>
          <w:szCs w:val="32"/>
          <w:rtl/>
        </w:rPr>
        <w:t>المؤسسات</w:t>
      </w:r>
      <w:r w:rsidRPr="008E1FC6">
        <w:rPr>
          <w:rFonts w:ascii="Sakkal Majalla" w:hAnsi="Sakkal Majalla" w:cs="Sakkal Majalla"/>
          <w:sz w:val="32"/>
          <w:szCs w:val="32"/>
          <w:rtl/>
        </w:rPr>
        <w:t xml:space="preserve"> وغاياتها بكفاءة عالية </w:t>
      </w:r>
      <w:r w:rsidRPr="008E1FC6">
        <w:rPr>
          <w:rFonts w:ascii="Sakkal Majalla" w:hAnsi="Sakkal Majalla" w:cs="Sakkal Majalla"/>
          <w:sz w:val="32"/>
          <w:szCs w:val="32"/>
        </w:rPr>
        <w:t xml:space="preserve"> .(Alsalman, 2025)</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     </w:t>
      </w:r>
    </w:p>
    <w:p w:rsidR="002C0798" w:rsidRPr="008E1FC6" w:rsidRDefault="002C0798" w:rsidP="002C0798">
      <w:pPr>
        <w:pStyle w:val="NormalWeb"/>
        <w:bidi/>
        <w:spacing w:before="0" w:beforeAutospacing="0" w:after="0" w:afterAutospacing="0" w:line="276" w:lineRule="auto"/>
        <w:ind w:right="-270"/>
        <w:rPr>
          <w:rFonts w:ascii="Sakkal Majalla" w:hAnsi="Sakkal Majalla" w:cs="Sakkal Majalla"/>
          <w:b/>
          <w:bCs/>
          <w:sz w:val="32"/>
          <w:szCs w:val="32"/>
          <w:rtl/>
        </w:rPr>
      </w:pPr>
      <w:r w:rsidRPr="008E1FC6">
        <w:rPr>
          <w:rFonts w:ascii="Sakkal Majalla" w:hAnsi="Sakkal Majalla" w:cs="Sakkal Majalla" w:hint="cs"/>
          <w:b/>
          <w:bCs/>
          <w:sz w:val="32"/>
          <w:szCs w:val="32"/>
          <w:rtl/>
        </w:rPr>
        <w:t>مفهوم القيادة التحويلية:</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960184">
        <w:rPr>
          <w:rFonts w:ascii="Sakkal Majalla" w:hAnsi="Sakkal Majalla" w:cs="Sakkal Majalla" w:hint="cs"/>
          <w:sz w:val="32"/>
          <w:szCs w:val="32"/>
          <w:highlight w:val="lightGray"/>
          <w:rtl/>
        </w:rPr>
        <w:t>ت</w:t>
      </w:r>
      <w:r w:rsidRPr="00960184">
        <w:rPr>
          <w:rFonts w:ascii="Sakkal Majalla" w:hAnsi="Sakkal Majalla" w:cs="Sakkal Majalla"/>
          <w:sz w:val="32"/>
          <w:szCs w:val="32"/>
          <w:highlight w:val="lightGray"/>
          <w:rtl/>
        </w:rPr>
        <w:t xml:space="preserve">عددت وتنوعت تعريفات القيادة التحويلية نتيجة </w:t>
      </w:r>
      <w:r w:rsidRPr="00960184">
        <w:rPr>
          <w:rFonts w:ascii="Sakkal Majalla" w:hAnsi="Sakkal Majalla" w:cs="Sakkal Majalla" w:hint="cs"/>
          <w:sz w:val="32"/>
          <w:szCs w:val="32"/>
          <w:highlight w:val="lightGray"/>
          <w:rtl/>
        </w:rPr>
        <w:t>لا</w:t>
      </w:r>
      <w:r w:rsidRPr="00960184">
        <w:rPr>
          <w:rFonts w:ascii="Sakkal Majalla" w:hAnsi="Sakkal Majalla" w:cs="Sakkal Majalla"/>
          <w:sz w:val="32"/>
          <w:szCs w:val="32"/>
          <w:highlight w:val="lightGray"/>
          <w:rtl/>
        </w:rPr>
        <w:t>خت</w:t>
      </w:r>
      <w:r w:rsidRPr="00960184">
        <w:rPr>
          <w:rFonts w:ascii="Sakkal Majalla" w:hAnsi="Sakkal Majalla" w:cs="Sakkal Majalla" w:hint="cs"/>
          <w:sz w:val="32"/>
          <w:szCs w:val="32"/>
          <w:highlight w:val="lightGray"/>
          <w:rtl/>
        </w:rPr>
        <w:t>لا</w:t>
      </w:r>
      <w:r w:rsidRPr="00960184">
        <w:rPr>
          <w:rFonts w:ascii="Sakkal Majalla" w:hAnsi="Sakkal Majalla" w:cs="Sakkal Majalla"/>
          <w:sz w:val="32"/>
          <w:szCs w:val="32"/>
          <w:highlight w:val="lightGray"/>
          <w:rtl/>
        </w:rPr>
        <w:t xml:space="preserve">ف وجهات نظر الباحثين، </w:t>
      </w:r>
      <w:r w:rsidRPr="00960184">
        <w:rPr>
          <w:rFonts w:ascii="Sakkal Majalla" w:hAnsi="Sakkal Majalla" w:cs="Sakkal Majalla" w:hint="cs"/>
          <w:sz w:val="32"/>
          <w:szCs w:val="32"/>
          <w:highlight w:val="lightGray"/>
          <w:rtl/>
        </w:rPr>
        <w:t xml:space="preserve">فقد </w:t>
      </w:r>
      <w:r w:rsidRPr="00960184">
        <w:rPr>
          <w:rFonts w:ascii="Sakkal Majalla" w:hAnsi="Sakkal Majalla" w:cs="Sakkal Majalla"/>
          <w:sz w:val="32"/>
          <w:szCs w:val="32"/>
          <w:highlight w:val="lightGray"/>
          <w:rtl/>
        </w:rPr>
        <w:t xml:space="preserve">عرفها </w:t>
      </w:r>
      <w:r w:rsidRPr="00960184">
        <w:rPr>
          <w:rFonts w:ascii="Sakkal Majalla" w:hAnsi="Sakkal Majalla" w:cs="Sakkal Majalla" w:hint="cs"/>
          <w:sz w:val="32"/>
          <w:szCs w:val="32"/>
          <w:highlight w:val="lightGray"/>
          <w:rtl/>
        </w:rPr>
        <w:t>(المطيري، 2025: 13)</w:t>
      </w:r>
      <w:r w:rsidRPr="00960184">
        <w:rPr>
          <w:rFonts w:ascii="Sakkal Majalla" w:hAnsi="Sakkal Majalla" w:cs="Sakkal Majalla"/>
          <w:sz w:val="32"/>
          <w:szCs w:val="32"/>
          <w:highlight w:val="lightGray"/>
          <w:rtl/>
        </w:rPr>
        <w:t xml:space="preserve"> بأنها</w:t>
      </w:r>
      <w:r w:rsidRPr="00960184">
        <w:rPr>
          <w:rFonts w:ascii="Sakkal Majalla" w:hAnsi="Sakkal Majalla" w:cs="Sakkal Majalla" w:hint="cs"/>
          <w:sz w:val="32"/>
          <w:szCs w:val="32"/>
          <w:highlight w:val="lightGray"/>
          <w:rtl/>
        </w:rPr>
        <w:t xml:space="preserve"> "ا</w:t>
      </w:r>
      <w:r w:rsidRPr="00960184">
        <w:rPr>
          <w:rFonts w:ascii="Sakkal Majalla" w:hAnsi="Sakkal Majalla" w:cs="Sakkal Majalla"/>
          <w:sz w:val="32"/>
          <w:szCs w:val="32"/>
          <w:highlight w:val="lightGray"/>
          <w:rtl/>
        </w:rPr>
        <w:t xml:space="preserve">لعملية التي يقوم بها القائد بالتأثير على </w:t>
      </w:r>
      <w:r w:rsidRPr="00960184">
        <w:rPr>
          <w:rFonts w:ascii="Sakkal Majalla" w:hAnsi="Sakkal Majalla" w:cs="Sakkal Majalla" w:hint="cs"/>
          <w:sz w:val="32"/>
          <w:szCs w:val="32"/>
          <w:highlight w:val="lightGray"/>
          <w:rtl/>
        </w:rPr>
        <w:t>الأفراد</w:t>
      </w:r>
      <w:r w:rsidRPr="00960184">
        <w:rPr>
          <w:rFonts w:ascii="Sakkal Majalla" w:hAnsi="Sakkal Majalla" w:cs="Sakkal Majalla"/>
          <w:sz w:val="32"/>
          <w:szCs w:val="32"/>
          <w:highlight w:val="lightGray"/>
          <w:rtl/>
        </w:rPr>
        <w:t xml:space="preserve"> العاملين وتوجيه سلوكهم نحو مواكبة التغيرات والتطورات المتسارعة من </w:t>
      </w:r>
      <w:r w:rsidRPr="00960184">
        <w:rPr>
          <w:rFonts w:ascii="Sakkal Majalla" w:hAnsi="Sakkal Majalla" w:cs="Sakkal Majalla" w:hint="cs"/>
          <w:sz w:val="32"/>
          <w:szCs w:val="32"/>
          <w:highlight w:val="lightGray"/>
          <w:rtl/>
        </w:rPr>
        <w:t>خلال</w:t>
      </w:r>
      <w:r w:rsidRPr="00960184">
        <w:rPr>
          <w:rFonts w:ascii="Sakkal Majalla" w:hAnsi="Sakkal Majalla" w:cs="Sakkal Majalla"/>
          <w:sz w:val="32"/>
          <w:szCs w:val="32"/>
          <w:highlight w:val="lightGray"/>
          <w:rtl/>
        </w:rPr>
        <w:t xml:space="preserve"> استخدام النظريات </w:t>
      </w:r>
      <w:r w:rsidRPr="00960184">
        <w:rPr>
          <w:rFonts w:ascii="Sakkal Majalla" w:hAnsi="Sakkal Majalla" w:cs="Sakkal Majalla" w:hint="cs"/>
          <w:sz w:val="32"/>
          <w:szCs w:val="32"/>
          <w:highlight w:val="lightGray"/>
          <w:rtl/>
        </w:rPr>
        <w:t>والأساليب</w:t>
      </w:r>
      <w:r w:rsidRPr="00960184">
        <w:rPr>
          <w:rFonts w:ascii="Sakkal Majalla" w:hAnsi="Sakkal Majalla" w:cs="Sakkal Majalla"/>
          <w:sz w:val="32"/>
          <w:szCs w:val="32"/>
          <w:highlight w:val="lightGray"/>
          <w:rtl/>
        </w:rPr>
        <w:t xml:space="preserve"> القيادية الحديثة من أجل نقل المؤسسة من الواقع</w:t>
      </w:r>
      <w:r>
        <w:rPr>
          <w:rFonts w:ascii="Sakkal Majalla" w:hAnsi="Sakkal Majalla" w:cs="Sakkal Majalla" w:hint="cs"/>
          <w:sz w:val="32"/>
          <w:szCs w:val="32"/>
          <w:highlight w:val="lightGray"/>
          <w:rtl/>
        </w:rPr>
        <w:t xml:space="preserve"> الحالي</w:t>
      </w:r>
      <w:r w:rsidRPr="00960184">
        <w:rPr>
          <w:rFonts w:ascii="Sakkal Majalla" w:hAnsi="Sakkal Majalla" w:cs="Sakkal Majalla"/>
          <w:sz w:val="32"/>
          <w:szCs w:val="32"/>
          <w:highlight w:val="lightGray"/>
          <w:rtl/>
        </w:rPr>
        <w:t xml:space="preserve"> إلى الحالة المثلى</w:t>
      </w:r>
      <w:r w:rsidRPr="00960184">
        <w:rPr>
          <w:rFonts w:ascii="Sakkal Majalla" w:hAnsi="Sakkal Majalla" w:cs="Sakkal Majalla" w:hint="cs"/>
          <w:sz w:val="32"/>
          <w:szCs w:val="32"/>
          <w:highlight w:val="lightGray"/>
          <w:rtl/>
        </w:rPr>
        <w:t>".</w:t>
      </w:r>
      <w:r w:rsidRPr="00960184">
        <w:rPr>
          <w:rFonts w:asciiTheme="minorHAnsi" w:eastAsiaTheme="minorHAnsi" w:hAnsiTheme="minorHAnsi" w:cstheme="minorBidi"/>
          <w:sz w:val="22"/>
          <w:szCs w:val="22"/>
          <w:highlight w:val="lightGray"/>
          <w:rtl/>
        </w:rPr>
        <w:t xml:space="preserve"> </w:t>
      </w:r>
      <w:r w:rsidRPr="00960184">
        <w:rPr>
          <w:rFonts w:ascii="Sakkal Majalla" w:eastAsiaTheme="minorHAnsi" w:hAnsi="Sakkal Majalla" w:cs="Sakkal Majalla"/>
          <w:sz w:val="32"/>
          <w:szCs w:val="32"/>
          <w:highlight w:val="lightGray"/>
          <w:rtl/>
        </w:rPr>
        <w:t>كما عرفت بانها</w:t>
      </w:r>
      <w:r w:rsidRPr="00960184">
        <w:rPr>
          <w:rFonts w:asciiTheme="minorHAnsi" w:eastAsiaTheme="minorHAnsi" w:hAnsiTheme="minorHAnsi" w:cstheme="minorBidi" w:hint="cs"/>
          <w:sz w:val="22"/>
          <w:szCs w:val="22"/>
          <w:highlight w:val="lightGray"/>
          <w:rtl/>
        </w:rPr>
        <w:t xml:space="preserve"> </w:t>
      </w:r>
      <w:r w:rsidRPr="00960184">
        <w:rPr>
          <w:rFonts w:ascii="Sakkal Majalla" w:hAnsi="Sakkal Majalla" w:cs="Sakkal Majalla" w:hint="cs"/>
          <w:sz w:val="32"/>
          <w:szCs w:val="32"/>
          <w:highlight w:val="lightGray"/>
          <w:rtl/>
        </w:rPr>
        <w:t>"</w:t>
      </w:r>
      <w:r w:rsidRPr="00960184">
        <w:rPr>
          <w:rFonts w:ascii="Sakkal Majalla" w:hAnsi="Sakkal Majalla" w:cs="Sakkal Majalla"/>
          <w:sz w:val="32"/>
          <w:szCs w:val="32"/>
          <w:highlight w:val="lightGray"/>
          <w:rtl/>
        </w:rPr>
        <w:t xml:space="preserve">القيادة التي تتجاوز التوقعات العادية من </w:t>
      </w:r>
      <w:r w:rsidRPr="00960184">
        <w:rPr>
          <w:rFonts w:ascii="Sakkal Majalla" w:hAnsi="Sakkal Majalla" w:cs="Sakkal Majalla" w:hint="cs"/>
          <w:sz w:val="32"/>
          <w:szCs w:val="32"/>
          <w:highlight w:val="lightGray"/>
          <w:rtl/>
        </w:rPr>
        <w:t>خلال</w:t>
      </w:r>
      <w:r w:rsidRPr="00960184">
        <w:rPr>
          <w:rFonts w:ascii="Sakkal Majalla" w:hAnsi="Sakkal Majalla" w:cs="Sakkal Majalla"/>
          <w:sz w:val="32"/>
          <w:szCs w:val="32"/>
          <w:highlight w:val="lightGray"/>
          <w:rtl/>
        </w:rPr>
        <w:t xml:space="preserve"> إيصال معنى الرسائل وتفعيل خبرات التعلم واستخدام طرق جديدة في التفكير وبسبب البيئة المضطربة والمتغيرة بسرعة، يقترح القائد التحويلي النموذج </w:t>
      </w:r>
      <w:r w:rsidRPr="00960184">
        <w:rPr>
          <w:rFonts w:ascii="Sakkal Majalla" w:hAnsi="Sakkal Majalla" w:cs="Sakkal Majalla" w:hint="cs"/>
          <w:sz w:val="32"/>
          <w:szCs w:val="32"/>
          <w:highlight w:val="lightGray"/>
          <w:rtl/>
        </w:rPr>
        <w:t>الأساسي</w:t>
      </w:r>
      <w:r w:rsidRPr="00960184">
        <w:rPr>
          <w:rFonts w:ascii="Sakkal Majalla" w:hAnsi="Sakkal Majalla" w:cs="Sakkal Majalla"/>
          <w:sz w:val="32"/>
          <w:szCs w:val="32"/>
          <w:highlight w:val="lightGray"/>
          <w:rtl/>
        </w:rPr>
        <w:t xml:space="preserve"> لتحقيق مفتاح النجاح في المنظمة</w:t>
      </w:r>
      <w:r w:rsidRPr="00960184">
        <w:rPr>
          <w:rFonts w:ascii="Sakkal Majalla" w:hAnsi="Sakkal Majalla" w:cs="Sakkal Majalla" w:hint="cs"/>
          <w:sz w:val="32"/>
          <w:szCs w:val="32"/>
          <w:highlight w:val="lightGray"/>
          <w:rtl/>
        </w:rPr>
        <w:t>"</w:t>
      </w:r>
      <w:r w:rsidRPr="00960184">
        <w:rPr>
          <w:rFonts w:ascii="Sakkal Majalla" w:hAnsi="Sakkal Majalla" w:cs="Sakkal Majalla"/>
          <w:sz w:val="32"/>
          <w:szCs w:val="32"/>
          <w:highlight w:val="lightGray"/>
          <w:rtl/>
        </w:rPr>
        <w:t xml:space="preserve"> </w:t>
      </w:r>
      <w:r w:rsidRPr="00960184">
        <w:rPr>
          <w:rFonts w:ascii="Sakkal Majalla" w:hAnsi="Sakkal Majalla" w:cs="Sakkal Majalla"/>
          <w:sz w:val="32"/>
          <w:szCs w:val="32"/>
          <w:highlight w:val="lightGray"/>
        </w:rPr>
        <w:t>)</w:t>
      </w:r>
      <w:r w:rsidRPr="00960184">
        <w:rPr>
          <w:rFonts w:ascii="Sakkal Majalla" w:hAnsi="Sakkal Majalla" w:cs="Sakkal Majalla"/>
          <w:sz w:val="32"/>
          <w:szCs w:val="32"/>
          <w:highlight w:val="lightGray"/>
          <w:rtl/>
        </w:rPr>
        <w:t>الشماع، 2022 857</w:t>
      </w:r>
      <w:r w:rsidRPr="00960184">
        <w:rPr>
          <w:rFonts w:ascii="Sakkal Majalla" w:hAnsi="Sakkal Majalla" w:cs="Sakkal Majalla" w:hint="cs"/>
          <w:sz w:val="32"/>
          <w:szCs w:val="32"/>
          <w:highlight w:val="lightGray"/>
          <w:rtl/>
        </w:rPr>
        <w:t>)، كما عرفت بانها "</w:t>
      </w:r>
      <w:r w:rsidRPr="00960184">
        <w:rPr>
          <w:rFonts w:ascii="Sakkal Majalla" w:hAnsi="Sakkal Majalla" w:cs="Sakkal Majalla"/>
          <w:sz w:val="32"/>
          <w:szCs w:val="32"/>
          <w:highlight w:val="lightGray"/>
          <w:rtl/>
        </w:rPr>
        <w:t xml:space="preserve">هي سلوكيات </w:t>
      </w:r>
      <w:r w:rsidRPr="00960184">
        <w:rPr>
          <w:rFonts w:ascii="Sakkal Majalla" w:hAnsi="Sakkal Majalla" w:cs="Sakkal Majalla" w:hint="cs"/>
          <w:sz w:val="32"/>
          <w:szCs w:val="32"/>
          <w:highlight w:val="lightGray"/>
          <w:rtl/>
        </w:rPr>
        <w:t>أخلاقية</w:t>
      </w:r>
      <w:r w:rsidRPr="00960184">
        <w:rPr>
          <w:rFonts w:ascii="Sakkal Majalla" w:hAnsi="Sakkal Majalla" w:cs="Sakkal Majalla"/>
          <w:sz w:val="32"/>
          <w:szCs w:val="32"/>
          <w:highlight w:val="lightGray"/>
          <w:rtl/>
        </w:rPr>
        <w:t xml:space="preserve"> ثنائية </w:t>
      </w:r>
      <w:r w:rsidRPr="00960184">
        <w:rPr>
          <w:rFonts w:ascii="Sakkal Majalla" w:hAnsi="Sakkal Majalla" w:cs="Sakkal Majalla" w:hint="cs"/>
          <w:sz w:val="32"/>
          <w:szCs w:val="32"/>
          <w:highlight w:val="lightGray"/>
          <w:rtl/>
        </w:rPr>
        <w:t>الاتجاه</w:t>
      </w:r>
      <w:r w:rsidRPr="00960184">
        <w:rPr>
          <w:rFonts w:ascii="Sakkal Majalla" w:hAnsi="Sakkal Majalla" w:cs="Sakkal Majalla"/>
          <w:sz w:val="32"/>
          <w:szCs w:val="32"/>
          <w:highlight w:val="lightGray"/>
          <w:rtl/>
        </w:rPr>
        <w:t xml:space="preserve"> بين القادة والمرؤوسين، تمكن القادة من </w:t>
      </w:r>
      <w:r w:rsidRPr="00960184">
        <w:rPr>
          <w:rFonts w:ascii="Sakkal Majalla" w:hAnsi="Sakkal Majalla" w:cs="Sakkal Majalla" w:hint="cs"/>
          <w:sz w:val="32"/>
          <w:szCs w:val="32"/>
          <w:highlight w:val="lightGray"/>
          <w:rtl/>
        </w:rPr>
        <w:t>خلال</w:t>
      </w:r>
      <w:r w:rsidRPr="00960184">
        <w:rPr>
          <w:rFonts w:ascii="Sakkal Majalla" w:hAnsi="Sakkal Majalla" w:cs="Sakkal Majalla"/>
          <w:sz w:val="32"/>
          <w:szCs w:val="32"/>
          <w:highlight w:val="lightGray"/>
          <w:rtl/>
        </w:rPr>
        <w:t xml:space="preserve"> التواصل الفعال من التأثير بشكل إيجابي على الفعالية الداخلية للعاملين في أدائهم والتزامهم ورضاهم</w:t>
      </w:r>
      <w:r w:rsidRPr="00960184">
        <w:rPr>
          <w:rFonts w:ascii="Sakkal Majalla" w:hAnsi="Sakkal Majalla" w:cs="Sakkal Majalla" w:hint="cs"/>
          <w:sz w:val="32"/>
          <w:szCs w:val="32"/>
          <w:highlight w:val="lightGray"/>
          <w:rtl/>
        </w:rPr>
        <w:t>"</w:t>
      </w:r>
      <w:r w:rsidRPr="00960184">
        <w:rPr>
          <w:rFonts w:ascii="Sakkal Majalla" w:hAnsi="Sakkal Majalla" w:cs="Sakkal Majalla"/>
          <w:sz w:val="32"/>
          <w:szCs w:val="32"/>
          <w:highlight w:val="lightGray"/>
          <w:rtl/>
        </w:rPr>
        <w:t xml:space="preserve"> </w:t>
      </w:r>
      <w:r w:rsidRPr="00960184">
        <w:rPr>
          <w:rFonts w:ascii="Sakkal Majalla" w:hAnsi="Sakkal Majalla" w:cs="Sakkal Majalla"/>
          <w:sz w:val="32"/>
          <w:szCs w:val="32"/>
          <w:highlight w:val="lightGray"/>
        </w:rPr>
        <w:t xml:space="preserve">(Poturak, 2020: 120) </w:t>
      </w:r>
      <w:r w:rsidRPr="00960184">
        <w:rPr>
          <w:rFonts w:ascii="Sakkal Majalla" w:hAnsi="Sakkal Majalla" w:cs="Sakkal Majalla" w:hint="cs"/>
          <w:sz w:val="32"/>
          <w:szCs w:val="32"/>
          <w:highlight w:val="lightGray"/>
          <w:rtl/>
        </w:rPr>
        <w:t xml:space="preserve"> .</w:t>
      </w:r>
      <w:r w:rsidRPr="008E1FC6">
        <w:rPr>
          <w:rFonts w:ascii="Sakkal Majalla" w:hAnsi="Sakkal Majalla" w:cs="Sakkal Majalla" w:hint="cs"/>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960184">
        <w:rPr>
          <w:rFonts w:ascii="Sakkal Majalla" w:hAnsi="Sakkal Majalla" w:cs="Sakkal Majalla"/>
          <w:sz w:val="32"/>
          <w:szCs w:val="32"/>
          <w:highlight w:val="lightGray"/>
          <w:rtl/>
        </w:rPr>
        <w:t>كما عرف</w:t>
      </w:r>
      <w:r w:rsidRPr="00960184">
        <w:rPr>
          <w:rFonts w:ascii="Sakkal Majalla" w:hAnsi="Sakkal Majalla" w:cs="Sakkal Majalla" w:hint="cs"/>
          <w:sz w:val="32"/>
          <w:szCs w:val="32"/>
          <w:highlight w:val="lightGray"/>
          <w:rtl/>
        </w:rPr>
        <w:t>ت</w:t>
      </w:r>
      <w:r w:rsidRPr="00960184">
        <w:rPr>
          <w:rFonts w:ascii="Sakkal Majalla" w:hAnsi="Sakkal Majalla" w:cs="Sakkal Majalla"/>
          <w:sz w:val="32"/>
          <w:szCs w:val="32"/>
          <w:highlight w:val="lightGray"/>
          <w:rtl/>
        </w:rPr>
        <w:t xml:space="preserve">ها </w:t>
      </w:r>
      <w:r w:rsidRPr="00960184">
        <w:rPr>
          <w:rFonts w:ascii="Sakkal Majalla" w:hAnsi="Sakkal Majalla" w:cs="Sakkal Majalla" w:hint="cs"/>
          <w:sz w:val="32"/>
          <w:szCs w:val="32"/>
          <w:highlight w:val="lightGray"/>
          <w:rtl/>
        </w:rPr>
        <w:t>(</w:t>
      </w:r>
      <w:r w:rsidRPr="00960184">
        <w:rPr>
          <w:rFonts w:ascii="Sakkal Majalla" w:hAnsi="Sakkal Majalla" w:cs="Sakkal Majalla"/>
          <w:sz w:val="32"/>
          <w:szCs w:val="32"/>
          <w:highlight w:val="lightGray"/>
          <w:rtl/>
        </w:rPr>
        <w:t xml:space="preserve">العمور </w:t>
      </w:r>
      <w:r w:rsidRPr="00960184">
        <w:rPr>
          <w:rFonts w:ascii="Sakkal Majalla" w:hAnsi="Sakkal Majalla" w:cs="Sakkal Majalla" w:hint="cs"/>
          <w:sz w:val="32"/>
          <w:szCs w:val="32"/>
          <w:highlight w:val="lightGray"/>
          <w:rtl/>
        </w:rPr>
        <w:t>،</w:t>
      </w:r>
      <w:r w:rsidRPr="00960184">
        <w:rPr>
          <w:rFonts w:ascii="Sakkal Majalla" w:hAnsi="Sakkal Majalla" w:cs="Sakkal Majalla"/>
          <w:sz w:val="32"/>
          <w:szCs w:val="32"/>
          <w:highlight w:val="lightGray"/>
          <w:rtl/>
        </w:rPr>
        <w:t>2022</w:t>
      </w:r>
      <w:r w:rsidRPr="00960184">
        <w:rPr>
          <w:rFonts w:ascii="Sakkal Majalla" w:hAnsi="Sakkal Majalla" w:cs="Sakkal Majalla" w:hint="cs"/>
          <w:sz w:val="32"/>
          <w:szCs w:val="32"/>
          <w:highlight w:val="lightGray"/>
          <w:rtl/>
        </w:rPr>
        <w:t>)</w:t>
      </w:r>
      <w:r w:rsidRPr="00960184">
        <w:rPr>
          <w:rFonts w:ascii="Sakkal Majalla" w:hAnsi="Sakkal Majalla" w:cs="Sakkal Majalla"/>
          <w:sz w:val="32"/>
          <w:szCs w:val="32"/>
          <w:highlight w:val="lightGray"/>
          <w:rtl/>
        </w:rPr>
        <w:t xml:space="preserve"> بأنها </w:t>
      </w:r>
      <w:r w:rsidRPr="00960184">
        <w:rPr>
          <w:rFonts w:ascii="Sakkal Majalla" w:hAnsi="Sakkal Majalla" w:cs="Sakkal Majalla" w:hint="cs"/>
          <w:sz w:val="32"/>
          <w:szCs w:val="32"/>
          <w:highlight w:val="lightGray"/>
          <w:rtl/>
        </w:rPr>
        <w:t>"</w:t>
      </w:r>
      <w:r w:rsidRPr="00960184">
        <w:rPr>
          <w:rFonts w:ascii="Sakkal Majalla" w:hAnsi="Sakkal Majalla" w:cs="Sakkal Majalla"/>
          <w:sz w:val="32"/>
          <w:szCs w:val="32"/>
          <w:highlight w:val="lightGray"/>
          <w:rtl/>
        </w:rPr>
        <w:t xml:space="preserve">أسلوب يقوم القائد على ممارسته، ويسعى من </w:t>
      </w:r>
      <w:r w:rsidRPr="00960184">
        <w:rPr>
          <w:rFonts w:ascii="Sakkal Majalla" w:hAnsi="Sakkal Majalla" w:cs="Sakkal Majalla" w:hint="cs"/>
          <w:sz w:val="32"/>
          <w:szCs w:val="32"/>
          <w:highlight w:val="lightGray"/>
          <w:rtl/>
        </w:rPr>
        <w:t>خلاله</w:t>
      </w:r>
      <w:r w:rsidRPr="00960184">
        <w:rPr>
          <w:rFonts w:ascii="Sakkal Majalla" w:hAnsi="Sakkal Majalla" w:cs="Sakkal Majalla"/>
          <w:sz w:val="32"/>
          <w:szCs w:val="32"/>
          <w:highlight w:val="lightGray"/>
          <w:rtl/>
        </w:rPr>
        <w:t xml:space="preserve"> إلى تحقيق أهداف المؤسسة باستخدام الوسائل والطرق التي تهم العاملين، ويعمل على دفع العاملين نحو تحقيق ذواتهم، وسعيهم </w:t>
      </w:r>
      <w:r w:rsidRPr="00960184">
        <w:rPr>
          <w:rFonts w:ascii="Sakkal Majalla" w:hAnsi="Sakkal Majalla" w:cs="Sakkal Majalla" w:hint="cs"/>
          <w:sz w:val="32"/>
          <w:szCs w:val="32"/>
          <w:highlight w:val="lightGray"/>
          <w:rtl/>
        </w:rPr>
        <w:t>للإنتاج</w:t>
      </w:r>
      <w:r w:rsidRPr="00960184">
        <w:rPr>
          <w:rFonts w:ascii="Sakkal Majalla" w:hAnsi="Sakkal Majalla" w:cs="Sakkal Majalla"/>
          <w:sz w:val="32"/>
          <w:szCs w:val="32"/>
          <w:highlight w:val="lightGray"/>
          <w:rtl/>
        </w:rPr>
        <w:t xml:space="preserve"> الفاعل </w:t>
      </w:r>
      <w:r w:rsidRPr="00960184">
        <w:rPr>
          <w:rFonts w:ascii="Sakkal Majalla" w:hAnsi="Sakkal Majalla" w:cs="Sakkal Majalla" w:hint="cs"/>
          <w:sz w:val="32"/>
          <w:szCs w:val="32"/>
          <w:highlight w:val="lightGray"/>
          <w:rtl/>
        </w:rPr>
        <w:t>والأخلاق</w:t>
      </w:r>
      <w:r w:rsidRPr="00960184">
        <w:rPr>
          <w:rFonts w:ascii="Sakkal Majalla" w:hAnsi="Sakkal Majalla" w:cs="Sakkal Majalla"/>
          <w:sz w:val="32"/>
          <w:szCs w:val="32"/>
          <w:highlight w:val="lightGray"/>
          <w:rtl/>
        </w:rPr>
        <w:t xml:space="preserve"> والتطوير في العمل، من </w:t>
      </w:r>
      <w:r w:rsidRPr="00960184">
        <w:rPr>
          <w:rFonts w:ascii="Sakkal Majalla" w:hAnsi="Sakkal Majalla" w:cs="Sakkal Majalla" w:hint="cs"/>
          <w:sz w:val="32"/>
          <w:szCs w:val="32"/>
          <w:highlight w:val="lightGray"/>
          <w:rtl/>
        </w:rPr>
        <w:t>خلال</w:t>
      </w:r>
      <w:r w:rsidRPr="00960184">
        <w:rPr>
          <w:rFonts w:ascii="Sakkal Majalla" w:hAnsi="Sakkal Majalla" w:cs="Sakkal Majalla"/>
          <w:sz w:val="32"/>
          <w:szCs w:val="32"/>
          <w:highlight w:val="lightGray"/>
          <w:rtl/>
        </w:rPr>
        <w:t xml:space="preserve"> جو من التعاون والثقة والتشجيع والتحفيز والتأثير لتحقيق </w:t>
      </w:r>
      <w:r w:rsidRPr="00960184">
        <w:rPr>
          <w:rFonts w:ascii="Sakkal Majalla" w:hAnsi="Sakkal Majalla" w:cs="Sakkal Majalla" w:hint="cs"/>
          <w:sz w:val="32"/>
          <w:szCs w:val="32"/>
          <w:highlight w:val="lightGray"/>
          <w:rtl/>
        </w:rPr>
        <w:t>الأهداف</w:t>
      </w:r>
      <w:r w:rsidRPr="00960184">
        <w:rPr>
          <w:rFonts w:ascii="Sakkal Majalla" w:hAnsi="Sakkal Majalla" w:cs="Sakkal Majalla"/>
          <w:sz w:val="32"/>
          <w:szCs w:val="32"/>
          <w:highlight w:val="lightGray"/>
          <w:rtl/>
        </w:rPr>
        <w:t xml:space="preserve"> المشتركة</w:t>
      </w:r>
      <w:r w:rsidRPr="00960184">
        <w:rPr>
          <w:rFonts w:ascii="Sakkal Majalla" w:hAnsi="Sakkal Majalla" w:cs="Sakkal Majalla" w:hint="cs"/>
          <w:sz w:val="32"/>
          <w:szCs w:val="32"/>
          <w:highlight w:val="lightGray"/>
          <w:rtl/>
        </w:rPr>
        <w:t>". وعرفتها (تكروني والشماسي،2021: 189) بانها "</w:t>
      </w:r>
      <w:r w:rsidRPr="00960184">
        <w:rPr>
          <w:rFonts w:ascii="Sakkal Majalla" w:hAnsi="Sakkal Majalla" w:cs="Sakkal Majalla"/>
          <w:sz w:val="32"/>
          <w:szCs w:val="32"/>
          <w:highlight w:val="lightGray"/>
          <w:rtl/>
        </w:rPr>
        <w:t xml:space="preserve">هي قيادة قادرة على التأثير في </w:t>
      </w:r>
      <w:r w:rsidRPr="00960184">
        <w:rPr>
          <w:rFonts w:ascii="Sakkal Majalla" w:hAnsi="Sakkal Majalla" w:cs="Sakkal Majalla" w:hint="cs"/>
          <w:sz w:val="32"/>
          <w:szCs w:val="32"/>
          <w:highlight w:val="lightGray"/>
          <w:rtl/>
        </w:rPr>
        <w:t>الآخرين</w:t>
      </w:r>
      <w:r w:rsidRPr="00960184">
        <w:rPr>
          <w:rFonts w:ascii="Sakkal Majalla" w:hAnsi="Sakkal Majalla" w:cs="Sakkal Majalla"/>
          <w:sz w:val="32"/>
          <w:szCs w:val="32"/>
          <w:highlight w:val="lightGray"/>
          <w:rtl/>
        </w:rPr>
        <w:t xml:space="preserve"> وتحفيزهم بشكل إيجابي من </w:t>
      </w:r>
      <w:r w:rsidRPr="00960184">
        <w:rPr>
          <w:rFonts w:ascii="Sakkal Majalla" w:hAnsi="Sakkal Majalla" w:cs="Sakkal Majalla" w:hint="cs"/>
          <w:sz w:val="32"/>
          <w:szCs w:val="32"/>
          <w:highlight w:val="lightGray"/>
          <w:rtl/>
        </w:rPr>
        <w:t>خلال</w:t>
      </w:r>
      <w:r w:rsidRPr="00960184">
        <w:rPr>
          <w:rFonts w:ascii="Sakkal Majalla" w:hAnsi="Sakkal Majalla" w:cs="Sakkal Majalla"/>
          <w:sz w:val="32"/>
          <w:szCs w:val="32"/>
          <w:highlight w:val="lightGray"/>
          <w:rtl/>
        </w:rPr>
        <w:t xml:space="preserve"> إشباع حاجاتهم، واستثارة فكرهم، وتعزيز ثقتهم بأنفسهم، وإعطائهم الص</w:t>
      </w:r>
      <w:r w:rsidRPr="00960184">
        <w:rPr>
          <w:rFonts w:ascii="Sakkal Majalla" w:hAnsi="Sakkal Majalla" w:cs="Sakkal Majalla" w:hint="cs"/>
          <w:sz w:val="32"/>
          <w:szCs w:val="32"/>
          <w:highlight w:val="lightGray"/>
          <w:rtl/>
        </w:rPr>
        <w:t>لا</w:t>
      </w:r>
      <w:r w:rsidRPr="00960184">
        <w:rPr>
          <w:rFonts w:ascii="Sakkal Majalla" w:hAnsi="Sakkal Majalla" w:cs="Sakkal Majalla"/>
          <w:sz w:val="32"/>
          <w:szCs w:val="32"/>
          <w:highlight w:val="lightGray"/>
          <w:rtl/>
        </w:rPr>
        <w:t>حيات الكافية للقيام بالعمل، والقدرة على التغيير في أساليب العمل بحيث يعود ذلك بمنفعة للمنظمة ويحقق أهدافها</w:t>
      </w:r>
      <w:r w:rsidRPr="00960184">
        <w:rPr>
          <w:rFonts w:ascii="Sakkal Majalla" w:hAnsi="Sakkal Majalla" w:cs="Sakkal Majalla" w:hint="cs"/>
          <w:sz w:val="32"/>
          <w:szCs w:val="32"/>
          <w:highlight w:val="lightGray"/>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sidRPr="00960184">
        <w:rPr>
          <w:rFonts w:ascii="Sakkal Majalla" w:hAnsi="Sakkal Majalla" w:cs="Sakkal Majalla"/>
          <w:sz w:val="32"/>
          <w:szCs w:val="32"/>
          <w:highlight w:val="lightGray"/>
          <w:rtl/>
        </w:rPr>
        <w:t xml:space="preserve">تعرف القيادة التحويلية </w:t>
      </w:r>
      <w:r w:rsidRPr="00960184">
        <w:rPr>
          <w:rFonts w:ascii="Sakkal Majalla" w:hAnsi="Sakkal Majalla" w:cs="Sakkal Majalla" w:hint="cs"/>
          <w:sz w:val="32"/>
          <w:szCs w:val="32"/>
          <w:highlight w:val="lightGray"/>
          <w:rtl/>
        </w:rPr>
        <w:t>بانها "</w:t>
      </w:r>
      <w:r w:rsidRPr="00960184">
        <w:rPr>
          <w:rFonts w:ascii="Sakkal Majalla" w:hAnsi="Sakkal Majalla" w:cs="Sakkal Majalla"/>
          <w:sz w:val="32"/>
          <w:szCs w:val="32"/>
          <w:highlight w:val="lightGray"/>
          <w:rtl/>
        </w:rPr>
        <w:t xml:space="preserve">القيادة التي تعمل على تحريك الطاقات الكامنة لدى </w:t>
      </w:r>
      <w:r w:rsidRPr="00960184">
        <w:rPr>
          <w:rFonts w:ascii="Sakkal Majalla" w:hAnsi="Sakkal Majalla" w:cs="Sakkal Majalla" w:hint="cs"/>
          <w:sz w:val="32"/>
          <w:szCs w:val="32"/>
          <w:highlight w:val="lightGray"/>
          <w:rtl/>
        </w:rPr>
        <w:t>المرؤوسين</w:t>
      </w:r>
      <w:r w:rsidRPr="00960184">
        <w:rPr>
          <w:rFonts w:ascii="Sakkal Majalla" w:hAnsi="Sakkal Majalla" w:cs="Sakkal Majalla"/>
          <w:sz w:val="32"/>
          <w:szCs w:val="32"/>
          <w:highlight w:val="lightGray"/>
          <w:rtl/>
        </w:rPr>
        <w:t xml:space="preserve">، وتنميتها، وتسخيرها لخدمة أهداف </w:t>
      </w:r>
      <w:r w:rsidRPr="00960184">
        <w:rPr>
          <w:rFonts w:ascii="Sakkal Majalla" w:hAnsi="Sakkal Majalla" w:cs="Sakkal Majalla" w:hint="cs"/>
          <w:sz w:val="32"/>
          <w:szCs w:val="32"/>
          <w:highlight w:val="lightGray"/>
          <w:rtl/>
        </w:rPr>
        <w:t>المنظمة</w:t>
      </w:r>
      <w:r w:rsidRPr="00960184">
        <w:rPr>
          <w:rFonts w:ascii="Sakkal Majalla" w:hAnsi="Sakkal Majalla" w:cs="Sakkal Majalla"/>
          <w:sz w:val="32"/>
          <w:szCs w:val="32"/>
          <w:highlight w:val="lightGray"/>
          <w:rtl/>
        </w:rPr>
        <w:t>، من خ</w:t>
      </w:r>
      <w:r w:rsidRPr="00960184">
        <w:rPr>
          <w:rFonts w:ascii="Sakkal Majalla" w:hAnsi="Sakkal Majalla" w:cs="Sakkal Majalla" w:hint="cs"/>
          <w:sz w:val="32"/>
          <w:szCs w:val="32"/>
          <w:highlight w:val="lightGray"/>
          <w:rtl/>
        </w:rPr>
        <w:t>لال</w:t>
      </w:r>
      <w:r w:rsidRPr="00960184">
        <w:rPr>
          <w:rFonts w:ascii="Sakkal Majalla" w:hAnsi="Sakkal Majalla" w:cs="Sakkal Majalla"/>
          <w:sz w:val="32"/>
          <w:szCs w:val="32"/>
          <w:highlight w:val="lightGray"/>
          <w:rtl/>
        </w:rPr>
        <w:t xml:space="preserve"> التأثير في سلوكياتهم، وإلهامهم، وتحفيزهم لطرح </w:t>
      </w:r>
      <w:r w:rsidRPr="00960184">
        <w:rPr>
          <w:rFonts w:ascii="Sakkal Majalla" w:hAnsi="Sakkal Majalla" w:cs="Sakkal Majalla" w:hint="cs"/>
          <w:sz w:val="32"/>
          <w:szCs w:val="32"/>
          <w:highlight w:val="lightGray"/>
          <w:rtl/>
        </w:rPr>
        <w:t>الأفكار</w:t>
      </w:r>
      <w:r w:rsidRPr="00960184">
        <w:rPr>
          <w:rFonts w:ascii="Sakkal Majalla" w:hAnsi="Sakkal Majalla" w:cs="Sakkal Majalla"/>
          <w:sz w:val="32"/>
          <w:szCs w:val="32"/>
          <w:highlight w:val="lightGray"/>
          <w:rtl/>
        </w:rPr>
        <w:t xml:space="preserve"> </w:t>
      </w:r>
      <w:r w:rsidRPr="00960184">
        <w:rPr>
          <w:rFonts w:ascii="Sakkal Majalla" w:hAnsi="Sakkal Majalla" w:cs="Sakkal Majalla" w:hint="cs"/>
          <w:sz w:val="32"/>
          <w:szCs w:val="32"/>
          <w:highlight w:val="lightGray"/>
          <w:rtl/>
        </w:rPr>
        <w:t>الإيجابية</w:t>
      </w:r>
      <w:r w:rsidRPr="00960184">
        <w:rPr>
          <w:rFonts w:ascii="Sakkal Majalla" w:hAnsi="Sakkal Majalla" w:cs="Sakkal Majalla"/>
          <w:sz w:val="32"/>
          <w:szCs w:val="32"/>
          <w:highlight w:val="lightGray"/>
          <w:rtl/>
        </w:rPr>
        <w:t xml:space="preserve"> من خلل تمكينهم </w:t>
      </w:r>
      <w:r w:rsidRPr="00960184">
        <w:rPr>
          <w:rFonts w:ascii="Sakkal Majalla" w:hAnsi="Sakkal Majalla" w:cs="Sakkal Majalla" w:hint="cs"/>
          <w:sz w:val="32"/>
          <w:szCs w:val="32"/>
          <w:highlight w:val="lightGray"/>
          <w:rtl/>
        </w:rPr>
        <w:t>وإشراكهم</w:t>
      </w:r>
      <w:r w:rsidRPr="00960184">
        <w:rPr>
          <w:rFonts w:ascii="Sakkal Majalla" w:hAnsi="Sakkal Majalla" w:cs="Sakkal Majalla"/>
          <w:sz w:val="32"/>
          <w:szCs w:val="32"/>
          <w:highlight w:val="lightGray"/>
          <w:rtl/>
        </w:rPr>
        <w:t xml:space="preserve"> في صنع القرارات</w:t>
      </w:r>
      <w:r w:rsidRPr="00960184">
        <w:rPr>
          <w:rFonts w:ascii="Sakkal Majalla" w:hAnsi="Sakkal Majalla" w:cs="Sakkal Majalla" w:hint="cs"/>
          <w:sz w:val="32"/>
          <w:szCs w:val="32"/>
          <w:highlight w:val="lightGray"/>
          <w:rtl/>
        </w:rPr>
        <w:t>" (الغالبي،2024: 89). كما قد عرفت</w:t>
      </w:r>
      <w:r w:rsidRPr="00960184">
        <w:rPr>
          <w:rFonts w:ascii="Sakkal Majalla" w:hAnsi="Sakkal Majalla" w:cs="Sakkal Majalla"/>
          <w:sz w:val="32"/>
          <w:szCs w:val="32"/>
          <w:highlight w:val="lightGray"/>
          <w:rtl/>
        </w:rPr>
        <w:t xml:space="preserve"> القيادة التحويلية بأنها</w:t>
      </w:r>
      <w:r w:rsidRPr="00960184">
        <w:rPr>
          <w:rFonts w:ascii="Sakkal Majalla" w:hAnsi="Sakkal Majalla" w:cs="Sakkal Majalla" w:hint="cs"/>
          <w:sz w:val="32"/>
          <w:szCs w:val="32"/>
          <w:highlight w:val="lightGray"/>
          <w:rtl/>
        </w:rPr>
        <w:t xml:space="preserve"> "</w:t>
      </w:r>
      <w:r w:rsidRPr="00960184">
        <w:rPr>
          <w:rFonts w:ascii="Sakkal Majalla" w:hAnsi="Sakkal Majalla" w:cs="Sakkal Majalla"/>
          <w:sz w:val="32"/>
          <w:szCs w:val="32"/>
          <w:highlight w:val="lightGray"/>
          <w:rtl/>
        </w:rPr>
        <w:t xml:space="preserve">أسلوب قيادي يدفع </w:t>
      </w:r>
      <w:r w:rsidRPr="00960184">
        <w:rPr>
          <w:rFonts w:ascii="Sakkal Majalla" w:hAnsi="Sakkal Majalla" w:cs="Sakkal Majalla" w:hint="cs"/>
          <w:sz w:val="32"/>
          <w:szCs w:val="32"/>
          <w:highlight w:val="lightGray"/>
          <w:rtl/>
        </w:rPr>
        <w:t>المرؤوسين</w:t>
      </w:r>
      <w:r w:rsidRPr="00960184">
        <w:rPr>
          <w:rFonts w:ascii="Sakkal Majalla" w:hAnsi="Sakkal Majalla" w:cs="Sakkal Majalla"/>
          <w:sz w:val="32"/>
          <w:szCs w:val="32"/>
          <w:highlight w:val="lightGray"/>
          <w:rtl/>
        </w:rPr>
        <w:t xml:space="preserve"> </w:t>
      </w:r>
      <w:r w:rsidRPr="00960184">
        <w:rPr>
          <w:rFonts w:ascii="Sakkal Majalla" w:hAnsi="Sakkal Majalla" w:cs="Sakkal Majalla" w:hint="cs"/>
          <w:sz w:val="32"/>
          <w:szCs w:val="32"/>
          <w:highlight w:val="lightGray"/>
          <w:rtl/>
        </w:rPr>
        <w:t>لإنجاز</w:t>
      </w:r>
      <w:r w:rsidRPr="00960184">
        <w:rPr>
          <w:rFonts w:ascii="Sakkal Majalla" w:hAnsi="Sakkal Majalla" w:cs="Sakkal Majalla"/>
          <w:sz w:val="32"/>
          <w:szCs w:val="32"/>
          <w:highlight w:val="lightGray"/>
          <w:rtl/>
        </w:rPr>
        <w:t xml:space="preserve"> أعمال تفوق التوقعات من </w:t>
      </w:r>
      <w:r w:rsidRPr="00960184">
        <w:rPr>
          <w:rFonts w:ascii="Sakkal Majalla" w:hAnsi="Sakkal Majalla" w:cs="Sakkal Majalla" w:hint="cs"/>
          <w:sz w:val="32"/>
          <w:szCs w:val="32"/>
          <w:highlight w:val="lightGray"/>
          <w:rtl/>
        </w:rPr>
        <w:t>خلال</w:t>
      </w:r>
      <w:r w:rsidRPr="00960184">
        <w:rPr>
          <w:rFonts w:ascii="Sakkal Majalla" w:hAnsi="Sakkal Majalla" w:cs="Sakkal Majalla"/>
          <w:sz w:val="32"/>
          <w:szCs w:val="32"/>
          <w:highlight w:val="lightGray"/>
          <w:rtl/>
        </w:rPr>
        <w:t xml:space="preserve"> السمو باهتماماتهم الشخصية وتحفيزهم وتطوير إمكاناته وقدراتهم وتشجيعهم للمشاركة في تحقيق أهداف </w:t>
      </w:r>
      <w:r w:rsidRPr="00960184">
        <w:rPr>
          <w:rFonts w:ascii="Sakkal Majalla" w:hAnsi="Sakkal Majalla" w:cs="Sakkal Majalla" w:hint="cs"/>
          <w:sz w:val="32"/>
          <w:szCs w:val="32"/>
          <w:highlight w:val="lightGray"/>
          <w:rtl/>
        </w:rPr>
        <w:t>المؤسسة</w:t>
      </w:r>
      <w:r w:rsidRPr="00960184">
        <w:rPr>
          <w:rFonts w:ascii="Sakkal Majalla" w:hAnsi="Sakkal Majalla" w:cs="Sakkal Majalla"/>
          <w:sz w:val="32"/>
          <w:szCs w:val="32"/>
          <w:highlight w:val="lightGray"/>
          <w:rtl/>
        </w:rPr>
        <w:t xml:space="preserve"> ومصلحتها العامة </w:t>
      </w:r>
      <w:r w:rsidRPr="00960184">
        <w:rPr>
          <w:rFonts w:ascii="Sakkal Majalla" w:hAnsi="Sakkal Majalla" w:cs="Sakkal Majalla"/>
          <w:sz w:val="32"/>
          <w:szCs w:val="32"/>
          <w:highlight w:val="lightGray"/>
        </w:rPr>
        <w:t xml:space="preserve">(Alkhudran, 2023: 23) </w:t>
      </w:r>
      <w:r w:rsidRPr="00960184">
        <w:rPr>
          <w:rFonts w:ascii="Sakkal Majalla" w:hAnsi="Sakkal Majalla" w:cs="Sakkal Majalla" w:hint="cs"/>
          <w:sz w:val="32"/>
          <w:szCs w:val="32"/>
          <w:highlight w:val="lightGray"/>
          <w:rtl/>
        </w:rPr>
        <w:t>كما عرفت القيادة التحويلية بانها "</w:t>
      </w:r>
      <w:r w:rsidRPr="00960184">
        <w:rPr>
          <w:rFonts w:ascii="Sakkal Majalla" w:hAnsi="Sakkal Majalla" w:cs="Sakkal Majalla"/>
          <w:sz w:val="32"/>
          <w:szCs w:val="32"/>
          <w:highlight w:val="lightGray"/>
          <w:rtl/>
        </w:rPr>
        <w:t xml:space="preserve">أسلوب قيادي مبتكر يهدف إلى تعزيز روح </w:t>
      </w:r>
      <w:r w:rsidRPr="00960184">
        <w:rPr>
          <w:rFonts w:ascii="Sakkal Majalla" w:hAnsi="Sakkal Majalla" w:cs="Sakkal Majalla" w:hint="cs"/>
          <w:sz w:val="32"/>
          <w:szCs w:val="32"/>
          <w:highlight w:val="lightGray"/>
          <w:rtl/>
        </w:rPr>
        <w:t>الإبداع</w:t>
      </w:r>
      <w:r w:rsidRPr="00960184">
        <w:rPr>
          <w:rFonts w:ascii="Sakkal Majalla" w:hAnsi="Sakkal Majalla" w:cs="Sakkal Majalla"/>
          <w:sz w:val="32"/>
          <w:szCs w:val="32"/>
          <w:highlight w:val="lightGray"/>
          <w:rtl/>
        </w:rPr>
        <w:t xml:space="preserve"> </w:t>
      </w:r>
      <w:r w:rsidRPr="00960184">
        <w:rPr>
          <w:rFonts w:ascii="Sakkal Majalla" w:hAnsi="Sakkal Majalla" w:cs="Sakkal Majalla" w:hint="cs"/>
          <w:sz w:val="32"/>
          <w:szCs w:val="32"/>
          <w:highlight w:val="lightGray"/>
          <w:rtl/>
        </w:rPr>
        <w:t>والابتكار</w:t>
      </w:r>
      <w:r w:rsidRPr="00960184">
        <w:rPr>
          <w:rFonts w:ascii="Sakkal Majalla" w:hAnsi="Sakkal Majalla" w:cs="Sakkal Majalla"/>
          <w:sz w:val="32"/>
          <w:szCs w:val="32"/>
          <w:highlight w:val="lightGray"/>
          <w:rtl/>
        </w:rPr>
        <w:t xml:space="preserve"> لدى العاملين وجعلهم يهدفون للتجديد المستمر والتغيير </w:t>
      </w:r>
      <w:r w:rsidRPr="00960184">
        <w:rPr>
          <w:rFonts w:ascii="Sakkal Majalla" w:hAnsi="Sakkal Majalla" w:cs="Sakkal Majalla" w:hint="cs"/>
          <w:sz w:val="32"/>
          <w:szCs w:val="32"/>
          <w:highlight w:val="lightGray"/>
          <w:rtl/>
        </w:rPr>
        <w:t>الإيجابي</w:t>
      </w:r>
      <w:r w:rsidRPr="00960184">
        <w:rPr>
          <w:rFonts w:ascii="Sakkal Majalla" w:hAnsi="Sakkal Majalla" w:cs="Sakkal Majalla"/>
          <w:sz w:val="32"/>
          <w:szCs w:val="32"/>
          <w:highlight w:val="lightGray"/>
          <w:rtl/>
        </w:rPr>
        <w:t xml:space="preserve"> في أسلوب </w:t>
      </w:r>
      <w:r w:rsidRPr="00960184">
        <w:rPr>
          <w:rFonts w:ascii="Sakkal Majalla" w:hAnsi="Sakkal Majalla" w:cs="Sakkal Majalla" w:hint="cs"/>
          <w:sz w:val="32"/>
          <w:szCs w:val="32"/>
          <w:highlight w:val="lightGray"/>
          <w:rtl/>
        </w:rPr>
        <w:t>الأداء</w:t>
      </w:r>
      <w:r w:rsidRPr="00960184">
        <w:rPr>
          <w:rFonts w:ascii="Sakkal Majalla" w:hAnsi="Sakkal Majalla" w:cs="Sakkal Majalla"/>
          <w:sz w:val="32"/>
          <w:szCs w:val="32"/>
          <w:highlight w:val="lightGray"/>
          <w:rtl/>
        </w:rPr>
        <w:t xml:space="preserve"> بما يتناسب مع البيئة سريعة التغير</w:t>
      </w:r>
      <w:r w:rsidRPr="00960184">
        <w:rPr>
          <w:rFonts w:ascii="Sakkal Majalla" w:hAnsi="Sakkal Majalla" w:cs="Sakkal Majalla" w:hint="cs"/>
          <w:sz w:val="32"/>
          <w:szCs w:val="32"/>
          <w:highlight w:val="lightGray"/>
          <w:rtl/>
        </w:rPr>
        <w:t>" (الزهيري وسوبجاكي،2023: 233).</w:t>
      </w:r>
    </w:p>
    <w:p w:rsidR="002C0798" w:rsidRPr="00907770"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907770">
        <w:rPr>
          <w:rFonts w:ascii="Sakkal Majalla" w:hAnsi="Sakkal Majalla" w:cs="Sakkal Majalla" w:hint="cs"/>
          <w:sz w:val="32"/>
          <w:szCs w:val="32"/>
          <w:rtl/>
        </w:rPr>
        <w:t xml:space="preserve">     </w:t>
      </w:r>
      <w:r w:rsidRPr="004C4EC5">
        <w:rPr>
          <w:rFonts w:ascii="Sakkal Majalla" w:hAnsi="Sakkal Majalla" w:cs="Sakkal Majalla" w:hint="cs"/>
          <w:sz w:val="32"/>
          <w:szCs w:val="32"/>
          <w:highlight w:val="lightGray"/>
          <w:rtl/>
        </w:rPr>
        <w:t xml:space="preserve">من وجهة نظر الباحث فان التعريفات الواردة أعلاه </w:t>
      </w:r>
      <w:r w:rsidRPr="004C4EC5">
        <w:rPr>
          <w:rFonts w:ascii="Sakkal Majalla" w:hAnsi="Sakkal Majalla" w:cs="Sakkal Majalla"/>
          <w:sz w:val="32"/>
          <w:szCs w:val="32"/>
          <w:highlight w:val="lightGray"/>
          <w:rtl/>
        </w:rPr>
        <w:t>تُظهر تعدداً واضحاً في تعريفات القيادة التحويلية نتيجة لاختلاف المنطلقات النظرية للباحثين، إلا أنها تتقاطع جميعاً حول جوهر واحد يتمثل في قدرة القائد على إحداث تغيير عميق في سلوك الأفراد وتوجهات المؤسسة</w:t>
      </w:r>
      <w:r w:rsidRPr="004C4EC5">
        <w:rPr>
          <w:rFonts w:ascii="Sakkal Majalla" w:hAnsi="Sakkal Majalla" w:cs="Sakkal Majalla" w:hint="cs"/>
          <w:sz w:val="32"/>
          <w:szCs w:val="32"/>
          <w:highlight w:val="lightGray"/>
          <w:rtl/>
        </w:rPr>
        <w:t>، وفي سياق الدراسة الحالية يعتمد الباحث تعريف</w:t>
      </w:r>
      <w:r w:rsidRPr="004C4EC5">
        <w:rPr>
          <w:rFonts w:ascii="Sakkal Majalla" w:hAnsi="Sakkal Majalla" w:cs="Sakkal Majalla"/>
          <w:sz w:val="32"/>
          <w:szCs w:val="32"/>
          <w:highlight w:val="lightGray"/>
          <w:rtl/>
        </w:rPr>
        <w:t xml:space="preserve"> المطيري (2025) </w:t>
      </w:r>
      <w:r w:rsidRPr="004C4EC5">
        <w:rPr>
          <w:rFonts w:ascii="Sakkal Majalla" w:hAnsi="Sakkal Majalla" w:cs="Sakkal Majalla" w:hint="cs"/>
          <w:sz w:val="32"/>
          <w:szCs w:val="32"/>
          <w:highlight w:val="lightGray"/>
          <w:rtl/>
        </w:rPr>
        <w:t xml:space="preserve">والذى يخلص الى  </w:t>
      </w:r>
      <w:r w:rsidRPr="004C4EC5">
        <w:rPr>
          <w:rFonts w:ascii="Sakkal Majalla" w:hAnsi="Sakkal Majalla" w:cs="Sakkal Majalla"/>
          <w:sz w:val="32"/>
          <w:szCs w:val="32"/>
          <w:highlight w:val="lightGray"/>
          <w:rtl/>
        </w:rPr>
        <w:t>التأثير في الأفراد وتوجيه سلوكهم</w:t>
      </w:r>
      <w:r w:rsidRPr="004C4EC5">
        <w:rPr>
          <w:rFonts w:ascii="Sakkal Majalla" w:hAnsi="Sakkal Majalla" w:cs="Sakkal Majalla" w:hint="cs"/>
          <w:sz w:val="32"/>
          <w:szCs w:val="32"/>
          <w:highlight w:val="lightGray"/>
          <w:rtl/>
        </w:rPr>
        <w:t xml:space="preserve"> ثم </w:t>
      </w:r>
      <w:r w:rsidRPr="004C4EC5">
        <w:rPr>
          <w:rFonts w:ascii="Sakkal Majalla" w:hAnsi="Sakkal Majalla" w:cs="Sakkal Majalla"/>
          <w:sz w:val="32"/>
          <w:szCs w:val="32"/>
          <w:highlight w:val="lightGray"/>
          <w:rtl/>
        </w:rPr>
        <w:t>مواكبة التغيرات والتطورات المتسارعة</w:t>
      </w:r>
      <w:r w:rsidRPr="004C4EC5">
        <w:rPr>
          <w:rFonts w:ascii="Sakkal Majalla" w:hAnsi="Sakkal Majalla" w:cs="Sakkal Majalla" w:hint="cs"/>
          <w:sz w:val="32"/>
          <w:szCs w:val="32"/>
          <w:highlight w:val="lightGray"/>
          <w:rtl/>
        </w:rPr>
        <w:t>، و</w:t>
      </w:r>
      <w:r w:rsidRPr="004C4EC5">
        <w:rPr>
          <w:rFonts w:ascii="Sakkal Majalla" w:hAnsi="Sakkal Majalla" w:cs="Sakkal Majalla"/>
          <w:sz w:val="32"/>
          <w:szCs w:val="32"/>
          <w:highlight w:val="lightGray"/>
          <w:rtl/>
        </w:rPr>
        <w:t>استخدام النظريات والأساليب القيادية الحديثة</w:t>
      </w:r>
      <w:r w:rsidRPr="004C4EC5">
        <w:rPr>
          <w:rFonts w:ascii="Sakkal Majalla" w:hAnsi="Sakkal Majalla" w:cs="Sakkal Majalla" w:hint="cs"/>
          <w:sz w:val="32"/>
          <w:szCs w:val="32"/>
          <w:highlight w:val="lightGray"/>
          <w:rtl/>
        </w:rPr>
        <w:t xml:space="preserve">، وأخيرا </w:t>
      </w:r>
      <w:r w:rsidRPr="004C4EC5">
        <w:rPr>
          <w:rFonts w:ascii="Sakkal Majalla" w:hAnsi="Sakkal Majalla" w:cs="Sakkal Majalla"/>
          <w:sz w:val="32"/>
          <w:szCs w:val="32"/>
          <w:highlight w:val="lightGray"/>
          <w:rtl/>
        </w:rPr>
        <w:t>نقل المؤسسة من الواقع الحالي إلى الحالة المثلى</w:t>
      </w:r>
      <w:r w:rsidRPr="004C4EC5">
        <w:rPr>
          <w:rFonts w:ascii="Sakkal Majalla" w:hAnsi="Sakkal Majalla" w:cs="Sakkal Majalla" w:hint="cs"/>
          <w:sz w:val="32"/>
          <w:szCs w:val="32"/>
          <w:highlight w:val="lightGray"/>
          <w:rtl/>
        </w:rPr>
        <w:t>، وهنا يظهر دور القيادة التحويلية في تحسين الأداء في اعلى تجلياته.</w:t>
      </w:r>
    </w:p>
    <w:p w:rsidR="002C0798" w:rsidRPr="008E1FC6" w:rsidRDefault="002C0798" w:rsidP="002C0798">
      <w:pPr>
        <w:pStyle w:val="NormalWeb"/>
        <w:bidi/>
        <w:spacing w:before="0" w:beforeAutospacing="0" w:after="0" w:afterAutospacing="0" w:line="276" w:lineRule="auto"/>
        <w:ind w:right="-270"/>
        <w:rPr>
          <w:rFonts w:ascii="Sakkal Majalla" w:hAnsi="Sakkal Majalla" w:cs="Sakkal Majalla"/>
          <w:b/>
          <w:bCs/>
          <w:sz w:val="32"/>
          <w:szCs w:val="32"/>
          <w:rtl/>
        </w:rPr>
      </w:pPr>
      <w:r w:rsidRPr="008E1FC6">
        <w:rPr>
          <w:rFonts w:ascii="Sakkal Majalla" w:hAnsi="Sakkal Majalla" w:cs="Sakkal Majalla" w:hint="cs"/>
          <w:b/>
          <w:bCs/>
          <w:sz w:val="32"/>
          <w:szCs w:val="32"/>
          <w:rtl/>
        </w:rPr>
        <w:t>أهمية القيادة التحويلية:</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Pr>
          <w:rFonts w:ascii="Sakkal Majalla" w:hAnsi="Sakkal Majalla" w:cs="Sakkal Majalla" w:hint="cs"/>
          <w:sz w:val="32"/>
          <w:szCs w:val="32"/>
          <w:rtl/>
        </w:rPr>
        <w:t xml:space="preserve">     </w:t>
      </w:r>
      <w:r w:rsidRPr="002E2BDE">
        <w:rPr>
          <w:rFonts w:ascii="Sakkal Majalla" w:hAnsi="Sakkal Majalla" w:cs="Sakkal Majalla"/>
          <w:sz w:val="32"/>
          <w:szCs w:val="32"/>
          <w:highlight w:val="lightGray"/>
          <w:rtl/>
        </w:rPr>
        <w:t xml:space="preserve">حظيت القيادة التحويلية باهتمام كثير من الباحثين، ولذلك </w:t>
      </w:r>
      <w:r w:rsidRPr="002E2BDE">
        <w:rPr>
          <w:rFonts w:ascii="Sakkal Majalla" w:hAnsi="Sakkal Majalla" w:cs="Sakkal Majalla" w:hint="cs"/>
          <w:sz w:val="32"/>
          <w:szCs w:val="32"/>
          <w:highlight w:val="lightGray"/>
          <w:rtl/>
        </w:rPr>
        <w:t>لأهميتها</w:t>
      </w:r>
      <w:r w:rsidRPr="002E2BDE">
        <w:rPr>
          <w:rFonts w:ascii="Sakkal Majalla" w:hAnsi="Sakkal Majalla" w:cs="Sakkal Majalla"/>
          <w:sz w:val="32"/>
          <w:szCs w:val="32"/>
          <w:highlight w:val="lightGray"/>
          <w:rtl/>
        </w:rPr>
        <w:t xml:space="preserve"> التي يمكن تحديد أبرزها </w:t>
      </w:r>
      <w:r w:rsidRPr="002E2BDE">
        <w:rPr>
          <w:rFonts w:ascii="Sakkal Majalla" w:hAnsi="Sakkal Majalla" w:cs="Sakkal Majalla" w:hint="cs"/>
          <w:sz w:val="32"/>
          <w:szCs w:val="32"/>
          <w:highlight w:val="lightGray"/>
          <w:rtl/>
        </w:rPr>
        <w:t>بحسب (</w:t>
      </w:r>
      <w:r w:rsidRPr="002E2BDE">
        <w:rPr>
          <w:rFonts w:ascii="Sakkal Majalla" w:hAnsi="Sakkal Majalla" w:cs="Sakkal Majalla"/>
          <w:sz w:val="32"/>
          <w:szCs w:val="32"/>
          <w:highlight w:val="lightGray"/>
          <w:rtl/>
        </w:rPr>
        <w:t>الرفاعي وآخرون، 2020</w:t>
      </w:r>
      <w:r w:rsidRPr="002E2BDE">
        <w:rPr>
          <w:rFonts w:ascii="Sakkal Majalla" w:hAnsi="Sakkal Majalla" w:cs="Sakkal Majalla" w:hint="cs"/>
          <w:sz w:val="32"/>
          <w:szCs w:val="32"/>
          <w:highlight w:val="lightGray"/>
          <w:rtl/>
        </w:rPr>
        <w:t>) بانها أولا تسعى</w:t>
      </w:r>
      <w:r w:rsidRPr="002E2BDE">
        <w:rPr>
          <w:rFonts w:ascii="Sakkal Majalla" w:hAnsi="Sakkal Majalla" w:cs="Sakkal Majalla"/>
          <w:sz w:val="32"/>
          <w:szCs w:val="32"/>
          <w:highlight w:val="lightGray"/>
          <w:rtl/>
        </w:rPr>
        <w:t xml:space="preserve"> للتفويض وتمكين </w:t>
      </w:r>
      <w:r w:rsidRPr="002E2BDE">
        <w:rPr>
          <w:rFonts w:ascii="Sakkal Majalla" w:hAnsi="Sakkal Majalla" w:cs="Sakkal Majalla" w:hint="cs"/>
          <w:sz w:val="32"/>
          <w:szCs w:val="32"/>
          <w:highlight w:val="lightGray"/>
          <w:rtl/>
        </w:rPr>
        <w:t>الأفراد</w:t>
      </w:r>
      <w:r w:rsidRPr="002E2BDE">
        <w:rPr>
          <w:rFonts w:ascii="Sakkal Majalla" w:hAnsi="Sakkal Majalla" w:cs="Sakkal Majalla"/>
          <w:sz w:val="32"/>
          <w:szCs w:val="32"/>
          <w:highlight w:val="lightGray"/>
          <w:rtl/>
        </w:rPr>
        <w:t>، بحيث تطور مهاراتهم، وتعزز ثقتهم في أنفسهم</w:t>
      </w:r>
      <w:r w:rsidRPr="002E2BDE">
        <w:rPr>
          <w:rFonts w:ascii="Sakkal Majalla" w:hAnsi="Sakkal Majalla" w:cs="Sakkal Majalla"/>
          <w:sz w:val="32"/>
          <w:szCs w:val="32"/>
          <w:highlight w:val="lightGray"/>
        </w:rPr>
        <w:t xml:space="preserve">. </w:t>
      </w:r>
      <w:r w:rsidRPr="002E2BDE">
        <w:rPr>
          <w:rFonts w:ascii="Sakkal Majalla" w:hAnsi="Sakkal Majalla" w:cs="Sakkal Majalla" w:hint="cs"/>
          <w:sz w:val="32"/>
          <w:szCs w:val="32"/>
          <w:highlight w:val="lightGray"/>
          <w:rtl/>
        </w:rPr>
        <w:t xml:space="preserve"> وثانيا</w:t>
      </w:r>
      <w:r w:rsidRPr="002E2BDE">
        <w:rPr>
          <w:rFonts w:ascii="Sakkal Majalla" w:hAnsi="Sakkal Majalla" w:cs="Sakkal Majalla"/>
          <w:sz w:val="32"/>
          <w:szCs w:val="32"/>
          <w:highlight w:val="lightGray"/>
          <w:rtl/>
        </w:rPr>
        <w:t xml:space="preserve"> تتضمن القيادة التحويلية</w:t>
      </w:r>
      <w:r w:rsidRPr="002E2BDE">
        <w:rPr>
          <w:rFonts w:ascii="Sakkal Majalla" w:hAnsi="Sakkal Majalla" w:cs="Sakkal Majalla" w:hint="cs"/>
          <w:sz w:val="32"/>
          <w:szCs w:val="32"/>
          <w:highlight w:val="lightGray"/>
          <w:rtl/>
        </w:rPr>
        <w:t xml:space="preserve"> قدرا كبيرا من </w:t>
      </w:r>
      <w:r w:rsidRPr="002E2BDE">
        <w:rPr>
          <w:rFonts w:ascii="Sakkal Majalla" w:hAnsi="Sakkal Majalla" w:cs="Sakkal Majalla"/>
          <w:sz w:val="32"/>
          <w:szCs w:val="32"/>
          <w:highlight w:val="lightGray"/>
          <w:rtl/>
        </w:rPr>
        <w:t xml:space="preserve">المسؤولية </w:t>
      </w:r>
      <w:r w:rsidRPr="002E2BDE">
        <w:rPr>
          <w:rFonts w:ascii="Sakkal Majalla" w:hAnsi="Sakkal Majalla" w:cs="Sakkal Majalla" w:hint="cs"/>
          <w:sz w:val="32"/>
          <w:szCs w:val="32"/>
          <w:highlight w:val="lightGray"/>
          <w:rtl/>
        </w:rPr>
        <w:t xml:space="preserve">الأخلاقية التي تشكل عنصرا </w:t>
      </w:r>
      <w:r w:rsidRPr="002E2BDE">
        <w:rPr>
          <w:rFonts w:ascii="Sakkal Majalla" w:hAnsi="Sakkal Majalla" w:cs="Sakkal Majalla"/>
          <w:sz w:val="32"/>
          <w:szCs w:val="32"/>
          <w:highlight w:val="lightGray"/>
          <w:rtl/>
        </w:rPr>
        <w:t>فعا</w:t>
      </w:r>
      <w:r w:rsidRPr="002E2BDE">
        <w:rPr>
          <w:rFonts w:ascii="Sakkal Majalla" w:hAnsi="Sakkal Majalla" w:cs="Sakkal Majalla" w:hint="cs"/>
          <w:sz w:val="32"/>
          <w:szCs w:val="32"/>
          <w:highlight w:val="lightGray"/>
          <w:rtl/>
        </w:rPr>
        <w:t xml:space="preserve">لا </w:t>
      </w:r>
      <w:r w:rsidRPr="002E2BDE">
        <w:rPr>
          <w:rFonts w:ascii="Sakkal Majalla" w:hAnsi="Sakkal Majalla" w:cs="Sakkal Majalla"/>
          <w:sz w:val="32"/>
          <w:szCs w:val="32"/>
          <w:highlight w:val="lightGray"/>
          <w:rtl/>
        </w:rPr>
        <w:t>في تحفيز العاملين للعمل،</w:t>
      </w:r>
      <w:r w:rsidRPr="002E2BDE">
        <w:rPr>
          <w:rFonts w:ascii="Sakkal Majalla" w:hAnsi="Sakkal Majalla" w:cs="Sakkal Majalla" w:hint="cs"/>
          <w:sz w:val="32"/>
          <w:szCs w:val="32"/>
          <w:highlight w:val="lightGray"/>
          <w:rtl/>
        </w:rPr>
        <w:t xml:space="preserve"> بحيث يتجاوزون حدود مصالحهم الشخصية </w:t>
      </w:r>
      <w:r w:rsidRPr="002E2BDE">
        <w:rPr>
          <w:rFonts w:ascii="Sakkal Majalla" w:hAnsi="Sakkal Majalla" w:cs="Sakkal Majalla"/>
          <w:sz w:val="32"/>
          <w:szCs w:val="32"/>
          <w:highlight w:val="lightGray"/>
          <w:rtl/>
        </w:rPr>
        <w:t>في سبيل مصالح المنظمة، مما يؤدي إلى إكساب السلوك التعاوني داخل المنظمة</w:t>
      </w:r>
      <w:r w:rsidRPr="002E2BDE">
        <w:rPr>
          <w:rFonts w:ascii="Sakkal Majalla" w:hAnsi="Sakkal Majalla" w:cs="Sakkal Majalla"/>
          <w:sz w:val="32"/>
          <w:szCs w:val="32"/>
          <w:highlight w:val="lightGray"/>
        </w:rPr>
        <w:t>.</w:t>
      </w:r>
      <w:r w:rsidRPr="002E2BDE">
        <w:rPr>
          <w:rFonts w:ascii="Sakkal Majalla" w:hAnsi="Sakkal Majalla" w:cs="Sakkal Majalla" w:hint="cs"/>
          <w:sz w:val="32"/>
          <w:szCs w:val="32"/>
          <w:highlight w:val="lightGray"/>
          <w:rtl/>
        </w:rPr>
        <w:t xml:space="preserve"> وثالثا </w:t>
      </w:r>
      <w:r w:rsidRPr="002E2BDE">
        <w:rPr>
          <w:rFonts w:ascii="Sakkal Majalla" w:hAnsi="Sakkal Majalla" w:cs="Sakkal Majalla"/>
          <w:sz w:val="32"/>
          <w:szCs w:val="32"/>
          <w:highlight w:val="lightGray"/>
          <w:rtl/>
        </w:rPr>
        <w:t xml:space="preserve">يسهل تطبيق القيادة التحويلية في أي منظمة، فهي صالحة لمواجهة جميع </w:t>
      </w:r>
      <w:r w:rsidRPr="002E2BDE">
        <w:rPr>
          <w:rFonts w:ascii="Sakkal Majalla" w:hAnsi="Sakkal Majalla" w:cs="Sakkal Majalla" w:hint="cs"/>
          <w:sz w:val="32"/>
          <w:szCs w:val="32"/>
          <w:highlight w:val="lightGray"/>
          <w:rtl/>
        </w:rPr>
        <w:t>الحالات</w:t>
      </w:r>
      <w:r w:rsidRPr="002E2BDE">
        <w:rPr>
          <w:rFonts w:ascii="Sakkal Majalla" w:hAnsi="Sakkal Majalla" w:cs="Sakkal Majalla"/>
          <w:sz w:val="32"/>
          <w:szCs w:val="32"/>
          <w:highlight w:val="lightGray"/>
          <w:rtl/>
        </w:rPr>
        <w:t>، وبخاصة المنظمات التي تكون بحاجة لتغييرات جذرية</w:t>
      </w:r>
      <w:r w:rsidRPr="002E2BDE">
        <w:rPr>
          <w:rFonts w:ascii="Sakkal Majalla" w:hAnsi="Sakkal Majalla" w:cs="Sakkal Majalla"/>
          <w:sz w:val="32"/>
          <w:szCs w:val="32"/>
          <w:highlight w:val="lightGray"/>
        </w:rPr>
        <w:t>.</w:t>
      </w:r>
      <w:r w:rsidRPr="002E2BDE">
        <w:rPr>
          <w:rFonts w:ascii="Sakkal Majalla" w:hAnsi="Sakkal Majalla" w:cs="Sakkal Majalla" w:hint="cs"/>
          <w:sz w:val="32"/>
          <w:szCs w:val="32"/>
          <w:highlight w:val="lightGray"/>
          <w:rtl/>
        </w:rPr>
        <w:t xml:space="preserve"> ورابعا وأخيرا </w:t>
      </w:r>
      <w:r w:rsidRPr="002E2BDE">
        <w:rPr>
          <w:rFonts w:ascii="Sakkal Majalla" w:hAnsi="Sakkal Majalla" w:cs="Sakkal Majalla"/>
          <w:sz w:val="32"/>
          <w:szCs w:val="32"/>
          <w:highlight w:val="lightGray"/>
          <w:rtl/>
        </w:rPr>
        <w:t xml:space="preserve">ترفع من مستوى العاملين لتحقيق </w:t>
      </w:r>
      <w:r w:rsidRPr="002E2BDE">
        <w:rPr>
          <w:rFonts w:ascii="Sakkal Majalla" w:hAnsi="Sakkal Majalla" w:cs="Sakkal Majalla" w:hint="cs"/>
          <w:sz w:val="32"/>
          <w:szCs w:val="32"/>
          <w:highlight w:val="lightGray"/>
          <w:rtl/>
        </w:rPr>
        <w:t>الإنجاز</w:t>
      </w:r>
      <w:r w:rsidRPr="002E2BDE">
        <w:rPr>
          <w:rFonts w:ascii="Sakkal Majalla" w:hAnsi="Sakkal Majalla" w:cs="Sakkal Majalla"/>
          <w:sz w:val="32"/>
          <w:szCs w:val="32"/>
          <w:highlight w:val="lightGray"/>
          <w:rtl/>
        </w:rPr>
        <w:t>، والتنمية الذاتية، وتزيد من وعيهم بالقضايا العالمية</w:t>
      </w:r>
      <w:r w:rsidRPr="002E2BDE">
        <w:rPr>
          <w:rFonts w:ascii="Sakkal Majalla" w:hAnsi="Sakkal Majalla" w:cs="Sakkal Majalla"/>
          <w:sz w:val="32"/>
          <w:szCs w:val="32"/>
          <w:highlight w:val="lightGray"/>
        </w:rPr>
        <w:t>.</w:t>
      </w:r>
    </w:p>
    <w:p w:rsidR="002C0798" w:rsidRPr="008E1FC6" w:rsidRDefault="002C0798" w:rsidP="002C0798">
      <w:pPr>
        <w:pStyle w:val="NormalWeb"/>
        <w:bidi/>
        <w:spacing w:before="0" w:beforeAutospacing="0" w:after="0" w:afterAutospacing="0" w:line="276" w:lineRule="auto"/>
        <w:ind w:right="-270"/>
        <w:rPr>
          <w:rFonts w:ascii="Sakkal Majalla" w:hAnsi="Sakkal Majalla" w:cs="Sakkal Majalla"/>
          <w:b/>
          <w:bCs/>
          <w:sz w:val="32"/>
          <w:szCs w:val="32"/>
          <w:rtl/>
        </w:rPr>
      </w:pPr>
      <w:r w:rsidRPr="008E1FC6">
        <w:rPr>
          <w:rFonts w:ascii="Sakkal Majalla" w:hAnsi="Sakkal Majalla" w:cs="Sakkal Majalla" w:hint="cs"/>
          <w:b/>
          <w:bCs/>
          <w:sz w:val="32"/>
          <w:szCs w:val="32"/>
          <w:rtl/>
        </w:rPr>
        <w:t>أبعاد القيادة التحويلية:</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2E2BDE">
        <w:rPr>
          <w:rFonts w:ascii="Sakkal Majalla" w:hAnsi="Sakkal Majalla" w:cs="Sakkal Majalla"/>
          <w:sz w:val="32"/>
          <w:szCs w:val="32"/>
          <w:highlight w:val="lightGray"/>
          <w:rtl/>
        </w:rPr>
        <w:t>القيادة التحويلية تقوم على أربعة أبعاد رئيسية تُشكل جوهرها، وهي التي تجعلها قادرة على إحداث التغيير الإيجابي داخل المؤسسات</w:t>
      </w:r>
      <w:r>
        <w:rPr>
          <w:rFonts w:ascii="Sakkal Majalla" w:hAnsi="Sakkal Majalla" w:cs="Sakkal Majalla" w:hint="cs"/>
          <w:sz w:val="32"/>
          <w:szCs w:val="32"/>
          <w:highlight w:val="lightGray"/>
          <w:rtl/>
        </w:rPr>
        <w:t xml:space="preserve"> وهي التي استخدمها الباحث في دراسته الحالية كأبعاد للقيادة التحويلية وبالتالي يعمل على قياسها مع ابعاد الأداء المؤسسي</w:t>
      </w:r>
      <w:r w:rsidRPr="002E2BDE">
        <w:rPr>
          <w:rFonts w:ascii="Sakkal Majalla" w:hAnsi="Sakkal Majalla" w:cs="Sakkal Majalla" w:hint="cs"/>
          <w:sz w:val="32"/>
          <w:szCs w:val="32"/>
          <w:highlight w:val="lightGray"/>
          <w:rtl/>
        </w:rPr>
        <w:t>، وهي كما يلي:</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80BA6">
        <w:rPr>
          <w:rFonts w:ascii="Sakkal Majalla" w:hAnsi="Sakkal Majalla" w:cs="Sakkal Majalla" w:hint="cs"/>
          <w:sz w:val="32"/>
          <w:szCs w:val="32"/>
          <w:rtl/>
        </w:rPr>
        <w:t xml:space="preserve">أولا/ </w:t>
      </w:r>
      <w:r w:rsidRPr="00880BA6">
        <w:rPr>
          <w:rFonts w:ascii="Sakkal Majalla" w:hAnsi="Sakkal Majalla" w:cs="Sakkal Majalla"/>
          <w:sz w:val="32"/>
          <w:szCs w:val="32"/>
          <w:highlight w:val="lightGray"/>
          <w:rtl/>
        </w:rPr>
        <w:t>التأثير المثالي</w:t>
      </w:r>
      <w:r w:rsidRPr="00880BA6">
        <w:rPr>
          <w:rFonts w:ascii="Sakkal Majalla" w:hAnsi="Sakkal Majalla" w:cs="Sakkal Majalla"/>
          <w:sz w:val="32"/>
          <w:szCs w:val="32"/>
        </w:rPr>
        <w:t xml:space="preserve">:Influence Idealized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lastRenderedPageBreak/>
        <w:t xml:space="preserve">    </w:t>
      </w:r>
      <w:r w:rsidRPr="00880BA6">
        <w:rPr>
          <w:rFonts w:ascii="Sakkal Majalla" w:hAnsi="Sakkal Majalla" w:cs="Sakkal Majalla"/>
          <w:sz w:val="32"/>
          <w:szCs w:val="32"/>
          <w:highlight w:val="lightGray"/>
          <w:rtl/>
        </w:rPr>
        <w:t xml:space="preserve">يقصد به تأثير سلوك القائد الذي يقوم بأدوار نموذجية </w:t>
      </w:r>
      <w:r w:rsidRPr="00880BA6">
        <w:rPr>
          <w:rFonts w:ascii="Sakkal Majalla" w:hAnsi="Sakkal Majalla" w:cs="Sakkal Majalla" w:hint="cs"/>
          <w:sz w:val="32"/>
          <w:szCs w:val="32"/>
          <w:highlight w:val="lightGray"/>
          <w:rtl/>
        </w:rPr>
        <w:t>لا</w:t>
      </w:r>
      <w:r w:rsidRPr="00880BA6">
        <w:rPr>
          <w:rFonts w:ascii="Sakkal Majalla" w:hAnsi="Sakkal Majalla" w:cs="Sakkal Majalla"/>
          <w:sz w:val="32"/>
          <w:szCs w:val="32"/>
          <w:highlight w:val="lightGray"/>
          <w:rtl/>
        </w:rPr>
        <w:t>تباعه الذين بدورهم يظهرون الرغبة في القيام بم</w:t>
      </w:r>
      <w:r w:rsidRPr="00880BA6">
        <w:rPr>
          <w:rFonts w:ascii="Sakkal Majalla" w:hAnsi="Sakkal Majalla" w:cs="Sakkal Majalla" w:hint="cs"/>
          <w:sz w:val="32"/>
          <w:szCs w:val="32"/>
          <w:highlight w:val="lightGray"/>
          <w:rtl/>
        </w:rPr>
        <w:t>ه</w:t>
      </w:r>
      <w:r w:rsidRPr="00880BA6">
        <w:rPr>
          <w:rFonts w:ascii="Sakkal Majalla" w:hAnsi="Sakkal Majalla" w:cs="Sakkal Majalla"/>
          <w:sz w:val="32"/>
          <w:szCs w:val="32"/>
          <w:highlight w:val="lightGray"/>
          <w:rtl/>
        </w:rPr>
        <w:t>ا</w:t>
      </w:r>
      <w:r w:rsidRPr="00880BA6">
        <w:rPr>
          <w:rFonts w:ascii="Sakkal Majalla" w:hAnsi="Sakkal Majalla" w:cs="Sakkal Majalla" w:hint="cs"/>
          <w:sz w:val="32"/>
          <w:szCs w:val="32"/>
          <w:highlight w:val="lightGray"/>
          <w:rtl/>
        </w:rPr>
        <w:t xml:space="preserve">راتهم </w:t>
      </w:r>
      <w:r w:rsidRPr="00880BA6">
        <w:rPr>
          <w:rFonts w:ascii="Sakkal Majalla" w:hAnsi="Sakkal Majalla" w:cs="Sakkal Majalla"/>
          <w:sz w:val="32"/>
          <w:szCs w:val="32"/>
          <w:highlight w:val="lightGray"/>
          <w:rtl/>
        </w:rPr>
        <w:t xml:space="preserve">لتغيير ما هو مألوف، وقد </w:t>
      </w:r>
      <w:r w:rsidRPr="00880BA6">
        <w:rPr>
          <w:rFonts w:ascii="Sakkal Majalla" w:hAnsi="Sakkal Majalla" w:cs="Sakkal Majalla" w:hint="cs"/>
          <w:sz w:val="32"/>
          <w:szCs w:val="32"/>
          <w:highlight w:val="lightGray"/>
          <w:rtl/>
        </w:rPr>
        <w:t xml:space="preserve">أشارت (الزومان، 2018: 54) </w:t>
      </w:r>
      <w:r w:rsidRPr="00880BA6">
        <w:rPr>
          <w:rFonts w:ascii="Sakkal Majalla" w:hAnsi="Sakkal Majalla" w:cs="Sakkal Majalla"/>
          <w:sz w:val="32"/>
          <w:szCs w:val="32"/>
          <w:highlight w:val="lightGray"/>
          <w:rtl/>
        </w:rPr>
        <w:t>أن القائد المثالي يزود المرؤوسين برؤية ورسالة المنظمة؛ مما يجعلهم منفتحين قادرين على تبني أهداف القائد. وجوهر الـتأثير المثالي يأتي من أن القادة يملكون قيما وتأثير</w:t>
      </w:r>
      <w:r w:rsidRPr="00880BA6">
        <w:rPr>
          <w:rFonts w:ascii="Sakkal Majalla" w:hAnsi="Sakkal Majalla" w:cs="Sakkal Majalla" w:hint="cs"/>
          <w:sz w:val="32"/>
          <w:szCs w:val="32"/>
          <w:highlight w:val="lightGray"/>
          <w:rtl/>
        </w:rPr>
        <w:t xml:space="preserve"> </w:t>
      </w:r>
      <w:r w:rsidRPr="00880BA6">
        <w:rPr>
          <w:rFonts w:ascii="Sakkal Majalla" w:hAnsi="Sakkal Majalla" w:cs="Sakkal Majalla"/>
          <w:sz w:val="32"/>
          <w:szCs w:val="32"/>
          <w:highlight w:val="lightGray"/>
          <w:rtl/>
        </w:rPr>
        <w:t xml:space="preserve">ً وسلوكيات </w:t>
      </w:r>
      <w:r w:rsidRPr="00880BA6">
        <w:rPr>
          <w:rFonts w:ascii="Sakkal Majalla" w:hAnsi="Sakkal Majalla" w:cs="Sakkal Majalla" w:hint="cs"/>
          <w:sz w:val="32"/>
          <w:szCs w:val="32"/>
          <w:highlight w:val="lightGray"/>
          <w:rtl/>
        </w:rPr>
        <w:t>أخلاقية</w:t>
      </w:r>
      <w:r w:rsidRPr="00880BA6">
        <w:rPr>
          <w:rFonts w:ascii="Sakkal Majalla" w:hAnsi="Sakkal Majalla" w:cs="Sakkal Majalla"/>
          <w:sz w:val="32"/>
          <w:szCs w:val="32"/>
          <w:highlight w:val="lightGray"/>
          <w:rtl/>
        </w:rPr>
        <w:t xml:space="preserve"> عالية تعطي معنى للعمل</w:t>
      </w:r>
      <w:r w:rsidRPr="00880BA6">
        <w:rPr>
          <w:rFonts w:ascii="Sakkal Majalla" w:hAnsi="Sakkal Majalla" w:cs="Sakkal Majalla" w:hint="cs"/>
          <w:sz w:val="32"/>
          <w:szCs w:val="32"/>
          <w:highlight w:val="lightGray"/>
          <w:rtl/>
        </w:rPr>
        <w:t>".</w:t>
      </w:r>
      <w:r>
        <w:rPr>
          <w:rFonts w:ascii="Sakkal Majalla" w:hAnsi="Sakkal Majalla" w:cs="Sakkal Majalla" w:hint="cs"/>
          <w:sz w:val="32"/>
          <w:szCs w:val="32"/>
          <w:rtl/>
        </w:rPr>
        <w:t xml:space="preserve"> و</w:t>
      </w:r>
      <w:r w:rsidRPr="008E1FC6">
        <w:rPr>
          <w:rFonts w:ascii="Sakkal Majalla" w:hAnsi="Sakkal Majalla" w:cs="Sakkal Majalla"/>
          <w:sz w:val="32"/>
          <w:szCs w:val="32"/>
          <w:rtl/>
        </w:rPr>
        <w:t xml:space="preserve">لخص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داوني، 2018</w:t>
      </w:r>
      <w:r w:rsidRPr="008E1FC6">
        <w:rPr>
          <w:rFonts w:ascii="Sakkal Majalla" w:hAnsi="Sakkal Majalla" w:cs="Sakkal Majalla" w:hint="cs"/>
          <w:sz w:val="32"/>
          <w:szCs w:val="32"/>
          <w:rtl/>
        </w:rPr>
        <w:t xml:space="preserve">: 1) </w:t>
      </w:r>
      <w:r w:rsidRPr="008E1FC6">
        <w:rPr>
          <w:rFonts w:ascii="Sakkal Majalla" w:hAnsi="Sakkal Majalla" w:cs="Sakkal Majalla"/>
          <w:sz w:val="32"/>
          <w:szCs w:val="32"/>
          <w:rtl/>
        </w:rPr>
        <w:t xml:space="preserve">تأثير القائد </w:t>
      </w:r>
      <w:r w:rsidRPr="008E1FC6">
        <w:rPr>
          <w:rFonts w:ascii="Sakkal Majalla" w:hAnsi="Sakkal Majalla" w:cs="Sakkal Majalla" w:hint="cs"/>
          <w:sz w:val="32"/>
          <w:szCs w:val="32"/>
          <w:rtl/>
        </w:rPr>
        <w:t xml:space="preserve">على نحو انه </w:t>
      </w:r>
      <w:r w:rsidRPr="008E1FC6">
        <w:rPr>
          <w:rFonts w:ascii="Sakkal Majalla" w:hAnsi="Sakkal Majalla" w:cs="Sakkal Majalla"/>
          <w:sz w:val="32"/>
          <w:szCs w:val="32"/>
          <w:rtl/>
        </w:rPr>
        <w:t>يظهر القائد معتقدات راسخة</w:t>
      </w:r>
      <w:r w:rsidRPr="008E1FC6">
        <w:rPr>
          <w:rFonts w:ascii="Sakkal Majalla" w:hAnsi="Sakkal Majalla" w:cs="Sakkal Majalla" w:hint="cs"/>
          <w:sz w:val="32"/>
          <w:szCs w:val="32"/>
          <w:rtl/>
        </w:rPr>
        <w:t xml:space="preserve">، كما </w:t>
      </w:r>
      <w:r w:rsidRPr="008E1FC6">
        <w:rPr>
          <w:rFonts w:ascii="Sakkal Majalla" w:hAnsi="Sakkal Majalla" w:cs="Sakkal Majalla"/>
          <w:sz w:val="32"/>
          <w:szCs w:val="32"/>
          <w:rtl/>
        </w:rPr>
        <w:t>يؤكد على الثقة</w:t>
      </w:r>
      <w:r w:rsidRPr="008E1FC6">
        <w:rPr>
          <w:rFonts w:ascii="Sakkal Majalla" w:hAnsi="Sakkal Majalla" w:cs="Sakkal Majalla" w:hint="cs"/>
          <w:sz w:val="32"/>
          <w:szCs w:val="32"/>
          <w:rtl/>
        </w:rPr>
        <w:t>،</w:t>
      </w:r>
      <w:r w:rsidRPr="008E1FC6">
        <w:rPr>
          <w:rFonts w:ascii="Sakkal Majalla" w:hAnsi="Sakkal Majalla" w:cs="Sakkal Majalla"/>
          <w:sz w:val="32"/>
          <w:szCs w:val="32"/>
        </w:rPr>
        <w:t xml:space="preserve"> </w:t>
      </w:r>
      <w:r w:rsidRPr="008E1FC6">
        <w:rPr>
          <w:rFonts w:ascii="Sakkal Majalla" w:hAnsi="Sakkal Majalla" w:cs="Sakkal Majalla" w:hint="cs"/>
          <w:sz w:val="32"/>
          <w:szCs w:val="32"/>
          <w:rtl/>
        </w:rPr>
        <w:t>و</w:t>
      </w:r>
      <w:r w:rsidRPr="008E1FC6">
        <w:rPr>
          <w:rFonts w:ascii="Sakkal Majalla" w:hAnsi="Sakkal Majalla" w:cs="Sakkal Majalla"/>
          <w:sz w:val="32"/>
          <w:szCs w:val="32"/>
          <w:rtl/>
        </w:rPr>
        <w:t>يتخذ موقفا في القضايا الصعبة</w:t>
      </w:r>
      <w:r w:rsidRPr="008E1FC6">
        <w:rPr>
          <w:rFonts w:ascii="Sakkal Majalla" w:hAnsi="Sakkal Majalla" w:cs="Sakkal Majalla" w:hint="cs"/>
          <w:sz w:val="32"/>
          <w:szCs w:val="32"/>
          <w:rtl/>
        </w:rPr>
        <w:t>، و</w:t>
      </w:r>
      <w:r w:rsidRPr="008E1FC6">
        <w:rPr>
          <w:rFonts w:ascii="Sakkal Majalla" w:hAnsi="Sakkal Majalla" w:cs="Sakkal Majalla"/>
          <w:sz w:val="32"/>
          <w:szCs w:val="32"/>
          <w:rtl/>
        </w:rPr>
        <w:t>يلتزم ب</w:t>
      </w:r>
      <w:r w:rsidRPr="008E1FC6">
        <w:rPr>
          <w:rFonts w:ascii="Sakkal Majalla" w:hAnsi="Sakkal Majalla" w:cs="Sakkal Majalla" w:hint="cs"/>
          <w:sz w:val="32"/>
          <w:szCs w:val="32"/>
          <w:rtl/>
        </w:rPr>
        <w:t>ال</w:t>
      </w:r>
      <w:r w:rsidRPr="008E1FC6">
        <w:rPr>
          <w:rFonts w:ascii="Sakkal Majalla" w:hAnsi="Sakkal Majalla" w:cs="Sakkal Majalla"/>
          <w:sz w:val="32"/>
          <w:szCs w:val="32"/>
          <w:rtl/>
        </w:rPr>
        <w:t xml:space="preserve">قيم </w:t>
      </w:r>
      <w:r w:rsidRPr="008E1FC6">
        <w:rPr>
          <w:rFonts w:ascii="Sakkal Majalla" w:hAnsi="Sakkal Majalla" w:cs="Sakkal Majalla" w:hint="cs"/>
          <w:sz w:val="32"/>
          <w:szCs w:val="32"/>
          <w:rtl/>
        </w:rPr>
        <w:t>ال</w:t>
      </w:r>
      <w:r w:rsidRPr="008E1FC6">
        <w:rPr>
          <w:rFonts w:ascii="Sakkal Majalla" w:hAnsi="Sakkal Majalla" w:cs="Sakkal Majalla"/>
          <w:sz w:val="32"/>
          <w:szCs w:val="32"/>
          <w:rtl/>
        </w:rPr>
        <w:t>جوهرية</w:t>
      </w:r>
      <w:r w:rsidRPr="008E1FC6">
        <w:rPr>
          <w:rFonts w:ascii="Sakkal Majalla" w:hAnsi="Sakkal Majalla" w:cs="Sakkal Majalla" w:hint="cs"/>
          <w:sz w:val="32"/>
          <w:szCs w:val="32"/>
          <w:rtl/>
        </w:rPr>
        <w:t>، و</w:t>
      </w:r>
      <w:r w:rsidRPr="008E1FC6">
        <w:rPr>
          <w:rFonts w:ascii="Sakkal Majalla" w:hAnsi="Sakkal Majalla" w:cs="Sakkal Majalla"/>
          <w:sz w:val="32"/>
          <w:szCs w:val="32"/>
          <w:rtl/>
        </w:rPr>
        <w:t xml:space="preserve">يؤكد على أهمية الغرض وعلى النتائج </w:t>
      </w:r>
      <w:r w:rsidRPr="008E1FC6">
        <w:rPr>
          <w:rFonts w:ascii="Sakkal Majalla" w:hAnsi="Sakkal Majalla" w:cs="Sakkal Majalla" w:hint="cs"/>
          <w:sz w:val="32"/>
          <w:szCs w:val="32"/>
          <w:rtl/>
        </w:rPr>
        <w:t>الأخلاقية</w:t>
      </w:r>
      <w:r w:rsidRPr="008E1FC6">
        <w:rPr>
          <w:rFonts w:ascii="Sakkal Majalla" w:hAnsi="Sakkal Majalla" w:cs="Sakkal Majalla"/>
          <w:sz w:val="32"/>
          <w:szCs w:val="32"/>
          <w:rtl/>
        </w:rPr>
        <w:t xml:space="preserve"> للقرارات</w:t>
      </w:r>
      <w:r w:rsidRPr="008E1FC6">
        <w:rPr>
          <w:rFonts w:ascii="Sakkal Majalla" w:hAnsi="Sakkal Majalla" w:cs="Sakkal Majalla" w:hint="cs"/>
          <w:sz w:val="32"/>
          <w:szCs w:val="32"/>
          <w:rtl/>
        </w:rPr>
        <w:t>، و</w:t>
      </w:r>
      <w:r w:rsidRPr="008E1FC6">
        <w:rPr>
          <w:rFonts w:ascii="Sakkal Majalla" w:hAnsi="Sakkal Majalla" w:cs="Sakkal Majalla"/>
          <w:sz w:val="32"/>
          <w:szCs w:val="32"/>
          <w:rtl/>
        </w:rPr>
        <w:t xml:space="preserve">يظهر سلوك الكبرياء </w:t>
      </w:r>
      <w:r w:rsidRPr="008E1FC6">
        <w:rPr>
          <w:rFonts w:ascii="Sakkal Majalla" w:hAnsi="Sakkal Majalla" w:cs="Sakkal Majalla" w:hint="cs"/>
          <w:sz w:val="32"/>
          <w:szCs w:val="32"/>
          <w:rtl/>
        </w:rPr>
        <w:t>والولاء</w:t>
      </w:r>
      <w:r w:rsidRPr="008E1FC6">
        <w:rPr>
          <w:rFonts w:ascii="Sakkal Majalla" w:hAnsi="Sakkal Majalla" w:cs="Sakkal Majalla"/>
          <w:sz w:val="32"/>
          <w:szCs w:val="32"/>
          <w:rtl/>
        </w:rPr>
        <w:t xml:space="preserve"> والثقة بالنفس</w:t>
      </w:r>
      <w:r w:rsidRPr="008E1FC6">
        <w:rPr>
          <w:rFonts w:ascii="Sakkal Majalla" w:hAnsi="Sakkal Majalla" w:cs="Sakkal Majalla" w:hint="cs"/>
          <w:sz w:val="32"/>
          <w:szCs w:val="32"/>
          <w:rtl/>
        </w:rPr>
        <w:t>، و</w:t>
      </w:r>
      <w:r w:rsidRPr="008E1FC6">
        <w:rPr>
          <w:rFonts w:ascii="Sakkal Majalla" w:hAnsi="Sakkal Majalla" w:cs="Sakkal Majalla"/>
          <w:sz w:val="32"/>
          <w:szCs w:val="32"/>
          <w:rtl/>
        </w:rPr>
        <w:t xml:space="preserve">لديه القدرة على جذب </w:t>
      </w:r>
      <w:r w:rsidRPr="008E1FC6">
        <w:rPr>
          <w:rFonts w:ascii="Sakkal Majalla" w:hAnsi="Sakkal Majalla" w:cs="Sakkal Majalla" w:hint="cs"/>
          <w:sz w:val="32"/>
          <w:szCs w:val="32"/>
          <w:rtl/>
        </w:rPr>
        <w:t>الأفراد</w:t>
      </w:r>
      <w:r w:rsidRPr="008E1FC6">
        <w:rPr>
          <w:rFonts w:ascii="Sakkal Majalla" w:hAnsi="Sakkal Majalla" w:cs="Sakkal Majalla"/>
          <w:sz w:val="32"/>
          <w:szCs w:val="32"/>
          <w:rtl/>
        </w:rPr>
        <w:t xml:space="preserve"> نحو الغرض المشترك</w:t>
      </w:r>
      <w:r w:rsidRPr="008E1FC6">
        <w:rPr>
          <w:rFonts w:ascii="Sakkal Majalla" w:hAnsi="Sakkal Majalla" w:cs="Sakkal Majalla"/>
          <w:sz w:val="32"/>
          <w:szCs w:val="32"/>
        </w:rPr>
        <w:t xml:space="preserve"> </w:t>
      </w:r>
      <w:r w:rsidRPr="008E1FC6">
        <w:rPr>
          <w:rFonts w:ascii="Sakkal Majalla" w:hAnsi="Sakkal Majalla" w:cs="Sakkal Majalla" w:hint="cs"/>
          <w:sz w:val="32"/>
          <w:szCs w:val="32"/>
          <w:rtl/>
        </w:rPr>
        <w:t>و</w:t>
      </w:r>
      <w:r w:rsidRPr="008E1FC6">
        <w:rPr>
          <w:rFonts w:ascii="Sakkal Majalla" w:hAnsi="Sakkal Majalla" w:cs="Sakkal Majalla"/>
          <w:sz w:val="32"/>
          <w:szCs w:val="32"/>
          <w:rtl/>
        </w:rPr>
        <w:t>التأثير المثالي يعني قدرة القائد على بناء 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قة ثقة وتقدير بينه وبين أتباعه</w:t>
      </w:r>
      <w:r w:rsidRPr="008E1FC6">
        <w:rPr>
          <w:rFonts w:ascii="Sakkal Majalla" w:hAnsi="Sakkal Majalla" w:cs="Sakkal Majalla" w:hint="cs"/>
          <w:sz w:val="32"/>
          <w:szCs w:val="32"/>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80BA6">
        <w:rPr>
          <w:rFonts w:ascii="Sakkal Majalla" w:hAnsi="Sakkal Majalla" w:cs="Sakkal Majalla" w:hint="cs"/>
          <w:sz w:val="32"/>
          <w:szCs w:val="32"/>
          <w:rtl/>
        </w:rPr>
        <w:t xml:space="preserve">ثانيا/ </w:t>
      </w:r>
      <w:r w:rsidRPr="00880BA6">
        <w:rPr>
          <w:rFonts w:ascii="Sakkal Majalla" w:hAnsi="Sakkal Majalla" w:cs="Sakkal Majalla"/>
          <w:sz w:val="32"/>
          <w:szCs w:val="32"/>
          <w:highlight w:val="lightGray"/>
          <w:rtl/>
        </w:rPr>
        <w:t>ال</w:t>
      </w:r>
      <w:r w:rsidRPr="00880BA6">
        <w:rPr>
          <w:rFonts w:ascii="Sakkal Majalla" w:hAnsi="Sakkal Majalla" w:cs="Sakkal Majalla" w:hint="cs"/>
          <w:sz w:val="32"/>
          <w:szCs w:val="32"/>
          <w:highlight w:val="lightGray"/>
          <w:rtl/>
        </w:rPr>
        <w:t>تحفيز</w:t>
      </w:r>
      <w:r w:rsidRPr="00880BA6">
        <w:rPr>
          <w:rFonts w:ascii="Sakkal Majalla" w:hAnsi="Sakkal Majalla" w:cs="Sakkal Majalla"/>
          <w:sz w:val="32"/>
          <w:szCs w:val="32"/>
          <w:highlight w:val="lightGray"/>
          <w:rtl/>
        </w:rPr>
        <w:t xml:space="preserve"> ا</w:t>
      </w:r>
      <w:r w:rsidRPr="00880BA6">
        <w:rPr>
          <w:rFonts w:ascii="Sakkal Majalla" w:hAnsi="Sakkal Majalla" w:cs="Sakkal Majalla" w:hint="cs"/>
          <w:sz w:val="32"/>
          <w:szCs w:val="32"/>
          <w:highlight w:val="lightGray"/>
          <w:rtl/>
        </w:rPr>
        <w:t>لإل</w:t>
      </w:r>
      <w:r w:rsidRPr="00880BA6">
        <w:rPr>
          <w:rFonts w:ascii="Sakkal Majalla" w:hAnsi="Sakkal Majalla" w:cs="Sakkal Majalla"/>
          <w:sz w:val="32"/>
          <w:szCs w:val="32"/>
          <w:highlight w:val="lightGray"/>
          <w:rtl/>
        </w:rPr>
        <w:t>هامي</w:t>
      </w:r>
      <w:r w:rsidRPr="00880BA6">
        <w:rPr>
          <w:rFonts w:ascii="Sakkal Majalla" w:hAnsi="Sakkal Majalla" w:cs="Sakkal Majalla"/>
          <w:sz w:val="32"/>
          <w:szCs w:val="32"/>
        </w:rPr>
        <w:t>: (Motivation Inspirational)</w:t>
      </w:r>
      <w:r w:rsidRPr="008E1FC6">
        <w:rPr>
          <w:rFonts w:ascii="Sakkal Majalla" w:hAnsi="Sakkal Majalla" w:cs="Sakkal Majalla"/>
          <w:sz w:val="32"/>
          <w:szCs w:val="32"/>
        </w:rPr>
        <w:t xml:space="preserve"> </w:t>
      </w:r>
      <w:r w:rsidRPr="008E1FC6">
        <w:rPr>
          <w:rFonts w:ascii="Sakkal Majalla" w:hAnsi="Sakkal Majalla" w:cs="Sakkal Majalla" w:hint="cs"/>
          <w:sz w:val="32"/>
          <w:szCs w:val="32"/>
          <w:rtl/>
        </w:rPr>
        <w:t xml:space="preserve">   </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هي القدرة على بث الحركة والوعي </w:t>
      </w:r>
      <w:r w:rsidRPr="008E1FC6">
        <w:rPr>
          <w:rFonts w:ascii="Sakkal Majalla" w:hAnsi="Sakkal Majalla" w:cs="Sakkal Majalla" w:hint="cs"/>
          <w:sz w:val="32"/>
          <w:szCs w:val="32"/>
          <w:rtl/>
        </w:rPr>
        <w:t>والحافزيه</w:t>
      </w:r>
      <w:r w:rsidRPr="008E1FC6">
        <w:rPr>
          <w:rFonts w:ascii="Sakkal Majalla" w:hAnsi="Sakkal Majalla" w:cs="Sakkal Majalla"/>
          <w:sz w:val="32"/>
          <w:szCs w:val="32"/>
          <w:rtl/>
        </w:rPr>
        <w:t xml:space="preserve">، والقائد الملهم يمتلك في العادة حساسية وفهم للمحيط الذي يعمل به، فالقائد يثير في مرؤوسيه حب التحدي وتلك السلوكيات تعمل على إيضاح التوقعات لهم، وتصف أسلوب </w:t>
      </w:r>
      <w:r w:rsidRPr="008E1FC6">
        <w:rPr>
          <w:rFonts w:ascii="Sakkal Majalla" w:hAnsi="Sakkal Majalla" w:cs="Sakkal Majalla" w:hint="cs"/>
          <w:sz w:val="32"/>
          <w:szCs w:val="32"/>
          <w:rtl/>
        </w:rPr>
        <w:t>الالتزام</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للأهداف</w:t>
      </w:r>
      <w:r w:rsidRPr="008E1FC6">
        <w:rPr>
          <w:rFonts w:ascii="Sakkal Majalla" w:hAnsi="Sakkal Majalla" w:cs="Sakkal Majalla"/>
          <w:sz w:val="32"/>
          <w:szCs w:val="32"/>
          <w:rtl/>
        </w:rPr>
        <w:t xml:space="preserve"> التنظيمية، واستثارة روح الفريق 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الحماسة والمثالية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سليمان، 2015</w:t>
      </w:r>
      <w:r w:rsidRPr="008E1FC6">
        <w:rPr>
          <w:rFonts w:ascii="Sakkal Majalla" w:hAnsi="Sakkal Majalla" w:cs="Sakkal Majalla" w:hint="cs"/>
          <w:sz w:val="32"/>
          <w:szCs w:val="32"/>
          <w:rtl/>
        </w:rPr>
        <w:t>)، و</w:t>
      </w:r>
      <w:r w:rsidRPr="008E1FC6">
        <w:rPr>
          <w:rFonts w:ascii="Sakkal Majalla" w:hAnsi="Sakkal Majalla" w:cs="Sakkal Majalla"/>
          <w:sz w:val="32"/>
          <w:szCs w:val="32"/>
          <w:rtl/>
        </w:rPr>
        <w:t xml:space="preserve">يركز هذا البعد على قدرة القائد على إثارة الحماس وحب التحدي لدى المرؤوسين، مع ضرورة </w:t>
      </w:r>
      <w:r w:rsidRPr="008E1FC6">
        <w:rPr>
          <w:rFonts w:ascii="Sakkal Majalla" w:hAnsi="Sakkal Majalla" w:cs="Sakkal Majalla" w:hint="cs"/>
          <w:sz w:val="32"/>
          <w:szCs w:val="32"/>
          <w:rtl/>
        </w:rPr>
        <w:t>الالتزام</w:t>
      </w:r>
      <w:r w:rsidRPr="008E1FC6">
        <w:rPr>
          <w:rFonts w:ascii="Sakkal Majalla" w:hAnsi="Sakkal Majalla" w:cs="Sakkal Majalla"/>
          <w:sz w:val="32"/>
          <w:szCs w:val="32"/>
          <w:rtl/>
        </w:rPr>
        <w:t xml:space="preserve"> بأهدافه التنظيمية والعمل ضمن الفريق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القحطاني، 46:2016</w:t>
      </w:r>
      <w:r w:rsidRPr="008E1FC6">
        <w:rPr>
          <w:rFonts w:ascii="Sakkal Majalla" w:hAnsi="Sakkal Majalla" w:cs="Sakkal Majalla"/>
          <w:sz w:val="32"/>
          <w:szCs w:val="32"/>
        </w:rPr>
        <w:t>(</w:t>
      </w:r>
      <w:r w:rsidRPr="008E1FC6">
        <w:rPr>
          <w:rFonts w:ascii="Sakkal Majalla" w:hAnsi="Sakkal Majalla" w:cs="Sakkal Majalla" w:hint="cs"/>
          <w:sz w:val="32"/>
          <w:szCs w:val="32"/>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80BA6">
        <w:rPr>
          <w:rFonts w:ascii="Sakkal Majalla" w:hAnsi="Sakkal Majalla" w:cs="Sakkal Majalla" w:hint="cs"/>
          <w:sz w:val="32"/>
          <w:szCs w:val="32"/>
          <w:rtl/>
        </w:rPr>
        <w:t>ثالثا/</w:t>
      </w:r>
      <w:r w:rsidRPr="00880BA6">
        <w:rPr>
          <w:rFonts w:asciiTheme="minorHAnsi" w:eastAsiaTheme="minorHAnsi" w:hAnsiTheme="minorHAnsi" w:cstheme="minorBidi"/>
          <w:sz w:val="22"/>
          <w:szCs w:val="22"/>
          <w:rtl/>
        </w:rPr>
        <w:t xml:space="preserve"> </w:t>
      </w:r>
      <w:r w:rsidRPr="00880BA6">
        <w:rPr>
          <w:rFonts w:ascii="Sakkal Majalla" w:hAnsi="Sakkal Majalla" w:cs="Sakkal Majalla" w:hint="cs"/>
          <w:sz w:val="32"/>
          <w:szCs w:val="32"/>
          <w:highlight w:val="lightGray"/>
          <w:rtl/>
        </w:rPr>
        <w:t>التحفيز</w:t>
      </w:r>
      <w:r w:rsidRPr="00880BA6">
        <w:rPr>
          <w:rFonts w:ascii="Sakkal Majalla" w:hAnsi="Sakkal Majalla" w:cs="Sakkal Majalla"/>
          <w:sz w:val="32"/>
          <w:szCs w:val="32"/>
          <w:highlight w:val="lightGray"/>
          <w:rtl/>
        </w:rPr>
        <w:t xml:space="preserve"> الفكري</w:t>
      </w:r>
      <w:r w:rsidRPr="00880BA6">
        <w:rPr>
          <w:rFonts w:ascii="Sakkal Majalla" w:hAnsi="Sakkal Majalla" w:cs="Sakkal Majalla"/>
          <w:sz w:val="32"/>
          <w:szCs w:val="32"/>
        </w:rPr>
        <w:t xml:space="preserve">     : (Stimulation Intellectual)</w:t>
      </w:r>
      <w:r w:rsidRPr="008E1FC6">
        <w:rPr>
          <w:rFonts w:ascii="Sakkal Majalla" w:hAnsi="Sakkal Majalla" w:cs="Sakkal Majalla"/>
          <w:sz w:val="32"/>
          <w:szCs w:val="32"/>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880BA6">
        <w:rPr>
          <w:rFonts w:ascii="Sakkal Majalla" w:hAnsi="Sakkal Majalla" w:cs="Sakkal Majalla"/>
          <w:sz w:val="32"/>
          <w:szCs w:val="32"/>
          <w:highlight w:val="lightGray"/>
          <w:rtl/>
        </w:rPr>
        <w:t xml:space="preserve">يهتم القادة بتشجيع </w:t>
      </w:r>
      <w:r w:rsidRPr="00880BA6">
        <w:rPr>
          <w:rFonts w:ascii="Sakkal Majalla" w:hAnsi="Sakkal Majalla" w:cs="Sakkal Majalla" w:hint="cs"/>
          <w:sz w:val="32"/>
          <w:szCs w:val="32"/>
          <w:highlight w:val="lightGray"/>
          <w:rtl/>
        </w:rPr>
        <w:t>الأتباع</w:t>
      </w:r>
      <w:r w:rsidRPr="00880BA6">
        <w:rPr>
          <w:rFonts w:ascii="Sakkal Majalla" w:hAnsi="Sakkal Majalla" w:cs="Sakkal Majalla"/>
          <w:sz w:val="32"/>
          <w:szCs w:val="32"/>
          <w:highlight w:val="lightGray"/>
          <w:rtl/>
        </w:rPr>
        <w:t xml:space="preserve"> على أن يجعلوا الطرق التي يؤدون بها </w:t>
      </w:r>
      <w:r w:rsidRPr="00880BA6">
        <w:rPr>
          <w:rFonts w:ascii="Sakkal Majalla" w:hAnsi="Sakkal Majalla" w:cs="Sakkal Majalla" w:hint="cs"/>
          <w:sz w:val="32"/>
          <w:szCs w:val="32"/>
          <w:highlight w:val="lightGray"/>
          <w:rtl/>
        </w:rPr>
        <w:t>الأشياء</w:t>
      </w:r>
      <w:r w:rsidRPr="00880BA6">
        <w:rPr>
          <w:rFonts w:ascii="Sakkal Majalla" w:hAnsi="Sakkal Majalla" w:cs="Sakkal Majalla"/>
          <w:sz w:val="32"/>
          <w:szCs w:val="32"/>
          <w:highlight w:val="lightGray"/>
          <w:rtl/>
        </w:rPr>
        <w:t xml:space="preserve"> محل تساؤل، ومن ثم فهي تشير إلى الموقف الذي يستثير فيه القادة جهود أتباعهم كي يكونوا مبدعين مبتكرين، كما تحدث </w:t>
      </w:r>
      <w:r w:rsidRPr="00880BA6">
        <w:rPr>
          <w:rFonts w:ascii="Sakkal Majalla" w:hAnsi="Sakkal Majalla" w:cs="Sakkal Majalla" w:hint="cs"/>
          <w:sz w:val="32"/>
          <w:szCs w:val="32"/>
          <w:highlight w:val="lightGray"/>
          <w:rtl/>
        </w:rPr>
        <w:t>الاستثارة</w:t>
      </w:r>
      <w:r w:rsidRPr="00880BA6">
        <w:rPr>
          <w:rFonts w:ascii="Sakkal Majalla" w:hAnsi="Sakkal Majalla" w:cs="Sakkal Majalla"/>
          <w:sz w:val="32"/>
          <w:szCs w:val="32"/>
          <w:highlight w:val="lightGray"/>
          <w:rtl/>
        </w:rPr>
        <w:t xml:space="preserve"> الفكرية عندما يتمكن القائد من إثارة وعي التابعين بالمشاكل المشتركة، ومن تطوير رؤى </w:t>
      </w:r>
      <w:r w:rsidRPr="00880BA6">
        <w:rPr>
          <w:rFonts w:ascii="Sakkal Majalla" w:hAnsi="Sakkal Majalla" w:cs="Sakkal Majalla" w:hint="cs"/>
          <w:sz w:val="32"/>
          <w:szCs w:val="32"/>
          <w:highlight w:val="lightGray"/>
          <w:rtl/>
        </w:rPr>
        <w:t>لإمكانات</w:t>
      </w:r>
      <w:r w:rsidRPr="00880BA6">
        <w:rPr>
          <w:rFonts w:ascii="Sakkal Majalla" w:hAnsi="Sakkal Majalla" w:cs="Sakkal Majalla"/>
          <w:sz w:val="32"/>
          <w:szCs w:val="32"/>
          <w:highlight w:val="lightGray"/>
          <w:rtl/>
        </w:rPr>
        <w:t xml:space="preserve"> جديدة </w:t>
      </w:r>
      <w:r w:rsidRPr="00880BA6">
        <w:rPr>
          <w:rFonts w:ascii="Sakkal Majalla" w:hAnsi="Sakkal Majalla" w:cs="Sakkal Majalla" w:hint="cs"/>
          <w:sz w:val="32"/>
          <w:szCs w:val="32"/>
          <w:highlight w:val="lightGray"/>
          <w:rtl/>
        </w:rPr>
        <w:t>(</w:t>
      </w:r>
      <w:r w:rsidRPr="00880BA6">
        <w:rPr>
          <w:rFonts w:ascii="Sakkal Majalla" w:hAnsi="Sakkal Majalla" w:cs="Sakkal Majalla"/>
          <w:sz w:val="32"/>
          <w:szCs w:val="32"/>
          <w:highlight w:val="lightGray"/>
          <w:rtl/>
        </w:rPr>
        <w:t xml:space="preserve">داوني، </w:t>
      </w:r>
      <w:r w:rsidRPr="00880BA6">
        <w:rPr>
          <w:rFonts w:ascii="Sakkal Majalla" w:hAnsi="Sakkal Majalla" w:cs="Sakkal Majalla" w:hint="cs"/>
          <w:sz w:val="32"/>
          <w:szCs w:val="32"/>
          <w:highlight w:val="lightGray"/>
          <w:rtl/>
        </w:rPr>
        <w:t>2018). وان الحفز الفكري يعني النظر الى الأمور بمنظور مختلف عما هو متعارف عليه فالمشاكل يمكن حلها بأكثر من طريقه، والابتكارات يمكن ان تصاغ بشكل أفضل، لذلك فالقائد يبقى اذهان مرؤوسيه في حاله من التيقظ والاستثارة ويقبل كل ما يطر</w:t>
      </w:r>
      <w:r w:rsidRPr="00880BA6">
        <w:rPr>
          <w:rFonts w:ascii="Sakkal Majalla" w:hAnsi="Sakkal Majalla" w:cs="Sakkal Majalla" w:hint="eastAsia"/>
          <w:sz w:val="32"/>
          <w:szCs w:val="32"/>
          <w:highlight w:val="lightGray"/>
          <w:rtl/>
        </w:rPr>
        <w:t>ح</w:t>
      </w:r>
      <w:r w:rsidRPr="00880BA6">
        <w:rPr>
          <w:rFonts w:ascii="Sakkal Majalla" w:hAnsi="Sakkal Majalla" w:cs="Sakkal Majalla" w:hint="cs"/>
          <w:sz w:val="32"/>
          <w:szCs w:val="32"/>
          <w:highlight w:val="lightGray"/>
          <w:rtl/>
        </w:rPr>
        <w:t xml:space="preserve"> دون انتقاد او فرض أفكار" </w:t>
      </w:r>
      <w:r w:rsidRPr="00880BA6">
        <w:rPr>
          <w:rFonts w:ascii="Sakkal Majalla" w:hAnsi="Sakkal Majalla" w:cs="Sakkal Majalla"/>
          <w:sz w:val="32"/>
          <w:szCs w:val="32"/>
          <w:highlight w:val="lightGray"/>
        </w:rPr>
        <w:t>)</w:t>
      </w:r>
      <w:r w:rsidRPr="00880BA6">
        <w:rPr>
          <w:rFonts w:ascii="Sakkal Majalla" w:hAnsi="Sakkal Majalla" w:cs="Sakkal Majalla"/>
          <w:sz w:val="32"/>
          <w:szCs w:val="32"/>
          <w:highlight w:val="lightGray"/>
          <w:rtl/>
        </w:rPr>
        <w:t>أبكر، 122:2016</w:t>
      </w:r>
      <w:r w:rsidRPr="00880BA6">
        <w:rPr>
          <w:rFonts w:ascii="Sakkal Majalla" w:hAnsi="Sakkal Majalla" w:cs="Sakkal Majalla"/>
          <w:sz w:val="32"/>
          <w:szCs w:val="32"/>
          <w:highlight w:val="lightGray"/>
        </w:rPr>
        <w:t>(</w:t>
      </w:r>
      <w:r>
        <w:rPr>
          <w:rFonts w:ascii="Sakkal Majalla" w:hAnsi="Sakkal Majalla" w:cs="Sakkal Majalla" w:hint="cs"/>
          <w:sz w:val="32"/>
          <w:szCs w:val="32"/>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رابعا/</w:t>
      </w:r>
      <w:r w:rsidRPr="008E1FC6">
        <w:rPr>
          <w:rFonts w:asciiTheme="minorHAnsi" w:eastAsiaTheme="minorHAnsi" w:hAnsiTheme="minorHAnsi" w:cstheme="minorBidi"/>
          <w:sz w:val="22"/>
          <w:szCs w:val="22"/>
          <w:rtl/>
        </w:rPr>
        <w:t xml:space="preserve"> </w:t>
      </w:r>
      <w:r w:rsidRPr="008E1FC6">
        <w:rPr>
          <w:rFonts w:ascii="Sakkal Majalla" w:hAnsi="Sakkal Majalla" w:cs="Sakkal Majalla"/>
          <w:sz w:val="32"/>
          <w:szCs w:val="32"/>
          <w:rtl/>
        </w:rPr>
        <w:t>ال</w:t>
      </w:r>
      <w:r w:rsidRPr="008E1FC6">
        <w:rPr>
          <w:rFonts w:ascii="Sakkal Majalla" w:hAnsi="Sakkal Majalla" w:cs="Sakkal Majalla" w:hint="cs"/>
          <w:sz w:val="32"/>
          <w:szCs w:val="32"/>
          <w:rtl/>
        </w:rPr>
        <w:t>ا</w:t>
      </w:r>
      <w:r w:rsidRPr="008E1FC6">
        <w:rPr>
          <w:rFonts w:ascii="Sakkal Majalla" w:hAnsi="Sakkal Majalla" w:cs="Sakkal Majalla"/>
          <w:sz w:val="32"/>
          <w:szCs w:val="32"/>
          <w:rtl/>
        </w:rPr>
        <w:t xml:space="preserve">عتبار </w:t>
      </w:r>
      <w:r w:rsidRPr="00FC3E81">
        <w:rPr>
          <w:rFonts w:ascii="Sakkal Majalla" w:hAnsi="Sakkal Majalla" w:cs="Sakkal Majalla"/>
          <w:sz w:val="32"/>
          <w:szCs w:val="32"/>
          <w:highlight w:val="lightGray"/>
          <w:rtl/>
        </w:rPr>
        <w:t>الفردي</w:t>
      </w:r>
      <w:r w:rsidRPr="008E1FC6">
        <w:rPr>
          <w:rFonts w:ascii="Sakkal Majalla" w:hAnsi="Sakkal Majalla" w:cs="Sakkal Majalla"/>
          <w:sz w:val="32"/>
          <w:szCs w:val="32"/>
        </w:rPr>
        <w:t xml:space="preserve"> (Consideration Individual) </w:t>
      </w:r>
      <w:r w:rsidRPr="008E1FC6">
        <w:rPr>
          <w:rFonts w:ascii="Sakkal Majalla" w:hAnsi="Sakkal Majalla" w:cs="Sakkal Majalla" w:hint="cs"/>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880BA6">
        <w:rPr>
          <w:rFonts w:ascii="Sakkal Majalla" w:hAnsi="Sakkal Majalla" w:cs="Sakkal Majalla" w:hint="cs"/>
          <w:sz w:val="32"/>
          <w:szCs w:val="32"/>
          <w:highlight w:val="lightGray"/>
          <w:rtl/>
        </w:rPr>
        <w:t>حيث</w:t>
      </w:r>
      <w:r>
        <w:rPr>
          <w:rFonts w:ascii="Sakkal Majalla" w:hAnsi="Sakkal Majalla" w:cs="Sakkal Majalla" w:hint="cs"/>
          <w:sz w:val="32"/>
          <w:szCs w:val="32"/>
          <w:rtl/>
        </w:rPr>
        <w:t xml:space="preserve"> </w:t>
      </w:r>
      <w:r w:rsidRPr="008E1FC6">
        <w:rPr>
          <w:rFonts w:ascii="Sakkal Majalla" w:hAnsi="Sakkal Majalla" w:cs="Sakkal Majalla"/>
          <w:sz w:val="32"/>
          <w:szCs w:val="32"/>
          <w:rtl/>
        </w:rPr>
        <w:t>يتم التعامل مع المرؤوسين بطرق مختلفة ت</w:t>
      </w:r>
      <w:r w:rsidRPr="008E1FC6">
        <w:rPr>
          <w:rFonts w:ascii="Sakkal Majalla" w:hAnsi="Sakkal Majalla" w:cs="Sakkal Majalla" w:hint="cs"/>
          <w:sz w:val="32"/>
          <w:szCs w:val="32"/>
          <w:rtl/>
        </w:rPr>
        <w:t>راعي</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الاعتبارات</w:t>
      </w:r>
      <w:r w:rsidRPr="008E1FC6">
        <w:rPr>
          <w:rFonts w:ascii="Sakkal Majalla" w:hAnsi="Sakkal Majalla" w:cs="Sakkal Majalla"/>
          <w:sz w:val="32"/>
          <w:szCs w:val="32"/>
          <w:rtl/>
        </w:rPr>
        <w:t xml:space="preserve"> الفردية لكل منهم أي م</w:t>
      </w:r>
      <w:r w:rsidRPr="008E1FC6">
        <w:rPr>
          <w:rFonts w:ascii="Sakkal Majalla" w:hAnsi="Sakkal Majalla" w:cs="Sakkal Majalla" w:hint="cs"/>
          <w:sz w:val="32"/>
          <w:szCs w:val="32"/>
          <w:rtl/>
        </w:rPr>
        <w:t xml:space="preserve">راعاة </w:t>
      </w:r>
      <w:r w:rsidRPr="008E1FC6">
        <w:rPr>
          <w:rFonts w:ascii="Sakkal Majalla" w:hAnsi="Sakkal Majalla" w:cs="Sakkal Majalla"/>
          <w:sz w:val="32"/>
          <w:szCs w:val="32"/>
          <w:rtl/>
        </w:rPr>
        <w:t xml:space="preserve"> مشاعر </w:t>
      </w:r>
      <w:r w:rsidRPr="008E1FC6">
        <w:rPr>
          <w:rFonts w:ascii="Sakkal Majalla" w:hAnsi="Sakkal Majalla" w:cs="Sakkal Majalla" w:hint="cs"/>
          <w:sz w:val="32"/>
          <w:szCs w:val="32"/>
          <w:rtl/>
        </w:rPr>
        <w:t>الافراد</w:t>
      </w:r>
      <w:r w:rsidRPr="008E1FC6">
        <w:rPr>
          <w:rFonts w:ascii="Sakkal Majalla" w:hAnsi="Sakkal Majalla" w:cs="Sakkal Majalla"/>
          <w:sz w:val="32"/>
          <w:szCs w:val="32"/>
          <w:rtl/>
        </w:rPr>
        <w:t xml:space="preserve"> العاملين، كما تعني كذلك اهتمام القائد الشخصي بمرؤوسيه وإد</w:t>
      </w:r>
      <w:r w:rsidRPr="008E1FC6">
        <w:rPr>
          <w:rFonts w:ascii="Sakkal Majalla" w:hAnsi="Sakkal Majalla" w:cs="Sakkal Majalla" w:hint="cs"/>
          <w:sz w:val="32"/>
          <w:szCs w:val="32"/>
          <w:rtl/>
        </w:rPr>
        <w:t>راك</w:t>
      </w:r>
      <w:r w:rsidRPr="008E1FC6">
        <w:rPr>
          <w:rFonts w:ascii="Sakkal Majalla" w:hAnsi="Sakkal Majalla" w:cs="Sakkal Majalla"/>
          <w:sz w:val="32"/>
          <w:szCs w:val="32"/>
          <w:rtl/>
        </w:rPr>
        <w:t xml:space="preserve"> الفروق الفردية بينهم والتعامل مع كل عامل أو موظف بطريقة معينة والعمل على تدريبهم وإرشادهم لتحقيق مزيد من النمو والتطور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سليمان، 2015</w:t>
      </w:r>
      <w:r w:rsidRPr="008E1FC6">
        <w:rPr>
          <w:rFonts w:ascii="Sakkal Majalla" w:hAnsi="Sakkal Majalla" w:cs="Sakkal Majalla" w:hint="cs"/>
          <w:sz w:val="32"/>
          <w:szCs w:val="32"/>
          <w:rtl/>
        </w:rPr>
        <w:t>)</w:t>
      </w:r>
      <w:r w:rsidRPr="008E1FC6">
        <w:rPr>
          <w:rFonts w:ascii="Sakkal Majalla" w:hAnsi="Sakkal Majalla" w:cs="Sakkal Majalla"/>
          <w:sz w:val="32"/>
          <w:szCs w:val="32"/>
        </w:rPr>
        <w:t xml:space="preserve"> </w:t>
      </w:r>
      <w:r w:rsidRPr="008E1FC6">
        <w:rPr>
          <w:rFonts w:ascii="Sakkal Majalla" w:hAnsi="Sakkal Majalla" w:cs="Sakkal Majalla" w:hint="cs"/>
          <w:sz w:val="32"/>
          <w:szCs w:val="32"/>
          <w:rtl/>
        </w:rPr>
        <w:t xml:space="preserve"> </w:t>
      </w:r>
      <w:r w:rsidRPr="00880BA6">
        <w:rPr>
          <w:rFonts w:ascii="Sakkal Majalla" w:hAnsi="Sakkal Majalla" w:cs="Sakkal Majalla"/>
          <w:sz w:val="32"/>
          <w:szCs w:val="32"/>
          <w:highlight w:val="lightGray"/>
          <w:rtl/>
        </w:rPr>
        <w:t>ويرى الباحث</w:t>
      </w:r>
      <w:r w:rsidRPr="00880BA6">
        <w:rPr>
          <w:rFonts w:ascii="Sakkal Majalla" w:hAnsi="Sakkal Majalla" w:cs="Sakkal Majalla" w:hint="cs"/>
          <w:sz w:val="32"/>
          <w:szCs w:val="32"/>
          <w:highlight w:val="lightGray"/>
          <w:rtl/>
        </w:rPr>
        <w:t xml:space="preserve"> بان</w:t>
      </w:r>
      <w:r w:rsidRPr="00880BA6">
        <w:rPr>
          <w:rFonts w:ascii="Sakkal Majalla" w:hAnsi="Sakkal Majalla" w:cs="Sakkal Majalla"/>
          <w:sz w:val="32"/>
          <w:szCs w:val="32"/>
          <w:highlight w:val="lightGray"/>
          <w:rtl/>
        </w:rPr>
        <w:t xml:space="preserve"> </w:t>
      </w:r>
      <w:r w:rsidRPr="00880BA6">
        <w:rPr>
          <w:rFonts w:ascii="Sakkal Majalla" w:hAnsi="Sakkal Majalla" w:cs="Sakkal Majalla" w:hint="cs"/>
          <w:sz w:val="32"/>
          <w:szCs w:val="32"/>
          <w:highlight w:val="lightGray"/>
          <w:rtl/>
        </w:rPr>
        <w:t>الاعتبار</w:t>
      </w:r>
      <w:r w:rsidRPr="00880BA6">
        <w:rPr>
          <w:rFonts w:ascii="Sakkal Majalla" w:hAnsi="Sakkal Majalla" w:cs="Sakkal Majalla"/>
          <w:sz w:val="32"/>
          <w:szCs w:val="32"/>
          <w:highlight w:val="lightGray"/>
          <w:rtl/>
        </w:rPr>
        <w:t xml:space="preserve"> الفردي ينبغي للقائد أن </w:t>
      </w:r>
      <w:r w:rsidRPr="00880BA6">
        <w:rPr>
          <w:rFonts w:ascii="Sakkal Majalla" w:hAnsi="Sakkal Majalla" w:cs="Sakkal Majalla" w:hint="cs"/>
          <w:sz w:val="32"/>
          <w:szCs w:val="32"/>
          <w:highlight w:val="lightGray"/>
          <w:rtl/>
        </w:rPr>
        <w:t>يلاحظ</w:t>
      </w:r>
      <w:r w:rsidRPr="00880BA6">
        <w:rPr>
          <w:rFonts w:ascii="Sakkal Majalla" w:hAnsi="Sakkal Majalla" w:cs="Sakkal Majalla"/>
          <w:sz w:val="32"/>
          <w:szCs w:val="32"/>
          <w:highlight w:val="lightGray"/>
          <w:rtl/>
        </w:rPr>
        <w:t xml:space="preserve"> فيه رغبات أتباعه وحاجاتهم، ويحللها، ويتنبأ </w:t>
      </w:r>
      <w:r w:rsidRPr="00880BA6">
        <w:rPr>
          <w:rFonts w:ascii="Sakkal Majalla" w:hAnsi="Sakkal Majalla" w:cs="Sakkal Majalla"/>
          <w:sz w:val="32"/>
          <w:szCs w:val="32"/>
          <w:highlight w:val="lightGray"/>
          <w:rtl/>
        </w:rPr>
        <w:lastRenderedPageBreak/>
        <w:t>بها، دون أن يشعرهم بأن</w:t>
      </w:r>
      <w:r w:rsidRPr="00880BA6">
        <w:rPr>
          <w:rFonts w:ascii="Sakkal Majalla" w:hAnsi="Sakkal Majalla" w:cs="Sakkal Majalla" w:hint="cs"/>
          <w:sz w:val="32"/>
          <w:szCs w:val="32"/>
          <w:highlight w:val="lightGray"/>
          <w:rtl/>
        </w:rPr>
        <w:t>هم موضع الملاحظة وبالتالي يوكل المهمات اليهم</w:t>
      </w:r>
      <w:r w:rsidRPr="00880BA6">
        <w:rPr>
          <w:rFonts w:ascii="Sakkal Majalla" w:hAnsi="Sakkal Majalla" w:cs="Sakkal Majalla"/>
          <w:sz w:val="32"/>
          <w:szCs w:val="32"/>
          <w:highlight w:val="lightGray"/>
          <w:rtl/>
        </w:rPr>
        <w:t xml:space="preserve"> </w:t>
      </w:r>
      <w:r w:rsidRPr="00880BA6">
        <w:rPr>
          <w:rFonts w:ascii="Sakkal Majalla" w:hAnsi="Sakkal Majalla" w:cs="Sakkal Majalla" w:hint="cs"/>
          <w:sz w:val="32"/>
          <w:szCs w:val="32"/>
          <w:highlight w:val="lightGray"/>
          <w:rtl/>
        </w:rPr>
        <w:t xml:space="preserve"> </w:t>
      </w:r>
      <w:r w:rsidRPr="00880BA6">
        <w:rPr>
          <w:rFonts w:ascii="Sakkal Majalla" w:hAnsi="Sakkal Majalla" w:cs="Sakkal Majalla"/>
          <w:sz w:val="32"/>
          <w:szCs w:val="32"/>
          <w:highlight w:val="lightGray"/>
          <w:rtl/>
        </w:rPr>
        <w:t xml:space="preserve"> </w:t>
      </w:r>
      <w:r w:rsidRPr="00880BA6">
        <w:rPr>
          <w:rFonts w:ascii="Sakkal Majalla" w:hAnsi="Sakkal Majalla" w:cs="Sakkal Majalla" w:hint="cs"/>
          <w:sz w:val="32"/>
          <w:szCs w:val="32"/>
          <w:highlight w:val="lightGray"/>
          <w:rtl/>
        </w:rPr>
        <w:t>وفقا لخصائصهم وقدراتهم الشخصية، علاوة على انه يقوم بدور الموجه والمعلم لهم بما يساعدهم على انجاز أعمالهم وتطوير انفسهم.</w:t>
      </w:r>
    </w:p>
    <w:p w:rsidR="002C0798" w:rsidRPr="00022331"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022331">
        <w:rPr>
          <w:rFonts w:ascii="Sakkal Majalla" w:hAnsi="Sakkal Majalla" w:cs="Sakkal Majalla" w:hint="cs"/>
          <w:sz w:val="32"/>
          <w:szCs w:val="32"/>
          <w:highlight w:val="lightGray"/>
          <w:rtl/>
        </w:rPr>
        <w:t>حسب وجهة نظر الباحث ومن خلال نظره تحليليه للأبعاد الواردة أعلاه وعلاقتها بالأداء المؤسسي،</w:t>
      </w:r>
      <w:r w:rsidRPr="00022331">
        <w:rPr>
          <w:rFonts w:ascii="Sakkal Majalla" w:hAnsi="Sakkal Majalla" w:cs="Sakkal Majalla"/>
          <w:sz w:val="32"/>
          <w:szCs w:val="32"/>
          <w:highlight w:val="lightGray"/>
          <w:rtl/>
        </w:rPr>
        <w:t xml:space="preserve"> </w:t>
      </w:r>
      <w:r w:rsidRPr="00022331">
        <w:rPr>
          <w:rFonts w:ascii="Sakkal Majalla" w:hAnsi="Sakkal Majalla" w:cs="Sakkal Majalla" w:hint="cs"/>
          <w:sz w:val="32"/>
          <w:szCs w:val="32"/>
          <w:highlight w:val="lightGray"/>
          <w:rtl/>
        </w:rPr>
        <w:t>فا</w:t>
      </w:r>
      <w:r w:rsidRPr="00022331">
        <w:rPr>
          <w:rFonts w:ascii="Sakkal Majalla" w:hAnsi="Sakkal Majalla" w:cs="Sakkal Majalla"/>
          <w:sz w:val="32"/>
          <w:szCs w:val="32"/>
          <w:highlight w:val="lightGray"/>
          <w:rtl/>
        </w:rPr>
        <w:t xml:space="preserve">ن </w:t>
      </w:r>
      <w:r w:rsidRPr="00022331">
        <w:rPr>
          <w:rFonts w:ascii="Sakkal Majalla" w:hAnsi="Sakkal Majalla" w:cs="Sakkal Majalla" w:hint="cs"/>
          <w:sz w:val="32"/>
          <w:szCs w:val="32"/>
          <w:highlight w:val="lightGray"/>
          <w:rtl/>
        </w:rPr>
        <w:t>الابعاد (</w:t>
      </w:r>
      <w:r w:rsidRPr="00022331">
        <w:rPr>
          <w:rFonts w:ascii="Sakkal Majalla" w:hAnsi="Sakkal Majalla" w:cs="Sakkal Majalla"/>
          <w:sz w:val="32"/>
          <w:szCs w:val="32"/>
          <w:highlight w:val="lightGray"/>
          <w:rtl/>
        </w:rPr>
        <w:t>التأثير المثالي، والتحفيز الإلهامي، والاستثارة الفكرية، والاعتبار الفردي</w:t>
      </w:r>
      <w:r w:rsidRPr="00022331">
        <w:rPr>
          <w:rFonts w:ascii="Sakkal Majalla" w:hAnsi="Sakkal Majalla" w:cs="Sakkal Majalla" w:hint="cs"/>
          <w:sz w:val="32"/>
          <w:szCs w:val="32"/>
          <w:highlight w:val="lightGray"/>
          <w:rtl/>
        </w:rPr>
        <w:t>)</w:t>
      </w:r>
      <w:r>
        <w:rPr>
          <w:rFonts w:ascii="Sakkal Majalla" w:hAnsi="Sakkal Majalla" w:cs="Sakkal Majalla" w:hint="cs"/>
          <w:sz w:val="32"/>
          <w:szCs w:val="32"/>
          <w:highlight w:val="lightGray"/>
          <w:rtl/>
        </w:rPr>
        <w:t xml:space="preserve"> </w:t>
      </w:r>
      <w:r w:rsidRPr="00022331">
        <w:rPr>
          <w:rFonts w:ascii="Sakkal Majalla" w:hAnsi="Sakkal Majalla" w:cs="Sakkal Majalla"/>
          <w:sz w:val="32"/>
          <w:szCs w:val="32"/>
          <w:highlight w:val="lightGray"/>
          <w:rtl/>
        </w:rPr>
        <w:t xml:space="preserve">تمارس تأثيراً </w:t>
      </w:r>
      <w:r w:rsidRPr="00022331">
        <w:rPr>
          <w:rFonts w:ascii="Sakkal Majalla" w:hAnsi="Sakkal Majalla" w:cs="Sakkal Majalla" w:hint="cs"/>
          <w:sz w:val="32"/>
          <w:szCs w:val="32"/>
          <w:highlight w:val="lightGray"/>
          <w:rtl/>
        </w:rPr>
        <w:t>كبيرا</w:t>
      </w:r>
      <w:r w:rsidRPr="00022331">
        <w:rPr>
          <w:rFonts w:ascii="Sakkal Majalla" w:hAnsi="Sakkal Majalla" w:cs="Sakkal Majalla"/>
          <w:sz w:val="32"/>
          <w:szCs w:val="32"/>
          <w:highlight w:val="lightGray"/>
          <w:rtl/>
        </w:rPr>
        <w:t xml:space="preserve"> ومباشراً على الأداء المؤسسي من خلال دورها في بناء بيئة تنظيمية محفزة ومرنة وقادرة على التطور. </w:t>
      </w:r>
      <w:r w:rsidRPr="00022331">
        <w:rPr>
          <w:rFonts w:ascii="Sakkal Majalla" w:hAnsi="Sakkal Majalla" w:cs="Sakkal Majalla" w:hint="cs"/>
          <w:sz w:val="32"/>
          <w:szCs w:val="32"/>
          <w:highlight w:val="lightGray"/>
          <w:rtl/>
        </w:rPr>
        <w:t xml:space="preserve">حيث </w:t>
      </w:r>
      <w:r w:rsidRPr="00022331">
        <w:rPr>
          <w:rFonts w:ascii="Sakkal Majalla" w:hAnsi="Sakkal Majalla" w:cs="Sakkal Majalla"/>
          <w:sz w:val="32"/>
          <w:szCs w:val="32"/>
          <w:highlight w:val="lightGray"/>
          <w:rtl/>
        </w:rPr>
        <w:t xml:space="preserve">التأثير المثالي، بما يتضمنه من قيم أخلاقية وسلوكيات </w:t>
      </w:r>
      <w:r w:rsidRPr="00022331">
        <w:rPr>
          <w:rFonts w:ascii="Sakkal Majalla" w:hAnsi="Sakkal Majalla" w:cs="Sakkal Majalla" w:hint="cs"/>
          <w:sz w:val="32"/>
          <w:szCs w:val="32"/>
          <w:highlight w:val="lightGray"/>
          <w:rtl/>
        </w:rPr>
        <w:t>جيده</w:t>
      </w:r>
      <w:r w:rsidRPr="00022331">
        <w:rPr>
          <w:rFonts w:ascii="Sakkal Majalla" w:hAnsi="Sakkal Majalla" w:cs="Sakkal Majalla"/>
          <w:sz w:val="32"/>
          <w:szCs w:val="32"/>
          <w:highlight w:val="lightGray"/>
          <w:rtl/>
        </w:rPr>
        <w:t xml:space="preserve">، يعزز الثقة والولاء </w:t>
      </w:r>
      <w:r w:rsidRPr="00022331">
        <w:rPr>
          <w:rFonts w:ascii="Sakkal Majalla" w:hAnsi="Sakkal Majalla" w:cs="Sakkal Majalla" w:hint="cs"/>
          <w:sz w:val="32"/>
          <w:szCs w:val="32"/>
          <w:highlight w:val="lightGray"/>
          <w:rtl/>
        </w:rPr>
        <w:t>ويجمع</w:t>
      </w:r>
      <w:r w:rsidRPr="00022331">
        <w:rPr>
          <w:rFonts w:ascii="Sakkal Majalla" w:hAnsi="Sakkal Majalla" w:cs="Sakkal Majalla"/>
          <w:sz w:val="32"/>
          <w:szCs w:val="32"/>
          <w:highlight w:val="lightGray"/>
          <w:rtl/>
        </w:rPr>
        <w:t xml:space="preserve"> العاملين </w:t>
      </w:r>
      <w:r w:rsidRPr="00022331">
        <w:rPr>
          <w:rFonts w:ascii="Sakkal Majalla" w:hAnsi="Sakkal Majalla" w:cs="Sakkal Majalla" w:hint="cs"/>
          <w:sz w:val="32"/>
          <w:szCs w:val="32"/>
          <w:highlight w:val="lightGray"/>
          <w:rtl/>
        </w:rPr>
        <w:t xml:space="preserve">من خلال </w:t>
      </w:r>
      <w:r w:rsidRPr="00022331">
        <w:rPr>
          <w:rFonts w:ascii="Sakkal Majalla" w:hAnsi="Sakkal Majalla" w:cs="Sakkal Majalla"/>
          <w:sz w:val="32"/>
          <w:szCs w:val="32"/>
          <w:highlight w:val="lightGray"/>
          <w:rtl/>
        </w:rPr>
        <w:t xml:space="preserve">رؤية واضحة، مما </w:t>
      </w:r>
      <w:r w:rsidRPr="00022331">
        <w:rPr>
          <w:rFonts w:ascii="Sakkal Majalla" w:hAnsi="Sakkal Majalla" w:cs="Sakkal Majalla" w:hint="cs"/>
          <w:sz w:val="32"/>
          <w:szCs w:val="32"/>
          <w:highlight w:val="lightGray"/>
          <w:rtl/>
        </w:rPr>
        <w:t>يؤثر إيجابا على</w:t>
      </w:r>
      <w:r w:rsidRPr="00022331">
        <w:rPr>
          <w:rFonts w:ascii="Sakkal Majalla" w:hAnsi="Sakkal Majalla" w:cs="Sakkal Majalla"/>
          <w:sz w:val="32"/>
          <w:szCs w:val="32"/>
          <w:highlight w:val="lightGray"/>
          <w:rtl/>
        </w:rPr>
        <w:t xml:space="preserve"> الأداء </w:t>
      </w:r>
      <w:r w:rsidRPr="00022331">
        <w:rPr>
          <w:rFonts w:ascii="Sakkal Majalla" w:hAnsi="Sakkal Majalla" w:cs="Sakkal Majalla" w:hint="cs"/>
          <w:sz w:val="32"/>
          <w:szCs w:val="32"/>
          <w:highlight w:val="lightGray"/>
          <w:rtl/>
        </w:rPr>
        <w:t>،</w:t>
      </w:r>
      <w:r w:rsidRPr="00022331">
        <w:rPr>
          <w:rFonts w:ascii="Sakkal Majalla" w:hAnsi="Sakkal Majalla" w:cs="Sakkal Majalla"/>
          <w:sz w:val="32"/>
          <w:szCs w:val="32"/>
          <w:highlight w:val="lightGray"/>
          <w:rtl/>
        </w:rPr>
        <w:t xml:space="preserve"> أما التحفيز الإلهامي فيُسهم في بث الحماس وروح التحدي</w:t>
      </w:r>
      <w:r w:rsidRPr="00022331">
        <w:rPr>
          <w:rFonts w:ascii="Sakkal Majalla" w:hAnsi="Sakkal Majalla" w:cs="Sakkal Majalla" w:hint="cs"/>
          <w:sz w:val="32"/>
          <w:szCs w:val="32"/>
          <w:highlight w:val="lightGray"/>
          <w:rtl/>
        </w:rPr>
        <w:t xml:space="preserve"> لدى العاملين</w:t>
      </w:r>
      <w:r w:rsidRPr="00022331">
        <w:rPr>
          <w:rFonts w:ascii="Sakkal Majalla" w:hAnsi="Sakkal Majalla" w:cs="Sakkal Majalla"/>
          <w:sz w:val="32"/>
          <w:szCs w:val="32"/>
          <w:highlight w:val="lightGray"/>
          <w:rtl/>
        </w:rPr>
        <w:t xml:space="preserve"> </w:t>
      </w:r>
      <w:r w:rsidRPr="00022331">
        <w:rPr>
          <w:rFonts w:ascii="Sakkal Majalla" w:hAnsi="Sakkal Majalla" w:cs="Sakkal Majalla" w:hint="cs"/>
          <w:sz w:val="32"/>
          <w:szCs w:val="32"/>
          <w:highlight w:val="lightGray"/>
          <w:rtl/>
        </w:rPr>
        <w:t>وبالتالي</w:t>
      </w:r>
      <w:r w:rsidRPr="00022331">
        <w:rPr>
          <w:rFonts w:ascii="Sakkal Majalla" w:hAnsi="Sakkal Majalla" w:cs="Sakkal Majalla"/>
          <w:sz w:val="32"/>
          <w:szCs w:val="32"/>
          <w:highlight w:val="lightGray"/>
          <w:rtl/>
        </w:rPr>
        <w:t xml:space="preserve"> يقوي روح الفريق</w:t>
      </w:r>
      <w:r w:rsidRPr="00022331">
        <w:rPr>
          <w:rFonts w:ascii="Sakkal Majalla" w:hAnsi="Sakkal Majalla" w:cs="Sakkal Majalla" w:hint="cs"/>
          <w:sz w:val="32"/>
          <w:szCs w:val="32"/>
          <w:highlight w:val="lightGray"/>
          <w:rtl/>
        </w:rPr>
        <w:t xml:space="preserve"> الواحد</w:t>
      </w:r>
      <w:r w:rsidRPr="00022331">
        <w:rPr>
          <w:rFonts w:ascii="Sakkal Majalla" w:hAnsi="Sakkal Majalla" w:cs="Sakkal Majalla"/>
          <w:sz w:val="32"/>
          <w:szCs w:val="32"/>
          <w:highlight w:val="lightGray"/>
          <w:rtl/>
        </w:rPr>
        <w:t xml:space="preserve">، </w:t>
      </w:r>
      <w:r w:rsidRPr="00022331">
        <w:rPr>
          <w:rFonts w:ascii="Sakkal Majalla" w:hAnsi="Sakkal Majalla" w:cs="Sakkal Majalla" w:hint="cs"/>
          <w:sz w:val="32"/>
          <w:szCs w:val="32"/>
          <w:highlight w:val="lightGray"/>
          <w:rtl/>
        </w:rPr>
        <w:t>مما يؤثر إيجابا على الأداء المؤسسي أيضا،</w:t>
      </w:r>
      <w:r w:rsidRPr="00022331">
        <w:rPr>
          <w:rFonts w:ascii="Sakkal Majalla" w:hAnsi="Sakkal Majalla" w:cs="Sakkal Majalla"/>
          <w:sz w:val="32"/>
          <w:szCs w:val="32"/>
          <w:highlight w:val="lightGray"/>
          <w:rtl/>
        </w:rPr>
        <w:t xml:space="preserve"> وفي جانب الاستثارة الفكرية، فإن تشجيع القائد للمرؤوسين على التفكير الإبداعي </w:t>
      </w:r>
      <w:r w:rsidRPr="00022331">
        <w:rPr>
          <w:rFonts w:ascii="Sakkal Majalla" w:hAnsi="Sakkal Majalla" w:cs="Sakkal Majalla" w:hint="cs"/>
          <w:sz w:val="32"/>
          <w:szCs w:val="32"/>
          <w:highlight w:val="lightGray"/>
          <w:rtl/>
        </w:rPr>
        <w:t>والابتعاد عن</w:t>
      </w:r>
      <w:r w:rsidRPr="00022331">
        <w:rPr>
          <w:rFonts w:ascii="Sakkal Majalla" w:hAnsi="Sakkal Majalla" w:cs="Sakkal Majalla"/>
          <w:sz w:val="32"/>
          <w:szCs w:val="32"/>
          <w:highlight w:val="lightGray"/>
          <w:rtl/>
        </w:rPr>
        <w:t xml:space="preserve"> التقليدية </w:t>
      </w:r>
      <w:r w:rsidRPr="00022331">
        <w:rPr>
          <w:rFonts w:ascii="Sakkal Majalla" w:hAnsi="Sakkal Majalla" w:cs="Sakkal Majalla" w:hint="cs"/>
          <w:sz w:val="32"/>
          <w:szCs w:val="32"/>
          <w:highlight w:val="lightGray"/>
          <w:rtl/>
        </w:rPr>
        <w:t xml:space="preserve">في العمل </w:t>
      </w:r>
      <w:r w:rsidRPr="00022331">
        <w:rPr>
          <w:rFonts w:ascii="Sakkal Majalla" w:hAnsi="Sakkal Majalla" w:cs="Sakkal Majalla"/>
          <w:sz w:val="32"/>
          <w:szCs w:val="32"/>
          <w:highlight w:val="lightGray"/>
          <w:rtl/>
        </w:rPr>
        <w:t>يرفع من مستوى الابتكار</w:t>
      </w:r>
      <w:r w:rsidRPr="00022331">
        <w:rPr>
          <w:rFonts w:ascii="Sakkal Majalla" w:hAnsi="Sakkal Majalla" w:cs="Sakkal Majalla" w:hint="cs"/>
          <w:sz w:val="32"/>
          <w:szCs w:val="32"/>
          <w:highlight w:val="lightGray"/>
          <w:rtl/>
        </w:rPr>
        <w:t xml:space="preserve"> والابداع لديهم وبالتالي يؤثر ايجاب على الأداء المؤسسي</w:t>
      </w:r>
      <w:r w:rsidRPr="00022331">
        <w:rPr>
          <w:rFonts w:ascii="Sakkal Majalla" w:hAnsi="Sakkal Majalla" w:cs="Sakkal Majalla"/>
          <w:sz w:val="32"/>
          <w:szCs w:val="32"/>
          <w:highlight w:val="lightGray"/>
          <w:rtl/>
        </w:rPr>
        <w:t xml:space="preserve">، بينما يركز الاعتبار الفردي على دعم العاملين وتطوير مهاراتهم ، مما يزيد من رضاهم </w:t>
      </w:r>
      <w:r w:rsidRPr="00022331">
        <w:rPr>
          <w:rFonts w:ascii="Sakkal Majalla" w:hAnsi="Sakkal Majalla" w:cs="Sakkal Majalla" w:hint="cs"/>
          <w:sz w:val="32"/>
          <w:szCs w:val="32"/>
          <w:highlight w:val="lightGray"/>
          <w:rtl/>
        </w:rPr>
        <w:t>عن العمل وزيادة</w:t>
      </w:r>
      <w:r w:rsidRPr="00022331">
        <w:rPr>
          <w:rFonts w:ascii="Sakkal Majalla" w:hAnsi="Sakkal Majalla" w:cs="Sakkal Majalla"/>
          <w:sz w:val="32"/>
          <w:szCs w:val="32"/>
          <w:highlight w:val="lightGray"/>
          <w:rtl/>
        </w:rPr>
        <w:t xml:space="preserve"> وولائهم، ويُسهم في تحسين الأداء العام. وبذلك، تعمل هذه الأبعاد بشكل تكاملي على </w:t>
      </w:r>
      <w:r w:rsidRPr="00022331">
        <w:rPr>
          <w:rFonts w:ascii="Sakkal Majalla" w:hAnsi="Sakkal Majalla" w:cs="Sakkal Majalla" w:hint="cs"/>
          <w:sz w:val="32"/>
          <w:szCs w:val="32"/>
          <w:highlight w:val="lightGray"/>
          <w:rtl/>
        </w:rPr>
        <w:t>تحسين الأداء المؤسسي</w:t>
      </w:r>
      <w:r w:rsidRPr="00022331">
        <w:rPr>
          <w:rFonts w:ascii="Sakkal Majalla" w:hAnsi="Sakkal Majalla" w:cs="Sakkal Majalla"/>
          <w:sz w:val="32"/>
          <w:szCs w:val="32"/>
          <w:highlight w:val="lightGray"/>
          <w:rtl/>
        </w:rPr>
        <w:t>، ورفع كفاء</w:t>
      </w:r>
      <w:r w:rsidRPr="00022331">
        <w:rPr>
          <w:rFonts w:ascii="Sakkal Majalla" w:hAnsi="Sakkal Majalla" w:cs="Sakkal Majalla" w:hint="cs"/>
          <w:sz w:val="32"/>
          <w:szCs w:val="32"/>
          <w:highlight w:val="lightGray"/>
          <w:rtl/>
        </w:rPr>
        <w:t>ة الأداء المؤسسي</w:t>
      </w:r>
      <w:r w:rsidRPr="00022331">
        <w:rPr>
          <w:rFonts w:ascii="Sakkal Majalla" w:hAnsi="Sakkal Majalla" w:cs="Sakkal Majalla"/>
          <w:sz w:val="32"/>
          <w:szCs w:val="32"/>
          <w:highlight w:val="lightGray"/>
          <w:rtl/>
        </w:rPr>
        <w:t xml:space="preserve">، وتحقيق </w:t>
      </w:r>
      <w:r w:rsidRPr="00022331">
        <w:rPr>
          <w:rFonts w:ascii="Sakkal Majalla" w:hAnsi="Sakkal Majalla" w:cs="Sakkal Majalla" w:hint="cs"/>
          <w:sz w:val="32"/>
          <w:szCs w:val="32"/>
          <w:highlight w:val="lightGray"/>
          <w:rtl/>
        </w:rPr>
        <w:t>الاستدامة في التحسين والتطوير.</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8479B">
        <w:rPr>
          <w:rFonts w:ascii="Sakkal Majalla" w:hAnsi="Sakkal Majalla" w:cs="Sakkal Majalla"/>
          <w:b/>
          <w:bCs/>
          <w:sz w:val="32"/>
          <w:szCs w:val="32"/>
          <w:highlight w:val="lightGray"/>
          <w:rtl/>
        </w:rPr>
        <w:t>وظائف القيادة التحويلية</w:t>
      </w:r>
      <w:r w:rsidRPr="0088479B">
        <w:rPr>
          <w:rFonts w:ascii="Sakkal Majalla" w:hAnsi="Sakkal Majalla" w:cs="Sakkal Majalla"/>
          <w:b/>
          <w:bCs/>
          <w:sz w:val="32"/>
          <w:szCs w:val="32"/>
          <w:highlight w:val="lightGray"/>
        </w:rPr>
        <w:t>:</w:t>
      </w:r>
      <w:r w:rsidRPr="008E1FC6">
        <w:rPr>
          <w:rFonts w:ascii="Sakkal Majalla" w:hAnsi="Sakkal Majalla" w:cs="Sakkal Majalla"/>
          <w:sz w:val="32"/>
          <w:szCs w:val="32"/>
        </w:rPr>
        <w:t xml:space="preserve"> </w:t>
      </w:r>
      <w:r w:rsidRPr="008E1FC6">
        <w:rPr>
          <w:rFonts w:ascii="Sakkal Majalla" w:hAnsi="Sakkal Majalla" w:cs="Sakkal Majalla" w:hint="cs"/>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Pr>
          <w:rFonts w:ascii="Sakkal Majalla" w:hAnsi="Sakkal Majalla" w:cs="Sakkal Majalla" w:hint="cs"/>
          <w:sz w:val="32"/>
          <w:szCs w:val="32"/>
          <w:highlight w:val="lightGray"/>
          <w:rtl/>
        </w:rPr>
        <w:t xml:space="preserve">      </w:t>
      </w:r>
      <w:r w:rsidRPr="0088479B">
        <w:rPr>
          <w:rFonts w:ascii="Sakkal Majalla" w:hAnsi="Sakkal Majalla" w:cs="Sakkal Majalla" w:hint="cs"/>
          <w:sz w:val="32"/>
          <w:szCs w:val="32"/>
          <w:highlight w:val="lightGray"/>
          <w:rtl/>
        </w:rPr>
        <w:t>من وظائف القيادة التحويلية الأساسية  بحسب (</w:t>
      </w:r>
      <w:r w:rsidRPr="0088479B">
        <w:rPr>
          <w:rFonts w:ascii="Sakkal Majalla" w:hAnsi="Sakkal Majalla" w:cs="Sakkal Majalla"/>
          <w:sz w:val="32"/>
          <w:szCs w:val="32"/>
          <w:highlight w:val="lightGray"/>
          <w:rtl/>
        </w:rPr>
        <w:t xml:space="preserve">بامرحول وآخرون، </w:t>
      </w:r>
      <w:r w:rsidRPr="0088479B">
        <w:rPr>
          <w:rFonts w:ascii="Sakkal Majalla" w:hAnsi="Sakkal Majalla" w:cs="Sakkal Majalla" w:hint="cs"/>
          <w:sz w:val="32"/>
          <w:szCs w:val="32"/>
          <w:highlight w:val="lightGray"/>
          <w:rtl/>
        </w:rPr>
        <w:t xml:space="preserve">2020: 310)  </w:t>
      </w:r>
      <w:r w:rsidRPr="0088479B">
        <w:rPr>
          <w:rFonts w:ascii="Sakkal Majalla" w:hAnsi="Sakkal Majalla" w:cs="Sakkal Majalla"/>
          <w:sz w:val="32"/>
          <w:szCs w:val="32"/>
          <w:highlight w:val="lightGray"/>
          <w:rtl/>
        </w:rPr>
        <w:t>صياغة الرؤية والرسالة</w:t>
      </w:r>
      <w:r w:rsidRPr="0088479B">
        <w:rPr>
          <w:rFonts w:ascii="Sakkal Majalla" w:hAnsi="Sakkal Majalla" w:cs="Sakkal Majalla" w:hint="cs"/>
          <w:sz w:val="32"/>
          <w:szCs w:val="32"/>
          <w:highlight w:val="lightGray"/>
          <w:rtl/>
        </w:rPr>
        <w:t>، و</w:t>
      </w:r>
      <w:r w:rsidRPr="0088479B">
        <w:rPr>
          <w:rFonts w:ascii="Sakkal Majalla" w:hAnsi="Sakkal Majalla" w:cs="Sakkal Majalla"/>
          <w:sz w:val="32"/>
          <w:szCs w:val="32"/>
          <w:highlight w:val="lightGray"/>
          <w:rtl/>
        </w:rPr>
        <w:t xml:space="preserve">تكوين </w:t>
      </w:r>
      <w:r w:rsidRPr="0088479B">
        <w:rPr>
          <w:rFonts w:ascii="Sakkal Majalla" w:hAnsi="Sakkal Majalla" w:cs="Sakkal Majalla" w:hint="cs"/>
          <w:sz w:val="32"/>
          <w:szCs w:val="32"/>
          <w:highlight w:val="lightGray"/>
          <w:rtl/>
        </w:rPr>
        <w:t>الإستراتيجية</w:t>
      </w:r>
      <w:r w:rsidRPr="0088479B">
        <w:rPr>
          <w:rFonts w:ascii="Sakkal Majalla" w:hAnsi="Sakkal Majalla" w:cs="Sakkal Majalla"/>
          <w:sz w:val="32"/>
          <w:szCs w:val="32"/>
          <w:highlight w:val="lightGray"/>
          <w:rtl/>
        </w:rPr>
        <w:t xml:space="preserve"> الجديدة</w:t>
      </w:r>
      <w:r w:rsidRPr="0088479B">
        <w:rPr>
          <w:rFonts w:ascii="Sakkal Majalla" w:hAnsi="Sakkal Majalla" w:cs="Sakkal Majalla" w:hint="cs"/>
          <w:sz w:val="32"/>
          <w:szCs w:val="32"/>
          <w:highlight w:val="lightGray"/>
          <w:rtl/>
        </w:rPr>
        <w:t>، و</w:t>
      </w:r>
      <w:r w:rsidRPr="0088479B">
        <w:rPr>
          <w:rFonts w:ascii="Sakkal Majalla" w:hAnsi="Sakkal Majalla" w:cs="Sakkal Majalla"/>
          <w:sz w:val="32"/>
          <w:szCs w:val="32"/>
          <w:highlight w:val="lightGray"/>
          <w:rtl/>
        </w:rPr>
        <w:t xml:space="preserve">إدارة الفترة </w:t>
      </w:r>
      <w:r w:rsidRPr="0088479B">
        <w:rPr>
          <w:rFonts w:ascii="Sakkal Majalla" w:hAnsi="Sakkal Majalla" w:cs="Sakkal Majalla" w:hint="cs"/>
          <w:sz w:val="32"/>
          <w:szCs w:val="32"/>
          <w:highlight w:val="lightGray"/>
          <w:rtl/>
        </w:rPr>
        <w:t xml:space="preserve">الانتقالية، و </w:t>
      </w:r>
      <w:r w:rsidRPr="0088479B">
        <w:rPr>
          <w:rFonts w:ascii="Sakkal Majalla" w:hAnsi="Sakkal Majalla" w:cs="Sakkal Majalla"/>
          <w:sz w:val="32"/>
          <w:szCs w:val="32"/>
          <w:highlight w:val="lightGray"/>
          <w:rtl/>
        </w:rPr>
        <w:t>إدارة التنافس</w:t>
      </w:r>
      <w:r w:rsidRPr="0088479B">
        <w:rPr>
          <w:rFonts w:ascii="Sakkal Majalla" w:hAnsi="Sakkal Majalla" w:cs="Sakkal Majalla" w:hint="cs"/>
          <w:sz w:val="32"/>
          <w:szCs w:val="32"/>
          <w:highlight w:val="lightGray"/>
          <w:rtl/>
        </w:rPr>
        <w:t>،</w:t>
      </w:r>
      <w:r w:rsidRPr="0088479B">
        <w:rPr>
          <w:rFonts w:ascii="Sakkal Majalla" w:hAnsi="Sakkal Majalla" w:cs="Sakkal Majalla"/>
          <w:sz w:val="32"/>
          <w:szCs w:val="32"/>
          <w:highlight w:val="lightGray"/>
          <w:rtl/>
        </w:rPr>
        <w:t xml:space="preserve"> أي أنه يقوم بإدارة العمليات </w:t>
      </w:r>
      <w:r w:rsidRPr="0088479B">
        <w:rPr>
          <w:rFonts w:ascii="Sakkal Majalla" w:hAnsi="Sakkal Majalla" w:cs="Sakkal Majalla" w:hint="cs"/>
          <w:sz w:val="32"/>
          <w:szCs w:val="32"/>
          <w:highlight w:val="lightGray"/>
          <w:rtl/>
        </w:rPr>
        <w:t>المتعلقة</w:t>
      </w:r>
      <w:r w:rsidRPr="0088479B">
        <w:rPr>
          <w:rFonts w:ascii="Sakkal Majalla" w:hAnsi="Sakkal Majalla" w:cs="Sakkal Majalla"/>
          <w:sz w:val="32"/>
          <w:szCs w:val="32"/>
          <w:highlight w:val="lightGray"/>
          <w:rtl/>
        </w:rPr>
        <w:t xml:space="preserve"> </w:t>
      </w:r>
      <w:r w:rsidRPr="0088479B">
        <w:rPr>
          <w:rFonts w:ascii="Sakkal Majalla" w:hAnsi="Sakkal Majalla" w:cs="Sakkal Majalla" w:hint="cs"/>
          <w:sz w:val="32"/>
          <w:szCs w:val="32"/>
          <w:highlight w:val="lightGray"/>
          <w:rtl/>
        </w:rPr>
        <w:t>بالمنظمة</w:t>
      </w:r>
      <w:r w:rsidRPr="0088479B">
        <w:rPr>
          <w:rFonts w:ascii="Sakkal Majalla" w:hAnsi="Sakkal Majalla" w:cs="Sakkal Majalla"/>
          <w:sz w:val="32"/>
          <w:szCs w:val="32"/>
          <w:highlight w:val="lightGray"/>
          <w:rtl/>
        </w:rPr>
        <w:t xml:space="preserve">، وجمع </w:t>
      </w:r>
      <w:r w:rsidRPr="0088479B">
        <w:rPr>
          <w:rFonts w:ascii="Sakkal Majalla" w:hAnsi="Sakkal Majalla" w:cs="Sakkal Majalla" w:hint="cs"/>
          <w:sz w:val="32"/>
          <w:szCs w:val="32"/>
          <w:highlight w:val="lightGray"/>
          <w:rtl/>
        </w:rPr>
        <w:t>المعلومات</w:t>
      </w:r>
      <w:r w:rsidRPr="0088479B">
        <w:rPr>
          <w:rFonts w:ascii="Sakkal Majalla" w:hAnsi="Sakkal Majalla" w:cs="Sakkal Majalla"/>
          <w:sz w:val="32"/>
          <w:szCs w:val="32"/>
          <w:highlight w:val="lightGray"/>
          <w:rtl/>
        </w:rPr>
        <w:t xml:space="preserve">، ووضع معايير النجاح، ووضع نظام </w:t>
      </w:r>
      <w:r w:rsidRPr="0088479B">
        <w:rPr>
          <w:rFonts w:ascii="Sakkal Majalla" w:hAnsi="Sakkal Majalla" w:cs="Sakkal Majalla" w:hint="cs"/>
          <w:sz w:val="32"/>
          <w:szCs w:val="32"/>
          <w:highlight w:val="lightGray"/>
          <w:rtl/>
        </w:rPr>
        <w:t>المعلومات</w:t>
      </w:r>
      <w:r w:rsidRPr="0088479B">
        <w:rPr>
          <w:rFonts w:ascii="Sakkal Majalla" w:hAnsi="Sakkal Majalla" w:cs="Sakkal Majalla"/>
          <w:sz w:val="32"/>
          <w:szCs w:val="32"/>
          <w:highlight w:val="lightGray"/>
          <w:rtl/>
        </w:rPr>
        <w:t xml:space="preserve"> الشخصية، ونظام </w:t>
      </w:r>
      <w:r w:rsidRPr="0088479B">
        <w:rPr>
          <w:rFonts w:ascii="Sakkal Majalla" w:hAnsi="Sakkal Majalla" w:cs="Sakkal Majalla" w:hint="cs"/>
          <w:sz w:val="32"/>
          <w:szCs w:val="32"/>
          <w:highlight w:val="lightGray"/>
          <w:rtl/>
        </w:rPr>
        <w:t>المعلومات</w:t>
      </w:r>
      <w:r w:rsidRPr="0088479B">
        <w:rPr>
          <w:rFonts w:ascii="Sakkal Majalla" w:hAnsi="Sakkal Majalla" w:cs="Sakkal Majalla"/>
          <w:sz w:val="32"/>
          <w:szCs w:val="32"/>
          <w:highlight w:val="lightGray"/>
          <w:rtl/>
        </w:rPr>
        <w:t xml:space="preserve"> التنظيمية، ونظام </w:t>
      </w:r>
      <w:r w:rsidRPr="0088479B">
        <w:rPr>
          <w:rFonts w:ascii="Sakkal Majalla" w:hAnsi="Sakkal Majalla" w:cs="Sakkal Majalla" w:hint="cs"/>
          <w:sz w:val="32"/>
          <w:szCs w:val="32"/>
          <w:highlight w:val="lightGray"/>
          <w:rtl/>
        </w:rPr>
        <w:t>المعلومات</w:t>
      </w:r>
      <w:r w:rsidRPr="0088479B">
        <w:rPr>
          <w:rFonts w:ascii="Sakkal Majalla" w:hAnsi="Sakkal Majalla" w:cs="Sakkal Majalla"/>
          <w:sz w:val="32"/>
          <w:szCs w:val="32"/>
          <w:highlight w:val="lightGray"/>
          <w:rtl/>
        </w:rPr>
        <w:t xml:space="preserve"> وتوصيلها في الوقت والطريقة </w:t>
      </w:r>
      <w:r w:rsidRPr="0088479B">
        <w:rPr>
          <w:rFonts w:ascii="Sakkal Majalla" w:hAnsi="Sakkal Majalla" w:cs="Sakkal Majalla" w:hint="cs"/>
          <w:sz w:val="32"/>
          <w:szCs w:val="32"/>
          <w:highlight w:val="lightGray"/>
          <w:rtl/>
        </w:rPr>
        <w:t>المناسبة</w:t>
      </w:r>
      <w:r w:rsidRPr="0088479B">
        <w:rPr>
          <w:rFonts w:ascii="Sakkal Majalla" w:hAnsi="Sakkal Majalla" w:cs="Sakkal Majalla"/>
          <w:sz w:val="32"/>
          <w:szCs w:val="32"/>
          <w:highlight w:val="lightGray"/>
          <w:rtl/>
        </w:rPr>
        <w:t xml:space="preserve"> للشخص </w:t>
      </w:r>
      <w:r w:rsidRPr="0088479B">
        <w:rPr>
          <w:rFonts w:ascii="Sakkal Majalla" w:hAnsi="Sakkal Majalla" w:cs="Sakkal Majalla" w:hint="cs"/>
          <w:sz w:val="32"/>
          <w:szCs w:val="32"/>
          <w:highlight w:val="lightGray"/>
          <w:rtl/>
        </w:rPr>
        <w:t xml:space="preserve">المناسب، </w:t>
      </w:r>
      <w:r w:rsidRPr="0088479B">
        <w:rPr>
          <w:rFonts w:ascii="Sakkal Majalla" w:hAnsi="Sakkal Majalla" w:cs="Sakkal Majalla"/>
          <w:sz w:val="32"/>
          <w:szCs w:val="32"/>
          <w:highlight w:val="lightGray"/>
          <w:rtl/>
        </w:rPr>
        <w:t xml:space="preserve">كما يجب أن يضع خطة مستقبلية للمنظمة ورؤيـة ورسالة واضحـة ليست مستحيلة الوقوع، وعندما يريد التغيير والتطوير في </w:t>
      </w:r>
      <w:r w:rsidRPr="0088479B">
        <w:rPr>
          <w:rFonts w:ascii="Sakkal Majalla" w:hAnsi="Sakkal Majalla" w:cs="Sakkal Majalla" w:hint="cs"/>
          <w:sz w:val="32"/>
          <w:szCs w:val="32"/>
          <w:highlight w:val="lightGray"/>
          <w:rtl/>
        </w:rPr>
        <w:t>المنظمة</w:t>
      </w:r>
      <w:r w:rsidRPr="0088479B">
        <w:rPr>
          <w:rFonts w:ascii="Sakkal Majalla" w:hAnsi="Sakkal Majalla" w:cs="Sakkal Majalla"/>
          <w:sz w:val="32"/>
          <w:szCs w:val="32"/>
          <w:highlight w:val="lightGray"/>
          <w:rtl/>
        </w:rPr>
        <w:t xml:space="preserve"> </w:t>
      </w:r>
      <w:r w:rsidRPr="0088479B">
        <w:rPr>
          <w:rFonts w:ascii="Sakkal Majalla" w:hAnsi="Sakkal Majalla" w:cs="Sakkal Majalla" w:hint="cs"/>
          <w:sz w:val="32"/>
          <w:szCs w:val="32"/>
          <w:highlight w:val="lightGray"/>
          <w:rtl/>
        </w:rPr>
        <w:t>لا</w:t>
      </w:r>
      <w:r w:rsidRPr="0088479B">
        <w:rPr>
          <w:rFonts w:ascii="Sakkal Majalla" w:hAnsi="Sakkal Majalla" w:cs="Sakkal Majalla"/>
          <w:sz w:val="32"/>
          <w:szCs w:val="32"/>
          <w:highlight w:val="lightGray"/>
          <w:rtl/>
        </w:rPr>
        <w:t xml:space="preserve">بـد أن يختار نموذج التغيير الـذي يتناسب مع عمل </w:t>
      </w:r>
      <w:r w:rsidRPr="0088479B">
        <w:rPr>
          <w:rFonts w:ascii="Sakkal Majalla" w:hAnsi="Sakkal Majalla" w:cs="Sakkal Majalla" w:hint="cs"/>
          <w:sz w:val="32"/>
          <w:szCs w:val="32"/>
          <w:highlight w:val="lightGray"/>
          <w:rtl/>
        </w:rPr>
        <w:t>المنظمة</w:t>
      </w:r>
      <w:r w:rsidRPr="0088479B">
        <w:rPr>
          <w:rFonts w:ascii="Sakkal Majalla" w:hAnsi="Sakkal Majalla" w:cs="Sakkal Majalla"/>
          <w:sz w:val="32"/>
          <w:szCs w:val="32"/>
          <w:highlight w:val="lightGray"/>
          <w:rtl/>
        </w:rPr>
        <w:t xml:space="preserve"> وتثبت فاعليته ونجاحه بهـذا التغيير وانتقاله إلى </w:t>
      </w:r>
      <w:r w:rsidRPr="0088479B">
        <w:rPr>
          <w:rFonts w:ascii="Sakkal Majalla" w:hAnsi="Sakkal Majalla" w:cs="Sakkal Majalla" w:hint="cs"/>
          <w:sz w:val="32"/>
          <w:szCs w:val="32"/>
          <w:highlight w:val="lightGray"/>
          <w:rtl/>
        </w:rPr>
        <w:t>الأفضل</w:t>
      </w:r>
      <w:r w:rsidRPr="0088479B">
        <w:rPr>
          <w:rFonts w:ascii="Sakkal Majalla" w:hAnsi="Sakkal Majalla" w:cs="Sakkal Majalla"/>
          <w:sz w:val="32"/>
          <w:szCs w:val="32"/>
          <w:highlight w:val="lightGray"/>
          <w:rtl/>
        </w:rPr>
        <w:t xml:space="preserve">. </w:t>
      </w:r>
      <w:r w:rsidRPr="0088479B">
        <w:rPr>
          <w:rFonts w:ascii="Sakkal Majalla" w:hAnsi="Sakkal Majalla" w:cs="Sakkal Majalla" w:hint="cs"/>
          <w:sz w:val="32"/>
          <w:szCs w:val="32"/>
          <w:highlight w:val="lightGray"/>
          <w:rtl/>
        </w:rPr>
        <w:t>كذلك قيام القائد التحويلي</w:t>
      </w:r>
      <w:r w:rsidRPr="0088479B">
        <w:rPr>
          <w:rFonts w:ascii="Sakkal Majalla" w:hAnsi="Sakkal Majalla" w:cs="Sakkal Majalla"/>
          <w:sz w:val="32"/>
          <w:szCs w:val="32"/>
          <w:highlight w:val="lightGray"/>
          <w:rtl/>
        </w:rPr>
        <w:t xml:space="preserve"> بـإدارة الـفترة </w:t>
      </w:r>
      <w:r w:rsidRPr="0088479B">
        <w:rPr>
          <w:rFonts w:ascii="Sakkal Majalla" w:hAnsi="Sakkal Majalla" w:cs="Sakkal Majalla" w:hint="cs"/>
          <w:sz w:val="32"/>
          <w:szCs w:val="32"/>
          <w:highlight w:val="lightGray"/>
          <w:rtl/>
        </w:rPr>
        <w:t>الانتقالية</w:t>
      </w:r>
      <w:r w:rsidRPr="0088479B">
        <w:rPr>
          <w:rFonts w:ascii="Sakkal Majalla" w:hAnsi="Sakkal Majalla" w:cs="Sakkal Majalla"/>
          <w:sz w:val="32"/>
          <w:szCs w:val="32"/>
          <w:highlight w:val="lightGray"/>
          <w:rtl/>
        </w:rPr>
        <w:t xml:space="preserve">، والتخلص من النظام القديم، </w:t>
      </w:r>
      <w:r w:rsidRPr="0088479B">
        <w:rPr>
          <w:rFonts w:ascii="Sakkal Majalla" w:hAnsi="Sakkal Majalla" w:cs="Sakkal Majalla" w:hint="cs"/>
          <w:sz w:val="32"/>
          <w:szCs w:val="32"/>
          <w:highlight w:val="lightGray"/>
          <w:rtl/>
        </w:rPr>
        <w:t>والانتقال</w:t>
      </w:r>
      <w:r w:rsidRPr="0088479B">
        <w:rPr>
          <w:rFonts w:ascii="Sakkal Majalla" w:hAnsi="Sakkal Majalla" w:cs="Sakkal Majalla"/>
          <w:sz w:val="32"/>
          <w:szCs w:val="32"/>
          <w:highlight w:val="lightGray"/>
          <w:rtl/>
        </w:rPr>
        <w:t xml:space="preserve"> إلى </w:t>
      </w:r>
      <w:r w:rsidRPr="0088479B">
        <w:rPr>
          <w:rFonts w:ascii="Sakkal Majalla" w:hAnsi="Sakkal Majalla" w:cs="Sakkal Majalla" w:hint="cs"/>
          <w:sz w:val="32"/>
          <w:szCs w:val="32"/>
          <w:highlight w:val="lightGray"/>
          <w:rtl/>
        </w:rPr>
        <w:t>الاستراتيجية</w:t>
      </w:r>
      <w:r w:rsidRPr="0088479B">
        <w:rPr>
          <w:rFonts w:ascii="Sakkal Majalla" w:hAnsi="Sakkal Majalla" w:cs="Sakkal Majalla"/>
          <w:sz w:val="32"/>
          <w:szCs w:val="32"/>
          <w:highlight w:val="lightGray"/>
          <w:rtl/>
        </w:rPr>
        <w:t xml:space="preserve"> الجديدة</w:t>
      </w:r>
      <w:r w:rsidRPr="0088479B">
        <w:rPr>
          <w:rFonts w:ascii="Sakkal Majalla" w:hAnsi="Sakkal Majalla" w:cs="Sakkal Majalla" w:hint="cs"/>
          <w:sz w:val="32"/>
          <w:szCs w:val="32"/>
          <w:highlight w:val="lightGray"/>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b/>
          <w:bCs/>
          <w:sz w:val="32"/>
          <w:szCs w:val="32"/>
          <w:rtl/>
        </w:rPr>
        <w:t>خصائص وسمات القائد التحويلي</w:t>
      </w:r>
      <w:r w:rsidRPr="008E1FC6">
        <w:rPr>
          <w:rFonts w:ascii="Sakkal Majalla" w:hAnsi="Sakkal Majalla" w:cs="Sakkal Majalla" w:hint="cs"/>
          <w:b/>
          <w:bCs/>
          <w:sz w:val="32"/>
          <w:szCs w:val="32"/>
          <w:rtl/>
        </w:rPr>
        <w:t>:</w:t>
      </w:r>
    </w:p>
    <w:p w:rsidR="002C0798" w:rsidRPr="0088479B"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    </w:t>
      </w:r>
      <w:r w:rsidRPr="0088479B">
        <w:rPr>
          <w:rFonts w:ascii="Sakkal Majalla" w:hAnsi="Sakkal Majalla" w:cs="Sakkal Majalla" w:hint="cs"/>
          <w:sz w:val="32"/>
          <w:szCs w:val="32"/>
          <w:highlight w:val="lightGray"/>
          <w:rtl/>
        </w:rPr>
        <w:t xml:space="preserve">بحسب (زاوي،2016) فان </w:t>
      </w:r>
      <w:r w:rsidRPr="0088479B">
        <w:rPr>
          <w:rFonts w:ascii="Sakkal Majalla" w:hAnsi="Sakkal Majalla" w:cs="Sakkal Majalla"/>
          <w:sz w:val="32"/>
          <w:szCs w:val="32"/>
          <w:highlight w:val="lightGray"/>
          <w:rtl/>
        </w:rPr>
        <w:t xml:space="preserve">القائد التحويلي يتميز بمجموعة من الخصائص والسمات التي تجعله قادرًا على إحداث التغيير الإيجابي داخل المؤسسة، وتطوير الأفراد نحو مستويات أعلى من الأداء والابتكار. </w:t>
      </w:r>
      <w:r w:rsidRPr="0088479B">
        <w:rPr>
          <w:rFonts w:ascii="Sakkal Majalla" w:hAnsi="Sakkal Majalla" w:cs="Sakkal Majalla" w:hint="cs"/>
          <w:sz w:val="32"/>
          <w:szCs w:val="32"/>
          <w:highlight w:val="lightGray"/>
          <w:rtl/>
        </w:rPr>
        <w:t xml:space="preserve">أولها ان القائد التحويلي </w:t>
      </w:r>
      <w:r w:rsidRPr="0088479B">
        <w:rPr>
          <w:rFonts w:ascii="Sakkal Majalla" w:hAnsi="Sakkal Majalla" w:cs="Sakkal Majalla"/>
          <w:sz w:val="32"/>
          <w:szCs w:val="32"/>
          <w:highlight w:val="lightGray"/>
          <w:rtl/>
        </w:rPr>
        <w:t>لا يقتصر على إدارة المهام اليومية، بل يسعى إلى بناء رؤية ملهمة وتحفيز فريقه لتحقيقها</w:t>
      </w:r>
      <w:r w:rsidRPr="0088479B">
        <w:rPr>
          <w:rFonts w:ascii="Sakkal Majalla" w:hAnsi="Sakkal Majalla" w:cs="Sakkal Majalla"/>
          <w:sz w:val="32"/>
          <w:szCs w:val="32"/>
          <w:highlight w:val="lightGray"/>
        </w:rPr>
        <w:t>.</w:t>
      </w:r>
      <w:r w:rsidRPr="0088479B">
        <w:rPr>
          <w:rFonts w:ascii="Sakkal Majalla" w:hAnsi="Sakkal Majalla" w:cs="Sakkal Majalla" w:hint="cs"/>
          <w:sz w:val="32"/>
          <w:szCs w:val="32"/>
          <w:highlight w:val="lightGray"/>
          <w:rtl/>
        </w:rPr>
        <w:t xml:space="preserve"> كما</w:t>
      </w:r>
      <w:r w:rsidRPr="0088479B">
        <w:rPr>
          <w:rFonts w:ascii="Sakkal Majalla" w:hAnsi="Sakkal Majalla" w:cs="Sakkal Majalla"/>
          <w:sz w:val="32"/>
          <w:szCs w:val="32"/>
          <w:highlight w:val="lightGray"/>
          <w:rtl/>
        </w:rPr>
        <w:t xml:space="preserve"> </w:t>
      </w:r>
      <w:r w:rsidRPr="0088479B">
        <w:rPr>
          <w:rFonts w:ascii="Sakkal Majalla" w:hAnsi="Sakkal Majalla" w:cs="Sakkal Majalla" w:hint="cs"/>
          <w:sz w:val="32"/>
          <w:szCs w:val="32"/>
          <w:highlight w:val="lightGray"/>
          <w:rtl/>
        </w:rPr>
        <w:t>ا</w:t>
      </w:r>
      <w:r w:rsidRPr="0088479B">
        <w:rPr>
          <w:rFonts w:ascii="Sakkal Majalla" w:hAnsi="Sakkal Majalla" w:cs="Sakkal Majalla"/>
          <w:sz w:val="32"/>
          <w:szCs w:val="32"/>
          <w:highlight w:val="lightGray"/>
          <w:rtl/>
        </w:rPr>
        <w:t xml:space="preserve">ن القائد التحويلي يستطيع أن يضع رؤية ورسالة </w:t>
      </w:r>
      <w:r w:rsidRPr="0088479B">
        <w:rPr>
          <w:rFonts w:ascii="Sakkal Majalla" w:hAnsi="Sakkal Majalla" w:cs="Sakkal Majalla" w:hint="cs"/>
          <w:sz w:val="32"/>
          <w:szCs w:val="32"/>
          <w:highlight w:val="lightGray"/>
          <w:rtl/>
        </w:rPr>
        <w:t>المؤسسة</w:t>
      </w:r>
      <w:r w:rsidRPr="0088479B">
        <w:rPr>
          <w:rFonts w:ascii="Sakkal Majalla" w:hAnsi="Sakkal Majalla" w:cs="Sakkal Majalla"/>
          <w:sz w:val="32"/>
          <w:szCs w:val="32"/>
          <w:highlight w:val="lightGray"/>
          <w:rtl/>
        </w:rPr>
        <w:t xml:space="preserve"> تكون واضحة ومحددة ذات طموح تخاطب </w:t>
      </w:r>
      <w:r w:rsidRPr="0088479B">
        <w:rPr>
          <w:rFonts w:ascii="Sakkal Majalla" w:hAnsi="Sakkal Majalla" w:cs="Sakkal Majalla"/>
          <w:sz w:val="32"/>
          <w:szCs w:val="32"/>
          <w:highlight w:val="lightGray"/>
          <w:rtl/>
        </w:rPr>
        <w:lastRenderedPageBreak/>
        <w:t xml:space="preserve">العاملين بمنطقية وواقعية ويمكن تحقيقها وتعكس قيم </w:t>
      </w:r>
      <w:r w:rsidRPr="0088479B">
        <w:rPr>
          <w:rFonts w:ascii="Sakkal Majalla" w:hAnsi="Sakkal Majalla" w:cs="Sakkal Majalla" w:hint="cs"/>
          <w:sz w:val="32"/>
          <w:szCs w:val="32"/>
          <w:highlight w:val="lightGray"/>
          <w:rtl/>
        </w:rPr>
        <w:t>المنظمة</w:t>
      </w:r>
      <w:r w:rsidRPr="0088479B">
        <w:rPr>
          <w:rFonts w:ascii="Sakkal Majalla" w:hAnsi="Sakkal Majalla" w:cs="Sakkal Majalla"/>
          <w:sz w:val="32"/>
          <w:szCs w:val="32"/>
          <w:highlight w:val="lightGray"/>
          <w:rtl/>
        </w:rPr>
        <w:t>. و</w:t>
      </w:r>
      <w:r w:rsidRPr="0088479B">
        <w:rPr>
          <w:rFonts w:ascii="Sakkal Majalla" w:hAnsi="Sakkal Majalla" w:cs="Sakkal Majalla" w:hint="cs"/>
          <w:sz w:val="32"/>
          <w:szCs w:val="32"/>
          <w:highlight w:val="lightGray"/>
          <w:rtl/>
        </w:rPr>
        <w:t xml:space="preserve">ان </w:t>
      </w:r>
      <w:r w:rsidRPr="0088479B">
        <w:rPr>
          <w:rFonts w:ascii="Sakkal Majalla" w:hAnsi="Sakkal Majalla" w:cs="Sakkal Majalla"/>
          <w:sz w:val="32"/>
          <w:szCs w:val="32"/>
          <w:highlight w:val="lightGray"/>
          <w:rtl/>
        </w:rPr>
        <w:t>القائد التحويلي يستطيع أن ينقل العاملين نقلة نوعية حضارية تطويرية</w:t>
      </w:r>
      <w:r w:rsidRPr="0088479B">
        <w:rPr>
          <w:rFonts w:ascii="Sakkal Majalla" w:hAnsi="Sakkal Majalla" w:cs="Sakkal Majalla" w:hint="cs"/>
          <w:sz w:val="32"/>
          <w:szCs w:val="32"/>
          <w:highlight w:val="lightGray"/>
          <w:rtl/>
        </w:rPr>
        <w:t>،</w:t>
      </w:r>
      <w:r w:rsidRPr="0088479B">
        <w:rPr>
          <w:rFonts w:ascii="Sakkal Majalla" w:hAnsi="Sakkal Majalla" w:cs="Sakkal Majalla"/>
          <w:sz w:val="32"/>
          <w:szCs w:val="32"/>
          <w:highlight w:val="lightGray"/>
          <w:rtl/>
        </w:rPr>
        <w:t xml:space="preserve"> </w:t>
      </w:r>
      <w:r w:rsidRPr="0088479B">
        <w:rPr>
          <w:rFonts w:ascii="Sakkal Majalla" w:hAnsi="Sakkal Majalla" w:cs="Sakkal Majalla" w:hint="cs"/>
          <w:sz w:val="32"/>
          <w:szCs w:val="32"/>
          <w:highlight w:val="lightGray"/>
          <w:rtl/>
        </w:rPr>
        <w:t xml:space="preserve">كما ان لدى القائد التحويلي </w:t>
      </w:r>
      <w:r w:rsidRPr="0088479B">
        <w:rPr>
          <w:rFonts w:ascii="Sakkal Majalla" w:hAnsi="Sakkal Majalla" w:cs="Sakkal Majalla"/>
          <w:sz w:val="32"/>
          <w:szCs w:val="32"/>
          <w:highlight w:val="lightGray"/>
          <w:rtl/>
        </w:rPr>
        <w:t>حضور وإدراك</w:t>
      </w:r>
      <w:r w:rsidRPr="0088479B">
        <w:rPr>
          <w:rFonts w:ascii="Sakkal Majalla" w:hAnsi="Sakkal Majalla" w:cs="Sakkal Majalla" w:hint="cs"/>
          <w:sz w:val="32"/>
          <w:szCs w:val="32"/>
          <w:highlight w:val="lightGray"/>
          <w:rtl/>
        </w:rPr>
        <w:t xml:space="preserve"> بمشكلاتهم</w:t>
      </w:r>
      <w:r w:rsidRPr="0088479B">
        <w:rPr>
          <w:rFonts w:ascii="Sakkal Majalla" w:hAnsi="Sakkal Majalla" w:cs="Sakkal Majalla"/>
          <w:sz w:val="32"/>
          <w:szCs w:val="32"/>
          <w:highlight w:val="lightGray"/>
          <w:rtl/>
        </w:rPr>
        <w:t xml:space="preserve"> بمرونة دون تعقيد</w:t>
      </w:r>
      <w:r w:rsidRPr="0088479B">
        <w:rPr>
          <w:rFonts w:ascii="Sakkal Majalla" w:hAnsi="Sakkal Majalla" w:cs="Sakkal Majalla"/>
          <w:sz w:val="32"/>
          <w:szCs w:val="32"/>
          <w:highlight w:val="lightGray"/>
        </w:rPr>
        <w:t xml:space="preserve">. </w:t>
      </w:r>
      <w:r w:rsidRPr="0088479B">
        <w:rPr>
          <w:rFonts w:ascii="Sakkal Majalla" w:hAnsi="Sakkal Majalla" w:cs="Sakkal Majalla" w:hint="cs"/>
          <w:sz w:val="32"/>
          <w:szCs w:val="32"/>
          <w:highlight w:val="lightGray"/>
          <w:rtl/>
        </w:rPr>
        <w:t xml:space="preserve">ويشارك </w:t>
      </w:r>
      <w:r w:rsidRPr="0088479B">
        <w:rPr>
          <w:rFonts w:ascii="Sakkal Majalla" w:hAnsi="Sakkal Majalla" w:cs="Sakkal Majalla"/>
          <w:sz w:val="32"/>
          <w:szCs w:val="32"/>
          <w:highlight w:val="lightGray"/>
          <w:rtl/>
        </w:rPr>
        <w:t xml:space="preserve">معهم مشاكلهم، كما يعطيهم </w:t>
      </w:r>
      <w:r w:rsidRPr="0088479B">
        <w:rPr>
          <w:rFonts w:ascii="Sakkal Majalla" w:hAnsi="Sakkal Majalla" w:cs="Sakkal Majalla" w:hint="cs"/>
          <w:sz w:val="32"/>
          <w:szCs w:val="32"/>
          <w:highlight w:val="lightGray"/>
          <w:rtl/>
        </w:rPr>
        <w:t>حلولا</w:t>
      </w:r>
      <w:r w:rsidRPr="0088479B">
        <w:rPr>
          <w:rFonts w:ascii="Sakkal Majalla" w:hAnsi="Sakkal Majalla" w:cs="Sakkal Majalla"/>
          <w:sz w:val="32"/>
          <w:szCs w:val="32"/>
          <w:highlight w:val="lightGray"/>
          <w:rtl/>
        </w:rPr>
        <w:t xml:space="preserve"> وبطبيعة الحال يحب القائد التحويلي التغيير </w:t>
      </w:r>
      <w:r w:rsidRPr="0088479B">
        <w:rPr>
          <w:rFonts w:ascii="Sakkal Majalla" w:hAnsi="Sakkal Majalla" w:cs="Sakkal Majalla" w:hint="cs"/>
          <w:sz w:val="32"/>
          <w:szCs w:val="32"/>
          <w:highlight w:val="lightGray"/>
          <w:rtl/>
        </w:rPr>
        <w:t>للأفضل</w:t>
      </w:r>
      <w:r w:rsidRPr="0088479B">
        <w:rPr>
          <w:rFonts w:ascii="Sakkal Majalla" w:hAnsi="Sakkal Majalla" w:cs="Sakkal Majalla"/>
          <w:sz w:val="32"/>
          <w:szCs w:val="32"/>
          <w:highlight w:val="lightGray"/>
          <w:rtl/>
        </w:rPr>
        <w:t xml:space="preserve"> والتطوير والجـودة ويدخل في مخاطر لعمل ذلك</w:t>
      </w:r>
      <w:r w:rsidRPr="0088479B">
        <w:rPr>
          <w:rFonts w:ascii="Sakkal Majalla" w:hAnsi="Sakkal Majalla" w:cs="Sakkal Majalla" w:hint="cs"/>
          <w:sz w:val="32"/>
          <w:szCs w:val="32"/>
          <w:highlight w:val="lightGray"/>
          <w:rtl/>
        </w:rPr>
        <w:t>،</w:t>
      </w:r>
      <w:r w:rsidRPr="0088479B">
        <w:rPr>
          <w:rFonts w:ascii="Sakkal Majalla" w:hAnsi="Sakkal Majalla" w:cs="Sakkal Majalla"/>
          <w:sz w:val="32"/>
          <w:szCs w:val="32"/>
          <w:highlight w:val="lightGray"/>
          <w:rtl/>
        </w:rPr>
        <w:t xml:space="preserve"> كما يمتلك القدرة العالية في التعامل مع الغموض </w:t>
      </w:r>
      <w:r w:rsidRPr="0088479B">
        <w:rPr>
          <w:rFonts w:ascii="Sakkal Majalla" w:hAnsi="Sakkal Majalla" w:cs="Sakkal Majalla" w:hint="cs"/>
          <w:sz w:val="32"/>
          <w:szCs w:val="32"/>
          <w:highlight w:val="lightGray"/>
          <w:rtl/>
        </w:rPr>
        <w:t>والمواقف</w:t>
      </w:r>
      <w:r w:rsidRPr="0088479B">
        <w:rPr>
          <w:rFonts w:ascii="Sakkal Majalla" w:hAnsi="Sakkal Majalla" w:cs="Sakkal Majalla"/>
          <w:sz w:val="32"/>
          <w:szCs w:val="32"/>
          <w:highlight w:val="lightGray"/>
          <w:rtl/>
        </w:rPr>
        <w:t xml:space="preserve"> </w:t>
      </w:r>
      <w:r w:rsidRPr="0088479B">
        <w:rPr>
          <w:rFonts w:ascii="Sakkal Majalla" w:hAnsi="Sakkal Majalla" w:cs="Sakkal Majalla" w:hint="cs"/>
          <w:sz w:val="32"/>
          <w:szCs w:val="32"/>
          <w:highlight w:val="lightGray"/>
          <w:rtl/>
        </w:rPr>
        <w:t>المعقدة</w:t>
      </w:r>
      <w:r w:rsidRPr="0088479B">
        <w:rPr>
          <w:rFonts w:ascii="Sakkal Majalla" w:hAnsi="Sakkal Majalla" w:cs="Sakkal Majalla"/>
          <w:sz w:val="32"/>
          <w:szCs w:val="32"/>
          <w:highlight w:val="lightGray"/>
          <w:rtl/>
        </w:rPr>
        <w:t xml:space="preserve">. </w:t>
      </w:r>
      <w:r w:rsidRPr="0088479B">
        <w:rPr>
          <w:rFonts w:ascii="Sakkal Majalla" w:hAnsi="Sakkal Majalla" w:cs="Sakkal Majalla" w:hint="cs"/>
          <w:sz w:val="32"/>
          <w:szCs w:val="32"/>
          <w:highlight w:val="lightGray"/>
          <w:rtl/>
        </w:rPr>
        <w:t>كذلك</w:t>
      </w:r>
      <w:r w:rsidRPr="0088479B">
        <w:rPr>
          <w:rFonts w:ascii="Sakkal Majalla" w:hAnsi="Sakkal Majalla" w:cs="Sakkal Majalla"/>
          <w:sz w:val="32"/>
          <w:szCs w:val="32"/>
          <w:highlight w:val="lightGray"/>
          <w:rtl/>
        </w:rPr>
        <w:t xml:space="preserve"> يعطي </w:t>
      </w:r>
      <w:r w:rsidRPr="0088479B">
        <w:rPr>
          <w:rFonts w:ascii="Sakkal Majalla" w:hAnsi="Sakkal Majalla" w:cs="Sakkal Majalla" w:hint="cs"/>
          <w:sz w:val="32"/>
          <w:szCs w:val="32"/>
          <w:highlight w:val="lightGray"/>
          <w:rtl/>
        </w:rPr>
        <w:t xml:space="preserve">العاملين معه </w:t>
      </w:r>
      <w:r w:rsidRPr="0088479B">
        <w:rPr>
          <w:rFonts w:ascii="Sakkal Majalla" w:hAnsi="Sakkal Majalla" w:cs="Sakkal Majalla"/>
          <w:sz w:val="32"/>
          <w:szCs w:val="32"/>
          <w:highlight w:val="lightGray"/>
          <w:rtl/>
        </w:rPr>
        <w:t>مساحة لوضع أفكارهم ومقترحاتهم وتصوراتهم</w:t>
      </w:r>
      <w:r w:rsidRPr="0088479B">
        <w:rPr>
          <w:rFonts w:ascii="Sakkal Majalla" w:hAnsi="Sakkal Majalla" w:cs="Sakkal Majalla" w:hint="cs"/>
          <w:sz w:val="32"/>
          <w:szCs w:val="32"/>
          <w:highlight w:val="lightGray"/>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b/>
          <w:bCs/>
          <w:sz w:val="32"/>
          <w:szCs w:val="32"/>
          <w:rtl/>
        </w:rPr>
        <w:t>أهداف القيادة التحويلية</w:t>
      </w:r>
      <w:r w:rsidRPr="008E1FC6">
        <w:rPr>
          <w:rFonts w:ascii="Sakkal Majalla" w:hAnsi="Sakkal Majalla" w:cs="Sakkal Majalla" w:hint="cs"/>
          <w:b/>
          <w:bCs/>
          <w:sz w:val="32"/>
          <w:szCs w:val="32"/>
          <w:rtl/>
        </w:rPr>
        <w:t>:</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4E671C">
        <w:rPr>
          <w:rFonts w:ascii="Sakkal Majalla" w:hAnsi="Sakkal Majalla" w:cs="Sakkal Majalla"/>
          <w:sz w:val="32"/>
          <w:szCs w:val="32"/>
          <w:highlight w:val="lightGray"/>
          <w:rtl/>
        </w:rPr>
        <w:t>تسعى القيادة التحويلية إلى تحقيق مجموعة من الأهداف الاستراتيجية التي تجعلها أداة فعّالة في تطوير المؤسسات والأفراد على حد سواء. فهي تهدف إلى إحداث تغيير عميق ومستدام في بيئة العمل</w:t>
      </w:r>
      <w:r w:rsidRPr="004E671C">
        <w:rPr>
          <w:rFonts w:ascii="Sakkal Majalla" w:hAnsi="Sakkal Majalla" w:cs="Sakkal Majalla" w:hint="cs"/>
          <w:sz w:val="32"/>
          <w:szCs w:val="32"/>
          <w:highlight w:val="lightGray"/>
          <w:rtl/>
        </w:rPr>
        <w:t xml:space="preserve">، كما </w:t>
      </w:r>
      <w:r w:rsidRPr="004E671C">
        <w:rPr>
          <w:rFonts w:ascii="Sakkal Majalla" w:hAnsi="Sakkal Majalla" w:cs="Sakkal Majalla"/>
          <w:sz w:val="32"/>
          <w:szCs w:val="32"/>
          <w:highlight w:val="lightGray"/>
          <w:rtl/>
        </w:rPr>
        <w:t>تهدف إلى</w:t>
      </w:r>
      <w:r w:rsidRPr="004E671C">
        <w:rPr>
          <w:rFonts w:ascii="Sakkal Majalla" w:hAnsi="Sakkal Majalla" w:cs="Sakkal Majalla" w:hint="cs"/>
          <w:sz w:val="32"/>
          <w:szCs w:val="32"/>
          <w:highlight w:val="lightGray"/>
          <w:rtl/>
        </w:rPr>
        <w:t xml:space="preserve"> </w:t>
      </w:r>
      <w:r w:rsidRPr="004E671C">
        <w:rPr>
          <w:rFonts w:ascii="Sakkal Majalla" w:hAnsi="Sakkal Majalla" w:cs="Sakkal Majalla"/>
          <w:sz w:val="32"/>
          <w:szCs w:val="32"/>
          <w:highlight w:val="lightGray"/>
          <w:rtl/>
        </w:rPr>
        <w:t>مساعدة أعضاء المجتمع التنظيمي على إنشاء وتحقيق ثقافة تنظيمية تعاونية ومهنية من خ</w:t>
      </w:r>
      <w:r w:rsidRPr="004E671C">
        <w:rPr>
          <w:rFonts w:ascii="Sakkal Majalla" w:hAnsi="Sakkal Majalla" w:cs="Sakkal Majalla" w:hint="cs"/>
          <w:sz w:val="32"/>
          <w:szCs w:val="32"/>
          <w:highlight w:val="lightGray"/>
          <w:rtl/>
        </w:rPr>
        <w:t>لا</w:t>
      </w:r>
      <w:r w:rsidRPr="004E671C">
        <w:rPr>
          <w:rFonts w:ascii="Sakkal Majalla" w:hAnsi="Sakkal Majalla" w:cs="Sakkal Majalla"/>
          <w:sz w:val="32"/>
          <w:szCs w:val="32"/>
          <w:highlight w:val="lightGray"/>
          <w:rtl/>
        </w:rPr>
        <w:t>ل وضع أهداف مشتركة تسعى المنظمة إلى تحقيقها وباستخدام عدد من الص</w:t>
      </w:r>
      <w:r w:rsidRPr="004E671C">
        <w:rPr>
          <w:rFonts w:ascii="Sakkal Majalla" w:hAnsi="Sakkal Majalla" w:cs="Sakkal Majalla" w:hint="cs"/>
          <w:sz w:val="32"/>
          <w:szCs w:val="32"/>
          <w:highlight w:val="lightGray"/>
          <w:rtl/>
        </w:rPr>
        <w:t>لا</w:t>
      </w:r>
      <w:r w:rsidRPr="004E671C">
        <w:rPr>
          <w:rFonts w:ascii="Sakkal Majalla" w:hAnsi="Sakkal Majalla" w:cs="Sakkal Majalla"/>
          <w:sz w:val="32"/>
          <w:szCs w:val="32"/>
          <w:highlight w:val="lightGray"/>
          <w:rtl/>
        </w:rPr>
        <w:t xml:space="preserve">حيات </w:t>
      </w:r>
      <w:r w:rsidRPr="004E671C">
        <w:rPr>
          <w:rFonts w:ascii="Sakkal Majalla" w:hAnsi="Sakkal Majalla" w:cs="Sakkal Majalla" w:hint="cs"/>
          <w:sz w:val="32"/>
          <w:szCs w:val="32"/>
          <w:highlight w:val="lightGray"/>
          <w:rtl/>
        </w:rPr>
        <w:t>اللامركزية</w:t>
      </w:r>
      <w:r w:rsidRPr="004E671C">
        <w:rPr>
          <w:rFonts w:ascii="Sakkal Majalla" w:hAnsi="Sakkal Majalla" w:cs="Sakkal Majalla"/>
          <w:sz w:val="32"/>
          <w:szCs w:val="32"/>
          <w:highlight w:val="lightGray"/>
          <w:rtl/>
        </w:rPr>
        <w:t xml:space="preserve"> المخولة لفرق العمل، حيث تشارك القيادة مع ا</w:t>
      </w:r>
      <w:r w:rsidRPr="004E671C">
        <w:rPr>
          <w:rFonts w:ascii="Sakkal Majalla" w:hAnsi="Sakkal Majalla" w:cs="Sakkal Majalla" w:hint="cs"/>
          <w:sz w:val="32"/>
          <w:szCs w:val="32"/>
          <w:highlight w:val="lightGray"/>
          <w:rtl/>
        </w:rPr>
        <w:t>لآ</w:t>
      </w:r>
      <w:r w:rsidRPr="004E671C">
        <w:rPr>
          <w:rFonts w:ascii="Sakkal Majalla" w:hAnsi="Sakkal Majalla" w:cs="Sakkal Majalla"/>
          <w:sz w:val="32"/>
          <w:szCs w:val="32"/>
          <w:highlight w:val="lightGray"/>
          <w:rtl/>
        </w:rPr>
        <w:t>خرين</w:t>
      </w:r>
      <w:r w:rsidRPr="004E671C">
        <w:rPr>
          <w:rFonts w:ascii="Sakkal Majalla" w:hAnsi="Sakkal Majalla" w:cs="Sakkal Majalla" w:hint="cs"/>
          <w:sz w:val="32"/>
          <w:szCs w:val="32"/>
          <w:highlight w:val="lightGray"/>
          <w:rtl/>
        </w:rPr>
        <w:t>. كما تهدف الى</w:t>
      </w:r>
      <w:r w:rsidRPr="004E671C">
        <w:rPr>
          <w:rFonts w:ascii="Sakkal Majalla" w:hAnsi="Sakkal Majalla" w:cs="Sakkal Majalla"/>
          <w:sz w:val="32"/>
          <w:szCs w:val="32"/>
          <w:highlight w:val="lightGray"/>
        </w:rPr>
        <w:t xml:space="preserve"> </w:t>
      </w:r>
      <w:r w:rsidRPr="004E671C">
        <w:rPr>
          <w:rFonts w:ascii="Sakkal Majalla" w:hAnsi="Sakkal Majalla" w:cs="Sakkal Majalla"/>
          <w:sz w:val="32"/>
          <w:szCs w:val="32"/>
          <w:highlight w:val="lightGray"/>
          <w:rtl/>
        </w:rPr>
        <w:t xml:space="preserve">مساعدة الموظفين لقادتهم على حل </w:t>
      </w:r>
      <w:r w:rsidRPr="004E671C">
        <w:rPr>
          <w:rFonts w:ascii="Sakkal Majalla" w:hAnsi="Sakkal Majalla" w:cs="Sakkal Majalla" w:hint="cs"/>
          <w:sz w:val="32"/>
          <w:szCs w:val="32"/>
          <w:highlight w:val="lightGray"/>
          <w:rtl/>
        </w:rPr>
        <w:t>المشكلات</w:t>
      </w:r>
      <w:r w:rsidRPr="004E671C">
        <w:rPr>
          <w:rFonts w:ascii="Sakkal Majalla" w:hAnsi="Sakkal Majalla" w:cs="Sakkal Majalla"/>
          <w:sz w:val="32"/>
          <w:szCs w:val="32"/>
          <w:highlight w:val="lightGray"/>
          <w:rtl/>
        </w:rPr>
        <w:t xml:space="preserve"> مع أعضاء المجتمع المؤسسي بطريقة استباقية وتعاونية أكثر فاعلية</w:t>
      </w:r>
      <w:r w:rsidRPr="004E671C">
        <w:rPr>
          <w:rFonts w:ascii="Sakkal Majalla" w:hAnsi="Sakkal Majalla" w:cs="Sakkal Majalla" w:hint="cs"/>
          <w:sz w:val="32"/>
          <w:szCs w:val="32"/>
          <w:highlight w:val="lightGray"/>
          <w:rtl/>
        </w:rPr>
        <w:t xml:space="preserve">، وتهدف الى </w:t>
      </w:r>
      <w:r w:rsidRPr="004E671C">
        <w:rPr>
          <w:rFonts w:ascii="Sakkal Majalla" w:hAnsi="Sakkal Majalla" w:cs="Sakkal Majalla"/>
          <w:sz w:val="32"/>
          <w:szCs w:val="32"/>
          <w:highlight w:val="lightGray"/>
          <w:rtl/>
        </w:rPr>
        <w:t xml:space="preserve">تعزيز نمو الموظفين في المنظمة، والسعي لتحسين مستواهم إلى أعلى مستوى من </w:t>
      </w:r>
      <w:r w:rsidRPr="004E671C">
        <w:rPr>
          <w:rFonts w:ascii="Sakkal Majalla" w:hAnsi="Sakkal Majalla" w:cs="Sakkal Majalla" w:hint="cs"/>
          <w:sz w:val="32"/>
          <w:szCs w:val="32"/>
          <w:highlight w:val="lightGray"/>
          <w:rtl/>
        </w:rPr>
        <w:t>خلال</w:t>
      </w:r>
      <w:r w:rsidRPr="004E671C">
        <w:rPr>
          <w:rFonts w:ascii="Sakkal Majalla" w:hAnsi="Sakkal Majalla" w:cs="Sakkal Majalla"/>
          <w:sz w:val="32"/>
          <w:szCs w:val="32"/>
          <w:highlight w:val="lightGray"/>
          <w:rtl/>
        </w:rPr>
        <w:t xml:space="preserve"> تعزيز أهداف النمو الوظيفي، ويتم التحسين بعدة طرق سواء كان ذلك تعزيز </w:t>
      </w:r>
      <w:r w:rsidRPr="004E671C">
        <w:rPr>
          <w:rFonts w:ascii="Sakkal Majalla" w:hAnsi="Sakkal Majalla" w:cs="Sakkal Majalla" w:hint="cs"/>
          <w:sz w:val="32"/>
          <w:szCs w:val="32"/>
          <w:highlight w:val="lightGray"/>
          <w:rtl/>
        </w:rPr>
        <w:t>د</w:t>
      </w:r>
      <w:r w:rsidRPr="004E671C">
        <w:rPr>
          <w:rFonts w:ascii="Sakkal Majalla" w:hAnsi="Sakkal Majalla" w:cs="Sakkal Majalla"/>
          <w:sz w:val="32"/>
          <w:szCs w:val="32"/>
          <w:highlight w:val="lightGray"/>
          <w:rtl/>
        </w:rPr>
        <w:t xml:space="preserve">عم معنوي أو مادي، ويتم تسهيل ذلك عندما يربطون </w:t>
      </w:r>
      <w:r w:rsidRPr="004E671C">
        <w:rPr>
          <w:rFonts w:ascii="Sakkal Majalla" w:hAnsi="Sakkal Majalla" w:cs="Sakkal Majalla" w:hint="cs"/>
          <w:sz w:val="32"/>
          <w:szCs w:val="32"/>
          <w:highlight w:val="lightGray"/>
          <w:rtl/>
        </w:rPr>
        <w:t xml:space="preserve">ارتباطا وثيقا </w:t>
      </w:r>
      <w:r w:rsidRPr="004E671C">
        <w:rPr>
          <w:rFonts w:ascii="Sakkal Majalla" w:hAnsi="Sakkal Majalla" w:cs="Sakkal Majalla"/>
          <w:sz w:val="32"/>
          <w:szCs w:val="32"/>
          <w:highlight w:val="lightGray"/>
          <w:rtl/>
        </w:rPr>
        <w:t xml:space="preserve">بأهداف المؤسسة </w:t>
      </w:r>
      <w:r w:rsidRPr="004E671C">
        <w:rPr>
          <w:rFonts w:ascii="Sakkal Majalla" w:hAnsi="Sakkal Majalla" w:cs="Sakkal Majalla" w:hint="cs"/>
          <w:sz w:val="32"/>
          <w:szCs w:val="32"/>
          <w:highlight w:val="lightGray"/>
          <w:rtl/>
        </w:rPr>
        <w:t>(</w:t>
      </w:r>
      <w:r w:rsidRPr="004E671C">
        <w:rPr>
          <w:rFonts w:ascii="Sakkal Majalla" w:hAnsi="Sakkal Majalla" w:cs="Sakkal Majalla"/>
          <w:sz w:val="32"/>
          <w:szCs w:val="32"/>
          <w:highlight w:val="lightGray"/>
          <w:rtl/>
        </w:rPr>
        <w:t xml:space="preserve">الغامدي، </w:t>
      </w:r>
      <w:r w:rsidRPr="004E671C">
        <w:rPr>
          <w:rFonts w:ascii="Sakkal Majalla" w:hAnsi="Sakkal Majalla" w:cs="Sakkal Majalla" w:hint="cs"/>
          <w:sz w:val="32"/>
          <w:szCs w:val="32"/>
          <w:highlight w:val="lightGray"/>
          <w:rtl/>
        </w:rPr>
        <w:t>2021: 15).</w:t>
      </w:r>
    </w:p>
    <w:p w:rsidR="002C0798" w:rsidRPr="00907770"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highlight w:val="lightGray"/>
          <w:rtl/>
        </w:rPr>
      </w:pPr>
      <w:r>
        <w:rPr>
          <w:rFonts w:ascii="Sakkal Majalla" w:hAnsi="Sakkal Majalla" w:cs="Sakkal Majalla" w:hint="cs"/>
          <w:sz w:val="32"/>
          <w:szCs w:val="32"/>
          <w:highlight w:val="lightGray"/>
          <w:rtl/>
        </w:rPr>
        <w:t xml:space="preserve">     </w:t>
      </w:r>
      <w:r w:rsidRPr="004E671C">
        <w:rPr>
          <w:rFonts w:ascii="Sakkal Majalla" w:hAnsi="Sakkal Majalla" w:cs="Sakkal Majalla" w:hint="cs"/>
          <w:sz w:val="32"/>
          <w:szCs w:val="32"/>
          <w:highlight w:val="lightGray"/>
          <w:rtl/>
        </w:rPr>
        <w:t>بنظره تحليليه عن علاقة تلك الأهداف بتحسين الأداء المؤسسي</w:t>
      </w:r>
      <w:r>
        <w:rPr>
          <w:rFonts w:ascii="Sakkal Majalla" w:hAnsi="Sakkal Majalla" w:cs="Sakkal Majalla" w:hint="cs"/>
          <w:sz w:val="32"/>
          <w:szCs w:val="32"/>
          <w:highlight w:val="lightGray"/>
          <w:rtl/>
        </w:rPr>
        <w:t xml:space="preserve"> </w:t>
      </w:r>
      <w:r w:rsidRPr="004E671C">
        <w:rPr>
          <w:rFonts w:ascii="Sakkal Majalla" w:hAnsi="Sakkal Majalla" w:cs="Sakkal Majalla" w:hint="cs"/>
          <w:sz w:val="32"/>
          <w:szCs w:val="32"/>
          <w:highlight w:val="lightGray"/>
          <w:rtl/>
        </w:rPr>
        <w:t>فان تلك الاهداف</w:t>
      </w:r>
      <w:r w:rsidRPr="004E671C">
        <w:rPr>
          <w:rFonts w:ascii="Sakkal Majalla" w:hAnsi="Sakkal Majalla" w:cs="Sakkal Majalla"/>
          <w:sz w:val="32"/>
          <w:szCs w:val="32"/>
          <w:highlight w:val="lightGray"/>
          <w:rtl/>
        </w:rPr>
        <w:t xml:space="preserve"> </w:t>
      </w:r>
      <w:r w:rsidRPr="004E671C">
        <w:rPr>
          <w:rFonts w:ascii="Sakkal Majalla" w:hAnsi="Sakkal Majalla" w:cs="Sakkal Majalla" w:hint="cs"/>
          <w:sz w:val="32"/>
          <w:szCs w:val="32"/>
          <w:highlight w:val="lightGray"/>
          <w:rtl/>
        </w:rPr>
        <w:t>تعمل على</w:t>
      </w:r>
      <w:r w:rsidRPr="004E671C">
        <w:rPr>
          <w:rFonts w:ascii="Sakkal Majalla" w:hAnsi="Sakkal Majalla" w:cs="Sakkal Majalla"/>
          <w:sz w:val="32"/>
          <w:szCs w:val="32"/>
          <w:highlight w:val="lightGray"/>
          <w:rtl/>
        </w:rPr>
        <w:t xml:space="preserve"> إحداث تغيير عميق في سلوك الأفراد وقدراتهم، وهو ما يجعلها عاملاً محورياً في تحسين الأداء المؤسسي</w:t>
      </w:r>
      <w:r w:rsidRPr="004E671C">
        <w:rPr>
          <w:rFonts w:ascii="Sakkal Majalla" w:hAnsi="Sakkal Majalla" w:cs="Sakkal Majalla" w:hint="cs"/>
          <w:sz w:val="32"/>
          <w:szCs w:val="32"/>
          <w:highlight w:val="lightGray"/>
          <w:rtl/>
        </w:rPr>
        <w:t xml:space="preserve">، </w:t>
      </w:r>
      <w:r w:rsidRPr="004E671C">
        <w:rPr>
          <w:rFonts w:ascii="Sakkal Majalla" w:hAnsi="Sakkal Majalla" w:cs="Sakkal Majalla"/>
          <w:sz w:val="32"/>
          <w:szCs w:val="32"/>
          <w:highlight w:val="lightGray"/>
          <w:rtl/>
        </w:rPr>
        <w:t xml:space="preserve">فالقائد التحويلي يسعى إلى بناء رؤية مشتركة، وترسيخ القيم الأخلاقية، وتعزيز الدافعية </w:t>
      </w:r>
      <w:r w:rsidRPr="004E671C">
        <w:rPr>
          <w:rFonts w:ascii="Sakkal Majalla" w:hAnsi="Sakkal Majalla" w:cs="Sakkal Majalla" w:hint="cs"/>
          <w:sz w:val="32"/>
          <w:szCs w:val="32"/>
          <w:highlight w:val="lightGray"/>
          <w:rtl/>
        </w:rPr>
        <w:t>لدى العاملين</w:t>
      </w:r>
      <w:r w:rsidRPr="004E671C">
        <w:rPr>
          <w:rFonts w:ascii="Sakkal Majalla" w:hAnsi="Sakkal Majalla" w:cs="Sakkal Majalla"/>
          <w:sz w:val="32"/>
          <w:szCs w:val="32"/>
          <w:highlight w:val="lightGray"/>
          <w:rtl/>
        </w:rPr>
        <w:t xml:space="preserve"> وتنمية </w:t>
      </w:r>
      <w:r w:rsidRPr="004E671C">
        <w:rPr>
          <w:rFonts w:ascii="Sakkal Majalla" w:hAnsi="Sakkal Majalla" w:cs="Sakkal Majalla" w:hint="cs"/>
          <w:sz w:val="32"/>
          <w:szCs w:val="32"/>
          <w:highlight w:val="lightGray"/>
          <w:rtl/>
        </w:rPr>
        <w:t>قدراتهم</w:t>
      </w:r>
      <w:r w:rsidRPr="004E671C">
        <w:rPr>
          <w:rFonts w:ascii="Sakkal Majalla" w:hAnsi="Sakkal Majalla" w:cs="Sakkal Majalla"/>
          <w:sz w:val="32"/>
          <w:szCs w:val="32"/>
          <w:highlight w:val="lightGray"/>
          <w:rtl/>
        </w:rPr>
        <w:t xml:space="preserve"> وتوجيهها نحو تحقيق </w:t>
      </w:r>
      <w:r w:rsidRPr="004E671C">
        <w:rPr>
          <w:rFonts w:ascii="Sakkal Majalla" w:hAnsi="Sakkal Majalla" w:cs="Sakkal Majalla" w:hint="cs"/>
          <w:sz w:val="32"/>
          <w:szCs w:val="32"/>
          <w:highlight w:val="lightGray"/>
          <w:rtl/>
        </w:rPr>
        <w:t>خطط المؤسسة</w:t>
      </w:r>
      <w:r w:rsidRPr="004E671C">
        <w:rPr>
          <w:rFonts w:ascii="Sakkal Majalla" w:hAnsi="Sakkal Majalla" w:cs="Sakkal Majalla"/>
          <w:sz w:val="32"/>
          <w:szCs w:val="32"/>
          <w:highlight w:val="lightGray"/>
          <w:rtl/>
        </w:rPr>
        <w:t xml:space="preserve">، فإن سعي القيادة التحويلية إلى تطوير رأس المال البشري، وتبني أساليب تفكير جديدة، وتشجيع المبادرات الإبداعية، ينعكس مباشرة على تحسين الأداء المؤسسي من خلال تعزيز الابتكار، وتحسين اتخاذ القرار، ورفع مستوى الفاعلية التنظيمية. وبذلك، يتضح أن أهداف القيادة التحويلية ليست مجرد توجهات قيادية، بل هي محركات استراتيجية تُسهم في </w:t>
      </w:r>
      <w:r w:rsidRPr="004E671C">
        <w:rPr>
          <w:rFonts w:ascii="Sakkal Majalla" w:hAnsi="Sakkal Majalla" w:cs="Sakkal Majalla" w:hint="cs"/>
          <w:sz w:val="32"/>
          <w:szCs w:val="32"/>
          <w:highlight w:val="lightGray"/>
          <w:rtl/>
        </w:rPr>
        <w:t>تحسين الأداء المؤسسي.</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b/>
          <w:bCs/>
          <w:sz w:val="32"/>
          <w:szCs w:val="32"/>
          <w:rtl/>
        </w:rPr>
        <w:t>أنماط القيادة التحويلية</w:t>
      </w:r>
      <w:r w:rsidRPr="008E1FC6">
        <w:rPr>
          <w:rFonts w:ascii="Sakkal Majalla" w:hAnsi="Sakkal Majalla" w:cs="Sakkal Majalla" w:hint="cs"/>
          <w:b/>
          <w:bCs/>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b/>
          <w:bCs/>
          <w:sz w:val="32"/>
          <w:szCs w:val="32"/>
          <w:rtl/>
        </w:rPr>
        <w:t xml:space="preserve"> </w:t>
      </w:r>
      <w:r>
        <w:rPr>
          <w:rFonts w:ascii="Sakkal Majalla" w:hAnsi="Sakkal Majalla" w:cs="Sakkal Majalla" w:hint="cs"/>
          <w:b/>
          <w:bCs/>
          <w:sz w:val="32"/>
          <w:szCs w:val="32"/>
          <w:rtl/>
        </w:rPr>
        <w:t xml:space="preserve"> </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القيادة التحويلية لا تُعد نموذجًا واحدًا جامدًا، بل تتنوع أنماطها بما يعكس أساليب القادة في تطبيق مبادئها داخل المؤسسات. </w:t>
      </w:r>
      <w:r>
        <w:rPr>
          <w:rFonts w:ascii="Sakkal Majalla" w:hAnsi="Sakkal Majalla" w:cs="Sakkal Majalla" w:hint="cs"/>
          <w:sz w:val="32"/>
          <w:szCs w:val="32"/>
          <w:rtl/>
        </w:rPr>
        <w:t xml:space="preserve">وقد أشار </w:t>
      </w:r>
      <w:r w:rsidRPr="008E1FC6">
        <w:rPr>
          <w:rFonts w:ascii="Sakkal Majalla" w:hAnsi="Sakkal Majalla" w:cs="Sakkal Majalla"/>
          <w:b/>
          <w:bCs/>
          <w:sz w:val="32"/>
          <w:szCs w:val="32"/>
        </w:rPr>
        <w:t>)</w:t>
      </w:r>
      <w:r w:rsidRPr="008E1FC6">
        <w:rPr>
          <w:rFonts w:ascii="Sakkal Majalla" w:hAnsi="Sakkal Majalla" w:cs="Sakkal Majalla" w:hint="cs"/>
          <w:sz w:val="32"/>
          <w:szCs w:val="32"/>
          <w:rtl/>
        </w:rPr>
        <w:t xml:space="preserve">الغامدي، 2021: 25) </w:t>
      </w:r>
      <w:r>
        <w:rPr>
          <w:rFonts w:ascii="Sakkal Majalla" w:hAnsi="Sakkal Majalla" w:cs="Sakkal Majalla" w:hint="cs"/>
          <w:sz w:val="32"/>
          <w:szCs w:val="32"/>
          <w:rtl/>
        </w:rPr>
        <w:t>الى بعض الأنماط كما يلي:</w:t>
      </w:r>
    </w:p>
    <w:p w:rsidR="002C0798" w:rsidRPr="008E1FC6" w:rsidRDefault="002C0798" w:rsidP="002C0798">
      <w:pPr>
        <w:pStyle w:val="NormalWeb"/>
        <w:numPr>
          <w:ilvl w:val="0"/>
          <w:numId w:val="16"/>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sz w:val="32"/>
          <w:szCs w:val="32"/>
        </w:rPr>
        <w:t xml:space="preserve"> </w:t>
      </w:r>
      <w:r w:rsidRPr="008E1FC6">
        <w:rPr>
          <w:rFonts w:ascii="Sakkal Majalla" w:hAnsi="Sakkal Majalla" w:cs="Sakkal Majalla"/>
          <w:sz w:val="32"/>
          <w:szCs w:val="32"/>
          <w:rtl/>
        </w:rPr>
        <w:t>القيادة العق</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نية: يشير هذا النمط إلى تبني </w:t>
      </w:r>
      <w:r w:rsidRPr="008E1FC6">
        <w:rPr>
          <w:rFonts w:ascii="Sakkal Majalla" w:hAnsi="Sakkal Majalla" w:cs="Sakkal Majalla" w:hint="cs"/>
          <w:sz w:val="32"/>
          <w:szCs w:val="32"/>
          <w:rtl/>
        </w:rPr>
        <w:t>الأفكار</w:t>
      </w:r>
      <w:r w:rsidRPr="008E1FC6">
        <w:rPr>
          <w:rFonts w:ascii="Sakkal Majalla" w:hAnsi="Sakkal Majalla" w:cs="Sakkal Majalla"/>
          <w:sz w:val="32"/>
          <w:szCs w:val="32"/>
          <w:rtl/>
        </w:rPr>
        <w:t xml:space="preserve"> والمعرفة والقيم من أجل ً لجودتها معالجة البيانات التحليلية وإضفاء الطابع الرسمي على </w:t>
      </w:r>
      <w:r w:rsidRPr="008E1FC6">
        <w:rPr>
          <w:rFonts w:ascii="Sakkal Majalla" w:hAnsi="Sakkal Majalla" w:cs="Sakkal Majalla" w:hint="cs"/>
          <w:sz w:val="32"/>
          <w:szCs w:val="32"/>
          <w:rtl/>
        </w:rPr>
        <w:t>الأفكار</w:t>
      </w:r>
      <w:r w:rsidRPr="008E1FC6">
        <w:rPr>
          <w:rFonts w:ascii="Sakkal Majalla" w:hAnsi="Sakkal Majalla" w:cs="Sakkal Majalla"/>
          <w:sz w:val="32"/>
          <w:szCs w:val="32"/>
          <w:rtl/>
        </w:rPr>
        <w:t xml:space="preserve"> وفقا</w:t>
      </w:r>
      <w:r w:rsidRPr="008E1FC6">
        <w:rPr>
          <w:rFonts w:ascii="Sakkal Majalla" w:hAnsi="Sakkal Majalla" w:cs="Sakkal Majalla" w:hint="cs"/>
          <w:sz w:val="32"/>
          <w:szCs w:val="32"/>
          <w:rtl/>
        </w:rPr>
        <w:t xml:space="preserve"> لجودتها.</w:t>
      </w:r>
    </w:p>
    <w:p w:rsidR="002C0798" w:rsidRPr="008E1FC6" w:rsidRDefault="002C0798" w:rsidP="002C0798">
      <w:pPr>
        <w:pStyle w:val="NormalWeb"/>
        <w:numPr>
          <w:ilvl w:val="0"/>
          <w:numId w:val="16"/>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sz w:val="32"/>
          <w:szCs w:val="32"/>
          <w:rtl/>
        </w:rPr>
        <w:lastRenderedPageBreak/>
        <w:t xml:space="preserve">القيـادة التصحيحيـة: يتضمن هذا النـوع من القيادة </w:t>
      </w:r>
      <w:r w:rsidRPr="008E1FC6">
        <w:rPr>
          <w:rFonts w:ascii="Sakkal Majalla" w:hAnsi="Sakkal Majalla" w:cs="Sakkal Majalla" w:hint="cs"/>
          <w:sz w:val="32"/>
          <w:szCs w:val="32"/>
          <w:rtl/>
        </w:rPr>
        <w:t>الأخلاقية</w:t>
      </w:r>
      <w:r w:rsidRPr="008E1FC6">
        <w:rPr>
          <w:rFonts w:ascii="Sakkal Majalla" w:hAnsi="Sakkal Majalla" w:cs="Sakkal Majalla"/>
          <w:sz w:val="32"/>
          <w:szCs w:val="32"/>
          <w:rtl/>
        </w:rPr>
        <w:t xml:space="preserve">، التي تسـتند إلـى فهـم وتفسـير احتياجات </w:t>
      </w:r>
      <w:r w:rsidRPr="008E1FC6">
        <w:rPr>
          <w:rFonts w:ascii="Sakkal Majalla" w:hAnsi="Sakkal Majalla" w:cs="Sakkal Majalla" w:hint="cs"/>
          <w:sz w:val="32"/>
          <w:szCs w:val="32"/>
          <w:rtl/>
        </w:rPr>
        <w:t>الأشخاص</w:t>
      </w:r>
      <w:r w:rsidRPr="008E1FC6">
        <w:rPr>
          <w:rFonts w:ascii="Sakkal Majalla" w:hAnsi="Sakkal Majalla" w:cs="Sakkal Majalla"/>
          <w:sz w:val="32"/>
          <w:szCs w:val="32"/>
          <w:rtl/>
        </w:rPr>
        <w:t xml:space="preserve"> داخـل المنظمة، وتشـجيع المناخ </w:t>
      </w:r>
      <w:r w:rsidRPr="008E1FC6">
        <w:rPr>
          <w:rFonts w:ascii="Sakkal Majalla" w:hAnsi="Sakkal Majalla" w:cs="Sakkal Majalla" w:hint="cs"/>
          <w:sz w:val="32"/>
          <w:szCs w:val="32"/>
          <w:rtl/>
        </w:rPr>
        <w:t>الاجتماعي</w:t>
      </w:r>
      <w:r w:rsidRPr="008E1FC6">
        <w:rPr>
          <w:rFonts w:ascii="Sakkal Majalla" w:hAnsi="Sakkal Majalla" w:cs="Sakkal Majalla"/>
          <w:sz w:val="32"/>
          <w:szCs w:val="32"/>
          <w:rtl/>
        </w:rPr>
        <w:t xml:space="preserve"> الذي تتم فيـه مواجهة القضايا </w:t>
      </w:r>
      <w:r w:rsidRPr="008E1FC6">
        <w:rPr>
          <w:rFonts w:ascii="Sakkal Majalla" w:hAnsi="Sakkal Majalla" w:cs="Sakkal Majalla" w:hint="cs"/>
          <w:sz w:val="32"/>
          <w:szCs w:val="32"/>
          <w:rtl/>
        </w:rPr>
        <w:t>الأساسية</w:t>
      </w:r>
      <w:r w:rsidRPr="008E1FC6">
        <w:rPr>
          <w:rFonts w:ascii="Sakkal Majalla" w:hAnsi="Sakkal Majalla" w:cs="Sakkal Majalla"/>
          <w:sz w:val="32"/>
          <w:szCs w:val="32"/>
          <w:rtl/>
        </w:rPr>
        <w:t xml:space="preserve"> وبذل الجهـود الحثيثة لمعالجتها</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w:t>
      </w:r>
    </w:p>
    <w:p w:rsidR="002C0798" w:rsidRPr="008E1FC6" w:rsidRDefault="002C0798" w:rsidP="002C0798">
      <w:pPr>
        <w:pStyle w:val="NormalWeb"/>
        <w:numPr>
          <w:ilvl w:val="0"/>
          <w:numId w:val="16"/>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sz w:val="32"/>
          <w:szCs w:val="32"/>
          <w:rtl/>
        </w:rPr>
        <w:t xml:space="preserve">القيادة الثورية: هذا نوع نادر جدا من القيادة </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ن التحول فيه جذري ونجاح هذا </w:t>
      </w:r>
      <w:r w:rsidRPr="008E1FC6">
        <w:rPr>
          <w:rFonts w:ascii="Sakkal Majalla" w:hAnsi="Sakkal Majalla" w:cs="Sakkal Majalla" w:hint="cs"/>
          <w:sz w:val="32"/>
          <w:szCs w:val="32"/>
          <w:rtl/>
        </w:rPr>
        <w:t>الأسلوب</w:t>
      </w:r>
      <w:r w:rsidRPr="008E1FC6">
        <w:rPr>
          <w:rFonts w:ascii="Sakkal Majalla" w:hAnsi="Sakkal Majalla" w:cs="Sakkal Majalla"/>
          <w:sz w:val="32"/>
          <w:szCs w:val="32"/>
          <w:rtl/>
        </w:rPr>
        <w:t xml:space="preserve"> يعتمد على إيجاد رؤية مشتركة يتحد فيها القادة والتابعين</w:t>
      </w:r>
      <w:r w:rsidRPr="008E1FC6">
        <w:rPr>
          <w:rFonts w:ascii="Sakkal Majalla" w:hAnsi="Sakkal Majalla" w:cs="Sakkal Majalla" w:hint="cs"/>
          <w:sz w:val="32"/>
          <w:szCs w:val="32"/>
          <w:rtl/>
        </w:rPr>
        <w:t>.</w:t>
      </w:r>
    </w:p>
    <w:p w:rsidR="002C0798" w:rsidRPr="00907770"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Pr>
          <w:rFonts w:ascii="Sakkal Majalla" w:hAnsi="Sakkal Majalla" w:cs="Sakkal Majalla" w:hint="cs"/>
          <w:sz w:val="32"/>
          <w:szCs w:val="32"/>
          <w:highlight w:val="lightGray"/>
          <w:rtl/>
        </w:rPr>
        <w:t xml:space="preserve">      </w:t>
      </w:r>
      <w:r w:rsidRPr="00DA316E">
        <w:rPr>
          <w:rFonts w:ascii="Sakkal Majalla" w:hAnsi="Sakkal Majalla" w:cs="Sakkal Majalla" w:hint="cs"/>
          <w:sz w:val="32"/>
          <w:szCs w:val="32"/>
          <w:highlight w:val="lightGray"/>
          <w:rtl/>
        </w:rPr>
        <w:t>يرى الباحث ان ثمة علاقة قوي</w:t>
      </w:r>
      <w:r>
        <w:rPr>
          <w:rFonts w:ascii="Sakkal Majalla" w:hAnsi="Sakkal Majalla" w:cs="Sakkal Majalla" w:hint="cs"/>
          <w:sz w:val="32"/>
          <w:szCs w:val="32"/>
          <w:highlight w:val="lightGray"/>
          <w:rtl/>
        </w:rPr>
        <w:t>ة</w:t>
      </w:r>
      <w:r w:rsidRPr="00DA316E">
        <w:rPr>
          <w:rFonts w:ascii="Sakkal Majalla" w:hAnsi="Sakkal Majalla" w:cs="Sakkal Majalla" w:hint="cs"/>
          <w:sz w:val="32"/>
          <w:szCs w:val="32"/>
          <w:highlight w:val="lightGray"/>
          <w:rtl/>
        </w:rPr>
        <w:t xml:space="preserve"> بين تلك الأنماط وبين تحسين الأداء المؤسسي، اذ انه من المؤمل ان </w:t>
      </w:r>
      <w:r w:rsidRPr="00DA316E">
        <w:rPr>
          <w:rFonts w:ascii="Sakkal Majalla" w:hAnsi="Sakkal Majalla" w:cs="Sakkal Majalla"/>
          <w:sz w:val="32"/>
          <w:szCs w:val="32"/>
          <w:highlight w:val="lightGray"/>
          <w:rtl/>
        </w:rPr>
        <w:t xml:space="preserve">تُسهم أنماط القيادة </w:t>
      </w:r>
      <w:r w:rsidRPr="00DA316E">
        <w:rPr>
          <w:rFonts w:ascii="Sakkal Majalla" w:hAnsi="Sakkal Majalla" w:cs="Sakkal Majalla" w:hint="cs"/>
          <w:sz w:val="32"/>
          <w:szCs w:val="32"/>
          <w:highlight w:val="lightGray"/>
          <w:rtl/>
        </w:rPr>
        <w:t>التحويلية (</w:t>
      </w:r>
      <w:r w:rsidRPr="00DA316E">
        <w:rPr>
          <w:rFonts w:ascii="Sakkal Majalla" w:hAnsi="Sakkal Majalla" w:cs="Sakkal Majalla"/>
          <w:sz w:val="32"/>
          <w:szCs w:val="32"/>
          <w:highlight w:val="lightGray"/>
          <w:rtl/>
        </w:rPr>
        <w:t>العقلانية، والتصحيحية، والثورية</w:t>
      </w:r>
      <w:r w:rsidRPr="00DA316E">
        <w:rPr>
          <w:rFonts w:ascii="Sakkal Majalla" w:hAnsi="Sakkal Majalla" w:cs="Sakkal Majalla" w:hint="cs"/>
          <w:sz w:val="32"/>
          <w:szCs w:val="32"/>
          <w:highlight w:val="lightGray"/>
          <w:rtl/>
        </w:rPr>
        <w:t xml:space="preserve">) </w:t>
      </w:r>
      <w:r w:rsidRPr="00DA316E">
        <w:rPr>
          <w:rFonts w:ascii="Sakkal Majalla" w:hAnsi="Sakkal Majalla" w:cs="Sakkal Majalla"/>
          <w:sz w:val="32"/>
          <w:szCs w:val="32"/>
          <w:highlight w:val="lightGray"/>
          <w:rtl/>
        </w:rPr>
        <w:t xml:space="preserve">في تحسين الأداء المؤسسي من خلال </w:t>
      </w:r>
      <w:r w:rsidRPr="00DA316E">
        <w:rPr>
          <w:rFonts w:ascii="Sakkal Majalla" w:hAnsi="Sakkal Majalla" w:cs="Sakkal Majalla" w:hint="cs"/>
          <w:sz w:val="32"/>
          <w:szCs w:val="32"/>
          <w:highlight w:val="lightGray"/>
          <w:rtl/>
        </w:rPr>
        <w:t>ال</w:t>
      </w:r>
      <w:r w:rsidRPr="00DA316E">
        <w:rPr>
          <w:rFonts w:ascii="Sakkal Majalla" w:hAnsi="Sakkal Majalla" w:cs="Sakkal Majalla"/>
          <w:sz w:val="32"/>
          <w:szCs w:val="32"/>
          <w:highlight w:val="lightGray"/>
          <w:rtl/>
        </w:rPr>
        <w:t xml:space="preserve">أدوار </w:t>
      </w:r>
      <w:r w:rsidRPr="00DA316E">
        <w:rPr>
          <w:rFonts w:ascii="Sakkal Majalla" w:hAnsi="Sakkal Majalla" w:cs="Sakkal Majalla" w:hint="cs"/>
          <w:sz w:val="32"/>
          <w:szCs w:val="32"/>
          <w:highlight w:val="lightGray"/>
          <w:rtl/>
        </w:rPr>
        <w:t>المختلفة</w:t>
      </w:r>
      <w:r w:rsidRPr="00DA316E">
        <w:rPr>
          <w:rFonts w:ascii="Sakkal Majalla" w:hAnsi="Sakkal Majalla" w:cs="Sakkal Majalla"/>
          <w:sz w:val="32"/>
          <w:szCs w:val="32"/>
          <w:highlight w:val="lightGray"/>
          <w:rtl/>
        </w:rPr>
        <w:t xml:space="preserve"> في توجيه السلوك التنظيمي</w:t>
      </w:r>
      <w:r w:rsidRPr="00DA316E">
        <w:rPr>
          <w:rFonts w:ascii="Sakkal Majalla" w:hAnsi="Sakkal Majalla" w:cs="Sakkal Majalla" w:hint="cs"/>
          <w:sz w:val="32"/>
          <w:szCs w:val="32"/>
          <w:highlight w:val="lightGray"/>
          <w:rtl/>
        </w:rPr>
        <w:t xml:space="preserve"> والبشري</w:t>
      </w:r>
      <w:r w:rsidRPr="00DA316E">
        <w:rPr>
          <w:rFonts w:ascii="Sakkal Majalla" w:hAnsi="Sakkal Majalla" w:cs="Sakkal Majalla"/>
          <w:sz w:val="32"/>
          <w:szCs w:val="32"/>
          <w:highlight w:val="lightGray"/>
          <w:rtl/>
        </w:rPr>
        <w:t xml:space="preserve"> وتعزيز فعالية القرارات. فالقيادة العقلانية، التي تقوم على تبني المعرفة وتحليل البيانات وإضفاء الطابع الرسمي على الأفكار وفقاً لجودتها، تُعد مدخلاً أساسياً لرفع كفاءة الأداء</w:t>
      </w:r>
      <w:r w:rsidRPr="00DA316E">
        <w:rPr>
          <w:rFonts w:ascii="Sakkal Majalla" w:hAnsi="Sakkal Majalla" w:cs="Sakkal Majalla" w:hint="cs"/>
          <w:sz w:val="32"/>
          <w:szCs w:val="32"/>
          <w:highlight w:val="lightGray"/>
          <w:rtl/>
        </w:rPr>
        <w:t xml:space="preserve">، </w:t>
      </w:r>
      <w:r w:rsidRPr="00DA316E">
        <w:rPr>
          <w:rFonts w:ascii="Sakkal Majalla" w:hAnsi="Sakkal Majalla" w:cs="Sakkal Majalla"/>
          <w:sz w:val="32"/>
          <w:szCs w:val="32"/>
          <w:highlight w:val="lightGray"/>
          <w:rtl/>
        </w:rPr>
        <w:t>أما القيادة التصحيحية، التي ترتكز على فهم احتياجات ال</w:t>
      </w:r>
      <w:r w:rsidRPr="00DA316E">
        <w:rPr>
          <w:rFonts w:ascii="Sakkal Majalla" w:hAnsi="Sakkal Majalla" w:cs="Sakkal Majalla" w:hint="cs"/>
          <w:sz w:val="32"/>
          <w:szCs w:val="32"/>
          <w:highlight w:val="lightGray"/>
          <w:rtl/>
        </w:rPr>
        <w:t>موارد البشرية بالمؤسسة</w:t>
      </w:r>
      <w:r w:rsidRPr="00DA316E">
        <w:rPr>
          <w:rFonts w:ascii="Sakkal Majalla" w:hAnsi="Sakkal Majalla" w:cs="Sakkal Majalla"/>
          <w:sz w:val="32"/>
          <w:szCs w:val="32"/>
          <w:highlight w:val="lightGray"/>
          <w:rtl/>
        </w:rPr>
        <w:t xml:space="preserve"> وتشجيع مناخ اجتماعي يعالج القضايا الأساسية</w:t>
      </w:r>
      <w:r w:rsidRPr="00DA316E">
        <w:rPr>
          <w:rFonts w:ascii="Sakkal Majalla" w:hAnsi="Sakkal Majalla" w:cs="Sakkal Majalla" w:hint="cs"/>
          <w:sz w:val="32"/>
          <w:szCs w:val="32"/>
          <w:highlight w:val="lightGray"/>
          <w:rtl/>
        </w:rPr>
        <w:t xml:space="preserve"> لهم</w:t>
      </w:r>
      <w:r w:rsidRPr="00DA316E">
        <w:rPr>
          <w:rFonts w:ascii="Sakkal Majalla" w:hAnsi="Sakkal Majalla" w:cs="Sakkal Majalla"/>
          <w:sz w:val="32"/>
          <w:szCs w:val="32"/>
          <w:highlight w:val="lightGray"/>
          <w:rtl/>
        </w:rPr>
        <w:t xml:space="preserve">، فتسهم في تعزيز الانسجام </w:t>
      </w:r>
      <w:r w:rsidRPr="00DA316E">
        <w:rPr>
          <w:rFonts w:ascii="Sakkal Majalla" w:hAnsi="Sakkal Majalla" w:cs="Sakkal Majalla" w:hint="cs"/>
          <w:sz w:val="32"/>
          <w:szCs w:val="32"/>
          <w:highlight w:val="lightGray"/>
          <w:rtl/>
        </w:rPr>
        <w:t>بين الموارد البشري</w:t>
      </w:r>
      <w:r w:rsidRPr="00DA316E">
        <w:rPr>
          <w:rFonts w:ascii="Sakkal Majalla" w:hAnsi="Sakkal Majalla" w:cs="Sakkal Majalla"/>
          <w:sz w:val="32"/>
          <w:szCs w:val="32"/>
          <w:highlight w:val="lightGray"/>
          <w:rtl/>
        </w:rPr>
        <w:t>، وتقوية العلاقات الداخلية</w:t>
      </w:r>
      <w:r w:rsidRPr="00DA316E">
        <w:rPr>
          <w:rFonts w:ascii="Sakkal Majalla" w:hAnsi="Sakkal Majalla" w:cs="Sakkal Majalla" w:hint="cs"/>
          <w:sz w:val="32"/>
          <w:szCs w:val="32"/>
          <w:highlight w:val="lightGray"/>
          <w:rtl/>
        </w:rPr>
        <w:t xml:space="preserve"> بينهم</w:t>
      </w:r>
      <w:r w:rsidRPr="00DA316E">
        <w:rPr>
          <w:rFonts w:ascii="Sakkal Majalla" w:hAnsi="Sakkal Majalla" w:cs="Sakkal Majalla"/>
          <w:sz w:val="32"/>
          <w:szCs w:val="32"/>
          <w:highlight w:val="lightGray"/>
          <w:rtl/>
        </w:rPr>
        <w:t xml:space="preserve">، ومعالجة المشكلات </w:t>
      </w:r>
      <w:r w:rsidRPr="00DA316E">
        <w:rPr>
          <w:rFonts w:ascii="Sakkal Majalla" w:hAnsi="Sakkal Majalla" w:cs="Sakkal Majalla" w:hint="cs"/>
          <w:sz w:val="32"/>
          <w:szCs w:val="32"/>
          <w:highlight w:val="lightGray"/>
          <w:rtl/>
        </w:rPr>
        <w:t>التي تواجههم</w:t>
      </w:r>
      <w:r w:rsidRPr="00DA316E">
        <w:rPr>
          <w:rFonts w:ascii="Sakkal Majalla" w:hAnsi="Sakkal Majalla" w:cs="Sakkal Majalla"/>
          <w:sz w:val="32"/>
          <w:szCs w:val="32"/>
          <w:highlight w:val="lightGray"/>
          <w:rtl/>
        </w:rPr>
        <w:t>، وهو ما يؤدي إلى تحسين الأداء العام. في حين تمثل القيادة الثورية نمطاً أكثر جرأة، إذ تعتمد على إحداث تحول جذري قائم على رؤية مشتركة بين القائد وال</w:t>
      </w:r>
      <w:r w:rsidRPr="00DA316E">
        <w:rPr>
          <w:rFonts w:ascii="Sakkal Majalla" w:hAnsi="Sakkal Majalla" w:cs="Sakkal Majalla" w:hint="cs"/>
          <w:sz w:val="32"/>
          <w:szCs w:val="32"/>
          <w:highlight w:val="lightGray"/>
          <w:rtl/>
        </w:rPr>
        <w:t>عاملين</w:t>
      </w:r>
      <w:r w:rsidRPr="00DA316E">
        <w:rPr>
          <w:rFonts w:ascii="Sakkal Majalla" w:hAnsi="Sakkal Majalla" w:cs="Sakkal Majalla"/>
          <w:sz w:val="32"/>
          <w:szCs w:val="32"/>
          <w:highlight w:val="lightGray"/>
          <w:rtl/>
        </w:rPr>
        <w:t>، مما يدفع المؤسسة نحو ابتكار استراتيجيات جديدة</w:t>
      </w:r>
      <w:r w:rsidRPr="00DA316E">
        <w:rPr>
          <w:rFonts w:ascii="Sakkal Majalla" w:hAnsi="Sakkal Majalla" w:cs="Sakkal Majalla" w:hint="cs"/>
          <w:sz w:val="32"/>
          <w:szCs w:val="32"/>
          <w:highlight w:val="lightGray"/>
          <w:rtl/>
        </w:rPr>
        <w:t>.</w:t>
      </w:r>
      <w:r w:rsidRPr="00DA316E">
        <w:rPr>
          <w:rFonts w:ascii="Sakkal Majalla" w:hAnsi="Sakkal Majalla" w:cs="Sakkal Majalla"/>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b/>
          <w:bCs/>
          <w:sz w:val="32"/>
          <w:szCs w:val="32"/>
          <w:rtl/>
        </w:rPr>
        <w:t>مهارات القائد التحويلي</w:t>
      </w:r>
      <w:r w:rsidRPr="008E1FC6">
        <w:rPr>
          <w:rFonts w:ascii="Sakkal Majalla" w:hAnsi="Sakkal Majalla" w:cs="Sakkal Majalla" w:hint="cs"/>
          <w:b/>
          <w:bCs/>
          <w:sz w:val="32"/>
          <w:szCs w:val="32"/>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914CEB">
        <w:rPr>
          <w:rFonts w:ascii="Sakkal Majalla" w:hAnsi="Sakkal Majalla" w:cs="Sakkal Majalla"/>
          <w:sz w:val="32"/>
          <w:szCs w:val="32"/>
          <w:highlight w:val="lightGray"/>
          <w:rtl/>
        </w:rPr>
        <w:t xml:space="preserve">القائد التحويلي هو ذلك الشخص الذي لا يكتفي بإدارة المهام اليومية أو مراقبة الأداء، بل يسعى إلى إحداث تغيير إيجابي عميق في الأفراد والمؤسسات. يمكن </w:t>
      </w:r>
      <w:r w:rsidRPr="00914CEB">
        <w:rPr>
          <w:rFonts w:ascii="Sakkal Majalla" w:hAnsi="Sakkal Majalla" w:cs="Sakkal Majalla" w:hint="cs"/>
          <w:sz w:val="32"/>
          <w:szCs w:val="32"/>
          <w:highlight w:val="lightGray"/>
          <w:rtl/>
        </w:rPr>
        <w:t>تلخيص</w:t>
      </w:r>
      <w:r w:rsidRPr="00914CEB">
        <w:rPr>
          <w:rFonts w:ascii="Sakkal Majalla" w:hAnsi="Sakkal Majalla" w:cs="Sakkal Majalla"/>
          <w:sz w:val="32"/>
          <w:szCs w:val="32"/>
          <w:highlight w:val="lightGray"/>
          <w:rtl/>
        </w:rPr>
        <w:t xml:space="preserve"> هذه المهارات</w:t>
      </w:r>
      <w:r w:rsidRPr="008E1FC6">
        <w:rPr>
          <w:rFonts w:ascii="Sakkal Majalla" w:hAnsi="Sakkal Majalla" w:cs="Sakkal Majalla"/>
          <w:sz w:val="32"/>
          <w:szCs w:val="32"/>
          <w:rtl/>
        </w:rPr>
        <w:t xml:space="preserve"> بتمتـع القائـد التحويلـي برؤيـة مسـتقبلية</w:t>
      </w:r>
      <w:r w:rsidRPr="008E1FC6">
        <w:rPr>
          <w:rFonts w:ascii="Sakkal Majalla" w:hAnsi="Sakkal Majalla" w:cs="Sakkal Majalla" w:hint="cs"/>
          <w:sz w:val="32"/>
          <w:szCs w:val="32"/>
          <w:rtl/>
        </w:rPr>
        <w:t xml:space="preserve"> لأنه</w:t>
      </w:r>
      <w:r w:rsidRPr="008E1FC6">
        <w:rPr>
          <w:rFonts w:ascii="Sakkal Majalla" w:hAnsi="Sakkal Majalla" w:cs="Sakkal Majalla"/>
          <w:sz w:val="32"/>
          <w:szCs w:val="32"/>
          <w:rtl/>
        </w:rPr>
        <w:t xml:space="preserve"> يقـدم رؤية شـيقة ومثيرة </w:t>
      </w:r>
      <w:r w:rsidRPr="008E1FC6">
        <w:rPr>
          <w:rFonts w:ascii="Sakkal Majalla" w:hAnsi="Sakkal Majalla" w:cs="Sakkal Majalla" w:hint="cs"/>
          <w:sz w:val="32"/>
          <w:szCs w:val="32"/>
          <w:rtl/>
        </w:rPr>
        <w:t>للاهتمام</w:t>
      </w:r>
      <w:r w:rsidRPr="008E1FC6">
        <w:rPr>
          <w:rFonts w:ascii="Sakkal Majalla" w:hAnsi="Sakkal Majalla" w:cs="Sakkal Majalla"/>
          <w:sz w:val="32"/>
          <w:szCs w:val="32"/>
          <w:rtl/>
        </w:rPr>
        <w:t xml:space="preserve"> حـول الطريقـة المثاليـة التـي يريد أن يكون قسـمه أو مؤسسـته في المستقبل</w:t>
      </w:r>
      <w:r w:rsidRPr="008E1FC6">
        <w:rPr>
          <w:rFonts w:ascii="Sakkal Majalla" w:hAnsi="Sakkal Majalla" w:cs="Sakkal Majalla" w:hint="cs"/>
          <w:sz w:val="32"/>
          <w:szCs w:val="32"/>
          <w:rtl/>
        </w:rPr>
        <w:t xml:space="preserve">. كذلك من المهارات </w:t>
      </w:r>
      <w:r w:rsidRPr="008E1FC6">
        <w:rPr>
          <w:rFonts w:ascii="Sakkal Majalla" w:hAnsi="Sakkal Majalla" w:cs="Sakkal Majalla"/>
          <w:sz w:val="32"/>
          <w:szCs w:val="32"/>
          <w:rtl/>
        </w:rPr>
        <w:t xml:space="preserve">مهارات </w:t>
      </w:r>
      <w:r w:rsidRPr="008E1FC6">
        <w:rPr>
          <w:rFonts w:ascii="Sakkal Majalla" w:hAnsi="Sakkal Majalla" w:cs="Sakkal Majalla" w:hint="cs"/>
          <w:sz w:val="32"/>
          <w:szCs w:val="32"/>
          <w:rtl/>
        </w:rPr>
        <w:t>الاتصال حيث</w:t>
      </w:r>
      <w:r w:rsidRPr="008E1FC6">
        <w:rPr>
          <w:rFonts w:ascii="Sakkal Majalla" w:hAnsi="Sakkal Majalla" w:cs="Sakkal Majalla"/>
          <w:sz w:val="32"/>
          <w:szCs w:val="32"/>
          <w:rtl/>
        </w:rPr>
        <w:t xml:space="preserve"> يتحدث القادة التحويليين مع الناس وفق كل شخص، والتركيب النفسي، والبعد الثقافي، والحضاري</w:t>
      </w:r>
      <w:r w:rsidRPr="008E1FC6">
        <w:rPr>
          <w:rFonts w:ascii="Sakkal Majalla" w:hAnsi="Sakkal Majalla" w:cs="Sakkal Majalla" w:hint="cs"/>
          <w:sz w:val="32"/>
          <w:szCs w:val="32"/>
          <w:rtl/>
        </w:rPr>
        <w:t xml:space="preserve">. كذلك </w:t>
      </w:r>
      <w:r w:rsidRPr="008E1FC6">
        <w:rPr>
          <w:rFonts w:ascii="Sakkal Majalla" w:hAnsi="Sakkal Majalla" w:cs="Sakkal Majalla"/>
          <w:sz w:val="32"/>
          <w:szCs w:val="32"/>
          <w:rtl/>
        </w:rPr>
        <w:t>القدرة على تحدي الوضع الراهن للمنظمة وتعديله وفق رؤية المنظمة للمستقبل</w:t>
      </w:r>
      <w:r w:rsidRPr="008E1FC6">
        <w:rPr>
          <w:rFonts w:ascii="Sakkal Majalla" w:hAnsi="Sakkal Majalla" w:cs="Sakkal Majalla" w:hint="cs"/>
          <w:sz w:val="32"/>
          <w:szCs w:val="32"/>
          <w:rtl/>
        </w:rPr>
        <w:t>، أيضا</w:t>
      </w:r>
      <w:r w:rsidRPr="008E1FC6">
        <w:rPr>
          <w:rFonts w:ascii="Sakkal Majalla" w:hAnsi="Sakkal Majalla" w:cs="Sakkal Majalla"/>
          <w:sz w:val="32"/>
          <w:szCs w:val="32"/>
        </w:rPr>
        <w:t xml:space="preserve"> </w:t>
      </w:r>
      <w:r w:rsidRPr="008E1FC6">
        <w:rPr>
          <w:rFonts w:ascii="Sakkal Majalla" w:hAnsi="Sakkal Majalla" w:cs="Sakkal Majalla"/>
          <w:sz w:val="32"/>
          <w:szCs w:val="32"/>
          <w:rtl/>
        </w:rPr>
        <w:t>القدرة على تنمية معارف ومهارات المرؤوسين، وكذلك درجة إخ</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صهم وو</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ئهم، وتنمية وتطوير وجهات نظر المرؤوسين، </w:t>
      </w:r>
      <w:r w:rsidRPr="008E1FC6">
        <w:rPr>
          <w:rFonts w:ascii="Sakkal Majalla" w:hAnsi="Sakkal Majalla" w:cs="Sakkal Majalla" w:hint="cs"/>
          <w:sz w:val="32"/>
          <w:szCs w:val="32"/>
          <w:rtl/>
        </w:rPr>
        <w:t>بالإضافة</w:t>
      </w:r>
      <w:r w:rsidRPr="008E1FC6">
        <w:rPr>
          <w:rFonts w:ascii="Sakkal Majalla" w:hAnsi="Sakkal Majalla" w:cs="Sakkal Majalla"/>
          <w:sz w:val="32"/>
          <w:szCs w:val="32"/>
          <w:rtl/>
        </w:rPr>
        <w:t xml:space="preserve"> إلى إمكانية تقديم بدائل تتناسب مع القيم الثقافية الحالية وتوقعات </w:t>
      </w:r>
      <w:r w:rsidRPr="008E1FC6">
        <w:rPr>
          <w:rFonts w:ascii="Sakkal Majalla" w:hAnsi="Sakkal Majalla" w:cs="Sakkal Majalla" w:hint="cs"/>
          <w:sz w:val="32"/>
          <w:szCs w:val="32"/>
          <w:rtl/>
        </w:rPr>
        <w:t>الأفراد</w:t>
      </w:r>
      <w:r w:rsidRPr="008E1FC6">
        <w:rPr>
          <w:rFonts w:ascii="Sakkal Majalla" w:hAnsi="Sakkal Majalla" w:cs="Sakkal Majalla"/>
          <w:sz w:val="32"/>
          <w:szCs w:val="32"/>
          <w:rtl/>
        </w:rPr>
        <w:t xml:space="preserve"> والجماعات </w:t>
      </w:r>
      <w:r w:rsidRPr="008E1FC6">
        <w:rPr>
          <w:rFonts w:ascii="Sakkal Majalla" w:hAnsi="Sakkal Majalla" w:cs="Sakkal Majalla" w:hint="cs"/>
          <w:sz w:val="32"/>
          <w:szCs w:val="32"/>
          <w:rtl/>
        </w:rPr>
        <w:t>(إبراهيم، 2019: 17).</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hint="cs"/>
          <w:b/>
          <w:bCs/>
          <w:sz w:val="32"/>
          <w:szCs w:val="32"/>
          <w:rtl/>
        </w:rPr>
        <w:t>مقارنة بين القائد التحويلي والقائد غير التحويلي:</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Pr>
          <w:rFonts w:ascii="Sakkal Majalla" w:hAnsi="Sakkal Majalla" w:cs="Sakkal Majalla" w:hint="cs"/>
          <w:sz w:val="32"/>
          <w:szCs w:val="32"/>
          <w:highlight w:val="lightGray"/>
          <w:rtl/>
        </w:rPr>
        <w:t xml:space="preserve">     </w:t>
      </w:r>
      <w:r w:rsidRPr="00914CEB">
        <w:rPr>
          <w:rFonts w:ascii="Sakkal Majalla" w:hAnsi="Sakkal Majalla" w:cs="Sakkal Majalla" w:hint="cs"/>
          <w:sz w:val="32"/>
          <w:szCs w:val="32"/>
          <w:highlight w:val="lightGray"/>
          <w:rtl/>
        </w:rPr>
        <w:t xml:space="preserve">من خلال </w:t>
      </w:r>
      <w:r w:rsidRPr="00914CEB">
        <w:rPr>
          <w:rFonts w:ascii="Sakkal Majalla" w:hAnsi="Sakkal Majalla" w:cs="Sakkal Majalla"/>
          <w:sz w:val="32"/>
          <w:szCs w:val="32"/>
          <w:highlight w:val="lightGray"/>
          <w:rtl/>
        </w:rPr>
        <w:t>المقارنة بين القائد التحويلي والقائد التقليدي</w:t>
      </w:r>
      <w:r w:rsidRPr="00914CEB">
        <w:rPr>
          <w:rFonts w:ascii="Sakkal Majalla" w:hAnsi="Sakkal Majalla" w:cs="Sakkal Majalla" w:hint="cs"/>
          <w:sz w:val="32"/>
          <w:szCs w:val="32"/>
          <w:highlight w:val="lightGray"/>
          <w:rtl/>
        </w:rPr>
        <w:t xml:space="preserve"> فان هنالك ثمة</w:t>
      </w:r>
      <w:r w:rsidRPr="00914CEB">
        <w:rPr>
          <w:rFonts w:ascii="Sakkal Majalla" w:hAnsi="Sakkal Majalla" w:cs="Sakkal Majalla"/>
          <w:sz w:val="32"/>
          <w:szCs w:val="32"/>
          <w:highlight w:val="lightGray"/>
          <w:rtl/>
        </w:rPr>
        <w:t xml:space="preserve"> فروق</w:t>
      </w:r>
      <w:r w:rsidRPr="00914CEB">
        <w:rPr>
          <w:rFonts w:ascii="Sakkal Majalla" w:hAnsi="Sakkal Majalla" w:cs="Sakkal Majalla" w:hint="cs"/>
          <w:sz w:val="32"/>
          <w:szCs w:val="32"/>
          <w:highlight w:val="lightGray"/>
          <w:rtl/>
        </w:rPr>
        <w:t xml:space="preserve"> أساسية </w:t>
      </w:r>
      <w:r w:rsidRPr="00914CEB">
        <w:rPr>
          <w:rFonts w:ascii="Sakkal Majalla" w:hAnsi="Sakkal Majalla" w:cs="Sakkal Majalla"/>
          <w:sz w:val="32"/>
          <w:szCs w:val="32"/>
          <w:highlight w:val="lightGray"/>
          <w:rtl/>
        </w:rPr>
        <w:t>في الرؤية والسلوك وطريقة التعامل مع المرؤوسين</w:t>
      </w:r>
      <w:r w:rsidRPr="00914CEB">
        <w:rPr>
          <w:rFonts w:ascii="Sakkal Majalla" w:hAnsi="Sakkal Majalla" w:cs="Sakkal Majalla" w:hint="cs"/>
          <w:sz w:val="32"/>
          <w:szCs w:val="32"/>
          <w:highlight w:val="lightGray"/>
          <w:rtl/>
        </w:rPr>
        <w:t>،</w:t>
      </w:r>
      <w:r w:rsidRPr="00914CEB">
        <w:rPr>
          <w:rFonts w:ascii="Sakkal Majalla" w:hAnsi="Sakkal Majalla" w:cs="Sakkal Majalla"/>
          <w:sz w:val="32"/>
          <w:szCs w:val="32"/>
          <w:highlight w:val="lightGray"/>
          <w:rtl/>
        </w:rPr>
        <w:t xml:space="preserve"> فالقائد التحويلي يسعى إلى تغيير الوضع </w:t>
      </w:r>
      <w:r w:rsidRPr="00914CEB">
        <w:rPr>
          <w:rFonts w:ascii="Sakkal Majalla" w:hAnsi="Sakkal Majalla" w:cs="Sakkal Majalla" w:hint="cs"/>
          <w:sz w:val="32"/>
          <w:szCs w:val="32"/>
          <w:highlight w:val="lightGray"/>
          <w:rtl/>
        </w:rPr>
        <w:t>الحالي</w:t>
      </w:r>
      <w:r w:rsidRPr="00914CEB">
        <w:rPr>
          <w:rFonts w:ascii="Sakkal Majalla" w:hAnsi="Sakkal Majalla" w:cs="Sakkal Majalla"/>
          <w:sz w:val="32"/>
          <w:szCs w:val="32"/>
          <w:highlight w:val="lightGray"/>
          <w:rtl/>
        </w:rPr>
        <w:t xml:space="preserve"> </w:t>
      </w:r>
      <w:r w:rsidRPr="00914CEB">
        <w:rPr>
          <w:rFonts w:ascii="Sakkal Majalla" w:hAnsi="Sakkal Majalla" w:cs="Sakkal Majalla" w:hint="cs"/>
          <w:sz w:val="32"/>
          <w:szCs w:val="32"/>
          <w:highlight w:val="lightGray"/>
          <w:rtl/>
        </w:rPr>
        <w:t>من خلال</w:t>
      </w:r>
      <w:r w:rsidRPr="00914CEB">
        <w:rPr>
          <w:rFonts w:ascii="Sakkal Majalla" w:hAnsi="Sakkal Majalla" w:cs="Sakkal Majalla"/>
          <w:sz w:val="32"/>
          <w:szCs w:val="32"/>
          <w:highlight w:val="lightGray"/>
          <w:rtl/>
        </w:rPr>
        <w:t xml:space="preserve"> تبني رؤية طموحة، وتحفيز العاملين، والاعتماد على قوة </w:t>
      </w:r>
      <w:r w:rsidRPr="00914CEB">
        <w:rPr>
          <w:rFonts w:ascii="Sakkal Majalla" w:hAnsi="Sakkal Majalla" w:cs="Sakkal Majalla" w:hint="cs"/>
          <w:sz w:val="32"/>
          <w:szCs w:val="32"/>
          <w:highlight w:val="lightGray"/>
          <w:rtl/>
        </w:rPr>
        <w:t>شخصية العامل</w:t>
      </w:r>
      <w:r w:rsidRPr="00914CEB">
        <w:rPr>
          <w:rFonts w:ascii="Sakkal Majalla" w:hAnsi="Sakkal Majalla" w:cs="Sakkal Majalla"/>
          <w:sz w:val="32"/>
          <w:szCs w:val="32"/>
          <w:highlight w:val="lightGray"/>
          <w:rtl/>
        </w:rPr>
        <w:t xml:space="preserve"> والقيم الأخلاقية</w:t>
      </w:r>
      <w:r w:rsidRPr="00914CEB">
        <w:rPr>
          <w:rFonts w:ascii="Sakkal Majalla" w:hAnsi="Sakkal Majalla" w:cs="Sakkal Majalla" w:hint="cs"/>
          <w:sz w:val="32"/>
          <w:szCs w:val="32"/>
          <w:highlight w:val="lightGray"/>
          <w:rtl/>
        </w:rPr>
        <w:t xml:space="preserve"> للعاملين</w:t>
      </w:r>
      <w:r w:rsidRPr="00914CEB">
        <w:rPr>
          <w:rFonts w:ascii="Sakkal Majalla" w:hAnsi="Sakkal Majalla" w:cs="Sakkal Majalla"/>
          <w:b/>
          <w:bCs/>
          <w:sz w:val="32"/>
          <w:szCs w:val="32"/>
          <w:highlight w:val="lightGray"/>
          <w:rtl/>
        </w:rPr>
        <w:t xml:space="preserve">، </w:t>
      </w:r>
      <w:r w:rsidRPr="00914CEB">
        <w:rPr>
          <w:rFonts w:ascii="Sakkal Majalla" w:hAnsi="Sakkal Majalla" w:cs="Sakkal Majalla"/>
          <w:sz w:val="32"/>
          <w:szCs w:val="32"/>
          <w:highlight w:val="lightGray"/>
          <w:rtl/>
        </w:rPr>
        <w:t xml:space="preserve">إضافة إلى قدرته على تحويل </w:t>
      </w:r>
      <w:r w:rsidRPr="00914CEB">
        <w:rPr>
          <w:rFonts w:ascii="Sakkal Majalla" w:hAnsi="Sakkal Majalla" w:cs="Sakkal Majalla"/>
          <w:sz w:val="32"/>
          <w:szCs w:val="32"/>
          <w:highlight w:val="lightGray"/>
          <w:rtl/>
        </w:rPr>
        <w:lastRenderedPageBreak/>
        <w:t xml:space="preserve">مواقف </w:t>
      </w:r>
      <w:r w:rsidRPr="00914CEB">
        <w:rPr>
          <w:rFonts w:ascii="Sakkal Majalla" w:hAnsi="Sakkal Majalla" w:cs="Sakkal Majalla" w:hint="cs"/>
          <w:sz w:val="32"/>
          <w:szCs w:val="32"/>
          <w:highlight w:val="lightGray"/>
          <w:rtl/>
        </w:rPr>
        <w:t>العاملين بالمؤسسة</w:t>
      </w:r>
      <w:r w:rsidRPr="00914CEB">
        <w:rPr>
          <w:rFonts w:ascii="Sakkal Majalla" w:hAnsi="Sakkal Majalla" w:cs="Sakkal Majalla"/>
          <w:sz w:val="32"/>
          <w:szCs w:val="32"/>
          <w:highlight w:val="lightGray"/>
          <w:rtl/>
        </w:rPr>
        <w:t xml:space="preserve"> لدعم التغيير </w:t>
      </w:r>
      <w:r w:rsidRPr="00914CEB">
        <w:rPr>
          <w:rFonts w:ascii="Sakkal Majalla" w:hAnsi="Sakkal Majalla" w:cs="Sakkal Majalla" w:hint="cs"/>
          <w:sz w:val="32"/>
          <w:szCs w:val="32"/>
          <w:highlight w:val="lightGray"/>
          <w:rtl/>
        </w:rPr>
        <w:t>الذي تقترحه القيادة التحويلية</w:t>
      </w:r>
      <w:r w:rsidRPr="00914CEB">
        <w:rPr>
          <w:rFonts w:ascii="Sakkal Majalla" w:hAnsi="Sakkal Majalla" w:cs="Sakkal Majalla"/>
          <w:sz w:val="32"/>
          <w:szCs w:val="32"/>
          <w:highlight w:val="lightGray"/>
          <w:rtl/>
        </w:rPr>
        <w:t xml:space="preserve"> (الزومان، 2018). في المقابل، يركز القائد التقليدي على الإبقاء على الوضع ال</w:t>
      </w:r>
      <w:r w:rsidRPr="00914CEB">
        <w:rPr>
          <w:rFonts w:ascii="Sakkal Majalla" w:hAnsi="Sakkal Majalla" w:cs="Sakkal Majalla" w:hint="cs"/>
          <w:sz w:val="32"/>
          <w:szCs w:val="32"/>
          <w:highlight w:val="lightGray"/>
          <w:rtl/>
        </w:rPr>
        <w:t>حالي في المؤسسة</w:t>
      </w:r>
      <w:r w:rsidRPr="00914CEB">
        <w:rPr>
          <w:rFonts w:ascii="Sakkal Majalla" w:hAnsi="Sakkal Majalla" w:cs="Sakkal Majalla"/>
          <w:sz w:val="32"/>
          <w:szCs w:val="32"/>
          <w:highlight w:val="lightGray"/>
          <w:rtl/>
        </w:rPr>
        <w:t xml:space="preserve">، ويتبنى أهدافاً مستقبلية محدودة دون تغييرات </w:t>
      </w:r>
      <w:r w:rsidRPr="00914CEB">
        <w:rPr>
          <w:rFonts w:ascii="Sakkal Majalla" w:hAnsi="Sakkal Majalla" w:cs="Sakkal Majalla" w:hint="cs"/>
          <w:sz w:val="32"/>
          <w:szCs w:val="32"/>
          <w:highlight w:val="lightGray"/>
          <w:rtl/>
        </w:rPr>
        <w:t>في الأهداف الحالية</w:t>
      </w:r>
      <w:r w:rsidRPr="00914CEB">
        <w:rPr>
          <w:rFonts w:ascii="Sakkal Majalla" w:hAnsi="Sakkal Majalla" w:cs="Sakkal Majalla"/>
          <w:sz w:val="32"/>
          <w:szCs w:val="32"/>
          <w:highlight w:val="lightGray"/>
          <w:rtl/>
        </w:rPr>
        <w:t xml:space="preserve">، </w:t>
      </w:r>
      <w:r w:rsidRPr="00914CEB">
        <w:rPr>
          <w:rFonts w:ascii="Sakkal Majalla" w:hAnsi="Sakkal Majalla" w:cs="Sakkal Majalla" w:hint="cs"/>
          <w:sz w:val="32"/>
          <w:szCs w:val="32"/>
          <w:highlight w:val="lightGray"/>
          <w:rtl/>
        </w:rPr>
        <w:t>يبتعد عن</w:t>
      </w:r>
      <w:r w:rsidRPr="00914CEB">
        <w:rPr>
          <w:rFonts w:ascii="Sakkal Majalla" w:hAnsi="Sakkal Majalla" w:cs="Sakkal Majalla"/>
          <w:sz w:val="32"/>
          <w:szCs w:val="32"/>
          <w:highlight w:val="lightGray"/>
          <w:rtl/>
        </w:rPr>
        <w:t xml:space="preserve"> ا</w:t>
      </w:r>
      <w:r w:rsidRPr="00914CEB">
        <w:rPr>
          <w:rFonts w:ascii="Sakkal Majalla" w:hAnsi="Sakkal Majalla" w:cs="Sakkal Majalla" w:hint="cs"/>
          <w:sz w:val="32"/>
          <w:szCs w:val="32"/>
          <w:highlight w:val="lightGray"/>
          <w:rtl/>
        </w:rPr>
        <w:t>لا</w:t>
      </w:r>
      <w:r w:rsidRPr="00914CEB">
        <w:rPr>
          <w:rFonts w:ascii="Sakkal Majalla" w:hAnsi="Sakkal Majalla" w:cs="Sakkal Majalla"/>
          <w:sz w:val="32"/>
          <w:szCs w:val="32"/>
          <w:highlight w:val="lightGray"/>
          <w:rtl/>
        </w:rPr>
        <w:t xml:space="preserve">بتكار، ويُظهر تحفظاً في </w:t>
      </w:r>
      <w:r w:rsidRPr="00914CEB">
        <w:rPr>
          <w:rFonts w:ascii="Sakkal Majalla" w:hAnsi="Sakkal Majalla" w:cs="Sakkal Majalla" w:hint="cs"/>
          <w:sz w:val="32"/>
          <w:szCs w:val="32"/>
          <w:highlight w:val="lightGray"/>
          <w:rtl/>
        </w:rPr>
        <w:t>ثقته بالعاملين</w:t>
      </w:r>
      <w:r w:rsidRPr="00914CEB">
        <w:rPr>
          <w:rFonts w:ascii="Sakkal Majalla" w:hAnsi="Sakkal Majalla" w:cs="Sakkal Majalla"/>
          <w:sz w:val="32"/>
          <w:szCs w:val="32"/>
          <w:highlight w:val="lightGray"/>
          <w:rtl/>
        </w:rPr>
        <w:t xml:space="preserve">، ويستخدم أساليب عمل روتينية </w:t>
      </w:r>
      <w:r w:rsidRPr="00914CEB">
        <w:rPr>
          <w:rFonts w:ascii="Sakkal Majalla" w:hAnsi="Sakkal Majalla" w:cs="Sakkal Majalla" w:hint="cs"/>
          <w:sz w:val="32"/>
          <w:szCs w:val="32"/>
          <w:highlight w:val="lightGray"/>
          <w:rtl/>
        </w:rPr>
        <w:t>وتقليدية،</w:t>
      </w:r>
      <w:r w:rsidRPr="00914CEB">
        <w:rPr>
          <w:rFonts w:ascii="Sakkal Majalla" w:hAnsi="Sakkal Majalla" w:cs="Sakkal Majalla"/>
          <w:sz w:val="32"/>
          <w:szCs w:val="32"/>
          <w:highlight w:val="lightGray"/>
          <w:rtl/>
        </w:rPr>
        <w:t xml:space="preserve"> ويعتمد على الأوامر المباشرة والاتفاقات السطحية مع المرؤوسين (الزومان، 2018). وتكشف هذه المقارنة أن القيادة التحويلية أكثر ملاءمة للبيئات المتغيرة التي تتطلب الابتكار والتجديد، بينما تتناسب القيادة التقليدية مع البيئات المستقرة ذات الإجراءات الثابتة</w:t>
      </w:r>
      <w:r w:rsidRPr="00914CEB">
        <w:rPr>
          <w:rFonts w:ascii="Sakkal Majalla" w:hAnsi="Sakkal Majalla" w:cs="Sakkal Majalla" w:hint="cs"/>
          <w:sz w:val="32"/>
          <w:szCs w:val="32"/>
          <w:highlight w:val="lightGray"/>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hint="cs"/>
          <w:b/>
          <w:bCs/>
          <w:sz w:val="32"/>
          <w:szCs w:val="32"/>
          <w:rtl/>
        </w:rPr>
        <w:t>نظريات القيادة التحويلية (الإطار النظري الحاكم للقيادة التحويلية):</w:t>
      </w:r>
    </w:p>
    <w:p w:rsidR="002C0798" w:rsidRPr="008A1234"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hint="cs"/>
          <w:b/>
          <w:bCs/>
          <w:sz w:val="32"/>
          <w:szCs w:val="32"/>
          <w:rtl/>
        </w:rPr>
        <w:t xml:space="preserve">أولا/نظرية الرجل العظيم: </w:t>
      </w:r>
      <w:r w:rsidRPr="008E1FC6">
        <w:rPr>
          <w:rFonts w:ascii="Sakkal Majalla" w:hAnsi="Sakkal Majalla" w:cs="Sakkal Majalla" w:hint="cs"/>
          <w:sz w:val="32"/>
          <w:szCs w:val="32"/>
          <w:rtl/>
        </w:rPr>
        <w:t xml:space="preserve"> </w:t>
      </w:r>
      <w:r w:rsidRPr="008A1234">
        <w:rPr>
          <w:rFonts w:ascii="Sakkal Majalla" w:hAnsi="Sakkal Majalla" w:cs="Sakkal Majalla"/>
          <w:sz w:val="32"/>
          <w:szCs w:val="32"/>
          <w:highlight w:val="lightGray"/>
          <w:rtl/>
        </w:rPr>
        <w:t>تُعد نظرية الرجل العظيم من أوائل النظريات التقليدية في القيادة، حيث يفترض أصحابها أن القادة يُولدون ولا يُصنعون، وأنهم يمتلكون صفات فطرية وقدرات وراثية استثنائية تجعلهم قادرين على التأثير وإحداث التغيير، مثل القوة الجسدية والكفاءة الفنية والشخصية المؤثرة. وترى هذه النظرية أن ما يتمتع به "الرجل العظيم" من مواهب وقدرات خارقة هو ما يؤهله ليكون قائداً فعالاً داخل الجماعة (العبادي، 2013: 32)</w:t>
      </w:r>
      <w:r w:rsidRPr="008A1234">
        <w:rPr>
          <w:rFonts w:ascii="Sakkal Majalla" w:hAnsi="Sakkal Majalla" w:cs="Sakkal Majalla"/>
          <w:sz w:val="32"/>
          <w:szCs w:val="32"/>
          <w:highlight w:val="lightGray"/>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hint="cs"/>
          <w:b/>
          <w:bCs/>
          <w:sz w:val="32"/>
          <w:szCs w:val="32"/>
          <w:rtl/>
        </w:rPr>
        <w:t>ثانيا/</w:t>
      </w:r>
      <w:r w:rsidRPr="008E1FC6">
        <w:rPr>
          <w:rFonts w:ascii="Sakkal Majalla" w:hAnsi="Sakkal Majalla" w:cs="Sakkal Majalla"/>
          <w:b/>
          <w:bCs/>
          <w:sz w:val="32"/>
          <w:szCs w:val="32"/>
          <w:rtl/>
        </w:rPr>
        <w:t>نظريات الدافعية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تلعب القيادة التحويلية دور</w:t>
      </w:r>
      <w:r w:rsidRPr="008E1FC6">
        <w:rPr>
          <w:rFonts w:ascii="Sakkal Majalla" w:hAnsi="Sakkal Majalla" w:cs="Sakkal Majalla" w:hint="cs"/>
          <w:sz w:val="32"/>
          <w:szCs w:val="32"/>
          <w:rtl/>
        </w:rPr>
        <w:t xml:space="preserve">ا هاما </w:t>
      </w:r>
      <w:r w:rsidRPr="008E1FC6">
        <w:rPr>
          <w:rFonts w:ascii="Sakkal Majalla" w:hAnsi="Sakkal Majalla" w:cs="Sakkal Majalla"/>
          <w:sz w:val="32"/>
          <w:szCs w:val="32"/>
          <w:rtl/>
        </w:rPr>
        <w:t xml:space="preserve">في تعزيز دافعية </w:t>
      </w:r>
      <w:r w:rsidRPr="008E1FC6">
        <w:rPr>
          <w:rFonts w:ascii="Sakkal Majalla" w:hAnsi="Sakkal Majalla" w:cs="Sakkal Majalla" w:hint="cs"/>
          <w:sz w:val="32"/>
          <w:szCs w:val="32"/>
          <w:rtl/>
        </w:rPr>
        <w:t>الافراد وبحسب (حميد، 2020: 30) تشمل:</w:t>
      </w:r>
    </w:p>
    <w:p w:rsidR="002C0798" w:rsidRPr="008E1FC6" w:rsidRDefault="002C0798" w:rsidP="002C0798">
      <w:pPr>
        <w:pStyle w:val="NormalWeb"/>
        <w:numPr>
          <w:ilvl w:val="0"/>
          <w:numId w:val="26"/>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sz w:val="32"/>
          <w:szCs w:val="32"/>
        </w:rPr>
        <w:t xml:space="preserve"> </w:t>
      </w:r>
      <w:r w:rsidRPr="008E1FC6">
        <w:rPr>
          <w:rFonts w:ascii="Sakkal Majalla" w:hAnsi="Sakkal Majalla" w:cs="Sakkal Majalla"/>
          <w:b/>
          <w:bCs/>
          <w:sz w:val="32"/>
          <w:szCs w:val="32"/>
          <w:rtl/>
        </w:rPr>
        <w:t xml:space="preserve">نظرية تقرير </w:t>
      </w:r>
      <w:r w:rsidRPr="008E1FC6">
        <w:rPr>
          <w:rFonts w:ascii="Sakkal Majalla" w:hAnsi="Sakkal Majalla" w:cs="Sakkal Majalla" w:hint="cs"/>
          <w:b/>
          <w:bCs/>
          <w:sz w:val="32"/>
          <w:szCs w:val="32"/>
          <w:rtl/>
        </w:rPr>
        <w:t>المصير</w:t>
      </w:r>
      <w:r w:rsidRPr="008E1FC6">
        <w:rPr>
          <w:rFonts w:asciiTheme="minorHAnsi" w:eastAsiaTheme="minorHAnsi" w:hAnsiTheme="minorHAnsi" w:cstheme="minorBidi"/>
          <w:sz w:val="22"/>
          <w:szCs w:val="22"/>
        </w:rPr>
        <w:t xml:space="preserve"> </w:t>
      </w:r>
      <w:r w:rsidRPr="008E1FC6">
        <w:rPr>
          <w:rFonts w:ascii="Sakkal Majalla" w:hAnsi="Sakkal Majalla" w:cs="Sakkal Majalla"/>
          <w:sz w:val="32"/>
          <w:szCs w:val="32"/>
        </w:rPr>
        <w:t xml:space="preserve">(Ryan &amp; Deci 2000-2017)   - (Self-Determination Theory – SDT) </w:t>
      </w:r>
      <w:r w:rsidRPr="008E1FC6">
        <w:rPr>
          <w:rFonts w:ascii="Sakkal Majalla" w:hAnsi="Sakkal Majalla" w:cs="Sakkal Majalla" w:hint="cs"/>
          <w:sz w:val="32"/>
          <w:szCs w:val="32"/>
          <w:rtl/>
        </w:rPr>
        <w:t xml:space="preserve">: هذه </w:t>
      </w:r>
      <w:r w:rsidRPr="008E1FC6">
        <w:rPr>
          <w:rFonts w:ascii="Sakkal Majalla" w:hAnsi="Sakkal Majalla" w:cs="Sakkal Majalla"/>
          <w:sz w:val="32"/>
          <w:szCs w:val="32"/>
          <w:rtl/>
        </w:rPr>
        <w:t xml:space="preserve">النظرية تفترض أن الدافعية الذاتية والرفاهية النفسية تتحقق عندما يتم تلبية </w:t>
      </w:r>
      <w:r w:rsidRPr="008E1FC6">
        <w:rPr>
          <w:rFonts w:ascii="Sakkal Majalla" w:hAnsi="Sakkal Majalla" w:cs="Sakkal Majalla" w:hint="cs"/>
          <w:sz w:val="32"/>
          <w:szCs w:val="32"/>
          <w:rtl/>
        </w:rPr>
        <w:t xml:space="preserve">ثلاث </w:t>
      </w:r>
      <w:r w:rsidRPr="008E1FC6">
        <w:rPr>
          <w:rFonts w:ascii="Sakkal Majalla" w:hAnsi="Sakkal Majalla" w:cs="Sakkal Majalla"/>
          <w:sz w:val="32"/>
          <w:szCs w:val="32"/>
          <w:rtl/>
        </w:rPr>
        <w:t>احتياجات</w:t>
      </w:r>
      <w:r w:rsidRPr="008E1FC6">
        <w:rPr>
          <w:rFonts w:ascii="Sakkal Majalla" w:hAnsi="Sakkal Majalla" w:cs="Sakkal Majalla" w:hint="cs"/>
          <w:sz w:val="32"/>
          <w:szCs w:val="32"/>
          <w:rtl/>
        </w:rPr>
        <w:t xml:space="preserve"> نفسية أساسية هي</w:t>
      </w:r>
      <w:r w:rsidRPr="008E1FC6">
        <w:rPr>
          <w:rFonts w:ascii="Sakkal Majalla" w:hAnsi="Sakkal Majalla" w:cs="Sakkal Majalla"/>
          <w:sz w:val="32"/>
          <w:szCs w:val="32"/>
          <w:rtl/>
        </w:rPr>
        <w:t xml:space="preserve"> الكفاءة (الشعور بالقدرة </w:t>
      </w:r>
      <w:r w:rsidRPr="008E1FC6">
        <w:rPr>
          <w:rFonts w:ascii="Sakkal Majalla" w:hAnsi="Sakkal Majalla" w:cs="Sakkal Majalla" w:hint="cs"/>
          <w:sz w:val="32"/>
          <w:szCs w:val="32"/>
          <w:rtl/>
        </w:rPr>
        <w:t>والإتقان</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والارتباط</w:t>
      </w:r>
      <w:r w:rsidRPr="008E1FC6">
        <w:rPr>
          <w:rFonts w:ascii="Sakkal Majalla" w:hAnsi="Sakkal Majalla" w:cs="Sakkal Majalla"/>
          <w:sz w:val="32"/>
          <w:szCs w:val="32"/>
          <w:rtl/>
        </w:rPr>
        <w:t xml:space="preserve"> (الشعور </w:t>
      </w:r>
      <w:r w:rsidRPr="008E1FC6">
        <w:rPr>
          <w:rFonts w:ascii="Sakkal Majalla" w:hAnsi="Sakkal Majalla" w:cs="Sakkal Majalla" w:hint="cs"/>
          <w:sz w:val="32"/>
          <w:szCs w:val="32"/>
          <w:rtl/>
        </w:rPr>
        <w:t>بالانتماء</w:t>
      </w:r>
      <w:r w:rsidRPr="008E1FC6">
        <w:rPr>
          <w:rFonts w:ascii="Sakkal Majalla" w:hAnsi="Sakkal Majalla" w:cs="Sakkal Majalla"/>
          <w:sz w:val="32"/>
          <w:szCs w:val="32"/>
          <w:rtl/>
        </w:rPr>
        <w:t xml:space="preserve"> والتواصل مع</w:t>
      </w:r>
      <w:r w:rsidRPr="008E1FC6">
        <w:rPr>
          <w:rFonts w:ascii="Sakkal Majalla" w:hAnsi="Sakkal Majalla" w:cs="Sakkal Majalla" w:hint="cs"/>
          <w:sz w:val="32"/>
          <w:szCs w:val="32"/>
          <w:rtl/>
        </w:rPr>
        <w:t xml:space="preserve"> العاملين)</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والاستقلالية</w:t>
      </w:r>
      <w:r w:rsidRPr="008E1FC6">
        <w:rPr>
          <w:rFonts w:ascii="Sakkal Majalla" w:hAnsi="Sakkal Majalla" w:cs="Sakkal Majalla"/>
          <w:sz w:val="32"/>
          <w:szCs w:val="32"/>
          <w:rtl/>
        </w:rPr>
        <w:t xml:space="preserve"> (الشعور بالسيطرة </w:t>
      </w:r>
      <w:r w:rsidRPr="008E1FC6">
        <w:rPr>
          <w:rFonts w:ascii="Sakkal Majalla" w:hAnsi="Sakkal Majalla" w:cs="Sakkal Majalla" w:hint="cs"/>
          <w:sz w:val="32"/>
          <w:szCs w:val="32"/>
          <w:rtl/>
        </w:rPr>
        <w:t>والاختيار</w:t>
      </w:r>
      <w:r w:rsidRPr="008E1FC6">
        <w:rPr>
          <w:rFonts w:ascii="Sakkal Majalla" w:hAnsi="Sakkal Majalla" w:cs="Sakkal Majalla"/>
          <w:sz w:val="32"/>
          <w:szCs w:val="32"/>
          <w:rtl/>
        </w:rPr>
        <w:t xml:space="preserve"> الذاتي)</w:t>
      </w:r>
      <w:r w:rsidRPr="008E1FC6">
        <w:rPr>
          <w:rFonts w:ascii="Sakkal Majalla" w:hAnsi="Sakkal Majalla" w:cs="Sakkal Majalla" w:hint="cs"/>
          <w:sz w:val="32"/>
          <w:szCs w:val="32"/>
          <w:rtl/>
        </w:rPr>
        <w:t xml:space="preserve"> ويمكن للقادة التحويليين تلبيه هذه الاحتياجات من خلال الكفاءة والارتباط والاستقلالية.</w:t>
      </w:r>
    </w:p>
    <w:p w:rsidR="002C0798" w:rsidRPr="008E1FC6" w:rsidRDefault="002C0798" w:rsidP="002C0798">
      <w:pPr>
        <w:pStyle w:val="NormalWeb"/>
        <w:numPr>
          <w:ilvl w:val="0"/>
          <w:numId w:val="26"/>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hint="cs"/>
          <w:b/>
          <w:bCs/>
          <w:sz w:val="32"/>
          <w:szCs w:val="32"/>
          <w:rtl/>
        </w:rPr>
        <w:t>نظرية تحديد الهدف</w:t>
      </w:r>
      <w:r w:rsidRPr="008E1FC6">
        <w:rPr>
          <w:rFonts w:ascii="Sakkal Majalla" w:hAnsi="Sakkal Majalla" w:cs="Sakkal Majalla"/>
          <w:b/>
          <w:bCs/>
          <w:sz w:val="32"/>
          <w:szCs w:val="32"/>
          <w:rtl/>
        </w:rPr>
        <w:t xml:space="preserve"> </w:t>
      </w:r>
      <w:r w:rsidRPr="008E1FC6">
        <w:rPr>
          <w:rFonts w:ascii="Sakkal Majalla" w:hAnsi="Sakkal Majalla" w:cs="Sakkal Majalla"/>
          <w:sz w:val="32"/>
          <w:szCs w:val="32"/>
        </w:rPr>
        <w:t xml:space="preserve">(Goal-Setting Theory) </w:t>
      </w:r>
      <w:r w:rsidRPr="008E1FC6">
        <w:rPr>
          <w:rFonts w:ascii="Sakkal Majalla" w:hAnsi="Sakkal Majalla" w:cs="Sakkal Majalla" w:hint="cs"/>
          <w:sz w:val="32"/>
          <w:szCs w:val="32"/>
          <w:rtl/>
        </w:rPr>
        <w:t xml:space="preserve"> : </w:t>
      </w:r>
      <w:r w:rsidRPr="008E1FC6">
        <w:rPr>
          <w:rFonts w:ascii="Sakkal Majalla" w:hAnsi="Sakkal Majalla" w:cs="Sakkal Majalla"/>
          <w:sz w:val="32"/>
          <w:szCs w:val="32"/>
          <w:rtl/>
        </w:rPr>
        <w:t xml:space="preserve">يرى </w:t>
      </w:r>
      <w:r w:rsidRPr="008E1FC6">
        <w:rPr>
          <w:rFonts w:ascii="Sakkal Majalla" w:hAnsi="Sakkal Majalla" w:cs="Sakkal Majalla"/>
          <w:sz w:val="32"/>
          <w:szCs w:val="32"/>
        </w:rPr>
        <w:t xml:space="preserve">(Locke &amp; Latham, 1990) </w:t>
      </w:r>
      <w:r w:rsidRPr="008E1FC6">
        <w:rPr>
          <w:rFonts w:ascii="Sakkal Majalla" w:hAnsi="Sakkal Majalla" w:cs="Sakkal Majalla" w:hint="cs"/>
          <w:sz w:val="32"/>
          <w:szCs w:val="32"/>
          <w:rtl/>
        </w:rPr>
        <w:t xml:space="preserve">أن </w:t>
      </w:r>
      <w:r w:rsidRPr="008E1FC6">
        <w:rPr>
          <w:rFonts w:ascii="Sakkal Majalla" w:hAnsi="Sakkal Majalla" w:cs="Sakkal Majalla"/>
          <w:sz w:val="32"/>
          <w:szCs w:val="32"/>
          <w:rtl/>
        </w:rPr>
        <w:t xml:space="preserve">القادة </w:t>
      </w:r>
      <w:r w:rsidRPr="008E1FC6">
        <w:rPr>
          <w:rFonts w:ascii="Sakkal Majalla" w:hAnsi="Sakkal Majalla" w:cs="Sakkal Majalla" w:hint="cs"/>
          <w:sz w:val="32"/>
          <w:szCs w:val="32"/>
          <w:rtl/>
        </w:rPr>
        <w:t>التحويلين</w:t>
      </w:r>
      <w:r w:rsidRPr="008E1FC6">
        <w:rPr>
          <w:rFonts w:ascii="Sakkal Majalla" w:hAnsi="Sakkal Majalla" w:cs="Sakkal Majalla"/>
          <w:sz w:val="32"/>
          <w:szCs w:val="32"/>
          <w:rtl/>
        </w:rPr>
        <w:t xml:space="preserve">، 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الدافعية ا</w:t>
      </w:r>
      <w:r w:rsidRPr="008E1FC6">
        <w:rPr>
          <w:rFonts w:ascii="Sakkal Majalla" w:hAnsi="Sakkal Majalla" w:cs="Sakkal Majalla" w:hint="cs"/>
          <w:sz w:val="32"/>
          <w:szCs w:val="32"/>
          <w:rtl/>
        </w:rPr>
        <w:t>لال</w:t>
      </w:r>
      <w:r w:rsidRPr="008E1FC6">
        <w:rPr>
          <w:rFonts w:ascii="Sakkal Majalla" w:hAnsi="Sakkal Majalla" w:cs="Sakkal Majalla"/>
          <w:sz w:val="32"/>
          <w:szCs w:val="32"/>
          <w:rtl/>
        </w:rPr>
        <w:t>هامية، ا</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هداف الواضحة والصعبة تؤدي إلى أداء أعلى</w:t>
      </w:r>
      <w:r w:rsidRPr="008E1FC6">
        <w:rPr>
          <w:rFonts w:ascii="Sakkal Majalla" w:hAnsi="Sakkal Majalla" w:cs="Sakkal Majalla"/>
          <w:sz w:val="32"/>
          <w:szCs w:val="32"/>
        </w:rPr>
        <w:t xml:space="preserve"> </w:t>
      </w:r>
      <w:r w:rsidRPr="008E1FC6">
        <w:rPr>
          <w:rFonts w:ascii="Sakkal Majalla" w:hAnsi="Sakkal Majalla" w:cs="Sakkal Majalla"/>
          <w:sz w:val="32"/>
          <w:szCs w:val="32"/>
          <w:rtl/>
        </w:rPr>
        <w:t xml:space="preserve">بهذه </w:t>
      </w:r>
      <w:r w:rsidRPr="008E1FC6">
        <w:rPr>
          <w:rFonts w:ascii="Sakkal Majalla" w:hAnsi="Sakkal Majalla" w:cs="Sakkal Majalla" w:hint="cs"/>
          <w:sz w:val="32"/>
          <w:szCs w:val="32"/>
          <w:rtl/>
        </w:rPr>
        <w:t>الأهداف</w:t>
      </w:r>
      <w:r w:rsidRPr="008E1FC6">
        <w:rPr>
          <w:rFonts w:ascii="Sakkal Majalla" w:hAnsi="Sakkal Majalla" w:cs="Sakkal Majalla"/>
          <w:sz w:val="32"/>
          <w:szCs w:val="32"/>
          <w:rtl/>
        </w:rPr>
        <w:t xml:space="preserve"> العاملين يساعدون في تحديد أهداف ملهم</w:t>
      </w:r>
      <w:r w:rsidRPr="008E1FC6">
        <w:rPr>
          <w:rFonts w:ascii="Sakkal Majalla" w:hAnsi="Sakkal Majalla" w:cs="Sakkal Majalla" w:hint="cs"/>
          <w:sz w:val="32"/>
          <w:szCs w:val="32"/>
          <w:rtl/>
        </w:rPr>
        <w:t>ة وذات معنى ويزيدون من التزام العاملين بهذه الأهداف.</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b/>
          <w:bCs/>
          <w:sz w:val="32"/>
          <w:szCs w:val="32"/>
          <w:rtl/>
        </w:rPr>
        <w:t>ثالثا/نظرية التبادل الاجتماعي</w:t>
      </w:r>
      <w:r w:rsidRPr="008E1FC6">
        <w:rPr>
          <w:rFonts w:asciiTheme="minorHAnsi" w:eastAsiaTheme="minorHAnsi" w:hAnsiTheme="minorHAnsi" w:cstheme="minorBidi"/>
          <w:sz w:val="22"/>
          <w:szCs w:val="22"/>
        </w:rPr>
        <w:t xml:space="preserve"> </w:t>
      </w:r>
      <w:r w:rsidRPr="008E1FC6">
        <w:rPr>
          <w:rFonts w:ascii="Sakkal Majalla" w:hAnsi="Sakkal Majalla" w:cs="Sakkal Majalla"/>
          <w:sz w:val="32"/>
          <w:szCs w:val="32"/>
        </w:rPr>
        <w:t xml:space="preserve">(Social Exchange Theory) </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كما عرفها </w:t>
      </w:r>
      <w:r w:rsidRPr="008E1FC6">
        <w:rPr>
          <w:rFonts w:ascii="Sakkal Majalla" w:hAnsi="Sakkal Majalla" w:cs="Sakkal Majalla"/>
          <w:sz w:val="32"/>
          <w:szCs w:val="32"/>
        </w:rPr>
        <w:t>Blau, 1964)</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تركز هذه النظرية على الع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قات القائمة على التبادل ا</w:t>
      </w:r>
      <w:r w:rsidRPr="008E1FC6">
        <w:rPr>
          <w:rFonts w:ascii="Sakkal Majalla" w:hAnsi="Sakkal Majalla" w:cs="Sakkal Majalla" w:hint="cs"/>
          <w:sz w:val="32"/>
          <w:szCs w:val="32"/>
          <w:rtl/>
        </w:rPr>
        <w:t>لم</w:t>
      </w:r>
      <w:r w:rsidRPr="008E1FC6">
        <w:rPr>
          <w:rFonts w:ascii="Sakkal Majalla" w:hAnsi="Sakkal Majalla" w:cs="Sakkal Majalla"/>
          <w:sz w:val="32"/>
          <w:szCs w:val="32"/>
          <w:rtl/>
        </w:rPr>
        <w:t>تبادل للمنافع</w:t>
      </w:r>
      <w:r w:rsidRPr="008E1FC6">
        <w:rPr>
          <w:rFonts w:ascii="Sakkal Majalla" w:hAnsi="Sakkal Majalla" w:cs="Sakkal Majalla" w:hint="cs"/>
          <w:sz w:val="32"/>
          <w:szCs w:val="32"/>
          <w:rtl/>
        </w:rPr>
        <w:t xml:space="preserve"> عندما يظهر القادة التحويلين اهتماما حقيقيا بالعاملين (الاعتبار الفردي)، ويثقون بهم ويلهمونهم يشعر العاملين بالالتزام برد الجميل من خلال زيادة الجهد والوفاء والأداء الجيد </w:t>
      </w:r>
      <w:r w:rsidRPr="008E1FC6">
        <w:rPr>
          <w:rFonts w:ascii="Sakkal Majalla" w:hAnsi="Sakkal Majalla" w:cs="Sakkal Majalla"/>
          <w:sz w:val="32"/>
          <w:szCs w:val="32"/>
        </w:rPr>
        <w:t>Podsakoff et al., 1990)</w:t>
      </w:r>
      <w:r w:rsidRPr="008E1FC6">
        <w:rPr>
          <w:rFonts w:ascii="Sakkal Majalla" w:hAnsi="Sakkal Majalla" w:cs="Sakkal Majalla" w:hint="cs"/>
          <w:sz w:val="32"/>
          <w:szCs w:val="32"/>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b/>
          <w:bCs/>
          <w:sz w:val="32"/>
          <w:szCs w:val="32"/>
          <w:rtl/>
        </w:rPr>
        <w:lastRenderedPageBreak/>
        <w:t xml:space="preserve">رابعا/ نظرية التعلم الاجتماعي </w:t>
      </w:r>
      <w:r>
        <w:rPr>
          <w:rFonts w:ascii="Sakkal Majalla" w:hAnsi="Sakkal Majalla" w:cs="Sakkal Majalla"/>
          <w:sz w:val="32"/>
          <w:szCs w:val="32"/>
        </w:rPr>
        <w:t>(</w:t>
      </w:r>
      <w:r w:rsidRPr="008E1FC6">
        <w:rPr>
          <w:rFonts w:ascii="Sakkal Majalla" w:hAnsi="Sakkal Majalla" w:cs="Sakkal Majalla"/>
          <w:sz w:val="32"/>
          <w:szCs w:val="32"/>
        </w:rPr>
        <w:t>Social Learning Theory</w:t>
      </w:r>
      <w:r>
        <w:rPr>
          <w:rFonts w:ascii="Sakkal Majalla" w:hAnsi="Sakkal Majalla" w:cs="Sakkal Majalla"/>
          <w:sz w:val="32"/>
          <w:szCs w:val="32"/>
        </w:rPr>
        <w:t>)</w:t>
      </w:r>
      <w:r w:rsidRPr="008E1FC6">
        <w:rPr>
          <w:rFonts w:ascii="Sakkal Majalla" w:hAnsi="Sakkal Majalla" w:cs="Sakkal Majalla" w:hint="cs"/>
          <w:b/>
          <w:bCs/>
          <w:sz w:val="32"/>
          <w:szCs w:val="32"/>
          <w:rtl/>
        </w:rPr>
        <w:t xml:space="preserve"> والنظرية المعرفية الاجتماعية </w:t>
      </w:r>
      <w:r>
        <w:rPr>
          <w:rFonts w:ascii="Sakkal Majalla" w:hAnsi="Sakkal Majalla" w:cs="Sakkal Majalla"/>
          <w:sz w:val="32"/>
          <w:szCs w:val="32"/>
        </w:rPr>
        <w:t>(</w:t>
      </w:r>
      <w:r w:rsidRPr="008E1FC6">
        <w:rPr>
          <w:rFonts w:ascii="Sakkal Majalla" w:hAnsi="Sakkal Majalla" w:cs="Sakkal Majalla"/>
          <w:sz w:val="32"/>
          <w:szCs w:val="32"/>
        </w:rPr>
        <w:t>Social Cognitive Theory</w:t>
      </w:r>
      <w:r w:rsidRPr="008E1FC6">
        <w:rPr>
          <w:rFonts w:ascii="Sakkal Majalla" w:hAnsi="Sakkal Majalla" w:cs="Sakkal Majalla"/>
          <w:b/>
          <w:bCs/>
          <w:sz w:val="32"/>
          <w:szCs w:val="32"/>
        </w:rPr>
        <w:t xml:space="preserve"> </w:t>
      </w:r>
      <w:r w:rsidRPr="008E1FC6">
        <w:rPr>
          <w:rFonts w:ascii="Sakkal Majalla" w:hAnsi="Sakkal Majalla" w:cs="Sakkal Majalla" w:hint="cs"/>
          <w:b/>
          <w:bCs/>
          <w:sz w:val="32"/>
          <w:szCs w:val="32"/>
          <w:rtl/>
        </w:rPr>
        <w:t xml:space="preserve">:  </w:t>
      </w:r>
      <w:r w:rsidRPr="008E1FC6">
        <w:rPr>
          <w:rFonts w:ascii="Sakkal Majalla" w:hAnsi="Sakkal Majalla" w:cs="Sakkal Majalla" w:hint="cs"/>
          <w:sz w:val="32"/>
          <w:szCs w:val="32"/>
          <w:rtl/>
        </w:rPr>
        <w:t>وفقا لـ</w:t>
      </w:r>
      <w:r w:rsidRPr="008E1FC6">
        <w:rPr>
          <w:rFonts w:ascii="Sakkal Majalla" w:hAnsi="Sakkal Majalla" w:cs="Sakkal Majalla" w:hint="cs"/>
          <w:b/>
          <w:bCs/>
          <w:sz w:val="32"/>
          <w:szCs w:val="32"/>
          <w:rtl/>
        </w:rPr>
        <w:t xml:space="preserve"> </w:t>
      </w:r>
      <w:r w:rsidRPr="008E1FC6">
        <w:rPr>
          <w:rFonts w:ascii="Sakkal Majalla" w:hAnsi="Sakkal Majalla" w:cs="Sakkal Majalla"/>
          <w:sz w:val="32"/>
          <w:szCs w:val="32"/>
        </w:rPr>
        <w:t>(Bandura, 1986)</w:t>
      </w:r>
      <w:r w:rsidRPr="008E1FC6">
        <w:rPr>
          <w:rFonts w:ascii="Sakkal Majalla" w:hAnsi="Sakkal Majalla" w:cs="Sakkal Majalla" w:hint="cs"/>
          <w:b/>
          <w:bCs/>
          <w:sz w:val="32"/>
          <w:szCs w:val="32"/>
          <w:rtl/>
        </w:rPr>
        <w:t xml:space="preserve"> </w:t>
      </w:r>
      <w:r w:rsidRPr="008E1FC6">
        <w:rPr>
          <w:rFonts w:ascii="Sakkal Majalla" w:hAnsi="Sakkal Majalla" w:cs="Sakkal Majalla" w:hint="cs"/>
          <w:sz w:val="32"/>
          <w:szCs w:val="32"/>
          <w:rtl/>
        </w:rPr>
        <w:t>يتعلم العاملين من خلال ملاحظة سلوك العاملين (النماذج) وعواقب هذا السلوك يعمل القادة التحويليون كنماذج قوية (التأثير المثالي) حيث يظهرون سلوكيات وقيم ايجابيه مما يشجع العاملين على تبنيها، كما ان ثقة القائد في قدرات اتباعه (التي يعبر عنها من خلال الدافعية الالهامية) يمكن ان تعزز الكفاءة الذاتية لدى العاملين.</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b/>
          <w:bCs/>
          <w:sz w:val="32"/>
          <w:szCs w:val="32"/>
          <w:rtl/>
        </w:rPr>
        <w:t xml:space="preserve">خامسا/ نظرية العاطفة </w:t>
      </w:r>
      <w:r w:rsidRPr="008E1FC6">
        <w:rPr>
          <w:rFonts w:ascii="Sakkal Majalla" w:hAnsi="Sakkal Majalla" w:cs="Sakkal Majalla"/>
          <w:b/>
          <w:bCs/>
          <w:sz w:val="32"/>
          <w:szCs w:val="32"/>
        </w:rPr>
        <w:t>:</w:t>
      </w:r>
      <w:r>
        <w:rPr>
          <w:rFonts w:ascii="Sakkal Majalla" w:hAnsi="Sakkal Majalla" w:cs="Sakkal Majalla"/>
          <w:b/>
          <w:bCs/>
          <w:sz w:val="32"/>
          <w:szCs w:val="32"/>
        </w:rPr>
        <w:t>(</w:t>
      </w:r>
      <w:r w:rsidRPr="008E1FC6">
        <w:rPr>
          <w:rFonts w:ascii="Sakkal Majalla" w:hAnsi="Sakkal Majalla" w:cs="Sakkal Majalla"/>
          <w:b/>
          <w:bCs/>
          <w:sz w:val="32"/>
          <w:szCs w:val="32"/>
        </w:rPr>
        <w:t>Theories of Emotion</w:t>
      </w:r>
      <w:r>
        <w:rPr>
          <w:rFonts w:ascii="Sakkal Majalla" w:hAnsi="Sakkal Majalla" w:cs="Sakkal Majalla"/>
          <w:b/>
          <w:bCs/>
          <w:sz w:val="32"/>
          <w:szCs w:val="32"/>
        </w:rPr>
        <w:t>)</w:t>
      </w:r>
      <w:r w:rsidRPr="008E1FC6">
        <w:rPr>
          <w:rFonts w:ascii="Sakkal Majalla" w:hAnsi="Sakkal Majalla" w:cs="Sakkal Majalla" w:hint="cs"/>
          <w:b/>
          <w:bCs/>
          <w:sz w:val="32"/>
          <w:szCs w:val="32"/>
          <w:rtl/>
        </w:rPr>
        <w:t xml:space="preserve"> </w:t>
      </w:r>
      <w:r w:rsidRPr="008E1FC6">
        <w:rPr>
          <w:rFonts w:ascii="Sakkal Majalla" w:hAnsi="Sakkal Majalla" w:cs="Sakkal Majalla" w:hint="cs"/>
          <w:sz w:val="32"/>
          <w:szCs w:val="32"/>
          <w:rtl/>
        </w:rPr>
        <w:t xml:space="preserve">تلعب العواطف دور كبيرا في القيادة التحويلية ويمكن للقادة التحويلين اثارة مشاعر ايجابيه مثل الحماس والتفاؤل والالهام لدى العاملين مما يؤدي الى زيادة الدافعية والابداع، كما ان قدرتهم على فهم وإدارة عواطف العاملين تعتبر جزء من (الاعتبار الفردي) هي تساهم في بناء علاقات قوية </w:t>
      </w:r>
      <w:r w:rsidRPr="008E1FC6">
        <w:rPr>
          <w:rFonts w:ascii="Sakkal Majalla" w:hAnsi="Sakkal Majalla" w:cs="Sakkal Majalla"/>
          <w:sz w:val="32"/>
          <w:szCs w:val="32"/>
        </w:rPr>
        <w:t>Ashkanasy &amp; Tse, 2000)</w:t>
      </w:r>
      <w:r w:rsidRPr="008E1FC6">
        <w:rPr>
          <w:rFonts w:ascii="Sakkal Majalla" w:hAnsi="Sakkal Majalla" w:cs="Sakkal Majalla" w:hint="cs"/>
          <w:sz w:val="32"/>
          <w:szCs w:val="32"/>
          <w:rtl/>
        </w:rPr>
        <w:t>).</w:t>
      </w:r>
    </w:p>
    <w:p w:rsidR="002C0798" w:rsidRPr="00914CEB"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highlight w:val="lightGray"/>
          <w:rtl/>
        </w:rPr>
      </w:pPr>
      <w:r w:rsidRPr="00914CEB">
        <w:rPr>
          <w:rFonts w:ascii="Sakkal Majalla" w:hAnsi="Sakkal Majalla" w:cs="Sakkal Majalla"/>
          <w:b/>
          <w:bCs/>
          <w:sz w:val="32"/>
          <w:szCs w:val="32"/>
          <w:highlight w:val="lightGray"/>
          <w:rtl/>
        </w:rPr>
        <w:t>المقارنة بين النماذج النظرية المختلفة للقيادة التحويلية</w:t>
      </w:r>
      <w:r w:rsidRPr="00914CEB">
        <w:rPr>
          <w:rFonts w:ascii="Sakkal Majalla" w:hAnsi="Sakkal Majalla" w:cs="Sakkal Majalla" w:hint="cs"/>
          <w:b/>
          <w:bCs/>
          <w:sz w:val="32"/>
          <w:szCs w:val="32"/>
          <w:highlight w:val="lightGray"/>
          <w:rtl/>
        </w:rPr>
        <w:t>:</w:t>
      </w:r>
    </w:p>
    <w:p w:rsidR="002C0798" w:rsidRPr="00914CEB"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highlight w:val="lightGray"/>
          <w:rtl/>
        </w:rPr>
      </w:pPr>
      <w:r w:rsidRPr="00914CEB">
        <w:rPr>
          <w:rFonts w:ascii="Sakkal Majalla" w:hAnsi="Sakkal Majalla" w:cs="Sakkal Majalla" w:hint="cs"/>
          <w:sz w:val="32"/>
          <w:szCs w:val="32"/>
          <w:highlight w:val="lightGray"/>
          <w:rtl/>
        </w:rPr>
        <w:t xml:space="preserve">      على</w:t>
      </w:r>
      <w:r w:rsidRPr="00914CEB">
        <w:rPr>
          <w:rFonts w:ascii="Sakkal Majalla" w:hAnsi="Sakkal Majalla" w:cs="Sakkal Majalla"/>
          <w:sz w:val="32"/>
          <w:szCs w:val="32"/>
          <w:highlight w:val="lightGray"/>
          <w:rtl/>
        </w:rPr>
        <w:t xml:space="preserve"> ضوء النظريات </w:t>
      </w:r>
      <w:r w:rsidRPr="00914CEB">
        <w:rPr>
          <w:rFonts w:ascii="Sakkal Majalla" w:hAnsi="Sakkal Majalla" w:cs="Sakkal Majalla" w:hint="cs"/>
          <w:sz w:val="32"/>
          <w:szCs w:val="32"/>
          <w:highlight w:val="lightGray"/>
          <w:rtl/>
        </w:rPr>
        <w:t>التي تم استعراضها والخاصة بالقيادة التحويلية</w:t>
      </w:r>
      <w:r w:rsidRPr="00914CEB">
        <w:rPr>
          <w:rFonts w:ascii="Sakkal Majalla" w:hAnsi="Sakkal Majalla" w:cs="Sakkal Majalla"/>
          <w:sz w:val="32"/>
          <w:szCs w:val="32"/>
          <w:highlight w:val="lightGray"/>
          <w:rtl/>
        </w:rPr>
        <w:t>، يتضح أن تفسير القيادة</w:t>
      </w:r>
      <w:r w:rsidRPr="00914CEB">
        <w:rPr>
          <w:rFonts w:ascii="Sakkal Majalla" w:hAnsi="Sakkal Majalla" w:cs="Sakkal Majalla" w:hint="cs"/>
          <w:sz w:val="32"/>
          <w:szCs w:val="32"/>
          <w:highlight w:val="lightGray"/>
          <w:rtl/>
        </w:rPr>
        <w:t xml:space="preserve"> </w:t>
      </w:r>
      <w:r w:rsidRPr="00914CEB">
        <w:rPr>
          <w:rFonts w:ascii="Sakkal Majalla" w:hAnsi="Sakkal Majalla" w:cs="Sakkal Majalla"/>
          <w:sz w:val="32"/>
          <w:szCs w:val="32"/>
          <w:highlight w:val="lightGray"/>
          <w:rtl/>
        </w:rPr>
        <w:t>التحويلية</w:t>
      </w:r>
      <w:r w:rsidRPr="00914CEB">
        <w:rPr>
          <w:rFonts w:ascii="Sakkal Majalla" w:hAnsi="Sakkal Majalla" w:cs="Sakkal Majalla" w:hint="cs"/>
          <w:sz w:val="32"/>
          <w:szCs w:val="32"/>
          <w:highlight w:val="lightGray"/>
          <w:rtl/>
        </w:rPr>
        <w:t xml:space="preserve"> </w:t>
      </w:r>
      <w:r w:rsidRPr="00914CEB">
        <w:rPr>
          <w:rFonts w:ascii="Sakkal Majalla" w:hAnsi="Sakkal Majalla" w:cs="Sakkal Majalla"/>
          <w:sz w:val="32"/>
          <w:szCs w:val="32"/>
          <w:highlight w:val="lightGray"/>
          <w:rtl/>
        </w:rPr>
        <w:t>قد تطور من التركيز على السمات الفردية إلى التركيز على التفاعل الديناميكي بين القائد والأتباع والبيئة. إذ تمثل نظرية الرجل العظيم منظورًا تقليديًا يفترض أن القيادة صفة فطرية يولد بها الفرد، حيث يُنظر إلى القائد كشخص يمتلك قدرات استثنائية تميّزه عن غيره، دون التركيز على دور التعلم أو البيئة. في المقابل، جاءت نظريات الدافعية مثل نظرية تقرير المصير</w:t>
      </w:r>
      <w:r w:rsidRPr="00914CEB">
        <w:rPr>
          <w:rFonts w:ascii="Sakkal Majalla" w:hAnsi="Sakkal Majalla" w:cs="Sakkal Majalla" w:hint="cs"/>
          <w:sz w:val="32"/>
          <w:szCs w:val="32"/>
          <w:highlight w:val="lightGray"/>
          <w:rtl/>
        </w:rPr>
        <w:t xml:space="preserve"> </w:t>
      </w:r>
      <w:r w:rsidRPr="00914CEB">
        <w:rPr>
          <w:rFonts w:ascii="Sakkal Majalla" w:hAnsi="Sakkal Majalla" w:cs="Sakkal Majalla"/>
          <w:sz w:val="32"/>
          <w:szCs w:val="32"/>
          <w:highlight w:val="lightGray"/>
          <w:rtl/>
        </w:rPr>
        <w:t xml:space="preserve">ونظرية تحديد الهدف لتؤكد أن القيادة الفعالة تعتمد على تحفيز الأفراد من خلال تلبية احتياجاتهم النفسية ووضع أهداف واضحة، مما يعزز الأداء والالتزام. أما نظرية التبادل الاجتماعي فتنتقل بالتحليل إلى مستوى العلاقات، حيث ترى أن التفاعل بين القائد والأتباع يقوم على تبادل المنافع والثقة، وهو ما يفسر التزام العاملين كرد فعل للمعاملة الإيجابية. </w:t>
      </w:r>
    </w:p>
    <w:p w:rsidR="002C0798" w:rsidRPr="00914CEB"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highlight w:val="lightGray"/>
        </w:rPr>
      </w:pPr>
      <w:r w:rsidRPr="00914CEB">
        <w:rPr>
          <w:rFonts w:ascii="Sakkal Majalla" w:hAnsi="Sakkal Majalla" w:cs="Sakkal Majalla" w:hint="cs"/>
          <w:sz w:val="32"/>
          <w:szCs w:val="32"/>
          <w:highlight w:val="lightGray"/>
          <w:rtl/>
        </w:rPr>
        <w:t xml:space="preserve">      </w:t>
      </w:r>
      <w:r w:rsidRPr="00914CEB">
        <w:rPr>
          <w:rFonts w:ascii="Sakkal Majalla" w:hAnsi="Sakkal Majalla" w:cs="Sakkal Majalla"/>
          <w:sz w:val="32"/>
          <w:szCs w:val="32"/>
          <w:highlight w:val="lightGray"/>
          <w:rtl/>
        </w:rPr>
        <w:t>من جانب آخر، تركز نظرية التعلم الاجتماعي والنظرية المعرفية الاجتماعية</w:t>
      </w:r>
      <w:r w:rsidRPr="00914CEB">
        <w:rPr>
          <w:rFonts w:ascii="Sakkal Majalla" w:hAnsi="Sakkal Majalla" w:cs="Sakkal Majalla" w:hint="cs"/>
          <w:sz w:val="32"/>
          <w:szCs w:val="32"/>
          <w:highlight w:val="lightGray"/>
          <w:rtl/>
        </w:rPr>
        <w:t xml:space="preserve"> </w:t>
      </w:r>
      <w:r w:rsidRPr="00914CEB">
        <w:rPr>
          <w:rFonts w:ascii="Sakkal Majalla" w:hAnsi="Sakkal Majalla" w:cs="Sakkal Majalla"/>
          <w:sz w:val="32"/>
          <w:szCs w:val="32"/>
          <w:highlight w:val="lightGray"/>
          <w:rtl/>
        </w:rPr>
        <w:t>على دور النمذجة، حيث يكتسب الأفراد السلوكيات من خلال ملاحظة القائد وتقليده، مع التأكيد على أهمية الكفاءة الذاتية في تحسين الأداء. وأخيرًا، تضيف نظرية العاطفة</w:t>
      </w:r>
      <w:r w:rsidRPr="00914CEB">
        <w:rPr>
          <w:rFonts w:ascii="Sakkal Majalla" w:hAnsi="Sakkal Majalla" w:cs="Sakkal Majalla" w:hint="cs"/>
          <w:sz w:val="32"/>
          <w:szCs w:val="32"/>
          <w:highlight w:val="lightGray"/>
          <w:rtl/>
        </w:rPr>
        <w:t xml:space="preserve"> </w:t>
      </w:r>
      <w:r w:rsidRPr="00914CEB">
        <w:rPr>
          <w:rFonts w:ascii="Sakkal Majalla" w:hAnsi="Sakkal Majalla" w:cs="Sakkal Majalla"/>
          <w:sz w:val="32"/>
          <w:szCs w:val="32"/>
          <w:highlight w:val="lightGray"/>
          <w:rtl/>
        </w:rPr>
        <w:t>بُعدًا وجدانيًا، إذ تؤكد أن القائد التحويلي لا يكتفي بالتأثير المعرفي والسلوكي، بل يعمل أيضًا على إدارة مشاعر الأتباع وتحفيزهم عاطفيًا. وبذلك، يمكن القول إن هذه النظريات تتكامل فيما بينها؛ حيث انتقلت دراسة القيادة من التركيز على الصفات الفطرية إلى الدافعية، ثم العلاقات الاجتماعية، فالتعلم، وأخيرًا العاطفة، مما يعكس تطورًا شاملاً في فهم القيادة التحويلية بوصفها عملية متعددة الأبعاد</w:t>
      </w:r>
      <w:r w:rsidRPr="00914CEB">
        <w:rPr>
          <w:rFonts w:ascii="Sakkal Majalla" w:hAnsi="Sakkal Majalla" w:cs="Sakkal Majalla"/>
          <w:sz w:val="32"/>
          <w:szCs w:val="32"/>
          <w:highlight w:val="lightGray"/>
        </w:rPr>
        <w:t>.</w:t>
      </w:r>
    </w:p>
    <w:p w:rsidR="002C0798" w:rsidRPr="00914CEB"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highlight w:val="lightGray"/>
          <w:rtl/>
        </w:rPr>
      </w:pPr>
      <w:r w:rsidRPr="00914CEB">
        <w:rPr>
          <w:rFonts w:ascii="Sakkal Majalla" w:hAnsi="Sakkal Majalla" w:cs="Sakkal Majalla" w:hint="cs"/>
          <w:sz w:val="32"/>
          <w:szCs w:val="32"/>
          <w:highlight w:val="lightGray"/>
          <w:rtl/>
        </w:rPr>
        <w:t xml:space="preserve">     في السياق فقد </w:t>
      </w:r>
      <w:r w:rsidRPr="00914CEB">
        <w:rPr>
          <w:rFonts w:ascii="Sakkal Majalla" w:hAnsi="Sakkal Majalla" w:cs="Sakkal Majalla"/>
          <w:sz w:val="32"/>
          <w:szCs w:val="32"/>
          <w:highlight w:val="lightGray"/>
          <w:rtl/>
        </w:rPr>
        <w:t xml:space="preserve">تطوّرت القيادة التحويلية عبر مجموعة من النماذج النظرية التي أسهمت في توضيح مفهومها وتوسيع تطبيقاتها التنظيمية. فقد قدّم بيرنز (1978) الأساس الفلسفي للقيادة التحويلية من خلال تمييزه بين </w:t>
      </w:r>
      <w:r w:rsidRPr="00914CEB">
        <w:rPr>
          <w:rFonts w:ascii="Sakkal Majalla" w:hAnsi="Sakkal Majalla" w:cs="Sakkal Majalla"/>
          <w:sz w:val="32"/>
          <w:szCs w:val="32"/>
          <w:highlight w:val="lightGray"/>
          <w:rtl/>
        </w:rPr>
        <w:lastRenderedPageBreak/>
        <w:t xml:space="preserve">القيادة التبادلية القائمة على تبادل المنافع، والقيادة التحويلية التي ترتكز على رفع مستوى القيم والدوافع الأخلاقية لدى القائد والتابعين. لاحقًا، طوّر باس (1985) هذا التصور وجعله أكثر قابلية للقياس عبر تحديد أربعة أبعاد رئيسية هي: التأثير المثالي، التحفيز الإلهامي، الاستثارة الفكرية، والاعتبار الفردي، مما جعل نموذجه الأكثر انتشارًا في البحوث التطبيقية. </w:t>
      </w:r>
    </w:p>
    <w:p w:rsidR="002C0798" w:rsidRPr="008A1234"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914CEB">
        <w:rPr>
          <w:rFonts w:ascii="Sakkal Majalla" w:hAnsi="Sakkal Majalla" w:cs="Sakkal Majalla" w:hint="cs"/>
          <w:sz w:val="32"/>
          <w:szCs w:val="32"/>
          <w:highlight w:val="lightGray"/>
          <w:rtl/>
        </w:rPr>
        <w:t xml:space="preserve">      في</w:t>
      </w:r>
      <w:r w:rsidRPr="00914CEB">
        <w:rPr>
          <w:rFonts w:ascii="Sakkal Majalla" w:hAnsi="Sakkal Majalla" w:cs="Sakkal Majalla"/>
          <w:sz w:val="32"/>
          <w:szCs w:val="32"/>
          <w:highlight w:val="lightGray"/>
          <w:rtl/>
        </w:rPr>
        <w:t xml:space="preserve"> اتجاه مختلف، ركّز </w:t>
      </w:r>
      <w:r w:rsidRPr="00914CEB">
        <w:rPr>
          <w:rFonts w:ascii="Sakkal Majalla" w:hAnsi="Sakkal Majalla" w:cs="Sakkal Majalla" w:hint="cs"/>
          <w:sz w:val="32"/>
          <w:szCs w:val="32"/>
          <w:highlight w:val="lightGray"/>
          <w:rtl/>
        </w:rPr>
        <w:t>(</w:t>
      </w:r>
      <w:r w:rsidRPr="00914CEB">
        <w:rPr>
          <w:rFonts w:ascii="Sakkal Majalla" w:hAnsi="Sakkal Majalla" w:cs="Sakkal Majalla"/>
          <w:sz w:val="32"/>
          <w:szCs w:val="32"/>
          <w:highlight w:val="lightGray"/>
          <w:rtl/>
        </w:rPr>
        <w:t>كوزس وبوزنر</w:t>
      </w:r>
      <w:r w:rsidRPr="00914CEB">
        <w:rPr>
          <w:rFonts w:ascii="Sakkal Majalla" w:hAnsi="Sakkal Majalla" w:cs="Sakkal Majalla" w:hint="cs"/>
          <w:sz w:val="32"/>
          <w:szCs w:val="32"/>
          <w:highlight w:val="lightGray"/>
          <w:rtl/>
        </w:rPr>
        <w:t>)</w:t>
      </w:r>
      <w:r w:rsidRPr="00914CEB">
        <w:rPr>
          <w:rFonts w:ascii="Sakkal Majalla" w:hAnsi="Sakkal Majalla" w:cs="Sakkal Majalla"/>
          <w:sz w:val="32"/>
          <w:szCs w:val="32"/>
          <w:highlight w:val="lightGray"/>
          <w:rtl/>
        </w:rPr>
        <w:t xml:space="preserve"> على الممارسات القيادية اليومية من خلال نموذجهم القائم على خمس ممارسات تعزز فعالية القائد، بينما قدّم </w:t>
      </w:r>
      <w:r w:rsidRPr="00914CEB">
        <w:rPr>
          <w:rFonts w:ascii="Sakkal Majalla" w:hAnsi="Sakkal Majalla" w:cs="Sakkal Majalla" w:hint="cs"/>
          <w:sz w:val="32"/>
          <w:szCs w:val="32"/>
          <w:highlight w:val="lightGray"/>
          <w:rtl/>
        </w:rPr>
        <w:t>(</w:t>
      </w:r>
      <w:r w:rsidRPr="00914CEB">
        <w:rPr>
          <w:rFonts w:ascii="Sakkal Majalla" w:hAnsi="Sakkal Majalla" w:cs="Sakkal Majalla"/>
          <w:sz w:val="32"/>
          <w:szCs w:val="32"/>
          <w:highlight w:val="lightGray"/>
          <w:rtl/>
        </w:rPr>
        <w:t>تيسدال وديفانا</w:t>
      </w:r>
      <w:r w:rsidRPr="00914CEB">
        <w:rPr>
          <w:rFonts w:ascii="Sakkal Majalla" w:hAnsi="Sakkal Majalla" w:cs="Sakkal Majalla" w:hint="cs"/>
          <w:sz w:val="32"/>
          <w:szCs w:val="32"/>
          <w:highlight w:val="lightGray"/>
          <w:rtl/>
        </w:rPr>
        <w:t>)</w:t>
      </w:r>
      <w:r w:rsidRPr="00914CEB">
        <w:rPr>
          <w:rFonts w:ascii="Sakkal Majalla" w:hAnsi="Sakkal Majalla" w:cs="Sakkal Majalla"/>
          <w:sz w:val="32"/>
          <w:szCs w:val="32"/>
          <w:highlight w:val="lightGray"/>
          <w:rtl/>
        </w:rPr>
        <w:t xml:space="preserve"> تصورًا يربط القيادة التحويلية بعمليات التغيير التنظيمي عبر ثلاث مراحل تشمل إدراك الحاجة للتغيير وصياغة رؤية جديدة وترسيخ التحول. أما نموذج </w:t>
      </w:r>
      <w:r w:rsidRPr="00914CEB">
        <w:rPr>
          <w:rFonts w:ascii="Sakkal Majalla" w:hAnsi="Sakkal Majalla" w:cs="Sakkal Majalla" w:hint="cs"/>
          <w:sz w:val="32"/>
          <w:szCs w:val="32"/>
          <w:highlight w:val="lightGray"/>
          <w:rtl/>
        </w:rPr>
        <w:t>(</w:t>
      </w:r>
      <w:r w:rsidRPr="00914CEB">
        <w:rPr>
          <w:rFonts w:ascii="Sakkal Majalla" w:hAnsi="Sakkal Majalla" w:cs="Sakkal Majalla"/>
          <w:sz w:val="32"/>
          <w:szCs w:val="32"/>
          <w:highlight w:val="lightGray"/>
          <w:rtl/>
        </w:rPr>
        <w:t>بوينتون وكوين</w:t>
      </w:r>
      <w:r w:rsidRPr="00914CEB">
        <w:rPr>
          <w:rFonts w:ascii="Sakkal Majalla" w:hAnsi="Sakkal Majalla" w:cs="Sakkal Majalla" w:hint="cs"/>
          <w:sz w:val="32"/>
          <w:szCs w:val="32"/>
          <w:highlight w:val="lightGray"/>
          <w:rtl/>
        </w:rPr>
        <w:t>)</w:t>
      </w:r>
      <w:r w:rsidRPr="00914CEB">
        <w:rPr>
          <w:rFonts w:ascii="Sakkal Majalla" w:hAnsi="Sakkal Majalla" w:cs="Sakkal Majalla"/>
          <w:sz w:val="32"/>
          <w:szCs w:val="32"/>
          <w:highlight w:val="lightGray"/>
          <w:rtl/>
        </w:rPr>
        <w:t xml:space="preserve"> فقد منح القيادة التحويلية بعدًا ابتكاريًا من خلال التركيز على دور القائد في خلق بيئة محفزة للإبداع والمخاطرة المحسوبة. وتكشف هذه النماذج مجتمعة عن تنوع المقاربات النظرية للقيادة التحويلية بين التركيز على القيم، والسلوكيات، والتغيير الاستراتيجي، والابتكار، مما يعكس ثراء المفهوم واتساع مجالات تطبيقه</w:t>
      </w:r>
      <w:r w:rsidRPr="00914CEB">
        <w:rPr>
          <w:rFonts w:ascii="Sakkal Majalla" w:hAnsi="Sakkal Majalla" w:cs="Sakkal Majalla" w:hint="cs"/>
          <w:sz w:val="32"/>
          <w:szCs w:val="32"/>
          <w:highlight w:val="lightGray"/>
          <w:rtl/>
        </w:rPr>
        <w:t xml:space="preserve"> </w:t>
      </w:r>
      <w:r w:rsidRPr="00914CEB">
        <w:rPr>
          <w:rFonts w:ascii="Sakkal Majalla" w:hAnsi="Sakkal Majalla" w:cs="Sakkal Majalla"/>
          <w:sz w:val="32"/>
          <w:szCs w:val="32"/>
          <w:highlight w:val="lightGray"/>
        </w:rPr>
        <w:t>(Kouzes and Posner, 2002: Boynton and Quinn,2003)</w:t>
      </w:r>
      <w:r w:rsidRPr="00914CEB">
        <w:rPr>
          <w:rFonts w:ascii="Sakkal Majalla" w:hAnsi="Sakkal Majalla" w:cs="Sakkal Majalla" w:hint="cs"/>
          <w:sz w:val="32"/>
          <w:szCs w:val="32"/>
          <w:highlight w:val="lightGray"/>
          <w:rtl/>
        </w:rPr>
        <w:t>.</w:t>
      </w:r>
      <w:r w:rsidRPr="008E1FC6">
        <w:rPr>
          <w:rFonts w:ascii="Sakkal Majalla" w:hAnsi="Sakkal Majalla" w:cs="Sakkal Majalla" w:hint="cs"/>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hint="cs"/>
          <w:b/>
          <w:bCs/>
          <w:sz w:val="32"/>
          <w:szCs w:val="32"/>
          <w:rtl/>
        </w:rPr>
        <w:t>الأداء المؤسسي:</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Pr>
      </w:pP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يمثّل الأداء المؤسسي أحد المفاهيم </w:t>
      </w:r>
      <w:r w:rsidRPr="008E1FC6">
        <w:rPr>
          <w:rFonts w:ascii="Sakkal Majalla" w:hAnsi="Sakkal Majalla" w:cs="Sakkal Majalla" w:hint="cs"/>
          <w:sz w:val="32"/>
          <w:szCs w:val="32"/>
          <w:rtl/>
        </w:rPr>
        <w:t>الرئيسية في</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الإدارة </w:t>
      </w:r>
      <w:r w:rsidRPr="008E1FC6">
        <w:rPr>
          <w:rFonts w:ascii="Sakkal Majalla" w:hAnsi="Sakkal Majalla" w:cs="Sakkal Majalla"/>
          <w:sz w:val="32"/>
          <w:szCs w:val="32"/>
          <w:rtl/>
        </w:rPr>
        <w:t xml:space="preserve">الحديثة، </w:t>
      </w:r>
      <w:r w:rsidRPr="008E1FC6">
        <w:rPr>
          <w:rFonts w:ascii="Sakkal Majalla" w:hAnsi="Sakkal Majalla" w:cs="Sakkal Majalla" w:hint="cs"/>
          <w:sz w:val="32"/>
          <w:szCs w:val="32"/>
          <w:rtl/>
        </w:rPr>
        <w:t>وهو يمثل المعيار</w:t>
      </w:r>
      <w:r w:rsidRPr="008E1FC6">
        <w:rPr>
          <w:rFonts w:ascii="Sakkal Majalla" w:hAnsi="Sakkal Majalla" w:cs="Sakkal Majalla"/>
          <w:sz w:val="32"/>
          <w:szCs w:val="32"/>
          <w:rtl/>
        </w:rPr>
        <w:t xml:space="preserve"> الذي تُقاس من خلاله قدرة المؤسسة على تحقيق أهدافها بكفاءة وفاعلية</w:t>
      </w:r>
      <w:r w:rsidRPr="008E1FC6">
        <w:rPr>
          <w:rFonts w:ascii="Sakkal Majalla" w:hAnsi="Sakkal Majalla" w:cs="Sakkal Majalla" w:hint="cs"/>
          <w:sz w:val="32"/>
          <w:szCs w:val="32"/>
          <w:rtl/>
        </w:rPr>
        <w:t xml:space="preserve"> كبيره</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ونيل رضا</w:t>
      </w:r>
      <w:r w:rsidRPr="008E1FC6">
        <w:rPr>
          <w:rFonts w:ascii="Sakkal Majalla" w:hAnsi="Sakkal Majalla" w:cs="Sakkal Majalla"/>
          <w:sz w:val="32"/>
          <w:szCs w:val="32"/>
          <w:rtl/>
        </w:rPr>
        <w:t xml:space="preserve"> المستفيدين</w:t>
      </w:r>
      <w:r w:rsidRPr="008E1FC6">
        <w:rPr>
          <w:rFonts w:ascii="Sakkal Majalla" w:hAnsi="Sakkal Majalla" w:cs="Sakkal Majalla" w:hint="cs"/>
          <w:sz w:val="32"/>
          <w:szCs w:val="32"/>
          <w:rtl/>
        </w:rPr>
        <w:t xml:space="preserve"> من خدماتها</w:t>
      </w:r>
      <w:r w:rsidRPr="008E1FC6">
        <w:rPr>
          <w:rFonts w:ascii="Sakkal Majalla" w:hAnsi="Sakkal Majalla" w:cs="Sakkal Majalla"/>
          <w:sz w:val="32"/>
          <w:szCs w:val="32"/>
          <w:rtl/>
        </w:rPr>
        <w:t xml:space="preserve">، ويُعد الأداء المؤسسي انعكاسًا مباشرًا لجودة </w:t>
      </w:r>
      <w:r w:rsidRPr="008E1FC6">
        <w:rPr>
          <w:rFonts w:ascii="Sakkal Majalla" w:hAnsi="Sakkal Majalla" w:cs="Sakkal Majalla" w:hint="cs"/>
          <w:sz w:val="32"/>
          <w:szCs w:val="32"/>
          <w:rtl/>
        </w:rPr>
        <w:t>الخطط</w:t>
      </w:r>
      <w:r w:rsidRPr="008E1FC6">
        <w:rPr>
          <w:rFonts w:ascii="Sakkal Majalla" w:hAnsi="Sakkal Majalla" w:cs="Sakkal Majalla"/>
          <w:sz w:val="32"/>
          <w:szCs w:val="32"/>
          <w:rtl/>
        </w:rPr>
        <w:t xml:space="preserve"> والإجراءات</w:t>
      </w:r>
      <w:r w:rsidRPr="008E1FC6">
        <w:rPr>
          <w:rFonts w:ascii="Sakkal Majalla" w:hAnsi="Sakkal Majalla" w:cs="Sakkal Majalla" w:hint="cs"/>
          <w:sz w:val="32"/>
          <w:szCs w:val="32"/>
          <w:rtl/>
        </w:rPr>
        <w:t xml:space="preserve"> التي تضعها المؤسسة الادارية</w:t>
      </w:r>
      <w:r w:rsidRPr="008E1FC6">
        <w:rPr>
          <w:rFonts w:ascii="Sakkal Majalla" w:hAnsi="Sakkal Majalla" w:cs="Sakkal Majalla"/>
          <w:sz w:val="32"/>
          <w:szCs w:val="32"/>
          <w:rtl/>
        </w:rPr>
        <w:t xml:space="preserve">، كما يرتبط الأداء المؤسسي ارتباطًا وثيقًا بعوامل مثل الاستجابة، الكفاءة، الشفافية، وقدرة </w:t>
      </w:r>
      <w:r w:rsidRPr="008E1FC6">
        <w:rPr>
          <w:rFonts w:ascii="Sakkal Majalla" w:hAnsi="Sakkal Majalla" w:cs="Sakkal Majalla" w:hint="cs"/>
          <w:sz w:val="32"/>
          <w:szCs w:val="32"/>
          <w:rtl/>
        </w:rPr>
        <w:t xml:space="preserve">المؤسسات الإدارية </w:t>
      </w:r>
      <w:r w:rsidRPr="008E1FC6">
        <w:rPr>
          <w:rFonts w:ascii="Sakkal Majalla" w:hAnsi="Sakkal Majalla" w:cs="Sakkal Majalla"/>
          <w:sz w:val="32"/>
          <w:szCs w:val="32"/>
          <w:rtl/>
        </w:rPr>
        <w:t xml:space="preserve">على تنفيذ السياسات، وهي عناصر تُعد أساسًا لنجاح </w:t>
      </w:r>
      <w:r w:rsidRPr="008E1FC6">
        <w:rPr>
          <w:rFonts w:ascii="Sakkal Majalla" w:hAnsi="Sakkal Majalla" w:cs="Sakkal Majalla" w:hint="cs"/>
          <w:sz w:val="32"/>
          <w:szCs w:val="32"/>
          <w:rtl/>
        </w:rPr>
        <w:t xml:space="preserve">هذه </w:t>
      </w:r>
      <w:r w:rsidRPr="008E1FC6">
        <w:rPr>
          <w:rFonts w:ascii="Sakkal Majalla" w:hAnsi="Sakkal Majalla" w:cs="Sakkal Majalla"/>
          <w:sz w:val="32"/>
          <w:szCs w:val="32"/>
          <w:rtl/>
        </w:rPr>
        <w:t xml:space="preserve">المؤسسات في البيئات التنافسية والمعقدة.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hint="cs"/>
          <w:b/>
          <w:bCs/>
          <w:sz w:val="32"/>
          <w:szCs w:val="32"/>
          <w:rtl/>
        </w:rPr>
        <w:t>مفهوم الأداء</w:t>
      </w:r>
      <w:r>
        <w:rPr>
          <w:rFonts w:ascii="Sakkal Majalla" w:hAnsi="Sakkal Majalla" w:cs="Sakkal Majalla" w:hint="cs"/>
          <w:b/>
          <w:bCs/>
          <w:sz w:val="32"/>
          <w:szCs w:val="32"/>
          <w:rtl/>
        </w:rPr>
        <w:t xml:space="preserve"> المؤسسي</w:t>
      </w:r>
      <w:r w:rsidRPr="008E1FC6">
        <w:rPr>
          <w:rFonts w:ascii="Sakkal Majalla" w:hAnsi="Sakkal Majalla" w:cs="Sakkal Majalla" w:hint="cs"/>
          <w:b/>
          <w:bCs/>
          <w:sz w:val="32"/>
          <w:szCs w:val="32"/>
          <w:rtl/>
        </w:rPr>
        <w:t>:</w:t>
      </w:r>
    </w:p>
    <w:p w:rsidR="002C0798" w:rsidRPr="00497671"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highlight w:val="lightGray"/>
          <w:rtl/>
        </w:rPr>
      </w:pPr>
      <w:r w:rsidRPr="008E1FC6">
        <w:rPr>
          <w:rFonts w:ascii="Sakkal Majalla" w:hAnsi="Sakkal Majalla" w:cs="Sakkal Majalla" w:hint="cs"/>
          <w:sz w:val="32"/>
          <w:szCs w:val="32"/>
          <w:rtl/>
        </w:rPr>
        <w:t xml:space="preserve">       </w:t>
      </w:r>
      <w:r w:rsidRPr="00497671">
        <w:rPr>
          <w:rFonts w:ascii="Sakkal Majalla" w:hAnsi="Sakkal Majalla" w:cs="Sakkal Majalla"/>
          <w:sz w:val="32"/>
          <w:szCs w:val="32"/>
          <w:highlight w:val="lightGray"/>
          <w:rtl/>
        </w:rPr>
        <w:t>الأداء</w:t>
      </w:r>
      <w:r w:rsidRPr="00497671">
        <w:rPr>
          <w:rFonts w:ascii="Sakkal Majalla" w:hAnsi="Sakkal Majalla" w:cs="Sakkal Majalla" w:hint="cs"/>
          <w:sz w:val="32"/>
          <w:szCs w:val="32"/>
          <w:highlight w:val="lightGray"/>
          <w:rtl/>
        </w:rPr>
        <w:t xml:space="preserve"> المؤسسي</w:t>
      </w:r>
      <w:r w:rsidRPr="00497671">
        <w:rPr>
          <w:rFonts w:ascii="Sakkal Majalla" w:hAnsi="Sakkal Majalla" w:cs="Sakkal Majalla"/>
          <w:sz w:val="32"/>
          <w:szCs w:val="32"/>
          <w:highlight w:val="lightGray"/>
          <w:rtl/>
        </w:rPr>
        <w:t xml:space="preserve"> يُعدّ من المفاهيم الأساسية في إدارة الموارد البشرية والعلوم الإدارية، إذ يمثل مدى قدرة المؤسسة على إنجاز المهام وتحقيق الأهداف وفق معايير محددة من الجودة والكفاءة.</w:t>
      </w:r>
      <w:r w:rsidRPr="00497671">
        <w:rPr>
          <w:rFonts w:ascii="Sakkal Majalla" w:hAnsi="Sakkal Majalla" w:cs="Sakkal Majalla" w:hint="cs"/>
          <w:sz w:val="32"/>
          <w:szCs w:val="32"/>
          <w:highlight w:val="lightGray"/>
          <w:rtl/>
        </w:rPr>
        <w:t xml:space="preserve"> حـيـث</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تعتمد</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الـفـعـالـيـة</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المستقبلية</w:t>
      </w:r>
      <w:r w:rsidRPr="00497671">
        <w:rPr>
          <w:rFonts w:ascii="Sakkal Majalla" w:hAnsi="Sakkal Majalla" w:cs="Sakkal Majalla"/>
          <w:sz w:val="32"/>
          <w:szCs w:val="32"/>
          <w:highlight w:val="lightGray"/>
          <w:rtl/>
        </w:rPr>
        <w:t xml:space="preserve"> للمؤسسات على مستوى </w:t>
      </w:r>
      <w:r w:rsidRPr="00497671">
        <w:rPr>
          <w:rFonts w:ascii="Sakkal Majalla" w:hAnsi="Sakkal Majalla" w:cs="Sakkal Majalla" w:hint="cs"/>
          <w:sz w:val="32"/>
          <w:szCs w:val="32"/>
          <w:highlight w:val="lightGray"/>
          <w:rtl/>
        </w:rPr>
        <w:t>الأداء</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المؤسسي،</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الـذي</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يضمن</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ضـرورة</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تنفيذ</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السياسات</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بنجاح</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لتحقيق</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الأهداف</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المؤسسية، وي</w:t>
      </w:r>
      <w:r w:rsidRPr="00497671">
        <w:rPr>
          <w:rFonts w:ascii="Sakkal Majalla" w:hAnsi="Sakkal Majalla" w:cs="Sakkal Majalla"/>
          <w:sz w:val="32"/>
          <w:szCs w:val="32"/>
          <w:highlight w:val="lightGray"/>
          <w:rtl/>
        </w:rPr>
        <w:t xml:space="preserve">قصد </w:t>
      </w:r>
      <w:r w:rsidRPr="00497671">
        <w:rPr>
          <w:rFonts w:ascii="Sakkal Majalla" w:hAnsi="Sakkal Majalla" w:cs="Sakkal Majalla" w:hint="cs"/>
          <w:sz w:val="32"/>
          <w:szCs w:val="32"/>
          <w:highlight w:val="lightGray"/>
          <w:rtl/>
        </w:rPr>
        <w:t>بالأداء</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المؤسسي</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الأساليب التي</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تعتمدها</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المؤسسة</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والكيفيات</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التي</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تنتهجها</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على</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المستوى</w:t>
      </w:r>
      <w:r w:rsidRPr="00497671">
        <w:rPr>
          <w:rFonts w:ascii="Sakkal Majalla" w:eastAsiaTheme="minorHAnsi" w:hAnsi="Sakkal Majalla" w:cs="Sakkal Majalla"/>
          <w:sz w:val="32"/>
          <w:szCs w:val="32"/>
          <w:highlight w:val="lightGray"/>
          <w:rtl/>
        </w:rPr>
        <w:t xml:space="preserve"> </w:t>
      </w:r>
      <w:r w:rsidRPr="00497671">
        <w:rPr>
          <w:rFonts w:ascii="Sakkal Majalla" w:hAnsi="Sakkal Majalla" w:cs="Sakkal Majalla"/>
          <w:sz w:val="32"/>
          <w:szCs w:val="32"/>
          <w:highlight w:val="lightGray"/>
          <w:rtl/>
        </w:rPr>
        <w:t xml:space="preserve">التنظيمي بغية الـوصـول إلى </w:t>
      </w:r>
      <w:r w:rsidRPr="00497671">
        <w:rPr>
          <w:rFonts w:ascii="Sakkal Majalla" w:hAnsi="Sakkal Majalla" w:cs="Sakkal Majalla" w:hint="cs"/>
          <w:sz w:val="32"/>
          <w:szCs w:val="32"/>
          <w:highlight w:val="lightGray"/>
          <w:rtl/>
        </w:rPr>
        <w:t xml:space="preserve">أهـدافـهـا </w:t>
      </w:r>
      <w:r w:rsidRPr="00497671">
        <w:rPr>
          <w:rFonts w:ascii="Sakkal Majalla" w:hAnsi="Sakkal Majalla" w:cs="Sakkal Majalla"/>
          <w:sz w:val="32"/>
          <w:szCs w:val="32"/>
          <w:highlight w:val="lightGray"/>
        </w:rPr>
        <w:t xml:space="preserve">(Khalifa et.al.2025: 92) </w:t>
      </w:r>
      <w:r w:rsidRPr="00497671">
        <w:rPr>
          <w:rFonts w:ascii="Sakkal Majalla" w:hAnsi="Sakkal Majalla" w:cs="Sakkal Majalla"/>
          <w:sz w:val="32"/>
          <w:szCs w:val="32"/>
          <w:highlight w:val="lightGray"/>
          <w:rtl/>
        </w:rPr>
        <w:t xml:space="preserve">ومـن ثـم يتوفر لـقـادة </w:t>
      </w:r>
      <w:r w:rsidRPr="00497671">
        <w:rPr>
          <w:rFonts w:ascii="Sakkal Majalla" w:hAnsi="Sakkal Majalla" w:cs="Sakkal Majalla" w:hint="cs"/>
          <w:sz w:val="32"/>
          <w:szCs w:val="32"/>
          <w:highlight w:val="lightGray"/>
          <w:rtl/>
        </w:rPr>
        <w:t>المؤسسة</w:t>
      </w:r>
      <w:r w:rsidRPr="00497671">
        <w:rPr>
          <w:rFonts w:ascii="Sakkal Majalla" w:hAnsi="Sakkal Majalla" w:cs="Sakkal Majalla"/>
          <w:sz w:val="32"/>
          <w:szCs w:val="32"/>
          <w:highlight w:val="lightGray"/>
          <w:rtl/>
        </w:rPr>
        <w:t xml:space="preserve"> مـعـايير واضحـة ومـحـددة لقياس وتقييم مستويات فعالية </w:t>
      </w:r>
      <w:r w:rsidRPr="00497671">
        <w:rPr>
          <w:rFonts w:ascii="Sakkal Majalla" w:hAnsi="Sakkal Majalla" w:cs="Sakkal Majalla" w:hint="cs"/>
          <w:sz w:val="32"/>
          <w:szCs w:val="32"/>
          <w:highlight w:val="lightGray"/>
          <w:rtl/>
        </w:rPr>
        <w:t>الإجراءات</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المعتمدة</w:t>
      </w:r>
      <w:r w:rsidRPr="00497671">
        <w:rPr>
          <w:rFonts w:ascii="Sakkal Majalla" w:hAnsi="Sakkal Majalla" w:cs="Sakkal Majalla"/>
          <w:sz w:val="32"/>
          <w:szCs w:val="32"/>
          <w:highlight w:val="lightGray"/>
          <w:rtl/>
        </w:rPr>
        <w:t xml:space="preserve"> ومـدى تـأثيرهـا على كـفـاءة </w:t>
      </w:r>
      <w:r w:rsidRPr="00497671">
        <w:rPr>
          <w:rFonts w:ascii="Sakkal Majalla" w:hAnsi="Sakkal Majalla" w:cs="Sakkal Majalla" w:hint="cs"/>
          <w:sz w:val="32"/>
          <w:szCs w:val="32"/>
          <w:highlight w:val="lightGray"/>
          <w:rtl/>
        </w:rPr>
        <w:t>الأداء</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w:t>
      </w:r>
      <w:r w:rsidRPr="00497671">
        <w:rPr>
          <w:rFonts w:ascii="Sakkal Majalla" w:hAnsi="Sakkal Majalla" w:cs="Sakkal Majalla"/>
          <w:sz w:val="32"/>
          <w:szCs w:val="32"/>
          <w:highlight w:val="lightGray"/>
          <w:rtl/>
        </w:rPr>
        <w:t>معمري</w:t>
      </w:r>
      <w:r w:rsidRPr="00497671">
        <w:rPr>
          <w:rFonts w:ascii="Sakkal Majalla" w:hAnsi="Sakkal Majalla" w:cs="Sakkal Majalla" w:hint="cs"/>
          <w:sz w:val="32"/>
          <w:szCs w:val="32"/>
          <w:highlight w:val="lightGray"/>
          <w:rtl/>
        </w:rPr>
        <w:t>، 2020: 6).</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497671">
        <w:rPr>
          <w:rFonts w:ascii="Sakkal Majalla" w:hAnsi="Sakkal Majalla" w:cs="Sakkal Majalla" w:hint="cs"/>
          <w:sz w:val="32"/>
          <w:szCs w:val="32"/>
          <w:highlight w:val="lightGray"/>
          <w:rtl/>
        </w:rPr>
        <w:t xml:space="preserve">    </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 xml:space="preserve"> </w:t>
      </w:r>
      <w:r w:rsidRPr="00497671">
        <w:rPr>
          <w:rFonts w:ascii="Sakkal Majalla" w:hAnsi="Sakkal Majalla" w:cs="Sakkal Majalla"/>
          <w:sz w:val="32"/>
          <w:szCs w:val="32"/>
          <w:highlight w:val="lightGray"/>
          <w:rtl/>
        </w:rPr>
        <w:t xml:space="preserve">كما يمكن تعريف </w:t>
      </w:r>
      <w:r w:rsidRPr="00497671">
        <w:rPr>
          <w:rFonts w:ascii="Sakkal Majalla" w:hAnsi="Sakkal Majalla" w:cs="Sakkal Majalla" w:hint="cs"/>
          <w:sz w:val="32"/>
          <w:szCs w:val="32"/>
          <w:highlight w:val="lightGray"/>
          <w:rtl/>
        </w:rPr>
        <w:t>الأداء</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المؤسسي</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على</w:t>
      </w:r>
      <w:r w:rsidRPr="00497671">
        <w:rPr>
          <w:rFonts w:ascii="Sakkal Majalla" w:hAnsi="Sakkal Majalla" w:cs="Sakkal Majalla"/>
          <w:sz w:val="32"/>
          <w:szCs w:val="32"/>
          <w:highlight w:val="lightGray"/>
          <w:rtl/>
        </w:rPr>
        <w:t xml:space="preserve"> نطاق واسع بأنه قدرة </w:t>
      </w:r>
      <w:r w:rsidRPr="00497671">
        <w:rPr>
          <w:rFonts w:ascii="Sakkal Majalla" w:hAnsi="Sakkal Majalla" w:cs="Sakkal Majalla" w:hint="cs"/>
          <w:sz w:val="32"/>
          <w:szCs w:val="32"/>
          <w:highlight w:val="lightGray"/>
          <w:rtl/>
        </w:rPr>
        <w:t>المؤسسة</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على</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تحقيق</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أهدافها،</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ويمكن</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التمييز</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بين</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الأداء</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باعتباره</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نتيجة،</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مع</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التركيز</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على</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المخرجات</w:t>
      </w:r>
      <w:r w:rsidRPr="00497671">
        <w:rPr>
          <w:rFonts w:ascii="Sakkal Majalla" w:hAnsi="Sakkal Majalla" w:cs="Sakkal Majalla"/>
          <w:sz w:val="32"/>
          <w:szCs w:val="32"/>
          <w:highlight w:val="lightGray"/>
          <w:rtl/>
        </w:rPr>
        <w:t xml:space="preserve"> القابلة للقياس مثل الربح أو حصة السوق، </w:t>
      </w:r>
      <w:r w:rsidRPr="00497671">
        <w:rPr>
          <w:rFonts w:ascii="Sakkal Majalla" w:hAnsi="Sakkal Majalla" w:cs="Sakkal Majalla" w:hint="cs"/>
          <w:sz w:val="32"/>
          <w:szCs w:val="32"/>
          <w:highlight w:val="lightGray"/>
          <w:rtl/>
        </w:rPr>
        <w:t>والأداء</w:t>
      </w:r>
      <w:r w:rsidRPr="00497671">
        <w:rPr>
          <w:rFonts w:ascii="Sakkal Majalla" w:hAnsi="Sakkal Majalla" w:cs="Sakkal Majalla"/>
          <w:sz w:val="32"/>
          <w:szCs w:val="32"/>
          <w:highlight w:val="lightGray"/>
          <w:rtl/>
        </w:rPr>
        <w:t xml:space="preserve"> باعتباره </w:t>
      </w:r>
      <w:r w:rsidRPr="00497671">
        <w:rPr>
          <w:rFonts w:ascii="Sakkal Majalla" w:hAnsi="Sakkal Majalla" w:cs="Sakkal Majalla"/>
          <w:sz w:val="32"/>
          <w:szCs w:val="32"/>
          <w:highlight w:val="lightGray"/>
          <w:rtl/>
        </w:rPr>
        <w:lastRenderedPageBreak/>
        <w:t xml:space="preserve">عملية، تتعلق </w:t>
      </w:r>
      <w:r w:rsidRPr="00497671">
        <w:rPr>
          <w:rFonts w:ascii="Sakkal Majalla" w:hAnsi="Sakkal Majalla" w:cs="Sakkal Majalla" w:hint="cs"/>
          <w:sz w:val="32"/>
          <w:szCs w:val="32"/>
          <w:highlight w:val="lightGray"/>
          <w:rtl/>
        </w:rPr>
        <w:t>بالإجراءات</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والاستراتيجيات</w:t>
      </w:r>
      <w:r w:rsidRPr="00497671">
        <w:rPr>
          <w:rFonts w:ascii="Sakkal Majalla" w:hAnsi="Sakkal Majalla" w:cs="Sakkal Majalla"/>
          <w:sz w:val="32"/>
          <w:szCs w:val="32"/>
          <w:highlight w:val="lightGray"/>
          <w:rtl/>
        </w:rPr>
        <w:t xml:space="preserve"> التي يتم تنفيذها لتحقيق هذه النتائج. مع التأكيد على أن </w:t>
      </w:r>
      <w:r w:rsidRPr="00497671">
        <w:rPr>
          <w:rFonts w:ascii="Sakkal Majalla" w:hAnsi="Sakkal Majalla" w:cs="Sakkal Majalla" w:hint="cs"/>
          <w:sz w:val="32"/>
          <w:szCs w:val="32"/>
          <w:highlight w:val="lightGray"/>
          <w:rtl/>
        </w:rPr>
        <w:t>الفاعلية هي تحقيق</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الأهداف</w:t>
      </w:r>
      <w:r w:rsidRPr="00497671">
        <w:rPr>
          <w:rFonts w:ascii="Sakkal Majalla" w:hAnsi="Sakkal Majalla" w:cs="Sakkal Majalla"/>
          <w:sz w:val="32"/>
          <w:szCs w:val="32"/>
          <w:highlight w:val="lightGray"/>
          <w:rtl/>
        </w:rPr>
        <w:t xml:space="preserve"> والكفاءة </w:t>
      </w:r>
      <w:r w:rsidRPr="00497671">
        <w:rPr>
          <w:rFonts w:ascii="Sakkal Majalla" w:hAnsi="Sakkal Majalla" w:cs="Sakkal Majalla" w:hint="cs"/>
          <w:sz w:val="32"/>
          <w:szCs w:val="32"/>
          <w:highlight w:val="lightGray"/>
          <w:rtl/>
        </w:rPr>
        <w:t xml:space="preserve">هي </w:t>
      </w:r>
      <w:r w:rsidRPr="00497671">
        <w:rPr>
          <w:rFonts w:ascii="Sakkal Majalla" w:hAnsi="Sakkal Majalla" w:cs="Sakkal Majalla"/>
          <w:sz w:val="32"/>
          <w:szCs w:val="32"/>
          <w:highlight w:val="lightGray"/>
          <w:rtl/>
        </w:rPr>
        <w:t xml:space="preserve">تحسين </w:t>
      </w:r>
      <w:r w:rsidRPr="00497671">
        <w:rPr>
          <w:rFonts w:ascii="Sakkal Majalla" w:hAnsi="Sakkal Majalla" w:cs="Sakkal Majalla" w:hint="cs"/>
          <w:sz w:val="32"/>
          <w:szCs w:val="32"/>
          <w:highlight w:val="lightGray"/>
          <w:rtl/>
        </w:rPr>
        <w:t xml:space="preserve">الموارد هما </w:t>
      </w:r>
      <w:r w:rsidRPr="00497671">
        <w:rPr>
          <w:rFonts w:ascii="Sakkal Majalla" w:hAnsi="Sakkal Majalla" w:cs="Sakkal Majalla"/>
          <w:sz w:val="32"/>
          <w:szCs w:val="32"/>
          <w:highlight w:val="lightGray"/>
          <w:rtl/>
        </w:rPr>
        <w:t xml:space="preserve">أمران حاسمان في عملية </w:t>
      </w:r>
      <w:r w:rsidRPr="00497671">
        <w:rPr>
          <w:rFonts w:ascii="Sakkal Majalla" w:hAnsi="Sakkal Majalla" w:cs="Sakkal Majalla" w:hint="cs"/>
          <w:sz w:val="32"/>
          <w:szCs w:val="32"/>
          <w:highlight w:val="lightGray"/>
          <w:rtl/>
        </w:rPr>
        <w:t xml:space="preserve">الأداء </w:t>
      </w:r>
      <w:r w:rsidRPr="00497671">
        <w:rPr>
          <w:rFonts w:ascii="Sakkal Majalla" w:hAnsi="Sakkal Majalla" w:cs="Sakkal Majalla"/>
          <w:sz w:val="32"/>
          <w:szCs w:val="32"/>
          <w:highlight w:val="lightGray"/>
        </w:rPr>
        <w:t xml:space="preserve">(Moumin, 2024) </w:t>
      </w:r>
      <w:r w:rsidRPr="00497671">
        <w:rPr>
          <w:rFonts w:ascii="Sakkal Majalla" w:hAnsi="Sakkal Majalla" w:cs="Sakkal Majalla" w:hint="cs"/>
          <w:sz w:val="32"/>
          <w:szCs w:val="32"/>
          <w:highlight w:val="lightGray"/>
          <w:rtl/>
        </w:rPr>
        <w:t xml:space="preserve"> .    </w:t>
      </w:r>
      <w:r w:rsidRPr="00497671">
        <w:rPr>
          <w:rFonts w:ascii="Sakkal Majalla" w:hAnsi="Sakkal Majalla" w:cs="Sakkal Majalla"/>
          <w:sz w:val="32"/>
          <w:szCs w:val="32"/>
          <w:highlight w:val="lightGray"/>
          <w:rtl/>
        </w:rPr>
        <w:t xml:space="preserve">بينما يشير </w:t>
      </w:r>
      <w:r w:rsidRPr="00497671">
        <w:rPr>
          <w:rFonts w:ascii="Sakkal Majalla" w:hAnsi="Sakkal Majalla" w:cs="Sakkal Majalla" w:hint="cs"/>
          <w:sz w:val="32"/>
          <w:szCs w:val="32"/>
          <w:highlight w:val="lightGray"/>
          <w:rtl/>
        </w:rPr>
        <w:t xml:space="preserve">مفهوم الكفاءة </w:t>
      </w:r>
      <w:r w:rsidRPr="00497671">
        <w:rPr>
          <w:rFonts w:ascii="Sakkal Majalla" w:hAnsi="Sakkal Majalla" w:cs="Sakkal Majalla"/>
          <w:sz w:val="32"/>
          <w:szCs w:val="32"/>
          <w:highlight w:val="lightGray"/>
          <w:rtl/>
        </w:rPr>
        <w:t xml:space="preserve">إلى قدرة </w:t>
      </w:r>
      <w:r w:rsidRPr="00497671">
        <w:rPr>
          <w:rFonts w:ascii="Sakkal Majalla" w:hAnsi="Sakkal Majalla" w:cs="Sakkal Majalla" w:hint="cs"/>
          <w:sz w:val="32"/>
          <w:szCs w:val="32"/>
          <w:highlight w:val="lightGray"/>
          <w:rtl/>
        </w:rPr>
        <w:t>المؤسسة</w:t>
      </w:r>
      <w:r w:rsidRPr="00497671">
        <w:rPr>
          <w:rFonts w:ascii="Sakkal Majalla" w:hAnsi="Sakkal Majalla" w:cs="Sakkal Majalla"/>
          <w:sz w:val="32"/>
          <w:szCs w:val="32"/>
          <w:highlight w:val="lightGray"/>
          <w:rtl/>
        </w:rPr>
        <w:t xml:space="preserve"> على استثمار مواردها </w:t>
      </w:r>
      <w:r w:rsidRPr="00497671">
        <w:rPr>
          <w:rFonts w:ascii="Sakkal Majalla" w:hAnsi="Sakkal Majalla" w:cs="Sakkal Majalla" w:hint="cs"/>
          <w:sz w:val="32"/>
          <w:szCs w:val="32"/>
          <w:highlight w:val="lightGray"/>
          <w:rtl/>
        </w:rPr>
        <w:t>المادية</w:t>
      </w:r>
      <w:r w:rsidRPr="00497671">
        <w:rPr>
          <w:rFonts w:ascii="Sakkal Majalla" w:hAnsi="Sakkal Majalla" w:cs="Sakkal Majalla"/>
          <w:sz w:val="32"/>
          <w:szCs w:val="32"/>
          <w:highlight w:val="lightGray"/>
          <w:rtl/>
        </w:rPr>
        <w:t xml:space="preserve"> والبشرية بالشكل </w:t>
      </w:r>
      <w:r w:rsidRPr="00497671">
        <w:rPr>
          <w:rFonts w:ascii="Sakkal Majalla" w:hAnsi="Sakkal Majalla" w:cs="Sakkal Majalla" w:hint="cs"/>
          <w:sz w:val="32"/>
          <w:szCs w:val="32"/>
          <w:highlight w:val="lightGray"/>
          <w:rtl/>
        </w:rPr>
        <w:t>الأمثل</w:t>
      </w:r>
      <w:r w:rsidRPr="00497671">
        <w:rPr>
          <w:rFonts w:ascii="Sakkal Majalla" w:hAnsi="Sakkal Majalla" w:cs="Sakkal Majalla"/>
          <w:sz w:val="32"/>
          <w:szCs w:val="32"/>
          <w:highlight w:val="lightGray"/>
          <w:rtl/>
        </w:rPr>
        <w:t xml:space="preserve"> لتحقيق أهدافها</w:t>
      </w:r>
      <w:r w:rsidRPr="00497671">
        <w:rPr>
          <w:rFonts w:ascii="Sakkal Majalla" w:hAnsi="Sakkal Majalla" w:cs="Sakkal Majalla" w:hint="cs"/>
          <w:sz w:val="32"/>
          <w:szCs w:val="32"/>
          <w:highlight w:val="lightGray"/>
          <w:rtl/>
        </w:rPr>
        <w:t>،</w:t>
      </w:r>
      <w:r w:rsidRPr="00497671">
        <w:rPr>
          <w:rFonts w:ascii="Sakkal Majalla" w:hAnsi="Sakkal Majalla" w:cs="Sakkal Majalla"/>
          <w:sz w:val="32"/>
          <w:szCs w:val="32"/>
          <w:highlight w:val="lightGray"/>
          <w:rtl/>
        </w:rPr>
        <w:t xml:space="preserve"> في حين أن الفاعلية هي الخطوة التالية للكفاءة على مستوى </w:t>
      </w:r>
      <w:r w:rsidRPr="00497671">
        <w:rPr>
          <w:rFonts w:ascii="Sakkal Majalla" w:hAnsi="Sakkal Majalla" w:cs="Sakkal Majalla" w:hint="cs"/>
          <w:sz w:val="32"/>
          <w:szCs w:val="32"/>
          <w:highlight w:val="lightGray"/>
          <w:rtl/>
        </w:rPr>
        <w:t>الأداء</w:t>
      </w:r>
      <w:r w:rsidRPr="00497671">
        <w:rPr>
          <w:rFonts w:ascii="Sakkal Majalla" w:hAnsi="Sakkal Majalla" w:cs="Sakkal Majalla"/>
          <w:sz w:val="32"/>
          <w:szCs w:val="32"/>
          <w:highlight w:val="lightGray"/>
          <w:rtl/>
        </w:rPr>
        <w:t xml:space="preserve"> ا</w:t>
      </w:r>
      <w:r w:rsidRPr="00497671">
        <w:rPr>
          <w:rFonts w:ascii="Sakkal Majalla" w:hAnsi="Sakkal Majalla" w:cs="Sakkal Majalla" w:hint="cs"/>
          <w:sz w:val="32"/>
          <w:szCs w:val="32"/>
          <w:highlight w:val="lightGray"/>
          <w:rtl/>
        </w:rPr>
        <w:t>لم</w:t>
      </w:r>
      <w:r w:rsidRPr="00497671">
        <w:rPr>
          <w:rFonts w:ascii="Sakkal Majalla" w:hAnsi="Sakkal Majalla" w:cs="Sakkal Majalla"/>
          <w:sz w:val="32"/>
          <w:szCs w:val="32"/>
          <w:highlight w:val="lightGray"/>
          <w:rtl/>
        </w:rPr>
        <w:t>ؤس</w:t>
      </w:r>
      <w:r w:rsidRPr="00497671">
        <w:rPr>
          <w:rFonts w:ascii="Sakkal Majalla" w:hAnsi="Sakkal Majalla" w:cs="Sakkal Majalla" w:hint="cs"/>
          <w:sz w:val="32"/>
          <w:szCs w:val="32"/>
          <w:highlight w:val="lightGray"/>
          <w:rtl/>
        </w:rPr>
        <w:t>سي،</w:t>
      </w:r>
      <w:r w:rsidRPr="00497671">
        <w:rPr>
          <w:rFonts w:ascii="Sakkal Majalla" w:hAnsi="Sakkal Majalla" w:cs="Sakkal Majalla"/>
          <w:sz w:val="32"/>
          <w:szCs w:val="32"/>
          <w:highlight w:val="lightGray"/>
          <w:rtl/>
        </w:rPr>
        <w:t xml:space="preserve"> وتتمثل في تـحـسين كافة العمليات الداخلية للمؤسسة </w:t>
      </w:r>
      <w:r w:rsidRPr="00497671">
        <w:rPr>
          <w:rFonts w:ascii="Sakkal Majalla" w:hAnsi="Sakkal Majalla" w:cs="Sakkal Majalla" w:hint="cs"/>
          <w:sz w:val="32"/>
          <w:szCs w:val="32"/>
          <w:highlight w:val="lightGray"/>
          <w:rtl/>
        </w:rPr>
        <w:t>(المدخلات)</w:t>
      </w:r>
      <w:r w:rsidRPr="00497671">
        <w:rPr>
          <w:rFonts w:ascii="Sakkal Majalla" w:hAnsi="Sakkal Majalla" w:cs="Sakkal Majalla"/>
          <w:sz w:val="32"/>
          <w:szCs w:val="32"/>
          <w:highlight w:val="lightGray"/>
          <w:rtl/>
        </w:rPr>
        <w:t xml:space="preserve"> بهـدف الـوصـول إلى نتائج </w:t>
      </w:r>
      <w:r w:rsidRPr="00497671">
        <w:rPr>
          <w:rFonts w:ascii="Sakkal Majalla" w:hAnsi="Sakkal Majalla" w:cs="Sakkal Majalla" w:hint="cs"/>
          <w:sz w:val="32"/>
          <w:szCs w:val="32"/>
          <w:highlight w:val="lightGray"/>
          <w:rtl/>
        </w:rPr>
        <w:t>(</w:t>
      </w:r>
      <w:r w:rsidRPr="00497671">
        <w:rPr>
          <w:rFonts w:ascii="Sakkal Majalla" w:hAnsi="Sakkal Majalla" w:cs="Sakkal Majalla"/>
          <w:sz w:val="32"/>
          <w:szCs w:val="32"/>
          <w:highlight w:val="lightGray"/>
          <w:rtl/>
        </w:rPr>
        <w:t>مـخـرجـات</w:t>
      </w:r>
      <w:r w:rsidRPr="00497671">
        <w:rPr>
          <w:rFonts w:ascii="Sakkal Majalla" w:hAnsi="Sakkal Majalla" w:cs="Sakkal Majalla" w:hint="cs"/>
          <w:sz w:val="32"/>
          <w:szCs w:val="32"/>
          <w:highlight w:val="lightGray"/>
          <w:rtl/>
        </w:rPr>
        <w:t>)</w:t>
      </w:r>
      <w:r w:rsidRPr="00497671">
        <w:rPr>
          <w:rFonts w:ascii="Sakkal Majalla" w:hAnsi="Sakkal Majalla" w:cs="Sakkal Majalla"/>
          <w:sz w:val="32"/>
          <w:szCs w:val="32"/>
          <w:highlight w:val="lightGray"/>
          <w:rtl/>
        </w:rPr>
        <w:t xml:space="preserve"> تحقق أهـداف </w:t>
      </w:r>
      <w:r w:rsidRPr="00497671">
        <w:rPr>
          <w:rFonts w:ascii="Sakkal Majalla" w:hAnsi="Sakkal Majalla" w:cs="Sakkal Majalla" w:hint="cs"/>
          <w:sz w:val="32"/>
          <w:szCs w:val="32"/>
          <w:highlight w:val="lightGray"/>
          <w:rtl/>
        </w:rPr>
        <w:t>المؤسسة</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w:t>
      </w:r>
      <w:r w:rsidRPr="00497671">
        <w:rPr>
          <w:rFonts w:ascii="Sakkal Majalla" w:hAnsi="Sakkal Majalla" w:cs="Sakkal Majalla"/>
          <w:sz w:val="32"/>
          <w:szCs w:val="32"/>
          <w:highlight w:val="lightGray"/>
          <w:rtl/>
        </w:rPr>
        <w:t>ال</w:t>
      </w:r>
      <w:r w:rsidRPr="00497671">
        <w:rPr>
          <w:rFonts w:ascii="Sakkal Majalla" w:hAnsi="Sakkal Majalla" w:cs="Sakkal Majalla" w:hint="cs"/>
          <w:sz w:val="32"/>
          <w:szCs w:val="32"/>
          <w:highlight w:val="lightGray"/>
          <w:rtl/>
        </w:rPr>
        <w:t>ز</w:t>
      </w:r>
      <w:r w:rsidRPr="00497671">
        <w:rPr>
          <w:rFonts w:ascii="Sakkal Majalla" w:hAnsi="Sakkal Majalla" w:cs="Sakkal Majalla"/>
          <w:sz w:val="32"/>
          <w:szCs w:val="32"/>
          <w:highlight w:val="lightGray"/>
          <w:rtl/>
        </w:rPr>
        <w:t>ماري والسنباني، 2024</w:t>
      </w:r>
      <w:r w:rsidRPr="00497671">
        <w:rPr>
          <w:rFonts w:ascii="Sakkal Majalla" w:hAnsi="Sakkal Majalla" w:cs="Sakkal Majalla" w:hint="cs"/>
          <w:sz w:val="32"/>
          <w:szCs w:val="32"/>
          <w:highlight w:val="lightGray"/>
          <w:rtl/>
        </w:rPr>
        <w:t>)</w:t>
      </w:r>
      <w:r w:rsidRPr="00497671">
        <w:rPr>
          <w:rFonts w:ascii="Sakkal Majalla" w:hAnsi="Sakkal Majalla" w:cs="Sakkal Majalla"/>
          <w:sz w:val="32"/>
          <w:szCs w:val="32"/>
          <w:highlight w:val="lightGray"/>
        </w:rPr>
        <w:t>.</w:t>
      </w:r>
      <w:r w:rsidRPr="008E1FC6">
        <w:rPr>
          <w:rFonts w:ascii="Sakkal Majalla" w:hAnsi="Sakkal Majalla" w:cs="Sakkal Majalla"/>
          <w:sz w:val="32"/>
          <w:szCs w:val="32"/>
        </w:rPr>
        <w:t xml:space="preserve"> </w:t>
      </w:r>
    </w:p>
    <w:p w:rsidR="002C0798" w:rsidRPr="00497671"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497671">
        <w:rPr>
          <w:rFonts w:ascii="Sakkal Majalla" w:hAnsi="Sakkal Majalla" w:cs="Sakkal Majalla" w:hint="cs"/>
          <w:sz w:val="32"/>
          <w:szCs w:val="32"/>
          <w:highlight w:val="lightGray"/>
          <w:rtl/>
        </w:rPr>
        <w:t xml:space="preserve">    اعتمد الباحث تعريف </w:t>
      </w:r>
      <w:r w:rsidRPr="00497671">
        <w:rPr>
          <w:rFonts w:ascii="Sakkal Majalla" w:hAnsi="Sakkal Majalla" w:cs="Sakkal Majalla"/>
          <w:sz w:val="32"/>
          <w:szCs w:val="32"/>
          <w:highlight w:val="lightGray"/>
        </w:rPr>
        <w:t>(Moumin, 2024)</w:t>
      </w:r>
      <w:r w:rsidRPr="00497671">
        <w:rPr>
          <w:rFonts w:ascii="Sakkal Majalla" w:hAnsi="Sakkal Majalla" w:cs="Sakkal Majalla" w:hint="cs"/>
          <w:sz w:val="32"/>
          <w:szCs w:val="32"/>
          <w:highlight w:val="lightGray"/>
          <w:rtl/>
        </w:rPr>
        <w:t xml:space="preserve"> للأداء ال</w:t>
      </w:r>
      <w:r>
        <w:rPr>
          <w:rFonts w:ascii="Sakkal Majalla" w:hAnsi="Sakkal Majalla" w:cs="Sakkal Majalla" w:hint="cs"/>
          <w:sz w:val="32"/>
          <w:szCs w:val="32"/>
          <w:highlight w:val="lightGray"/>
          <w:rtl/>
        </w:rPr>
        <w:t>مؤسسي</w:t>
      </w:r>
      <w:r w:rsidRPr="00497671">
        <w:rPr>
          <w:rFonts w:ascii="Sakkal Majalla" w:hAnsi="Sakkal Majalla" w:cs="Sakkal Majalla" w:hint="cs"/>
          <w:sz w:val="32"/>
          <w:szCs w:val="32"/>
          <w:highlight w:val="lightGray"/>
          <w:rtl/>
        </w:rPr>
        <w:t xml:space="preserve"> في الدراسة الحالية بانه </w:t>
      </w:r>
      <w:r w:rsidRPr="00497671">
        <w:rPr>
          <w:rFonts w:ascii="Sakkal Majalla" w:hAnsi="Sakkal Majalla" w:cs="Sakkal Majalla"/>
          <w:sz w:val="32"/>
          <w:szCs w:val="32"/>
          <w:highlight w:val="lightGray"/>
          <w:rtl/>
        </w:rPr>
        <w:t xml:space="preserve">قدرة </w:t>
      </w:r>
      <w:r w:rsidRPr="00497671">
        <w:rPr>
          <w:rFonts w:ascii="Sakkal Majalla" w:hAnsi="Sakkal Majalla" w:cs="Sakkal Majalla" w:hint="cs"/>
          <w:sz w:val="32"/>
          <w:szCs w:val="32"/>
          <w:highlight w:val="lightGray"/>
          <w:rtl/>
        </w:rPr>
        <w:t>المؤسسة</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على</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تحقيق</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أهدافها،</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ويمكن</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التمييز</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بين</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الأداء</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باعتباره</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نتيجة،</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مع</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التركيز</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على</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المخرجات</w:t>
      </w:r>
      <w:r w:rsidRPr="00497671">
        <w:rPr>
          <w:rFonts w:ascii="Sakkal Majalla" w:hAnsi="Sakkal Majalla" w:cs="Sakkal Majalla"/>
          <w:sz w:val="32"/>
          <w:szCs w:val="32"/>
          <w:highlight w:val="lightGray"/>
          <w:rtl/>
        </w:rPr>
        <w:t xml:space="preserve"> القابلة للقياس مثل الربح أو حصة السوق، </w:t>
      </w:r>
      <w:r w:rsidRPr="00497671">
        <w:rPr>
          <w:rFonts w:ascii="Sakkal Majalla" w:hAnsi="Sakkal Majalla" w:cs="Sakkal Majalla" w:hint="cs"/>
          <w:sz w:val="32"/>
          <w:szCs w:val="32"/>
          <w:highlight w:val="lightGray"/>
          <w:rtl/>
        </w:rPr>
        <w:t>والأداء</w:t>
      </w:r>
      <w:r w:rsidRPr="00497671">
        <w:rPr>
          <w:rFonts w:ascii="Sakkal Majalla" w:hAnsi="Sakkal Majalla" w:cs="Sakkal Majalla"/>
          <w:sz w:val="32"/>
          <w:szCs w:val="32"/>
          <w:highlight w:val="lightGray"/>
          <w:rtl/>
        </w:rPr>
        <w:t xml:space="preserve"> باعتباره عملية، تتعلق </w:t>
      </w:r>
      <w:r w:rsidRPr="00497671">
        <w:rPr>
          <w:rFonts w:ascii="Sakkal Majalla" w:hAnsi="Sakkal Majalla" w:cs="Sakkal Majalla" w:hint="cs"/>
          <w:sz w:val="32"/>
          <w:szCs w:val="32"/>
          <w:highlight w:val="lightGray"/>
          <w:rtl/>
        </w:rPr>
        <w:t>بالإجراءات</w:t>
      </w:r>
      <w:r w:rsidRPr="00497671">
        <w:rPr>
          <w:rFonts w:ascii="Sakkal Majalla" w:hAnsi="Sakkal Majalla" w:cs="Sakkal Majalla"/>
          <w:sz w:val="32"/>
          <w:szCs w:val="32"/>
          <w:highlight w:val="lightGray"/>
          <w:rtl/>
        </w:rPr>
        <w:t xml:space="preserve"> </w:t>
      </w:r>
      <w:r w:rsidRPr="00497671">
        <w:rPr>
          <w:rFonts w:ascii="Sakkal Majalla" w:hAnsi="Sakkal Majalla" w:cs="Sakkal Majalla" w:hint="cs"/>
          <w:sz w:val="32"/>
          <w:szCs w:val="32"/>
          <w:highlight w:val="lightGray"/>
          <w:rtl/>
        </w:rPr>
        <w:t>والاستراتيجيات</w:t>
      </w:r>
      <w:r w:rsidRPr="00497671">
        <w:rPr>
          <w:rFonts w:ascii="Sakkal Majalla" w:hAnsi="Sakkal Majalla" w:cs="Sakkal Majalla"/>
          <w:sz w:val="32"/>
          <w:szCs w:val="32"/>
          <w:highlight w:val="lightGray"/>
          <w:rtl/>
        </w:rPr>
        <w:t xml:space="preserve"> التي يتم تنفيذها لتحقيق هذه النتائج. </w:t>
      </w:r>
      <w:r w:rsidRPr="00497671">
        <w:rPr>
          <w:rFonts w:ascii="Sakkal Majalla" w:hAnsi="Sakkal Majalla" w:cs="Sakkal Majalla" w:hint="cs"/>
          <w:sz w:val="32"/>
          <w:szCs w:val="32"/>
          <w:highlight w:val="lightGray"/>
          <w:rtl/>
        </w:rPr>
        <w:t xml:space="preserve">حيث </w:t>
      </w:r>
      <w:r w:rsidRPr="00497671">
        <w:rPr>
          <w:rFonts w:ascii="Sakkal Majalla" w:hAnsi="Sakkal Majalla" w:cs="Sakkal Majalla"/>
          <w:sz w:val="32"/>
          <w:szCs w:val="32"/>
          <w:highlight w:val="lightGray"/>
          <w:rtl/>
        </w:rPr>
        <w:t xml:space="preserve">يُعدّ الأداء المؤسسي </w:t>
      </w:r>
      <w:r w:rsidRPr="00497671">
        <w:rPr>
          <w:rFonts w:ascii="Sakkal Majalla" w:hAnsi="Sakkal Majalla" w:cs="Sakkal Majalla" w:hint="cs"/>
          <w:sz w:val="32"/>
          <w:szCs w:val="32"/>
          <w:highlight w:val="lightGray"/>
          <w:rtl/>
        </w:rPr>
        <w:t xml:space="preserve">هو </w:t>
      </w:r>
      <w:r w:rsidRPr="00497671">
        <w:rPr>
          <w:rFonts w:ascii="Sakkal Majalla" w:hAnsi="Sakkal Majalla" w:cs="Sakkal Majalla"/>
          <w:sz w:val="32"/>
          <w:szCs w:val="32"/>
          <w:highlight w:val="lightGray"/>
          <w:rtl/>
        </w:rPr>
        <w:t xml:space="preserve">قدرة المنظمة على تحقيق أهدافها من خلال مزيج من الفاعلية في الوصول إلى النتائج المخططة والكفاءة في استخدام الموارد، ويمكن النظر إليه بوصفه نتيجة تُقاس بالمخرجات القابلة للقياس مثل الإنتاجية والجودة والحصة السوقية، أو بوصفه عملية ترتبط بالإجراءات والاستراتيجيات التي تُنفَّذ لتحقيق تلك النتائج. وفي سياق </w:t>
      </w:r>
      <w:r w:rsidRPr="00497671">
        <w:rPr>
          <w:rFonts w:ascii="Sakkal Majalla" w:hAnsi="Sakkal Majalla" w:cs="Sakkal Majalla" w:hint="cs"/>
          <w:sz w:val="32"/>
          <w:szCs w:val="32"/>
          <w:highlight w:val="lightGray"/>
          <w:rtl/>
        </w:rPr>
        <w:t>الدراسة الحالية</w:t>
      </w:r>
      <w:r w:rsidRPr="00497671">
        <w:rPr>
          <w:rFonts w:ascii="Sakkal Majalla" w:hAnsi="Sakkal Majalla" w:cs="Sakkal Majalla"/>
          <w:sz w:val="32"/>
          <w:szCs w:val="32"/>
          <w:highlight w:val="lightGray"/>
          <w:rtl/>
        </w:rPr>
        <w:t xml:space="preserve"> تبرز أهمية هذا التعريف لأن القيادة التحويلية</w:t>
      </w:r>
      <w:r w:rsidRPr="00497671">
        <w:rPr>
          <w:rFonts w:ascii="Sakkal Majalla" w:hAnsi="Sakkal Majalla" w:cs="Sakkal Majalla" w:hint="cs"/>
          <w:sz w:val="32"/>
          <w:szCs w:val="32"/>
          <w:highlight w:val="lightGray"/>
          <w:rtl/>
        </w:rPr>
        <w:t xml:space="preserve"> </w:t>
      </w:r>
      <w:r w:rsidRPr="00497671">
        <w:rPr>
          <w:rFonts w:ascii="Sakkal Majalla" w:hAnsi="Sakkal Majalla" w:cs="Sakkal Majalla"/>
          <w:sz w:val="32"/>
          <w:szCs w:val="32"/>
          <w:highlight w:val="lightGray"/>
          <w:rtl/>
        </w:rPr>
        <w:t>من خلال رؤيتها الملهمة، وتحفيزها للعاملين، واستثارتها الفكرية</w:t>
      </w:r>
      <w:r w:rsidRPr="00497671">
        <w:rPr>
          <w:rFonts w:ascii="Sakkal Majalla" w:hAnsi="Sakkal Majalla" w:cs="Sakkal Majalla" w:hint="cs"/>
          <w:sz w:val="32"/>
          <w:szCs w:val="32"/>
          <w:highlight w:val="lightGray"/>
          <w:rtl/>
        </w:rPr>
        <w:t xml:space="preserve"> </w:t>
      </w:r>
      <w:r w:rsidRPr="00497671">
        <w:rPr>
          <w:rFonts w:ascii="Sakkal Majalla" w:hAnsi="Sakkal Majalla" w:cs="Sakkal Majalla"/>
          <w:sz w:val="32"/>
          <w:szCs w:val="32"/>
          <w:highlight w:val="lightGray"/>
          <w:rtl/>
        </w:rPr>
        <w:t>تسهم في تعزيز الفاعلية عبر رفع مستوى تحقيق الأهداف، وفي تحسين الكفاءة عبر تطوير العمليات واستثمار الموارد بكفاءة أعلى، مما ينعكس في نهاية المطاف على تحقيق أداء مؤسسي متفوق ومستدام</w:t>
      </w:r>
      <w:r w:rsidRPr="00497671">
        <w:rPr>
          <w:rFonts w:ascii="Sakkal Majalla" w:hAnsi="Sakkal Majalla" w:cs="Sakkal Majalla" w:hint="cs"/>
          <w:sz w:val="32"/>
          <w:szCs w:val="32"/>
          <w:highlight w:val="lightGray"/>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b/>
          <w:bCs/>
          <w:sz w:val="32"/>
          <w:szCs w:val="32"/>
          <w:rtl/>
        </w:rPr>
        <w:t xml:space="preserve">خصائص </w:t>
      </w:r>
      <w:r w:rsidRPr="008E1FC6">
        <w:rPr>
          <w:rFonts w:ascii="Sakkal Majalla" w:hAnsi="Sakkal Majalla" w:cs="Sakkal Majalla" w:hint="cs"/>
          <w:b/>
          <w:bCs/>
          <w:sz w:val="32"/>
          <w:szCs w:val="32"/>
          <w:rtl/>
        </w:rPr>
        <w:t>الأداء</w:t>
      </w:r>
      <w:r w:rsidRPr="008E1FC6">
        <w:rPr>
          <w:rFonts w:ascii="Sakkal Majalla" w:hAnsi="Sakkal Majalla" w:cs="Sakkal Majalla"/>
          <w:b/>
          <w:bCs/>
          <w:sz w:val="32"/>
          <w:szCs w:val="32"/>
          <w:rtl/>
        </w:rPr>
        <w:t xml:space="preserve"> المؤسسي</w:t>
      </w:r>
      <w:r w:rsidRPr="008E1FC6">
        <w:rPr>
          <w:rFonts w:ascii="Sakkal Majalla" w:hAnsi="Sakkal Majalla" w:cs="Sakkal Majalla" w:hint="cs"/>
          <w:b/>
          <w:bCs/>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6C0373">
        <w:rPr>
          <w:rFonts w:ascii="Sakkal Majalla" w:hAnsi="Sakkal Majalla" w:cs="Sakkal Majalla"/>
          <w:sz w:val="32"/>
          <w:szCs w:val="32"/>
          <w:rtl/>
        </w:rPr>
        <w:t xml:space="preserve">اشار </w:t>
      </w:r>
      <w:r w:rsidRPr="006C0373">
        <w:rPr>
          <w:rFonts w:ascii="Sakkal Majalla" w:hAnsi="Sakkal Majalla" w:cs="Sakkal Majalla" w:hint="cs"/>
          <w:sz w:val="32"/>
          <w:szCs w:val="32"/>
          <w:rtl/>
        </w:rPr>
        <w:t>(</w:t>
      </w:r>
      <w:r w:rsidRPr="006C0373">
        <w:rPr>
          <w:rFonts w:ascii="Sakkal Majalla" w:hAnsi="Sakkal Majalla" w:cs="Sakkal Majalla"/>
          <w:sz w:val="32"/>
          <w:szCs w:val="32"/>
          <w:rtl/>
        </w:rPr>
        <w:t>جاسم، 2016: 94</w:t>
      </w:r>
      <w:r w:rsidRPr="006C0373">
        <w:rPr>
          <w:rFonts w:ascii="Sakkal Majalla" w:hAnsi="Sakkal Majalla" w:cs="Sakkal Majalla" w:hint="cs"/>
          <w:sz w:val="32"/>
          <w:szCs w:val="32"/>
          <w:rtl/>
        </w:rPr>
        <w:t>)</w:t>
      </w:r>
      <w:r w:rsidRPr="006C0373">
        <w:rPr>
          <w:rFonts w:ascii="Sakkal Majalla" w:hAnsi="Sakkal Majalla" w:cs="Sakkal Majalla"/>
          <w:sz w:val="32"/>
          <w:szCs w:val="32"/>
          <w:rtl/>
        </w:rPr>
        <w:t xml:space="preserve"> الى خصائص </w:t>
      </w:r>
      <w:r w:rsidRPr="006C0373">
        <w:rPr>
          <w:rFonts w:ascii="Sakkal Majalla" w:hAnsi="Sakkal Majalla" w:cs="Sakkal Majalla" w:hint="cs"/>
          <w:sz w:val="32"/>
          <w:szCs w:val="32"/>
          <w:rtl/>
        </w:rPr>
        <w:t>الأداء</w:t>
      </w:r>
      <w:r w:rsidRPr="006C0373">
        <w:rPr>
          <w:rFonts w:ascii="Sakkal Majalla" w:hAnsi="Sakkal Majalla" w:cs="Sakkal Majalla"/>
          <w:sz w:val="32"/>
          <w:szCs w:val="32"/>
          <w:rtl/>
        </w:rPr>
        <w:t xml:space="preserve"> المؤسسي</w:t>
      </w:r>
      <w:r w:rsidRPr="006C0373">
        <w:rPr>
          <w:rFonts w:ascii="Sakkal Majalla" w:hAnsi="Sakkal Majalla" w:cs="Sakkal Majalla" w:hint="cs"/>
          <w:sz w:val="32"/>
          <w:szCs w:val="32"/>
          <w:rtl/>
        </w:rPr>
        <w:t xml:space="preserve"> حسبما يلي:</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b/>
          <w:bCs/>
          <w:sz w:val="32"/>
          <w:szCs w:val="32"/>
          <w:rtl/>
        </w:rPr>
        <w:t>أولا/</w:t>
      </w:r>
      <w:r w:rsidRPr="008E1FC6">
        <w:rPr>
          <w:rFonts w:ascii="Sakkal Majalla" w:hAnsi="Sakkal Majalla" w:cs="Sakkal Majalla"/>
          <w:sz w:val="32"/>
          <w:szCs w:val="32"/>
        </w:rPr>
        <w:t xml:space="preserve"> </w:t>
      </w:r>
      <w:r w:rsidRPr="008E1FC6">
        <w:rPr>
          <w:rFonts w:ascii="Sakkal Majalla" w:hAnsi="Sakkal Majalla" w:cs="Sakkal Majalla" w:hint="cs"/>
          <w:sz w:val="32"/>
          <w:szCs w:val="32"/>
          <w:rtl/>
        </w:rPr>
        <w:t>الأهداف</w:t>
      </w:r>
      <w:r w:rsidRPr="008E1FC6">
        <w:rPr>
          <w:rFonts w:ascii="Sakkal Majalla" w:hAnsi="Sakkal Majalla" w:cs="Sakkal Majalla"/>
          <w:sz w:val="32"/>
          <w:szCs w:val="32"/>
          <w:rtl/>
        </w:rPr>
        <w:t xml:space="preserve"> الواضحة </w:t>
      </w:r>
      <w:r w:rsidRPr="008E1FC6">
        <w:rPr>
          <w:rFonts w:ascii="Sakkal Majalla" w:hAnsi="Sakkal Majalla" w:cs="Sakkal Majalla" w:hint="cs"/>
          <w:sz w:val="32"/>
          <w:szCs w:val="32"/>
          <w:rtl/>
        </w:rPr>
        <w:t>والمحددة</w:t>
      </w:r>
      <w:r w:rsidRPr="008E1FC6">
        <w:rPr>
          <w:rFonts w:ascii="Sakkal Majalla" w:hAnsi="Sakkal Majalla" w:cs="Sakkal Majalla"/>
          <w:sz w:val="32"/>
          <w:szCs w:val="32"/>
        </w:rPr>
        <w:t xml:space="preserve"> (</w:t>
      </w:r>
      <w:r w:rsidRPr="008E1FC6">
        <w:rPr>
          <w:rFonts w:ascii="Sakkal Majalla" w:hAnsi="Sakkal Majalla" w:cs="Sakkal Majalla" w:hint="cs"/>
          <w:sz w:val="32"/>
          <w:szCs w:val="32"/>
        </w:rPr>
        <w:t>Goals</w:t>
      </w:r>
      <w:r w:rsidRPr="008E1FC6">
        <w:rPr>
          <w:rFonts w:ascii="Sakkal Majalla" w:hAnsi="Sakkal Majalla" w:cs="Sakkal Majalla"/>
          <w:sz w:val="32"/>
          <w:szCs w:val="32"/>
        </w:rPr>
        <w:t xml:space="preserve"> Specific And Clear) </w:t>
      </w:r>
      <w:r w:rsidRPr="008E1FC6">
        <w:rPr>
          <w:rFonts w:ascii="Sakkal Majalla" w:hAnsi="Sakkal Majalla" w:cs="Sakkal Majalla" w:hint="cs"/>
          <w:sz w:val="32"/>
          <w:szCs w:val="32"/>
          <w:rtl/>
        </w:rPr>
        <w:t xml:space="preserve">حيث </w:t>
      </w:r>
      <w:r w:rsidRPr="008E1FC6">
        <w:rPr>
          <w:rFonts w:ascii="Sakkal Majalla" w:hAnsi="Sakkal Majalla" w:cs="Sakkal Majalla"/>
          <w:sz w:val="32"/>
          <w:szCs w:val="32"/>
          <w:rtl/>
        </w:rPr>
        <w:t xml:space="preserve">أن وضع </w:t>
      </w:r>
      <w:r w:rsidRPr="008E1FC6">
        <w:rPr>
          <w:rFonts w:ascii="Sakkal Majalla" w:hAnsi="Sakkal Majalla" w:cs="Sakkal Majalla" w:hint="cs"/>
          <w:sz w:val="32"/>
          <w:szCs w:val="32"/>
          <w:rtl/>
        </w:rPr>
        <w:t>الأهداف</w:t>
      </w:r>
      <w:r w:rsidRPr="008E1FC6">
        <w:rPr>
          <w:rFonts w:ascii="Sakkal Majalla" w:hAnsi="Sakkal Majalla" w:cs="Sakkal Majalla"/>
          <w:sz w:val="32"/>
          <w:szCs w:val="32"/>
          <w:rtl/>
        </w:rPr>
        <w:t xml:space="preserve"> الواضحة والمحددة، تؤدي إلى توجيه وتحفيز الجهود للوصول إليها، إذ أن </w:t>
      </w:r>
      <w:r w:rsidRPr="008E1FC6">
        <w:rPr>
          <w:rFonts w:ascii="Sakkal Majalla" w:hAnsi="Sakkal Majalla" w:cs="Sakkal Majalla" w:hint="cs"/>
          <w:sz w:val="32"/>
          <w:szCs w:val="32"/>
          <w:rtl/>
        </w:rPr>
        <w:t>الأهداف</w:t>
      </w:r>
      <w:r w:rsidRPr="008E1FC6">
        <w:rPr>
          <w:rFonts w:ascii="Sakkal Majalla" w:hAnsi="Sakkal Majalla" w:cs="Sakkal Majalla"/>
          <w:sz w:val="32"/>
          <w:szCs w:val="32"/>
          <w:rtl/>
        </w:rPr>
        <w:t xml:space="preserve"> المحددة ينتج عنها أداء أفضل</w:t>
      </w:r>
      <w:r w:rsidRPr="008E1FC6">
        <w:rPr>
          <w:rFonts w:ascii="Sakkal Majalla" w:hAnsi="Sakkal Majalla" w:cs="Sakkal Majalla" w:hint="cs"/>
          <w:sz w:val="32"/>
          <w:szCs w:val="32"/>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b/>
          <w:bCs/>
          <w:sz w:val="32"/>
          <w:szCs w:val="32"/>
          <w:rtl/>
        </w:rPr>
        <w:t>ثانيا/</w:t>
      </w:r>
      <w:r w:rsidRPr="008E1FC6">
        <w:rPr>
          <w:rFonts w:ascii="Sakkal Majalla" w:hAnsi="Sakkal Majalla" w:cs="Sakkal Majalla"/>
          <w:sz w:val="32"/>
          <w:szCs w:val="32"/>
        </w:rPr>
        <w:t xml:space="preserve"> </w:t>
      </w:r>
      <w:r w:rsidRPr="008E1FC6">
        <w:rPr>
          <w:rFonts w:ascii="Sakkal Majalla" w:hAnsi="Sakkal Majalla" w:cs="Sakkal Majalla"/>
          <w:sz w:val="32"/>
          <w:szCs w:val="32"/>
          <w:rtl/>
        </w:rPr>
        <w:t xml:space="preserve">التخطيط </w:t>
      </w:r>
      <w:r w:rsidRPr="008E1FC6">
        <w:rPr>
          <w:rFonts w:ascii="Sakkal Majalla" w:hAnsi="Sakkal Majalla" w:cs="Sakkal Majalla" w:hint="cs"/>
          <w:sz w:val="32"/>
          <w:szCs w:val="32"/>
          <w:rtl/>
        </w:rPr>
        <w:t>الفاعل</w:t>
      </w:r>
      <w:r w:rsidRPr="008E1FC6">
        <w:rPr>
          <w:rFonts w:ascii="Sakkal Majalla" w:hAnsi="Sakkal Majalla" w:cs="Sakkal Majalla"/>
          <w:sz w:val="32"/>
          <w:szCs w:val="32"/>
        </w:rPr>
        <w:t xml:space="preserve"> (Planning Effective) </w:t>
      </w:r>
      <w:r w:rsidRPr="008E1FC6">
        <w:rPr>
          <w:rFonts w:ascii="Sakkal Majalla" w:hAnsi="Sakkal Majalla" w:cs="Sakkal Majalla"/>
          <w:sz w:val="32"/>
          <w:szCs w:val="32"/>
          <w:rtl/>
        </w:rPr>
        <w:t xml:space="preserve">تتطلب التغيرات المتسارعة في جميع </w:t>
      </w:r>
      <w:r w:rsidRPr="008E1FC6">
        <w:rPr>
          <w:rFonts w:ascii="Sakkal Majalla" w:hAnsi="Sakkal Majalla" w:cs="Sakkal Majalla" w:hint="cs"/>
          <w:sz w:val="32"/>
          <w:szCs w:val="32"/>
          <w:rtl/>
        </w:rPr>
        <w:t>المجالات</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الاقتصادية</w:t>
      </w:r>
      <w:r w:rsidRPr="008E1FC6">
        <w:rPr>
          <w:rFonts w:ascii="Sakkal Majalla" w:hAnsi="Sakkal Majalla" w:cs="Sakkal Majalla"/>
          <w:sz w:val="32"/>
          <w:szCs w:val="32"/>
          <w:rtl/>
        </w:rPr>
        <w:t xml:space="preserve"> والثقافية والبيئية على المنظمات التي تسعى لتحسين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في أعمالها إلى وضع خطط بعيدة المدى من أجل التكييف مع هذه المتغيرات</w:t>
      </w:r>
      <w:r w:rsidRPr="008E1FC6">
        <w:rPr>
          <w:rFonts w:ascii="Sakkal Majalla" w:hAnsi="Sakkal Majalla" w:cs="Sakkal Majalla"/>
          <w:sz w:val="32"/>
          <w:szCs w:val="32"/>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hint="cs"/>
          <w:b/>
          <w:bCs/>
          <w:sz w:val="32"/>
          <w:szCs w:val="32"/>
          <w:rtl/>
        </w:rPr>
        <w:t>ثالثا/</w:t>
      </w:r>
      <w:r w:rsidRPr="008E1FC6">
        <w:rPr>
          <w:rFonts w:ascii="Sakkal Majalla" w:hAnsi="Sakkal Majalla" w:cs="Sakkal Majalla"/>
          <w:sz w:val="32"/>
          <w:szCs w:val="32"/>
          <w:rtl/>
        </w:rPr>
        <w:t>التدريب الفاعل</w:t>
      </w:r>
      <w:r w:rsidRPr="008E1FC6">
        <w:rPr>
          <w:rFonts w:ascii="Sakkal Majalla" w:hAnsi="Sakkal Majalla" w:cs="Sakkal Majalla"/>
          <w:sz w:val="32"/>
          <w:szCs w:val="32"/>
        </w:rPr>
        <w:t xml:space="preserve"> (Training Effective) </w:t>
      </w:r>
      <w:r w:rsidRPr="008E1FC6">
        <w:rPr>
          <w:rFonts w:ascii="Sakkal Majalla" w:hAnsi="Sakkal Majalla" w:cs="Sakkal Majalla"/>
          <w:sz w:val="32"/>
          <w:szCs w:val="32"/>
          <w:rtl/>
        </w:rPr>
        <w:t xml:space="preserve">إعداد </w:t>
      </w:r>
      <w:r w:rsidRPr="008E1FC6">
        <w:rPr>
          <w:rFonts w:ascii="Sakkal Majalla" w:hAnsi="Sakkal Majalla" w:cs="Sakkal Majalla" w:hint="cs"/>
          <w:sz w:val="32"/>
          <w:szCs w:val="32"/>
          <w:rtl/>
        </w:rPr>
        <w:t>البرامج</w:t>
      </w:r>
      <w:r w:rsidRPr="008E1FC6">
        <w:rPr>
          <w:rFonts w:ascii="Sakkal Majalla" w:hAnsi="Sakkal Majalla" w:cs="Sakkal Majalla"/>
          <w:sz w:val="32"/>
          <w:szCs w:val="32"/>
          <w:rtl/>
        </w:rPr>
        <w:t xml:space="preserve"> التدريبية الفاعلة، واش</w:t>
      </w:r>
      <w:r w:rsidRPr="008E1FC6">
        <w:rPr>
          <w:rFonts w:ascii="Sakkal Majalla" w:hAnsi="Sakkal Majalla" w:cs="Sakkal Majalla" w:hint="cs"/>
          <w:sz w:val="32"/>
          <w:szCs w:val="32"/>
          <w:rtl/>
        </w:rPr>
        <w:t>راك</w:t>
      </w:r>
      <w:r w:rsidRPr="008E1FC6">
        <w:rPr>
          <w:rFonts w:ascii="Sakkal Majalla" w:hAnsi="Sakkal Majalla" w:cs="Sakkal Majalla"/>
          <w:sz w:val="32"/>
          <w:szCs w:val="32"/>
          <w:rtl/>
        </w:rPr>
        <w:t xml:space="preserve"> الموظفون بها جميعا˝ يعطي فرصة للموظف ل</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ط</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ع على أحدث ا</w:t>
      </w:r>
      <w:r w:rsidRPr="008E1FC6">
        <w:rPr>
          <w:rFonts w:ascii="Sakkal Majalla" w:hAnsi="Sakkal Majalla" w:cs="Sakkal Majalla" w:hint="cs"/>
          <w:sz w:val="32"/>
          <w:szCs w:val="32"/>
          <w:rtl/>
        </w:rPr>
        <w:t>لاب</w:t>
      </w:r>
      <w:r w:rsidRPr="008E1FC6">
        <w:rPr>
          <w:rFonts w:ascii="Sakkal Majalla" w:hAnsi="Sakkal Majalla" w:cs="Sakkal Majalla"/>
          <w:sz w:val="32"/>
          <w:szCs w:val="32"/>
          <w:rtl/>
        </w:rPr>
        <w:t>تكا</w:t>
      </w:r>
      <w:r w:rsidRPr="008E1FC6">
        <w:rPr>
          <w:rFonts w:ascii="Sakkal Majalla" w:hAnsi="Sakkal Majalla" w:cs="Sakkal Majalla" w:hint="cs"/>
          <w:sz w:val="32"/>
          <w:szCs w:val="32"/>
          <w:rtl/>
        </w:rPr>
        <w:t>ر</w:t>
      </w:r>
      <w:r w:rsidRPr="008E1FC6">
        <w:rPr>
          <w:rFonts w:ascii="Sakkal Majalla" w:hAnsi="Sakkal Majalla" w:cs="Sakkal Majalla"/>
          <w:sz w:val="32"/>
          <w:szCs w:val="32"/>
          <w:rtl/>
        </w:rPr>
        <w:t>ات والتقدم التقني، بما يؤدي إلى اكتساب الخب</w:t>
      </w:r>
      <w:r w:rsidRPr="008E1FC6">
        <w:rPr>
          <w:rFonts w:ascii="Sakkal Majalla" w:hAnsi="Sakkal Majalla" w:cs="Sakkal Majalla" w:hint="cs"/>
          <w:sz w:val="32"/>
          <w:szCs w:val="32"/>
          <w:rtl/>
        </w:rPr>
        <w:t>رات</w:t>
      </w:r>
      <w:r w:rsidRPr="008E1FC6">
        <w:rPr>
          <w:rFonts w:ascii="Sakkal Majalla" w:hAnsi="Sakkal Majalla" w:cs="Sakkal Majalla"/>
          <w:sz w:val="32"/>
          <w:szCs w:val="32"/>
          <w:rtl/>
        </w:rPr>
        <w:t xml:space="preserve"> التي تعمل على رفع مستوى مها</w:t>
      </w:r>
      <w:r w:rsidRPr="008E1FC6">
        <w:rPr>
          <w:rFonts w:ascii="Sakkal Majalla" w:hAnsi="Sakkal Majalla" w:cs="Sakkal Majalla" w:hint="cs"/>
          <w:sz w:val="32"/>
          <w:szCs w:val="32"/>
          <w:rtl/>
        </w:rPr>
        <w:t>راتهم</w:t>
      </w:r>
      <w:r w:rsidRPr="008E1FC6">
        <w:rPr>
          <w:rFonts w:ascii="Sakkal Majalla" w:hAnsi="Sakkal Majalla" w:cs="Sakkal Majalla"/>
          <w:sz w:val="32"/>
          <w:szCs w:val="32"/>
          <w:rtl/>
        </w:rPr>
        <w:t xml:space="preserve"> لتلبية </w:t>
      </w:r>
      <w:r w:rsidRPr="008E1FC6">
        <w:rPr>
          <w:rFonts w:ascii="Sakkal Majalla" w:hAnsi="Sakkal Majalla" w:cs="Sakkal Majalla" w:hint="cs"/>
          <w:sz w:val="32"/>
          <w:szCs w:val="32"/>
          <w:rtl/>
        </w:rPr>
        <w:t>الاحتياجات</w:t>
      </w:r>
      <w:r w:rsidRPr="008E1FC6">
        <w:rPr>
          <w:rFonts w:ascii="Sakkal Majalla" w:hAnsi="Sakkal Majalla" w:cs="Sakkal Majalla"/>
          <w:sz w:val="32"/>
          <w:szCs w:val="32"/>
          <w:rtl/>
        </w:rPr>
        <w:t xml:space="preserve"> المتغيرة من متطلبات الوظيفة</w:t>
      </w:r>
      <w:r w:rsidRPr="008E1FC6">
        <w:rPr>
          <w:rFonts w:ascii="Sakkal Majalla" w:hAnsi="Sakkal Majalla" w:cs="Sakkal Majalla" w:hint="cs"/>
          <w:sz w:val="32"/>
          <w:szCs w:val="32"/>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b/>
          <w:bCs/>
          <w:sz w:val="32"/>
          <w:szCs w:val="32"/>
          <w:rtl/>
        </w:rPr>
        <w:lastRenderedPageBreak/>
        <w:t>رابعا/</w:t>
      </w:r>
      <w:r w:rsidRPr="008E1FC6">
        <w:rPr>
          <w:rFonts w:ascii="Sakkal Majalla" w:hAnsi="Sakkal Majalla" w:cs="Sakkal Majalla"/>
          <w:sz w:val="32"/>
          <w:szCs w:val="32"/>
        </w:rPr>
        <w:t xml:space="preserve"> </w:t>
      </w:r>
      <w:r w:rsidRPr="008E1FC6">
        <w:rPr>
          <w:rFonts w:ascii="Sakkal Majalla" w:hAnsi="Sakkal Majalla" w:cs="Sakkal Majalla"/>
          <w:sz w:val="32"/>
          <w:szCs w:val="32"/>
          <w:rtl/>
        </w:rPr>
        <w:t xml:space="preserve">تقييم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Pr>
        <w:t xml:space="preserve"> (Evaluation Performance) </w:t>
      </w:r>
      <w:r w:rsidRPr="008E1FC6">
        <w:rPr>
          <w:rFonts w:ascii="Sakkal Majalla" w:hAnsi="Sakkal Majalla" w:cs="Sakkal Majalla"/>
          <w:sz w:val="32"/>
          <w:szCs w:val="32"/>
          <w:rtl/>
        </w:rPr>
        <w:t>يعتبر تقيم ا</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داء من الخواص المهمة التي تؤدي إلى جودة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وذلك 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التقييم المنصف والعادل </w:t>
      </w:r>
      <w:r w:rsidRPr="008E1FC6">
        <w:rPr>
          <w:rFonts w:ascii="Sakkal Majalla" w:hAnsi="Sakkal Majalla" w:cs="Sakkal Majalla" w:hint="cs"/>
          <w:sz w:val="32"/>
          <w:szCs w:val="32"/>
          <w:rtl/>
        </w:rPr>
        <w:t>للأداء</w:t>
      </w:r>
      <w:r w:rsidRPr="008E1FC6">
        <w:rPr>
          <w:rFonts w:ascii="Sakkal Majalla" w:hAnsi="Sakkal Majalla" w:cs="Sakkal Majalla"/>
          <w:sz w:val="32"/>
          <w:szCs w:val="32"/>
          <w:rtl/>
        </w:rPr>
        <w:t xml:space="preserve">، وتقديم المكافآت </w:t>
      </w:r>
      <w:r w:rsidRPr="008E1FC6">
        <w:rPr>
          <w:rFonts w:ascii="Sakkal Majalla" w:hAnsi="Sakkal Majalla" w:cs="Sakkal Majalla" w:hint="cs"/>
          <w:sz w:val="32"/>
          <w:szCs w:val="32"/>
          <w:rtl/>
        </w:rPr>
        <w:t>للأفراد</w:t>
      </w:r>
      <w:r w:rsidRPr="008E1FC6">
        <w:rPr>
          <w:rFonts w:ascii="Sakkal Majalla" w:hAnsi="Sakkal Majalla" w:cs="Sakkal Majalla"/>
          <w:sz w:val="32"/>
          <w:szCs w:val="32"/>
          <w:rtl/>
        </w:rPr>
        <w:t xml:space="preserve"> على الجهد المبذول من قبلهم مما يساهم في زيادة قدراتهم وقابليتهم لتحقيق </w:t>
      </w:r>
      <w:r w:rsidRPr="008E1FC6">
        <w:rPr>
          <w:rFonts w:ascii="Sakkal Majalla" w:hAnsi="Sakkal Majalla" w:cs="Sakkal Majalla" w:hint="cs"/>
          <w:sz w:val="32"/>
          <w:szCs w:val="32"/>
          <w:rtl/>
        </w:rPr>
        <w:t>الأهداف</w:t>
      </w:r>
      <w:r w:rsidRPr="008E1FC6">
        <w:rPr>
          <w:rFonts w:ascii="Sakkal Majalla" w:hAnsi="Sakkal Majalla" w:cs="Sakkal Majalla"/>
          <w:sz w:val="32"/>
          <w:szCs w:val="32"/>
          <w:rtl/>
        </w:rPr>
        <w:t xml:space="preserve"> المطلوبة</w:t>
      </w:r>
      <w:r w:rsidRPr="008E1FC6">
        <w:rPr>
          <w:rFonts w:ascii="Sakkal Majalla" w:hAnsi="Sakkal Majalla" w:cs="Sakkal Majalla" w:hint="cs"/>
          <w:sz w:val="32"/>
          <w:szCs w:val="32"/>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ED368B">
        <w:rPr>
          <w:rFonts w:ascii="Sakkal Majalla" w:hAnsi="Sakkal Majalla" w:cs="Sakkal Majalla" w:hint="cs"/>
          <w:sz w:val="32"/>
          <w:szCs w:val="32"/>
          <w:highlight w:val="lightGray"/>
          <w:rtl/>
        </w:rPr>
        <w:t>يري الباحث فيما يخص خصائص الأداء المؤسسي</w:t>
      </w:r>
      <w:r w:rsidRPr="00ED368B">
        <w:rPr>
          <w:rFonts w:ascii="Sakkal Majalla" w:hAnsi="Sakkal Majalla" w:cs="Sakkal Majalla"/>
          <w:sz w:val="32"/>
          <w:szCs w:val="32"/>
          <w:highlight w:val="lightGray"/>
          <w:rtl/>
        </w:rPr>
        <w:t xml:space="preserve"> أن تحسين الأداء لا يتحقق عبر عنصر منفرد، بل من خلال منظومة مترابطة تبدأ بوضع أهداف واضحة ومحددة</w:t>
      </w:r>
      <w:r w:rsidRPr="00ED368B">
        <w:rPr>
          <w:rFonts w:ascii="Sakkal Majalla" w:hAnsi="Sakkal Majalla" w:cs="Sakkal Majalla" w:hint="cs"/>
          <w:sz w:val="32"/>
          <w:szCs w:val="32"/>
          <w:highlight w:val="lightGray"/>
          <w:rtl/>
        </w:rPr>
        <w:t xml:space="preserve"> طويله او قصيره الأمد و</w:t>
      </w:r>
      <w:r w:rsidRPr="00ED368B">
        <w:rPr>
          <w:rFonts w:ascii="Sakkal Majalla" w:hAnsi="Sakkal Majalla" w:cs="Sakkal Majalla"/>
          <w:sz w:val="32"/>
          <w:szCs w:val="32"/>
          <w:highlight w:val="lightGray"/>
          <w:rtl/>
        </w:rPr>
        <w:t>تُوجّه الجهود وتُحفّز العاملين عبر تحديد ما يجب تحقيقه بدقة، مما ينعكس مباشرة على جودة الأداء</w:t>
      </w:r>
      <w:r w:rsidRPr="00ED368B">
        <w:rPr>
          <w:rFonts w:ascii="Sakkal Majalla" w:hAnsi="Sakkal Majalla" w:cs="Sakkal Majalla" w:hint="cs"/>
          <w:sz w:val="32"/>
          <w:szCs w:val="32"/>
          <w:highlight w:val="lightGray"/>
          <w:rtl/>
        </w:rPr>
        <w:t xml:space="preserve"> المؤسسي</w:t>
      </w:r>
      <w:r w:rsidRPr="00ED368B">
        <w:rPr>
          <w:rFonts w:ascii="Sakkal Majalla" w:hAnsi="Sakkal Majalla" w:cs="Sakkal Majalla"/>
          <w:sz w:val="32"/>
          <w:szCs w:val="32"/>
          <w:highlight w:val="lightGray"/>
          <w:rtl/>
        </w:rPr>
        <w:t>. ويتكامل ذلك مع التخطيط الف</w:t>
      </w:r>
      <w:r w:rsidRPr="00ED368B">
        <w:rPr>
          <w:rFonts w:ascii="Sakkal Majalla" w:hAnsi="Sakkal Majalla" w:cs="Sakkal Majalla" w:hint="cs"/>
          <w:sz w:val="32"/>
          <w:szCs w:val="32"/>
          <w:highlight w:val="lightGray"/>
          <w:rtl/>
        </w:rPr>
        <w:t>عال</w:t>
      </w:r>
      <w:r w:rsidRPr="00ED368B">
        <w:rPr>
          <w:rFonts w:ascii="Sakkal Majalla" w:hAnsi="Sakkal Majalla" w:cs="Sakkal Majalla"/>
          <w:sz w:val="32"/>
          <w:szCs w:val="32"/>
          <w:highlight w:val="lightGray"/>
          <w:rtl/>
        </w:rPr>
        <w:t xml:space="preserve"> الذي يُعدّ استجابة استراتيجية للتغيرات المتسارعة في البيئات الاقتصادية والثقافية والتقنية، إذ يسمح بتحديد </w:t>
      </w:r>
      <w:r w:rsidRPr="00ED368B">
        <w:rPr>
          <w:rFonts w:ascii="Sakkal Majalla" w:hAnsi="Sakkal Majalla" w:cs="Sakkal Majalla" w:hint="cs"/>
          <w:sz w:val="32"/>
          <w:szCs w:val="32"/>
          <w:highlight w:val="lightGray"/>
          <w:rtl/>
        </w:rPr>
        <w:t>الاتجاهات</w:t>
      </w:r>
      <w:r w:rsidRPr="00ED368B">
        <w:rPr>
          <w:rFonts w:ascii="Sakkal Majalla" w:hAnsi="Sakkal Majalla" w:cs="Sakkal Majalla"/>
          <w:sz w:val="32"/>
          <w:szCs w:val="32"/>
          <w:highlight w:val="lightGray"/>
          <w:rtl/>
        </w:rPr>
        <w:t xml:space="preserve"> المستقبلية وتخصيص الموارد بما يضمن قدرة </w:t>
      </w:r>
      <w:r w:rsidRPr="00ED368B">
        <w:rPr>
          <w:rFonts w:ascii="Sakkal Majalla" w:hAnsi="Sakkal Majalla" w:cs="Sakkal Majalla" w:hint="cs"/>
          <w:sz w:val="32"/>
          <w:szCs w:val="32"/>
          <w:highlight w:val="lightGray"/>
          <w:rtl/>
        </w:rPr>
        <w:t>المؤسسة الادارية</w:t>
      </w:r>
      <w:r w:rsidRPr="00ED368B">
        <w:rPr>
          <w:rFonts w:ascii="Sakkal Majalla" w:hAnsi="Sakkal Majalla" w:cs="Sakkal Majalla"/>
          <w:sz w:val="32"/>
          <w:szCs w:val="32"/>
          <w:highlight w:val="lightGray"/>
          <w:rtl/>
        </w:rPr>
        <w:t xml:space="preserve"> على التكيّف والاستمرار. كما يُعدّ التدريب </w:t>
      </w:r>
      <w:r w:rsidRPr="00ED368B">
        <w:rPr>
          <w:rFonts w:ascii="Sakkal Majalla" w:hAnsi="Sakkal Majalla" w:cs="Sakkal Majalla" w:hint="cs"/>
          <w:sz w:val="32"/>
          <w:szCs w:val="32"/>
          <w:highlight w:val="lightGray"/>
          <w:rtl/>
        </w:rPr>
        <w:t>الفعال</w:t>
      </w:r>
      <w:r w:rsidRPr="00ED368B">
        <w:rPr>
          <w:rFonts w:ascii="Sakkal Majalla" w:hAnsi="Sakkal Majalla" w:cs="Sakkal Majalla"/>
          <w:sz w:val="32"/>
          <w:szCs w:val="32"/>
          <w:highlight w:val="lightGray"/>
          <w:rtl/>
        </w:rPr>
        <w:t xml:space="preserve"> ركيزة أساسية في بناء القدرات</w:t>
      </w:r>
      <w:r w:rsidRPr="00ED368B">
        <w:rPr>
          <w:rFonts w:ascii="Sakkal Majalla" w:hAnsi="Sakkal Majalla" w:cs="Sakkal Majalla" w:hint="cs"/>
          <w:sz w:val="32"/>
          <w:szCs w:val="32"/>
          <w:highlight w:val="lightGray"/>
          <w:rtl/>
        </w:rPr>
        <w:t xml:space="preserve"> للعاملين</w:t>
      </w:r>
      <w:r w:rsidRPr="00ED368B">
        <w:rPr>
          <w:rFonts w:ascii="Sakkal Majalla" w:hAnsi="Sakkal Majalla" w:cs="Sakkal Majalla"/>
          <w:sz w:val="32"/>
          <w:szCs w:val="32"/>
          <w:highlight w:val="lightGray"/>
          <w:rtl/>
        </w:rPr>
        <w:t>، حيث يزوّد الموظفين بالمعارف والمهارات الحديثة، ويعزز جاهزيتهم لمتطلبات العمل المتغيرة، مما يرفع كفاءتهم ويُحسّن مخرجاتهم. ويأتي تقييم الأداء كحلقة ختامية تُغلق دائرة التطوير، من خلال قياس الجهد المبذول بإنصاف، وتقديم التغذية الراجعة والمكافآت المناسبة، بما يعزز الدافعية ويُعيد ضبط المسار نحو تحقيق الأهداف. ومن خلال هذا التكامل بين الأهداف، التخطيط، التدريب، والتقييم، تتشكل منظومة أداء قادرة على رفع فعالية المنظمة وتعزيز تنافسيتها في بيئات عمل ديناميكية</w:t>
      </w:r>
      <w:r w:rsidRPr="00ED368B">
        <w:rPr>
          <w:rFonts w:ascii="Sakkal Majalla" w:hAnsi="Sakkal Majalla" w:cs="Sakkal Majalla"/>
          <w:sz w:val="32"/>
          <w:szCs w:val="32"/>
          <w:highlight w:val="lightGray"/>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b/>
          <w:bCs/>
          <w:sz w:val="32"/>
          <w:szCs w:val="32"/>
          <w:rtl/>
        </w:rPr>
        <w:t xml:space="preserve">العوامل </w:t>
      </w:r>
      <w:r w:rsidRPr="008E1FC6">
        <w:rPr>
          <w:rFonts w:ascii="Sakkal Majalla" w:hAnsi="Sakkal Majalla" w:cs="Sakkal Majalla" w:hint="cs"/>
          <w:b/>
          <w:bCs/>
          <w:sz w:val="32"/>
          <w:szCs w:val="32"/>
          <w:rtl/>
        </w:rPr>
        <w:t>المؤثرة</w:t>
      </w:r>
      <w:r w:rsidRPr="008E1FC6">
        <w:rPr>
          <w:rFonts w:ascii="Sakkal Majalla" w:hAnsi="Sakkal Majalla" w:cs="Sakkal Majalla"/>
          <w:b/>
          <w:bCs/>
          <w:sz w:val="32"/>
          <w:szCs w:val="32"/>
          <w:rtl/>
        </w:rPr>
        <w:t xml:space="preserve"> في </w:t>
      </w:r>
      <w:r w:rsidRPr="008E1FC6">
        <w:rPr>
          <w:rFonts w:ascii="Sakkal Majalla" w:hAnsi="Sakkal Majalla" w:cs="Sakkal Majalla" w:hint="cs"/>
          <w:b/>
          <w:bCs/>
          <w:sz w:val="32"/>
          <w:szCs w:val="32"/>
          <w:rtl/>
        </w:rPr>
        <w:t>الأداء</w:t>
      </w:r>
      <w:r w:rsidRPr="008E1FC6">
        <w:rPr>
          <w:rFonts w:ascii="Sakkal Majalla" w:hAnsi="Sakkal Majalla" w:cs="Sakkal Majalla"/>
          <w:b/>
          <w:bCs/>
          <w:sz w:val="32"/>
          <w:szCs w:val="32"/>
        </w:rPr>
        <w:t xml:space="preserve">: </w:t>
      </w:r>
      <w:r w:rsidRPr="008E1FC6">
        <w:rPr>
          <w:rFonts w:ascii="Sakkal Majalla" w:hAnsi="Sakkal Majalla" w:cs="Sakkal Majalla" w:hint="cs"/>
          <w:b/>
          <w:bCs/>
          <w:sz w:val="32"/>
          <w:szCs w:val="32"/>
          <w:rtl/>
        </w:rPr>
        <w:t xml:space="preserve">   </w:t>
      </w:r>
    </w:p>
    <w:p w:rsidR="002C0798" w:rsidRPr="006C0373"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ي</w:t>
      </w:r>
      <w:r w:rsidRPr="008E1FC6">
        <w:rPr>
          <w:rFonts w:ascii="Sakkal Majalla" w:hAnsi="Sakkal Majalla" w:cs="Sakkal Majalla"/>
          <w:sz w:val="32"/>
          <w:szCs w:val="32"/>
          <w:rtl/>
        </w:rPr>
        <w:t>عتبر الأداء الإداري حجر الأساس في نجاح المؤسسات، إذ يعكس قدرة الإدارة على التخطيط والتنظيم والتوجيه والرقابة لتحقيق الأهداف بكفاءة وفعالية. غير أن هذا الأداء لا يتشكل بمعزل عن المؤثرات، بل يتأثر بمجموعة من العوامل الداخلية والخارجية التي تحدد مستوى كفاءة الإدارة وجودة مخرجاتها</w:t>
      </w:r>
      <w:r w:rsidRPr="008E1FC6">
        <w:rPr>
          <w:rFonts w:ascii="Sakkal Majalla" w:hAnsi="Sakkal Majalla" w:cs="Sakkal Majalla" w:hint="cs"/>
          <w:sz w:val="32"/>
          <w:szCs w:val="32"/>
          <w:rtl/>
        </w:rPr>
        <w:t xml:space="preserve">. في السياق فان </w:t>
      </w:r>
      <w:r w:rsidRPr="006C0373">
        <w:rPr>
          <w:rFonts w:ascii="Sakkal Majalla" w:hAnsi="Sakkal Majalla" w:cs="Sakkal Majalla"/>
          <w:sz w:val="32"/>
          <w:szCs w:val="32"/>
          <w:rtl/>
        </w:rPr>
        <w:t xml:space="preserve">هناك العديد من العوامل التي تؤثر في </w:t>
      </w:r>
      <w:r w:rsidRPr="006C0373">
        <w:rPr>
          <w:rFonts w:ascii="Sakkal Majalla" w:hAnsi="Sakkal Majalla" w:cs="Sakkal Majalla" w:hint="cs"/>
          <w:sz w:val="32"/>
          <w:szCs w:val="32"/>
          <w:rtl/>
        </w:rPr>
        <w:t>الأداء</w:t>
      </w:r>
      <w:r w:rsidRPr="006C0373">
        <w:rPr>
          <w:rFonts w:ascii="Sakkal Majalla" w:hAnsi="Sakkal Majalla" w:cs="Sakkal Majalla"/>
          <w:sz w:val="32"/>
          <w:szCs w:val="32"/>
          <w:rtl/>
        </w:rPr>
        <w:t xml:space="preserve"> </w:t>
      </w:r>
      <w:r w:rsidRPr="006C0373">
        <w:rPr>
          <w:rFonts w:ascii="Sakkal Majalla" w:hAnsi="Sakkal Majalla" w:cs="Sakkal Majalla" w:hint="cs"/>
          <w:sz w:val="32"/>
          <w:szCs w:val="32"/>
          <w:rtl/>
        </w:rPr>
        <w:t>الإداري</w:t>
      </w:r>
      <w:r w:rsidRPr="006C0373">
        <w:rPr>
          <w:rFonts w:ascii="Sakkal Majalla" w:hAnsi="Sakkal Majalla" w:cs="Sakkal Majalla"/>
          <w:sz w:val="32"/>
          <w:szCs w:val="32"/>
          <w:rtl/>
        </w:rPr>
        <w:t xml:space="preserve">، لعل من أهمها ما ذكره </w:t>
      </w:r>
      <w:r w:rsidRPr="006C0373">
        <w:rPr>
          <w:rFonts w:ascii="Sakkal Majalla" w:hAnsi="Sakkal Majalla" w:cs="Sakkal Majalla" w:hint="cs"/>
          <w:sz w:val="32"/>
          <w:szCs w:val="32"/>
          <w:rtl/>
        </w:rPr>
        <w:t>(الغالبي،2024) بالاختلاف</w:t>
      </w:r>
      <w:r w:rsidRPr="006C0373">
        <w:rPr>
          <w:rFonts w:ascii="Sakkal Majalla" w:hAnsi="Sakkal Majalla" w:cs="Sakkal Majalla"/>
          <w:sz w:val="32"/>
          <w:szCs w:val="32"/>
          <w:rtl/>
        </w:rPr>
        <w:t xml:space="preserve"> في حجم العمل: </w:t>
      </w:r>
      <w:r w:rsidRPr="006C0373">
        <w:rPr>
          <w:rFonts w:ascii="Sakkal Majalla" w:hAnsi="Sakkal Majalla" w:cs="Sakkal Majalla" w:hint="cs"/>
          <w:sz w:val="32"/>
          <w:szCs w:val="32"/>
          <w:rtl/>
        </w:rPr>
        <w:t>فالمنظمة</w:t>
      </w:r>
      <w:r w:rsidRPr="006C0373">
        <w:rPr>
          <w:rFonts w:ascii="Sakkal Majalla" w:hAnsi="Sakkal Majalla" w:cs="Sakkal Majalla"/>
          <w:sz w:val="32"/>
          <w:szCs w:val="32"/>
          <w:rtl/>
        </w:rPr>
        <w:t xml:space="preserve"> التي تعالج حجما كبيرا في العمل تحتاج إلى موارد أكثر مما قد تحتاج إليه منظمه أخرى لديها حجم أقل من العمل نفسه</w:t>
      </w:r>
      <w:r w:rsidRPr="006C0373">
        <w:rPr>
          <w:rFonts w:ascii="Sakkal Majalla" w:hAnsi="Sakkal Majalla" w:cs="Sakkal Majalla" w:hint="cs"/>
          <w:sz w:val="32"/>
          <w:szCs w:val="32"/>
          <w:rtl/>
        </w:rPr>
        <w:t>.</w:t>
      </w:r>
      <w:r w:rsidRPr="006C0373">
        <w:rPr>
          <w:rFonts w:ascii="Sakkal Majalla" w:hAnsi="Sakkal Majalla" w:cs="Sakkal Majalla"/>
          <w:sz w:val="32"/>
          <w:szCs w:val="32"/>
          <w:rtl/>
        </w:rPr>
        <w:t xml:space="preserve"> </w:t>
      </w:r>
      <w:r w:rsidRPr="006C0373">
        <w:rPr>
          <w:rFonts w:ascii="Sakkal Majalla" w:hAnsi="Sakkal Majalla" w:cs="Sakkal Majalla" w:hint="cs"/>
          <w:sz w:val="32"/>
          <w:szCs w:val="32"/>
          <w:rtl/>
        </w:rPr>
        <w:t xml:space="preserve"> </w:t>
      </w:r>
    </w:p>
    <w:p w:rsidR="002C0798" w:rsidRPr="006C0373"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6C0373">
        <w:rPr>
          <w:rFonts w:ascii="Sakkal Majalla" w:hAnsi="Sakkal Majalla" w:cs="Sakkal Majalla"/>
          <w:b/>
          <w:bCs/>
          <w:sz w:val="32"/>
          <w:szCs w:val="32"/>
          <w:rtl/>
        </w:rPr>
        <w:t xml:space="preserve">أنواع </w:t>
      </w:r>
      <w:r w:rsidRPr="006C0373">
        <w:rPr>
          <w:rFonts w:ascii="Sakkal Majalla" w:hAnsi="Sakkal Majalla" w:cs="Sakkal Majalla" w:hint="cs"/>
          <w:b/>
          <w:bCs/>
          <w:sz w:val="32"/>
          <w:szCs w:val="32"/>
          <w:rtl/>
        </w:rPr>
        <w:t>الأداء:</w:t>
      </w:r>
      <w:r w:rsidRPr="006C0373">
        <w:rPr>
          <w:rFonts w:ascii="Sakkal Majalla" w:hAnsi="Sakkal Majalla" w:cs="Sakkal Majalla"/>
          <w:b/>
          <w:bCs/>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6C0373">
        <w:rPr>
          <w:rFonts w:ascii="Sakkal Majalla" w:hAnsi="Sakkal Majalla" w:cs="Sakkal Majalla"/>
          <w:sz w:val="32"/>
          <w:szCs w:val="32"/>
          <w:rtl/>
        </w:rPr>
        <w:t xml:space="preserve">الأداء </w:t>
      </w:r>
      <w:r w:rsidRPr="006C0373">
        <w:rPr>
          <w:rFonts w:ascii="Sakkal Majalla" w:hAnsi="Sakkal Majalla" w:cs="Sakkal Majalla" w:hint="cs"/>
          <w:sz w:val="32"/>
          <w:szCs w:val="32"/>
          <w:rtl/>
        </w:rPr>
        <w:t>يتميز بعدد من</w:t>
      </w:r>
      <w:r w:rsidRPr="006C0373">
        <w:rPr>
          <w:rFonts w:ascii="Sakkal Majalla" w:hAnsi="Sakkal Majalla" w:cs="Sakkal Majalla"/>
          <w:sz w:val="32"/>
          <w:szCs w:val="32"/>
          <w:rtl/>
        </w:rPr>
        <w:t xml:space="preserve"> </w:t>
      </w:r>
      <w:r w:rsidRPr="006C0373">
        <w:rPr>
          <w:rFonts w:ascii="Sakkal Majalla" w:hAnsi="Sakkal Majalla" w:cs="Sakkal Majalla" w:hint="cs"/>
          <w:sz w:val="32"/>
          <w:szCs w:val="32"/>
          <w:rtl/>
        </w:rPr>
        <w:t>العوامل</w:t>
      </w:r>
      <w:r w:rsidRPr="006C0373">
        <w:rPr>
          <w:rFonts w:ascii="Sakkal Majalla" w:hAnsi="Sakkal Majalla" w:cs="Sakkal Majalla"/>
          <w:sz w:val="32"/>
          <w:szCs w:val="32"/>
          <w:rtl/>
        </w:rPr>
        <w:t xml:space="preserve"> أو التصنيفات أو </w:t>
      </w:r>
      <w:r w:rsidRPr="006C0373">
        <w:rPr>
          <w:rFonts w:ascii="Sakkal Majalla" w:hAnsi="Sakkal Majalla" w:cs="Sakkal Majalla" w:hint="cs"/>
          <w:sz w:val="32"/>
          <w:szCs w:val="32"/>
          <w:rtl/>
        </w:rPr>
        <w:t>المعايير</w:t>
      </w:r>
      <w:r w:rsidRPr="006C0373">
        <w:rPr>
          <w:rFonts w:ascii="Sakkal Majalla" w:hAnsi="Sakkal Majalla" w:cs="Sakkal Majalla"/>
          <w:sz w:val="32"/>
          <w:szCs w:val="32"/>
          <w:rtl/>
        </w:rPr>
        <w:t xml:space="preserve"> </w:t>
      </w:r>
      <w:r w:rsidRPr="006C0373">
        <w:rPr>
          <w:rFonts w:ascii="Sakkal Majalla" w:hAnsi="Sakkal Majalla" w:cs="Sakkal Majalla" w:hint="cs"/>
          <w:sz w:val="32"/>
          <w:szCs w:val="32"/>
          <w:rtl/>
        </w:rPr>
        <w:t>و</w:t>
      </w:r>
      <w:r w:rsidRPr="006C0373">
        <w:rPr>
          <w:rFonts w:ascii="Sakkal Majalla" w:hAnsi="Sakkal Majalla" w:cs="Sakkal Majalla"/>
          <w:sz w:val="32"/>
          <w:szCs w:val="32"/>
          <w:rtl/>
        </w:rPr>
        <w:t>ال</w:t>
      </w:r>
      <w:r w:rsidRPr="006C0373">
        <w:rPr>
          <w:rFonts w:ascii="Sakkal Majalla" w:hAnsi="Sakkal Majalla" w:cs="Sakkal Majalla" w:hint="cs"/>
          <w:sz w:val="32"/>
          <w:szCs w:val="32"/>
          <w:rtl/>
        </w:rPr>
        <w:t xml:space="preserve">تي </w:t>
      </w:r>
      <w:r w:rsidRPr="006C0373">
        <w:rPr>
          <w:rFonts w:ascii="Sakkal Majalla" w:hAnsi="Sakkal Majalla" w:cs="Sakkal Majalla"/>
          <w:sz w:val="32"/>
          <w:szCs w:val="32"/>
          <w:rtl/>
        </w:rPr>
        <w:t xml:space="preserve">طرحها </w:t>
      </w:r>
      <w:r w:rsidRPr="006C0373">
        <w:rPr>
          <w:rFonts w:ascii="Sakkal Majalla" w:hAnsi="Sakkal Majalla" w:cs="Sakkal Majalla" w:hint="cs"/>
          <w:sz w:val="32"/>
          <w:szCs w:val="32"/>
          <w:rtl/>
        </w:rPr>
        <w:t>(بوعافيه،2017: 85) كما يلي:</w:t>
      </w:r>
    </w:p>
    <w:p w:rsidR="002C0798" w:rsidRPr="00391B9E"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391B9E">
        <w:rPr>
          <w:rFonts w:ascii="Sakkal Majalla" w:hAnsi="Sakkal Majalla" w:cs="Sakkal Majalla" w:hint="cs"/>
          <w:sz w:val="32"/>
          <w:szCs w:val="32"/>
          <w:highlight w:val="lightGray"/>
          <w:rtl/>
        </w:rPr>
        <w:t xml:space="preserve">أولا/ </w:t>
      </w:r>
      <w:r w:rsidRPr="00391B9E">
        <w:rPr>
          <w:rFonts w:ascii="Sakkal Majalla" w:hAnsi="Sakkal Majalla" w:cs="Sakkal Majalla"/>
          <w:sz w:val="32"/>
          <w:szCs w:val="32"/>
          <w:highlight w:val="lightGray"/>
          <w:rtl/>
        </w:rPr>
        <w:t>وفقاً لمعيار المصدر ينقسم أداء المؤسسة إلى أداء داخلي وأداء خارجي</w:t>
      </w:r>
      <w:r w:rsidRPr="00391B9E">
        <w:rPr>
          <w:rFonts w:ascii="Sakkal Majalla" w:hAnsi="Sakkal Majalla" w:cs="Sakkal Majalla"/>
          <w:sz w:val="32"/>
          <w:szCs w:val="32"/>
          <w:highlight w:val="lightGray"/>
        </w:rPr>
        <w:t xml:space="preserve">. </w:t>
      </w:r>
      <w:r w:rsidRPr="00391B9E">
        <w:rPr>
          <w:rFonts w:ascii="Sakkal Majalla" w:hAnsi="Sakkal Majalla" w:cs="Sakkal Majalla"/>
          <w:sz w:val="32"/>
          <w:szCs w:val="32"/>
          <w:highlight w:val="lightGray"/>
          <w:rtl/>
        </w:rPr>
        <w:t xml:space="preserve">فالأداء الداخلي يرتبط بالأنشطة التي تقع داخل المؤسسة ويمكن التحكم بها، مثل أداء الأفراد (رأس المال البشري)، والأداء التقني والمالي، إضافة إلى الإنتاج والتمويل والتموين والعمليات الإدارية المختلفة. أما الأداء الخارجي فيتعلق بالمتغيرات المحيطة </w:t>
      </w:r>
      <w:r w:rsidRPr="00391B9E">
        <w:rPr>
          <w:rFonts w:ascii="Sakkal Majalla" w:hAnsi="Sakkal Majalla" w:cs="Sakkal Majalla"/>
          <w:sz w:val="32"/>
          <w:szCs w:val="32"/>
          <w:highlight w:val="lightGray"/>
          <w:rtl/>
        </w:rPr>
        <w:lastRenderedPageBreak/>
        <w:t xml:space="preserve">بالمؤسسة والتي تؤثر على أدائها الداخلي بدرجات متفاوتة، وتشمل أداء الحكومات والممولين والمنافسين والوسطاء، وهي عوامل قد تدعم المؤسسة أو </w:t>
      </w:r>
      <w:r w:rsidRPr="00391B9E">
        <w:rPr>
          <w:rFonts w:ascii="Sakkal Majalla" w:hAnsi="Sakkal Majalla" w:cs="Sakkal Majalla" w:hint="cs"/>
          <w:sz w:val="32"/>
          <w:szCs w:val="32"/>
          <w:highlight w:val="lightGray"/>
          <w:rtl/>
        </w:rPr>
        <w:t>تعيفها.</w:t>
      </w:r>
    </w:p>
    <w:p w:rsidR="002C0798" w:rsidRPr="004C4EC5"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0D5993">
        <w:rPr>
          <w:rFonts w:ascii="Sakkal Majalla" w:hAnsi="Sakkal Majalla" w:cs="Sakkal Majalla" w:hint="cs"/>
          <w:sz w:val="32"/>
          <w:szCs w:val="32"/>
          <w:highlight w:val="lightGray"/>
          <w:rtl/>
        </w:rPr>
        <w:t xml:space="preserve">ثانيا/ </w:t>
      </w:r>
      <w:r w:rsidRPr="000D5993">
        <w:rPr>
          <w:rFonts w:ascii="Sakkal Majalla" w:hAnsi="Sakkal Majalla" w:cs="Sakkal Majalla"/>
          <w:sz w:val="32"/>
          <w:szCs w:val="32"/>
          <w:highlight w:val="lightGray"/>
          <w:rtl/>
        </w:rPr>
        <w:t>حسب معيار الشمولية</w:t>
      </w:r>
      <w:r w:rsidRPr="000D5993">
        <w:rPr>
          <w:rFonts w:ascii="Sakkal Majalla" w:hAnsi="Sakkal Majalla" w:cs="Sakkal Majalla" w:hint="cs"/>
          <w:sz w:val="32"/>
          <w:szCs w:val="32"/>
          <w:highlight w:val="lightGray"/>
          <w:rtl/>
        </w:rPr>
        <w:t xml:space="preserve">: </w:t>
      </w:r>
      <w:r w:rsidRPr="000D5993">
        <w:rPr>
          <w:rFonts w:ascii="Sakkal Majalla" w:hAnsi="Sakkal Majalla" w:cs="Sakkal Majalla"/>
          <w:sz w:val="32"/>
          <w:szCs w:val="32"/>
          <w:highlight w:val="lightGray"/>
          <w:rtl/>
        </w:rPr>
        <w:t xml:space="preserve">يُقسَّم الأداء داخل المؤسسة إلى أداء كلي وأداء جزئي. فالأداء الكلي يمثل النتائج التي تُحققها المؤسسة من خلال تفاعل جميع أنظمتها الفرعية دون انفراد أي جزء بتحقيقها، بينما يشير الأداء الجزئي إلى قدرة كل نظام فرعي على بلوغ أهدافه الخاصة بأقل التكاليف الممكنة، بحيث يؤدي مجموع أداء </w:t>
      </w:r>
      <w:r w:rsidRPr="006C0373">
        <w:rPr>
          <w:rFonts w:ascii="Sakkal Majalla" w:hAnsi="Sakkal Majalla" w:cs="Sakkal Majalla"/>
          <w:sz w:val="32"/>
          <w:szCs w:val="32"/>
          <w:highlight w:val="lightGray"/>
          <w:rtl/>
        </w:rPr>
        <w:t>هذه الأنظمة إلى تكوين الأداء الكلي للمؤسسة (مرهودة، 2001: 89).</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hint="cs"/>
          <w:b/>
          <w:bCs/>
          <w:sz w:val="32"/>
          <w:szCs w:val="32"/>
          <w:rtl/>
        </w:rPr>
        <w:t>أبعاد الأداء:</w:t>
      </w:r>
    </w:p>
    <w:p w:rsidR="002C0798" w:rsidRPr="008F1634"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F1634">
        <w:rPr>
          <w:rFonts w:ascii="Sakkal Majalla" w:hAnsi="Sakkal Majalla" w:cs="Sakkal Majalla" w:hint="cs"/>
          <w:sz w:val="32"/>
          <w:szCs w:val="32"/>
          <w:rtl/>
        </w:rPr>
        <w:t>تم في الدراسة الحالية الاعتماد على ثلاثة ابعاد أساسية للأداء المؤسسي وهي كما يلي:</w:t>
      </w:r>
    </w:p>
    <w:p w:rsidR="002C0798" w:rsidRPr="006C0373"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highlight w:val="lightGray"/>
          <w:rtl/>
        </w:rPr>
      </w:pPr>
      <w:r w:rsidRPr="008F1634">
        <w:rPr>
          <w:rFonts w:ascii="Sakkal Majalla" w:hAnsi="Sakkal Majalla" w:cs="Sakkal Majalla" w:hint="cs"/>
          <w:sz w:val="32"/>
          <w:szCs w:val="32"/>
          <w:highlight w:val="lightGray"/>
          <w:rtl/>
        </w:rPr>
        <w:t xml:space="preserve">أولا/ البعد المالي </w:t>
      </w:r>
      <w:r w:rsidRPr="008F1634">
        <w:rPr>
          <w:rFonts w:ascii="Sakkal Majalla" w:hAnsi="Sakkal Majalla" w:cs="Sakkal Majalla"/>
          <w:sz w:val="32"/>
          <w:szCs w:val="32"/>
          <w:highlight w:val="lightGray"/>
        </w:rPr>
        <w:t>Fanatical Performance</w:t>
      </w:r>
      <w:r w:rsidRPr="008F1634">
        <w:rPr>
          <w:rFonts w:ascii="Sakkal Majalla" w:hAnsi="Sakkal Majalla" w:cs="Sakkal Majalla" w:hint="cs"/>
          <w:sz w:val="32"/>
          <w:szCs w:val="32"/>
          <w:highlight w:val="lightGray"/>
          <w:rtl/>
        </w:rPr>
        <w:t xml:space="preserve">: </w:t>
      </w:r>
      <w:r w:rsidRPr="008F1634">
        <w:rPr>
          <w:rFonts w:ascii="Sakkal Majalla" w:hAnsi="Sakkal Majalla" w:cs="Sakkal Majalla"/>
          <w:sz w:val="32"/>
          <w:szCs w:val="32"/>
          <w:highlight w:val="lightGray"/>
          <w:rtl/>
        </w:rPr>
        <w:t xml:space="preserve">ظل البعد المالي أحد أهم مؤشرات الأداء، ويشمل الربحية، والكفاءة المالية، والعائد على الاستثمار، وهو عنصر أساسي في تقييم قدرة المؤسسة على تحقيق نتائج اقتصادية مستدامة. وقد أكدت الأدبيات الحديثة أهمية دمج المؤشرات المالية ضمن إطار أوسع للأداء </w:t>
      </w:r>
      <w:r w:rsidRPr="006C0373">
        <w:rPr>
          <w:rFonts w:ascii="Sakkal Majalla" w:hAnsi="Sakkal Majalla" w:cs="Sakkal Majalla"/>
          <w:sz w:val="32"/>
          <w:szCs w:val="32"/>
          <w:highlight w:val="lightGray"/>
          <w:rtl/>
        </w:rPr>
        <w:t>المؤسسي</w:t>
      </w:r>
      <w:r w:rsidRPr="006C0373">
        <w:rPr>
          <w:rFonts w:ascii="Sakkal Majalla" w:hAnsi="Sakkal Majalla" w:cs="Sakkal Majalla"/>
          <w:sz w:val="32"/>
          <w:szCs w:val="32"/>
          <w:highlight w:val="lightGray"/>
        </w:rPr>
        <w:t xml:space="preserve"> (Moumin, 2024)</w:t>
      </w:r>
      <w:r w:rsidRPr="006C0373">
        <w:rPr>
          <w:rFonts w:ascii="Sakkal Majalla" w:hAnsi="Sakkal Majalla" w:cs="Sakkal Majalla" w:hint="cs"/>
          <w:sz w:val="32"/>
          <w:szCs w:val="32"/>
          <w:highlight w:val="lightGray"/>
          <w:rtl/>
        </w:rPr>
        <w:t>.</w:t>
      </w:r>
    </w:p>
    <w:p w:rsidR="002C0798" w:rsidRPr="006C0373"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highlight w:val="lightGray"/>
          <w:rtl/>
        </w:rPr>
      </w:pPr>
      <w:r w:rsidRPr="006C0373">
        <w:rPr>
          <w:rFonts w:ascii="Sakkal Majalla" w:hAnsi="Sakkal Majalla" w:cs="Sakkal Majalla" w:hint="cs"/>
          <w:sz w:val="32"/>
          <w:szCs w:val="32"/>
          <w:highlight w:val="lightGray"/>
          <w:rtl/>
        </w:rPr>
        <w:t xml:space="preserve">ثانيا/ </w:t>
      </w:r>
      <w:r w:rsidRPr="006C0373">
        <w:rPr>
          <w:rFonts w:ascii="Sakkal Majalla" w:hAnsi="Sakkal Majalla" w:cs="Sakkal Majalla"/>
          <w:sz w:val="32"/>
          <w:szCs w:val="32"/>
          <w:highlight w:val="lightGray"/>
          <w:rtl/>
        </w:rPr>
        <w:t>بعد العملاء</w:t>
      </w:r>
      <w:r w:rsidRPr="006C0373">
        <w:rPr>
          <w:rFonts w:ascii="Sakkal Majalla" w:hAnsi="Sakkal Majalla" w:cs="Sakkal Majalla"/>
          <w:sz w:val="32"/>
          <w:szCs w:val="32"/>
          <w:highlight w:val="lightGray"/>
        </w:rPr>
        <w:t xml:space="preserve"> (Customer Performance)</w:t>
      </w:r>
      <w:r w:rsidRPr="006C0373">
        <w:rPr>
          <w:rFonts w:ascii="Sakkal Majalla" w:hAnsi="Sakkal Majalla" w:cs="Sakkal Majalla" w:hint="cs"/>
          <w:sz w:val="32"/>
          <w:szCs w:val="32"/>
          <w:highlight w:val="lightGray"/>
          <w:rtl/>
        </w:rPr>
        <w:t xml:space="preserve">: </w:t>
      </w:r>
      <w:r w:rsidRPr="006C0373">
        <w:rPr>
          <w:rFonts w:ascii="Sakkal Majalla" w:hAnsi="Sakkal Majalla" w:cs="Sakkal Majalla"/>
          <w:sz w:val="32"/>
          <w:szCs w:val="32"/>
          <w:highlight w:val="lightGray"/>
          <w:rtl/>
        </w:rPr>
        <w:t>يُعد رضا العملاء، وجودة الخدمة، والقدرة على تلبية توقعات السوق من أهم مؤشرات الأداء الحديثة، حيث أصبح التركيز على المستفيدين جزءاً أساسياً من تقييم فعالية المؤسسة</w:t>
      </w:r>
      <w:r w:rsidRPr="006C0373">
        <w:rPr>
          <w:rFonts w:ascii="Sakkal Majalla" w:hAnsi="Sakkal Majalla" w:cs="Sakkal Majalla"/>
          <w:sz w:val="32"/>
          <w:szCs w:val="32"/>
          <w:highlight w:val="lightGray"/>
        </w:rPr>
        <w:t xml:space="preserve"> (Moumin, 2024)</w:t>
      </w:r>
      <w:r w:rsidRPr="006C0373">
        <w:rPr>
          <w:rFonts w:ascii="Sakkal Majalla" w:hAnsi="Sakkal Majalla" w:cs="Sakkal Majalla" w:hint="cs"/>
          <w:sz w:val="32"/>
          <w:szCs w:val="32"/>
          <w:highlight w:val="lightGray"/>
          <w:rtl/>
        </w:rPr>
        <w:t>.</w:t>
      </w:r>
    </w:p>
    <w:p w:rsidR="002C0798" w:rsidRPr="00EF0FE8" w:rsidRDefault="002C0798" w:rsidP="002C0798">
      <w:pPr>
        <w:pStyle w:val="NormalWeb"/>
        <w:bidi/>
        <w:spacing w:after="0" w:line="276" w:lineRule="auto"/>
        <w:ind w:right="-270"/>
        <w:jc w:val="both"/>
        <w:rPr>
          <w:rFonts w:ascii="Sakkal Majalla" w:hAnsi="Sakkal Majalla" w:cs="Sakkal Majalla"/>
          <w:sz w:val="32"/>
          <w:szCs w:val="32"/>
        </w:rPr>
      </w:pPr>
      <w:r w:rsidRPr="008F1634">
        <w:rPr>
          <w:rFonts w:ascii="Sakkal Majalla" w:hAnsi="Sakkal Majalla" w:cs="Sakkal Majalla" w:hint="cs"/>
          <w:sz w:val="32"/>
          <w:szCs w:val="32"/>
          <w:highlight w:val="lightGray"/>
          <w:rtl/>
        </w:rPr>
        <w:t xml:space="preserve">ثالثا/ </w:t>
      </w:r>
      <w:r w:rsidRPr="008F1634">
        <w:rPr>
          <w:rFonts w:ascii="Sakkal Majalla" w:hAnsi="Sakkal Majalla" w:cs="Sakkal Majalla"/>
          <w:sz w:val="32"/>
          <w:szCs w:val="32"/>
          <w:highlight w:val="lightGray"/>
          <w:rtl/>
        </w:rPr>
        <w:t>البعد الاستراتيجي</w:t>
      </w:r>
      <w:r w:rsidRPr="008F1634">
        <w:rPr>
          <w:rFonts w:ascii="Sakkal Majalla" w:hAnsi="Sakkal Majalla" w:cs="Sakkal Majalla"/>
          <w:sz w:val="32"/>
          <w:szCs w:val="32"/>
          <w:highlight w:val="lightGray"/>
        </w:rPr>
        <w:t>: (Strategic Performance)</w:t>
      </w:r>
      <w:r w:rsidRPr="008F1634">
        <w:rPr>
          <w:rFonts w:ascii="Sakkal Majalla" w:hAnsi="Sakkal Majalla" w:cs="Sakkal Majalla" w:hint="cs"/>
          <w:sz w:val="32"/>
          <w:szCs w:val="32"/>
          <w:highlight w:val="lightGray"/>
          <w:rtl/>
        </w:rPr>
        <w:t xml:space="preserve"> </w:t>
      </w:r>
      <w:r w:rsidRPr="008F1634">
        <w:rPr>
          <w:rFonts w:ascii="Sakkal Majalla" w:hAnsi="Sakkal Majalla" w:cs="Sakkal Majalla"/>
          <w:sz w:val="32"/>
          <w:szCs w:val="32"/>
          <w:highlight w:val="lightGray"/>
          <w:rtl/>
        </w:rPr>
        <w:t xml:space="preserve">يتعلق بقدرة المؤسسة على تحقيق أهدافها طويلة المدى، ووضوح رؤيتها، وفاعلية خططها الاستراتيجية، ومدى قدرتها على التكيف مع التغيرات التنظيمية. وقد أظهرت دراسات حديثة أن التغيرات الهيكلية والقيادية تؤثر بشكل مباشر على الأداء الاستراتيجي للمؤسسات </w:t>
      </w:r>
      <w:r w:rsidRPr="006C0373">
        <w:rPr>
          <w:rFonts w:ascii="Sakkal Majalla" w:hAnsi="Sakkal Majalla" w:cs="Sakkal Majalla"/>
          <w:sz w:val="32"/>
          <w:szCs w:val="32"/>
          <w:highlight w:val="lightGray"/>
          <w:rtl/>
        </w:rPr>
        <w:t>(</w:t>
      </w:r>
      <w:r w:rsidRPr="006C0373">
        <w:rPr>
          <w:rFonts w:ascii="Sakkal Majalla" w:hAnsi="Sakkal Majalla" w:cs="Sakkal Majalla"/>
          <w:sz w:val="32"/>
          <w:szCs w:val="32"/>
          <w:highlight w:val="lightGray"/>
        </w:rPr>
        <w:t>Jiménez-Andrade et al., 2024</w:t>
      </w:r>
      <w:r w:rsidRPr="006C0373">
        <w:rPr>
          <w:rFonts w:ascii="Sakkal Majalla" w:hAnsi="Sakkal Majalla" w:cs="Sakkal Majalla"/>
          <w:sz w:val="32"/>
          <w:szCs w:val="32"/>
          <w:highlight w:val="lightGray"/>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b/>
          <w:bCs/>
          <w:sz w:val="32"/>
          <w:szCs w:val="32"/>
          <w:rtl/>
        </w:rPr>
        <w:t xml:space="preserve">تقييم </w:t>
      </w:r>
      <w:r w:rsidRPr="008E1FC6">
        <w:rPr>
          <w:rFonts w:ascii="Sakkal Majalla" w:hAnsi="Sakkal Majalla" w:cs="Sakkal Majalla" w:hint="cs"/>
          <w:b/>
          <w:bCs/>
          <w:sz w:val="32"/>
          <w:szCs w:val="32"/>
          <w:rtl/>
        </w:rPr>
        <w:t>الأداء</w:t>
      </w:r>
      <w:r w:rsidRPr="008E1FC6">
        <w:rPr>
          <w:rFonts w:ascii="Sakkal Majalla" w:hAnsi="Sakkal Majalla" w:cs="Sakkal Majalla"/>
          <w:b/>
          <w:bCs/>
          <w:sz w:val="32"/>
          <w:szCs w:val="32"/>
          <w:rtl/>
        </w:rPr>
        <w:t xml:space="preserve"> الوظيفي وأهدافه</w:t>
      </w:r>
      <w:r w:rsidRPr="008E1FC6">
        <w:rPr>
          <w:rFonts w:ascii="Sakkal Majalla" w:hAnsi="Sakkal Majalla" w:cs="Sakkal Majalla" w:hint="cs"/>
          <w:b/>
          <w:bCs/>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6C0373">
        <w:rPr>
          <w:rFonts w:ascii="Sakkal Majalla" w:hAnsi="Sakkal Majalla" w:cs="Sakkal Majalla"/>
          <w:sz w:val="32"/>
          <w:szCs w:val="32"/>
          <w:rtl/>
        </w:rPr>
        <w:t xml:space="preserve">تتجلى أبرز أهداف تقييم </w:t>
      </w:r>
      <w:r w:rsidRPr="006C0373">
        <w:rPr>
          <w:rFonts w:ascii="Sakkal Majalla" w:hAnsi="Sakkal Majalla" w:cs="Sakkal Majalla" w:hint="cs"/>
          <w:sz w:val="32"/>
          <w:szCs w:val="32"/>
          <w:rtl/>
        </w:rPr>
        <w:t>الأداء</w:t>
      </w:r>
      <w:r w:rsidRPr="006C0373">
        <w:rPr>
          <w:rFonts w:ascii="Sakkal Majalla" w:hAnsi="Sakkal Majalla" w:cs="Sakkal Majalla"/>
          <w:sz w:val="32"/>
          <w:szCs w:val="32"/>
          <w:rtl/>
        </w:rPr>
        <w:t xml:space="preserve"> الوظيفي</w:t>
      </w:r>
      <w:r w:rsidRPr="006C0373">
        <w:rPr>
          <w:rFonts w:ascii="Sakkal Majalla" w:hAnsi="Sakkal Majalla" w:cs="Sakkal Majalla" w:hint="cs"/>
          <w:sz w:val="32"/>
          <w:szCs w:val="32"/>
          <w:rtl/>
        </w:rPr>
        <w:t xml:space="preserve"> بحسب (الشماع، 2022: 750)</w:t>
      </w:r>
      <w:r w:rsidRPr="006C0373">
        <w:rPr>
          <w:rFonts w:ascii="Sakkal Majalla" w:hAnsi="Sakkal Majalla" w:cs="Sakkal Majalla"/>
          <w:sz w:val="32"/>
          <w:szCs w:val="32"/>
          <w:rtl/>
        </w:rPr>
        <w:t xml:space="preserve"> في النقاط </w:t>
      </w:r>
      <w:r w:rsidRPr="006C0373">
        <w:rPr>
          <w:rFonts w:ascii="Sakkal Majalla" w:hAnsi="Sakkal Majalla" w:cs="Sakkal Majalla" w:hint="cs"/>
          <w:sz w:val="32"/>
          <w:szCs w:val="32"/>
          <w:rtl/>
        </w:rPr>
        <w:t>الآتية</w:t>
      </w:r>
      <w:r w:rsidRPr="006C0373">
        <w:rPr>
          <w:rFonts w:ascii="Sakkal Majalla" w:hAnsi="Sakkal Majalla" w:cs="Sakkal Majalla"/>
          <w:sz w:val="32"/>
          <w:szCs w:val="32"/>
        </w:rPr>
        <w:t>:</w:t>
      </w:r>
    </w:p>
    <w:p w:rsidR="002C0798" w:rsidRPr="008E1FC6" w:rsidRDefault="002C0798" w:rsidP="002C0798">
      <w:pPr>
        <w:pStyle w:val="NormalWeb"/>
        <w:numPr>
          <w:ilvl w:val="0"/>
          <w:numId w:val="17"/>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sz w:val="32"/>
          <w:szCs w:val="32"/>
          <w:rtl/>
        </w:rPr>
        <w:t xml:space="preserve">تقييم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بدقة 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تصميم وتنفيذ نظام تقييم أداء ناجح أو جيد</w:t>
      </w:r>
      <w:r w:rsidRPr="008E1FC6">
        <w:rPr>
          <w:rFonts w:ascii="Sakkal Majalla" w:hAnsi="Sakkal Majalla" w:cs="Sakkal Majalla"/>
          <w:sz w:val="32"/>
          <w:szCs w:val="32"/>
        </w:rPr>
        <w:t>.</w:t>
      </w:r>
    </w:p>
    <w:p w:rsidR="002C0798" w:rsidRPr="008E1FC6" w:rsidRDefault="002C0798" w:rsidP="002C0798">
      <w:pPr>
        <w:pStyle w:val="NormalWeb"/>
        <w:numPr>
          <w:ilvl w:val="0"/>
          <w:numId w:val="17"/>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sz w:val="32"/>
          <w:szCs w:val="32"/>
        </w:rPr>
        <w:t xml:space="preserve"> </w:t>
      </w:r>
      <w:r w:rsidRPr="008E1FC6">
        <w:rPr>
          <w:rFonts w:ascii="Sakkal Majalla" w:hAnsi="Sakkal Majalla" w:cs="Sakkal Majalla"/>
          <w:sz w:val="32"/>
          <w:szCs w:val="32"/>
          <w:rtl/>
        </w:rPr>
        <w:t xml:space="preserve">تدريب المديرين على استخدام تقييمات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أثناء </w:t>
      </w:r>
      <w:r w:rsidRPr="008E1FC6">
        <w:rPr>
          <w:rFonts w:ascii="Sakkal Majalla" w:hAnsi="Sakkal Majalla" w:cs="Sakkal Majalla" w:hint="cs"/>
          <w:sz w:val="32"/>
          <w:szCs w:val="32"/>
          <w:rtl/>
        </w:rPr>
        <w:t>المقابلات</w:t>
      </w:r>
      <w:r w:rsidRPr="008E1FC6">
        <w:rPr>
          <w:rFonts w:ascii="Sakkal Majalla" w:hAnsi="Sakkal Majalla" w:cs="Sakkal Majalla"/>
          <w:sz w:val="32"/>
          <w:szCs w:val="32"/>
          <w:rtl/>
        </w:rPr>
        <w:t xml:space="preserve"> مع الموظفين، بما في ذلك استخدام نتائج التقييم بهدف توفير الحافز المناسب للموظفين وزيادة دافعيتهم </w:t>
      </w:r>
      <w:r w:rsidRPr="008E1FC6">
        <w:rPr>
          <w:rFonts w:ascii="Sakkal Majalla" w:hAnsi="Sakkal Majalla" w:cs="Sakkal Majalla" w:hint="cs"/>
          <w:sz w:val="32"/>
          <w:szCs w:val="32"/>
          <w:rtl/>
        </w:rPr>
        <w:t>للإنتاج.</w:t>
      </w:r>
      <w:r w:rsidRPr="008E1FC6">
        <w:rPr>
          <w:rFonts w:ascii="Sakkal Majalla" w:hAnsi="Sakkal Majalla" w:cs="Sakkal Majalla"/>
          <w:sz w:val="32"/>
          <w:szCs w:val="32"/>
          <w:rtl/>
        </w:rPr>
        <w:t xml:space="preserve"> </w:t>
      </w:r>
    </w:p>
    <w:p w:rsidR="002C0798" w:rsidRPr="008E1FC6" w:rsidRDefault="002C0798" w:rsidP="002C0798">
      <w:pPr>
        <w:pStyle w:val="NormalWeb"/>
        <w:numPr>
          <w:ilvl w:val="0"/>
          <w:numId w:val="17"/>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sz w:val="32"/>
          <w:szCs w:val="32"/>
          <w:rtl/>
        </w:rPr>
        <w:t xml:space="preserve">استخدام التقييمات الدورية لتقييم احتياجات تدريب العاملين في </w:t>
      </w:r>
      <w:r w:rsidRPr="008E1FC6">
        <w:rPr>
          <w:rFonts w:ascii="Sakkal Majalla" w:hAnsi="Sakkal Majalla" w:cs="Sakkal Majalla" w:hint="cs"/>
          <w:sz w:val="32"/>
          <w:szCs w:val="32"/>
          <w:rtl/>
        </w:rPr>
        <w:t>المجالات</w:t>
      </w:r>
      <w:r w:rsidRPr="008E1FC6">
        <w:rPr>
          <w:rFonts w:ascii="Sakkal Majalla" w:hAnsi="Sakkal Majalla" w:cs="Sakkal Majalla"/>
          <w:sz w:val="32"/>
          <w:szCs w:val="32"/>
          <w:rtl/>
        </w:rPr>
        <w:t xml:space="preserve"> التي يحتاجون إليها، كذلك تقييم نتائج التدريب</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w:t>
      </w:r>
    </w:p>
    <w:p w:rsidR="002C0798" w:rsidRPr="008E1FC6" w:rsidRDefault="002C0798" w:rsidP="002C0798">
      <w:pPr>
        <w:pStyle w:val="NormalWeb"/>
        <w:numPr>
          <w:ilvl w:val="0"/>
          <w:numId w:val="17"/>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hint="cs"/>
          <w:sz w:val="32"/>
          <w:szCs w:val="32"/>
          <w:rtl/>
        </w:rPr>
        <w:lastRenderedPageBreak/>
        <w:t>الامتثال</w:t>
      </w:r>
      <w:r w:rsidRPr="008E1FC6">
        <w:rPr>
          <w:rFonts w:ascii="Sakkal Majalla" w:hAnsi="Sakkal Majalla" w:cs="Sakkal Majalla"/>
          <w:sz w:val="32"/>
          <w:szCs w:val="32"/>
          <w:rtl/>
        </w:rPr>
        <w:t xml:space="preserve"> للتشريعات </w:t>
      </w:r>
      <w:r w:rsidRPr="008E1FC6">
        <w:rPr>
          <w:rFonts w:ascii="Sakkal Majalla" w:hAnsi="Sakkal Majalla" w:cs="Sakkal Majalla" w:hint="cs"/>
          <w:sz w:val="32"/>
          <w:szCs w:val="32"/>
          <w:rtl/>
        </w:rPr>
        <w:t>والأنظمة</w:t>
      </w:r>
      <w:r w:rsidRPr="008E1FC6">
        <w:rPr>
          <w:rFonts w:ascii="Sakkal Majalla" w:hAnsi="Sakkal Majalla" w:cs="Sakkal Majalla"/>
          <w:sz w:val="32"/>
          <w:szCs w:val="32"/>
          <w:rtl/>
        </w:rPr>
        <w:t xml:space="preserve"> والتوجيهات التي تؤكد على الحاجة إلى تقييمات منتظمة </w:t>
      </w:r>
      <w:r w:rsidRPr="008E1FC6">
        <w:rPr>
          <w:rFonts w:ascii="Sakkal Majalla" w:hAnsi="Sakkal Majalla" w:cs="Sakkal Majalla" w:hint="cs"/>
          <w:sz w:val="32"/>
          <w:szCs w:val="32"/>
          <w:rtl/>
        </w:rPr>
        <w:t>لأداء</w:t>
      </w:r>
      <w:r w:rsidRPr="008E1FC6">
        <w:rPr>
          <w:rFonts w:ascii="Sakkal Majalla" w:hAnsi="Sakkal Majalla" w:cs="Sakkal Majalla"/>
          <w:sz w:val="32"/>
          <w:szCs w:val="32"/>
          <w:rtl/>
        </w:rPr>
        <w:t xml:space="preserve"> الموظف</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w:t>
      </w:r>
    </w:p>
    <w:p w:rsidR="002C0798" w:rsidRPr="008E1FC6" w:rsidRDefault="002C0798" w:rsidP="002C0798">
      <w:pPr>
        <w:pStyle w:val="NormalWeb"/>
        <w:numPr>
          <w:ilvl w:val="0"/>
          <w:numId w:val="17"/>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sz w:val="32"/>
          <w:szCs w:val="32"/>
          <w:rtl/>
        </w:rPr>
        <w:t xml:space="preserve">التعلم من نتائج تقييم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وتحسين طريقة توظيف المستقطبين </w:t>
      </w:r>
    </w:p>
    <w:p w:rsidR="002C0798" w:rsidRPr="008E1FC6" w:rsidRDefault="002C0798" w:rsidP="002C0798">
      <w:pPr>
        <w:pStyle w:val="NormalWeb"/>
        <w:numPr>
          <w:ilvl w:val="0"/>
          <w:numId w:val="17"/>
        </w:numPr>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sz w:val="32"/>
          <w:szCs w:val="32"/>
          <w:rtl/>
        </w:rPr>
        <w:t xml:space="preserve">منح مكافآت منتظمة بناء على نتائج تقييم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مثل الترقية والترفيع وما إلى ذلك</w:t>
      </w:r>
      <w:r w:rsidRPr="008E1FC6">
        <w:rPr>
          <w:rFonts w:ascii="Sakkal Majalla" w:hAnsi="Sakkal Majalla" w:cs="Sakkal Majalla" w:hint="cs"/>
          <w:sz w:val="32"/>
          <w:szCs w:val="32"/>
          <w:rtl/>
        </w:rPr>
        <w:t>.</w:t>
      </w:r>
    </w:p>
    <w:p w:rsidR="002C0798" w:rsidRPr="00E96B14" w:rsidRDefault="002C0798" w:rsidP="002C0798">
      <w:pPr>
        <w:pStyle w:val="NormalWeb"/>
        <w:numPr>
          <w:ilvl w:val="0"/>
          <w:numId w:val="17"/>
        </w:numPr>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الاستفادة</w:t>
      </w:r>
      <w:r w:rsidRPr="008E1FC6">
        <w:rPr>
          <w:rFonts w:ascii="Sakkal Majalla" w:hAnsi="Sakkal Majalla" w:cs="Sakkal Majalla"/>
          <w:sz w:val="32"/>
          <w:szCs w:val="32"/>
          <w:rtl/>
        </w:rPr>
        <w:t xml:space="preserve"> من مراجعات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عند وضع خطط لجذب المواهب في المستقبل</w:t>
      </w:r>
      <w:r w:rsidRPr="008E1FC6">
        <w:rPr>
          <w:rFonts w:ascii="Sakkal Majalla" w:hAnsi="Sakkal Majalla" w:cs="Sakkal Majalla" w:hint="cs"/>
          <w:sz w:val="32"/>
          <w:szCs w:val="32"/>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8E1FC6">
        <w:rPr>
          <w:rFonts w:ascii="Sakkal Majalla" w:hAnsi="Sakkal Majalla" w:cs="Sakkal Majalla"/>
          <w:b/>
          <w:bCs/>
          <w:sz w:val="32"/>
          <w:szCs w:val="32"/>
          <w:rtl/>
        </w:rPr>
        <w:t>الع</w:t>
      </w:r>
      <w:r w:rsidRPr="008E1FC6">
        <w:rPr>
          <w:rFonts w:ascii="Sakkal Majalla" w:hAnsi="Sakkal Majalla" w:cs="Sakkal Majalla" w:hint="cs"/>
          <w:b/>
          <w:bCs/>
          <w:sz w:val="32"/>
          <w:szCs w:val="32"/>
          <w:rtl/>
        </w:rPr>
        <w:t>لا</w:t>
      </w:r>
      <w:r w:rsidRPr="008E1FC6">
        <w:rPr>
          <w:rFonts w:ascii="Sakkal Majalla" w:hAnsi="Sakkal Majalla" w:cs="Sakkal Majalla"/>
          <w:b/>
          <w:bCs/>
          <w:sz w:val="32"/>
          <w:szCs w:val="32"/>
          <w:rtl/>
        </w:rPr>
        <w:t xml:space="preserve">قة بين القيادة التحويلية </w:t>
      </w:r>
      <w:r w:rsidRPr="008E1FC6">
        <w:rPr>
          <w:rFonts w:ascii="Sakkal Majalla" w:hAnsi="Sakkal Majalla" w:cs="Sakkal Majalla" w:hint="cs"/>
          <w:b/>
          <w:bCs/>
          <w:sz w:val="32"/>
          <w:szCs w:val="32"/>
          <w:rtl/>
        </w:rPr>
        <w:t>والأداء</w:t>
      </w:r>
      <w:r w:rsidRPr="008E1FC6">
        <w:rPr>
          <w:rFonts w:ascii="Sakkal Majalla" w:hAnsi="Sakkal Majalla" w:cs="Sakkal Majalla"/>
          <w:b/>
          <w:bCs/>
          <w:sz w:val="32"/>
          <w:szCs w:val="32"/>
          <w:rtl/>
        </w:rPr>
        <w:t xml:space="preserve"> الوظيفي</w:t>
      </w:r>
      <w:r w:rsidRPr="008E1FC6">
        <w:rPr>
          <w:rFonts w:ascii="Sakkal Majalla" w:hAnsi="Sakkal Majalla" w:cs="Sakkal Majalla" w:hint="cs"/>
          <w:b/>
          <w:bCs/>
          <w:sz w:val="32"/>
          <w:szCs w:val="32"/>
          <w:rtl/>
        </w:rPr>
        <w:t>:</w:t>
      </w:r>
    </w:p>
    <w:p w:rsidR="002C0798" w:rsidRPr="006C0373"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تلعب القيادة التحويلية دورا </w:t>
      </w:r>
      <w:r w:rsidRPr="008E1FC6">
        <w:rPr>
          <w:rFonts w:ascii="Sakkal Majalla" w:hAnsi="Sakkal Majalla" w:cs="Sakkal Majalla" w:hint="cs"/>
          <w:sz w:val="32"/>
          <w:szCs w:val="32"/>
          <w:rtl/>
        </w:rPr>
        <w:t xml:space="preserve">مهما </w:t>
      </w:r>
      <w:r w:rsidRPr="008E1FC6">
        <w:rPr>
          <w:rFonts w:ascii="Sakkal Majalla" w:hAnsi="Sakkal Majalla" w:cs="Sakkal Majalla"/>
          <w:sz w:val="32"/>
          <w:szCs w:val="32"/>
          <w:rtl/>
        </w:rPr>
        <w:t xml:space="preserve">في تحقيق مستويات عالية من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التشغيلي بحكم موهبتها الطبيعية وإلهامها واهتمامها </w:t>
      </w:r>
      <w:r w:rsidRPr="008E1FC6">
        <w:rPr>
          <w:rFonts w:ascii="Sakkal Majalla" w:hAnsi="Sakkal Majalla" w:cs="Sakkal Majalla" w:hint="cs"/>
          <w:sz w:val="32"/>
          <w:szCs w:val="32"/>
          <w:rtl/>
        </w:rPr>
        <w:t>بالأفراد</w:t>
      </w:r>
      <w:r w:rsidRPr="008E1FC6">
        <w:rPr>
          <w:rFonts w:ascii="Sakkal Majalla" w:hAnsi="Sakkal Majalla" w:cs="Sakkal Majalla"/>
          <w:sz w:val="32"/>
          <w:szCs w:val="32"/>
          <w:rtl/>
        </w:rPr>
        <w:t xml:space="preserve"> والتحفيز الفكري، حيث تؤثر الع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قات القوية بين القادة التحوليين والمرؤوسين على مستويات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التنظيمي، </w:t>
      </w:r>
      <w:r w:rsidRPr="008E1FC6">
        <w:rPr>
          <w:rFonts w:ascii="Sakkal Majalla" w:hAnsi="Sakkal Majalla" w:cs="Sakkal Majalla" w:hint="cs"/>
          <w:sz w:val="32"/>
          <w:szCs w:val="32"/>
          <w:rtl/>
        </w:rPr>
        <w:t xml:space="preserve">حيث </w:t>
      </w:r>
      <w:r w:rsidRPr="008E1FC6">
        <w:rPr>
          <w:rFonts w:ascii="Sakkal Majalla" w:hAnsi="Sakkal Majalla" w:cs="Sakkal Majalla"/>
          <w:sz w:val="32"/>
          <w:szCs w:val="32"/>
          <w:rtl/>
        </w:rPr>
        <w:t xml:space="preserve">يسعى القائد التحويلي باستمرار لدفع موظفيه لتقديم أفضل أداء لهم ويشجعهم على التميز في نطاق </w:t>
      </w:r>
      <w:r w:rsidRPr="008E1FC6">
        <w:rPr>
          <w:rFonts w:ascii="Sakkal Majalla" w:hAnsi="Sakkal Majalla" w:cs="Sakkal Majalla" w:hint="cs"/>
          <w:sz w:val="32"/>
          <w:szCs w:val="32"/>
          <w:rtl/>
        </w:rPr>
        <w:t>الأدوار</w:t>
      </w:r>
      <w:r w:rsidRPr="008E1FC6">
        <w:rPr>
          <w:rFonts w:ascii="Sakkal Majalla" w:hAnsi="Sakkal Majalla" w:cs="Sakkal Majalla"/>
          <w:sz w:val="32"/>
          <w:szCs w:val="32"/>
          <w:rtl/>
        </w:rPr>
        <w:t xml:space="preserve"> الموكلة إليهم والمخصصة لهم، ويظهر لهم رؤية واضحة لعمله المستقبلي ويحفزهم ويدفعهم نحو العمل الجماعي التعاوني مما يحقق توافق بين الرغبات التنظيمية والقيادية </w:t>
      </w:r>
      <w:r w:rsidRPr="008E1FC6">
        <w:rPr>
          <w:rFonts w:ascii="Sakkal Majalla" w:hAnsi="Sakkal Majalla" w:cs="Sakkal Majalla" w:hint="cs"/>
          <w:sz w:val="32"/>
          <w:szCs w:val="32"/>
          <w:rtl/>
        </w:rPr>
        <w:t xml:space="preserve">كما يعمل </w:t>
      </w:r>
      <w:r w:rsidRPr="006C0373">
        <w:rPr>
          <w:rFonts w:ascii="Sakkal Majalla" w:hAnsi="Sakkal Majalla" w:cs="Sakkal Majalla" w:hint="cs"/>
          <w:sz w:val="32"/>
          <w:szCs w:val="32"/>
          <w:rtl/>
        </w:rPr>
        <w:t xml:space="preserve">على </w:t>
      </w:r>
      <w:r w:rsidRPr="006C0373">
        <w:rPr>
          <w:rFonts w:ascii="Sakkal Majalla" w:hAnsi="Sakkal Majalla" w:cs="Sakkal Majalla"/>
          <w:sz w:val="32"/>
          <w:szCs w:val="32"/>
          <w:rtl/>
        </w:rPr>
        <w:t xml:space="preserve">تشجيعهم على العمل خارج والفردية لتحقيق أعلى مستوى من </w:t>
      </w:r>
      <w:r w:rsidRPr="006C0373">
        <w:rPr>
          <w:rFonts w:ascii="Sakkal Majalla" w:hAnsi="Sakkal Majalla" w:cs="Sakkal Majalla" w:hint="cs"/>
          <w:sz w:val="32"/>
          <w:szCs w:val="32"/>
          <w:rtl/>
        </w:rPr>
        <w:t>الأداء</w:t>
      </w:r>
      <w:r w:rsidRPr="006C0373">
        <w:rPr>
          <w:rFonts w:ascii="Sakkal Majalla" w:hAnsi="Sakkal Majalla" w:cs="Sakkal Majalla"/>
          <w:sz w:val="32"/>
          <w:szCs w:val="32"/>
          <w:rtl/>
        </w:rPr>
        <w:t xml:space="preserve"> المتميز، </w:t>
      </w:r>
      <w:r w:rsidRPr="006C0373">
        <w:rPr>
          <w:rFonts w:ascii="Sakkal Majalla" w:hAnsi="Sakkal Majalla" w:cs="Sakkal Majalla" w:hint="cs"/>
          <w:sz w:val="32"/>
          <w:szCs w:val="32"/>
          <w:rtl/>
        </w:rPr>
        <w:t>(</w:t>
      </w:r>
      <w:r w:rsidRPr="006C0373">
        <w:rPr>
          <w:rFonts w:ascii="Sakkal Majalla" w:hAnsi="Sakkal Majalla" w:cs="Sakkal Majalla"/>
          <w:sz w:val="32"/>
          <w:szCs w:val="32"/>
          <w:rtl/>
        </w:rPr>
        <w:t xml:space="preserve">الزهراء، </w:t>
      </w:r>
      <w:r w:rsidRPr="006C0373">
        <w:rPr>
          <w:rFonts w:ascii="Sakkal Majalla" w:hAnsi="Sakkal Majalla" w:cs="Sakkal Majalla" w:hint="cs"/>
          <w:sz w:val="32"/>
          <w:szCs w:val="32"/>
          <w:rtl/>
        </w:rPr>
        <w:t>2021: 123).</w:t>
      </w:r>
    </w:p>
    <w:p w:rsidR="002C0798" w:rsidRPr="006C0373"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6C0373">
        <w:rPr>
          <w:rFonts w:ascii="Sakkal Majalla" w:hAnsi="Sakkal Majalla" w:cs="Sakkal Majalla" w:hint="cs"/>
          <w:sz w:val="32"/>
          <w:szCs w:val="32"/>
          <w:rtl/>
        </w:rPr>
        <w:t xml:space="preserve">      في سياق ذو صله ي</w:t>
      </w:r>
      <w:r w:rsidRPr="006C0373">
        <w:rPr>
          <w:rFonts w:ascii="Sakkal Majalla" w:hAnsi="Sakkal Majalla" w:cs="Sakkal Majalla"/>
          <w:sz w:val="32"/>
          <w:szCs w:val="32"/>
          <w:rtl/>
        </w:rPr>
        <w:t>مثل القائد التحويلي اليوم محورًا أساسيًا في نجاح التحول الرقمي، إذ لا يقتصر دوره على الإشراف على تبنّي التكنولوجيا، بل يمتد إلى إعادة صياغة مستقبل المؤسسة من خلال توطين الرقمنة وربطها بالاستراتيجية التنظيمية (المطيري، 2025). فالتحول الرقمي أصبح عملية شاملة تعيد تصميم نماذج</w:t>
      </w:r>
      <w:r w:rsidRPr="008E1FC6">
        <w:rPr>
          <w:rFonts w:ascii="Sakkal Majalla" w:hAnsi="Sakkal Majalla" w:cs="Sakkal Majalla"/>
          <w:sz w:val="32"/>
          <w:szCs w:val="32"/>
          <w:rtl/>
        </w:rPr>
        <w:t xml:space="preserve"> العمل، مما يجعل القيادة مسؤولة عن صياغة رؤية رقمية واضحة وملهمة. كما تبرز أهمية القيادة في إدارة التغيير الثقافي، إذ تُعد مقاومة الموظفين أحد أهم أسباب فشل المبادرات الرقمية، وهنا يسهم القائد التحويلي </w:t>
      </w:r>
      <w:r w:rsidRPr="006C0373">
        <w:rPr>
          <w:rFonts w:ascii="Sakkal Majalla" w:hAnsi="Sakkal Majalla" w:cs="Sakkal Majalla"/>
          <w:sz w:val="32"/>
          <w:szCs w:val="32"/>
          <w:rtl/>
        </w:rPr>
        <w:t xml:space="preserve">في خلق ثقافة تشجع على التجريب وتقبل الفشل وتعزز التعاون (الزعابي والريامي، 2023). </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6C0373">
        <w:rPr>
          <w:rFonts w:ascii="Sakkal Majalla" w:hAnsi="Sakkal Majalla" w:cs="Sakkal Majalla" w:hint="cs"/>
          <w:sz w:val="32"/>
          <w:szCs w:val="32"/>
          <w:rtl/>
        </w:rPr>
        <w:t xml:space="preserve">     </w:t>
      </w:r>
      <w:r w:rsidRPr="006C0373">
        <w:rPr>
          <w:rFonts w:ascii="Sakkal Majalla" w:hAnsi="Sakkal Majalla" w:cs="Sakkal Majalla"/>
          <w:sz w:val="32"/>
          <w:szCs w:val="32"/>
          <w:rtl/>
        </w:rPr>
        <w:t>إضافة إلى ذلك، يعمل القائد التحويلي على تمكين العاملين وتطوير مهاراتهم الرقمية لضمان استدامة التحول، إدراكًا منه أن التكنولوجيا وحدها لا تكفي دون بناء القدرات البشرية (الغالبي، 2024). ويتطلب التحول الرقمي كذلك قرارات قيادية مرنة وسريعة تعتمد على البيانات لمواكبة التطورات المتسارعة</w:t>
      </w:r>
      <w:r w:rsidRPr="006C0373">
        <w:rPr>
          <w:rFonts w:ascii="Sakkal Majalla" w:hAnsi="Sakkal Majalla" w:cs="Sakkal Majalla"/>
          <w:sz w:val="32"/>
          <w:szCs w:val="32"/>
        </w:rPr>
        <w:t xml:space="preserve"> (Taylor, 2021). </w:t>
      </w:r>
      <w:r w:rsidRPr="006C0373">
        <w:rPr>
          <w:rFonts w:ascii="Sakkal Majalla" w:hAnsi="Sakkal Majalla" w:cs="Sakkal Majalla"/>
          <w:sz w:val="32"/>
          <w:szCs w:val="32"/>
          <w:rtl/>
        </w:rPr>
        <w:t>وتشير الأدبيات إلى أن غياب القيادة الفعّالة يعد من أبرز أسباب فشل التحول الرقمي، مما يجعل</w:t>
      </w:r>
      <w:r w:rsidRPr="008E1FC6">
        <w:rPr>
          <w:rFonts w:ascii="Sakkal Majalla" w:hAnsi="Sakkal Majalla" w:cs="Sakkal Majalla"/>
          <w:sz w:val="32"/>
          <w:szCs w:val="32"/>
          <w:rtl/>
        </w:rPr>
        <w:t xml:space="preserve"> </w:t>
      </w:r>
      <w:r w:rsidRPr="006C0373">
        <w:rPr>
          <w:rFonts w:ascii="Sakkal Majalla" w:hAnsi="Sakkal Majalla" w:cs="Sakkal Majalla"/>
          <w:sz w:val="32"/>
          <w:szCs w:val="32"/>
          <w:rtl/>
        </w:rPr>
        <w:t>القيادة التحويلية جوهر هذا التحول ومحركه الأساسي</w:t>
      </w:r>
      <w:r w:rsidRPr="006C0373">
        <w:rPr>
          <w:rFonts w:ascii="Sakkal Majalla" w:hAnsi="Sakkal Majalla" w:cs="Sakkal Majalla"/>
          <w:sz w:val="32"/>
          <w:szCs w:val="32"/>
        </w:rPr>
        <w:t xml:space="preserve"> (Khalifa et al., 2025)</w:t>
      </w:r>
      <w:r w:rsidRPr="006C0373">
        <w:rPr>
          <w:rFonts w:ascii="Sakkal Majalla" w:hAnsi="Sakkal Majalla" w:cs="Sakkal Majalla" w:hint="cs"/>
          <w:sz w:val="32"/>
          <w:szCs w:val="32"/>
          <w:rtl/>
        </w:rPr>
        <w:t>،</w:t>
      </w:r>
      <w:r w:rsidRPr="006C0373">
        <w:rPr>
          <w:rFonts w:ascii="Sakkal Majalla" w:hAnsi="Sakkal Majalla" w:cs="Sakkal Majalla"/>
          <w:sz w:val="32"/>
          <w:szCs w:val="32"/>
        </w:rPr>
        <w:t xml:space="preserve"> </w:t>
      </w:r>
      <w:r w:rsidRPr="006C0373">
        <w:rPr>
          <w:rFonts w:ascii="Sakkal Majalla" w:hAnsi="Sakkal Majalla" w:cs="Sakkal Majalla"/>
          <w:sz w:val="32"/>
          <w:szCs w:val="32"/>
          <w:rtl/>
        </w:rPr>
        <w:t>ويرى الباحث أن خصائص</w:t>
      </w:r>
      <w:r w:rsidRPr="008E1FC6">
        <w:rPr>
          <w:rFonts w:ascii="Sakkal Majalla" w:hAnsi="Sakkal Majalla" w:cs="Sakkal Majalla"/>
          <w:sz w:val="32"/>
          <w:szCs w:val="32"/>
          <w:rtl/>
        </w:rPr>
        <w:t xml:space="preserve"> القيادة التحويلية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مثل الرؤية المستقبلية، وتمكين العاملين، وتعزيز الابتكار</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تجعلها الأكثر توافقًا مع متطلبات البيئة الرقمية، وتؤهلها لقيادة المؤسسات نحو تحول رقمي فعّال ومستدام</w:t>
      </w:r>
      <w:r w:rsidRPr="008E1FC6">
        <w:rPr>
          <w:rFonts w:ascii="Sakkal Majalla" w:hAnsi="Sakkal Majalla" w:cs="Sakkal Majalla"/>
          <w:sz w:val="32"/>
          <w:szCs w:val="32"/>
        </w:rPr>
        <w:t>.</w:t>
      </w:r>
      <w:r w:rsidRPr="008E1FC6">
        <w:rPr>
          <w:rFonts w:ascii="Sakkal Majalla" w:hAnsi="Sakkal Majalla" w:cs="Sakkal Majalla"/>
          <w:sz w:val="32"/>
          <w:szCs w:val="32"/>
          <w:rtl/>
        </w:rPr>
        <w:t xml:space="preserve">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8E1FC6">
        <w:rPr>
          <w:rFonts w:ascii="Sakkal Majalla" w:hAnsi="Sakkal Majalla" w:cs="Sakkal Majalla" w:hint="cs"/>
          <w:sz w:val="32"/>
          <w:szCs w:val="32"/>
          <w:rtl/>
        </w:rPr>
        <w:t xml:space="preserve">  </w:t>
      </w:r>
      <w:r w:rsidRPr="008F1634">
        <w:rPr>
          <w:rFonts w:ascii="Sakkal Majalla" w:hAnsi="Sakkal Majalla" w:cs="Sakkal Majalla" w:hint="cs"/>
          <w:sz w:val="32"/>
          <w:szCs w:val="32"/>
          <w:highlight w:val="lightGray"/>
          <w:rtl/>
        </w:rPr>
        <w:t>اذن فان الباحث يعتقد</w:t>
      </w:r>
      <w:r w:rsidRPr="008F1634">
        <w:rPr>
          <w:rFonts w:ascii="Sakkal Majalla" w:hAnsi="Sakkal Majalla" w:cs="Sakkal Majalla"/>
          <w:sz w:val="32"/>
          <w:szCs w:val="32"/>
          <w:highlight w:val="lightGray"/>
          <w:rtl/>
        </w:rPr>
        <w:t xml:space="preserve"> أن العلاقة بين القيادة التحويلية والتحول الرقمي ليست أحادية الاتجاه، بل علاقة تأثير متبادل. فبينما تسهم القيادة التحويلية في دعم التحول الرقمي</w:t>
      </w:r>
      <w:r w:rsidRPr="008F1634">
        <w:rPr>
          <w:rFonts w:ascii="Sakkal Majalla" w:hAnsi="Sakkal Majalla" w:cs="Sakkal Majalla" w:hint="cs"/>
          <w:sz w:val="32"/>
          <w:szCs w:val="32"/>
          <w:highlight w:val="lightGray"/>
          <w:rtl/>
        </w:rPr>
        <w:t xml:space="preserve"> وتحقيقه بصورة اساسيه وفعاله في المؤسسة الادارية</w:t>
      </w:r>
      <w:r w:rsidRPr="008F1634">
        <w:rPr>
          <w:rFonts w:ascii="Sakkal Majalla" w:hAnsi="Sakkal Majalla" w:cs="Sakkal Majalla"/>
          <w:sz w:val="32"/>
          <w:szCs w:val="32"/>
          <w:highlight w:val="lightGray"/>
          <w:rtl/>
        </w:rPr>
        <w:t>، فإن التحول الرقمي ذاته يفرض على القادة التحويليين تطوير مهارات جديدة</w:t>
      </w:r>
      <w:r w:rsidRPr="008F1634">
        <w:rPr>
          <w:rFonts w:ascii="Sakkal Majalla" w:hAnsi="Sakkal Majalla" w:cs="Sakkal Majalla" w:hint="cs"/>
          <w:sz w:val="32"/>
          <w:szCs w:val="32"/>
          <w:highlight w:val="lightGray"/>
          <w:rtl/>
        </w:rPr>
        <w:t xml:space="preserve"> متعلقة </w:t>
      </w:r>
      <w:r w:rsidRPr="008F1634">
        <w:rPr>
          <w:rFonts w:ascii="Sakkal Majalla" w:hAnsi="Sakkal Majalla" w:cs="Sakkal Majalla" w:hint="cs"/>
          <w:sz w:val="32"/>
          <w:szCs w:val="32"/>
          <w:highlight w:val="lightGray"/>
          <w:rtl/>
        </w:rPr>
        <w:lastRenderedPageBreak/>
        <w:t>بأدوات الرقمنه والتقنيات الحديثة</w:t>
      </w:r>
      <w:r w:rsidRPr="008F1634">
        <w:rPr>
          <w:rFonts w:ascii="Sakkal Majalla" w:hAnsi="Sakkal Majalla" w:cs="Sakkal Majalla"/>
          <w:sz w:val="32"/>
          <w:szCs w:val="32"/>
          <w:highlight w:val="lightGray"/>
          <w:rtl/>
        </w:rPr>
        <w:t>، واستيعاب</w:t>
      </w:r>
      <w:r w:rsidRPr="008F1634">
        <w:rPr>
          <w:rFonts w:ascii="Sakkal Majalla" w:hAnsi="Sakkal Majalla" w:cs="Sakkal Majalla" w:hint="cs"/>
          <w:sz w:val="32"/>
          <w:szCs w:val="32"/>
          <w:highlight w:val="lightGray"/>
          <w:rtl/>
        </w:rPr>
        <w:t>ها</w:t>
      </w:r>
      <w:r w:rsidRPr="008F1634">
        <w:rPr>
          <w:rFonts w:ascii="Sakkal Majalla" w:hAnsi="Sakkal Majalla" w:cs="Sakkal Majalla"/>
          <w:sz w:val="32"/>
          <w:szCs w:val="32"/>
          <w:highlight w:val="lightGray"/>
          <w:rtl/>
        </w:rPr>
        <w:t xml:space="preserve"> وتبني أساليب قيادة أكثر تشاركية. وهذا يعني أن التحول الرقمي يعيد تشكيل القيادة التحويلية ويجعلها أكثر ملاءمة للبيئة الرقمية</w:t>
      </w:r>
      <w:r w:rsidRPr="008F1634">
        <w:rPr>
          <w:rFonts w:ascii="Sakkal Majalla" w:hAnsi="Sakkal Majalla" w:cs="Sakkal Majalla"/>
          <w:sz w:val="32"/>
          <w:szCs w:val="32"/>
          <w:highlight w:val="lightGray"/>
        </w:rPr>
        <w:t>.</w:t>
      </w:r>
      <w:r w:rsidRPr="008F1634">
        <w:rPr>
          <w:rFonts w:ascii="Sakkal Majalla" w:hAnsi="Sakkal Majalla" w:cs="Sakkal Majalla" w:hint="cs"/>
          <w:sz w:val="32"/>
          <w:szCs w:val="32"/>
          <w:highlight w:val="lightGray"/>
          <w:rtl/>
        </w:rPr>
        <w:t xml:space="preserve"> وبالتالي</w:t>
      </w:r>
      <w:r w:rsidRPr="008F1634">
        <w:rPr>
          <w:rFonts w:ascii="Sakkal Majalla" w:hAnsi="Sakkal Majalla" w:cs="Sakkal Majalla"/>
          <w:sz w:val="32"/>
          <w:szCs w:val="32"/>
          <w:highlight w:val="lightGray"/>
          <w:rtl/>
        </w:rPr>
        <w:t xml:space="preserve"> يتضح أن القيادة التحويلية تُعد عاملاً محورياً في نجاح التحول الرقمي، لأنها تجمع بين الرؤية، والتمكين، والابتكار، وإدارة التغيير</w:t>
      </w:r>
      <w:r w:rsidRPr="008F1634">
        <w:rPr>
          <w:rFonts w:ascii="Sakkal Majalla" w:hAnsi="Sakkal Majalla" w:cs="Sakkal Majalla" w:hint="cs"/>
          <w:sz w:val="32"/>
          <w:szCs w:val="32"/>
          <w:highlight w:val="lightGray"/>
          <w:rtl/>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6C0373">
        <w:rPr>
          <w:rFonts w:ascii="Sakkal Majalla" w:hAnsi="Sakkal Majalla" w:cs="Sakkal Majalla" w:hint="cs"/>
          <w:b/>
          <w:bCs/>
          <w:sz w:val="32"/>
          <w:szCs w:val="32"/>
          <w:rtl/>
        </w:rPr>
        <w:t>عصر التحول الرقمي (الرقمنة):</w:t>
      </w:r>
    </w:p>
    <w:p w:rsidR="002C0798" w:rsidRDefault="002C0798" w:rsidP="002C0798">
      <w:pPr>
        <w:bidi/>
        <w:spacing w:after="0" w:line="276" w:lineRule="auto"/>
        <w:jc w:val="both"/>
        <w:rPr>
          <w:rFonts w:ascii="Sakkal Majalla" w:eastAsia="Calibri" w:hAnsi="Sakkal Majalla" w:cs="Sakkal Majalla"/>
          <w:spacing w:val="4"/>
          <w:sz w:val="32"/>
          <w:szCs w:val="32"/>
          <w:rtl/>
        </w:rPr>
      </w:pPr>
      <w:r w:rsidRPr="008E1FC6">
        <w:rPr>
          <w:rFonts w:ascii="Sakkal Majalla" w:hAnsi="Sakkal Majalla" w:cs="Sakkal Majalla"/>
          <w:sz w:val="32"/>
          <w:szCs w:val="32"/>
          <w:rtl/>
        </w:rPr>
        <w:t xml:space="preserve">  </w:t>
      </w:r>
      <w:r w:rsidRPr="008E1FC6">
        <w:rPr>
          <w:rFonts w:ascii="Sakkal Majalla" w:eastAsia="Calibri" w:hAnsi="Sakkal Majalla" w:cs="Sakkal Majalla"/>
          <w:spacing w:val="4"/>
          <w:sz w:val="32"/>
          <w:szCs w:val="32"/>
          <w:rtl/>
        </w:rPr>
        <w:t xml:space="preserve">     شهد العالم في نهاية القرن العشرين، وبداية القرن الواحد والعشرين، ثورة هائلة في مجال تكنولوجيا المعلومات والاتصالات الحديثة،</w:t>
      </w:r>
      <w:r w:rsidRPr="008E1FC6">
        <w:rPr>
          <w:rFonts w:ascii="Sakkal Majalla" w:eastAsia="Calibri" w:hAnsi="Sakkal Majalla" w:cs="Sakkal Majalla" w:hint="cs"/>
          <w:spacing w:val="4"/>
          <w:sz w:val="32"/>
          <w:szCs w:val="32"/>
          <w:rtl/>
        </w:rPr>
        <w:t xml:space="preserve"> كما</w:t>
      </w:r>
      <w:r w:rsidRPr="008E1FC6">
        <w:rPr>
          <w:rFonts w:ascii="Sakkal Majalla" w:eastAsia="Calibri" w:hAnsi="Sakkal Majalla" w:cs="Sakkal Majalla"/>
          <w:spacing w:val="4"/>
          <w:sz w:val="32"/>
          <w:szCs w:val="32"/>
          <w:rtl/>
        </w:rPr>
        <w:t xml:space="preserve"> لم يعد استخدام التكنولوجيا في المؤسسات الادارية درباً من دروب الرفاهية كما كان شائعا من قبل بل إن تحقيق العملية الادارية </w:t>
      </w:r>
      <w:r w:rsidRPr="008E1FC6">
        <w:rPr>
          <w:rFonts w:ascii="Sakkal Majalla" w:eastAsia="Calibri" w:hAnsi="Sakkal Majalla" w:cs="Sakkal Majalla" w:hint="cs"/>
          <w:spacing w:val="4"/>
          <w:sz w:val="32"/>
          <w:szCs w:val="32"/>
          <w:rtl/>
        </w:rPr>
        <w:t>لأهدافها</w:t>
      </w:r>
      <w:r w:rsidRPr="008E1FC6">
        <w:rPr>
          <w:rFonts w:ascii="Sakkal Majalla" w:eastAsia="Calibri" w:hAnsi="Sakkal Majalla" w:cs="Sakkal Majalla"/>
          <w:spacing w:val="4"/>
          <w:sz w:val="32"/>
          <w:szCs w:val="32"/>
          <w:rtl/>
        </w:rPr>
        <w:t xml:space="preserve"> في ظل المتطلبات الجديدة للعصر الحالي، قد أصبح بتحويل العمليات التقليدية داخل المؤسسات الادارية الى عمليات رقمية ويطلق على هذه العملية التحول الرقمي. </w:t>
      </w:r>
    </w:p>
    <w:p w:rsidR="002C0798" w:rsidRPr="008E1FC6" w:rsidRDefault="002C0798" w:rsidP="002C0798">
      <w:pPr>
        <w:bidi/>
        <w:spacing w:after="0" w:line="276" w:lineRule="auto"/>
        <w:jc w:val="both"/>
        <w:rPr>
          <w:rFonts w:ascii="Sakkal Majalla" w:eastAsia="Calibri" w:hAnsi="Sakkal Majalla" w:cs="Sakkal Majalla"/>
          <w:spacing w:val="4"/>
          <w:sz w:val="32"/>
          <w:szCs w:val="32"/>
          <w:rtl/>
        </w:rPr>
      </w:pPr>
      <w:r>
        <w:rPr>
          <w:rFonts w:ascii="Sakkal Majalla" w:eastAsia="Calibri" w:hAnsi="Sakkal Majalla" w:cs="Sakkal Majalla" w:hint="cs"/>
          <w:spacing w:val="4"/>
          <w:sz w:val="32"/>
          <w:szCs w:val="32"/>
          <w:rtl/>
        </w:rPr>
        <w:t xml:space="preserve">     </w:t>
      </w:r>
      <w:r w:rsidRPr="006C0373">
        <w:rPr>
          <w:rFonts w:ascii="Sakkal Majalla" w:eastAsia="Calibri" w:hAnsi="Sakkal Majalla" w:cs="Sakkal Majalla"/>
          <w:spacing w:val="4"/>
          <w:sz w:val="32"/>
          <w:szCs w:val="32"/>
          <w:highlight w:val="lightGray"/>
          <w:rtl/>
        </w:rPr>
        <w:t>يعرف التحول الرقمي أنه تسريع الاعمال والانشطة المختلفة للاستفادة بشكل كامل من فرص التقنيات الرقمية وتأثيرها بطريقة استراتيجية، (المطرف،</w:t>
      </w:r>
      <w:r w:rsidRPr="006C0373">
        <w:rPr>
          <w:rFonts w:ascii="Sakkal Majalla" w:eastAsia="Calibri" w:hAnsi="Sakkal Majalla" w:cs="Sakkal Majalla" w:hint="cs"/>
          <w:spacing w:val="4"/>
          <w:sz w:val="32"/>
          <w:szCs w:val="32"/>
          <w:highlight w:val="lightGray"/>
          <w:rtl/>
        </w:rPr>
        <w:t xml:space="preserve">2020: 160)، </w:t>
      </w:r>
      <w:r w:rsidRPr="006C0373">
        <w:rPr>
          <w:rFonts w:ascii="Sakkal Majalla" w:eastAsia="Calibri" w:hAnsi="Sakkal Majalla" w:cs="Sakkal Majalla"/>
          <w:kern w:val="2"/>
          <w:sz w:val="32"/>
          <w:szCs w:val="32"/>
          <w:highlight w:val="lightGray"/>
          <w:rtl/>
          <w14:ligatures w14:val="standardContextual"/>
        </w:rPr>
        <w:t>في سياق ذو صله فان</w:t>
      </w:r>
      <w:r w:rsidRPr="006C0373">
        <w:rPr>
          <w:rFonts w:ascii="Simplified Arabic" w:eastAsia="Calibri" w:hAnsi="Simplified Arabic" w:cs="Simplified Arabic" w:hint="cs"/>
          <w:kern w:val="2"/>
          <w:sz w:val="28"/>
          <w:szCs w:val="28"/>
          <w:highlight w:val="lightGray"/>
          <w:rtl/>
          <w14:ligatures w14:val="standardContextual"/>
        </w:rPr>
        <w:t xml:space="preserve"> </w:t>
      </w:r>
      <w:r w:rsidRPr="006C0373">
        <w:rPr>
          <w:rFonts w:ascii="Sakkal Majalla" w:hAnsi="Sakkal Majalla" w:cs="Sakkal Majalla" w:hint="cs"/>
          <w:sz w:val="32"/>
          <w:szCs w:val="32"/>
          <w:highlight w:val="lightGray"/>
          <w:rtl/>
        </w:rPr>
        <w:t xml:space="preserve">الإدارة الرقمية </w:t>
      </w:r>
      <w:r w:rsidRPr="006C0373">
        <w:rPr>
          <w:rFonts w:ascii="Sakkal Majalla" w:hAnsi="Sakkal Majalla" w:cs="Sakkal Majalla"/>
          <w:sz w:val="32"/>
          <w:szCs w:val="32"/>
          <w:highlight w:val="lightGray"/>
          <w:rtl/>
        </w:rPr>
        <w:t xml:space="preserve">تعرفها </w:t>
      </w:r>
      <w:r w:rsidRPr="006C0373">
        <w:rPr>
          <w:rFonts w:ascii="Sakkal Majalla" w:hAnsi="Sakkal Majalla" w:cs="Sakkal Majalla" w:hint="cs"/>
          <w:sz w:val="32"/>
          <w:szCs w:val="32"/>
          <w:highlight w:val="lightGray"/>
          <w:rtl/>
        </w:rPr>
        <w:t>(</w:t>
      </w:r>
      <w:r w:rsidRPr="006C0373">
        <w:rPr>
          <w:rFonts w:ascii="Sakkal Majalla" w:hAnsi="Sakkal Majalla" w:cs="Sakkal Majalla"/>
          <w:sz w:val="32"/>
          <w:szCs w:val="32"/>
          <w:highlight w:val="lightGray"/>
          <w:rtl/>
        </w:rPr>
        <w:t>البطران</w:t>
      </w:r>
      <w:r w:rsidRPr="006C0373">
        <w:rPr>
          <w:rFonts w:ascii="Sakkal Majalla" w:hAnsi="Sakkal Majalla" w:cs="Sakkal Majalla" w:hint="cs"/>
          <w:sz w:val="32"/>
          <w:szCs w:val="32"/>
          <w:highlight w:val="lightGray"/>
          <w:rtl/>
        </w:rPr>
        <w:t>،</w:t>
      </w:r>
      <w:r w:rsidRPr="006C0373">
        <w:rPr>
          <w:rFonts w:ascii="Sakkal Majalla" w:hAnsi="Sakkal Majalla" w:cs="Sakkal Majalla"/>
          <w:sz w:val="32"/>
          <w:szCs w:val="32"/>
          <w:highlight w:val="lightGray"/>
          <w:rtl/>
        </w:rPr>
        <w:t xml:space="preserve">2021) على أنها </w:t>
      </w:r>
      <w:r w:rsidRPr="006C0373">
        <w:rPr>
          <w:rFonts w:ascii="Sakkal Majalla" w:hAnsi="Sakkal Majalla" w:cs="Sakkal Majalla" w:hint="cs"/>
          <w:sz w:val="32"/>
          <w:szCs w:val="32"/>
          <w:highlight w:val="lightGray"/>
          <w:rtl/>
        </w:rPr>
        <w:t>"</w:t>
      </w:r>
      <w:r w:rsidRPr="006C0373">
        <w:rPr>
          <w:rFonts w:ascii="Sakkal Majalla" w:hAnsi="Sakkal Majalla" w:cs="Sakkal Majalla"/>
          <w:sz w:val="32"/>
          <w:szCs w:val="32"/>
          <w:highlight w:val="lightGray"/>
          <w:rtl/>
        </w:rPr>
        <w:t>تعتبر أحد المداخل الإدارية المتطورة والحديثة والتي تعمل على سد الفجوة والفراغ الرقمي الذي أحدثه التطور التقني في المجتمع وذلك من خلال استثمار تقنيات التكنولوجية والاتصالات المتطور والمتقدمة وتنظيم البرامج المتطورة بغرض توفير الخدمات للجمهور المستفيد دون الأخذ بعين الاعتبار البعد المكاني والزماني لتواجدهم</w:t>
      </w:r>
      <w:r w:rsidRPr="006C0373">
        <w:rPr>
          <w:rFonts w:ascii="Sakkal Majalla" w:hAnsi="Sakkal Majalla" w:cs="Sakkal Majalla" w:hint="cs"/>
          <w:sz w:val="32"/>
          <w:szCs w:val="32"/>
          <w:highlight w:val="lightGray"/>
          <w:rtl/>
        </w:rPr>
        <w:t>"</w:t>
      </w:r>
      <w:r w:rsidRPr="006C0373">
        <w:rPr>
          <w:rFonts w:ascii="Sakkal Majalla" w:hAnsi="Sakkal Majalla" w:cs="Sakkal Majalla"/>
          <w:sz w:val="32"/>
          <w:szCs w:val="32"/>
          <w:highlight w:val="lightGray"/>
          <w:rtl/>
        </w:rPr>
        <w:t>.</w:t>
      </w:r>
      <w:r w:rsidRPr="006C0373">
        <w:rPr>
          <w:rFonts w:ascii="Sakkal Majalla" w:hAnsi="Sakkal Majalla" w:cs="Sakkal Majalla" w:hint="cs"/>
          <w:sz w:val="32"/>
          <w:szCs w:val="32"/>
          <w:highlight w:val="lightGray"/>
          <w:rtl/>
        </w:rPr>
        <w:t xml:space="preserve"> كما </w:t>
      </w:r>
      <w:r w:rsidRPr="006C0373">
        <w:rPr>
          <w:rFonts w:ascii="Sakkal Majalla" w:hAnsi="Sakkal Majalla" w:cs="Sakkal Majalla"/>
          <w:sz w:val="32"/>
          <w:szCs w:val="32"/>
          <w:highlight w:val="lightGray"/>
          <w:rtl/>
        </w:rPr>
        <w:t xml:space="preserve">يعرفها </w:t>
      </w:r>
      <w:r w:rsidRPr="006C0373">
        <w:rPr>
          <w:rFonts w:ascii="Sakkal Majalla" w:hAnsi="Sakkal Majalla" w:cs="Sakkal Majalla" w:hint="cs"/>
          <w:sz w:val="32"/>
          <w:szCs w:val="32"/>
          <w:highlight w:val="lightGray"/>
          <w:rtl/>
        </w:rPr>
        <w:t>(</w:t>
      </w:r>
      <w:r w:rsidRPr="006C0373">
        <w:rPr>
          <w:rFonts w:ascii="Sakkal Majalla" w:hAnsi="Sakkal Majalla" w:cs="Sakkal Majalla"/>
          <w:sz w:val="32"/>
          <w:szCs w:val="32"/>
          <w:highlight w:val="lightGray"/>
          <w:rtl/>
        </w:rPr>
        <w:t>بوجمعة وبوكنين</w:t>
      </w:r>
      <w:r w:rsidRPr="006C0373">
        <w:rPr>
          <w:rFonts w:ascii="Sakkal Majalla" w:hAnsi="Sakkal Majalla" w:cs="Sakkal Majalla" w:hint="cs"/>
          <w:sz w:val="32"/>
          <w:szCs w:val="32"/>
          <w:highlight w:val="lightGray"/>
          <w:rtl/>
        </w:rPr>
        <w:t>،</w:t>
      </w:r>
      <w:r w:rsidRPr="006C0373">
        <w:rPr>
          <w:rFonts w:ascii="Sakkal Majalla" w:hAnsi="Sakkal Majalla" w:cs="Sakkal Majalla"/>
          <w:sz w:val="32"/>
          <w:szCs w:val="32"/>
          <w:highlight w:val="lightGray"/>
          <w:rtl/>
        </w:rPr>
        <w:t xml:space="preserve">2019) </w:t>
      </w:r>
      <w:r w:rsidRPr="006C0373">
        <w:rPr>
          <w:rFonts w:ascii="Sakkal Majalla" w:hAnsi="Sakkal Majalla" w:cs="Sakkal Majalla" w:hint="cs"/>
          <w:sz w:val="32"/>
          <w:szCs w:val="32"/>
          <w:highlight w:val="lightGray"/>
          <w:rtl/>
        </w:rPr>
        <w:t>بانها "</w:t>
      </w:r>
      <w:r w:rsidRPr="006C0373">
        <w:rPr>
          <w:rFonts w:ascii="Sakkal Majalla" w:hAnsi="Sakkal Majalla" w:cs="Sakkal Majalla"/>
          <w:sz w:val="32"/>
          <w:szCs w:val="32"/>
          <w:highlight w:val="lightGray"/>
          <w:rtl/>
        </w:rPr>
        <w:t xml:space="preserve">هي عملية استخدام التقنيات الرقمية والتكنولوجية المتطورة والحديثة بغرض القيام بالأنشطة </w:t>
      </w:r>
      <w:r w:rsidRPr="004C4EC5">
        <w:rPr>
          <w:rFonts w:ascii="Sakkal Majalla" w:hAnsi="Sakkal Majalla" w:cs="Sakkal Majalla"/>
          <w:sz w:val="32"/>
          <w:szCs w:val="32"/>
          <w:highlight w:val="lightGray"/>
          <w:rtl/>
        </w:rPr>
        <w:t>والعمليات الإدارية المختلفة بغرض تحسين مستوى الأداء وتحقيق الأهداف بأقل جهد ووقت وتكلفة ممكنة وبمستوى كفاءة عالية ومتميزة</w:t>
      </w:r>
      <w:r w:rsidRPr="004C4EC5">
        <w:rPr>
          <w:rFonts w:ascii="Sakkal Majalla" w:hAnsi="Sakkal Majalla" w:cs="Sakkal Majalla" w:hint="cs"/>
          <w:sz w:val="32"/>
          <w:szCs w:val="32"/>
          <w:highlight w:val="lightGray"/>
          <w:rtl/>
        </w:rPr>
        <w:t>"</w:t>
      </w:r>
      <w:r w:rsidRPr="004C4EC5">
        <w:rPr>
          <w:rFonts w:ascii="Sakkal Majalla" w:hAnsi="Sakkal Majalla" w:cs="Sakkal Majalla"/>
          <w:sz w:val="32"/>
          <w:szCs w:val="32"/>
          <w:highlight w:val="lightGray"/>
          <w:rtl/>
        </w:rPr>
        <w:t>.</w:t>
      </w:r>
    </w:p>
    <w:p w:rsidR="002C0798" w:rsidRDefault="002C0798" w:rsidP="002C0798">
      <w:pPr>
        <w:bidi/>
        <w:spacing w:after="0" w:line="276" w:lineRule="auto"/>
        <w:jc w:val="both"/>
        <w:rPr>
          <w:rFonts w:ascii="Sakkal Majalla" w:eastAsia="Calibri" w:hAnsi="Sakkal Majalla" w:cs="Sakkal Majalla"/>
          <w:kern w:val="2"/>
          <w:sz w:val="32"/>
          <w:szCs w:val="32"/>
          <w:rtl/>
          <w14:ligatures w14:val="standardContextual"/>
        </w:rPr>
      </w:pPr>
      <w:r w:rsidRPr="008E1FC6">
        <w:rPr>
          <w:rFonts w:ascii="Sakkal Majalla" w:eastAsia="Calibri" w:hAnsi="Sakkal Majalla" w:cs="Sakkal Majalla" w:hint="cs"/>
          <w:kern w:val="2"/>
          <w:sz w:val="32"/>
          <w:szCs w:val="32"/>
          <w:rtl/>
          <w14:ligatures w14:val="standardContextual"/>
        </w:rPr>
        <w:t xml:space="preserve">       </w:t>
      </w:r>
      <w:r w:rsidRPr="008E1FC6">
        <w:rPr>
          <w:rFonts w:ascii="Sakkal Majalla" w:eastAsia="Calibri" w:hAnsi="Sakkal Majalla" w:cs="Sakkal Majalla"/>
          <w:kern w:val="2"/>
          <w:sz w:val="32"/>
          <w:szCs w:val="32"/>
          <w:rtl/>
          <w14:ligatures w14:val="standardContextual"/>
        </w:rPr>
        <w:t xml:space="preserve">في إطار رفع كفاءة الإدارة لابُد من توفير بنية تحتية متميزة تُحقق العدالة وتكافؤ الفرص، وتعزيز التميز والتنافسية في </w:t>
      </w:r>
      <w:r w:rsidRPr="008E1FC6">
        <w:rPr>
          <w:rFonts w:ascii="Sakkal Majalla" w:eastAsia="Calibri" w:hAnsi="Sakkal Majalla" w:cs="Sakkal Majalla" w:hint="cs"/>
          <w:kern w:val="2"/>
          <w:sz w:val="32"/>
          <w:szCs w:val="32"/>
          <w:rtl/>
          <w14:ligatures w14:val="standardContextual"/>
        </w:rPr>
        <w:t>العمل الاداري</w:t>
      </w:r>
      <w:r w:rsidRPr="008E1FC6">
        <w:rPr>
          <w:rFonts w:ascii="Sakkal Majalla" w:eastAsia="Calibri" w:hAnsi="Sakkal Majalla" w:cs="Sakkal Majalla"/>
          <w:kern w:val="2"/>
          <w:sz w:val="32"/>
          <w:szCs w:val="32"/>
          <w:rtl/>
          <w14:ligatures w14:val="standardContextual"/>
        </w:rPr>
        <w:t xml:space="preserve">، ومكانة متميزة على خريطة العالم، وهذا لن يحدث إلا من خلال إدارة واعية ومتميزة وذات كفاءة عالية تُجاري الأساليب الحديثة في الإدارة، كما "تعتمد الإدارة الحديثة في </w:t>
      </w:r>
      <w:r w:rsidRPr="008E1FC6">
        <w:rPr>
          <w:rFonts w:ascii="Sakkal Majalla" w:eastAsia="Calibri" w:hAnsi="Sakkal Majalla" w:cs="Sakkal Majalla"/>
          <w:kern w:val="2"/>
          <w:sz w:val="32"/>
          <w:szCs w:val="32"/>
          <w:rtl/>
          <w:lang w:bidi="ar-EG"/>
          <w14:ligatures w14:val="standardContextual"/>
        </w:rPr>
        <w:t>ال</w:t>
      </w:r>
      <w:r w:rsidRPr="008E1FC6">
        <w:rPr>
          <w:rFonts w:ascii="Sakkal Majalla" w:eastAsia="Calibri" w:hAnsi="Sakkal Majalla" w:cs="Sakkal Majalla"/>
          <w:kern w:val="2"/>
          <w:sz w:val="32"/>
          <w:szCs w:val="32"/>
          <w:rtl/>
          <w14:ligatures w14:val="standardContextual"/>
        </w:rPr>
        <w:t xml:space="preserve">عصر الحالي على التقنية المتطورة التي تساعد على إنجاز الأعمال وتحقيق أهدافها بشكل سريع ودقيق وبأقل التكاليف" </w:t>
      </w:r>
      <w:r w:rsidRPr="006C0373">
        <w:rPr>
          <w:rFonts w:ascii="Sakkal Majalla" w:eastAsia="Calibri" w:hAnsi="Sakkal Majalla" w:cs="Sakkal Majalla" w:hint="cs"/>
          <w:kern w:val="2"/>
          <w:sz w:val="32"/>
          <w:szCs w:val="32"/>
          <w:rtl/>
          <w14:ligatures w14:val="standardContextual"/>
        </w:rPr>
        <w:t>(الانصاري وعبد الله، 2022: 309)</w:t>
      </w:r>
      <w:r w:rsidRPr="006C0373">
        <w:rPr>
          <w:rFonts w:ascii="Sakkal Majalla" w:eastAsia="Calibri" w:hAnsi="Sakkal Majalla" w:cs="Sakkal Majalla"/>
          <w:kern w:val="2"/>
          <w:sz w:val="32"/>
          <w:szCs w:val="32"/>
          <w:rtl/>
          <w14:ligatures w14:val="standardContextual"/>
        </w:rPr>
        <w:t>.</w:t>
      </w:r>
      <w:r w:rsidRPr="006C0373">
        <w:rPr>
          <w:rFonts w:ascii="Sakkal Majalla" w:eastAsia="Calibri" w:hAnsi="Sakkal Majalla" w:cs="Sakkal Majalla" w:hint="cs"/>
          <w:kern w:val="2"/>
          <w:sz w:val="32"/>
          <w:szCs w:val="32"/>
          <w:rtl/>
          <w14:ligatures w14:val="standardContextual"/>
        </w:rPr>
        <w:t xml:space="preserve"> </w:t>
      </w:r>
      <w:r w:rsidRPr="006C0373">
        <w:rPr>
          <w:rFonts w:ascii="Sakkal Majalla" w:eastAsia="Calibri" w:hAnsi="Sakkal Majalla" w:cs="Sakkal Majalla"/>
          <w:kern w:val="2"/>
          <w:sz w:val="32"/>
          <w:szCs w:val="32"/>
          <w:rtl/>
          <w14:ligatures w14:val="standardContextual"/>
        </w:rPr>
        <w:t xml:space="preserve">كما تُعد الإدارة الذكية "أحد المداخل الإدارية الحديثة التي تعمل على تحسين العمليات الإدارية للقيادات الادارية، وتحقيق الميزة التنافسية فيها، فهي تسعى لتوفير مقومات النجاح والتميز الإداري ومواجهة التحديات، فالإدارات تهدف لتوفير مقومات النجاح لها، من خلال اختيار </w:t>
      </w:r>
      <w:r w:rsidRPr="006C0373">
        <w:rPr>
          <w:rFonts w:ascii="Sakkal Majalla" w:eastAsia="Calibri" w:hAnsi="Sakkal Majalla" w:cs="Sakkal Majalla"/>
          <w:kern w:val="2"/>
          <w:sz w:val="32"/>
          <w:szCs w:val="32"/>
          <w:rtl/>
          <w14:ligatures w14:val="standardContextual"/>
        </w:rPr>
        <w:lastRenderedPageBreak/>
        <w:t>القيادات التي تهتم بصقل مهارات منسوبيها وتطويرها واستثمار طاقاتهم لتحقيق التنافس (رجب، 2022</w:t>
      </w:r>
      <w:r w:rsidRPr="006C0373">
        <w:rPr>
          <w:rFonts w:ascii="Sakkal Majalla" w:eastAsia="Calibri" w:hAnsi="Sakkal Majalla" w:cs="Sakkal Majalla" w:hint="cs"/>
          <w:kern w:val="2"/>
          <w:sz w:val="32"/>
          <w:szCs w:val="32"/>
          <w:rtl/>
          <w14:ligatures w14:val="standardContextual"/>
        </w:rPr>
        <w:t>: 870</w:t>
      </w:r>
      <w:r w:rsidRPr="006C0373">
        <w:rPr>
          <w:rFonts w:ascii="Sakkal Majalla" w:eastAsia="Calibri" w:hAnsi="Sakkal Majalla" w:cs="Sakkal Majalla"/>
          <w:kern w:val="2"/>
          <w:sz w:val="32"/>
          <w:szCs w:val="32"/>
          <w:rtl/>
          <w14:ligatures w14:val="standardContextual"/>
        </w:rPr>
        <w:t>)</w:t>
      </w:r>
      <w:r w:rsidRPr="006C0373">
        <w:rPr>
          <w:rFonts w:ascii="Sakkal Majalla" w:eastAsia="Calibri" w:hAnsi="Sakkal Majalla" w:cs="Sakkal Majalla" w:hint="cs"/>
          <w:kern w:val="2"/>
          <w:sz w:val="32"/>
          <w:szCs w:val="32"/>
          <w:rtl/>
          <w14:ligatures w14:val="standardContextual"/>
        </w:rPr>
        <w:t>.</w:t>
      </w:r>
    </w:p>
    <w:p w:rsidR="002C0798" w:rsidRPr="007A58C0" w:rsidRDefault="002C0798" w:rsidP="002C0798">
      <w:pPr>
        <w:bidi/>
        <w:spacing w:after="0" w:line="276" w:lineRule="auto"/>
        <w:jc w:val="both"/>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highlight w:val="lightGray"/>
          <w:rtl/>
          <w14:ligatures w14:val="standardContextual"/>
        </w:rPr>
        <w:t xml:space="preserve">      </w:t>
      </w:r>
      <w:r w:rsidRPr="004C4EC5">
        <w:rPr>
          <w:rFonts w:ascii="Sakkal Majalla" w:eastAsia="Calibri" w:hAnsi="Sakkal Majalla" w:cs="Sakkal Majalla" w:hint="cs"/>
          <w:kern w:val="2"/>
          <w:sz w:val="32"/>
          <w:szCs w:val="32"/>
          <w:highlight w:val="lightGray"/>
          <w:rtl/>
          <w14:ligatures w14:val="standardContextual"/>
        </w:rPr>
        <w:t xml:space="preserve">اعتمد الباحث على تعريف (المطرف،2020) للتحول الرقمي </w:t>
      </w:r>
      <w:r w:rsidRPr="004C4EC5">
        <w:rPr>
          <w:rFonts w:ascii="Sakkal Majalla" w:eastAsia="Calibri" w:hAnsi="Sakkal Majalla" w:cs="Sakkal Majalla"/>
          <w:kern w:val="2"/>
          <w:sz w:val="32"/>
          <w:szCs w:val="32"/>
          <w:highlight w:val="lightGray"/>
          <w:rtl/>
          <w14:ligatures w14:val="standardContextual"/>
        </w:rPr>
        <w:t xml:space="preserve">بأنه عملية تسريع الأعمال والأنشطة التنظيمية بهدف الاستفادة الكاملة من الفرص التي توفرها التقنيات الرقمية وتوظيف تأثيرها بطريقة استراتيجية، وهو ما يجعل منه عنصرًا محوريًا في قدرة المؤسسات على التكيف والابتكار في بيئة تتسم بالتغير السريع. ويكشف هذا التعريف عن بُعدين أساسيين: الأول يتعلق بتطوير العمليات والأنشطة الداخلية عبر الأتمتة وتحسين تدفق المعلومات، والثاني يتعلق بتعظيم القيمة المضافة من خلال استثمار التقنيات الحديثة في اتخاذ القرار، ورفع الكفاءة، وتحسين جودة الخدمات. وفي سياق </w:t>
      </w:r>
      <w:r w:rsidRPr="004C4EC5">
        <w:rPr>
          <w:rFonts w:ascii="Sakkal Majalla" w:eastAsia="Calibri" w:hAnsi="Sakkal Majalla" w:cs="Sakkal Majalla" w:hint="cs"/>
          <w:kern w:val="2"/>
          <w:sz w:val="32"/>
          <w:szCs w:val="32"/>
          <w:highlight w:val="lightGray"/>
          <w:rtl/>
          <w14:ligatures w14:val="standardContextual"/>
        </w:rPr>
        <w:t>ال</w:t>
      </w:r>
      <w:r w:rsidRPr="004C4EC5">
        <w:rPr>
          <w:rFonts w:ascii="Sakkal Majalla" w:eastAsia="Calibri" w:hAnsi="Sakkal Majalla" w:cs="Sakkal Majalla"/>
          <w:kern w:val="2"/>
          <w:sz w:val="32"/>
          <w:szCs w:val="32"/>
          <w:highlight w:val="lightGray"/>
          <w:rtl/>
          <w14:ligatures w14:val="standardContextual"/>
        </w:rPr>
        <w:t>دراسة</w:t>
      </w:r>
      <w:r w:rsidRPr="004C4EC5">
        <w:rPr>
          <w:rFonts w:ascii="Sakkal Majalla" w:eastAsia="Calibri" w:hAnsi="Sakkal Majalla" w:cs="Sakkal Majalla" w:hint="cs"/>
          <w:kern w:val="2"/>
          <w:sz w:val="32"/>
          <w:szCs w:val="32"/>
          <w:highlight w:val="lightGray"/>
          <w:rtl/>
          <w14:ligatures w14:val="standardContextual"/>
        </w:rPr>
        <w:t xml:space="preserve"> الحالية عن</w:t>
      </w:r>
      <w:r w:rsidRPr="004C4EC5">
        <w:rPr>
          <w:rFonts w:ascii="Sakkal Majalla" w:eastAsia="Calibri" w:hAnsi="Sakkal Majalla" w:cs="Sakkal Majalla"/>
          <w:kern w:val="2"/>
          <w:sz w:val="32"/>
          <w:szCs w:val="32"/>
          <w:highlight w:val="lightGray"/>
          <w:rtl/>
          <w14:ligatures w14:val="standardContextual"/>
        </w:rPr>
        <w:t xml:space="preserve"> دور القيادة التحويلية في تحسين الأداء المؤسسي في عصر الرقمنة، يتضح أن التحول الرقمي يشكّل البيئة التي تُمارس فيها القيادة التحويلية تأثيرها؛ إذ يمكّن القائد التحويلي العاملين من تبني التقنيات الجديدة، ويحفّزهم على الابتكار، ويعيد تشكيل العمليات بما يعزز الفاعلية والكفاءة، مما يجعل التحول الرقمي وسيطًا استراتيجيًا يضاعف أثر القيادة التحويلية في تحقيق أداء مؤسسي متفوق ومستدام</w:t>
      </w:r>
      <w:r w:rsidRPr="004C4EC5">
        <w:rPr>
          <w:rFonts w:ascii="Sakkal Majalla" w:eastAsia="Calibri" w:hAnsi="Sakkal Majalla" w:cs="Sakkal Majalla" w:hint="cs"/>
          <w:kern w:val="2"/>
          <w:sz w:val="32"/>
          <w:szCs w:val="32"/>
          <w:highlight w:val="lightGray"/>
          <w:rtl/>
          <w14:ligatures w14:val="standardContextual"/>
        </w:rPr>
        <w:t>.</w:t>
      </w:r>
    </w:p>
    <w:p w:rsidR="002C0798" w:rsidRPr="008E1FC6" w:rsidRDefault="002C0798" w:rsidP="002C0798">
      <w:pPr>
        <w:pStyle w:val="NormalWeb"/>
        <w:bidi/>
        <w:spacing w:line="276" w:lineRule="auto"/>
        <w:ind w:right="-270"/>
        <w:rPr>
          <w:rFonts w:ascii="Sakkal Majalla" w:hAnsi="Sakkal Majalla" w:cs="Sakkal Majalla"/>
          <w:b/>
          <w:bCs/>
          <w:sz w:val="32"/>
          <w:szCs w:val="32"/>
          <w:rtl/>
        </w:rPr>
      </w:pPr>
      <w:r w:rsidRPr="008E1FC6">
        <w:rPr>
          <w:rFonts w:ascii="Sakkal Majalla" w:hAnsi="Sakkal Majalla" w:cs="Sakkal Majalla"/>
          <w:b/>
          <w:bCs/>
          <w:sz w:val="32"/>
          <w:szCs w:val="32"/>
          <w:rtl/>
        </w:rPr>
        <w:t xml:space="preserve">خصائص </w:t>
      </w:r>
      <w:r w:rsidRPr="008E1FC6">
        <w:rPr>
          <w:rFonts w:ascii="Sakkal Majalla" w:hAnsi="Sakkal Majalla" w:cs="Sakkal Majalla" w:hint="cs"/>
          <w:b/>
          <w:bCs/>
          <w:sz w:val="32"/>
          <w:szCs w:val="32"/>
          <w:rtl/>
        </w:rPr>
        <w:t>عصر التحول</w:t>
      </w:r>
      <w:r w:rsidRPr="008E1FC6">
        <w:rPr>
          <w:rFonts w:ascii="Sakkal Majalla" w:hAnsi="Sakkal Majalla" w:cs="Sakkal Majalla"/>
          <w:b/>
          <w:bCs/>
          <w:sz w:val="32"/>
          <w:szCs w:val="32"/>
          <w:rtl/>
        </w:rPr>
        <w:t xml:space="preserve"> </w:t>
      </w:r>
      <w:r w:rsidRPr="008E1FC6">
        <w:rPr>
          <w:rFonts w:ascii="Sakkal Majalla" w:hAnsi="Sakkal Majalla" w:cs="Sakkal Majalla" w:hint="cs"/>
          <w:b/>
          <w:bCs/>
          <w:sz w:val="32"/>
          <w:szCs w:val="32"/>
          <w:rtl/>
        </w:rPr>
        <w:t>الرقمي</w:t>
      </w:r>
      <w:r w:rsidRPr="008E1FC6">
        <w:rPr>
          <w:rFonts w:ascii="Sakkal Majalla" w:hAnsi="Sakkal Majalla" w:cs="Sakkal Majalla"/>
          <w:b/>
          <w:bCs/>
          <w:sz w:val="32"/>
          <w:szCs w:val="32"/>
        </w:rPr>
        <w:t>:</w:t>
      </w:r>
    </w:p>
    <w:p w:rsidR="002C0798" w:rsidRPr="008E1FC6" w:rsidRDefault="002C0798" w:rsidP="002C0798">
      <w:pPr>
        <w:pStyle w:val="NormalWeb"/>
        <w:bidi/>
        <w:spacing w:line="276" w:lineRule="auto"/>
        <w:ind w:right="-270"/>
        <w:jc w:val="both"/>
        <w:rPr>
          <w:rFonts w:ascii="Sakkal Majalla" w:hAnsi="Sakkal Majalla" w:cs="Sakkal Majalla"/>
          <w:sz w:val="32"/>
          <w:szCs w:val="32"/>
          <w:rtl/>
        </w:rPr>
      </w:pPr>
      <w:r w:rsidRPr="008E1FC6">
        <w:rPr>
          <w:rFonts w:ascii="Sakkal Majalla" w:hAnsi="Sakkal Majalla" w:cs="Sakkal Majalla"/>
          <w:sz w:val="32"/>
          <w:szCs w:val="32"/>
          <w:rtl/>
        </w:rPr>
        <w:t xml:space="preserve">ومن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استعراض التعريفات المتعددة للعصر </w:t>
      </w:r>
      <w:r w:rsidRPr="008E1FC6">
        <w:rPr>
          <w:rFonts w:ascii="Sakkal Majalla" w:hAnsi="Sakkal Majalla" w:cs="Sakkal Majalla" w:hint="cs"/>
          <w:sz w:val="32"/>
          <w:szCs w:val="32"/>
          <w:rtl/>
        </w:rPr>
        <w:t>الرقمي</w:t>
      </w:r>
      <w:r w:rsidRPr="008E1FC6">
        <w:rPr>
          <w:rFonts w:ascii="Sakkal Majalla" w:hAnsi="Sakkal Majalla" w:cs="Sakkal Majalla"/>
          <w:sz w:val="32"/>
          <w:szCs w:val="32"/>
          <w:rtl/>
        </w:rPr>
        <w:t xml:space="preserve"> يمكن تحديد مجموعة من الخصائص </w:t>
      </w:r>
      <w:r w:rsidRPr="008E1FC6">
        <w:rPr>
          <w:rFonts w:ascii="Sakkal Majalla" w:hAnsi="Sakkal Majalla" w:cs="Sakkal Majalla" w:hint="cs"/>
          <w:sz w:val="32"/>
          <w:szCs w:val="32"/>
          <w:rtl/>
        </w:rPr>
        <w:t>التي</w:t>
      </w:r>
      <w:r w:rsidRPr="008E1FC6">
        <w:rPr>
          <w:rFonts w:ascii="Sakkal Majalla" w:hAnsi="Sakkal Majalla" w:cs="Sakkal Majalla"/>
          <w:sz w:val="32"/>
          <w:szCs w:val="32"/>
          <w:rtl/>
        </w:rPr>
        <w:t xml:space="preserve"> تميز </w:t>
      </w:r>
      <w:r w:rsidRPr="006C0373">
        <w:rPr>
          <w:rFonts w:ascii="Sakkal Majalla" w:hAnsi="Sakkal Majalla" w:cs="Sakkal Majalla"/>
          <w:sz w:val="32"/>
          <w:szCs w:val="32"/>
          <w:rtl/>
        </w:rPr>
        <w:t xml:space="preserve">العصر </w:t>
      </w:r>
      <w:r w:rsidRPr="006C0373">
        <w:rPr>
          <w:rFonts w:ascii="Sakkal Majalla" w:hAnsi="Sakkal Majalla" w:cs="Sakkal Majalla" w:hint="cs"/>
          <w:sz w:val="32"/>
          <w:szCs w:val="32"/>
          <w:rtl/>
        </w:rPr>
        <w:t>الرقمي</w:t>
      </w:r>
      <w:r w:rsidRPr="006C0373">
        <w:rPr>
          <w:rFonts w:ascii="Sakkal Majalla" w:hAnsi="Sakkal Majalla" w:cs="Sakkal Majalla"/>
          <w:sz w:val="32"/>
          <w:szCs w:val="32"/>
          <w:rtl/>
        </w:rPr>
        <w:t xml:space="preserve"> </w:t>
      </w:r>
      <w:r w:rsidRPr="006C0373">
        <w:rPr>
          <w:rFonts w:ascii="Sakkal Majalla" w:hAnsi="Sakkal Majalla" w:cs="Sakkal Majalla" w:hint="cs"/>
          <w:sz w:val="32"/>
          <w:szCs w:val="32"/>
          <w:rtl/>
        </w:rPr>
        <w:t>والتي</w:t>
      </w:r>
      <w:r w:rsidRPr="006C0373">
        <w:rPr>
          <w:rFonts w:ascii="Sakkal Majalla" w:hAnsi="Sakkal Majalla" w:cs="Sakkal Majalla"/>
          <w:sz w:val="32"/>
          <w:szCs w:val="32"/>
          <w:rtl/>
        </w:rPr>
        <w:t xml:space="preserve"> يمكن حصرها </w:t>
      </w:r>
      <w:r w:rsidRPr="006C0373">
        <w:rPr>
          <w:rFonts w:ascii="Sakkal Majalla" w:hAnsi="Sakkal Majalla" w:cs="Sakkal Majalla" w:hint="cs"/>
          <w:sz w:val="32"/>
          <w:szCs w:val="32"/>
          <w:rtl/>
        </w:rPr>
        <w:t>بحسب (محمود،2018: 14) حسب النقاط التالية:</w:t>
      </w:r>
    </w:p>
    <w:p w:rsidR="002C0798" w:rsidRPr="008E1FC6" w:rsidRDefault="002C0798" w:rsidP="002C0798">
      <w:pPr>
        <w:pStyle w:val="NormalWeb"/>
        <w:numPr>
          <w:ilvl w:val="0"/>
          <w:numId w:val="19"/>
        </w:numPr>
        <w:bidi/>
        <w:spacing w:line="276" w:lineRule="auto"/>
        <w:ind w:right="-270"/>
        <w:jc w:val="both"/>
        <w:rPr>
          <w:rFonts w:ascii="Sakkal Majalla" w:hAnsi="Sakkal Majalla" w:cs="Sakkal Majalla"/>
          <w:b/>
          <w:bCs/>
          <w:sz w:val="32"/>
          <w:szCs w:val="32"/>
        </w:rPr>
      </w:pPr>
      <w:r w:rsidRPr="008E1FC6">
        <w:rPr>
          <w:rFonts w:ascii="Sakkal Majalla" w:hAnsi="Sakkal Majalla" w:cs="Sakkal Majalla"/>
          <w:sz w:val="32"/>
          <w:szCs w:val="32"/>
          <w:rtl/>
        </w:rPr>
        <w:t xml:space="preserve">استخدام المعلومات </w:t>
      </w:r>
      <w:r w:rsidRPr="008E1FC6">
        <w:rPr>
          <w:rFonts w:ascii="Sakkal Majalla" w:hAnsi="Sakkal Majalla" w:cs="Sakkal Majalla" w:hint="cs"/>
          <w:sz w:val="32"/>
          <w:szCs w:val="32"/>
          <w:rtl/>
        </w:rPr>
        <w:t>كم</w:t>
      </w:r>
      <w:r w:rsidRPr="008E1FC6">
        <w:rPr>
          <w:rFonts w:ascii="Sakkal Majalla" w:hAnsi="Sakkal Majalla" w:cs="Sakkal Majalla"/>
          <w:sz w:val="32"/>
          <w:szCs w:val="32"/>
          <w:rtl/>
        </w:rPr>
        <w:t xml:space="preserve">ورد </w:t>
      </w:r>
      <w:r w:rsidRPr="008E1FC6">
        <w:rPr>
          <w:rFonts w:ascii="Sakkal Majalla" w:hAnsi="Sakkal Majalla" w:cs="Sakkal Majalla" w:hint="cs"/>
          <w:sz w:val="32"/>
          <w:szCs w:val="32"/>
          <w:rtl/>
        </w:rPr>
        <w:t>اقتصادي</w:t>
      </w:r>
      <w:r w:rsidRPr="008E1FC6">
        <w:rPr>
          <w:rFonts w:ascii="Sakkal Majalla" w:hAnsi="Sakkal Majalla" w:cs="Sakkal Majalla"/>
          <w:sz w:val="32"/>
          <w:szCs w:val="32"/>
          <w:rtl/>
        </w:rPr>
        <w:t xml:space="preserve">، حيث تعمل المؤسسات على استخدام المعلومات </w:t>
      </w:r>
      <w:r w:rsidRPr="008E1FC6">
        <w:rPr>
          <w:rFonts w:ascii="Sakkal Majalla" w:hAnsi="Sakkal Majalla" w:cs="Sakkal Majalla" w:hint="cs"/>
          <w:sz w:val="32"/>
          <w:szCs w:val="32"/>
          <w:rtl/>
        </w:rPr>
        <w:t>والانتفاع</w:t>
      </w:r>
      <w:r w:rsidRPr="008E1FC6">
        <w:rPr>
          <w:rFonts w:ascii="Sakkal Majalla" w:hAnsi="Sakkal Majalla" w:cs="Sakkal Majalla"/>
          <w:sz w:val="32"/>
          <w:szCs w:val="32"/>
          <w:rtl/>
        </w:rPr>
        <w:t xml:space="preserve"> بها </w:t>
      </w:r>
      <w:r w:rsidRPr="008E1FC6">
        <w:rPr>
          <w:rFonts w:ascii="Sakkal Majalla" w:hAnsi="Sakkal Majalla" w:cs="Sakkal Majalla" w:hint="cs"/>
          <w:sz w:val="32"/>
          <w:szCs w:val="32"/>
          <w:rtl/>
        </w:rPr>
        <w:t>في</w:t>
      </w:r>
      <w:r w:rsidRPr="008E1FC6">
        <w:rPr>
          <w:rFonts w:ascii="Sakkal Majalla" w:hAnsi="Sakkal Majalla" w:cs="Sakkal Majalla"/>
          <w:sz w:val="32"/>
          <w:szCs w:val="32"/>
          <w:rtl/>
        </w:rPr>
        <w:t xml:space="preserve"> زيادة كفاءتها، وفى زيادة فاعليتها ووضعها </w:t>
      </w:r>
      <w:r w:rsidRPr="008E1FC6">
        <w:rPr>
          <w:rFonts w:ascii="Sakkal Majalla" w:hAnsi="Sakkal Majalla" w:cs="Sakkal Majalla" w:hint="cs"/>
          <w:sz w:val="32"/>
          <w:szCs w:val="32"/>
          <w:rtl/>
        </w:rPr>
        <w:t>التنافسي</w:t>
      </w:r>
      <w:r w:rsidRPr="008E1FC6">
        <w:rPr>
          <w:rFonts w:ascii="Sakkal Majalla" w:hAnsi="Sakkal Majalla" w:cs="Sakkal Majalla"/>
          <w:sz w:val="32"/>
          <w:szCs w:val="32"/>
          <w:rtl/>
        </w:rPr>
        <w:t xml:space="preserve"> بين المؤسسات المناظرة لها وذلك 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تحسين نوعية الخدمات المقدمة للمنتفعين بالخدمة من </w:t>
      </w:r>
      <w:r w:rsidRPr="008E1FC6">
        <w:rPr>
          <w:rFonts w:ascii="Sakkal Majalla" w:hAnsi="Sakkal Majalla" w:cs="Sakkal Majalla" w:hint="cs"/>
          <w:sz w:val="32"/>
          <w:szCs w:val="32"/>
          <w:rtl/>
        </w:rPr>
        <w:t>خلال</w:t>
      </w:r>
      <w:r w:rsidRPr="008E1FC6">
        <w:rPr>
          <w:rFonts w:ascii="Sakkal Majalla" w:hAnsi="Sakkal Majalla" w:cs="Sakkal Majalla"/>
          <w:sz w:val="32"/>
          <w:szCs w:val="32"/>
          <w:rtl/>
        </w:rPr>
        <w:t xml:space="preserve"> تنمية القدرة على التجديد </w:t>
      </w:r>
      <w:r w:rsidRPr="008E1FC6">
        <w:rPr>
          <w:rFonts w:ascii="Sakkal Majalla" w:hAnsi="Sakkal Majalla" w:cs="Sakkal Majalla" w:hint="cs"/>
          <w:sz w:val="32"/>
          <w:szCs w:val="32"/>
          <w:rtl/>
        </w:rPr>
        <w:t>والابتكار.</w:t>
      </w:r>
    </w:p>
    <w:p w:rsidR="002C0798" w:rsidRPr="008E1FC6" w:rsidRDefault="002C0798" w:rsidP="002C0798">
      <w:pPr>
        <w:pStyle w:val="NormalWeb"/>
        <w:numPr>
          <w:ilvl w:val="0"/>
          <w:numId w:val="19"/>
        </w:numPr>
        <w:bidi/>
        <w:spacing w:line="276" w:lineRule="auto"/>
        <w:ind w:right="-270"/>
        <w:jc w:val="both"/>
        <w:rPr>
          <w:rFonts w:ascii="Sakkal Majalla" w:hAnsi="Sakkal Majalla" w:cs="Sakkal Majalla"/>
          <w:b/>
          <w:bCs/>
          <w:sz w:val="32"/>
          <w:szCs w:val="32"/>
        </w:rPr>
      </w:pPr>
      <w:r w:rsidRPr="008E1FC6">
        <w:rPr>
          <w:rFonts w:ascii="Sakkal Majalla" w:hAnsi="Sakkal Majalla" w:cs="Sakkal Majalla" w:hint="cs"/>
          <w:sz w:val="32"/>
          <w:szCs w:val="32"/>
          <w:rtl/>
        </w:rPr>
        <w:t>الاستخدام</w:t>
      </w:r>
      <w:r w:rsidRPr="008E1FC6">
        <w:rPr>
          <w:rFonts w:ascii="Sakkal Majalla" w:hAnsi="Sakkal Majalla" w:cs="Sakkal Majalla"/>
          <w:sz w:val="32"/>
          <w:szCs w:val="32"/>
          <w:rtl/>
        </w:rPr>
        <w:t xml:space="preserve"> المكثف للمعلومات بين الجمهور العام، </w:t>
      </w:r>
      <w:r w:rsidRPr="008E1FC6">
        <w:rPr>
          <w:rFonts w:ascii="Sakkal Majalla" w:hAnsi="Sakkal Majalla" w:cs="Sakkal Majalla" w:hint="cs"/>
          <w:sz w:val="32"/>
          <w:szCs w:val="32"/>
          <w:rtl/>
        </w:rPr>
        <w:t>فضلاً</w:t>
      </w:r>
      <w:r w:rsidRPr="008E1FC6">
        <w:rPr>
          <w:rFonts w:ascii="Sakkal Majalla" w:hAnsi="Sakkal Majalla" w:cs="Sakkal Majalla"/>
          <w:sz w:val="32"/>
          <w:szCs w:val="32"/>
          <w:rtl/>
        </w:rPr>
        <w:t xml:space="preserve"> عن إنشاء نظم المعلومات </w:t>
      </w:r>
      <w:r w:rsidRPr="008E1FC6">
        <w:rPr>
          <w:rFonts w:ascii="Sakkal Majalla" w:hAnsi="Sakkal Majalla" w:cs="Sakkal Majalla" w:hint="cs"/>
          <w:sz w:val="32"/>
          <w:szCs w:val="32"/>
          <w:rtl/>
        </w:rPr>
        <w:t>التي</w:t>
      </w:r>
      <w:r w:rsidRPr="008E1FC6">
        <w:rPr>
          <w:rFonts w:ascii="Sakkal Majalla" w:hAnsi="Sakkal Majalla" w:cs="Sakkal Majalla"/>
          <w:sz w:val="32"/>
          <w:szCs w:val="32"/>
          <w:rtl/>
        </w:rPr>
        <w:t xml:space="preserve"> توسع من فرص إتاحة التعليم والثقافة بين مختلف فئات أفراد المجتمع، ومن ثم </w:t>
      </w:r>
      <w:r w:rsidRPr="008E1FC6">
        <w:rPr>
          <w:rFonts w:ascii="Sakkal Majalla" w:hAnsi="Sakkal Majalla" w:cs="Sakkal Majalla" w:hint="cs"/>
          <w:sz w:val="32"/>
          <w:szCs w:val="32"/>
          <w:rtl/>
        </w:rPr>
        <w:t xml:space="preserve">تصبح المعلومات عنصراً اساسياً لا </w:t>
      </w:r>
      <w:r w:rsidRPr="008E1FC6">
        <w:rPr>
          <w:rFonts w:ascii="Sakkal Majalla" w:hAnsi="Sakkal Majalla" w:cs="Sakkal Majalla"/>
          <w:sz w:val="32"/>
          <w:szCs w:val="32"/>
          <w:rtl/>
        </w:rPr>
        <w:t xml:space="preserve">يمكن </w:t>
      </w:r>
      <w:r w:rsidRPr="008E1FC6">
        <w:rPr>
          <w:rFonts w:ascii="Sakkal Majalla" w:hAnsi="Sakkal Majalla" w:cs="Sakkal Majalla" w:hint="cs"/>
          <w:sz w:val="32"/>
          <w:szCs w:val="32"/>
          <w:rtl/>
        </w:rPr>
        <w:t>الاستغناء</w:t>
      </w:r>
      <w:r w:rsidRPr="008E1FC6">
        <w:rPr>
          <w:rFonts w:ascii="Sakkal Majalla" w:hAnsi="Sakkal Majalla" w:cs="Sakkal Majalla"/>
          <w:sz w:val="32"/>
          <w:szCs w:val="32"/>
          <w:rtl/>
        </w:rPr>
        <w:t xml:space="preserve"> عنه </w:t>
      </w:r>
      <w:r w:rsidRPr="008E1FC6">
        <w:rPr>
          <w:rFonts w:ascii="Sakkal Majalla" w:hAnsi="Sakkal Majalla" w:cs="Sakkal Majalla" w:hint="cs"/>
          <w:sz w:val="32"/>
          <w:szCs w:val="32"/>
          <w:rtl/>
        </w:rPr>
        <w:t>في</w:t>
      </w:r>
      <w:r w:rsidRPr="008E1FC6">
        <w:rPr>
          <w:rFonts w:ascii="Sakkal Majalla" w:hAnsi="Sakkal Majalla" w:cs="Sakkal Majalla"/>
          <w:sz w:val="32"/>
          <w:szCs w:val="32"/>
          <w:rtl/>
        </w:rPr>
        <w:t xml:space="preserve"> الحياة اليومية </w:t>
      </w:r>
      <w:r w:rsidRPr="008E1FC6">
        <w:rPr>
          <w:rFonts w:ascii="Sakkal Majalla" w:hAnsi="Sakkal Majalla" w:cs="Sakkal Majalla" w:hint="cs"/>
          <w:sz w:val="32"/>
          <w:szCs w:val="32"/>
          <w:rtl/>
        </w:rPr>
        <w:t>لأي فرد</w:t>
      </w:r>
      <w:r w:rsidRPr="008E1FC6">
        <w:rPr>
          <w:rFonts w:ascii="Sakkal Majalla" w:hAnsi="Sakkal Majalla" w:cs="Sakkal Majalla" w:hint="cs"/>
          <w:b/>
          <w:bCs/>
          <w:sz w:val="32"/>
          <w:szCs w:val="32"/>
          <w:rtl/>
        </w:rPr>
        <w:t>.</w:t>
      </w:r>
    </w:p>
    <w:p w:rsidR="002C0798" w:rsidRPr="008E1FC6" w:rsidRDefault="002C0798" w:rsidP="002C0798">
      <w:pPr>
        <w:pStyle w:val="NormalWeb"/>
        <w:numPr>
          <w:ilvl w:val="0"/>
          <w:numId w:val="19"/>
        </w:numPr>
        <w:bidi/>
        <w:spacing w:line="276" w:lineRule="auto"/>
        <w:ind w:right="-270"/>
        <w:jc w:val="both"/>
        <w:rPr>
          <w:rFonts w:ascii="Sakkal Majalla" w:hAnsi="Sakkal Majalla" w:cs="Sakkal Majalla"/>
          <w:b/>
          <w:bCs/>
          <w:sz w:val="32"/>
          <w:szCs w:val="32"/>
        </w:rPr>
      </w:pPr>
      <w:r w:rsidRPr="008E1FC6">
        <w:rPr>
          <w:rFonts w:ascii="Sakkal Majalla" w:hAnsi="Sakkal Majalla" w:cs="Sakkal Majalla" w:hint="cs"/>
          <w:sz w:val="32"/>
          <w:szCs w:val="32"/>
          <w:rtl/>
        </w:rPr>
        <w:t>ظهو</w:t>
      </w:r>
      <w:r w:rsidRPr="008E1FC6">
        <w:rPr>
          <w:rFonts w:ascii="Sakkal Majalla" w:hAnsi="Sakkal Majalla" w:cs="Sakkal Majalla" w:hint="eastAsia"/>
          <w:sz w:val="32"/>
          <w:szCs w:val="32"/>
          <w:rtl/>
        </w:rPr>
        <w:t>ر</w:t>
      </w:r>
      <w:r w:rsidRPr="008E1FC6">
        <w:rPr>
          <w:rFonts w:ascii="Sakkal Majalla" w:hAnsi="Sakkal Majalla" w:cs="Sakkal Majalla"/>
          <w:sz w:val="32"/>
          <w:szCs w:val="32"/>
          <w:rtl/>
        </w:rPr>
        <w:t xml:space="preserve"> قطاع المعلومات كقطاع مهم من قطاعات </w:t>
      </w:r>
      <w:r w:rsidRPr="008E1FC6">
        <w:rPr>
          <w:rFonts w:ascii="Sakkal Majalla" w:hAnsi="Sakkal Majalla" w:cs="Sakkal Majalla" w:hint="cs"/>
          <w:sz w:val="32"/>
          <w:szCs w:val="32"/>
          <w:rtl/>
        </w:rPr>
        <w:t>الاقتصاد</w:t>
      </w:r>
      <w:r w:rsidRPr="008E1FC6">
        <w:rPr>
          <w:rFonts w:ascii="Sakkal Majalla" w:hAnsi="Sakkal Majalla" w:cs="Sakkal Majalla"/>
          <w:sz w:val="32"/>
          <w:szCs w:val="32"/>
          <w:rtl/>
        </w:rPr>
        <w:t xml:space="preserve">، فأصبح علماء </w:t>
      </w:r>
      <w:r w:rsidRPr="008E1FC6">
        <w:rPr>
          <w:rFonts w:ascii="Sakkal Majalla" w:hAnsi="Sakkal Majalla" w:cs="Sakkal Majalla" w:hint="cs"/>
          <w:sz w:val="32"/>
          <w:szCs w:val="32"/>
          <w:rtl/>
        </w:rPr>
        <w:t>الاقتصاد</w:t>
      </w:r>
      <w:r w:rsidRPr="008E1FC6">
        <w:rPr>
          <w:rFonts w:ascii="Sakkal Majalla" w:hAnsi="Sakkal Majalla" w:cs="Sakkal Majalla"/>
          <w:sz w:val="32"/>
          <w:szCs w:val="32"/>
          <w:rtl/>
        </w:rPr>
        <w:t xml:space="preserve"> يضيفون منذ التسعينيات من القرن العشرين قطاعا المعلومات </w:t>
      </w:r>
      <w:r w:rsidRPr="008E1FC6">
        <w:rPr>
          <w:rFonts w:ascii="Sakkal Majalla" w:hAnsi="Sakkal Majalla" w:cs="Sakkal Majalla" w:hint="cs"/>
          <w:sz w:val="32"/>
          <w:szCs w:val="32"/>
          <w:rtl/>
        </w:rPr>
        <w:t>بالإضافة</w:t>
      </w:r>
      <w:r w:rsidRPr="008E1FC6">
        <w:rPr>
          <w:rFonts w:ascii="Sakkal Majalla" w:hAnsi="Sakkal Majalla" w:cs="Sakkal Majalla"/>
          <w:sz w:val="32"/>
          <w:szCs w:val="32"/>
          <w:rtl/>
        </w:rPr>
        <w:t xml:space="preserve"> إلى قطاعات الزراعة والصناعة والخدمات، فقد أصبح </w:t>
      </w:r>
      <w:r w:rsidRPr="008E1FC6">
        <w:rPr>
          <w:rFonts w:ascii="Sakkal Majalla" w:hAnsi="Sakkal Majalla" w:cs="Sakkal Majalla" w:hint="cs"/>
          <w:sz w:val="32"/>
          <w:szCs w:val="32"/>
          <w:rtl/>
        </w:rPr>
        <w:t>انتاج المعلومات وتجهيزها وتوزيعها نشاطاً مهماً.</w:t>
      </w:r>
    </w:p>
    <w:p w:rsidR="002C0798" w:rsidRPr="00E96B14" w:rsidRDefault="002C0798" w:rsidP="002C0798">
      <w:pPr>
        <w:pStyle w:val="NormalWeb"/>
        <w:numPr>
          <w:ilvl w:val="0"/>
          <w:numId w:val="19"/>
        </w:numPr>
        <w:bidi/>
        <w:spacing w:line="276" w:lineRule="auto"/>
        <w:ind w:right="-270"/>
        <w:jc w:val="both"/>
        <w:rPr>
          <w:rFonts w:ascii="Sakkal Majalla" w:hAnsi="Sakkal Majalla" w:cs="Sakkal Majalla"/>
          <w:sz w:val="32"/>
          <w:szCs w:val="32"/>
          <w:rtl/>
        </w:rPr>
      </w:pPr>
      <w:r w:rsidRPr="008E1FC6">
        <w:rPr>
          <w:rFonts w:ascii="Sakkal Majalla" w:hAnsi="Sakkal Majalla" w:cs="Sakkal Majalla"/>
          <w:sz w:val="32"/>
          <w:szCs w:val="32"/>
          <w:rtl/>
        </w:rPr>
        <w:lastRenderedPageBreak/>
        <w:t>وجود بناء تنظيمي شبكي بسبب الطبيعة الخاصة لعم</w:t>
      </w:r>
      <w:r w:rsidRPr="008E1FC6">
        <w:rPr>
          <w:rFonts w:ascii="Sakkal Majalla" w:hAnsi="Sakkal Majalla" w:cs="Sakkal Majalla" w:hint="cs"/>
          <w:sz w:val="32"/>
          <w:szCs w:val="32"/>
          <w:rtl/>
        </w:rPr>
        <w:t>له</w:t>
      </w:r>
      <w:r w:rsidRPr="008E1FC6">
        <w:rPr>
          <w:rFonts w:ascii="Sakkal Majalla" w:hAnsi="Sakkal Majalla" w:cs="Sakkal Majalla"/>
          <w:sz w:val="32"/>
          <w:szCs w:val="32"/>
          <w:rtl/>
        </w:rPr>
        <w:t>ا وارتباطات</w:t>
      </w:r>
      <w:r w:rsidRPr="008E1FC6">
        <w:rPr>
          <w:rFonts w:ascii="Sakkal Majalla" w:hAnsi="Sakkal Majalla" w:cs="Sakkal Majalla" w:hint="cs"/>
          <w:sz w:val="32"/>
          <w:szCs w:val="32"/>
          <w:rtl/>
        </w:rPr>
        <w:t>ه</w:t>
      </w:r>
      <w:r w:rsidRPr="008E1FC6">
        <w:rPr>
          <w:rFonts w:ascii="Sakkal Majalla" w:hAnsi="Sakkal Majalla" w:cs="Sakkal Majalla"/>
          <w:sz w:val="32"/>
          <w:szCs w:val="32"/>
          <w:rtl/>
        </w:rPr>
        <w:t xml:space="preserve">ا بالعديد من الجامعات </w:t>
      </w:r>
      <w:r w:rsidRPr="008E1FC6">
        <w:rPr>
          <w:rFonts w:ascii="Sakkal Majalla" w:hAnsi="Sakkal Majalla" w:cs="Sakkal Majalla" w:hint="cs"/>
          <w:sz w:val="32"/>
          <w:szCs w:val="32"/>
          <w:rtl/>
        </w:rPr>
        <w:t>والافراد</w:t>
      </w:r>
      <w:r w:rsidRPr="008E1FC6">
        <w:rPr>
          <w:rFonts w:ascii="Sakkal Majalla" w:hAnsi="Sakkal Majalla" w:cs="Sakkal Majalla"/>
          <w:sz w:val="32"/>
          <w:szCs w:val="32"/>
          <w:rtl/>
        </w:rPr>
        <w:t xml:space="preserve"> داخل الجامعة وخارج</w:t>
      </w:r>
      <w:r w:rsidRPr="008E1FC6">
        <w:rPr>
          <w:rFonts w:ascii="Sakkal Majalla" w:hAnsi="Sakkal Majalla" w:cs="Sakkal Majalla" w:hint="cs"/>
          <w:sz w:val="32"/>
          <w:szCs w:val="32"/>
          <w:rtl/>
        </w:rPr>
        <w:t>ه</w:t>
      </w:r>
      <w:r w:rsidRPr="008E1FC6">
        <w:rPr>
          <w:rFonts w:ascii="Sakkal Majalla" w:hAnsi="Sakkal Majalla" w:cs="Sakkal Majalla"/>
          <w:sz w:val="32"/>
          <w:szCs w:val="32"/>
          <w:rtl/>
        </w:rPr>
        <w:t>ا، مح</w:t>
      </w:r>
      <w:r w:rsidRPr="008E1FC6">
        <w:rPr>
          <w:rFonts w:ascii="Sakkal Majalla" w:hAnsi="Sakkal Majalla" w:cs="Sakkal Majalla" w:hint="cs"/>
          <w:sz w:val="32"/>
          <w:szCs w:val="32"/>
          <w:rtl/>
        </w:rPr>
        <w:t>ل</w:t>
      </w:r>
      <w:r w:rsidRPr="008E1FC6">
        <w:rPr>
          <w:rFonts w:ascii="Sakkal Majalla" w:hAnsi="Sakkal Majalla" w:cs="Sakkal Majalla"/>
          <w:sz w:val="32"/>
          <w:szCs w:val="32"/>
          <w:rtl/>
        </w:rPr>
        <w:t>ياً وعالمياً</w:t>
      </w:r>
      <w:r w:rsidRPr="008E1FC6">
        <w:rPr>
          <w:rFonts w:ascii="Sakkal Majalla" w:hAnsi="Sakkal Majalla" w:cs="Sakkal Majalla" w:hint="cs"/>
          <w:sz w:val="32"/>
          <w:szCs w:val="32"/>
          <w:rtl/>
        </w:rPr>
        <w:t>، و</w:t>
      </w:r>
      <w:r w:rsidRPr="008E1FC6">
        <w:rPr>
          <w:rFonts w:ascii="Sakkal Majalla" w:hAnsi="Sakkal Majalla" w:cs="Sakkal Majalla"/>
          <w:sz w:val="32"/>
          <w:szCs w:val="32"/>
          <w:rtl/>
        </w:rPr>
        <w:t xml:space="preserve">تحقق المؤسسات المتحولة رقمياً مبدأ الشفافية </w:t>
      </w:r>
      <w:r w:rsidRPr="008E1FC6">
        <w:rPr>
          <w:rFonts w:ascii="Sakkal Majalla" w:hAnsi="Sakkal Majalla" w:cs="Sakkal Majalla" w:hint="cs"/>
          <w:sz w:val="32"/>
          <w:szCs w:val="32"/>
          <w:rtl/>
        </w:rPr>
        <w:t>والنزاهة</w:t>
      </w:r>
      <w:r w:rsidRPr="008E1FC6">
        <w:rPr>
          <w:rFonts w:ascii="Sakkal Majalla" w:hAnsi="Sakkal Majalla" w:cs="Sakkal Majalla"/>
          <w:sz w:val="32"/>
          <w:szCs w:val="32"/>
          <w:rtl/>
        </w:rPr>
        <w:t xml:space="preserve"> نتيجة لوضوح </w:t>
      </w:r>
      <w:r w:rsidRPr="008E1FC6">
        <w:rPr>
          <w:rFonts w:ascii="Sakkal Majalla" w:hAnsi="Sakkal Majalla" w:cs="Sakkal Majalla" w:hint="cs"/>
          <w:sz w:val="32"/>
          <w:szCs w:val="32"/>
          <w:rtl/>
        </w:rPr>
        <w:t>الا</w:t>
      </w:r>
      <w:r w:rsidRPr="008E1FC6">
        <w:rPr>
          <w:rFonts w:ascii="Sakkal Majalla" w:hAnsi="Sakkal Majalla" w:cs="Sakkal Majalla"/>
          <w:sz w:val="32"/>
          <w:szCs w:val="32"/>
          <w:rtl/>
        </w:rPr>
        <w:t xml:space="preserve">دوار والمسئوليات </w:t>
      </w:r>
      <w:r w:rsidRPr="008E1FC6">
        <w:rPr>
          <w:rFonts w:ascii="Sakkal Majalla" w:hAnsi="Sakkal Majalla" w:cs="Sakkal Majalla" w:hint="cs"/>
          <w:sz w:val="32"/>
          <w:szCs w:val="32"/>
          <w:rtl/>
        </w:rPr>
        <w:t>والاهداف واتخاذ العديد من القرارات</w:t>
      </w:r>
      <w:r w:rsidRPr="008E1FC6">
        <w:rPr>
          <w:rFonts w:ascii="Sakkal Majalla" w:hAnsi="Sakkal Majalla" w:cs="Sakkal Majalla"/>
          <w:sz w:val="32"/>
          <w:szCs w:val="32"/>
          <w:rtl/>
        </w:rPr>
        <w:t xml:space="preserve"> يومياً دون اعتماد التس</w:t>
      </w:r>
      <w:r w:rsidRPr="008E1FC6">
        <w:rPr>
          <w:rFonts w:ascii="Sakkal Majalla" w:hAnsi="Sakkal Majalla" w:cs="Sakkal Majalla" w:hint="cs"/>
          <w:sz w:val="32"/>
          <w:szCs w:val="32"/>
          <w:rtl/>
        </w:rPr>
        <w:t>ل</w:t>
      </w:r>
      <w:r w:rsidRPr="008E1FC6">
        <w:rPr>
          <w:rFonts w:ascii="Sakkal Majalla" w:hAnsi="Sakkal Majalla" w:cs="Sakkal Majalla"/>
          <w:sz w:val="32"/>
          <w:szCs w:val="32"/>
          <w:rtl/>
        </w:rPr>
        <w:t xml:space="preserve">سل </w:t>
      </w:r>
      <w:r w:rsidRPr="006C0373">
        <w:rPr>
          <w:rFonts w:ascii="Sakkal Majalla" w:hAnsi="Sakkal Majalla" w:cs="Sakkal Majalla"/>
          <w:sz w:val="32"/>
          <w:szCs w:val="32"/>
          <w:rtl/>
        </w:rPr>
        <w:t>ال</w:t>
      </w:r>
      <w:r w:rsidRPr="006C0373">
        <w:rPr>
          <w:rFonts w:ascii="Sakkal Majalla" w:hAnsi="Sakkal Majalla" w:cs="Sakkal Majalla" w:hint="cs"/>
          <w:sz w:val="32"/>
          <w:szCs w:val="32"/>
          <w:rtl/>
        </w:rPr>
        <w:t>هر</w:t>
      </w:r>
      <w:r w:rsidRPr="006C0373">
        <w:rPr>
          <w:rFonts w:ascii="Sakkal Majalla" w:hAnsi="Sakkal Majalla" w:cs="Sakkal Majalla"/>
          <w:sz w:val="32"/>
          <w:szCs w:val="32"/>
          <w:rtl/>
        </w:rPr>
        <w:t>مي التق</w:t>
      </w:r>
      <w:r w:rsidRPr="006C0373">
        <w:rPr>
          <w:rFonts w:ascii="Sakkal Majalla" w:hAnsi="Sakkal Majalla" w:cs="Sakkal Majalla" w:hint="cs"/>
          <w:sz w:val="32"/>
          <w:szCs w:val="32"/>
          <w:rtl/>
        </w:rPr>
        <w:t>ل</w:t>
      </w:r>
      <w:r w:rsidRPr="006C0373">
        <w:rPr>
          <w:rFonts w:ascii="Sakkal Majalla" w:hAnsi="Sakkal Majalla" w:cs="Sakkal Majalla"/>
          <w:sz w:val="32"/>
          <w:szCs w:val="32"/>
          <w:rtl/>
        </w:rPr>
        <w:t>يدي</w:t>
      </w:r>
      <w:r w:rsidRPr="006C0373">
        <w:rPr>
          <w:rFonts w:ascii="Sakkal Majalla" w:hAnsi="Sakkal Majalla" w:cs="Sakkal Majalla" w:hint="cs"/>
          <w:sz w:val="32"/>
          <w:szCs w:val="32"/>
          <w:rtl/>
        </w:rPr>
        <w:t xml:space="preserve"> (المطرف،2020: 165).</w:t>
      </w:r>
    </w:p>
    <w:p w:rsidR="002C0798" w:rsidRPr="005F5B3A"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5F5B3A">
        <w:rPr>
          <w:rFonts w:ascii="Sakkal Majalla" w:hAnsi="Sakkal Majalla" w:cs="Sakkal Majalla"/>
          <w:b/>
          <w:bCs/>
          <w:sz w:val="32"/>
          <w:szCs w:val="32"/>
          <w:rtl/>
        </w:rPr>
        <w:t>الدراسات المرجعية:</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5F5B3A">
        <w:rPr>
          <w:rFonts w:ascii="Sakkal Majalla" w:hAnsi="Sakkal Majalla" w:cs="Sakkal Majalla" w:hint="cs"/>
          <w:sz w:val="32"/>
          <w:szCs w:val="32"/>
          <w:rtl/>
        </w:rPr>
        <w:t xml:space="preserve">     في هذا الجزء تستعرض الدراسة بعض الدراسات السابقة المتعلقة بالقيادة التحويلية وأثرها على الأداء المؤسسي في محاوله لإيجاد بعض المقاربات والمقارنات بين الدراسة الحالية والدراسات السابقة، ومدى استفادة الدراسة الحالية منها، وتحديد أوجه الاختلاف بينها والدراسة الحالية وهي على النحو التالي:</w:t>
      </w:r>
    </w:p>
    <w:p w:rsidR="002C0798" w:rsidRPr="003952E9"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3952E9">
        <w:rPr>
          <w:rFonts w:ascii="Sakkal Majalla" w:hAnsi="Sakkal Majalla" w:cs="Sakkal Majalla" w:hint="cs"/>
          <w:b/>
          <w:bCs/>
          <w:sz w:val="32"/>
          <w:szCs w:val="32"/>
          <w:rtl/>
        </w:rPr>
        <w:t>أولا/ دراسات تناولت علاقة القيادة التحويلية بالأداء:</w:t>
      </w:r>
    </w:p>
    <w:p w:rsidR="002C0798" w:rsidRPr="00214577" w:rsidRDefault="002C0798" w:rsidP="002C0798">
      <w:pPr>
        <w:pStyle w:val="NormalWeb"/>
        <w:numPr>
          <w:ilvl w:val="0"/>
          <w:numId w:val="28"/>
        </w:numPr>
        <w:bidi/>
        <w:spacing w:before="0" w:beforeAutospacing="0" w:after="0" w:afterAutospacing="0" w:line="276" w:lineRule="auto"/>
        <w:ind w:right="-270"/>
        <w:jc w:val="both"/>
        <w:rPr>
          <w:rFonts w:ascii="Sakkal Majalla" w:hAnsi="Sakkal Majalla" w:cs="Sakkal Majalla"/>
          <w:color w:val="1F1F1F"/>
          <w:sz w:val="32"/>
          <w:szCs w:val="32"/>
          <w:highlight w:val="lightGray"/>
          <w:rtl/>
        </w:rPr>
      </w:pPr>
      <w:r w:rsidRPr="00214577">
        <w:rPr>
          <w:rFonts w:ascii="Sakkal Majalla" w:hAnsi="Sakkal Majalla" w:cs="Sakkal Majalla" w:hint="cs"/>
          <w:color w:val="1F1F1F"/>
          <w:sz w:val="32"/>
          <w:szCs w:val="32"/>
          <w:highlight w:val="lightGray"/>
          <w:rtl/>
        </w:rPr>
        <w:t>دراسة كل من</w:t>
      </w:r>
      <w:r w:rsidRPr="00214577">
        <w:rPr>
          <w:rFonts w:ascii="Sakkal Majalla" w:hAnsi="Sakkal Majalla" w:cs="Sakkal Majalla"/>
          <w:color w:val="1F1F1F"/>
          <w:sz w:val="32"/>
          <w:szCs w:val="32"/>
          <w:highlight w:val="lightGray"/>
          <w:rtl/>
        </w:rPr>
        <w:t xml:space="preserve"> </w:t>
      </w:r>
      <w:r w:rsidRPr="00214577">
        <w:rPr>
          <w:rFonts w:ascii="Sakkal Majalla" w:hAnsi="Sakkal Majalla" w:cs="Sakkal Majalla"/>
          <w:color w:val="1F1F1F"/>
          <w:sz w:val="32"/>
          <w:szCs w:val="32"/>
          <w:highlight w:val="lightGray"/>
          <w:u w:val="single"/>
          <w:rtl/>
        </w:rPr>
        <w:t>(الشهري، 2026؛ الحميدي، 2025؛ البيحاني وبلخير، 2025؛ المطيري، 2025)</w:t>
      </w:r>
      <w:r w:rsidRPr="00214577">
        <w:rPr>
          <w:rFonts w:ascii="Sakkal Majalla" w:hAnsi="Sakkal Majalla" w:cs="Sakkal Majalla" w:hint="cs"/>
          <w:color w:val="1F1F1F"/>
          <w:sz w:val="32"/>
          <w:szCs w:val="32"/>
          <w:highlight w:val="lightGray"/>
          <w:rtl/>
        </w:rPr>
        <w:t xml:space="preserve"> يظهر</w:t>
      </w:r>
      <w:r w:rsidRPr="00214577">
        <w:rPr>
          <w:rFonts w:ascii="Sakkal Majalla" w:hAnsi="Sakkal Majalla" w:cs="Sakkal Majalla"/>
          <w:color w:val="1F1F1F"/>
          <w:sz w:val="32"/>
          <w:szCs w:val="32"/>
          <w:highlight w:val="lightGray"/>
          <w:rtl/>
        </w:rPr>
        <w:t xml:space="preserve"> وجود </w:t>
      </w:r>
      <w:r w:rsidRPr="00214577">
        <w:rPr>
          <w:rFonts w:ascii="Sakkal Majalla" w:hAnsi="Sakkal Majalla" w:cs="Sakkal Majalla"/>
          <w:color w:val="1F1F1F"/>
          <w:sz w:val="32"/>
          <w:szCs w:val="32"/>
          <w:highlight w:val="lightGray"/>
          <w:bdr w:val="none" w:sz="0" w:space="0" w:color="auto" w:frame="1"/>
          <w:rtl/>
        </w:rPr>
        <w:t>اتفاق بحثي واسع</w:t>
      </w:r>
      <w:r w:rsidRPr="00214577">
        <w:rPr>
          <w:rFonts w:ascii="Sakkal Majalla" w:hAnsi="Sakkal Majalla" w:cs="Sakkal Majalla"/>
          <w:color w:val="1F1F1F"/>
          <w:sz w:val="32"/>
          <w:szCs w:val="32"/>
          <w:highlight w:val="lightGray"/>
          <w:rtl/>
        </w:rPr>
        <w:t xml:space="preserve"> على الدور المحوري الذي تلعبه القيادة التحويلية في تطوير كفاءة الأداء بمختلف مستوياته. فقد أجمعت نتائج هذه الدراسات على أن تبني القادة لأبعاد القيادة التحويلية كالتأثير المثالي والاستثارة الفكرية ينعكس إيجاباً وبدرجة عالية جداً على مخرجات العمل.</w:t>
      </w:r>
      <w:r w:rsidRPr="00214577">
        <w:rPr>
          <w:rFonts w:ascii="Sakkal Majalla" w:hAnsi="Sakkal Majalla" w:cs="Sakkal Majalla" w:hint="cs"/>
          <w:color w:val="1F1F1F"/>
          <w:sz w:val="32"/>
          <w:szCs w:val="32"/>
          <w:highlight w:val="lightGray"/>
          <w:rtl/>
        </w:rPr>
        <w:t xml:space="preserve"> </w:t>
      </w:r>
      <w:r w:rsidRPr="00214577">
        <w:rPr>
          <w:rFonts w:ascii="Sakkal Majalla" w:hAnsi="Sakkal Majalla" w:cs="Sakkal Majalla"/>
          <w:color w:val="1F1F1F"/>
          <w:sz w:val="32"/>
          <w:szCs w:val="32"/>
          <w:highlight w:val="lightGray"/>
          <w:rtl/>
        </w:rPr>
        <w:t xml:space="preserve">ومع هذا الاتفاق في النتائج العامة، إلا أن هذه الدراسات </w:t>
      </w:r>
      <w:r w:rsidRPr="00214577">
        <w:rPr>
          <w:rFonts w:ascii="Sakkal Majalla" w:hAnsi="Sakkal Majalla" w:cs="Sakkal Majalla"/>
          <w:color w:val="1F1F1F"/>
          <w:sz w:val="32"/>
          <w:szCs w:val="32"/>
          <w:highlight w:val="lightGray"/>
          <w:bdr w:val="none" w:sz="0" w:space="0" w:color="auto" w:frame="1"/>
          <w:rtl/>
        </w:rPr>
        <w:t>تباينت في سياقاتها التطبيقية ومسارات تأثيرها</w:t>
      </w:r>
      <w:r w:rsidRPr="00214577">
        <w:rPr>
          <w:rFonts w:ascii="Sakkal Majalla" w:hAnsi="Sakkal Majalla" w:cs="Sakkal Majalla"/>
          <w:color w:val="1F1F1F"/>
          <w:sz w:val="32"/>
          <w:szCs w:val="32"/>
          <w:highlight w:val="lightGray"/>
          <w:rtl/>
        </w:rPr>
        <w:t xml:space="preserve">؛ حيث ركزت دراسة </w:t>
      </w:r>
      <w:r w:rsidRPr="00214577">
        <w:rPr>
          <w:rFonts w:ascii="Sakkal Majalla" w:hAnsi="Sakkal Majalla" w:cs="Sakkal Majalla" w:hint="cs"/>
          <w:color w:val="1F1F1F"/>
          <w:sz w:val="32"/>
          <w:szCs w:val="32"/>
          <w:highlight w:val="lightGray"/>
          <w:rtl/>
        </w:rPr>
        <w:t>(</w:t>
      </w:r>
      <w:r w:rsidRPr="00214577">
        <w:rPr>
          <w:rFonts w:ascii="Sakkal Majalla" w:hAnsi="Sakkal Majalla" w:cs="Sakkal Majalla"/>
          <w:color w:val="1F1F1F"/>
          <w:sz w:val="32"/>
          <w:szCs w:val="32"/>
          <w:highlight w:val="lightGray"/>
          <w:rtl/>
        </w:rPr>
        <w:t>الشهري</w:t>
      </w:r>
      <w:r w:rsidRPr="00214577">
        <w:rPr>
          <w:rFonts w:ascii="Sakkal Majalla" w:hAnsi="Sakkal Majalla" w:cs="Sakkal Majalla" w:hint="cs"/>
          <w:color w:val="1F1F1F"/>
          <w:sz w:val="32"/>
          <w:szCs w:val="32"/>
          <w:highlight w:val="lightGray"/>
          <w:rtl/>
        </w:rPr>
        <w:t>)</w:t>
      </w:r>
      <w:r w:rsidRPr="00214577">
        <w:rPr>
          <w:rFonts w:ascii="Sakkal Majalla" w:hAnsi="Sakkal Majalla" w:cs="Sakkal Majalla"/>
          <w:color w:val="1F1F1F"/>
          <w:sz w:val="32"/>
          <w:szCs w:val="32"/>
          <w:highlight w:val="lightGray"/>
          <w:rtl/>
        </w:rPr>
        <w:t xml:space="preserve"> على الأثر المؤسسي الشامل في القطاع البيئي الحكومي</w:t>
      </w:r>
      <w:r w:rsidRPr="00214577">
        <w:rPr>
          <w:rFonts w:ascii="Sakkal Majalla" w:hAnsi="Sakkal Majalla" w:cs="Sakkal Majalla" w:hint="cs"/>
          <w:color w:val="1F1F1F"/>
          <w:sz w:val="32"/>
          <w:szCs w:val="32"/>
          <w:highlight w:val="lightGray"/>
          <w:rtl/>
        </w:rPr>
        <w:t xml:space="preserve">. </w:t>
      </w:r>
      <w:r w:rsidRPr="00214577">
        <w:rPr>
          <w:rFonts w:ascii="Sakkal Majalla" w:hAnsi="Sakkal Majalla" w:cs="Sakkal Majalla"/>
          <w:color w:val="1F1F1F"/>
          <w:sz w:val="32"/>
          <w:szCs w:val="32"/>
          <w:highlight w:val="lightGray"/>
          <w:rtl/>
        </w:rPr>
        <w:t xml:space="preserve">بينما اتجهت دراسة </w:t>
      </w:r>
      <w:r w:rsidRPr="00214577">
        <w:rPr>
          <w:rFonts w:ascii="Sakkal Majalla" w:hAnsi="Sakkal Majalla" w:cs="Sakkal Majalla" w:hint="cs"/>
          <w:color w:val="1F1F1F"/>
          <w:sz w:val="32"/>
          <w:szCs w:val="32"/>
          <w:highlight w:val="lightGray"/>
          <w:rtl/>
        </w:rPr>
        <w:t>(</w:t>
      </w:r>
      <w:r w:rsidRPr="00214577">
        <w:rPr>
          <w:rFonts w:ascii="Sakkal Majalla" w:hAnsi="Sakkal Majalla" w:cs="Sakkal Majalla"/>
          <w:color w:val="1F1F1F"/>
          <w:sz w:val="32"/>
          <w:szCs w:val="32"/>
          <w:highlight w:val="lightGray"/>
          <w:rtl/>
        </w:rPr>
        <w:t>البيحاني وبلخير</w:t>
      </w:r>
      <w:r w:rsidRPr="00214577">
        <w:rPr>
          <w:rFonts w:ascii="Sakkal Majalla" w:hAnsi="Sakkal Majalla" w:cs="Sakkal Majalla" w:hint="cs"/>
          <w:color w:val="1F1F1F"/>
          <w:sz w:val="32"/>
          <w:szCs w:val="32"/>
          <w:highlight w:val="lightGray"/>
          <w:rtl/>
        </w:rPr>
        <w:t>)</w:t>
      </w:r>
      <w:r w:rsidRPr="00214577">
        <w:rPr>
          <w:rFonts w:ascii="Sakkal Majalla" w:hAnsi="Sakkal Majalla" w:cs="Sakkal Majalla"/>
          <w:b/>
          <w:bCs/>
          <w:color w:val="1F1F1F"/>
          <w:sz w:val="32"/>
          <w:szCs w:val="32"/>
          <w:highlight w:val="lightGray"/>
          <w:rtl/>
        </w:rPr>
        <w:t xml:space="preserve"> </w:t>
      </w:r>
      <w:r w:rsidRPr="00214577">
        <w:rPr>
          <w:rFonts w:ascii="Sakkal Majalla" w:hAnsi="Sakkal Majalla" w:cs="Sakkal Majalla"/>
          <w:color w:val="1F1F1F"/>
          <w:sz w:val="32"/>
          <w:szCs w:val="32"/>
          <w:highlight w:val="lightGray"/>
          <w:rtl/>
        </w:rPr>
        <w:t>نحو قياس الأثر المادي والربحي في المنشآت الصغيرة والمتوسطة، مما يؤكد مرونة هذا النمط القيادي وقابلية تطبيقه في قطاعات متباينة (حكومية، خاصة، وأهلية).</w:t>
      </w:r>
      <w:r w:rsidRPr="00214577">
        <w:rPr>
          <w:rFonts w:ascii="Sakkal Majalla" w:hAnsi="Sakkal Majalla" w:cs="Sakkal Majalla" w:hint="cs"/>
          <w:color w:val="1F1F1F"/>
          <w:sz w:val="32"/>
          <w:szCs w:val="32"/>
          <w:highlight w:val="lightGray"/>
          <w:rtl/>
        </w:rPr>
        <w:t xml:space="preserve"> </w:t>
      </w:r>
      <w:r w:rsidRPr="00214577">
        <w:rPr>
          <w:rFonts w:ascii="Sakkal Majalla" w:hAnsi="Sakkal Majalla" w:cs="Sakkal Majalla"/>
          <w:color w:val="1F1F1F"/>
          <w:sz w:val="32"/>
          <w:szCs w:val="32"/>
          <w:highlight w:val="lightGray"/>
          <w:rtl/>
        </w:rPr>
        <w:t xml:space="preserve">ومن زاوية أخرى، قدمت دراستا </w:t>
      </w:r>
      <w:r w:rsidRPr="00214577">
        <w:rPr>
          <w:rFonts w:ascii="Sakkal Majalla" w:hAnsi="Sakkal Majalla" w:cs="Sakkal Majalla" w:hint="cs"/>
          <w:color w:val="1F1F1F"/>
          <w:sz w:val="32"/>
          <w:szCs w:val="32"/>
          <w:highlight w:val="lightGray"/>
          <w:rtl/>
        </w:rPr>
        <w:t>(</w:t>
      </w:r>
      <w:r w:rsidRPr="00214577">
        <w:rPr>
          <w:rFonts w:ascii="Sakkal Majalla" w:hAnsi="Sakkal Majalla" w:cs="Sakkal Majalla"/>
          <w:color w:val="1F1F1F"/>
          <w:sz w:val="32"/>
          <w:szCs w:val="32"/>
          <w:highlight w:val="lightGray"/>
          <w:rtl/>
        </w:rPr>
        <w:t>الحميدي</w:t>
      </w:r>
      <w:r w:rsidRPr="00214577">
        <w:rPr>
          <w:rFonts w:ascii="Sakkal Majalla" w:hAnsi="Sakkal Majalla" w:cs="Sakkal Majalla" w:hint="cs"/>
          <w:color w:val="1F1F1F"/>
          <w:sz w:val="32"/>
          <w:szCs w:val="32"/>
          <w:highlight w:val="lightGray"/>
          <w:rtl/>
        </w:rPr>
        <w:t>) - (</w:t>
      </w:r>
      <w:r w:rsidRPr="00214577">
        <w:rPr>
          <w:rFonts w:ascii="Sakkal Majalla" w:hAnsi="Sakkal Majalla" w:cs="Sakkal Majalla"/>
          <w:color w:val="1F1F1F"/>
          <w:sz w:val="32"/>
          <w:szCs w:val="32"/>
          <w:highlight w:val="lightGray"/>
          <w:rtl/>
        </w:rPr>
        <w:t>المطيري</w:t>
      </w:r>
      <w:r w:rsidRPr="00214577">
        <w:rPr>
          <w:rFonts w:ascii="Sakkal Majalla" w:hAnsi="Sakkal Majalla" w:cs="Sakkal Majalla" w:hint="cs"/>
          <w:color w:val="1F1F1F"/>
          <w:sz w:val="32"/>
          <w:szCs w:val="32"/>
          <w:highlight w:val="lightGray"/>
          <w:rtl/>
        </w:rPr>
        <w:t>)</w:t>
      </w:r>
      <w:r w:rsidRPr="00214577">
        <w:rPr>
          <w:rFonts w:ascii="Sakkal Majalla" w:hAnsi="Sakkal Majalla" w:cs="Sakkal Majalla"/>
          <w:color w:val="1F1F1F"/>
          <w:sz w:val="32"/>
          <w:szCs w:val="32"/>
          <w:highlight w:val="lightGray"/>
          <w:rtl/>
        </w:rPr>
        <w:t xml:space="preserve"> عمقاً تحليلياً للعوامل الوسيطة والديموغرافية؛ حيث كشف </w:t>
      </w:r>
      <w:r w:rsidRPr="00214577">
        <w:rPr>
          <w:rFonts w:ascii="Sakkal Majalla" w:hAnsi="Sakkal Majalla" w:cs="Sakkal Majalla" w:hint="cs"/>
          <w:color w:val="1F1F1F"/>
          <w:sz w:val="32"/>
          <w:szCs w:val="32"/>
          <w:highlight w:val="lightGray"/>
          <w:rtl/>
        </w:rPr>
        <w:t>(</w:t>
      </w:r>
      <w:r w:rsidRPr="00214577">
        <w:rPr>
          <w:rFonts w:ascii="Sakkal Majalla" w:hAnsi="Sakkal Majalla" w:cs="Sakkal Majalla"/>
          <w:color w:val="1F1F1F"/>
          <w:sz w:val="32"/>
          <w:szCs w:val="32"/>
          <w:highlight w:val="lightGray"/>
          <w:rtl/>
        </w:rPr>
        <w:t>الحميدي</w:t>
      </w:r>
      <w:r w:rsidRPr="00214577">
        <w:rPr>
          <w:rFonts w:ascii="Sakkal Majalla" w:hAnsi="Sakkal Majalla" w:cs="Sakkal Majalla" w:hint="cs"/>
          <w:color w:val="1F1F1F"/>
          <w:sz w:val="32"/>
          <w:szCs w:val="32"/>
          <w:highlight w:val="lightGray"/>
          <w:rtl/>
        </w:rPr>
        <w:t>)</w:t>
      </w:r>
      <w:r w:rsidRPr="00214577">
        <w:rPr>
          <w:rFonts w:ascii="Sakkal Majalla" w:hAnsi="Sakkal Majalla" w:cs="Sakkal Majalla"/>
          <w:color w:val="1F1F1F"/>
          <w:sz w:val="32"/>
          <w:szCs w:val="32"/>
          <w:highlight w:val="lightGray"/>
          <w:rtl/>
        </w:rPr>
        <w:t xml:space="preserve"> عن دور الرضا الوظيفي والمرونة المهنية كحلقات وصل أساسية لتعميق أثر القيادة في الأداء، بينما أثبتت دراسة المطيري أن تأثير أبعاد القيادة التحويلية قد يختلف باختلاف نوع الكلية، مما يشير إلى أن طبيعة البيئة التنظيمية قد تتدخل كمتغير معدل في قوة العلاقة بين السلوك القيادي وكفاءة الأداء. وبناءً على ما تقدم، تتكامل هذه الدراسات لترسم صورة شاملة تؤكد أن القيادة التحويلية ليست مجرد نمط إداري، بل هي استراتيجية تطويرية قادرة على تحفيز الكوادر البشرية وتحقيق الاستدامة المؤسسية والنمو المالي.</w:t>
      </w:r>
    </w:p>
    <w:p w:rsidR="002C0798" w:rsidRPr="00214577" w:rsidRDefault="002C0798" w:rsidP="002C0798">
      <w:pPr>
        <w:pStyle w:val="NormalWeb"/>
        <w:numPr>
          <w:ilvl w:val="0"/>
          <w:numId w:val="28"/>
        </w:numPr>
        <w:bidi/>
        <w:spacing w:before="0" w:beforeAutospacing="0" w:after="0" w:afterAutospacing="0" w:line="276" w:lineRule="auto"/>
        <w:ind w:right="-270"/>
        <w:jc w:val="both"/>
        <w:rPr>
          <w:rFonts w:ascii="Sakkal Majalla" w:hAnsi="Sakkal Majalla" w:cs="Sakkal Majalla"/>
          <w:sz w:val="32"/>
          <w:szCs w:val="32"/>
          <w:highlight w:val="lightGray"/>
        </w:rPr>
      </w:pPr>
      <w:r w:rsidRPr="00214577">
        <w:rPr>
          <w:rFonts w:ascii="Sakkal Majalla" w:hAnsi="Sakkal Majalla" w:cs="Sakkal Majalla" w:hint="cs"/>
          <w:color w:val="1F1F1F"/>
          <w:sz w:val="32"/>
          <w:szCs w:val="32"/>
          <w:highlight w:val="lightGray"/>
          <w:rtl/>
        </w:rPr>
        <w:t xml:space="preserve">دراسة كل من </w:t>
      </w:r>
      <w:r w:rsidRPr="00214577">
        <w:rPr>
          <w:rFonts w:ascii="Sakkal Majalla" w:hAnsi="Sakkal Majalla" w:cs="Sakkal Majalla"/>
          <w:color w:val="1F1F1F"/>
          <w:sz w:val="32"/>
          <w:szCs w:val="32"/>
          <w:highlight w:val="lightGray"/>
          <w:u w:val="single"/>
          <w:rtl/>
        </w:rPr>
        <w:t xml:space="preserve">(بدر وحميد، 2024؛ </w:t>
      </w:r>
      <w:r w:rsidRPr="00214577">
        <w:rPr>
          <w:rFonts w:ascii="Sakkal Majalla" w:hAnsi="Sakkal Majalla" w:cs="Sakkal Majalla" w:hint="cs"/>
          <w:color w:val="1F1F1F"/>
          <w:sz w:val="32"/>
          <w:szCs w:val="32"/>
          <w:highlight w:val="lightGray"/>
          <w:u w:val="single"/>
          <w:rtl/>
        </w:rPr>
        <w:t>على</w:t>
      </w:r>
      <w:r w:rsidRPr="00214577">
        <w:rPr>
          <w:rFonts w:ascii="Sakkal Majalla" w:hAnsi="Sakkal Majalla" w:cs="Sakkal Majalla"/>
          <w:color w:val="1F1F1F"/>
          <w:sz w:val="32"/>
          <w:szCs w:val="32"/>
          <w:highlight w:val="lightGray"/>
          <w:u w:val="single"/>
          <w:rtl/>
        </w:rPr>
        <w:t xml:space="preserve"> وآخرون، 2024؛ الغالبي، 2024؛ خالد، 2024؛ </w:t>
      </w:r>
      <w:r w:rsidRPr="00214577">
        <w:rPr>
          <w:rFonts w:ascii="Sakkal Majalla" w:hAnsi="Sakkal Majalla" w:cs="Sakkal Majalla"/>
          <w:color w:val="1F1F1F"/>
          <w:sz w:val="32"/>
          <w:szCs w:val="32"/>
          <w:highlight w:val="lightGray"/>
          <w:u w:val="single"/>
        </w:rPr>
        <w:t>Awaale, 2024</w:t>
      </w:r>
      <w:r w:rsidRPr="00214577">
        <w:rPr>
          <w:rFonts w:ascii="Sakkal Majalla" w:hAnsi="Sakkal Majalla" w:cs="Sakkal Majalla"/>
          <w:color w:val="1F1F1F"/>
          <w:sz w:val="32"/>
          <w:szCs w:val="32"/>
          <w:highlight w:val="lightGray"/>
          <w:u w:val="single"/>
          <w:rtl/>
        </w:rPr>
        <w:t>)</w:t>
      </w:r>
      <w:r w:rsidRPr="00214577">
        <w:rPr>
          <w:rFonts w:ascii="Sakkal Majalla" w:hAnsi="Sakkal Majalla" w:cs="Sakkal Majalla"/>
          <w:color w:val="1F1F1F"/>
          <w:sz w:val="32"/>
          <w:szCs w:val="32"/>
          <w:highlight w:val="lightGray"/>
          <w:rtl/>
        </w:rPr>
        <w:t xml:space="preserve"> </w:t>
      </w:r>
      <w:r w:rsidRPr="00214577">
        <w:rPr>
          <w:rFonts w:ascii="Sakkal Majalla" w:hAnsi="Sakkal Majalla" w:cs="Sakkal Majalla" w:hint="cs"/>
          <w:color w:val="1F1F1F"/>
          <w:sz w:val="32"/>
          <w:szCs w:val="32"/>
          <w:highlight w:val="lightGray"/>
          <w:rtl/>
        </w:rPr>
        <w:t xml:space="preserve">أظهرت </w:t>
      </w:r>
      <w:r w:rsidRPr="00214577">
        <w:rPr>
          <w:rFonts w:ascii="Sakkal Majalla" w:hAnsi="Sakkal Majalla" w:cs="Sakkal Majalla"/>
          <w:color w:val="1F1F1F"/>
          <w:sz w:val="32"/>
          <w:szCs w:val="32"/>
          <w:highlight w:val="lightGray"/>
          <w:rtl/>
        </w:rPr>
        <w:t xml:space="preserve">وجود إجماع بحثي على </w:t>
      </w:r>
      <w:r w:rsidRPr="00214577">
        <w:rPr>
          <w:rFonts w:ascii="Sakkal Majalla" w:hAnsi="Sakkal Majalla" w:cs="Sakkal Majalla"/>
          <w:color w:val="1F1F1F"/>
          <w:sz w:val="32"/>
          <w:szCs w:val="32"/>
          <w:highlight w:val="lightGray"/>
          <w:bdr w:val="none" w:sz="0" w:space="0" w:color="auto" w:frame="1"/>
          <w:rtl/>
        </w:rPr>
        <w:t>الدور الجوهري للقيادة التحويلية</w:t>
      </w:r>
      <w:r w:rsidRPr="00214577">
        <w:rPr>
          <w:rFonts w:ascii="Sakkal Majalla" w:hAnsi="Sakkal Majalla" w:cs="Sakkal Majalla"/>
          <w:color w:val="1F1F1F"/>
          <w:sz w:val="32"/>
          <w:szCs w:val="32"/>
          <w:highlight w:val="lightGray"/>
          <w:rtl/>
        </w:rPr>
        <w:t xml:space="preserve"> في تطوير المنظمات الحكومية. فقد اتفقت جميع الدراسات على وجود علاقة ارتباطية ذات دلالة إحصائية وأثر إيجابي طردي لممارسة أبعاد </w:t>
      </w:r>
      <w:r w:rsidRPr="00214577">
        <w:rPr>
          <w:rFonts w:ascii="Sakkal Majalla" w:hAnsi="Sakkal Majalla" w:cs="Sakkal Majalla"/>
          <w:color w:val="1F1F1F"/>
          <w:sz w:val="32"/>
          <w:szCs w:val="32"/>
          <w:highlight w:val="lightGray"/>
          <w:rtl/>
        </w:rPr>
        <w:lastRenderedPageBreak/>
        <w:t xml:space="preserve">القيادة التحويلية (كالتأثير المثالي، والاستثارة الفكرية، والتحفيز الإلهامي) على تحسين مستوى الأداء، سواء كان ذلك على مستوى </w:t>
      </w:r>
      <w:r w:rsidRPr="00214577">
        <w:rPr>
          <w:rFonts w:ascii="Sakkal Majalla" w:hAnsi="Sakkal Majalla" w:cs="Sakkal Majalla"/>
          <w:color w:val="1F1F1F"/>
          <w:sz w:val="32"/>
          <w:szCs w:val="32"/>
          <w:highlight w:val="lightGray"/>
          <w:bdr w:val="none" w:sz="0" w:space="0" w:color="auto" w:frame="1"/>
          <w:rtl/>
        </w:rPr>
        <w:t>الأداء الوظيفي</w:t>
      </w:r>
      <w:r w:rsidRPr="00214577">
        <w:rPr>
          <w:rFonts w:ascii="Sakkal Majalla" w:hAnsi="Sakkal Majalla" w:cs="Sakkal Majalla"/>
          <w:color w:val="1F1F1F"/>
          <w:sz w:val="32"/>
          <w:szCs w:val="32"/>
          <w:highlight w:val="lightGray"/>
          <w:rtl/>
        </w:rPr>
        <w:t xml:space="preserve"> للأفراد كما في دراسة (بدر وحميد)، أو على مستوى </w:t>
      </w:r>
      <w:r w:rsidRPr="00214577">
        <w:rPr>
          <w:rFonts w:ascii="Sakkal Majalla" w:hAnsi="Sakkal Majalla" w:cs="Sakkal Majalla"/>
          <w:color w:val="1F1F1F"/>
          <w:sz w:val="32"/>
          <w:szCs w:val="32"/>
          <w:highlight w:val="lightGray"/>
          <w:bdr w:val="none" w:sz="0" w:space="0" w:color="auto" w:frame="1"/>
          <w:rtl/>
        </w:rPr>
        <w:t>الأداء المؤسسي</w:t>
      </w:r>
      <w:r w:rsidRPr="00214577">
        <w:rPr>
          <w:rFonts w:ascii="Sakkal Majalla" w:hAnsi="Sakkal Majalla" w:cs="Sakkal Majalla"/>
          <w:color w:val="1F1F1F"/>
          <w:sz w:val="32"/>
          <w:szCs w:val="32"/>
          <w:highlight w:val="lightGray"/>
          <w:rtl/>
        </w:rPr>
        <w:t xml:space="preserve"> العام كما اتفقت عليه بقية الدراسات. كما تشابهت الدراسات في سياقها التطبيقي، إذ ركزت جميعها على القطاعات العامة والوزارات السيادية والخدمية، مما يعزز من تعميم النتائج حول فاعلية هذا النمط القيادي في البيئات البيروقراطية الرسمية.</w:t>
      </w:r>
      <w:r w:rsidRPr="00214577">
        <w:rPr>
          <w:rFonts w:ascii="Sakkal Majalla" w:hAnsi="Sakkal Majalla" w:cs="Sakkal Majalla" w:hint="cs"/>
          <w:color w:val="1F1F1F"/>
          <w:sz w:val="32"/>
          <w:szCs w:val="32"/>
          <w:highlight w:val="lightGray"/>
          <w:bdr w:val="none" w:sz="0" w:space="0" w:color="auto" w:frame="1"/>
          <w:rtl/>
        </w:rPr>
        <w:t xml:space="preserve"> و</w:t>
      </w:r>
      <w:r w:rsidRPr="00214577">
        <w:rPr>
          <w:rFonts w:ascii="Sakkal Majalla" w:hAnsi="Sakkal Majalla" w:cs="Sakkal Majalla"/>
          <w:color w:val="1F1F1F"/>
          <w:sz w:val="32"/>
          <w:szCs w:val="32"/>
          <w:highlight w:val="lightGray"/>
          <w:bdr w:val="none" w:sz="0" w:space="0" w:color="auto" w:frame="1"/>
          <w:rtl/>
        </w:rPr>
        <w:t xml:space="preserve">بالرغم </w:t>
      </w:r>
      <w:r w:rsidRPr="00214577">
        <w:rPr>
          <w:rFonts w:ascii="Sakkal Majalla" w:hAnsi="Sakkal Majalla" w:cs="Sakkal Majalla"/>
          <w:color w:val="1F1F1F"/>
          <w:sz w:val="32"/>
          <w:szCs w:val="32"/>
          <w:highlight w:val="lightGray"/>
          <w:rtl/>
        </w:rPr>
        <w:t xml:space="preserve">من الاتفاق العام على أهمية القيادة التحويلية، إلا أن الدراسات تباينت في عدة جوانب منهجية وموضوعية، حيث </w:t>
      </w:r>
      <w:r w:rsidRPr="00214577">
        <w:rPr>
          <w:rFonts w:ascii="Sakkal Majalla" w:hAnsi="Sakkal Majalla" w:cs="Sakkal Majalla"/>
          <w:color w:val="1F1F1F"/>
          <w:sz w:val="32"/>
          <w:szCs w:val="32"/>
          <w:highlight w:val="lightGray"/>
          <w:bdr w:val="none" w:sz="0" w:space="0" w:color="auto" w:frame="1"/>
          <w:rtl/>
        </w:rPr>
        <w:t>تباين مستوى الممارسة:</w:t>
      </w:r>
      <w:r w:rsidRPr="00214577">
        <w:rPr>
          <w:rFonts w:ascii="Sakkal Majalla" w:hAnsi="Sakkal Majalla" w:cs="Sakkal Majalla"/>
          <w:color w:val="1F1F1F"/>
          <w:sz w:val="32"/>
          <w:szCs w:val="32"/>
          <w:highlight w:val="lightGray"/>
          <w:rtl/>
        </w:rPr>
        <w:t xml:space="preserve"> أظهرت نتائج دراسة (بدر وحميد) أن درجة ممارسة القيادة التحويلية في بلدية البيرة كانت </w:t>
      </w:r>
      <w:r w:rsidRPr="00214577">
        <w:rPr>
          <w:rFonts w:ascii="Sakkal Majalla" w:hAnsi="Sakkal Majalla" w:cs="Sakkal Majalla"/>
          <w:color w:val="1F1F1F"/>
          <w:sz w:val="32"/>
          <w:szCs w:val="32"/>
          <w:highlight w:val="lightGray"/>
          <w:bdr w:val="none" w:sz="0" w:space="0" w:color="auto" w:frame="1"/>
          <w:rtl/>
        </w:rPr>
        <w:t>عالية</w:t>
      </w:r>
      <w:r w:rsidRPr="00214577">
        <w:rPr>
          <w:rFonts w:ascii="Sakkal Majalla" w:hAnsi="Sakkal Majalla" w:cs="Sakkal Majalla"/>
          <w:color w:val="1F1F1F"/>
          <w:sz w:val="32"/>
          <w:szCs w:val="32"/>
          <w:highlight w:val="lightGray"/>
          <w:rtl/>
        </w:rPr>
        <w:t xml:space="preserve">، بينما كشفت دراسة (الغالبي) في منظومة الحج والعمرة ودراسة (بدر وحميد) في جانب الأداء الوظيفي عن درجة </w:t>
      </w:r>
      <w:r w:rsidRPr="00214577">
        <w:rPr>
          <w:rFonts w:ascii="Sakkal Majalla" w:hAnsi="Sakkal Majalla" w:cs="Sakkal Majalla"/>
          <w:color w:val="1F1F1F"/>
          <w:sz w:val="32"/>
          <w:szCs w:val="32"/>
          <w:highlight w:val="lightGray"/>
          <w:bdr w:val="none" w:sz="0" w:space="0" w:color="auto" w:frame="1"/>
          <w:rtl/>
        </w:rPr>
        <w:t>"متوسطة"</w:t>
      </w:r>
      <w:r w:rsidRPr="00214577">
        <w:rPr>
          <w:rFonts w:ascii="Sakkal Majalla" w:hAnsi="Sakkal Majalla" w:cs="Sakkal Majalla"/>
          <w:color w:val="1F1F1F"/>
          <w:sz w:val="32"/>
          <w:szCs w:val="32"/>
          <w:highlight w:val="lightGray"/>
          <w:rtl/>
        </w:rPr>
        <w:t>، وهو ما قد يُعزى إلى اختلاف الثقافة التنظيمية بين المؤسسات المبحوثة.</w:t>
      </w:r>
      <w:r w:rsidRPr="00214577">
        <w:rPr>
          <w:rFonts w:ascii="Sakkal Majalla" w:hAnsi="Sakkal Majalla" w:cs="Sakkal Majalla" w:hint="cs"/>
          <w:color w:val="1F1F1F"/>
          <w:sz w:val="32"/>
          <w:szCs w:val="32"/>
          <w:highlight w:val="lightGray"/>
          <w:rtl/>
        </w:rPr>
        <w:t xml:space="preserve"> </w:t>
      </w:r>
      <w:r w:rsidRPr="00214577">
        <w:rPr>
          <w:rFonts w:ascii="Sakkal Majalla" w:hAnsi="Sakkal Majalla" w:cs="Sakkal Majalla"/>
          <w:color w:val="1F1F1F"/>
          <w:sz w:val="32"/>
          <w:szCs w:val="32"/>
          <w:highlight w:val="lightGray"/>
          <w:rtl/>
        </w:rPr>
        <w:t xml:space="preserve">واتجهت اتجهت بعض الدراسات الحديثة إلى تعميق الفهم لكيفية تأثير القيادة التحويلية؛ حيث أدخلت دراسة (خالد) </w:t>
      </w:r>
      <w:r w:rsidRPr="00214577">
        <w:rPr>
          <w:rFonts w:ascii="Sakkal Majalla" w:hAnsi="Sakkal Majalla" w:cs="Sakkal Majalla"/>
          <w:color w:val="1F1F1F"/>
          <w:sz w:val="32"/>
          <w:szCs w:val="32"/>
          <w:highlight w:val="lightGray"/>
          <w:bdr w:val="none" w:sz="0" w:space="0" w:color="auto" w:frame="1"/>
          <w:rtl/>
        </w:rPr>
        <w:t>إدارة الموارد البشرية</w:t>
      </w:r>
      <w:r w:rsidRPr="00214577">
        <w:rPr>
          <w:rFonts w:ascii="Sakkal Majalla" w:hAnsi="Sakkal Majalla" w:cs="Sakkal Majalla"/>
          <w:color w:val="1F1F1F"/>
          <w:sz w:val="32"/>
          <w:szCs w:val="32"/>
          <w:highlight w:val="lightGray"/>
          <w:rtl/>
        </w:rPr>
        <w:t xml:space="preserve"> كمتغير وسيط، بينما اعتمدت دراسة (علي وآخرون) على </w:t>
      </w:r>
      <w:r w:rsidRPr="00214577">
        <w:rPr>
          <w:rFonts w:ascii="Sakkal Majalla" w:hAnsi="Sakkal Majalla" w:cs="Sakkal Majalla"/>
          <w:color w:val="1F1F1F"/>
          <w:sz w:val="32"/>
          <w:szCs w:val="32"/>
          <w:highlight w:val="lightGray"/>
          <w:bdr w:val="none" w:sz="0" w:space="0" w:color="auto" w:frame="1"/>
          <w:rtl/>
        </w:rPr>
        <w:t>"إعادة هندسة العمليات"</w:t>
      </w:r>
      <w:r w:rsidRPr="00214577">
        <w:rPr>
          <w:rFonts w:ascii="Sakkal Majalla" w:hAnsi="Sakkal Majalla" w:cs="Sakkal Majalla"/>
          <w:color w:val="1F1F1F"/>
          <w:sz w:val="32"/>
          <w:szCs w:val="32"/>
          <w:highlight w:val="lightGray"/>
          <w:rtl/>
        </w:rPr>
        <w:t xml:space="preserve"> كمتغير وسيط لتفسير العلاقة، في حين اكتفت دراسات (الغالبي، وبدر وحميد) بقياس الأثر المباشر بين المتغيرين المستقل والتابع. </w:t>
      </w:r>
      <w:r w:rsidRPr="00214577">
        <w:rPr>
          <w:rFonts w:ascii="Sakkal Majalla" w:hAnsi="Sakkal Majalla" w:cs="Sakkal Majalla"/>
          <w:color w:val="1F1F1F"/>
          <w:sz w:val="32"/>
          <w:szCs w:val="32"/>
          <w:highlight w:val="lightGray"/>
          <w:bdr w:val="none" w:sz="0" w:space="0" w:color="auto" w:frame="1"/>
          <w:rtl/>
        </w:rPr>
        <w:t>واعتمدت</w:t>
      </w:r>
      <w:r w:rsidRPr="00214577">
        <w:rPr>
          <w:rFonts w:ascii="Sakkal Majalla" w:hAnsi="Sakkal Majalla" w:cs="Sakkal Majalla"/>
          <w:color w:val="1F1F1F"/>
          <w:sz w:val="32"/>
          <w:szCs w:val="32"/>
          <w:highlight w:val="lightGray"/>
          <w:rtl/>
        </w:rPr>
        <w:t xml:space="preserve"> أغلب الدراسات العربية المنهج الوصفي التحليلي الميداني، بينما تميزت دراسة (</w:t>
      </w:r>
      <w:r w:rsidRPr="00214577">
        <w:rPr>
          <w:rFonts w:ascii="Sakkal Majalla" w:hAnsi="Sakkal Majalla" w:cs="Sakkal Majalla"/>
          <w:color w:val="1F1F1F"/>
          <w:sz w:val="32"/>
          <w:szCs w:val="32"/>
          <w:highlight w:val="lightGray"/>
        </w:rPr>
        <w:t>Awaale</w:t>
      </w:r>
      <w:r w:rsidRPr="00214577">
        <w:rPr>
          <w:rFonts w:ascii="Sakkal Majalla" w:hAnsi="Sakkal Majalla" w:cs="Sakkal Majalla"/>
          <w:color w:val="1F1F1F"/>
          <w:sz w:val="32"/>
          <w:szCs w:val="32"/>
          <w:highlight w:val="lightGray"/>
          <w:rtl/>
        </w:rPr>
        <w:t xml:space="preserve">) باتباع </w:t>
      </w:r>
      <w:r w:rsidRPr="00214577">
        <w:rPr>
          <w:rFonts w:ascii="Sakkal Majalla" w:hAnsi="Sakkal Majalla" w:cs="Sakkal Majalla"/>
          <w:color w:val="1F1F1F"/>
          <w:sz w:val="32"/>
          <w:szCs w:val="32"/>
          <w:highlight w:val="lightGray"/>
          <w:bdr w:val="none" w:sz="0" w:space="0" w:color="auto" w:frame="1"/>
          <w:rtl/>
        </w:rPr>
        <w:t xml:space="preserve">المنهج المكتبي </w:t>
      </w:r>
      <w:r w:rsidRPr="00214577">
        <w:rPr>
          <w:rFonts w:ascii="Sakkal Majalla" w:hAnsi="Sakkal Majalla" w:cs="Sakkal Majalla"/>
          <w:color w:val="1F1F1F"/>
          <w:sz w:val="32"/>
          <w:szCs w:val="32"/>
          <w:highlight w:val="lightGray"/>
          <w:rtl/>
        </w:rPr>
        <w:t>القائم على تحليل التقارير والأدبيات السابقة، مما وفر نظرة شمولية لأبعاد الرضا الوظيفي وسلوك المواطنة التنظيمية.</w:t>
      </w:r>
      <w:r w:rsidRPr="00214577">
        <w:rPr>
          <w:rFonts w:ascii="Sakkal Majalla" w:hAnsi="Sakkal Majalla" w:cs="Sakkal Majalla" w:hint="cs"/>
          <w:sz w:val="32"/>
          <w:szCs w:val="32"/>
          <w:highlight w:val="lightGray"/>
          <w:rtl/>
        </w:rPr>
        <w:t xml:space="preserve">    </w:t>
      </w:r>
    </w:p>
    <w:p w:rsidR="002C0798" w:rsidRPr="00214577" w:rsidRDefault="002C0798" w:rsidP="002C0798">
      <w:pPr>
        <w:pStyle w:val="NormalWeb"/>
        <w:numPr>
          <w:ilvl w:val="0"/>
          <w:numId w:val="28"/>
        </w:numPr>
        <w:bidi/>
        <w:spacing w:before="0" w:beforeAutospacing="0" w:after="0" w:afterAutospacing="0" w:line="276" w:lineRule="auto"/>
        <w:ind w:right="-270"/>
        <w:jc w:val="both"/>
        <w:rPr>
          <w:rFonts w:ascii="Sakkal Majalla" w:hAnsi="Sakkal Majalla" w:cs="Sakkal Majalla"/>
          <w:sz w:val="32"/>
          <w:szCs w:val="32"/>
          <w:highlight w:val="lightGray"/>
          <w:rtl/>
        </w:rPr>
      </w:pPr>
      <w:r w:rsidRPr="00214577">
        <w:rPr>
          <w:rFonts w:ascii="Sakkal Majalla" w:hAnsi="Sakkal Majalla" w:cs="Sakkal Majalla" w:hint="cs"/>
          <w:sz w:val="32"/>
          <w:szCs w:val="32"/>
          <w:highlight w:val="lightGray"/>
          <w:rtl/>
        </w:rPr>
        <w:t>دراسة كل من</w:t>
      </w:r>
      <w:r w:rsidRPr="00214577">
        <w:rPr>
          <w:rFonts w:ascii="Sakkal Majalla" w:hAnsi="Sakkal Majalla" w:cs="Sakkal Majalla"/>
          <w:sz w:val="32"/>
          <w:szCs w:val="32"/>
          <w:highlight w:val="lightGray"/>
          <w:rtl/>
        </w:rPr>
        <w:t xml:space="preserve"> </w:t>
      </w:r>
      <w:r w:rsidRPr="00214577">
        <w:rPr>
          <w:rFonts w:ascii="Sakkal Majalla" w:hAnsi="Sakkal Majalla" w:cs="Sakkal Majalla"/>
          <w:sz w:val="32"/>
          <w:szCs w:val="32"/>
          <w:highlight w:val="lightGray"/>
          <w:u w:val="single"/>
          <w:rtl/>
        </w:rPr>
        <w:t>(بدر وحميد، 2024؛</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tl/>
        </w:rPr>
        <w:t>مقبول، 2024؛ غانم والمرهضي، 2024؛ الزبيدي</w:t>
      </w:r>
      <w:r w:rsidRPr="00214577">
        <w:rPr>
          <w:rFonts w:ascii="Sakkal Majalla" w:hAnsi="Sakkal Majalla" w:cs="Sakkal Majalla" w:hint="cs"/>
          <w:sz w:val="32"/>
          <w:szCs w:val="32"/>
          <w:highlight w:val="lightGray"/>
          <w:u w:val="single"/>
          <w:rtl/>
        </w:rPr>
        <w:t xml:space="preserve"> وآخرون</w:t>
      </w:r>
      <w:r w:rsidRPr="00214577">
        <w:rPr>
          <w:rFonts w:ascii="Sakkal Majalla" w:hAnsi="Sakkal Majalla" w:cs="Sakkal Majalla"/>
          <w:sz w:val="32"/>
          <w:szCs w:val="32"/>
          <w:highlight w:val="lightGray"/>
          <w:u w:val="single"/>
          <w:rtl/>
        </w:rPr>
        <w:t>، 2022؛ المبيضين، 2022)</w:t>
      </w:r>
      <w:r w:rsidRPr="00214577">
        <w:rPr>
          <w:rFonts w:ascii="Sakkal Majalla" w:hAnsi="Sakkal Majalla" w:cs="Sakkal Majalla"/>
          <w:sz w:val="32"/>
          <w:szCs w:val="32"/>
          <w:highlight w:val="lightGray"/>
          <w:rtl/>
        </w:rPr>
        <w:t xml:space="preserve"> </w:t>
      </w:r>
      <w:r w:rsidRPr="00214577">
        <w:rPr>
          <w:rFonts w:ascii="Sakkal Majalla" w:hAnsi="Sakkal Majalla" w:cs="Sakkal Majalla" w:hint="cs"/>
          <w:sz w:val="32"/>
          <w:szCs w:val="32"/>
          <w:highlight w:val="lightGray"/>
          <w:rtl/>
        </w:rPr>
        <w:t xml:space="preserve">أظهرت </w:t>
      </w:r>
      <w:r w:rsidRPr="00214577">
        <w:rPr>
          <w:rFonts w:ascii="Sakkal Majalla" w:hAnsi="Sakkal Majalla" w:cs="Sakkal Majalla"/>
          <w:sz w:val="32"/>
          <w:szCs w:val="32"/>
          <w:highlight w:val="lightGray"/>
          <w:rtl/>
        </w:rPr>
        <w:t>وجود اتساق بحثي جوهري حول الدور المحوري للقيادة التحويلية في تطوير الأداء الوظيفي والمؤسسي. فقد أجمعت كافة الدراسات رغم تباين بيئاتها بين الأمنية والتعليمية والخدمية على أن ممارسة أبعاد القيادة التحويلية (التأثير المثالي، والتحفيز الإلهامي، والاستثارة الفكرية) ترتبط بعلاقة طردية ذات دلالة إحصائية مع تحسين مستوى الأداء. كما اتفقت أغلب النتائج الميدانية (مثل دراسات مقبول، وغانم، والزبيدي) على أن واقع ممارسة هذا النمط القيادي في المؤسسات العربية المعاصرة يأتي بـدرجة مرتفعة، مما يعكس نضجاً إدارياً وتوجهاً نحو التخلي عن الأنماط القيادية التقليدية لصالح التمكين والإلهام</w:t>
      </w:r>
      <w:r w:rsidRPr="00214577">
        <w:rPr>
          <w:rFonts w:ascii="Sakkal Majalla" w:hAnsi="Sakkal Majalla" w:cs="Sakkal Majalla"/>
          <w:sz w:val="32"/>
          <w:szCs w:val="32"/>
          <w:highlight w:val="lightGray"/>
        </w:rPr>
        <w:t>.</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على الرغم من الاتفاق العام، إلا أن الدراسات تباينت في عمقها التحليلي ومنهجياتها؛ حيث انفردت دراسة (مقبول) بتقديم نموذج نظري وإحصائي معقد استند إلى نمذجة المعادلة الهيكلية</w:t>
      </w:r>
      <w:r w:rsidRPr="00214577">
        <w:rPr>
          <w:rFonts w:ascii="Sakkal Majalla" w:hAnsi="Sakkal Majalla" w:cs="Sakkal Majalla"/>
          <w:sz w:val="32"/>
          <w:szCs w:val="32"/>
          <w:highlight w:val="lightGray"/>
        </w:rPr>
        <w:t xml:space="preserve"> (SEM)</w:t>
      </w:r>
      <w:r w:rsidRPr="00214577">
        <w:rPr>
          <w:rFonts w:ascii="Sakkal Majalla" w:hAnsi="Sakkal Majalla" w:cs="Sakkal Majalla"/>
          <w:sz w:val="32"/>
          <w:szCs w:val="32"/>
          <w:highlight w:val="lightGray"/>
          <w:rtl/>
        </w:rPr>
        <w:t xml:space="preserve">، معالجةً متغيرات وسيطة ومعدلة مثل 'الفاعلية الذاتية'، بينما اكتفت دراسات أخرى مثل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غانم والمرهضي</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بالتحليل الوصفي للعلاقة المباشرة. كما برز تباين لافت في النتائج المتعلقة بـ المتغيرات الديموغرافية؛ فبينما أكدت دراسة (مقبول) عدم وجود فروق تعزى للجنس أو الخبرة في </w:t>
      </w:r>
      <w:r w:rsidRPr="00214577">
        <w:rPr>
          <w:rFonts w:ascii="Sakkal Majalla" w:hAnsi="Sakkal Majalla" w:cs="Sakkal Majalla"/>
          <w:sz w:val="32"/>
          <w:szCs w:val="32"/>
          <w:highlight w:val="lightGray"/>
          <w:rtl/>
        </w:rPr>
        <w:lastRenderedPageBreak/>
        <w:t>المؤسسة الأمنية، وجدت دراسة (الزبيدي) فروقاً دالة لصالح الذكور في البيئة التعليمية. ومن الناحية المنهجية، تميزت دراسة (المبيضين) بالخروج عن إطار الاستبانة التقليدي من خلال دمج المقابلات الشخصية، مما وفر عمقاً نوعياً لا يتوفر في الدراسات الكمية الصرفة</w:t>
      </w:r>
      <w:r w:rsidRPr="00214577">
        <w:rPr>
          <w:rFonts w:ascii="Sakkal Majalla" w:hAnsi="Sakkal Majalla" w:cs="Sakkal Majalla"/>
          <w:sz w:val="32"/>
          <w:szCs w:val="32"/>
          <w:highlight w:val="lightGray"/>
        </w:rPr>
        <w:t>.</w:t>
      </w:r>
    </w:p>
    <w:p w:rsidR="002C0798" w:rsidRPr="00214577" w:rsidRDefault="002C0798" w:rsidP="002C0798">
      <w:pPr>
        <w:pStyle w:val="NormalWeb"/>
        <w:numPr>
          <w:ilvl w:val="0"/>
          <w:numId w:val="28"/>
        </w:numPr>
        <w:bidi/>
        <w:spacing w:before="0" w:beforeAutospacing="0" w:after="0" w:afterAutospacing="0" w:line="276" w:lineRule="auto"/>
        <w:ind w:right="-270"/>
        <w:jc w:val="both"/>
        <w:rPr>
          <w:rFonts w:ascii="Sakkal Majalla" w:hAnsi="Sakkal Majalla" w:cs="Sakkal Majalla"/>
          <w:b/>
          <w:bCs/>
          <w:sz w:val="32"/>
          <w:szCs w:val="32"/>
          <w:highlight w:val="lightGray"/>
        </w:rPr>
      </w:pPr>
      <w:r w:rsidRPr="00214577">
        <w:rPr>
          <w:rFonts w:ascii="Sakkal Majalla" w:hAnsi="Sakkal Majalla" w:cs="Sakkal Majalla" w:hint="cs"/>
          <w:sz w:val="32"/>
          <w:szCs w:val="32"/>
          <w:highlight w:val="lightGray"/>
          <w:rtl/>
        </w:rPr>
        <w:t xml:space="preserve">دراسة كل من </w:t>
      </w:r>
      <w:bookmarkStart w:id="9" w:name="_Hlk225158390"/>
      <w:r w:rsidRPr="00214577">
        <w:rPr>
          <w:rFonts w:ascii="Sakkal Majalla" w:hAnsi="Sakkal Majalla" w:cs="Sakkal Majalla" w:hint="cs"/>
          <w:sz w:val="32"/>
          <w:szCs w:val="32"/>
          <w:highlight w:val="lightGray"/>
          <w:u w:val="single"/>
          <w:rtl/>
        </w:rPr>
        <w:t xml:space="preserve">(حساب، 2021 </w:t>
      </w:r>
      <w:r w:rsidRPr="00214577">
        <w:rPr>
          <w:rFonts w:ascii="Sakkal Majalla" w:hAnsi="Sakkal Majalla" w:cs="Sakkal Majalla"/>
          <w:sz w:val="32"/>
          <w:szCs w:val="32"/>
          <w:highlight w:val="lightGray"/>
          <w:u w:val="single"/>
        </w:rPr>
        <w:t>;</w:t>
      </w:r>
      <w:r w:rsidRPr="00214577">
        <w:rPr>
          <w:rFonts w:ascii="Sakkal Majalla" w:hAnsi="Sakkal Majalla" w:cs="Sakkal Majalla"/>
          <w:sz w:val="32"/>
          <w:szCs w:val="32"/>
          <w:highlight w:val="lightGray"/>
          <w:u w:val="single"/>
          <w:rtl/>
        </w:rPr>
        <w:t xml:space="preserve"> </w:t>
      </w:r>
      <w:r w:rsidRPr="00214577">
        <w:rPr>
          <w:rFonts w:ascii="Sakkal Majalla" w:hAnsi="Sakkal Majalla" w:cs="Sakkal Majalla" w:hint="cs"/>
          <w:sz w:val="32"/>
          <w:szCs w:val="32"/>
          <w:highlight w:val="lightGray"/>
          <w:u w:val="single"/>
          <w:rtl/>
        </w:rPr>
        <w:t>تكروني والشماسي 2021</w:t>
      </w:r>
      <w:r w:rsidRPr="00214577">
        <w:rPr>
          <w:rFonts w:ascii="Sakkal Majalla" w:hAnsi="Sakkal Majalla" w:cs="Sakkal Majalla"/>
          <w:sz w:val="32"/>
          <w:szCs w:val="32"/>
          <w:highlight w:val="lightGray"/>
          <w:u w:val="single"/>
        </w:rPr>
        <w:t>;</w:t>
      </w:r>
      <w:r w:rsidRPr="00214577">
        <w:rPr>
          <w:rFonts w:ascii="Sakkal Majalla" w:hAnsi="Sakkal Majalla" w:cs="Sakkal Majalla" w:hint="cs"/>
          <w:sz w:val="32"/>
          <w:szCs w:val="32"/>
          <w:highlight w:val="lightGray"/>
          <w:u w:val="single"/>
          <w:rtl/>
        </w:rPr>
        <w:t xml:space="preserve"> أرباب ،2022</w:t>
      </w:r>
      <w:r w:rsidRPr="00214577">
        <w:rPr>
          <w:rFonts w:ascii="Sakkal Majalla" w:hAnsi="Sakkal Majalla" w:cs="Sakkal Majalla"/>
          <w:sz w:val="32"/>
          <w:szCs w:val="32"/>
          <w:highlight w:val="lightGray"/>
          <w:u w:val="single"/>
        </w:rPr>
        <w:t>;</w:t>
      </w:r>
      <w:r w:rsidRPr="00214577">
        <w:rPr>
          <w:rFonts w:ascii="Sakkal Majalla" w:hAnsi="Sakkal Majalla" w:cs="Sakkal Majalla"/>
          <w:sz w:val="32"/>
          <w:szCs w:val="32"/>
          <w:highlight w:val="lightGray"/>
          <w:u w:val="single"/>
          <w:rtl/>
        </w:rPr>
        <w:t xml:space="preserve"> </w:t>
      </w:r>
      <w:r w:rsidRPr="00214577">
        <w:rPr>
          <w:rFonts w:ascii="Sakkal Majalla" w:hAnsi="Sakkal Majalla" w:cs="Sakkal Majalla" w:hint="cs"/>
          <w:sz w:val="32"/>
          <w:szCs w:val="32"/>
          <w:highlight w:val="lightGray"/>
          <w:u w:val="single"/>
          <w:rtl/>
        </w:rPr>
        <w:t xml:space="preserve">عاصم ،2022 </w:t>
      </w:r>
      <w:r w:rsidRPr="00214577">
        <w:rPr>
          <w:rFonts w:ascii="Sakkal Majalla" w:hAnsi="Sakkal Majalla" w:cs="Sakkal Majalla"/>
          <w:sz w:val="32"/>
          <w:szCs w:val="32"/>
          <w:highlight w:val="lightGray"/>
          <w:u w:val="single"/>
        </w:rPr>
        <w:t xml:space="preserve">; Nungnky et.al.2022 </w:t>
      </w:r>
      <w:r w:rsidRPr="00214577">
        <w:rPr>
          <w:rFonts w:ascii="Sakkal Majalla" w:hAnsi="Sakkal Majalla" w:cs="Sakkal Majalla" w:hint="cs"/>
          <w:sz w:val="32"/>
          <w:szCs w:val="32"/>
          <w:highlight w:val="lightGray"/>
          <w:u w:val="single"/>
          <w:rtl/>
        </w:rPr>
        <w:t>)</w:t>
      </w:r>
      <w:bookmarkEnd w:id="9"/>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hint="cs"/>
          <w:sz w:val="32"/>
          <w:szCs w:val="32"/>
          <w:highlight w:val="lightGray"/>
          <w:rtl/>
        </w:rPr>
        <w:t xml:space="preserve">أظهرت </w:t>
      </w:r>
      <w:r w:rsidRPr="00214577">
        <w:rPr>
          <w:rFonts w:ascii="Sakkal Majalla" w:hAnsi="Sakkal Majalla" w:cs="Sakkal Majalla"/>
          <w:sz w:val="32"/>
          <w:szCs w:val="32"/>
          <w:highlight w:val="lightGray"/>
          <w:rtl/>
        </w:rPr>
        <w:t xml:space="preserve">وجود علاقة واضحة بين القيادة التحويلية والأداء المؤسسي أو الوظيفي عبر سياقات تنظيمية مختلفة. فقد بينت دراسة </w:t>
      </w:r>
      <w:r w:rsidRPr="00214577">
        <w:rPr>
          <w:rFonts w:ascii="Sakkal Majalla" w:hAnsi="Sakkal Majalla" w:cs="Sakkal Majalla"/>
          <w:sz w:val="32"/>
          <w:szCs w:val="32"/>
          <w:highlight w:val="lightGray"/>
        </w:rPr>
        <w:t xml:space="preserve">(Nungnky et.al) </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 xml:space="preserve">وجود تأثير إيجابي مباشر وغير مباشر لكلٍ من القيادة التحويلية والتبادلية على أداء المنشآت الصغيرة والمتوسطة في قطاع الأغذية والمشروبات في إندونيسيا، مع تفوق واضح للقيادة التحويلية من حيث قوة التأثير. وتتفق هذه النتيجة مع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أربا</w:t>
      </w:r>
      <w:r w:rsidRPr="00214577">
        <w:rPr>
          <w:rFonts w:ascii="Sakkal Majalla" w:hAnsi="Sakkal Majalla" w:cs="Sakkal Majalla" w:hint="cs"/>
          <w:sz w:val="32"/>
          <w:szCs w:val="32"/>
          <w:highlight w:val="lightGray"/>
          <w:rtl/>
        </w:rPr>
        <w:t>ب)</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 xml:space="preserve">التي أكدت وجود علاقة ارتباط قوية بين أبعاد القيادة التحويلية وأداء العاملين في شركة كوفتي للمواد الغذائية، وكذلك مع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تكروني والشماسي</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 xml:space="preserve">التي أظهرت تأثيرًا إيجابيًا مرتفعًا للقيادة التحويلية بأبعادها المختلفة على أداء العلاقات العامة الرقمية في الجامعات الحكومية بمحافظة جدة، خاصة بُعد التحفيز الملهم. كما دعمت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حساب</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هذه النتائج، حيث توصلت إلى وجود علاقة طردية واضحة بين بعض أبعاد القيادة التحويلية، مثل التشجيع الإبداعي والاعتبار الفردي، وأداء المورد البشري</w:t>
      </w:r>
      <w:r w:rsidRPr="00214577">
        <w:rPr>
          <w:rFonts w:ascii="Sakkal Majalla" w:hAnsi="Sakkal Majalla" w:cs="Sakkal Majalla"/>
          <w:sz w:val="32"/>
          <w:szCs w:val="32"/>
          <w:highlight w:val="lightGray"/>
        </w:rPr>
        <w:t>.</w:t>
      </w:r>
      <w:r w:rsidRPr="00214577">
        <w:rPr>
          <w:rFonts w:ascii="Sakkal Majalla" w:hAnsi="Sakkal Majalla" w:cs="Sakkal Majalla" w:hint="cs"/>
          <w:b/>
          <w:bCs/>
          <w:sz w:val="32"/>
          <w:szCs w:val="32"/>
          <w:highlight w:val="lightGray"/>
          <w:rtl/>
        </w:rPr>
        <w:t xml:space="preserve"> </w:t>
      </w:r>
      <w:r w:rsidRPr="00214577">
        <w:rPr>
          <w:rFonts w:ascii="Sakkal Majalla" w:hAnsi="Sakkal Majalla" w:cs="Sakkal Majalla"/>
          <w:sz w:val="32"/>
          <w:szCs w:val="32"/>
          <w:highlight w:val="lightGray"/>
          <w:rtl/>
        </w:rPr>
        <w:t xml:space="preserve">في المقابل، تختلف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عاصم</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عن بقية الدراسات في تركيزها على المعوقات والتحديات التي تواجه تطبيق القيادة التحويلية في البيئة الجامعية، بدلًا من قياس أثرها المباشر على الأداء. فقد كشفت الدراسة عن وجود عدة عوائق، مثل البيروقراطية، والمركزية، وضعف الإمكانات، وكثرة الأعباء الوظيفية، وغياب المساءلة، مما يحد من فاعلية القيادة التحويلية رغم أهميتها في ظل متطلبات الثورة الصناعية الرابعة. وهذا يشير إلى أن تأثير القيادة التحويلية لا يعتمد فقط على توفرها كنهج قيادي، بل يتأثر أيضًا بالبيئة التنظيمية الداعمة أو المقيدة</w:t>
      </w:r>
      <w:r w:rsidRPr="00214577">
        <w:rPr>
          <w:rFonts w:ascii="Sakkal Majalla" w:hAnsi="Sakkal Majalla" w:cs="Sakkal Majalla"/>
          <w:sz w:val="32"/>
          <w:szCs w:val="32"/>
          <w:highlight w:val="lightGray"/>
        </w:rPr>
        <w:t>.</w:t>
      </w:r>
      <w:r w:rsidRPr="00214577">
        <w:rPr>
          <w:rFonts w:ascii="Sakkal Majalla" w:hAnsi="Sakkal Majalla" w:cs="Sakkal Majalla" w:hint="cs"/>
          <w:b/>
          <w:bCs/>
          <w:sz w:val="32"/>
          <w:szCs w:val="32"/>
          <w:highlight w:val="lightGray"/>
          <w:rtl/>
        </w:rPr>
        <w:t xml:space="preserve"> </w:t>
      </w:r>
    </w:p>
    <w:p w:rsidR="002C0798" w:rsidRPr="00214577" w:rsidRDefault="002C0798" w:rsidP="002C0798">
      <w:pPr>
        <w:pStyle w:val="NormalWeb"/>
        <w:bidi/>
        <w:spacing w:before="0" w:beforeAutospacing="0" w:after="0" w:afterAutospacing="0" w:line="276" w:lineRule="auto"/>
        <w:ind w:left="360" w:right="-270"/>
        <w:jc w:val="both"/>
        <w:rPr>
          <w:rFonts w:ascii="Sakkal Majalla" w:hAnsi="Sakkal Majalla" w:cs="Sakkal Majalla"/>
          <w:b/>
          <w:bCs/>
          <w:sz w:val="32"/>
          <w:szCs w:val="32"/>
          <w:highlight w:val="lightGray"/>
          <w:rtl/>
        </w:rPr>
      </w:pPr>
      <w:r w:rsidRPr="00214577">
        <w:rPr>
          <w:rFonts w:ascii="Sakkal Majalla" w:hAnsi="Sakkal Majalla" w:cs="Sakkal Majalla" w:hint="cs"/>
          <w:b/>
          <w:bCs/>
          <w:sz w:val="32"/>
          <w:szCs w:val="32"/>
          <w:highlight w:val="lightGray"/>
          <w:rtl/>
        </w:rPr>
        <w:t xml:space="preserve">     </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بناءً على ما سبق، يمكن القول إن هناك اتفاقًا عامًا بين الدراسات على أهمية القيادة التحويلية ودورها الإيجابي في تحسين الأداء بمختلف أشكاله، سواء على مستوى الأفراد أو المؤسسات. إلا أن الاختلاف يكمن في طبيعة السياق البحثي؛ فبعض الدراسات ركزت على قياس الأثر الإيجابي المباشر</w:t>
      </w:r>
      <w:r w:rsidRPr="00214577">
        <w:rPr>
          <w:rFonts w:ascii="Sakkal Majalla" w:hAnsi="Sakkal Majalla" w:cs="Sakkal Majalla" w:hint="cs"/>
          <w:sz w:val="32"/>
          <w:szCs w:val="32"/>
          <w:highlight w:val="lightGray"/>
          <w:rtl/>
        </w:rPr>
        <w:t xml:space="preserve"> م</w:t>
      </w:r>
      <w:r w:rsidRPr="00214577">
        <w:rPr>
          <w:rFonts w:ascii="Sakkal Majalla" w:hAnsi="Sakkal Majalla" w:cs="Sakkal Majalla"/>
          <w:sz w:val="32"/>
          <w:szCs w:val="32"/>
          <w:highlight w:val="lightGray"/>
          <w:rtl/>
        </w:rPr>
        <w:t>ثل دراسات</w:t>
      </w:r>
      <w:r w:rsidRPr="00214577">
        <w:rPr>
          <w:rFonts w:ascii="Sakkal Majalla" w:hAnsi="Sakkal Majalla" w:cs="Sakkal Majalla"/>
          <w:sz w:val="32"/>
          <w:szCs w:val="32"/>
          <w:highlight w:val="lightGray"/>
        </w:rPr>
        <w:t xml:space="preserve"> Nungnky)</w:t>
      </w:r>
      <w:r w:rsidRPr="00214577">
        <w:rPr>
          <w:rFonts w:ascii="Sakkal Majalla" w:hAnsi="Sakkal Majalla" w:cs="Sakkal Majalla"/>
          <w:sz w:val="32"/>
          <w:szCs w:val="32"/>
          <w:highlight w:val="lightGray"/>
          <w:rtl/>
        </w:rPr>
        <w:t>، أرباب، تكروني والشماسي، حساب</w:t>
      </w:r>
      <w:r w:rsidRPr="00214577">
        <w:rPr>
          <w:rFonts w:ascii="Sakkal Majalla" w:hAnsi="Sakkal Majalla" w:cs="Sakkal Majalla"/>
          <w:sz w:val="32"/>
          <w:szCs w:val="32"/>
          <w:highlight w:val="lightGray"/>
        </w:rPr>
        <w:t>(</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 xml:space="preserve">بينما تناولت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عاصم</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الجوانب التطبيقية والتحديات التي قد تعيق تحقيق هذا الأثر. كما يظهر اختلاف آخر في تحديد الأبعاد الأكثر تأثيرًا، حيث ركزت بعض الدراسات على التحفيز الملهم، وأخرى على التشجيع الإبداعي أو الاعتبار الفردي، مما يعكس تنوع البيئات التنظيمية واختلاف أولوياتها</w:t>
      </w:r>
      <w:r w:rsidRPr="00214577">
        <w:rPr>
          <w:rFonts w:ascii="Sakkal Majalla" w:hAnsi="Sakkal Majalla" w:cs="Sakkal Majalla"/>
          <w:sz w:val="32"/>
          <w:szCs w:val="32"/>
          <w:highlight w:val="lightGray"/>
        </w:rPr>
        <w:t>.</w:t>
      </w:r>
    </w:p>
    <w:p w:rsidR="002C0798" w:rsidRPr="00214577" w:rsidRDefault="002C0798" w:rsidP="002C0798">
      <w:pPr>
        <w:pStyle w:val="NormalWeb"/>
        <w:numPr>
          <w:ilvl w:val="0"/>
          <w:numId w:val="28"/>
        </w:numPr>
        <w:bidi/>
        <w:spacing w:before="0" w:beforeAutospacing="0" w:after="0" w:afterAutospacing="0" w:line="276" w:lineRule="auto"/>
        <w:ind w:right="-270"/>
        <w:jc w:val="both"/>
        <w:rPr>
          <w:rFonts w:ascii="Sakkal Majalla" w:hAnsi="Sakkal Majalla" w:cs="Sakkal Majalla"/>
          <w:b/>
          <w:bCs/>
          <w:sz w:val="32"/>
          <w:szCs w:val="32"/>
          <w:highlight w:val="lightGray"/>
          <w:rtl/>
        </w:rPr>
      </w:pPr>
      <w:r w:rsidRPr="00214577">
        <w:rPr>
          <w:rFonts w:ascii="Sakkal Majalla" w:hAnsi="Sakkal Majalla" w:cs="Sakkal Majalla" w:hint="cs"/>
          <w:sz w:val="32"/>
          <w:szCs w:val="32"/>
          <w:highlight w:val="lightGray"/>
          <w:rtl/>
        </w:rPr>
        <w:lastRenderedPageBreak/>
        <w:t xml:space="preserve">دراسة كل من </w:t>
      </w:r>
      <w:r w:rsidRPr="00214577">
        <w:rPr>
          <w:rFonts w:ascii="Sakkal Majalla" w:hAnsi="Sakkal Majalla" w:cs="Sakkal Majalla"/>
          <w:sz w:val="32"/>
          <w:szCs w:val="32"/>
          <w:highlight w:val="lightGray"/>
        </w:rPr>
        <w:t>Wahama, et.al. 2020</w:t>
      </w:r>
      <w:r w:rsidRPr="00214577">
        <w:rPr>
          <w:rFonts w:ascii="Sakkal Majalla" w:hAnsi="Sakkal Majalla" w:cs="Sakkal Majalla"/>
          <w:sz w:val="32"/>
          <w:szCs w:val="32"/>
          <w:highlight w:val="lightGray"/>
          <w:u w:val="single"/>
        </w:rPr>
        <w:t>)</w:t>
      </w:r>
      <w:r w:rsidRPr="00214577">
        <w:rPr>
          <w:rFonts w:ascii="Sakkal Majalla" w:hAnsi="Sakkal Majalla" w:cs="Sakkal Majalla"/>
          <w:sz w:val="32"/>
          <w:szCs w:val="32"/>
          <w:highlight w:val="lightGray"/>
          <w:u w:val="single"/>
          <w:rtl/>
        </w:rPr>
        <w:t xml:space="preserve"> </w:t>
      </w:r>
      <w:r w:rsidRPr="00214577">
        <w:rPr>
          <w:rFonts w:ascii="Sakkal Majalla" w:hAnsi="Sakkal Majalla" w:cs="Sakkal Majalla"/>
          <w:sz w:val="32"/>
          <w:szCs w:val="32"/>
          <w:highlight w:val="lightGray"/>
          <w:u w:val="single"/>
        </w:rPr>
        <w:t>;</w:t>
      </w:r>
      <w:r w:rsidRPr="00214577">
        <w:rPr>
          <w:rFonts w:ascii="Sakkal Majalla" w:hAnsi="Sakkal Majalla" w:cs="Sakkal Majalla"/>
          <w:sz w:val="32"/>
          <w:szCs w:val="32"/>
          <w:highlight w:val="lightGray"/>
          <w:u w:val="single"/>
          <w:rtl/>
        </w:rPr>
        <w:t xml:space="preserve">عموري </w:t>
      </w:r>
      <w:r w:rsidRPr="00214577">
        <w:rPr>
          <w:rFonts w:ascii="Sakkal Majalla" w:hAnsi="Sakkal Majalla" w:cs="Sakkal Majalla" w:hint="cs"/>
          <w:sz w:val="32"/>
          <w:szCs w:val="32"/>
          <w:highlight w:val="lightGray"/>
          <w:u w:val="single"/>
          <w:rtl/>
        </w:rPr>
        <w:t>2020</w:t>
      </w:r>
      <w:r w:rsidRPr="00214577">
        <w:rPr>
          <w:rFonts w:ascii="Sakkal Majalla" w:hAnsi="Sakkal Majalla" w:cs="Sakkal Majalla"/>
          <w:sz w:val="32"/>
          <w:szCs w:val="32"/>
          <w:highlight w:val="lightGray"/>
          <w:u w:val="single"/>
        </w:rPr>
        <w:t>;</w:t>
      </w:r>
      <w:r w:rsidRPr="00214577">
        <w:rPr>
          <w:rFonts w:ascii="Sakkal Majalla" w:hAnsi="Sakkal Majalla" w:cs="Sakkal Majalla" w:hint="cs"/>
          <w:sz w:val="32"/>
          <w:szCs w:val="32"/>
          <w:highlight w:val="lightGray"/>
          <w:u w:val="single"/>
          <w:rtl/>
        </w:rPr>
        <w:t>معمري 2020</w:t>
      </w:r>
      <w:r w:rsidRPr="00214577">
        <w:rPr>
          <w:rFonts w:ascii="Sakkal Majalla" w:hAnsi="Sakkal Majalla" w:cs="Sakkal Majalla"/>
          <w:sz w:val="32"/>
          <w:szCs w:val="32"/>
          <w:highlight w:val="lightGray"/>
          <w:u w:val="single"/>
        </w:rPr>
        <w:t>;</w:t>
      </w:r>
      <w:r w:rsidRPr="00214577">
        <w:rPr>
          <w:rFonts w:ascii="Sakkal Majalla" w:hAnsi="Sakkal Majalla" w:cs="Sakkal Majalla"/>
          <w:sz w:val="32"/>
          <w:szCs w:val="32"/>
          <w:highlight w:val="lightGray"/>
          <w:u w:val="single"/>
          <w:rtl/>
        </w:rPr>
        <w:t>الشمري</w:t>
      </w:r>
      <w:r w:rsidRPr="00214577">
        <w:rPr>
          <w:rFonts w:ascii="Sakkal Majalla" w:hAnsi="Sakkal Majalla" w:cs="Sakkal Majalla" w:hint="cs"/>
          <w:sz w:val="32"/>
          <w:szCs w:val="32"/>
          <w:highlight w:val="lightGray"/>
          <w:u w:val="single"/>
          <w:rtl/>
        </w:rPr>
        <w:t>،</w:t>
      </w:r>
      <w:r w:rsidRPr="00214577">
        <w:rPr>
          <w:rFonts w:ascii="Sakkal Majalla" w:hAnsi="Sakkal Majalla" w:cs="Sakkal Majalla"/>
          <w:sz w:val="32"/>
          <w:szCs w:val="32"/>
          <w:highlight w:val="lightGray"/>
          <w:u w:val="single"/>
          <w:rtl/>
        </w:rPr>
        <w:t>2020</w:t>
      </w:r>
      <w:r w:rsidRPr="00214577">
        <w:rPr>
          <w:rFonts w:ascii="Sakkal Majalla" w:hAnsi="Sakkal Majalla" w:cs="Sakkal Majalla"/>
          <w:sz w:val="32"/>
          <w:szCs w:val="32"/>
          <w:highlight w:val="lightGray"/>
          <w:u w:val="single"/>
        </w:rPr>
        <w:t>;</w:t>
      </w:r>
      <w:r w:rsidRPr="00214577">
        <w:rPr>
          <w:rFonts w:ascii="Sakkal Majalla" w:hAnsi="Sakkal Majalla" w:cs="Sakkal Majalla" w:hint="cs"/>
          <w:sz w:val="32"/>
          <w:szCs w:val="32"/>
          <w:highlight w:val="lightGray"/>
          <w:u w:val="single"/>
          <w:rtl/>
        </w:rPr>
        <w:t xml:space="preserve"> عبد الله وآخرون 2021)</w:t>
      </w:r>
      <w:r w:rsidRPr="00214577">
        <w:rPr>
          <w:rFonts w:ascii="Sakkal Majalla" w:hAnsi="Sakkal Majalla" w:cs="Sakkal Majalla"/>
          <w:sz w:val="32"/>
          <w:szCs w:val="32"/>
          <w:highlight w:val="lightGray"/>
          <w:rtl/>
        </w:rPr>
        <w:t xml:space="preserve"> </w:t>
      </w:r>
      <w:r w:rsidRPr="00214577">
        <w:rPr>
          <w:rFonts w:ascii="Sakkal Majalla" w:hAnsi="Sakkal Majalla" w:cs="Sakkal Majalla" w:hint="cs"/>
          <w:sz w:val="32"/>
          <w:szCs w:val="32"/>
          <w:highlight w:val="lightGray"/>
          <w:rtl/>
        </w:rPr>
        <w:t xml:space="preserve">أظهرت </w:t>
      </w:r>
      <w:r w:rsidRPr="00214577">
        <w:rPr>
          <w:rFonts w:ascii="Sakkal Majalla" w:hAnsi="Sakkal Majalla" w:cs="Sakkal Majalla"/>
          <w:sz w:val="32"/>
          <w:szCs w:val="32"/>
          <w:highlight w:val="lightGray"/>
          <w:rtl/>
        </w:rPr>
        <w:t xml:space="preserve">اتساقًا واضحًا مع الدراسات السابقة في التأكيد على وجود علاقة إيجابية بين القيادة التحويلية والأداء بمختلف أشكاله، سواء كان أداءً تنظيميًا أو وظيفيًا أو أكاديميًا. فقد أكدت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عبد الله وآخرون) أن القيادة التحويلية تُعد من أهم الأساليب الإدارية القادرة على إحداث تغيير جوهري في سلوك الأفراد وتحسين أداء المنظمات التعليمية، كما دعمت وجود تأثير مباشر لها على الأداء. ويتوافق ذلك مع نتائج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عموري) ودراسة</w:t>
      </w:r>
      <w:r w:rsidRPr="00214577">
        <w:rPr>
          <w:rFonts w:ascii="Sakkal Majalla" w:hAnsi="Sakkal Majalla" w:cs="Sakkal Majalla"/>
          <w:sz w:val="32"/>
          <w:szCs w:val="32"/>
          <w:highlight w:val="lightGray"/>
        </w:rPr>
        <w:t xml:space="preserve"> (Wahama et.al) </w:t>
      </w:r>
      <w:r w:rsidRPr="00214577">
        <w:rPr>
          <w:rFonts w:ascii="Sakkal Majalla" w:hAnsi="Sakkal Majalla" w:cs="Sakkal Majalla"/>
          <w:sz w:val="32"/>
          <w:szCs w:val="32"/>
          <w:highlight w:val="lightGray"/>
          <w:rtl/>
        </w:rPr>
        <w:t xml:space="preserve">حيث أثبتتا وجود علاقة إيجابية قوية ودالة إحصائيًا بين القيادة التحويلية وفاعلية الأداء في الجامعات، وكذلك مع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معمري</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التي أظهرت أن ارتفاع مستوى القيادة التحويلية يقترن بارتفاع مستوى أداء العاملين داخل المؤسسة. ويعزز هذا الاتجاه أيضًا ما توصلت إليه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الشمري</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التي ركزت على أهمية تطبيق ممارسات القيادة التحويلية في تطوير أداء القيادات الأكاديمية</w:t>
      </w:r>
      <w:r w:rsidRPr="00214577">
        <w:rPr>
          <w:rFonts w:ascii="Sakkal Majalla" w:hAnsi="Sakkal Majalla" w:cs="Sakkal Majalla"/>
          <w:sz w:val="32"/>
          <w:szCs w:val="32"/>
          <w:highlight w:val="lightGray"/>
        </w:rPr>
        <w:t>.</w:t>
      </w:r>
      <w:r w:rsidRPr="00214577">
        <w:rPr>
          <w:rFonts w:ascii="Sakkal Majalla" w:hAnsi="Sakkal Majalla" w:cs="Sakkal Majalla" w:hint="cs"/>
          <w:b/>
          <w:bCs/>
          <w:sz w:val="32"/>
          <w:szCs w:val="32"/>
          <w:highlight w:val="lightGray"/>
          <w:rtl/>
        </w:rPr>
        <w:t xml:space="preserve"> و</w:t>
      </w:r>
      <w:r w:rsidRPr="00214577">
        <w:rPr>
          <w:rFonts w:ascii="Sakkal Majalla" w:hAnsi="Sakkal Majalla" w:cs="Sakkal Majalla" w:hint="cs"/>
          <w:sz w:val="32"/>
          <w:szCs w:val="32"/>
          <w:highlight w:val="lightGray"/>
          <w:rtl/>
        </w:rPr>
        <w:t>بال</w:t>
      </w:r>
      <w:r w:rsidRPr="00214577">
        <w:rPr>
          <w:rFonts w:ascii="Sakkal Majalla" w:hAnsi="Sakkal Majalla" w:cs="Sakkal Majalla"/>
          <w:sz w:val="32"/>
          <w:szCs w:val="32"/>
          <w:highlight w:val="lightGray"/>
          <w:rtl/>
        </w:rPr>
        <w:t>رغم هذا الاتفاق العام، تكشف هذه الدراسات عن اختلافات جوهرية في طبيعة النتائج والتركيز البحثي</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 xml:space="preserve">فدراسة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عبد الله وآخرون</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تميزت بإدخال تكنولوجيا المعلومات كمتغير وسيط، إلا أنها توصلت إلى أن هذا الدور الوسيط لم يكن دالًا إحصائيًا بشكل واضح في بعض الأبعاد، وهو ما يختلف عن الطرح التقليدي الذي يفترض وجود تأثيرات غير مباشرة قوية. كما أن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الشمري</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لم تركز على قياس العلاقة المباشرة بين القيادة التحويلية والأداء، بل اهتمت بتحديد متطلبات تطوير الأداء القيادي، مما يجعلها ذات طابع تطويري أكثر من كونها تفسيرية</w:t>
      </w:r>
      <w:r w:rsidRPr="00214577">
        <w:rPr>
          <w:rFonts w:ascii="Sakkal Majalla" w:hAnsi="Sakkal Majalla" w:cs="Sakkal Majalla"/>
          <w:sz w:val="32"/>
          <w:szCs w:val="32"/>
          <w:highlight w:val="lightGray"/>
        </w:rPr>
        <w:t>.</w:t>
      </w:r>
      <w:r w:rsidRPr="00214577">
        <w:rPr>
          <w:rFonts w:ascii="Sakkal Majalla" w:hAnsi="Sakkal Majalla" w:cs="Sakkal Majalla" w:hint="cs"/>
          <w:b/>
          <w:bCs/>
          <w:sz w:val="32"/>
          <w:szCs w:val="32"/>
          <w:highlight w:val="lightGray"/>
          <w:rtl/>
        </w:rPr>
        <w:t xml:space="preserve"> </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كما يظهر اختلاف مهم في قوة العلاقة ودرجة التأثير، حيث أكدت بعض الدراسات وجود تأثير قوي ومباشر</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 xml:space="preserve">مثل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عموري</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w:t>
      </w:r>
      <w:r w:rsidRPr="00214577">
        <w:rPr>
          <w:rFonts w:ascii="Sakkal Majalla" w:hAnsi="Sakkal Majalla" w:cs="Sakkal Majalla"/>
          <w:sz w:val="32"/>
          <w:szCs w:val="32"/>
          <w:highlight w:val="lightGray"/>
        </w:rPr>
        <w:t>Wahama</w:t>
      </w:r>
      <w:r w:rsidRPr="00214577">
        <w:rPr>
          <w:rFonts w:ascii="Sakkal Majalla" w:hAnsi="Sakkal Majalla" w:cs="Sakkal Majalla" w:hint="cs"/>
          <w:sz w:val="32"/>
          <w:szCs w:val="32"/>
          <w:highlight w:val="lightGray"/>
          <w:rtl/>
        </w:rPr>
        <w:t xml:space="preserve"> ) </w:t>
      </w:r>
      <w:r w:rsidRPr="00214577">
        <w:rPr>
          <w:rFonts w:ascii="Sakkal Majalla" w:hAnsi="Sakkal Majalla" w:cs="Sakkal Majalla"/>
          <w:sz w:val="32"/>
          <w:szCs w:val="32"/>
          <w:highlight w:val="lightGray"/>
          <w:rtl/>
        </w:rPr>
        <w:t xml:space="preserve">في حين اكتفت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معمري</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بالإشارة إلى ارتفاع مستويات القيادة والأداء دون تحليل عميق لقوة التأثير السببي بينهما. كذلك، تختلف الدراسات في التعامل مع المتغيرات الشخصية والتنظيمية، إذ أشارت دراسة معمري إلى عدم وجود فروق تُذكر تعزى لمعظم المتغيرات الديموغرافية باستثناء الخبرة، وهو ما لم تتناوله باقي الدراسات بشكل واضح</w:t>
      </w:r>
      <w:r w:rsidRPr="00214577">
        <w:rPr>
          <w:rFonts w:ascii="Sakkal Majalla" w:hAnsi="Sakkal Majalla" w:cs="Sakkal Majalla"/>
          <w:sz w:val="32"/>
          <w:szCs w:val="32"/>
          <w:highlight w:val="lightGray"/>
        </w:rPr>
        <w:t>.</w:t>
      </w:r>
    </w:p>
    <w:p w:rsidR="002C0798" w:rsidRPr="00214577" w:rsidRDefault="002C0798" w:rsidP="002C0798">
      <w:pPr>
        <w:pStyle w:val="NormalWeb"/>
        <w:numPr>
          <w:ilvl w:val="0"/>
          <w:numId w:val="28"/>
        </w:numPr>
        <w:bidi/>
        <w:spacing w:before="0" w:beforeAutospacing="0" w:after="0" w:afterAutospacing="0" w:line="276" w:lineRule="auto"/>
        <w:ind w:right="-270"/>
        <w:jc w:val="both"/>
        <w:rPr>
          <w:rFonts w:ascii="Sakkal Majalla" w:hAnsi="Sakkal Majalla" w:cs="Sakkal Majalla"/>
          <w:sz w:val="32"/>
          <w:szCs w:val="32"/>
          <w:highlight w:val="lightGray"/>
        </w:rPr>
      </w:pPr>
      <w:r w:rsidRPr="00214577">
        <w:rPr>
          <w:rFonts w:ascii="Sakkal Majalla" w:hAnsi="Sakkal Majalla" w:cs="Sakkal Majalla" w:hint="cs"/>
          <w:sz w:val="32"/>
          <w:szCs w:val="32"/>
          <w:highlight w:val="lightGray"/>
          <w:rtl/>
        </w:rPr>
        <w:t xml:space="preserve">دراسة كل </w:t>
      </w:r>
      <w:r w:rsidRPr="00214577">
        <w:rPr>
          <w:rFonts w:ascii="Sakkal Majalla" w:hAnsi="Sakkal Majalla" w:cs="Sakkal Majalla" w:hint="cs"/>
          <w:sz w:val="32"/>
          <w:szCs w:val="32"/>
          <w:highlight w:val="lightGray"/>
          <w:u w:val="single"/>
          <w:rtl/>
        </w:rPr>
        <w:t>من (بأحصين وخوجلي 2020</w:t>
      </w:r>
      <w:r w:rsidRPr="00214577">
        <w:rPr>
          <w:rFonts w:ascii="Sakkal Majalla" w:hAnsi="Sakkal Majalla" w:cs="Sakkal Majalla"/>
          <w:sz w:val="32"/>
          <w:szCs w:val="32"/>
          <w:highlight w:val="lightGray"/>
          <w:u w:val="single"/>
        </w:rPr>
        <w:t>;</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Pr>
        <w:t xml:space="preserve">; Al-Sayyed, et.al. 2020 </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Pr>
        <w:t>,2020</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Pr>
        <w:t>Kilani</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Pr>
        <w:t>;</w:t>
      </w:r>
      <w:r w:rsidRPr="00214577">
        <w:rPr>
          <w:rFonts w:ascii="Sakkal Majalla" w:hAnsi="Sakkal Majalla" w:cs="Sakkal Majalla" w:hint="cs"/>
          <w:sz w:val="32"/>
          <w:szCs w:val="32"/>
          <w:highlight w:val="lightGray"/>
          <w:u w:val="single"/>
          <w:rtl/>
        </w:rPr>
        <w:t xml:space="preserve"> عبد الباقي وسفيان،2020; </w:t>
      </w:r>
      <w:r w:rsidRPr="00214577">
        <w:rPr>
          <w:rFonts w:ascii="Sakkal Majalla" w:hAnsi="Sakkal Majalla" w:cs="Sakkal Majalla"/>
          <w:sz w:val="32"/>
          <w:szCs w:val="32"/>
          <w:highlight w:val="lightGray"/>
          <w:u w:val="single"/>
        </w:rPr>
        <w:t>Alfwani, et.al. 2018</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Pr>
        <w:t>;</w:t>
      </w:r>
      <w:r w:rsidRPr="00214577">
        <w:rPr>
          <w:rFonts w:ascii="Sakkal Majalla" w:hAnsi="Sakkal Majalla" w:cs="Sakkal Majalla" w:hint="cs"/>
          <w:sz w:val="32"/>
          <w:szCs w:val="32"/>
          <w:highlight w:val="lightGray"/>
          <w:u w:val="single"/>
          <w:rtl/>
        </w:rPr>
        <w:t xml:space="preserve"> زيد وعمرون،2018)</w:t>
      </w:r>
      <w:r w:rsidRPr="00214577">
        <w:rPr>
          <w:rFonts w:ascii="Sakkal Majalla" w:hAnsi="Sakkal Majalla" w:cs="Sakkal Majalla" w:hint="cs"/>
          <w:sz w:val="32"/>
          <w:szCs w:val="32"/>
          <w:highlight w:val="lightGray"/>
          <w:rtl/>
        </w:rPr>
        <w:t xml:space="preserve"> </w:t>
      </w:r>
      <w:r>
        <w:rPr>
          <w:rFonts w:ascii="Sakkal Majalla" w:hAnsi="Sakkal Majalla" w:cs="Sakkal Majalla" w:hint="cs"/>
          <w:sz w:val="32"/>
          <w:szCs w:val="32"/>
          <w:highlight w:val="lightGray"/>
          <w:rtl/>
        </w:rPr>
        <w:t xml:space="preserve">أظهرت </w:t>
      </w:r>
      <w:r w:rsidRPr="00214577">
        <w:rPr>
          <w:rFonts w:ascii="Sakkal Majalla" w:hAnsi="Sakkal Majalla" w:cs="Sakkal Majalla" w:hint="cs"/>
          <w:sz w:val="32"/>
          <w:szCs w:val="32"/>
          <w:highlight w:val="lightGray"/>
          <w:rtl/>
        </w:rPr>
        <w:t>علاقة</w:t>
      </w:r>
      <w:r w:rsidRPr="00214577">
        <w:rPr>
          <w:rFonts w:ascii="Sakkal Majalla" w:hAnsi="Sakkal Majalla" w:cs="Sakkal Majalla"/>
          <w:b/>
          <w:bCs/>
          <w:sz w:val="32"/>
          <w:szCs w:val="32"/>
          <w:highlight w:val="lightGray"/>
          <w:rtl/>
        </w:rPr>
        <w:t xml:space="preserve"> </w:t>
      </w:r>
      <w:r w:rsidRPr="00214577">
        <w:rPr>
          <w:rFonts w:ascii="Sakkal Majalla" w:hAnsi="Sakkal Majalla" w:cs="Sakkal Majalla"/>
          <w:sz w:val="32"/>
          <w:szCs w:val="32"/>
          <w:highlight w:val="lightGray"/>
          <w:rtl/>
        </w:rPr>
        <w:t xml:space="preserve">قوية ومترابطة تتمثل في التأكيد شبه الجماعي على أن القيادة التحويلية تُعد عاملًا أساسيًا في تحسين الأداء المؤسسي والوظيفي في مختلف القطاعات. فقد اتفقت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بأحصين وخوجلي</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مع دراسات</w:t>
      </w:r>
      <w:r w:rsidRPr="00214577">
        <w:rPr>
          <w:rFonts w:ascii="Sakkal Majalla" w:hAnsi="Sakkal Majalla" w:cs="Sakkal Majalla"/>
          <w:sz w:val="32"/>
          <w:szCs w:val="32"/>
          <w:highlight w:val="lightGray"/>
        </w:rPr>
        <w:t xml:space="preserve"> (Al-Sayyedet.al.) (Kilani)</w:t>
      </w:r>
      <w:r w:rsidRPr="00214577">
        <w:rPr>
          <w:rFonts w:ascii="Sakkal Majalla" w:hAnsi="Sakkal Majalla" w:cs="Sakkal Majalla"/>
          <w:sz w:val="32"/>
          <w:szCs w:val="32"/>
          <w:highlight w:val="lightGray"/>
          <w:rtl/>
        </w:rPr>
        <w:t xml:space="preserve">،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عبد الباقي وسفيان</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w:t>
      </w:r>
      <w:r w:rsidRPr="00214577">
        <w:rPr>
          <w:rFonts w:ascii="Sakkal Majalla" w:hAnsi="Sakkal Majalla" w:cs="Sakkal Majalla"/>
          <w:sz w:val="32"/>
          <w:szCs w:val="32"/>
          <w:highlight w:val="lightGray"/>
        </w:rPr>
        <w:t xml:space="preserve">(Alfwani et.al) </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زيد وعمرون</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على وجود علاقة إيجابية ذات دلالة إحصائية بين القيادة التحويلية (بأبعادها المختلفة) والأداء، سواء كان أداءً مؤسسيًا أو تنظيميًا أو وظيفيًا. ويعكس هذا الاتفاق أن تبني ممارسات القيادة التحويلية، مثل التأثير المثالي، والتحفيز الإلهامي، والاستثارة الفكرية، والاعتبار </w:t>
      </w:r>
      <w:r w:rsidRPr="00214577">
        <w:rPr>
          <w:rFonts w:ascii="Sakkal Majalla" w:hAnsi="Sakkal Majalla" w:cs="Sakkal Majalla"/>
          <w:sz w:val="32"/>
          <w:szCs w:val="32"/>
          <w:highlight w:val="lightGray"/>
          <w:rtl/>
        </w:rPr>
        <w:lastRenderedPageBreak/>
        <w:t>الفردي، يسهم بشكل مباشر في رفع كفاءة العاملين وتحسين نتائج المؤسسات</w:t>
      </w:r>
      <w:r w:rsidRPr="00214577">
        <w:rPr>
          <w:rFonts w:ascii="Sakkal Majalla" w:hAnsi="Sakkal Majalla" w:cs="Sakkal Majalla"/>
          <w:sz w:val="32"/>
          <w:szCs w:val="32"/>
          <w:highlight w:val="lightGray"/>
        </w:rPr>
        <w:t>.</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كما تتضح العلاقة بين هذه الدراسات في التركيز على أبعاد القيادة التحويلية كعوامل تفسيرية للأداء، حيث تناولت جميع الدراسات تقريبًا الأبعاد الأربعة أو الخمسة للقيادة التحويلية، وأثبتت أن لهذه الأبعاد تأثيرات متفاوتة على الأداء. فعلى سبيل المثال، أكدت دراسات</w:t>
      </w:r>
      <w:r w:rsidRPr="00214577">
        <w:rPr>
          <w:rFonts w:ascii="Sakkal Majalla" w:hAnsi="Sakkal Majalla" w:cs="Sakkal Majalla"/>
          <w:sz w:val="32"/>
          <w:szCs w:val="32"/>
          <w:highlight w:val="lightGray"/>
        </w:rPr>
        <w:t>; Al-Sayyed) ;Kilani )</w:t>
      </w:r>
      <w:r w:rsidRPr="00214577">
        <w:rPr>
          <w:rFonts w:ascii="Sakkal Majalla" w:hAnsi="Sakkal Majalla" w:cs="Sakkal Majalla"/>
          <w:sz w:val="32"/>
          <w:szCs w:val="32"/>
          <w:highlight w:val="lightGray"/>
          <w:rtl/>
        </w:rPr>
        <w:t xml:space="preserve">عبد الباقي وسفيان </w:t>
      </w:r>
      <w:r w:rsidRPr="00214577">
        <w:rPr>
          <w:rFonts w:ascii="Sakkal Majalla" w:hAnsi="Sakkal Majalla" w:cs="Sakkal Majalla"/>
          <w:sz w:val="32"/>
          <w:szCs w:val="32"/>
          <w:highlight w:val="lightGray"/>
        </w:rPr>
        <w:t xml:space="preserve"> (Alfwani; </w:t>
      </w:r>
      <w:r w:rsidRPr="00214577">
        <w:rPr>
          <w:rFonts w:ascii="Sakkal Majalla" w:hAnsi="Sakkal Majalla" w:cs="Sakkal Majalla"/>
          <w:sz w:val="32"/>
          <w:szCs w:val="32"/>
          <w:highlight w:val="lightGray"/>
          <w:rtl/>
        </w:rPr>
        <w:t>أن بُعد “التأثير المثالي” يُعد من أكثر الأبعاد تأثيرًا في تحسين الأداء، وهو ما يتوافق مع دراسة بأحصين وخوجلي التي أشارت إلى وجود علاقة دالة بين جميع الأبعاد والأداء المؤسسي. كما دعمت دراسة زيد وعمرون هذا الاتجاه من خلال إبراز دور القيادة التحويلية في تنمية القدرات الإبداعية للعاملين، مما ينعكس إيجابيًا على الأداء الوظيفي</w:t>
      </w:r>
      <w:r w:rsidRPr="00214577">
        <w:rPr>
          <w:rFonts w:ascii="Sakkal Majalla" w:hAnsi="Sakkal Majalla" w:cs="Sakkal Majalla"/>
          <w:sz w:val="32"/>
          <w:szCs w:val="32"/>
          <w:highlight w:val="lightGray"/>
        </w:rPr>
        <w:t>.</w:t>
      </w:r>
    </w:p>
    <w:p w:rsidR="002C0798" w:rsidRPr="00214577" w:rsidRDefault="002C0798" w:rsidP="002C0798">
      <w:pPr>
        <w:pStyle w:val="NormalWeb"/>
        <w:numPr>
          <w:ilvl w:val="0"/>
          <w:numId w:val="28"/>
        </w:numPr>
        <w:bidi/>
        <w:spacing w:before="0" w:beforeAutospacing="0" w:after="0" w:afterAutospacing="0" w:line="276" w:lineRule="auto"/>
        <w:ind w:right="-270"/>
        <w:jc w:val="both"/>
        <w:rPr>
          <w:rFonts w:ascii="Sakkal Majalla" w:hAnsi="Sakkal Majalla" w:cs="Sakkal Majalla"/>
          <w:sz w:val="32"/>
          <w:szCs w:val="32"/>
          <w:highlight w:val="lightGray"/>
          <w:rtl/>
        </w:rPr>
      </w:pPr>
      <w:r w:rsidRPr="00214577">
        <w:rPr>
          <w:rFonts w:ascii="Sakkal Majalla" w:hAnsi="Sakkal Majalla" w:cs="Sakkal Majalla" w:hint="cs"/>
          <w:sz w:val="32"/>
          <w:szCs w:val="32"/>
          <w:highlight w:val="lightGray"/>
          <w:rtl/>
        </w:rPr>
        <w:t>اذن</w:t>
      </w:r>
      <w:r w:rsidRPr="00214577">
        <w:rPr>
          <w:rFonts w:ascii="Sakkal Majalla" w:hAnsi="Sakkal Majalla" w:cs="Sakkal Majalla"/>
          <w:sz w:val="32"/>
          <w:szCs w:val="32"/>
          <w:highlight w:val="lightGray"/>
          <w:rtl/>
        </w:rPr>
        <w:t xml:space="preserve"> يمكن القول إن العلاقة بين هذه الدراسات تقوم على التكامل والتعزيز المتبادل للنتائج؛ حيث تؤكد جميعها أن القيادة التحويلية تمثل مدخلًا إداريًا فعالًا لتحسين الأداء، مع اختلاف نسبي في درجة تأثير كل بُعد من أبعادها، وهو ما يعكس تنوع البيئات التطبيقية دون أن يغيّر من جوهر العلاقة الإيجابية المشتركة بينها</w:t>
      </w:r>
      <w:r w:rsidRPr="00214577">
        <w:rPr>
          <w:rFonts w:ascii="Sakkal Majalla" w:hAnsi="Sakkal Majalla" w:cs="Sakkal Majalla"/>
          <w:sz w:val="32"/>
          <w:szCs w:val="32"/>
          <w:highlight w:val="lightGray"/>
        </w:rPr>
        <w:t>.</w:t>
      </w:r>
    </w:p>
    <w:p w:rsidR="002C0798" w:rsidRPr="00214577" w:rsidRDefault="002C0798" w:rsidP="002C0798">
      <w:pPr>
        <w:pStyle w:val="NormalWeb"/>
        <w:numPr>
          <w:ilvl w:val="0"/>
          <w:numId w:val="28"/>
        </w:numPr>
        <w:bidi/>
        <w:spacing w:before="0" w:beforeAutospacing="0" w:after="0" w:afterAutospacing="0" w:line="276" w:lineRule="auto"/>
        <w:ind w:right="-270"/>
        <w:jc w:val="both"/>
        <w:rPr>
          <w:rFonts w:ascii="Sakkal Majalla" w:hAnsi="Sakkal Majalla" w:cs="Sakkal Majalla"/>
          <w:sz w:val="32"/>
          <w:szCs w:val="32"/>
          <w:highlight w:val="lightGray"/>
          <w:rtl/>
        </w:rPr>
      </w:pPr>
      <w:r w:rsidRPr="00214577">
        <w:rPr>
          <w:rFonts w:ascii="Sakkal Majalla" w:hAnsi="Sakkal Majalla" w:cs="Sakkal Majalla" w:hint="cs"/>
          <w:sz w:val="32"/>
          <w:szCs w:val="32"/>
          <w:highlight w:val="lightGray"/>
          <w:rtl/>
        </w:rPr>
        <w:t>دراسة كل من</w:t>
      </w:r>
      <w:r w:rsidRPr="00214577">
        <w:rPr>
          <w:rFonts w:ascii="Sakkal Majalla" w:hAnsi="Sakkal Majalla" w:cs="Sakkal Majalla" w:hint="cs"/>
          <w:b/>
          <w:bCs/>
          <w:sz w:val="32"/>
          <w:szCs w:val="32"/>
          <w:highlight w:val="lightGray"/>
          <w:rtl/>
        </w:rPr>
        <w:t xml:space="preserve"> </w:t>
      </w:r>
      <w:r w:rsidRPr="00214577">
        <w:rPr>
          <w:rFonts w:ascii="Sakkal Majalla" w:hAnsi="Sakkal Majalla" w:cs="Sakkal Majalla"/>
          <w:sz w:val="32"/>
          <w:szCs w:val="32"/>
          <w:highlight w:val="lightGray"/>
          <w:u w:val="single"/>
        </w:rPr>
        <w:t xml:space="preserve"> Sardi, 2017)</w:t>
      </w:r>
      <w:r w:rsidRPr="00214577">
        <w:rPr>
          <w:rFonts w:ascii="Sakkal Majalla" w:hAnsi="Sakkal Majalla" w:cs="Sakkal Majalla"/>
          <w:sz w:val="32"/>
          <w:szCs w:val="32"/>
          <w:highlight w:val="lightGray"/>
          <w:u w:val="single"/>
          <w:rtl/>
        </w:rPr>
        <w:t>؛ حويجي، 2016؛ عيسى، 2008</w:t>
      </w:r>
      <w:r w:rsidRPr="00214577">
        <w:rPr>
          <w:rFonts w:ascii="Sakkal Majalla" w:hAnsi="Sakkal Majalla" w:cs="Sakkal Majalla"/>
          <w:b/>
          <w:bCs/>
          <w:sz w:val="32"/>
          <w:szCs w:val="32"/>
          <w:highlight w:val="lightGray"/>
        </w:rPr>
        <w:t>(</w:t>
      </w:r>
      <w:r w:rsidRPr="00214577">
        <w:rPr>
          <w:rFonts w:ascii="Sakkal Majalla" w:hAnsi="Sakkal Majalla" w:cs="Sakkal Majalla"/>
          <w:b/>
          <w:bCs/>
          <w:sz w:val="32"/>
          <w:szCs w:val="32"/>
          <w:highlight w:val="lightGray"/>
          <w:rtl/>
        </w:rPr>
        <w:t>،</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 xml:space="preserve">تثير النتائج التي توصل </w:t>
      </w:r>
      <w:r w:rsidRPr="00214577">
        <w:rPr>
          <w:rFonts w:ascii="Sakkal Majalla" w:hAnsi="Sakkal Majalla" w:cs="Sakkal Majalla" w:hint="cs"/>
          <w:sz w:val="32"/>
          <w:szCs w:val="32"/>
          <w:highlight w:val="lightGray"/>
          <w:rtl/>
        </w:rPr>
        <w:t>إليها</w:t>
      </w:r>
      <w:r w:rsidRPr="00214577">
        <w:rPr>
          <w:rFonts w:ascii="Sakkal Majalla" w:hAnsi="Sakkal Majalla" w:cs="Sakkal Majalla"/>
          <w:sz w:val="32"/>
          <w:szCs w:val="32"/>
          <w:highlight w:val="lightGray"/>
        </w:rPr>
        <w:t xml:space="preserve"> (Sardi) </w:t>
      </w:r>
      <w:r w:rsidRPr="00214577">
        <w:rPr>
          <w:rFonts w:ascii="Sakkal Majalla" w:hAnsi="Sakkal Majalla" w:cs="Sakkal Majalla" w:hint="cs"/>
          <w:sz w:val="32"/>
          <w:szCs w:val="32"/>
          <w:highlight w:val="lightGray"/>
          <w:rtl/>
        </w:rPr>
        <w:t>تساؤلاً</w:t>
      </w:r>
      <w:r w:rsidRPr="00214577">
        <w:rPr>
          <w:rFonts w:ascii="Sakkal Majalla" w:hAnsi="Sakkal Majalla" w:cs="Sakkal Majalla"/>
          <w:sz w:val="32"/>
          <w:szCs w:val="32"/>
          <w:highlight w:val="lightGray"/>
          <w:rtl/>
        </w:rPr>
        <w:t xml:space="preserve"> بحثياً جوهرياً حول التراتبية التقليدية لأنماط القيادة؛ فبينما يميل الفكر الإداري المعاصر لتفضيل النمط التحويلي، كشفت الدراسة أن أثر القيادة التبادلية على أداء العاملين كان أكثر عمقاً ووضوحاً من أثر القيادة التحويلية، رغم تفوق الأخيرة في تعزيز الرضا الوظيفي. هذا التباين يشير إلى أن العلاقة بين نمط القيادة والأداء ليست خطية بسيطة، بل هي علاقة محكومة بنوع المخرجات المستهدفة؛ حيث يبدو أن المقايضة التبادلية تضبط الأداء الإجرائي المباشر، بينما تساهم القيادة التحويلية في بناء البيئة الوجدانية الداعمة، وهو ما يستدعي تبني نموذج قيادي تكاملي يجمع بين مزايا النمطين</w:t>
      </w:r>
      <w:r w:rsidRPr="00214577">
        <w:rPr>
          <w:rFonts w:ascii="Sakkal Majalla" w:hAnsi="Sakkal Majalla" w:cs="Sakkal Majalla"/>
          <w:sz w:val="32"/>
          <w:szCs w:val="32"/>
          <w:highlight w:val="lightGray"/>
        </w:rPr>
        <w:t>.</w:t>
      </w:r>
      <w:r w:rsidRPr="00214577">
        <w:rPr>
          <w:rFonts w:ascii="Sakkal Majalla" w:hAnsi="Sakkal Majalla" w:cs="Sakkal Majalla" w:hint="cs"/>
          <w:sz w:val="32"/>
          <w:szCs w:val="32"/>
          <w:highlight w:val="lightGray"/>
          <w:rtl/>
        </w:rPr>
        <w:t xml:space="preserve"> و</w:t>
      </w:r>
      <w:r w:rsidRPr="00214577">
        <w:rPr>
          <w:rFonts w:ascii="Sakkal Majalla" w:hAnsi="Sakkal Majalla" w:cs="Sakkal Majalla"/>
          <w:sz w:val="32"/>
          <w:szCs w:val="32"/>
          <w:highlight w:val="lightGray"/>
          <w:rtl/>
        </w:rPr>
        <w:t xml:space="preserve">تتقاطع نتائج الدراسات في الإشارة إلى أن ممارسات القيادة التحويلية وتأثيراتها لا ترتبط بخصائص الفرد الديموغرافية بقدر ارتباطها بالثقافة التنظيمية السائدة؛ حيث أثبتت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عيسى</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عدم وجود فروق ذات دلالة إحصائية في ممارسة القيادة تعزى للجنس أو سنوات الخدمة أو المؤهل العلمي. وتعزز هذه النتيجة ما ذهب إليه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حويجي</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من أن تطوير الأداء الإداري يتطلب مدخلاً شمولياً يتجاوز السمات الشخصية للقائد ليركز على بناء منظومة إدارية تتبنى قيم القيادة التحويلية كمعيار مؤسسي ثابت، مما يفتح الباب أمام الباحثين لاستكشاف العوامل البيئية والتنظيمية التي قد تشكل عائقاً أمام هذا التحول</w:t>
      </w:r>
      <w:r w:rsidRPr="00214577">
        <w:rPr>
          <w:rFonts w:ascii="Sakkal Majalla" w:hAnsi="Sakkal Majalla" w:cs="Sakkal Majalla"/>
          <w:sz w:val="32"/>
          <w:szCs w:val="32"/>
          <w:highlight w:val="lightGray"/>
        </w:rPr>
        <w:t>.</w:t>
      </w:r>
    </w:p>
    <w:p w:rsidR="002C0798" w:rsidRPr="00214577" w:rsidRDefault="002C0798" w:rsidP="002C0798">
      <w:pPr>
        <w:pStyle w:val="NormalWeb"/>
        <w:numPr>
          <w:ilvl w:val="0"/>
          <w:numId w:val="28"/>
        </w:numPr>
        <w:bidi/>
        <w:spacing w:after="0" w:line="276" w:lineRule="auto"/>
        <w:ind w:right="-270"/>
        <w:jc w:val="both"/>
        <w:rPr>
          <w:rFonts w:ascii="Sakkal Majalla" w:hAnsi="Sakkal Majalla" w:cs="Sakkal Majalla"/>
          <w:sz w:val="32"/>
          <w:szCs w:val="32"/>
          <w:highlight w:val="lightGray"/>
          <w:rtl/>
        </w:rPr>
      </w:pPr>
      <w:r w:rsidRPr="00214577">
        <w:rPr>
          <w:rFonts w:ascii="Sakkal Majalla" w:hAnsi="Sakkal Majalla" w:cs="Sakkal Majalla" w:hint="cs"/>
          <w:sz w:val="32"/>
          <w:szCs w:val="32"/>
          <w:highlight w:val="lightGray"/>
          <w:rtl/>
        </w:rPr>
        <w:t xml:space="preserve">دراسة كل من </w:t>
      </w:r>
      <w:r w:rsidRPr="00214577">
        <w:rPr>
          <w:rFonts w:ascii="Sakkal Majalla" w:hAnsi="Sakkal Majalla" w:cs="Sakkal Majalla"/>
          <w:sz w:val="32"/>
          <w:szCs w:val="32"/>
          <w:highlight w:val="lightGray"/>
          <w:u w:val="single"/>
        </w:rPr>
        <w:t>Chiroma and Marshall, 2025 ;Defalla and Choong, 2022)</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Pr>
        <w:t>; Awaale, 2024;</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Pr>
        <w:t xml:space="preserve"> (Atoko, 2023</w:t>
      </w:r>
      <w:r w:rsidRPr="00214577">
        <w:rPr>
          <w:rFonts w:ascii="Sakkal Majalla" w:hAnsi="Sakkal Majalla" w:cs="Sakkal Majalla" w:hint="cs"/>
          <w:sz w:val="32"/>
          <w:szCs w:val="32"/>
          <w:highlight w:val="lightGray"/>
          <w:rtl/>
        </w:rPr>
        <w:t xml:space="preserve"> تكشف </w:t>
      </w:r>
      <w:r w:rsidRPr="00214577">
        <w:rPr>
          <w:rFonts w:ascii="Sakkal Majalla" w:hAnsi="Sakkal Majalla" w:cs="Sakkal Majalla"/>
          <w:sz w:val="32"/>
          <w:szCs w:val="32"/>
          <w:highlight w:val="lightGray"/>
          <w:rtl/>
        </w:rPr>
        <w:t xml:space="preserve">عن اتساقٍ واضح في التأثير الإيجابي للقيادة التحويلية على الأداء التنظيمي في </w:t>
      </w:r>
      <w:r w:rsidRPr="00214577">
        <w:rPr>
          <w:rFonts w:ascii="Sakkal Majalla" w:hAnsi="Sakkal Majalla" w:cs="Sakkal Majalla"/>
          <w:sz w:val="32"/>
          <w:szCs w:val="32"/>
          <w:highlight w:val="lightGray"/>
          <w:rtl/>
        </w:rPr>
        <w:lastRenderedPageBreak/>
        <w:t xml:space="preserve">سياقات مختلفة داخل الدول النامية، رغم اختلاف البيئات الثقافية والتنظيمية. فقد أبرزت دراسة </w:t>
      </w:r>
      <w:r w:rsidRPr="00214577">
        <w:rPr>
          <w:rFonts w:ascii="Sakkal Majalla" w:hAnsi="Sakkal Majalla" w:cs="Sakkal Majalla"/>
          <w:sz w:val="32"/>
          <w:szCs w:val="32"/>
          <w:highlight w:val="lightGray"/>
        </w:rPr>
        <w:t>Chiroma &amp; Marshall)</w:t>
      </w:r>
      <w:r w:rsidRPr="00214577">
        <w:rPr>
          <w:rFonts w:ascii="Sakkal Majalla" w:hAnsi="Sakkal Majalla" w:cs="Sakkal Majalla"/>
          <w:sz w:val="32"/>
          <w:szCs w:val="32"/>
          <w:highlight w:val="lightGray"/>
          <w:rtl/>
        </w:rPr>
        <w:t xml:space="preserve"> أن القيادة التحويلية تُعزّز مشاركة الموظفين، والتي تُعدّ بدورها محركًا أساسيًا لتحسين الأداء التنظيمي، إلا أن تطبيق هذا النمط القيادي يواجه تحديات مرتبطة بالمقاومة الثقافية والهياكل الهرمية في نيجيريا. وتنسجم هذه النتائج مع ما توصلت إليه دراسة </w:t>
      </w:r>
      <w:r w:rsidRPr="00214577">
        <w:rPr>
          <w:rFonts w:ascii="Sakkal Majalla" w:hAnsi="Sakkal Majalla" w:cs="Sakkal Majalla"/>
          <w:sz w:val="32"/>
          <w:szCs w:val="32"/>
          <w:highlight w:val="lightGray"/>
        </w:rPr>
        <w:t>(Awaale)</w:t>
      </w:r>
      <w:r w:rsidRPr="00214577">
        <w:rPr>
          <w:rFonts w:ascii="Sakkal Majalla" w:hAnsi="Sakkal Majalla" w:cs="Sakkal Majalla"/>
          <w:sz w:val="32"/>
          <w:szCs w:val="32"/>
          <w:highlight w:val="lightGray"/>
          <w:rtl/>
        </w:rPr>
        <w:t xml:space="preserve"> في القطاع العام الصومالي، حيث أكدت أن القيادة التحويلية تُحسّن الرضا الوظيفي، والالتزام، والسلوك التنظيمي، وتُعزّز الإبداع، مما ينعكس إيجابًا على فعالية المؤسسات. كما تدعم دراسة </w:t>
      </w:r>
      <w:r w:rsidRPr="00214577">
        <w:rPr>
          <w:rFonts w:ascii="Sakkal Majalla" w:hAnsi="Sakkal Majalla" w:cs="Sakkal Majalla"/>
          <w:sz w:val="32"/>
          <w:szCs w:val="32"/>
          <w:highlight w:val="lightGray"/>
        </w:rPr>
        <w:t>Atoko)</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هذا الاتجاه من خلال تأكيدها أن القيادة التحويلية تُحفّز الموظفين وتُشجع الابتكار، وأن توفير بيئة تنظيمية داعمة وتدريب القادة يُعدّ شرطًا أساسيًا لتعظيم أثر هذا الأسلوب القيادي على الأداء. وتُضيف </w:t>
      </w:r>
      <w:r w:rsidRPr="00214577">
        <w:rPr>
          <w:rFonts w:ascii="Sakkal Majalla" w:hAnsi="Sakkal Majalla" w:cs="Sakkal Majalla"/>
          <w:sz w:val="32"/>
          <w:szCs w:val="32"/>
          <w:highlight w:val="lightGray"/>
        </w:rPr>
        <w:t>(Defalla &amp; Choong)</w:t>
      </w:r>
      <w:r w:rsidRPr="00214577">
        <w:rPr>
          <w:rFonts w:ascii="Sakkal Majalla" w:hAnsi="Sakkal Majalla" w:cs="Sakkal Majalla"/>
          <w:sz w:val="32"/>
          <w:szCs w:val="32"/>
          <w:highlight w:val="lightGray"/>
          <w:rtl/>
        </w:rPr>
        <w:t xml:space="preserve"> بُعدًا مهمًا يتمثل في دور الابتكار التنظيمي كوسيط بين القيادة التحويلية وأداء الشركات في السعودية، موضحة أن القادة التحويليين يُسهمون في تعزيز الابتكار، مما يرفع القدرة التنافسية للشركات. وبذلك، تُظهر الدراسات اتفاقًا عامًا على أن القيادة التحويلية تُعدّ رافعة استراتيجية لتحسين الأداء، عبر مسارات تشمل: مشاركة الموظفين، التحفيز، الالتزام، والابتكار، مع التأكيد على ضرورة تهيئة بيئات تنظيمية مرنة وتدريب القادة لضمان فعالية هذا الأسلوب في مختلف السياقات.</w:t>
      </w:r>
    </w:p>
    <w:p w:rsidR="002C0798" w:rsidRPr="00214577" w:rsidRDefault="002C0798" w:rsidP="002C0798">
      <w:pPr>
        <w:pStyle w:val="NormalWeb"/>
        <w:numPr>
          <w:ilvl w:val="0"/>
          <w:numId w:val="28"/>
        </w:numPr>
        <w:bidi/>
        <w:spacing w:after="0" w:line="276" w:lineRule="auto"/>
        <w:ind w:right="-270"/>
        <w:jc w:val="both"/>
        <w:rPr>
          <w:rFonts w:ascii="Sakkal Majalla" w:hAnsi="Sakkal Majalla" w:cs="Sakkal Majalla"/>
          <w:sz w:val="32"/>
          <w:szCs w:val="32"/>
          <w:highlight w:val="lightGray"/>
          <w:rtl/>
        </w:rPr>
      </w:pPr>
      <w:r w:rsidRPr="00214577">
        <w:rPr>
          <w:rFonts w:ascii="Sakkal Majalla" w:hAnsi="Sakkal Majalla" w:cs="Sakkal Majalla" w:hint="cs"/>
          <w:sz w:val="32"/>
          <w:szCs w:val="32"/>
          <w:highlight w:val="lightGray"/>
          <w:rtl/>
        </w:rPr>
        <w:t>دراسة كل من</w:t>
      </w:r>
      <w:r w:rsidRPr="00214577">
        <w:rPr>
          <w:rFonts w:ascii="Sakkal Majalla" w:hAnsi="Sakkal Majalla" w:cs="Sakkal Majalla"/>
          <w:sz w:val="32"/>
          <w:szCs w:val="32"/>
          <w:highlight w:val="lightGray"/>
          <w:u w:val="single"/>
        </w:rPr>
        <w:t>;Effiyanti et.al. 2021)</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Pr>
        <w:t>Winnie et.al. 2018</w:t>
      </w:r>
      <w:r w:rsidRPr="00214577">
        <w:rPr>
          <w:rFonts w:ascii="Sakkal Majalla" w:hAnsi="Sakkal Majalla" w:cs="Sakkal Majalla" w:hint="cs"/>
          <w:sz w:val="32"/>
          <w:szCs w:val="32"/>
          <w:highlight w:val="lightGray"/>
          <w:u w:val="single"/>
          <w:rtl/>
        </w:rPr>
        <w:t xml:space="preserve"> </w:t>
      </w:r>
      <w:r w:rsidRPr="00214577">
        <w:rPr>
          <w:rFonts w:ascii="Sakkal Majalla" w:hAnsi="Sakkal Majalla" w:cs="Sakkal Majalla"/>
          <w:sz w:val="32"/>
          <w:szCs w:val="32"/>
          <w:highlight w:val="lightGray"/>
          <w:u w:val="single"/>
        </w:rPr>
        <w:t>(Ogonegbu and Kyongo, 2023;</w:t>
      </w:r>
      <w:r w:rsidRPr="00214577">
        <w:rPr>
          <w:rFonts w:ascii="Sakkal Majalla" w:hAnsi="Sakkal Majalla" w:cs="Sakkal Majalla"/>
          <w:sz w:val="32"/>
          <w:szCs w:val="32"/>
          <w:highlight w:val="lightGray"/>
          <w:u w:val="single"/>
          <w:rtl/>
        </w:rPr>
        <w:t>،</w:t>
      </w:r>
      <w:r w:rsidRPr="00214577">
        <w:rPr>
          <w:rFonts w:ascii="Sakkal Majalla" w:hAnsi="Sakkal Majalla" w:cs="Sakkal Majalla"/>
          <w:sz w:val="32"/>
          <w:szCs w:val="32"/>
          <w:highlight w:val="lightGray"/>
          <w:rtl/>
        </w:rPr>
        <w:t xml:space="preserve"> يتضح وجود انسجام واضح في النتائج التي تؤكد الدور المحوري للقيادة التحويلية في تعزيز الأداء التنظيمي، رغم اختلاف البيئات والسياقات البحثية. فقد أظهرت دراسة </w:t>
      </w:r>
      <w:r w:rsidRPr="00214577">
        <w:rPr>
          <w:rFonts w:ascii="Sakkal Majalla" w:hAnsi="Sakkal Majalla" w:cs="Sakkal Majalla"/>
          <w:sz w:val="32"/>
          <w:szCs w:val="32"/>
          <w:highlight w:val="lightGray"/>
        </w:rPr>
        <w:t xml:space="preserve"> (Effiyanti et al)</w:t>
      </w:r>
      <w:r w:rsidRPr="00214577">
        <w:rPr>
          <w:rFonts w:ascii="Sakkal Majalla" w:hAnsi="Sakkal Majalla" w:cs="Sakkal Majalla"/>
          <w:sz w:val="32"/>
          <w:szCs w:val="32"/>
          <w:highlight w:val="lightGray"/>
          <w:rtl/>
        </w:rPr>
        <w:t xml:space="preserve">أن القيادة التحويلية تُسهم في رفع الأداء التنظيمي من خلال آليات وسيطة أهمها الاستعداد للتغيير، الذي مثّل العامل الأكثر تأثيرًا مقارنة بجودة تبادل المعرفة، مما يعكس أهمية البعد النفسي والسلوكي في استجابة الموظفين لجهود التطوير. وفي المقابل، ركزت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Pr>
        <w:t>Winnie et al</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على تأثير القيادة التحويلية في رفع دافعية الموظفين وتحسين معنوياتهم، وهو ما انعكس مباشرة على الإنتاجية وفهم الأدوار الوظيفية، دون اختبار وسطاء محددين إحصائيًا، لكنها دعمت فكرة أن التحفيز والإلهام عنصران جوهريان في تحسين الأداء. أما دراسة </w:t>
      </w:r>
      <w:r w:rsidRPr="00214577">
        <w:rPr>
          <w:rFonts w:ascii="Sakkal Majalla" w:hAnsi="Sakkal Majalla" w:cs="Sakkal Majalla"/>
          <w:sz w:val="32"/>
          <w:szCs w:val="32"/>
          <w:highlight w:val="lightGray"/>
        </w:rPr>
        <w:t>Ogonegbu and Kyongo)</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التي اعتمدت على مراجعة أدبية واسعة، فقد أكدت عالمية تأثير القيادة التحويلية عبر أبعادها الأربعة، مبينةً أنها تعزز الثقافة التنظيمية والرؤية المشتركة، وتدعم نجاح المنظمات في سياقات متعددة. وبذلك، تُظهر الدراسات مجتمعة أن القيادة التحويلية لا تؤثر بشكل مباشر فحسب، بل تعمل من خلال منظومة من المتغيرات النفسية والسلوكية والتنظيمية</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مثل الاستعداد للتغيير، والدافعية، والثقافة</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التي تشكل قنوات أساسية لتحسين الأداء، مما يعزز أهمية تبني هذا النمط القيادي في المنظمات المختلفة لتحقيق نتائج مستدامة</w:t>
      </w:r>
    </w:p>
    <w:p w:rsidR="002C0798" w:rsidRPr="003952E9"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3952E9">
        <w:rPr>
          <w:rFonts w:ascii="Sakkal Majalla" w:hAnsi="Sakkal Majalla" w:cs="Sakkal Majalla" w:hint="cs"/>
          <w:b/>
          <w:bCs/>
          <w:sz w:val="32"/>
          <w:szCs w:val="32"/>
          <w:rtl/>
        </w:rPr>
        <w:lastRenderedPageBreak/>
        <w:t>ثانيا/ دراسات تناولت القيادة التحويلية ومتغيرات أخرى:</w:t>
      </w:r>
    </w:p>
    <w:p w:rsidR="002C0798" w:rsidRPr="00E96B14" w:rsidRDefault="002C0798" w:rsidP="002C0798">
      <w:pPr>
        <w:pStyle w:val="NormalWeb"/>
        <w:numPr>
          <w:ilvl w:val="0"/>
          <w:numId w:val="29"/>
        </w:numPr>
        <w:bidi/>
        <w:spacing w:before="0" w:beforeAutospacing="0" w:after="0" w:afterAutospacing="0" w:line="276" w:lineRule="auto"/>
        <w:ind w:right="-270"/>
        <w:jc w:val="both"/>
        <w:rPr>
          <w:rFonts w:ascii="Sakkal Majalla" w:hAnsi="Sakkal Majalla" w:cs="Sakkal Majalla"/>
          <w:sz w:val="32"/>
          <w:szCs w:val="32"/>
          <w:highlight w:val="lightGray"/>
          <w:rtl/>
        </w:rPr>
      </w:pPr>
      <w:r w:rsidRPr="00214577">
        <w:rPr>
          <w:rFonts w:ascii="Sakkal Majalla" w:hAnsi="Sakkal Majalla" w:cs="Sakkal Majalla" w:hint="cs"/>
          <w:sz w:val="32"/>
          <w:szCs w:val="32"/>
          <w:highlight w:val="lightGray"/>
          <w:rtl/>
        </w:rPr>
        <w:t>دراسة</w:t>
      </w:r>
      <w:r w:rsidRPr="00214577">
        <w:rPr>
          <w:rFonts w:ascii="Sakkal Majalla" w:hAnsi="Sakkal Majalla" w:cs="Sakkal Majalla"/>
          <w:sz w:val="32"/>
          <w:szCs w:val="32"/>
          <w:highlight w:val="lightGray"/>
          <w:rtl/>
        </w:rPr>
        <w:t xml:space="preserve"> </w:t>
      </w:r>
      <w:r w:rsidRPr="00214577">
        <w:rPr>
          <w:rFonts w:ascii="Sakkal Majalla" w:hAnsi="Sakkal Majalla" w:cs="Sakkal Majalla" w:hint="cs"/>
          <w:sz w:val="32"/>
          <w:szCs w:val="32"/>
          <w:highlight w:val="lightGray"/>
          <w:rtl/>
        </w:rPr>
        <w:t xml:space="preserve">كل من </w:t>
      </w:r>
      <w:r w:rsidRPr="00214577">
        <w:rPr>
          <w:rFonts w:ascii="Sakkal Majalla" w:hAnsi="Sakkal Majalla" w:cs="Sakkal Majalla" w:hint="cs"/>
          <w:sz w:val="32"/>
          <w:szCs w:val="32"/>
          <w:highlight w:val="lightGray"/>
          <w:u w:val="single"/>
          <w:rtl/>
        </w:rPr>
        <w:t>(</w:t>
      </w:r>
      <w:r w:rsidRPr="00214577">
        <w:rPr>
          <w:rFonts w:ascii="Sakkal Majalla" w:hAnsi="Sakkal Majalla" w:cs="Sakkal Majalla"/>
          <w:sz w:val="32"/>
          <w:szCs w:val="32"/>
          <w:highlight w:val="lightGray"/>
          <w:u w:val="single"/>
          <w:rtl/>
        </w:rPr>
        <w:t>الزهيري وسوبجاكي، 2023؛</w:t>
      </w:r>
      <w:r w:rsidRPr="00214577">
        <w:rPr>
          <w:rFonts w:ascii="Sakkal Majalla" w:hAnsi="Sakkal Majalla" w:cs="Sakkal Majalla"/>
          <w:sz w:val="32"/>
          <w:szCs w:val="32"/>
          <w:highlight w:val="lightGray"/>
          <w:u w:val="single"/>
        </w:rPr>
        <w:t xml:space="preserve"> Nasir et al., 2022</w:t>
      </w:r>
      <w:r w:rsidRPr="00214577">
        <w:rPr>
          <w:rFonts w:ascii="Sakkal Majalla" w:hAnsi="Sakkal Majalla" w:cs="Sakkal Majalla"/>
          <w:sz w:val="32"/>
          <w:szCs w:val="32"/>
          <w:highlight w:val="lightGray"/>
          <w:u w:val="single"/>
          <w:rtl/>
        </w:rPr>
        <w:t>؛</w:t>
      </w:r>
      <w:r w:rsidRPr="00214577">
        <w:rPr>
          <w:rFonts w:ascii="Sakkal Majalla" w:hAnsi="Sakkal Majalla" w:cs="Sakkal Majalla"/>
          <w:sz w:val="32"/>
          <w:szCs w:val="32"/>
          <w:highlight w:val="lightGray"/>
          <w:u w:val="single"/>
        </w:rPr>
        <w:t xml:space="preserve"> Li et al., 2019</w:t>
      </w:r>
      <w:r w:rsidRPr="00214577">
        <w:rPr>
          <w:rFonts w:ascii="Sakkal Majalla" w:hAnsi="Sakkal Majalla" w:cs="Sakkal Majalla"/>
          <w:sz w:val="32"/>
          <w:szCs w:val="32"/>
          <w:highlight w:val="lightGray"/>
          <w:u w:val="single"/>
          <w:rtl/>
        </w:rPr>
        <w:t>؛ جارحي وآخرون، 2019</w:t>
      </w:r>
      <w:r w:rsidRPr="00214577">
        <w:rPr>
          <w:rFonts w:ascii="Sakkal Majalla" w:hAnsi="Sakkal Majalla" w:cs="Sakkal Majalla" w:hint="cs"/>
          <w:sz w:val="32"/>
          <w:szCs w:val="32"/>
          <w:highlight w:val="lightGray"/>
          <w:u w:val="single"/>
          <w:rtl/>
        </w:rPr>
        <w:t>)</w:t>
      </w:r>
      <w:r w:rsidRPr="00214577">
        <w:rPr>
          <w:rFonts w:ascii="Sakkal Majalla" w:hAnsi="Sakkal Majalla" w:cs="Sakkal Majalla"/>
          <w:sz w:val="32"/>
          <w:szCs w:val="32"/>
          <w:highlight w:val="lightGray"/>
          <w:u w:val="single"/>
          <w:rtl/>
        </w:rPr>
        <w:t>،</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تشير القراءات التحليلية لنتائج الدراسات الحديثة إلى تحول جوهري في فهم كيفية تأثير القيادة التحويلية على المخرجات الابتكارية؛ فبينما أكدت دراسة</w:t>
      </w:r>
      <w:r w:rsidRPr="00214577">
        <w:rPr>
          <w:rFonts w:ascii="Sakkal Majalla" w:hAnsi="Sakkal Majalla" w:cs="Sakkal Majalla"/>
          <w:sz w:val="32"/>
          <w:szCs w:val="32"/>
          <w:highlight w:val="lightGray"/>
        </w:rPr>
        <w:t xml:space="preserve"> (Li et al.,) </w:t>
      </w:r>
      <w:r w:rsidRPr="00214577">
        <w:rPr>
          <w:rFonts w:ascii="Sakkal Majalla" w:hAnsi="Sakkal Majalla" w:cs="Sakkal Majalla"/>
          <w:sz w:val="32"/>
          <w:szCs w:val="32"/>
          <w:highlight w:val="lightGray"/>
          <w:rtl/>
        </w:rPr>
        <w:t>على دور البيئة الداعمة كعامل محفز، ذهبت دراسة (جارحي وآخرون) إلى نفي وجود أثر مباشر للقيادة التحويلية على الأداء الابتكاري، مشروطةً بوجود 'الثقافة الابتكارية' كمتغير وسيط تفاعلي. وتكشف هذه النتائج عن فجوة بحثية تتجاوز الافتراضات التقليدية التي تربط القائد بالابتكار بشكل آلي، لتؤكد أن دور القيادة التحويلية يكمن أولاً في صياغة 'الوعاء الثقافي' والبيئة التنظيمية التي تسمح للممارسات القيادية بالتحول إلى نواتج ابتكارية ملموسة</w:t>
      </w:r>
      <w:r w:rsidRPr="00214577">
        <w:rPr>
          <w:rFonts w:ascii="Sakkal Majalla" w:hAnsi="Sakkal Majalla" w:cs="Sakkal Majalla"/>
          <w:sz w:val="32"/>
          <w:szCs w:val="32"/>
          <w:highlight w:val="lightGray"/>
        </w:rPr>
        <w:t>."</w:t>
      </w:r>
      <w:r w:rsidRPr="00214577">
        <w:rPr>
          <w:rFonts w:ascii="Sakkal Majalla" w:hAnsi="Sakkal Majalla" w:cs="Sakkal Majalla" w:hint="cs"/>
          <w:sz w:val="32"/>
          <w:szCs w:val="32"/>
          <w:highlight w:val="lightGray"/>
          <w:rtl/>
        </w:rPr>
        <w:t xml:space="preserve"> فيما </w:t>
      </w:r>
      <w:r w:rsidRPr="00214577">
        <w:rPr>
          <w:rFonts w:ascii="Sakkal Majalla" w:hAnsi="Sakkal Majalla" w:cs="Sakkal Majalla"/>
          <w:sz w:val="32"/>
          <w:szCs w:val="32"/>
          <w:highlight w:val="lightGray"/>
          <w:rtl/>
        </w:rPr>
        <w:t>تُقدم دراسة</w:t>
      </w:r>
      <w:r w:rsidRPr="00214577">
        <w:rPr>
          <w:rFonts w:ascii="Sakkal Majalla" w:hAnsi="Sakkal Majalla" w:cs="Sakkal Majalla"/>
          <w:sz w:val="32"/>
          <w:szCs w:val="32"/>
          <w:highlight w:val="lightGray"/>
        </w:rPr>
        <w:t xml:space="preserve"> (Nasir et al) </w:t>
      </w:r>
      <w:r w:rsidRPr="00214577">
        <w:rPr>
          <w:rFonts w:ascii="Sakkal Majalla" w:hAnsi="Sakkal Majalla" w:cs="Sakkal Majalla"/>
          <w:sz w:val="32"/>
          <w:szCs w:val="32"/>
          <w:highlight w:val="lightGray"/>
          <w:rtl/>
        </w:rPr>
        <w:t>رؤية مغايرة من خلال ربط القيادة التحويلية بمتغيرات نفسية وبيئية معقدة في الشركات الصغيرة والمتوسطة، حيث أثبتت أن التفاعل بين 'الضغوط' والقيادة التحويلية يسهم إيجاباً في تعزيز إبداع الموظفين وأدائهم. وتكتسب هذه الفقرة أهميتها من واقع معدلات الفشل المرتفعة في هذه المؤسسات، مما يجعل القيادة التحويلية في هذا السياق ليست مجرد نمط إداري، بل أداة استراتيجية للمرونة التنظيمية</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قادرة على تحويل الضغوط المعيقة إلى فرص للتطوير، وهو ما يفتح آفاقاً لدراسة 'الحد الفاصل' الذي يوازن فيه القائد بين رفع سقف التحدي وبين تجنب الاحتراق الوظيفي</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على الرغم من شمولية أبعاد القيادة التحويلية، إلا أن الدراسات الميدانية في القطاعات الحكومية الخدمية، كدراسة (الزهيري وسوبجاكي</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كشفت عن تباين في قوة تأثير هذه الأبعاد؛ حيث برز 'الحافز الملهم' كأقوى الأبعاد ارتباطاً برفع الكفاءة الوظيفية في وزارة الهجرة والمهجرين العراقية. هذا التركيز على البعد الإلهامي يظهر فجوة في مدى فاعلية الأبعاد الأخرى (كالتأثير المثالي أو الاعتبار الفردي) في البيئات البيروقراطية، ويستدعي البحث في كيفية مواءمة هذا النمط القيادي المرن مع القوانين والأنظمة الصارمة لتحقيق أقصى استفادة من قدرات العاملين بالمستوى التنفيذي</w:t>
      </w:r>
      <w:r w:rsidRPr="00214577">
        <w:rPr>
          <w:rFonts w:ascii="Sakkal Majalla" w:hAnsi="Sakkal Majalla" w:cs="Sakkal Majalla"/>
          <w:sz w:val="32"/>
          <w:szCs w:val="32"/>
          <w:highlight w:val="lightGray"/>
        </w:rPr>
        <w:t>.</w:t>
      </w:r>
    </w:p>
    <w:p w:rsidR="002C0798" w:rsidRPr="003952E9"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3952E9">
        <w:rPr>
          <w:rFonts w:ascii="Sakkal Majalla" w:hAnsi="Sakkal Majalla" w:cs="Sakkal Majalla" w:hint="cs"/>
          <w:b/>
          <w:bCs/>
          <w:sz w:val="32"/>
          <w:szCs w:val="32"/>
          <w:rtl/>
        </w:rPr>
        <w:t>ثالثا/ دراسات تناولت واقع القيادة التحويلية:</w:t>
      </w:r>
    </w:p>
    <w:p w:rsidR="002C0798" w:rsidRPr="00214577" w:rsidRDefault="002C0798" w:rsidP="002C0798">
      <w:pPr>
        <w:pStyle w:val="NormalWeb"/>
        <w:numPr>
          <w:ilvl w:val="0"/>
          <w:numId w:val="29"/>
        </w:numPr>
        <w:bidi/>
        <w:spacing w:before="0" w:beforeAutospacing="0" w:after="0" w:afterAutospacing="0" w:line="276" w:lineRule="auto"/>
        <w:ind w:right="-270"/>
        <w:jc w:val="both"/>
        <w:rPr>
          <w:rFonts w:ascii="Sakkal Majalla" w:hAnsi="Sakkal Majalla" w:cs="Sakkal Majalla"/>
          <w:sz w:val="32"/>
          <w:szCs w:val="32"/>
          <w:highlight w:val="lightGray"/>
          <w:rtl/>
        </w:rPr>
      </w:pPr>
      <w:r w:rsidRPr="00214577">
        <w:rPr>
          <w:rFonts w:ascii="Sakkal Majalla" w:hAnsi="Sakkal Majalla" w:cs="Sakkal Majalla" w:hint="cs"/>
          <w:sz w:val="32"/>
          <w:szCs w:val="32"/>
          <w:highlight w:val="lightGray"/>
          <w:rtl/>
        </w:rPr>
        <w:t xml:space="preserve">تتفق دراسة كل من </w:t>
      </w:r>
      <w:r w:rsidRPr="00214577">
        <w:rPr>
          <w:rFonts w:ascii="Sakkal Majalla" w:hAnsi="Sakkal Majalla" w:cs="Sakkal Majalla"/>
          <w:sz w:val="32"/>
          <w:szCs w:val="32"/>
          <w:highlight w:val="lightGray"/>
          <w:u w:val="single"/>
          <w:rtl/>
        </w:rPr>
        <w:t>(الصعيدي، 2025؛ شقور، 2024؛ خزعل، 2020؛ الشمري والسلطان، 2018)</w:t>
      </w:r>
      <w:r w:rsidRPr="00214577">
        <w:rPr>
          <w:rFonts w:ascii="Sakkal Majalla" w:hAnsi="Sakkal Majalla" w:cs="Sakkal Majalla"/>
          <w:b/>
          <w:bCs/>
          <w:sz w:val="32"/>
          <w:szCs w:val="32"/>
          <w:highlight w:val="lightGray"/>
          <w:rtl/>
        </w:rPr>
        <w:t xml:space="preserve"> </w:t>
      </w:r>
      <w:r w:rsidRPr="00214577">
        <w:rPr>
          <w:rFonts w:ascii="Sakkal Majalla" w:hAnsi="Sakkal Majalla" w:cs="Sakkal Majalla"/>
          <w:sz w:val="32"/>
          <w:szCs w:val="32"/>
          <w:highlight w:val="lightGray"/>
          <w:rtl/>
        </w:rPr>
        <w:t xml:space="preserve">على أن القيادة الإدارية والأكاديمية في المؤسسات العربية (السعودية، العراقية، الفلسطينية) تمارس أبعاد القيادة التحويلية بدرجة </w:t>
      </w:r>
      <w:r w:rsidRPr="00214577">
        <w:rPr>
          <w:rFonts w:ascii="Sakkal Majalla" w:hAnsi="Sakkal Majalla" w:cs="Sakkal Majalla"/>
          <w:sz w:val="32"/>
          <w:szCs w:val="32"/>
          <w:highlight w:val="lightGray"/>
        </w:rPr>
        <w:t>'</w:t>
      </w:r>
      <w:r w:rsidRPr="00214577">
        <w:rPr>
          <w:rFonts w:ascii="Sakkal Majalla" w:hAnsi="Sakkal Majalla" w:cs="Sakkal Majalla"/>
          <w:sz w:val="32"/>
          <w:szCs w:val="32"/>
          <w:highlight w:val="lightGray"/>
          <w:rtl/>
        </w:rPr>
        <w:t>عالية</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وهذا الاتساق يعكس نضجاً في الوعي القيادي لدى هذه المؤسسات، ويتجاوز النتائج القديمة التي كانت تشير لمستويات متوسطة، مما ينقل التركيز البحثي من 'إثبات الممارسة' إلى 'تجويد الممارسة' وربطها بالتميز والابتكار</w:t>
      </w:r>
      <w:r w:rsidRPr="00214577">
        <w:rPr>
          <w:rFonts w:ascii="Sakkal Majalla" w:hAnsi="Sakkal Majalla" w:cs="Sakkal Majalla"/>
          <w:sz w:val="32"/>
          <w:szCs w:val="32"/>
          <w:highlight w:val="lightGray"/>
        </w:rPr>
        <w:t>.</w:t>
      </w:r>
      <w:r w:rsidRPr="00214577">
        <w:rPr>
          <w:rFonts w:ascii="Sakkal Majalla" w:hAnsi="Sakkal Majalla" w:cs="Sakkal Majalla" w:hint="cs"/>
          <w:sz w:val="32"/>
          <w:szCs w:val="32"/>
          <w:highlight w:val="lightGray"/>
          <w:rtl/>
        </w:rPr>
        <w:t xml:space="preserve"> وان </w:t>
      </w:r>
      <w:r w:rsidRPr="00214577">
        <w:rPr>
          <w:rFonts w:ascii="Sakkal Majalla" w:hAnsi="Sakkal Majalla" w:cs="Sakkal Majalla"/>
          <w:sz w:val="32"/>
          <w:szCs w:val="32"/>
          <w:highlight w:val="lightGray"/>
          <w:rtl/>
        </w:rPr>
        <w:t>علاقة التأثير المثالي والدافعية الإلهامية كأبعاد قيادية مهيمنة</w:t>
      </w:r>
      <w:r w:rsidRPr="00214577">
        <w:rPr>
          <w:rFonts w:ascii="Sakkal Majalla" w:hAnsi="Sakkal Majalla" w:cs="Sakkal Majalla" w:hint="cs"/>
          <w:sz w:val="32"/>
          <w:szCs w:val="32"/>
          <w:highlight w:val="lightGray"/>
          <w:rtl/>
        </w:rPr>
        <w:t>، و</w:t>
      </w:r>
      <w:r w:rsidRPr="00214577">
        <w:rPr>
          <w:rFonts w:ascii="Sakkal Majalla" w:hAnsi="Sakkal Majalla" w:cs="Sakkal Majalla"/>
          <w:sz w:val="32"/>
          <w:szCs w:val="32"/>
          <w:highlight w:val="lightGray"/>
          <w:rtl/>
        </w:rPr>
        <w:t xml:space="preserve">ثمة علاقة ترابطية بين 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الصالح</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 xml:space="preserve">ودراسة </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الصعيدي</w:t>
      </w:r>
      <w:r w:rsidRPr="00214577">
        <w:rPr>
          <w:rFonts w:ascii="Sakkal Majalla" w:hAnsi="Sakkal Majalla" w:cs="Sakkal Majalla" w:hint="cs"/>
          <w:sz w:val="32"/>
          <w:szCs w:val="32"/>
          <w:highlight w:val="lightGray"/>
          <w:rtl/>
        </w:rPr>
        <w:t xml:space="preserve">) </w:t>
      </w:r>
      <w:r w:rsidRPr="00214577">
        <w:rPr>
          <w:rFonts w:ascii="Sakkal Majalla" w:hAnsi="Sakkal Majalla" w:cs="Sakkal Majalla"/>
          <w:sz w:val="32"/>
          <w:szCs w:val="32"/>
          <w:highlight w:val="lightGray"/>
          <w:rtl/>
        </w:rPr>
        <w:t>حيث يتصدر بُعد التأثير المثالي</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lastRenderedPageBreak/>
        <w:t>والحفز الالهامي</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أعلى مراتب الممارسة. وتكشف هذه العلاقة أن القادة يبرعون في الجوانب الرمزية والإلهامية، ولكنهم يواجهون تحديات في أبعاد الاعتبار الفردي والاستثارة الفكرية، وهو ما يفسر لماذا يظل أثر القيادة على التميز المؤسسي (في دراسة شقور</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tl/>
        </w:rPr>
        <w:t xml:space="preserve"> عند المستوى 'المتوسط' رغم قوة شخصية القائد</w:t>
      </w:r>
      <w:r w:rsidRPr="00214577">
        <w:rPr>
          <w:rFonts w:ascii="Sakkal Majalla" w:hAnsi="Sakkal Majalla" w:cs="Sakkal Majalla"/>
          <w:sz w:val="32"/>
          <w:szCs w:val="32"/>
          <w:highlight w:val="lightGray"/>
        </w:rPr>
        <w:t>.</w:t>
      </w:r>
      <w:r w:rsidRPr="00214577">
        <w:rPr>
          <w:rFonts w:ascii="Sakkal Majalla" w:hAnsi="Sakkal Majalla" w:cs="Sakkal Majalla" w:hint="cs"/>
          <w:sz w:val="32"/>
          <w:szCs w:val="32"/>
          <w:highlight w:val="lightGray"/>
          <w:rtl/>
        </w:rPr>
        <w:t xml:space="preserve">             و</w:t>
      </w:r>
      <w:r w:rsidRPr="00214577">
        <w:rPr>
          <w:rFonts w:ascii="Sakkal Majalla" w:hAnsi="Sakkal Majalla" w:cs="Sakkal Majalla"/>
          <w:sz w:val="32"/>
          <w:szCs w:val="32"/>
          <w:highlight w:val="lightGray"/>
          <w:rtl/>
        </w:rPr>
        <w:t>ترسم دراسات</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شقور؛</w:t>
      </w:r>
      <w:r w:rsidRPr="00214577">
        <w:rPr>
          <w:rFonts w:ascii="Sakkal Majalla" w:hAnsi="Sakkal Majalla" w:cs="Sakkal Majalla"/>
          <w:sz w:val="32"/>
          <w:szCs w:val="32"/>
          <w:highlight w:val="lightGray"/>
        </w:rPr>
        <w:t xml:space="preserve">García et al. </w:t>
      </w:r>
      <w:r w:rsidRPr="00214577">
        <w:rPr>
          <w:rFonts w:ascii="Sakkal Majalla" w:hAnsi="Sakkal Majalla" w:cs="Sakkal Majalla"/>
          <w:sz w:val="32"/>
          <w:szCs w:val="32"/>
          <w:highlight w:val="lightGray"/>
          <w:rtl/>
        </w:rPr>
        <w:t>؛ الصعيدي</w:t>
      </w:r>
      <w:r w:rsidRPr="00214577">
        <w:rPr>
          <w:rFonts w:ascii="Sakkal Majalla" w:hAnsi="Sakkal Majalla" w:cs="Sakkal Majalla" w:hint="cs"/>
          <w:sz w:val="32"/>
          <w:szCs w:val="32"/>
          <w:highlight w:val="lightGray"/>
          <w:rtl/>
        </w:rPr>
        <w:t>)</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مساراً تكاملياً؛ حيث تضع دراسة الصعيدي 'النموذج النبوي' كأساس أخلاقي للقيادة، وتحدد دراسة</w:t>
      </w:r>
      <w:r w:rsidRPr="00214577">
        <w:rPr>
          <w:rFonts w:ascii="Sakkal Majalla" w:hAnsi="Sakkal Majalla" w:cs="Sakkal Majalla"/>
          <w:sz w:val="32"/>
          <w:szCs w:val="32"/>
          <w:highlight w:val="lightGray"/>
        </w:rPr>
        <w:t xml:space="preserve"> García </w:t>
      </w:r>
      <w:r w:rsidRPr="00214577">
        <w:rPr>
          <w:rFonts w:ascii="Sakkal Majalla" w:hAnsi="Sakkal Majalla" w:cs="Sakkal Majalla"/>
          <w:sz w:val="32"/>
          <w:szCs w:val="32"/>
          <w:highlight w:val="lightGray"/>
          <w:rtl/>
        </w:rPr>
        <w:t>الابتكار كآلية للتنفيذ، بينما يقيس شقور النتيجة النهائية المتمثلة في 'التميز المؤسسي'. وتؤكد هذه العلاقة أن القيادة التحويلية هي المحرك الأساسي</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الذي يحول المدخلات القيادية إلى مخرجات ابتكارية، شريطة وجود قيادة مرنة</w:t>
      </w:r>
      <w:r w:rsidRPr="00214577">
        <w:rPr>
          <w:rFonts w:ascii="Sakkal Majalla" w:hAnsi="Sakkal Majalla" w:cs="Sakkal Majalla"/>
          <w:sz w:val="32"/>
          <w:szCs w:val="32"/>
          <w:highlight w:val="lightGray"/>
        </w:rPr>
        <w:t xml:space="preserve"> </w:t>
      </w:r>
      <w:r w:rsidRPr="00214577">
        <w:rPr>
          <w:rFonts w:ascii="Sakkal Majalla" w:hAnsi="Sakkal Majalla" w:cs="Sakkal Majalla"/>
          <w:sz w:val="32"/>
          <w:szCs w:val="32"/>
          <w:highlight w:val="lightGray"/>
          <w:rtl/>
        </w:rPr>
        <w:t>قادرة على دمج الجوانب الإنسانية والتقنية معاً</w:t>
      </w:r>
      <w:r w:rsidRPr="00214577">
        <w:rPr>
          <w:rFonts w:ascii="Sakkal Majalla" w:hAnsi="Sakkal Majalla" w:cs="Sakkal Majalla"/>
          <w:sz w:val="32"/>
          <w:szCs w:val="32"/>
          <w:highlight w:val="lightGray"/>
        </w:rPr>
        <w:t>.</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E96B14">
        <w:rPr>
          <w:rFonts w:ascii="Sakkal Majalla" w:hAnsi="Sakkal Majalla" w:cs="Sakkal Majalla" w:hint="cs"/>
          <w:b/>
          <w:bCs/>
          <w:sz w:val="32"/>
          <w:szCs w:val="32"/>
          <w:rtl/>
        </w:rPr>
        <w:t>الفجوات الدراسية التي اظهرتها الدراسات السابقة:</w:t>
      </w:r>
    </w:p>
    <w:p w:rsidR="002C0798" w:rsidRPr="008F1D94"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8F1D94">
        <w:rPr>
          <w:rFonts w:ascii="Sakkal Majalla" w:hAnsi="Sakkal Majalla" w:cs="Sakkal Majalla"/>
          <w:sz w:val="32"/>
          <w:szCs w:val="32"/>
          <w:rtl/>
        </w:rPr>
        <w:t>تتمثل الفجوة الموضوعية في دراس</w:t>
      </w:r>
      <w:r w:rsidRPr="008F1D94">
        <w:rPr>
          <w:rFonts w:ascii="Sakkal Majalla" w:hAnsi="Sakkal Majalla" w:cs="Sakkal Majalla" w:hint="cs"/>
          <w:sz w:val="32"/>
          <w:szCs w:val="32"/>
          <w:rtl/>
        </w:rPr>
        <w:t>ة كل</w:t>
      </w:r>
      <w:r w:rsidRPr="003952E9">
        <w:rPr>
          <w:rFonts w:ascii="Sakkal Majalla" w:hAnsi="Sakkal Majalla" w:cs="Sakkal Majalla" w:hint="cs"/>
          <w:sz w:val="32"/>
          <w:szCs w:val="32"/>
          <w:rtl/>
        </w:rPr>
        <w:t xml:space="preserve"> من </w:t>
      </w:r>
      <w:r w:rsidRPr="003952E9">
        <w:rPr>
          <w:rFonts w:ascii="Sakkal Majalla" w:hAnsi="Sakkal Majalla" w:cs="Sakkal Majalla"/>
          <w:sz w:val="32"/>
          <w:szCs w:val="32"/>
          <w:rtl/>
        </w:rPr>
        <w:t>(الشهري، 2026؛</w:t>
      </w:r>
      <w:r>
        <w:rPr>
          <w:rFonts w:ascii="Sakkal Majalla" w:hAnsi="Sakkal Majalla" w:cs="Sakkal Majalla" w:hint="cs"/>
          <w:sz w:val="32"/>
          <w:szCs w:val="32"/>
          <w:rtl/>
        </w:rPr>
        <w:t xml:space="preserve"> </w:t>
      </w:r>
      <w:r w:rsidRPr="003952E9">
        <w:rPr>
          <w:rFonts w:ascii="Sakkal Majalla" w:hAnsi="Sakkal Majalla" w:cs="Sakkal Majalla"/>
          <w:sz w:val="32"/>
          <w:szCs w:val="32"/>
          <w:rtl/>
        </w:rPr>
        <w:t xml:space="preserve">البيحاني، </w:t>
      </w:r>
      <w:r w:rsidRPr="003952E9">
        <w:rPr>
          <w:rFonts w:ascii="Sakkal Majalla" w:hAnsi="Sakkal Majalla" w:cs="Sakkal Majalla" w:hint="cs"/>
          <w:sz w:val="32"/>
          <w:szCs w:val="32"/>
          <w:rtl/>
        </w:rPr>
        <w:t>2025؛ المطير</w:t>
      </w:r>
      <w:r w:rsidRPr="003952E9">
        <w:rPr>
          <w:rFonts w:ascii="Sakkal Majalla" w:hAnsi="Sakkal Majalla" w:cs="Sakkal Majalla" w:hint="eastAsia"/>
          <w:sz w:val="32"/>
          <w:szCs w:val="32"/>
          <w:rtl/>
        </w:rPr>
        <w:t>ي</w:t>
      </w:r>
      <w:r w:rsidRPr="003952E9">
        <w:rPr>
          <w:rFonts w:ascii="Sakkal Majalla" w:hAnsi="Sakkal Majalla" w:cs="Sakkal Majalla" w:hint="cs"/>
          <w:sz w:val="32"/>
          <w:szCs w:val="32"/>
          <w:rtl/>
        </w:rPr>
        <w:t>،</w:t>
      </w:r>
      <w:r w:rsidRPr="003952E9">
        <w:rPr>
          <w:rFonts w:ascii="Sakkal Majalla" w:hAnsi="Sakkal Majalla" w:cs="Sakkal Majalla"/>
          <w:sz w:val="32"/>
          <w:szCs w:val="32"/>
          <w:rtl/>
        </w:rPr>
        <w:t>2025؛ الحميدي</w:t>
      </w:r>
      <w:r w:rsidRPr="003952E9">
        <w:rPr>
          <w:rFonts w:ascii="Sakkal Majalla" w:hAnsi="Sakkal Majalla" w:cs="Sakkal Majalla" w:hint="cs"/>
          <w:sz w:val="32"/>
          <w:szCs w:val="32"/>
          <w:rtl/>
        </w:rPr>
        <w:t>،</w:t>
      </w:r>
      <w:r w:rsidRPr="003952E9">
        <w:rPr>
          <w:rFonts w:ascii="Sakkal Majalla" w:hAnsi="Sakkal Majalla" w:cs="Sakkal Majalla"/>
          <w:sz w:val="32"/>
          <w:szCs w:val="32"/>
          <w:rtl/>
        </w:rPr>
        <w:t xml:space="preserve"> 2025)</w:t>
      </w:r>
      <w:r w:rsidRPr="008F1D94">
        <w:rPr>
          <w:rFonts w:ascii="Sakkal Majalla" w:hAnsi="Sakkal Majalla" w:cs="Sakkal Majalla"/>
          <w:b/>
          <w:bCs/>
          <w:sz w:val="32"/>
          <w:szCs w:val="32"/>
          <w:rtl/>
        </w:rPr>
        <w:t xml:space="preserve"> </w:t>
      </w:r>
      <w:r w:rsidRPr="008F1D94">
        <w:rPr>
          <w:rFonts w:ascii="Sakkal Majalla" w:hAnsi="Sakkal Majalla" w:cs="Sakkal Majalla"/>
          <w:sz w:val="32"/>
          <w:szCs w:val="32"/>
          <w:rtl/>
        </w:rPr>
        <w:t xml:space="preserve">السابقة في التركيز المكثف على قياس العلاقة المباشرة بين القيادة والنتائج، حيث اكتفت دراستا (الشهري؛ البيحاني) برصد الأثر دون الغوص في الآليات المفسرة "لكيفية" و"توقيت" حدوث هذا التأثير؛ مما يترك مجالاً واسعاً لدراسة متغيرات وسيطة أو معدلة أخرى مثل الثقافة التنظيمية، الولاء الوظيفي، والتمكين الإداري، وهو ما لم تغطه سوى دراسة الحميدي بشكل جزئي. علاوة على ذلك، برزت فجوة في نوعية المخرجات المدروسة، فبينما ركزت دراسة </w:t>
      </w:r>
      <w:r w:rsidRPr="008F1D94">
        <w:rPr>
          <w:rFonts w:ascii="Sakkal Majalla" w:hAnsi="Sakkal Majalla" w:cs="Sakkal Majalla" w:hint="cs"/>
          <w:sz w:val="32"/>
          <w:szCs w:val="32"/>
          <w:rtl/>
        </w:rPr>
        <w:t>(</w:t>
      </w:r>
      <w:r w:rsidRPr="008F1D94">
        <w:rPr>
          <w:rFonts w:ascii="Sakkal Majalla" w:hAnsi="Sakkal Majalla" w:cs="Sakkal Majalla"/>
          <w:sz w:val="32"/>
          <w:szCs w:val="32"/>
          <w:rtl/>
        </w:rPr>
        <w:t>البيحاني) على المخرجات الكمية قصيرة المدى كالأرباح والمبيعات، تفتقر الأدبيات الحالية إلى دراسات تبحث في أثر القيادة التحويلية على "استدامة" المؤسسات ونموها الاستراتيجي بعيد المدى</w:t>
      </w:r>
      <w:r w:rsidRPr="008F1D94">
        <w:rPr>
          <w:rFonts w:ascii="Sakkal Majalla" w:hAnsi="Sakkal Majalla" w:cs="Sakkal Majalla"/>
          <w:sz w:val="32"/>
          <w:szCs w:val="32"/>
        </w:rPr>
        <w:t>.</w:t>
      </w:r>
    </w:p>
    <w:p w:rsidR="002C0798" w:rsidRPr="008F1D94"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F1D94">
        <w:rPr>
          <w:rFonts w:ascii="Sakkal Majalla" w:hAnsi="Sakkal Majalla" w:cs="Sakkal Majalla" w:hint="cs"/>
          <w:sz w:val="32"/>
          <w:szCs w:val="32"/>
          <w:rtl/>
        </w:rPr>
        <w:t xml:space="preserve">     في السياق و</w:t>
      </w:r>
      <w:r w:rsidRPr="008F1D94">
        <w:rPr>
          <w:rFonts w:ascii="Sakkal Majalla" w:hAnsi="Sakkal Majalla" w:cs="Sakkal Majalla"/>
          <w:sz w:val="32"/>
          <w:szCs w:val="32"/>
          <w:rtl/>
        </w:rPr>
        <w:t xml:space="preserve">بالرغم من القيمة العلمية للدراسات السابقة، إلا أنها تعاني من محدودية النطاق الجغرافي والسياقي الذي يحول دون تعميم نتائجها؛ فقد انحصرت دراسة </w:t>
      </w:r>
      <w:r w:rsidRPr="008F1D94">
        <w:rPr>
          <w:rFonts w:ascii="Sakkal Majalla" w:hAnsi="Sakkal Majalla" w:cs="Sakkal Majalla" w:hint="cs"/>
          <w:sz w:val="32"/>
          <w:szCs w:val="32"/>
          <w:rtl/>
        </w:rPr>
        <w:t>(</w:t>
      </w:r>
      <w:r w:rsidRPr="008F1D94">
        <w:rPr>
          <w:rFonts w:ascii="Sakkal Majalla" w:hAnsi="Sakkal Majalla" w:cs="Sakkal Majalla"/>
          <w:sz w:val="32"/>
          <w:szCs w:val="32"/>
          <w:rtl/>
        </w:rPr>
        <w:t xml:space="preserve">المطيري) في كليات عنيزة الأهلية، ودراسة </w:t>
      </w:r>
      <w:r w:rsidRPr="008F1D94">
        <w:rPr>
          <w:rFonts w:ascii="Sakkal Majalla" w:hAnsi="Sakkal Majalla" w:cs="Sakkal Majalla" w:hint="cs"/>
          <w:sz w:val="32"/>
          <w:szCs w:val="32"/>
          <w:rtl/>
        </w:rPr>
        <w:t>(</w:t>
      </w:r>
      <w:r w:rsidRPr="008F1D94">
        <w:rPr>
          <w:rFonts w:ascii="Sakkal Majalla" w:hAnsi="Sakkal Majalla" w:cs="Sakkal Majalla"/>
          <w:sz w:val="32"/>
          <w:szCs w:val="32"/>
          <w:rtl/>
        </w:rPr>
        <w:t>الحميدي) في محافظة مسقط، وهي بيئات ذات خصوصية قد تختلف نتائجها عند تطبيقها على الجامعات الحكومية الكبرى أو قطاع التعليم التقني. كما تبرز فجوة قطاعية واضحة، حيث انصبت الجهود على القطاعات البيئية والتعليمية والمنشآت الصغيرة، في حين لا تزال هناك حاجة ماسة لاستكشاف أثر هذا النمط القيادي في قطاعات حيوية أخرى مثل القطاع الصحي، القطاع غير الربحي، والشركات التقنية الناشئة، خاصة في ظل التحولات الاقتصادية والتقنية الراهنة</w:t>
      </w:r>
      <w:r w:rsidRPr="008F1D94">
        <w:rPr>
          <w:rFonts w:ascii="Sakkal Majalla" w:hAnsi="Sakkal Majalla" w:cs="Sakkal Majalla"/>
          <w:sz w:val="32"/>
          <w:szCs w:val="32"/>
        </w:rPr>
        <w:t>.</w:t>
      </w:r>
    </w:p>
    <w:p w:rsidR="002C0798" w:rsidRPr="008F1D94"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F1D94">
        <w:rPr>
          <w:rFonts w:ascii="Sakkal Majalla" w:hAnsi="Sakkal Majalla" w:cs="Sakkal Majalla" w:hint="cs"/>
          <w:sz w:val="32"/>
          <w:szCs w:val="32"/>
          <w:rtl/>
        </w:rPr>
        <w:t xml:space="preserve">        ا</w:t>
      </w:r>
      <w:r w:rsidRPr="008F1D94">
        <w:rPr>
          <w:rFonts w:ascii="Sakkal Majalla" w:hAnsi="Sakkal Majalla" w:cs="Sakkal Majalla"/>
          <w:sz w:val="32"/>
          <w:szCs w:val="32"/>
          <w:rtl/>
        </w:rPr>
        <w:t>ظهر</w:t>
      </w:r>
      <w:r w:rsidRPr="008F1D94">
        <w:rPr>
          <w:rFonts w:ascii="Sakkal Majalla" w:hAnsi="Sakkal Majalla" w:cs="Sakkal Majalla" w:hint="cs"/>
          <w:sz w:val="32"/>
          <w:szCs w:val="32"/>
          <w:rtl/>
        </w:rPr>
        <w:t>ت</w:t>
      </w:r>
      <w:r w:rsidRPr="008F1D94">
        <w:rPr>
          <w:rFonts w:ascii="Sakkal Majalla" w:hAnsi="Sakkal Majalla" w:cs="Sakkal Majalla"/>
          <w:sz w:val="32"/>
          <w:szCs w:val="32"/>
          <w:rtl/>
        </w:rPr>
        <w:t xml:space="preserve"> المراجعة النقدية للدراسات السابقة، على الرغم من اتفاقها الواسع حول الأثر الإيجابي للقيادة التحويلية في تحسين الأداء الفردي والمؤسسي، وجود عدد من الفجوات البحثية التي تبرر الحاجة إلى الدراسة الحالية. فقد انحصرت معظم الدراسات في سياقات حكومية أو خدمية محددة، بينما لم تُختبر القيادة </w:t>
      </w:r>
      <w:r w:rsidRPr="008F1D94">
        <w:rPr>
          <w:rFonts w:ascii="Sakkal Majalla" w:hAnsi="Sakkal Majalla" w:cs="Sakkal Majalla"/>
          <w:sz w:val="32"/>
          <w:szCs w:val="32"/>
          <w:rtl/>
        </w:rPr>
        <w:lastRenderedPageBreak/>
        <w:t xml:space="preserve">التحويلية في بيئات تنظيمية متنوعة أو متخصصة، مما يحد من تعميم النتائج ويبرز الحاجة لدراسة العلاقة بين القيادة التحويلية والأداء في سياق الدراسة الحالية. كما اتسمت غالبية الدراسات بالاعتماد على المنهج الوصفي التقليدي وأدوات القياس الكمية البحتة، مع قلة توظيف الأساليب الإحصائية المتقدمة أو الدمج بين المنهج الكمي والنوعي، وهو ما يفتح المجال أمام معالجة منهجية أكثر عمقاً. </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F1D94">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8F1D94">
        <w:rPr>
          <w:rFonts w:ascii="Sakkal Majalla" w:hAnsi="Sakkal Majalla" w:cs="Sakkal Majalla"/>
          <w:sz w:val="32"/>
          <w:szCs w:val="32"/>
          <w:rtl/>
        </w:rPr>
        <w:t>إضافة إلى ذلك، ورغم إدراج بعض الدراسات لمتغيرات وسيطة مثل الرضا الوظيفي أو إدارة الموارد البشرية، إلا أن تناول المتغيرات المعدِّلة ظل محدوداً للغاية، ولم تُختبر تأثيرات السياق التنظيمي أو خصائص بيئة العمل في تعديل العلاقة بين القيادة التحويلية والأداء، رغم الإشارات المتفرقة إلى أهميتها. كما برز تباين واضح في نتائج الدراسات المتعلقة بالمتغيرات الديموغرافية، مما يعكس غياب نموذج تفسيري موحد. وبناءً على ذلك، تسعى الدراسة الحالية إلى سد هذه الفجوات من خلال اختبار تأثير القيادة التحويلية على الأداء، مع إدراج المتغيرات الوسيطة أو المعدِّلة التي تقترحها الدراسة، وفي سياق تنظيمي لم تتناوله الدراسات السابقة بالقدر الكافي</w:t>
      </w:r>
      <w:r w:rsidRPr="008F1D94">
        <w:rPr>
          <w:rFonts w:ascii="Sakkal Majalla" w:hAnsi="Sakkal Majalla" w:cs="Sakkal Majalla"/>
          <w:sz w:val="32"/>
          <w:szCs w:val="32"/>
        </w:rPr>
        <w:t>.</w:t>
      </w:r>
    </w:p>
    <w:p w:rsidR="002C0798" w:rsidRPr="00126F42"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126F42">
        <w:rPr>
          <w:rFonts w:ascii="Sakkal Majalla" w:hAnsi="Sakkal Majalla" w:cs="Sakkal Majalla"/>
          <w:sz w:val="32"/>
          <w:szCs w:val="32"/>
          <w:rtl/>
        </w:rPr>
        <w:t>تكشف مراجعة الدراسات السابقة، على الرغم من اتفاقها الواسع على وجود علاقة إيجابية ودالة إحصائيًا بين القيادة التحويلية والأداء بمختلف مستوياته، عن عدد من الفجوات البحثية التي تستدعي مزيدًا من التعمق. فقد ركزت بعض الدراسات مثل</w:t>
      </w:r>
      <w:r w:rsidRPr="00126F42">
        <w:rPr>
          <w:rFonts w:ascii="Sakkal Majalla" w:hAnsi="Sakkal Majalla" w:cs="Sakkal Majalla"/>
          <w:sz w:val="32"/>
          <w:szCs w:val="32"/>
        </w:rPr>
        <w:t xml:space="preserve"> (Wahama et.al)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عموري</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على قياس العلاقة المباشرة بين القيادة التحويلية وفاعلية الأداء في الجامعات، بينما اكتفت دراسات أخرى مثل </w:t>
      </w:r>
      <w:r w:rsidRPr="00126F42">
        <w:rPr>
          <w:rFonts w:ascii="Sakkal Majalla" w:hAnsi="Sakkal Majalla" w:cs="Sakkal Majalla" w:hint="cs"/>
          <w:sz w:val="32"/>
          <w:szCs w:val="32"/>
          <w:rtl/>
        </w:rPr>
        <w:t>(</w:t>
      </w:r>
      <w:r w:rsidRPr="00126F42">
        <w:rPr>
          <w:rFonts w:ascii="Sakkal Majalla" w:hAnsi="Sakkal Majalla" w:cs="Sakkal Majalla"/>
          <w:sz w:val="32"/>
          <w:szCs w:val="32"/>
          <w:rtl/>
        </w:rPr>
        <w:t>معمري</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بوصف مستويات القيادة والأداء دون تحليل سببي معمق. كما تميزت دراسة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عبد الله وآخرون</w:t>
      </w: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 xml:space="preserve">بإدخال تكنولوجيا المعلومات كمتغير وسيط، إلا أن عدم دلالة بعض المسارات الوسيطة يشير إلى غياب فهم واضح لطبيعة التأثير غير المباشر، وهو ما يفتح المجال أمام اختبار متغيرات وسيطة أو معدِّلة بديلة. إضافة إلى ذلك، ركزت دراسة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الشمري</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على تطوير الأداء القيادي دون قياس العلاقة المباشرة بين القيادة التحويلية والأداء، مما يجعل نتائجها غير تفسيرية للعلاقة السببية. كما يظهر تفاوت في تناول المتغيرات الديموغرافية، حيث أشارت دراسة معمري إلى وجود فروق تعزى للخبرة فقط، بينما لم تتناول بقية الدراسات هذا الجانب بعمق. </w:t>
      </w:r>
    </w:p>
    <w:p w:rsidR="002C0798" w:rsidRPr="008E1FC6"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 xml:space="preserve">يتعزز هذا النمط من الفجوات عند تحليل دراسات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بأحصين وخوجلي</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w:t>
      </w:r>
      <w:r w:rsidRPr="00126F42">
        <w:rPr>
          <w:rFonts w:ascii="Sakkal Majalla" w:hAnsi="Sakkal Majalla" w:cs="Sakkal Majalla"/>
          <w:sz w:val="32"/>
          <w:szCs w:val="32"/>
        </w:rPr>
        <w:t xml:space="preserve">(Al-Sayyed et.al) </w:t>
      </w:r>
      <w:r w:rsidRPr="00126F42">
        <w:rPr>
          <w:rFonts w:ascii="Sakkal Majalla" w:hAnsi="Sakkal Majalla" w:cs="Sakkal Majalla"/>
          <w:sz w:val="32"/>
          <w:szCs w:val="32"/>
          <w:rtl/>
        </w:rPr>
        <w:t xml:space="preserve">(2020)، </w:t>
      </w:r>
      <w:r w:rsidRPr="00126F42">
        <w:rPr>
          <w:rFonts w:ascii="Sakkal Majalla" w:hAnsi="Sakkal Majalla" w:cs="Sakkal Majalla"/>
          <w:sz w:val="32"/>
          <w:szCs w:val="32"/>
        </w:rPr>
        <w:t>Kilani)</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عبد الباقي وسفيان</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w:t>
      </w:r>
      <w:r w:rsidRPr="00126F42">
        <w:rPr>
          <w:rFonts w:ascii="Sakkal Majalla" w:hAnsi="Sakkal Majalla" w:cs="Sakkal Majalla" w:hint="cs"/>
          <w:sz w:val="32"/>
          <w:szCs w:val="32"/>
          <w:rtl/>
        </w:rPr>
        <w:t>(</w:t>
      </w:r>
      <w:r w:rsidRPr="00126F42">
        <w:rPr>
          <w:rFonts w:ascii="Sakkal Majalla" w:hAnsi="Sakkal Majalla" w:cs="Sakkal Majalla"/>
          <w:sz w:val="32"/>
          <w:szCs w:val="32"/>
        </w:rPr>
        <w:t>Alfwani et.al</w:t>
      </w:r>
      <w:r w:rsidRPr="00126F42">
        <w:rPr>
          <w:rFonts w:ascii="Sakkal Majalla" w:hAnsi="Sakkal Majalla" w:cs="Sakkal Majalla" w:hint="cs"/>
          <w:sz w:val="32"/>
          <w:szCs w:val="32"/>
          <w:rtl/>
        </w:rPr>
        <w:t>) (</w:t>
      </w:r>
      <w:r w:rsidRPr="00126F42">
        <w:rPr>
          <w:rFonts w:ascii="Sakkal Majalla" w:hAnsi="Sakkal Majalla" w:cs="Sakkal Majalla"/>
          <w:sz w:val="32"/>
          <w:szCs w:val="32"/>
          <w:rtl/>
        </w:rPr>
        <w:t>زيد وعمرون</w:t>
      </w: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 xml:space="preserve">إذ ركزت جميعها على الأثر المباشر لأبعاد القيادة التحويلية على الأداء دون اختبار العوامل السياقية أو التنظيمية التي قد تُعدّل قوة العلاقة. كما أن اعتماد معظم هذه الدراسات على المنهج الوصفي التحليلي يجعل الحاجة ملحة إلى نماذج تحليلية أكثر تقدماً قادرة على تفسير المسارات السببية. وبناءً على ذلك، تبرز الحاجة إلى دراسة تتناول القيادة التحويلية في سياق </w:t>
      </w:r>
      <w:r w:rsidRPr="00126F42">
        <w:rPr>
          <w:rFonts w:ascii="Sakkal Majalla" w:hAnsi="Sakkal Majalla" w:cs="Sakkal Majalla"/>
          <w:sz w:val="32"/>
          <w:szCs w:val="32"/>
          <w:rtl/>
        </w:rPr>
        <w:lastRenderedPageBreak/>
        <w:t>مختلف، وتختبر متغيرات وسيطة أو معدِّلة جديدة، وتستخدم منهجية تحليلية أكثر عمقاً، بما يسهم في سد الفجوات التي لم تعالجها الدراسات السابقة</w:t>
      </w:r>
      <w:r w:rsidRPr="00126F42">
        <w:rPr>
          <w:rFonts w:ascii="Sakkal Majalla" w:hAnsi="Sakkal Majalla" w:cs="Sakkal Majalla"/>
          <w:sz w:val="32"/>
          <w:szCs w:val="32"/>
        </w:rPr>
        <w:t>.</w:t>
      </w:r>
    </w:p>
    <w:p w:rsidR="002C0798" w:rsidRPr="00214577"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Pr>
      </w:pPr>
      <w:r w:rsidRPr="00214577">
        <w:rPr>
          <w:rFonts w:ascii="Sakkal Majalla" w:hAnsi="Sakkal Majalla" w:cs="Sakkal Majalla"/>
          <w:b/>
          <w:bCs/>
          <w:sz w:val="32"/>
          <w:szCs w:val="32"/>
          <w:rtl/>
        </w:rPr>
        <w:t>ثالثاً</w:t>
      </w:r>
      <w:r>
        <w:rPr>
          <w:rFonts w:ascii="Sakkal Majalla" w:hAnsi="Sakkal Majalla" w:cs="Sakkal Majalla" w:hint="cs"/>
          <w:b/>
          <w:bCs/>
          <w:sz w:val="32"/>
          <w:szCs w:val="32"/>
          <w:rtl/>
        </w:rPr>
        <w:t>/</w:t>
      </w:r>
      <w:r w:rsidRPr="00214577">
        <w:rPr>
          <w:rFonts w:ascii="Sakkal Majalla" w:hAnsi="Sakkal Majalla" w:cs="Sakkal Majalla"/>
          <w:b/>
          <w:bCs/>
          <w:sz w:val="32"/>
          <w:szCs w:val="32"/>
          <w:rtl/>
        </w:rPr>
        <w:t xml:space="preserve"> الفجوة المنهجية</w:t>
      </w:r>
      <w:r>
        <w:rPr>
          <w:rFonts w:ascii="Sakkal Majalla" w:hAnsi="Sakkal Majalla" w:cs="Sakkal Majalla"/>
          <w:b/>
          <w:bCs/>
          <w:sz w:val="32"/>
          <w:szCs w:val="32"/>
        </w:rPr>
        <w:t>"</w:t>
      </w:r>
      <w:r w:rsidRPr="00214577">
        <w:rPr>
          <w:rFonts w:ascii="Sakkal Majalla" w:hAnsi="Sakkal Majalla" w:cs="Sakkal Majalla"/>
          <w:b/>
          <w:bCs/>
          <w:sz w:val="32"/>
          <w:szCs w:val="32"/>
        </w:rPr>
        <w:t xml:space="preserve"> (Methodological Gap)</w:t>
      </w:r>
    </w:p>
    <w:p w:rsidR="002C0798" w:rsidRPr="00126F42"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126F42">
        <w:rPr>
          <w:rFonts w:ascii="Sakkal Majalla" w:hAnsi="Sakkal Majalla" w:cs="Sakkal Majalla"/>
          <w:sz w:val="32"/>
          <w:szCs w:val="32"/>
          <w:rtl/>
        </w:rPr>
        <w:t>تتجلى الفجوة المنهجية في سيطرة المنهج الوصفي الكمي والاعتماد الكلي على "الاستبانة" كأداة وحيدة لجمع البيانات في كافة الدراسات المذكورة، مما أدى إلى غياب العمق التفسيري الذي توفره الدراسات النوعية</w:t>
      </w:r>
      <w:r w:rsidRPr="00126F42">
        <w:rPr>
          <w:rFonts w:ascii="Sakkal Majalla" w:hAnsi="Sakkal Majalla" w:cs="Sakkal Majalla"/>
          <w:sz w:val="32"/>
          <w:szCs w:val="32"/>
        </w:rPr>
        <w:t xml:space="preserve"> </w:t>
      </w:r>
      <w:r w:rsidRPr="00126F42">
        <w:rPr>
          <w:rFonts w:ascii="Sakkal Majalla" w:hAnsi="Sakkal Majalla" w:cs="Sakkal Majalla"/>
          <w:sz w:val="32"/>
          <w:szCs w:val="32"/>
          <w:rtl/>
        </w:rPr>
        <w:t>القائمة على المقابلات المعمقة، أو الدراسات المختلطة</w:t>
      </w:r>
      <w:r w:rsidRPr="00126F42">
        <w:rPr>
          <w:rFonts w:ascii="Sakkal Majalla" w:hAnsi="Sakkal Majalla" w:cs="Sakkal Majalla"/>
          <w:sz w:val="32"/>
          <w:szCs w:val="32"/>
        </w:rPr>
        <w:t xml:space="preserve"> </w:t>
      </w:r>
      <w:r w:rsidRPr="00126F42">
        <w:rPr>
          <w:rFonts w:ascii="Sakkal Majalla" w:hAnsi="Sakkal Majalla" w:cs="Sakkal Majalla" w:hint="cs"/>
          <w:sz w:val="32"/>
          <w:szCs w:val="32"/>
          <w:rtl/>
        </w:rPr>
        <w:t>.</w:t>
      </w:r>
      <w:r w:rsidRPr="00126F42">
        <w:rPr>
          <w:rFonts w:ascii="Sakkal Majalla" w:hAnsi="Sakkal Majalla" w:cs="Sakkal Majalla"/>
          <w:sz w:val="32"/>
          <w:szCs w:val="32"/>
          <w:rtl/>
        </w:rPr>
        <w:t>كما تفتقر المكتبة البحثية إلى "الدراسات الطولية" التي تتبع أثر السلوك القيادي عبر فترات زمنية ممتدة، حيث اكتفت الدراسات الحالية بكونها "دراسات عرضية" تقدم لقطة زمنية مؤقتة، وهو ما يحول دون التأكد مما إذا كان التحسن في الأداء يمثل تحولاً جذرياً مستداماً أم مجرد طفرة عارضة</w:t>
      </w:r>
      <w:r w:rsidRPr="00126F42">
        <w:rPr>
          <w:rFonts w:ascii="Sakkal Majalla" w:hAnsi="Sakkal Majalla" w:cs="Sakkal Majalla"/>
          <w:sz w:val="32"/>
          <w:szCs w:val="32"/>
        </w:rPr>
        <w:t>.</w:t>
      </w:r>
    </w:p>
    <w:p w:rsidR="002C0798" w:rsidRPr="00126F42"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126F42">
        <w:rPr>
          <w:rFonts w:ascii="Sakkal Majalla" w:hAnsi="Sakkal Majalla" w:cs="Sakkal Majalla"/>
          <w:sz w:val="32"/>
          <w:szCs w:val="32"/>
          <w:rtl/>
        </w:rPr>
        <w:t>من خلال العرض التحليلي لدراس</w:t>
      </w:r>
      <w:r w:rsidRPr="00126F42">
        <w:rPr>
          <w:rFonts w:ascii="Sakkal Majalla" w:hAnsi="Sakkal Majalla" w:cs="Sakkal Majalla" w:hint="cs"/>
          <w:sz w:val="32"/>
          <w:szCs w:val="32"/>
          <w:rtl/>
        </w:rPr>
        <w:t>ة كل من</w:t>
      </w:r>
      <w:r w:rsidRPr="003952E9">
        <w:rPr>
          <w:rFonts w:ascii="Sakkal Majalla" w:hAnsi="Sakkal Majalla" w:cs="Sakkal Majalla"/>
          <w:b/>
          <w:bCs/>
          <w:sz w:val="32"/>
          <w:szCs w:val="32"/>
        </w:rPr>
        <w:t xml:space="preserve"> </w:t>
      </w:r>
      <w:r w:rsidRPr="003952E9">
        <w:rPr>
          <w:rFonts w:ascii="Sakkal Majalla" w:hAnsi="Sakkal Majalla" w:cs="Sakkal Majalla"/>
          <w:sz w:val="32"/>
          <w:szCs w:val="32"/>
        </w:rPr>
        <w:t>)</w:t>
      </w:r>
      <w:r w:rsidRPr="003952E9">
        <w:rPr>
          <w:rFonts w:ascii="Sakkal Majalla" w:hAnsi="Sakkal Majalla" w:cs="Sakkal Majalla"/>
          <w:sz w:val="32"/>
          <w:szCs w:val="32"/>
          <w:rtl/>
        </w:rPr>
        <w:t>بدر وحميد، 2024؛ علي وآخرون، 2024؛الغالبي، 2024؛ خالد، 2024؛</w:t>
      </w:r>
      <w:r w:rsidRPr="003952E9">
        <w:rPr>
          <w:rFonts w:ascii="Sakkal Majalla" w:hAnsi="Sakkal Majalla" w:cs="Sakkal Majalla"/>
          <w:sz w:val="32"/>
          <w:szCs w:val="32"/>
        </w:rPr>
        <w:t xml:space="preserve"> (Awaale, 2024</w:t>
      </w:r>
      <w:r w:rsidRPr="003952E9">
        <w:rPr>
          <w:rFonts w:ascii="Sakkal Majalla" w:hAnsi="Sakkal Majalla" w:cs="Sakkal Majalla"/>
          <w:sz w:val="32"/>
          <w:szCs w:val="32"/>
          <w:rtl/>
        </w:rPr>
        <w:t xml:space="preserve">، </w:t>
      </w:r>
      <w:r w:rsidRPr="00126F42">
        <w:rPr>
          <w:rFonts w:ascii="Sakkal Majalla" w:hAnsi="Sakkal Majalla" w:cs="Sakkal Majalla" w:hint="cs"/>
          <w:sz w:val="32"/>
          <w:szCs w:val="32"/>
          <w:rtl/>
        </w:rPr>
        <w:t>حيث</w:t>
      </w:r>
      <w:r w:rsidRPr="00126F42">
        <w:rPr>
          <w:rFonts w:ascii="Sakkal Majalla" w:hAnsi="Sakkal Majalla" w:cs="Sakkal Majalla"/>
          <w:sz w:val="32"/>
          <w:szCs w:val="32"/>
          <w:rtl/>
        </w:rPr>
        <w:t xml:space="preserve"> أن المراجعة التحليلية لهذه الأدبيات كشفت عن فجوة بحثية</w:t>
      </w:r>
      <w:r w:rsidRPr="00126F42">
        <w:rPr>
          <w:rFonts w:ascii="Sakkal Majalla" w:hAnsi="Sakkal Majalla" w:cs="Sakkal Majalla"/>
          <w:sz w:val="32"/>
          <w:szCs w:val="32"/>
        </w:rPr>
        <w:t xml:space="preserve">  </w:t>
      </w:r>
      <w:r w:rsidRPr="00126F42">
        <w:rPr>
          <w:rFonts w:ascii="Sakkal Majalla" w:hAnsi="Sakkal Majalla" w:cs="Sakkal Majalla"/>
          <w:sz w:val="32"/>
          <w:szCs w:val="32"/>
          <w:rtl/>
        </w:rPr>
        <w:t xml:space="preserve">واضحة في ثلاثة مسارات جوهرية؛ </w:t>
      </w:r>
      <w:r w:rsidRPr="00126F42">
        <w:rPr>
          <w:rFonts w:ascii="Sakkal Majalla" w:hAnsi="Sakkal Majalla" w:cs="Sakkal Majalla" w:hint="cs"/>
          <w:sz w:val="32"/>
          <w:szCs w:val="32"/>
          <w:rtl/>
        </w:rPr>
        <w:t xml:space="preserve">انها </w:t>
      </w:r>
      <w:r w:rsidRPr="00126F42">
        <w:rPr>
          <w:rFonts w:ascii="Sakkal Majalla" w:hAnsi="Sakkal Majalla" w:cs="Sakkal Majalla"/>
          <w:sz w:val="32"/>
          <w:szCs w:val="32"/>
          <w:rtl/>
        </w:rPr>
        <w:t>ركزت الدراسات السابقة على المتغيرات الوسيطة التقليدية كإدارة الموارد البشرية وإعادة هندسة العمليات، في حين أغفلت دور المتغيرات التكنولوجية الحديثة كـ (التحول الرقمي والذكاء الاصطناعي) كعوامل وسيطة</w:t>
      </w:r>
      <w:r w:rsidRPr="00126F42">
        <w:rPr>
          <w:rFonts w:ascii="Sakkal Majalla" w:hAnsi="Sakkal Majalla" w:cs="Sakkal Majalla" w:hint="cs"/>
          <w:sz w:val="32"/>
          <w:szCs w:val="32"/>
          <w:rtl/>
        </w:rPr>
        <w:t>، كما</w:t>
      </w:r>
      <w:r w:rsidRPr="00126F42">
        <w:rPr>
          <w:rFonts w:ascii="Sakkal Majalla" w:hAnsi="Sakkal Majalla" w:cs="Sakkal Majalla"/>
          <w:sz w:val="32"/>
          <w:szCs w:val="32"/>
          <w:rtl/>
        </w:rPr>
        <w:t xml:space="preserve"> سيطر المنهج الوصفي الكمي القائم على الاستبانة على معظم تلك الدراسات، مما ترك قصوراً في التفسيرات النوعية العميقة التي توضح 'كيفية' إحداث هذا التغيير القيادي في سلوك التابعين</w:t>
      </w:r>
      <w:r w:rsidRPr="00126F42">
        <w:rPr>
          <w:rFonts w:ascii="Sakkal Majalla" w:hAnsi="Sakkal Majalla" w:cs="Sakkal Majalla" w:hint="cs"/>
          <w:sz w:val="32"/>
          <w:szCs w:val="32"/>
          <w:rtl/>
        </w:rPr>
        <w:t>، ايضا</w:t>
      </w:r>
      <w:r w:rsidRPr="00126F42">
        <w:rPr>
          <w:rFonts w:ascii="Sakkal Majalla" w:hAnsi="Sakkal Majalla" w:cs="Sakkal Majalla"/>
          <w:sz w:val="32"/>
          <w:szCs w:val="32"/>
        </w:rPr>
        <w:t xml:space="preserve"> </w:t>
      </w:r>
      <w:r w:rsidRPr="00126F42">
        <w:rPr>
          <w:rFonts w:ascii="Sakkal Majalla" w:hAnsi="Sakkal Majalla" w:cs="Sakkal Majalla"/>
          <w:sz w:val="32"/>
          <w:szCs w:val="32"/>
          <w:rtl/>
        </w:rPr>
        <w:t>تركزت العينات في وزارات وبلديات مركزية، مما يفتح المجال أمام الدراسة الحالية لاستكشاف أثر هذا النمط القيادي في بيئات تنظيمية أكثر تخصصية أو جغرافيا لم تشملها تلك الدراسات، لسد النقص المعرفي وتحقيق شمولية أكبر في تعميم النتائج</w:t>
      </w:r>
      <w:r w:rsidRPr="00126F42">
        <w:rPr>
          <w:rFonts w:ascii="Sakkal Majalla" w:hAnsi="Sakkal Majalla" w:cs="Sakkal Majalla"/>
          <w:sz w:val="32"/>
          <w:szCs w:val="32"/>
        </w:rPr>
        <w:t>.</w:t>
      </w:r>
    </w:p>
    <w:p w:rsidR="002C0798" w:rsidRPr="00126F42"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126F42">
        <w:rPr>
          <w:rFonts w:ascii="Sakkal Majalla" w:hAnsi="Sakkal Majalla" w:cs="Sakkal Majalla"/>
          <w:sz w:val="32"/>
          <w:szCs w:val="32"/>
          <w:rtl/>
        </w:rPr>
        <w:t>من خلال استقراء المسار الزمني والموضوعي ل</w:t>
      </w:r>
      <w:r w:rsidRPr="00126F42">
        <w:rPr>
          <w:rFonts w:ascii="Sakkal Majalla" w:hAnsi="Sakkal Majalla" w:cs="Sakkal Majalla" w:hint="cs"/>
          <w:sz w:val="32"/>
          <w:szCs w:val="32"/>
          <w:rtl/>
        </w:rPr>
        <w:t>دراسة كل من</w:t>
      </w:r>
      <w:r w:rsidRPr="003952E9">
        <w:rPr>
          <w:rFonts w:ascii="Sakkal Majalla" w:hAnsi="Sakkal Majalla" w:cs="Sakkal Majalla"/>
          <w:sz w:val="32"/>
          <w:szCs w:val="32"/>
          <w:rtl/>
        </w:rPr>
        <w:t xml:space="preserve"> (بدر وحميد، 2024؛مقبول، 2024؛غانم والمرهضي، 2024؛الزبيدي، 2022؛المبيضين</w:t>
      </w:r>
      <w:r w:rsidRPr="003952E9">
        <w:rPr>
          <w:rFonts w:ascii="Sakkal Majalla" w:hAnsi="Sakkal Majalla" w:cs="Sakkal Majalla" w:hint="cs"/>
          <w:sz w:val="32"/>
          <w:szCs w:val="32"/>
          <w:rtl/>
        </w:rPr>
        <w:t xml:space="preserve"> وآخرون</w:t>
      </w:r>
      <w:r w:rsidRPr="003952E9">
        <w:rPr>
          <w:rFonts w:ascii="Sakkal Majalla" w:hAnsi="Sakkal Majalla" w:cs="Sakkal Majalla"/>
          <w:sz w:val="32"/>
          <w:szCs w:val="32"/>
          <w:rtl/>
        </w:rPr>
        <w:t xml:space="preserve">، 2022)، </w:t>
      </w:r>
      <w:r w:rsidRPr="00126F42">
        <w:rPr>
          <w:rFonts w:ascii="Sakkal Majalla" w:hAnsi="Sakkal Majalla" w:cs="Sakkal Majalla"/>
          <w:sz w:val="32"/>
          <w:szCs w:val="32"/>
          <w:rtl/>
        </w:rPr>
        <w:t>تبرز فجوة بحثية تتلخص في ندرة الدراسات التي تبحث في 'الوساطة الكاملة</w:t>
      </w:r>
      <w:r w:rsidRPr="00126F42">
        <w:rPr>
          <w:rFonts w:ascii="Sakkal Majalla" w:hAnsi="Sakkal Majalla" w:cs="Sakkal Majalla"/>
          <w:sz w:val="32"/>
          <w:szCs w:val="32"/>
        </w:rPr>
        <w:t xml:space="preserve"> </w:t>
      </w:r>
      <w:r w:rsidRPr="00126F42">
        <w:rPr>
          <w:rFonts w:ascii="Sakkal Majalla" w:hAnsi="Sakkal Majalla" w:cs="Sakkal Majalla"/>
          <w:sz w:val="32"/>
          <w:szCs w:val="32"/>
          <w:rtl/>
        </w:rPr>
        <w:t>لمتغيرات سلوكية ونفسية معقدة، حيث لا تزال أغلب الأدبيات تركز على العلاقات المباشرة. كما تظهر فجوة منهجية تتمثل في الاعتماد المفرط على أدوات القياس الكمية (الاستبانات) وتجاهل المناهج النوعية التي تستطلع رؤى القادة أنفسهم. علاوة على ذلك، فإن التضارب في نتائج المتغيرات الديموغرافية (الجنس والخبرة) بين الدراسات الميدانية يشير إلى حاجة ماسة لمزيد من البحث لفك هذا الاشتباك الإحصائي في بيئات تنظيمية مختلفة، وهو ما تسعى الدراسة الحالية لسده من خلال</w:t>
      </w:r>
      <w:r w:rsidRPr="00126F42">
        <w:rPr>
          <w:rFonts w:ascii="Sakkal Majalla" w:hAnsi="Sakkal Majalla" w:cs="Sakkal Majalla" w:hint="cs"/>
          <w:sz w:val="32"/>
          <w:szCs w:val="32"/>
          <w:rtl/>
        </w:rPr>
        <w:t>.</w:t>
      </w:r>
    </w:p>
    <w:p w:rsidR="002C0798" w:rsidRPr="00126F42"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w:t>
      </w:r>
      <w:r w:rsidRPr="00126F42">
        <w:rPr>
          <w:rFonts w:ascii="Sakkal Majalla" w:hAnsi="Sakkal Majalla" w:cs="Sakkal Majalla" w:hint="cs"/>
          <w:sz w:val="32"/>
          <w:szCs w:val="32"/>
          <w:rtl/>
        </w:rPr>
        <w:t>تظهر</w:t>
      </w:r>
      <w:r w:rsidRPr="00126F42">
        <w:rPr>
          <w:rFonts w:ascii="Sakkal Majalla" w:hAnsi="Sakkal Majalla" w:cs="Sakkal Majalla"/>
          <w:sz w:val="32"/>
          <w:szCs w:val="32"/>
          <w:rtl/>
        </w:rPr>
        <w:t xml:space="preserve"> دراسات</w:t>
      </w:r>
      <w:r w:rsidRPr="00126F42">
        <w:rPr>
          <w:rFonts w:ascii="Sakkal Majalla" w:hAnsi="Sakkal Majalla" w:cs="Sakkal Majalla" w:hint="cs"/>
          <w:sz w:val="32"/>
          <w:szCs w:val="32"/>
          <w:rtl/>
        </w:rPr>
        <w:t xml:space="preserve"> كل من</w:t>
      </w:r>
      <w:r w:rsidRPr="003952E9">
        <w:rPr>
          <w:rFonts w:ascii="Sakkal Majalla" w:hAnsi="Sakkal Majalla" w:cs="Sakkal Majalla"/>
          <w:sz w:val="32"/>
          <w:szCs w:val="32"/>
          <w:rtl/>
        </w:rPr>
        <w:t xml:space="preserve"> </w:t>
      </w:r>
      <w:r w:rsidRPr="003952E9">
        <w:rPr>
          <w:rFonts w:ascii="Sakkal Majalla" w:hAnsi="Sakkal Majalla" w:cs="Sakkal Majalla" w:hint="cs"/>
          <w:sz w:val="32"/>
          <w:szCs w:val="32"/>
          <w:rtl/>
        </w:rPr>
        <w:t xml:space="preserve">(حساب، 2021 </w:t>
      </w:r>
      <w:r w:rsidRPr="003952E9">
        <w:rPr>
          <w:rFonts w:ascii="Sakkal Majalla" w:hAnsi="Sakkal Majalla" w:cs="Sakkal Majalla"/>
          <w:sz w:val="32"/>
          <w:szCs w:val="32"/>
        </w:rPr>
        <w:t>;</w:t>
      </w:r>
      <w:r w:rsidRPr="003952E9">
        <w:rPr>
          <w:rFonts w:ascii="Sakkal Majalla" w:hAnsi="Sakkal Majalla" w:cs="Sakkal Majalla"/>
          <w:sz w:val="32"/>
          <w:szCs w:val="32"/>
          <w:rtl/>
        </w:rPr>
        <w:t xml:space="preserve"> </w:t>
      </w:r>
      <w:r w:rsidRPr="003952E9">
        <w:rPr>
          <w:rFonts w:ascii="Sakkal Majalla" w:hAnsi="Sakkal Majalla" w:cs="Sakkal Majalla" w:hint="cs"/>
          <w:sz w:val="32"/>
          <w:szCs w:val="32"/>
          <w:rtl/>
        </w:rPr>
        <w:t>تكروني والشماسي 2021</w:t>
      </w:r>
      <w:r w:rsidRPr="003952E9">
        <w:rPr>
          <w:rFonts w:ascii="Sakkal Majalla" w:hAnsi="Sakkal Majalla" w:cs="Sakkal Majalla"/>
          <w:sz w:val="32"/>
          <w:szCs w:val="32"/>
        </w:rPr>
        <w:t>;</w:t>
      </w:r>
      <w:r w:rsidRPr="003952E9">
        <w:rPr>
          <w:rFonts w:ascii="Sakkal Majalla" w:hAnsi="Sakkal Majalla" w:cs="Sakkal Majalla" w:hint="cs"/>
          <w:sz w:val="32"/>
          <w:szCs w:val="32"/>
          <w:rtl/>
        </w:rPr>
        <w:t xml:space="preserve"> أرباب ،2022</w:t>
      </w:r>
      <w:r w:rsidRPr="003952E9">
        <w:rPr>
          <w:rFonts w:ascii="Sakkal Majalla" w:hAnsi="Sakkal Majalla" w:cs="Sakkal Majalla"/>
          <w:sz w:val="32"/>
          <w:szCs w:val="32"/>
        </w:rPr>
        <w:t>;</w:t>
      </w:r>
      <w:r w:rsidRPr="003952E9">
        <w:rPr>
          <w:rFonts w:ascii="Sakkal Majalla" w:hAnsi="Sakkal Majalla" w:cs="Sakkal Majalla"/>
          <w:sz w:val="32"/>
          <w:szCs w:val="32"/>
          <w:rtl/>
        </w:rPr>
        <w:t xml:space="preserve"> </w:t>
      </w:r>
      <w:r w:rsidRPr="003952E9">
        <w:rPr>
          <w:rFonts w:ascii="Sakkal Majalla" w:hAnsi="Sakkal Majalla" w:cs="Sakkal Majalla" w:hint="cs"/>
          <w:sz w:val="32"/>
          <w:szCs w:val="32"/>
          <w:rtl/>
        </w:rPr>
        <w:t xml:space="preserve">عاصم ،2022 </w:t>
      </w:r>
      <w:r w:rsidRPr="003952E9">
        <w:rPr>
          <w:rFonts w:ascii="Sakkal Majalla" w:hAnsi="Sakkal Majalla" w:cs="Sakkal Majalla"/>
          <w:sz w:val="32"/>
          <w:szCs w:val="32"/>
        </w:rPr>
        <w:t xml:space="preserve">; Nungnky et.al.2022 </w:t>
      </w:r>
      <w:r w:rsidRPr="003952E9">
        <w:rPr>
          <w:rFonts w:ascii="Sakkal Majalla" w:hAnsi="Sakkal Majalla" w:cs="Sakkal Majalla" w:hint="cs"/>
          <w:sz w:val="32"/>
          <w:szCs w:val="32"/>
          <w:rtl/>
        </w:rPr>
        <w:t>)</w:t>
      </w:r>
      <w:r w:rsidRPr="00126F42">
        <w:rPr>
          <w:rFonts w:ascii="Sakkal Majalla" w:hAnsi="Sakkal Majalla" w:cs="Sakkal Majalla"/>
          <w:sz w:val="32"/>
          <w:szCs w:val="32"/>
          <w:rtl/>
        </w:rPr>
        <w:t xml:space="preserve"> عددًا من الفجوات البحثية التي يمكن البناء عليها في الدراسات المستقبلية، </w:t>
      </w:r>
      <w:r w:rsidRPr="00126F42">
        <w:rPr>
          <w:rFonts w:ascii="Sakkal Majalla" w:hAnsi="Sakkal Majalla" w:cs="Sakkal Majalla" w:hint="cs"/>
          <w:sz w:val="32"/>
          <w:szCs w:val="32"/>
          <w:rtl/>
        </w:rPr>
        <w:t xml:space="preserve">حيث </w:t>
      </w:r>
      <w:r w:rsidRPr="00126F42">
        <w:rPr>
          <w:rFonts w:ascii="Sakkal Majalla" w:hAnsi="Sakkal Majalla" w:cs="Sakkal Majalla"/>
          <w:sz w:val="32"/>
          <w:szCs w:val="32"/>
          <w:rtl/>
        </w:rPr>
        <w:t xml:space="preserve">تتمثل إحدى </w:t>
      </w:r>
      <w:r w:rsidRPr="00126F42">
        <w:rPr>
          <w:rFonts w:ascii="Sakkal Majalla" w:hAnsi="Sakkal Majalla" w:cs="Sakkal Majalla"/>
          <w:sz w:val="32"/>
          <w:szCs w:val="32"/>
          <w:rtl/>
        </w:rPr>
        <w:lastRenderedPageBreak/>
        <w:t>أبرز الفجوات في التركيز على العلاقة المباشرة بين القيادة التحويلية والأداء دون التوسع في دراسة المتغيرات الوسيطة أو المعدِّلة. فعلى الرغم من أن دراسة</w:t>
      </w:r>
      <w:r w:rsidRPr="00126F42">
        <w:rPr>
          <w:rFonts w:ascii="Sakkal Majalla" w:hAnsi="Sakkal Majalla" w:cs="Sakkal Majalla"/>
          <w:sz w:val="32"/>
          <w:szCs w:val="32"/>
        </w:rPr>
        <w:t xml:space="preserve"> Nungnky) </w:t>
      </w:r>
      <w:r w:rsidRPr="00126F42">
        <w:rPr>
          <w:rFonts w:ascii="Sakkal Majalla" w:hAnsi="Sakkal Majalla" w:cs="Sakkal Majalla"/>
          <w:sz w:val="32"/>
          <w:szCs w:val="32"/>
          <w:rtl/>
        </w:rPr>
        <w:t>وآخرون</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تناولت الأثر المباشر وغير المباشر، إلا أن معظم الدراسات الأخرى مثل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أرباب</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تكروني والشماسي</w:t>
      </w:r>
      <w:r w:rsidRPr="00126F42">
        <w:rPr>
          <w:rFonts w:ascii="Sakkal Majalla" w:hAnsi="Sakkal Majalla" w:cs="Sakkal Majalla" w:hint="cs"/>
          <w:sz w:val="32"/>
          <w:szCs w:val="32"/>
          <w:rtl/>
        </w:rPr>
        <w:t>) (</w:t>
      </w:r>
      <w:r w:rsidRPr="00126F42">
        <w:rPr>
          <w:rFonts w:ascii="Sakkal Majalla" w:hAnsi="Sakkal Majalla" w:cs="Sakkal Majalla"/>
          <w:sz w:val="32"/>
          <w:szCs w:val="32"/>
          <w:rtl/>
        </w:rPr>
        <w:t>حساب</w:t>
      </w:r>
      <w:r w:rsidRPr="00126F42">
        <w:rPr>
          <w:rFonts w:ascii="Sakkal Majalla" w:hAnsi="Sakkal Majalla" w:cs="Sakkal Majalla" w:hint="cs"/>
          <w:sz w:val="32"/>
          <w:szCs w:val="32"/>
          <w:rtl/>
        </w:rPr>
        <w:t>)</w:t>
      </w:r>
      <w:r w:rsidRPr="00126F42">
        <w:rPr>
          <w:rFonts w:ascii="Sakkal Majalla" w:hAnsi="Sakkal Majalla" w:cs="Sakkal Majalla"/>
          <w:sz w:val="32"/>
          <w:szCs w:val="32"/>
          <w:rtl/>
        </w:rPr>
        <w:t>ركزت على العلاقات الارتباطية المباشرة، دون التعمق في آليات التأثير، مثل دور الثقافة التنظيمية، أو الرضا الوظيفي، أو الالتزام التنظيمي كمتغيرات وسيطة قد تفسر هذه العلاقة بشكل أدق</w:t>
      </w:r>
      <w:r w:rsidRPr="00126F42">
        <w:rPr>
          <w:rFonts w:ascii="Sakkal Majalla" w:hAnsi="Sakkal Majalla" w:cs="Sakkal Majalla"/>
          <w:sz w:val="32"/>
          <w:szCs w:val="32"/>
        </w:rPr>
        <w:t>.</w:t>
      </w: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 xml:space="preserve">ومن الفجوات المهمة أيضًا التركيز على المنهج الكمي فقط في معظم الدراسات، من خلال استخدام الاستبانة وتحليل البيانات إحصائيًا، كما في دراسات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أرباب</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حساب</w:t>
      </w:r>
      <w:r w:rsidRPr="00126F42">
        <w:rPr>
          <w:rFonts w:ascii="Sakkal Majalla" w:hAnsi="Sakkal Majalla" w:cs="Sakkal Majalla" w:hint="cs"/>
          <w:sz w:val="32"/>
          <w:szCs w:val="32"/>
          <w:rtl/>
        </w:rPr>
        <w:t>) (</w:t>
      </w:r>
      <w:r w:rsidRPr="00126F42">
        <w:rPr>
          <w:rFonts w:ascii="Sakkal Majalla" w:hAnsi="Sakkal Majalla" w:cs="Sakkal Majalla"/>
          <w:sz w:val="32"/>
          <w:szCs w:val="32"/>
          <w:rtl/>
        </w:rPr>
        <w:t>تكروني والشماسي</w:t>
      </w:r>
      <w:r w:rsidRPr="00126F42">
        <w:rPr>
          <w:rFonts w:ascii="Sakkal Majalla" w:hAnsi="Sakkal Majalla" w:cs="Sakkal Majalla" w:hint="cs"/>
          <w:sz w:val="32"/>
          <w:szCs w:val="32"/>
          <w:rtl/>
        </w:rPr>
        <w:t>).</w:t>
      </w:r>
    </w:p>
    <w:p w:rsidR="002C0798" w:rsidRPr="00126F42"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في المقابل، يغيب استخدام المناهج النوعية أو المختلطة التي يمكن أن تقدم فهمًا أعمق لسلوكيات القيادة التحويلية وتفسير نتائجها في السياق الواقعي</w:t>
      </w:r>
      <w:r w:rsidRPr="00126F42">
        <w:rPr>
          <w:rFonts w:ascii="Sakkal Majalla" w:hAnsi="Sakkal Majalla" w:cs="Sakkal Majalla"/>
          <w:sz w:val="32"/>
          <w:szCs w:val="32"/>
        </w:rPr>
        <w:t>.</w:t>
      </w: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 xml:space="preserve">كذلك، تبرز فجوة في دراسة المعوقات بشكل تكاملي مع الأداء؛ فرغم أن دراسة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عاصم</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ركزت على التحديات والمعوقات التي تواجه تطبيق القيادة التحويلية، إلا أنها لم تربط بشكل كافٍ بين هذه المعوقات ومستوى الأداء الفعلي أو تقيس أثرها بشكل كمي، مما يشير إلى الحاجة لدراسات تجمع بين تحليل المعوقات وقياس أثرها على الأداء في نموذج واحد</w:t>
      </w:r>
      <w:r w:rsidRPr="00126F42">
        <w:rPr>
          <w:rFonts w:ascii="Sakkal Majalla" w:hAnsi="Sakkal Majalla" w:cs="Sakkal Majalla" w:hint="cs"/>
          <w:sz w:val="32"/>
          <w:szCs w:val="32"/>
          <w:rtl/>
        </w:rPr>
        <w:t xml:space="preserve">،  </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أخيرًا، توجد فجوة في تحليل أبعاد القيادة التحويلية بشكل متكامل ومقارن، حيث ركزت بعض الدراسات على أبعاد معينة باعتبارها الأكثر تأثيرًا (مثل التحفيز الملهم في دراسة تكروني والشماسي، أو التشجيع الإبداعي والاعتبار الفردي في دراسة حساب)، دون إجراء مقارنة شاملة بين جميع الأبعاد في سياقات متعددة لتحديد الأبعاد الأكثر فاعلية بشكل دقيق ومستقر</w:t>
      </w: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وبناءً على هذه الفجوات، يمكن توجيه الدراسات المستقبلية نحو بناء نماذج أكثر شمولًا تأخذ في الاعتبار المتغيرات الوسيطة، وتنوع البيئات، واستخدام مناهج بحثية متعددة، وربط المعوقات بالأداء بشكل تطبيقي دقيق</w:t>
      </w:r>
      <w:r w:rsidRPr="00126F42">
        <w:rPr>
          <w:rFonts w:ascii="Sakkal Majalla" w:hAnsi="Sakkal Majalla" w:cs="Sakkal Majalla"/>
          <w:sz w:val="32"/>
          <w:szCs w:val="32"/>
        </w:rPr>
        <w:t>.</w:t>
      </w:r>
    </w:p>
    <w:p w:rsidR="002C0798" w:rsidRPr="00126F42"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8E1FC6">
        <w:rPr>
          <w:rFonts w:ascii="Sakkal Majalla" w:hAnsi="Sakkal Majalla" w:cs="Sakkal Majalla" w:hint="cs"/>
          <w:sz w:val="32"/>
          <w:szCs w:val="32"/>
          <w:rtl/>
        </w:rPr>
        <w:t xml:space="preserve">     </w:t>
      </w:r>
      <w:r w:rsidRPr="00126F42">
        <w:rPr>
          <w:rFonts w:ascii="Sakkal Majalla" w:hAnsi="Sakkal Majalla" w:cs="Sakkal Majalla"/>
          <w:sz w:val="32"/>
          <w:szCs w:val="32"/>
          <w:rtl/>
        </w:rPr>
        <w:t xml:space="preserve">تكشف دراسات </w:t>
      </w:r>
      <w:r w:rsidRPr="00126F42">
        <w:rPr>
          <w:rFonts w:ascii="Sakkal Majalla" w:hAnsi="Sakkal Majalla" w:cs="Sakkal Majalla" w:hint="cs"/>
          <w:sz w:val="32"/>
          <w:szCs w:val="32"/>
          <w:rtl/>
        </w:rPr>
        <w:t xml:space="preserve">كل من </w:t>
      </w:r>
      <w:r w:rsidRPr="003952E9">
        <w:rPr>
          <w:rFonts w:ascii="Sakkal Majalla" w:hAnsi="Sakkal Majalla" w:cs="Sakkal Majalla"/>
          <w:sz w:val="32"/>
          <w:szCs w:val="32"/>
        </w:rPr>
        <w:t>Wahama, et.al. 2020)</w:t>
      </w:r>
      <w:r w:rsidRPr="003952E9">
        <w:rPr>
          <w:rFonts w:ascii="Sakkal Majalla" w:hAnsi="Sakkal Majalla" w:cs="Sakkal Majalla"/>
          <w:sz w:val="32"/>
          <w:szCs w:val="32"/>
          <w:rtl/>
        </w:rPr>
        <w:t xml:space="preserve"> </w:t>
      </w:r>
      <w:r w:rsidRPr="003952E9">
        <w:rPr>
          <w:rFonts w:ascii="Sakkal Majalla" w:hAnsi="Sakkal Majalla" w:cs="Sakkal Majalla"/>
          <w:sz w:val="32"/>
          <w:szCs w:val="32"/>
        </w:rPr>
        <w:t>;</w:t>
      </w:r>
      <w:r w:rsidRPr="003952E9">
        <w:rPr>
          <w:rFonts w:ascii="Sakkal Majalla" w:hAnsi="Sakkal Majalla" w:cs="Sakkal Majalla" w:hint="cs"/>
          <w:sz w:val="32"/>
          <w:szCs w:val="32"/>
          <w:rtl/>
        </w:rPr>
        <w:t xml:space="preserve"> </w:t>
      </w:r>
      <w:r w:rsidRPr="003952E9">
        <w:rPr>
          <w:rFonts w:ascii="Sakkal Majalla" w:hAnsi="Sakkal Majalla" w:cs="Sakkal Majalla"/>
          <w:sz w:val="32"/>
          <w:szCs w:val="32"/>
          <w:rtl/>
        </w:rPr>
        <w:t xml:space="preserve">عموري </w:t>
      </w:r>
      <w:r w:rsidRPr="003952E9">
        <w:rPr>
          <w:rFonts w:ascii="Sakkal Majalla" w:hAnsi="Sakkal Majalla" w:cs="Sakkal Majalla" w:hint="cs"/>
          <w:sz w:val="32"/>
          <w:szCs w:val="32"/>
          <w:rtl/>
        </w:rPr>
        <w:t>2020</w:t>
      </w:r>
      <w:r w:rsidRPr="003952E9">
        <w:rPr>
          <w:rFonts w:ascii="Sakkal Majalla" w:hAnsi="Sakkal Majalla" w:cs="Sakkal Majalla"/>
          <w:sz w:val="32"/>
          <w:szCs w:val="32"/>
        </w:rPr>
        <w:t>;</w:t>
      </w:r>
      <w:r w:rsidRPr="003952E9">
        <w:rPr>
          <w:rFonts w:ascii="Sakkal Majalla" w:hAnsi="Sakkal Majalla" w:cs="Sakkal Majalla" w:hint="cs"/>
          <w:sz w:val="32"/>
          <w:szCs w:val="32"/>
          <w:rtl/>
        </w:rPr>
        <w:t xml:space="preserve"> معمري (2020)</w:t>
      </w:r>
      <w:r w:rsidRPr="003952E9">
        <w:rPr>
          <w:rFonts w:ascii="Sakkal Majalla" w:hAnsi="Sakkal Majalla" w:cs="Sakkal Majalla"/>
          <w:sz w:val="32"/>
          <w:szCs w:val="32"/>
        </w:rPr>
        <w:t>;</w:t>
      </w:r>
      <w:r w:rsidRPr="003952E9">
        <w:rPr>
          <w:rFonts w:ascii="Sakkal Majalla" w:hAnsi="Sakkal Majalla" w:cs="Sakkal Majalla"/>
          <w:sz w:val="32"/>
          <w:szCs w:val="32"/>
          <w:rtl/>
        </w:rPr>
        <w:t xml:space="preserve"> الشمري</w:t>
      </w:r>
      <w:r w:rsidRPr="003952E9">
        <w:rPr>
          <w:rFonts w:ascii="Sakkal Majalla" w:hAnsi="Sakkal Majalla" w:cs="Sakkal Majalla" w:hint="cs"/>
          <w:sz w:val="32"/>
          <w:szCs w:val="32"/>
          <w:rtl/>
        </w:rPr>
        <w:t>،</w:t>
      </w:r>
      <w:r w:rsidRPr="003952E9">
        <w:rPr>
          <w:rFonts w:ascii="Sakkal Majalla" w:hAnsi="Sakkal Majalla" w:cs="Sakkal Majalla"/>
          <w:sz w:val="32"/>
          <w:szCs w:val="32"/>
          <w:rtl/>
        </w:rPr>
        <w:t>2020</w:t>
      </w:r>
      <w:r w:rsidRPr="003952E9">
        <w:rPr>
          <w:rFonts w:ascii="Sakkal Majalla" w:hAnsi="Sakkal Majalla" w:cs="Sakkal Majalla"/>
          <w:sz w:val="32"/>
          <w:szCs w:val="32"/>
        </w:rPr>
        <w:t>;</w:t>
      </w:r>
      <w:r w:rsidRPr="003952E9">
        <w:rPr>
          <w:rFonts w:ascii="Sakkal Majalla" w:hAnsi="Sakkal Majalla" w:cs="Sakkal Majalla" w:hint="cs"/>
          <w:sz w:val="32"/>
          <w:szCs w:val="32"/>
          <w:rtl/>
        </w:rPr>
        <w:t xml:space="preserve"> عبد الله وآخرون 2021)</w:t>
      </w:r>
      <w:r w:rsidRPr="003952E9">
        <w:rPr>
          <w:rFonts w:ascii="Sakkal Majalla" w:hAnsi="Sakkal Majalla" w:cs="Sakkal Majalla"/>
          <w:sz w:val="32"/>
          <w:szCs w:val="32"/>
          <w:rtl/>
        </w:rPr>
        <w:t xml:space="preserve"> </w:t>
      </w:r>
      <w:r w:rsidRPr="00126F42">
        <w:rPr>
          <w:rFonts w:ascii="Sakkal Majalla" w:hAnsi="Sakkal Majalla" w:cs="Sakkal Majalla"/>
          <w:sz w:val="32"/>
          <w:szCs w:val="32"/>
          <w:rtl/>
        </w:rPr>
        <w:t xml:space="preserve">عن مجموعة من الفجوات البحثية المهمة التي يمكن أن تشكل منطلقًا لدراسات مستقبلية أكثر عمقًا وشمولًا، </w:t>
      </w:r>
      <w:r w:rsidRPr="00126F42">
        <w:rPr>
          <w:rFonts w:ascii="Sakkal Majalla" w:hAnsi="Sakkal Majalla" w:cs="Sakkal Majalla" w:hint="cs"/>
          <w:sz w:val="32"/>
          <w:szCs w:val="32"/>
          <w:rtl/>
        </w:rPr>
        <w:t xml:space="preserve">حيث </w:t>
      </w:r>
      <w:r w:rsidRPr="00126F42">
        <w:rPr>
          <w:rFonts w:ascii="Sakkal Majalla" w:hAnsi="Sakkal Majalla" w:cs="Sakkal Majalla"/>
          <w:sz w:val="32"/>
          <w:szCs w:val="32"/>
          <w:rtl/>
        </w:rPr>
        <w:t xml:space="preserve">تتمثل إحدى أبرز الفجوات في ضعف توظيف المتغيرات الوسيطة والمعدِّلة بشكل متكامل، حيث تُعد دراسة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عبد الله وآخرون</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من الدراسات القليلة التي أدخلت تكنولوجيا المعلومات كمتغير وسيط، إلا أن نتائجها أظهرت أن هذا الدور لم يكن دالًا إحصائيًا بشكل واضح في بعض الأبعاد. وهذا يشير إلى الحاجة لإعادة اختبار دور المتغيرات الوسيطة باستخدام نماذج أكثر تعقيدًا، أو إدخال متغيرات أخرى مثل الثقافة التنظيمية، والابتكار، والرضا الوظيفي لفهم العلاقة بصورة أعمق</w:t>
      </w:r>
      <w:r w:rsidRPr="00126F42">
        <w:rPr>
          <w:rFonts w:ascii="Sakkal Majalla" w:hAnsi="Sakkal Majalla" w:cs="Sakkal Majalla"/>
          <w:sz w:val="32"/>
          <w:szCs w:val="32"/>
        </w:rPr>
        <w:t>.</w:t>
      </w:r>
    </w:p>
    <w:p w:rsidR="002C0798" w:rsidRPr="00126F42"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 xml:space="preserve">كذلك، توجد فجوة في الربط بين الجوانب النظرية والتطبيقية، حيث ركزت بعض الدراسات مثل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الشمري</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على تقديم مقترحات تطويرية (مثل إنشاء مجالس للتقييم)، دون اختبار أثر هذه المقترحات ميدانيًا. وبالتالي، </w:t>
      </w:r>
      <w:r w:rsidRPr="00126F42">
        <w:rPr>
          <w:rFonts w:ascii="Sakkal Majalla" w:hAnsi="Sakkal Majalla" w:cs="Sakkal Majalla"/>
          <w:sz w:val="32"/>
          <w:szCs w:val="32"/>
          <w:rtl/>
        </w:rPr>
        <w:lastRenderedPageBreak/>
        <w:t>هناك حاجة لدراسات تطبيقية تجريبية تختبر فعليًا فاعلية هذه التوصيات في تحسين الأداء</w:t>
      </w:r>
      <w:r w:rsidRPr="00126F42">
        <w:rPr>
          <w:rFonts w:ascii="Sakkal Majalla" w:hAnsi="Sakkal Majalla" w:cs="Sakkal Majalla"/>
          <w:sz w:val="32"/>
          <w:szCs w:val="32"/>
        </w:rPr>
        <w:t>.</w:t>
      </w: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وأخيرًا، هناك فجوة في تحليل أبعاد القيادة التحويلية بشكل تفصيلي ومقارن، حيث لم تتفق الدراسات على تحديد الأبعاد الأكثر تأثيرًا بشكل قاطع، كما لم تُجرَ مقارنات شاملة بين هذه الأبعاد في بيئات مختلفة، مما يستدعي مزيدًا من الدراسات التي تتناول هذه الأبعاد بشكل تحليلي معمق</w:t>
      </w:r>
      <w:r w:rsidRPr="00126F42">
        <w:rPr>
          <w:rFonts w:ascii="Sakkal Majalla" w:hAnsi="Sakkal Majalla" w:cs="Sakkal Majalla"/>
          <w:sz w:val="32"/>
          <w:szCs w:val="32"/>
        </w:rPr>
        <w:t>.</w:t>
      </w:r>
    </w:p>
    <w:p w:rsidR="002C0798" w:rsidRPr="00126F42"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 xml:space="preserve">تُظهر دراسات </w:t>
      </w:r>
      <w:r w:rsidRPr="00126F42">
        <w:rPr>
          <w:rFonts w:ascii="Sakkal Majalla" w:hAnsi="Sakkal Majalla" w:cs="Sakkal Majalla" w:hint="cs"/>
          <w:sz w:val="32"/>
          <w:szCs w:val="32"/>
          <w:rtl/>
        </w:rPr>
        <w:t>كل من</w:t>
      </w:r>
      <w:r w:rsidRPr="003952E9">
        <w:rPr>
          <w:rFonts w:ascii="Sakkal Majalla" w:hAnsi="Sakkal Majalla" w:cs="Sakkal Majalla" w:hint="cs"/>
          <w:sz w:val="32"/>
          <w:szCs w:val="32"/>
          <w:rtl/>
        </w:rPr>
        <w:t xml:space="preserve"> </w:t>
      </w:r>
      <w:r w:rsidRPr="003952E9">
        <w:rPr>
          <w:rFonts w:ascii="Sakkal Majalla" w:hAnsi="Sakkal Majalla" w:cs="Sakkal Majalla"/>
          <w:sz w:val="32"/>
          <w:szCs w:val="32"/>
        </w:rPr>
        <w:t>Wahama, et.al. 2020)</w:t>
      </w:r>
      <w:r w:rsidRPr="003952E9">
        <w:rPr>
          <w:rFonts w:ascii="Sakkal Majalla" w:hAnsi="Sakkal Majalla" w:cs="Sakkal Majalla"/>
          <w:sz w:val="32"/>
          <w:szCs w:val="32"/>
          <w:rtl/>
        </w:rPr>
        <w:t xml:space="preserve"> </w:t>
      </w:r>
      <w:r w:rsidRPr="003952E9">
        <w:rPr>
          <w:rFonts w:ascii="Sakkal Majalla" w:hAnsi="Sakkal Majalla" w:cs="Sakkal Majalla"/>
          <w:sz w:val="32"/>
          <w:szCs w:val="32"/>
        </w:rPr>
        <w:t>;</w:t>
      </w:r>
      <w:r w:rsidRPr="003952E9">
        <w:rPr>
          <w:rFonts w:ascii="Sakkal Majalla" w:hAnsi="Sakkal Majalla" w:cs="Sakkal Majalla" w:hint="cs"/>
          <w:sz w:val="32"/>
          <w:szCs w:val="32"/>
          <w:rtl/>
        </w:rPr>
        <w:t xml:space="preserve"> </w:t>
      </w:r>
      <w:r w:rsidRPr="003952E9">
        <w:rPr>
          <w:rFonts w:ascii="Sakkal Majalla" w:hAnsi="Sakkal Majalla" w:cs="Sakkal Majalla"/>
          <w:sz w:val="32"/>
          <w:szCs w:val="32"/>
          <w:rtl/>
        </w:rPr>
        <w:t xml:space="preserve">عموري </w:t>
      </w:r>
      <w:r w:rsidRPr="003952E9">
        <w:rPr>
          <w:rFonts w:ascii="Sakkal Majalla" w:hAnsi="Sakkal Majalla" w:cs="Sakkal Majalla" w:hint="cs"/>
          <w:sz w:val="32"/>
          <w:szCs w:val="32"/>
          <w:rtl/>
        </w:rPr>
        <w:t>2020</w:t>
      </w:r>
      <w:r w:rsidRPr="003952E9">
        <w:rPr>
          <w:rFonts w:ascii="Sakkal Majalla" w:hAnsi="Sakkal Majalla" w:cs="Sakkal Majalla"/>
          <w:sz w:val="32"/>
          <w:szCs w:val="32"/>
        </w:rPr>
        <w:t>;</w:t>
      </w:r>
      <w:r w:rsidRPr="003952E9">
        <w:rPr>
          <w:rFonts w:ascii="Sakkal Majalla" w:hAnsi="Sakkal Majalla" w:cs="Sakkal Majalla" w:hint="cs"/>
          <w:sz w:val="32"/>
          <w:szCs w:val="32"/>
          <w:rtl/>
        </w:rPr>
        <w:t xml:space="preserve"> معمري (2020)</w:t>
      </w:r>
      <w:r w:rsidRPr="003952E9">
        <w:rPr>
          <w:rFonts w:ascii="Sakkal Majalla" w:hAnsi="Sakkal Majalla" w:cs="Sakkal Majalla"/>
          <w:sz w:val="32"/>
          <w:szCs w:val="32"/>
        </w:rPr>
        <w:t>;</w:t>
      </w:r>
      <w:r w:rsidRPr="003952E9">
        <w:rPr>
          <w:rFonts w:ascii="Sakkal Majalla" w:hAnsi="Sakkal Majalla" w:cs="Sakkal Majalla"/>
          <w:sz w:val="32"/>
          <w:szCs w:val="32"/>
          <w:rtl/>
        </w:rPr>
        <w:t xml:space="preserve"> الشمري</w:t>
      </w:r>
      <w:r w:rsidRPr="003952E9">
        <w:rPr>
          <w:rFonts w:ascii="Sakkal Majalla" w:hAnsi="Sakkal Majalla" w:cs="Sakkal Majalla" w:hint="cs"/>
          <w:sz w:val="32"/>
          <w:szCs w:val="32"/>
          <w:rtl/>
        </w:rPr>
        <w:t>،</w:t>
      </w:r>
      <w:r w:rsidRPr="003952E9">
        <w:rPr>
          <w:rFonts w:ascii="Sakkal Majalla" w:hAnsi="Sakkal Majalla" w:cs="Sakkal Majalla"/>
          <w:sz w:val="32"/>
          <w:szCs w:val="32"/>
          <w:rtl/>
        </w:rPr>
        <w:t>2020</w:t>
      </w:r>
      <w:r w:rsidRPr="003952E9">
        <w:rPr>
          <w:rFonts w:ascii="Sakkal Majalla" w:hAnsi="Sakkal Majalla" w:cs="Sakkal Majalla"/>
          <w:sz w:val="32"/>
          <w:szCs w:val="32"/>
        </w:rPr>
        <w:t>;</w:t>
      </w:r>
      <w:r w:rsidRPr="003952E9">
        <w:rPr>
          <w:rFonts w:ascii="Sakkal Majalla" w:hAnsi="Sakkal Majalla" w:cs="Sakkal Majalla" w:hint="cs"/>
          <w:sz w:val="32"/>
          <w:szCs w:val="32"/>
          <w:rtl/>
        </w:rPr>
        <w:t xml:space="preserve"> عبد الله وآخرون 2021) </w:t>
      </w:r>
      <w:r w:rsidRPr="00126F42">
        <w:rPr>
          <w:rFonts w:ascii="Sakkal Majalla" w:hAnsi="Sakkal Majalla" w:cs="Sakkal Majalla" w:hint="cs"/>
          <w:sz w:val="32"/>
          <w:szCs w:val="32"/>
          <w:rtl/>
        </w:rPr>
        <w:t xml:space="preserve">بعض الفجوات منها </w:t>
      </w:r>
      <w:r w:rsidRPr="00126F42">
        <w:rPr>
          <w:rFonts w:ascii="Sakkal Majalla" w:hAnsi="Sakkal Majalla" w:cs="Sakkal Majalla"/>
          <w:sz w:val="32"/>
          <w:szCs w:val="32"/>
          <w:rtl/>
        </w:rPr>
        <w:t xml:space="preserve">على الرغم من تأكيد دراسة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عبد الله وآخرون</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على الدور الجوهري للقيادة التحويلية في تحسين أداء المنظمات التعليمية، إلا أن النتائج كشفت عن تباين غير متوقع عند إدخال تكنولوجيا المعلومات كمتغير وسيط؛ حيث لم يظهر لها دور وسيط دال إحصائياً في بعض الأبعاد. وهذا يشير إلى وجود فجوة معرفية تستدعي إعادة فحص العوامل الوسيطة التي قد تعزز أو تعيق أثر القيادة التحويلية،</w:t>
      </w:r>
      <w:r w:rsidRPr="00126F42">
        <w:rPr>
          <w:rFonts w:ascii="Sakkal Majalla" w:hAnsi="Sakkal Majalla" w:cs="Sakkal Majalla" w:hint="cs"/>
          <w:sz w:val="32"/>
          <w:szCs w:val="32"/>
          <w:rtl/>
        </w:rPr>
        <w:t xml:space="preserve"> وقد </w:t>
      </w:r>
      <w:r w:rsidRPr="00126F42">
        <w:rPr>
          <w:rFonts w:ascii="Sakkal Majalla" w:hAnsi="Sakkal Majalla" w:cs="Sakkal Majalla"/>
          <w:sz w:val="32"/>
          <w:szCs w:val="32"/>
          <w:rtl/>
        </w:rPr>
        <w:t xml:space="preserve">ركزت الجهود البحثية الأخيرة، كما في دراسة </w:t>
      </w:r>
      <w:r w:rsidRPr="00126F42">
        <w:rPr>
          <w:rFonts w:ascii="Sakkal Majalla" w:hAnsi="Sakkal Majalla" w:cs="Sakkal Majalla" w:hint="cs"/>
          <w:sz w:val="32"/>
          <w:szCs w:val="32"/>
          <w:rtl/>
        </w:rPr>
        <w:t>(</w:t>
      </w:r>
      <w:r w:rsidRPr="00126F42">
        <w:rPr>
          <w:rFonts w:ascii="Sakkal Majalla" w:hAnsi="Sakkal Majalla" w:cs="Sakkal Majalla"/>
          <w:sz w:val="32"/>
          <w:szCs w:val="32"/>
          <w:rtl/>
        </w:rPr>
        <w:t>الشمري</w:t>
      </w:r>
      <w:r w:rsidRPr="00126F42">
        <w:rPr>
          <w:rFonts w:ascii="Sakkal Majalla" w:hAnsi="Sakkal Majalla" w:cs="Sakkal Majalla" w:hint="cs"/>
          <w:sz w:val="32"/>
          <w:szCs w:val="32"/>
          <w:rtl/>
        </w:rPr>
        <w:t>)</w:t>
      </w:r>
      <w:r w:rsidRPr="00126F42">
        <w:rPr>
          <w:rFonts w:ascii="Sakkal Majalla" w:hAnsi="Sakkal Majalla" w:cs="Sakkal Majalla"/>
          <w:sz w:val="32"/>
          <w:szCs w:val="32"/>
          <w:rtl/>
        </w:rPr>
        <w:t>، على الجانب القيمي والتطويري عبر تحديد متطلبات تطوير الأداء القيادي، إلا أنها لم تضع هذه المتطلبات في إطار قياس تجريبي يربطها بالأداء الفعلي. ومن هنا تبرز الحاجة لدراسات تفسيرية تحول 'المتطلبات' إلى 'ممارسات مقاسة'، لبيان مدى انعكاس تبني تلك المتطلبات المقترحة على جودة المخرجات في المؤسسات التعليمية، بدلاً من الاكتفاء بالتأطير النظري للتطوير</w:t>
      </w:r>
      <w:r w:rsidRPr="00126F42">
        <w:rPr>
          <w:rFonts w:ascii="Sakkal Majalla" w:hAnsi="Sakkal Majalla" w:cs="Sakkal Majalla"/>
          <w:sz w:val="32"/>
          <w:szCs w:val="32"/>
        </w:rPr>
        <w:t>.</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126F42">
        <w:rPr>
          <w:rFonts w:ascii="Sakkal Majalla" w:hAnsi="Sakkal Majalla" w:cs="Sakkal Majalla" w:hint="cs"/>
          <w:sz w:val="32"/>
          <w:szCs w:val="32"/>
          <w:rtl/>
        </w:rPr>
        <w:t xml:space="preserve">      </w:t>
      </w:r>
      <w:r w:rsidRPr="00126F42">
        <w:rPr>
          <w:rFonts w:ascii="Sakkal Majalla" w:hAnsi="Sakkal Majalla" w:cs="Sakkal Majalla"/>
          <w:sz w:val="32"/>
          <w:szCs w:val="32"/>
          <w:rtl/>
        </w:rPr>
        <w:t>بناءً على الدراسات الثلاث</w:t>
      </w:r>
      <w:r w:rsidRPr="003952E9">
        <w:rPr>
          <w:rFonts w:ascii="Sakkal Majalla" w:hAnsi="Sakkal Majalla" w:cs="Sakkal Majalla"/>
          <w:sz w:val="32"/>
          <w:szCs w:val="32"/>
        </w:rPr>
        <w:t xml:space="preserve"> Sardi, 2017)</w:t>
      </w:r>
      <w:r w:rsidRPr="003952E9">
        <w:rPr>
          <w:rFonts w:ascii="Sakkal Majalla" w:hAnsi="Sakkal Majalla" w:cs="Sakkal Majalla"/>
          <w:sz w:val="32"/>
          <w:szCs w:val="32"/>
          <w:rtl/>
        </w:rPr>
        <w:t>؛ حويجي، 2016؛ عيسى، 2008</w:t>
      </w:r>
      <w:r w:rsidRPr="003952E9">
        <w:rPr>
          <w:rFonts w:ascii="Sakkal Majalla" w:hAnsi="Sakkal Majalla" w:cs="Sakkal Majalla"/>
          <w:b/>
          <w:bCs/>
          <w:sz w:val="32"/>
          <w:szCs w:val="32"/>
        </w:rPr>
        <w:t>(</w:t>
      </w:r>
      <w:r w:rsidRPr="003952E9">
        <w:rPr>
          <w:rFonts w:ascii="Sakkal Majalla" w:hAnsi="Sakkal Majalla" w:cs="Sakkal Majalla"/>
          <w:sz w:val="32"/>
          <w:szCs w:val="32"/>
          <w:rtl/>
        </w:rPr>
        <w:t xml:space="preserve"> </w:t>
      </w:r>
      <w:r w:rsidRPr="00126F42">
        <w:rPr>
          <w:rFonts w:ascii="Sakkal Majalla" w:hAnsi="Sakkal Majalla" w:cs="Sakkal Majalla" w:hint="cs"/>
          <w:sz w:val="32"/>
          <w:szCs w:val="32"/>
          <w:rtl/>
        </w:rPr>
        <w:t xml:space="preserve">فقد أظهرت </w:t>
      </w:r>
      <w:r w:rsidRPr="00126F42">
        <w:rPr>
          <w:rFonts w:ascii="Sakkal Majalla" w:hAnsi="Sakkal Majalla" w:cs="Sakkal Majalla"/>
          <w:sz w:val="32"/>
          <w:szCs w:val="32"/>
          <w:rtl/>
        </w:rPr>
        <w:t>فجوة في "الفعالية النسبية لأنماط القيادة" (التحويلية مقابل التبادلية)</w:t>
      </w:r>
      <w:r w:rsidRPr="00126F42">
        <w:rPr>
          <w:rFonts w:ascii="Sakkal Majalla" w:hAnsi="Sakkal Majalla" w:cs="Sakkal Majalla" w:hint="cs"/>
          <w:sz w:val="32"/>
          <w:szCs w:val="32"/>
          <w:rtl/>
        </w:rPr>
        <w:t xml:space="preserve"> حيث انه </w:t>
      </w:r>
      <w:r w:rsidRPr="00126F42">
        <w:rPr>
          <w:rFonts w:ascii="Sakkal Majalla" w:hAnsi="Sakkal Majalla" w:cs="Sakkal Majalla"/>
          <w:sz w:val="32"/>
          <w:szCs w:val="32"/>
          <w:rtl/>
        </w:rPr>
        <w:t>على الرغم من التوجه البحثي العام الذي يعزز من قيمة القيادة التحويلية كخيار استراتيجي لتطوير المنظمات، إلا أن نتائج دراسة</w:t>
      </w:r>
      <w:r w:rsidRPr="00126F42">
        <w:rPr>
          <w:rFonts w:ascii="Sakkal Majalla" w:hAnsi="Sakkal Majalla" w:cs="Sakkal Majalla"/>
          <w:sz w:val="32"/>
          <w:szCs w:val="32"/>
        </w:rPr>
        <w:t xml:space="preserve"> (Sardi) </w:t>
      </w:r>
      <w:r w:rsidRPr="00126F42">
        <w:rPr>
          <w:rFonts w:ascii="Sakkal Majalla" w:hAnsi="Sakkal Majalla" w:cs="Sakkal Majalla"/>
          <w:sz w:val="32"/>
          <w:szCs w:val="32"/>
          <w:rtl/>
        </w:rPr>
        <w:t>كشفت عن فجوة هامة تتعلق بتباين أثر أنماط القيادة</w:t>
      </w:r>
      <w:r w:rsidRPr="00126F42">
        <w:rPr>
          <w:rFonts w:ascii="Sakkal Majalla" w:hAnsi="Sakkal Majalla" w:cs="Sakkal Majalla" w:hint="cs"/>
          <w:sz w:val="32"/>
          <w:szCs w:val="32"/>
          <w:rtl/>
        </w:rPr>
        <w:t>،</w:t>
      </w:r>
      <w:r w:rsidRPr="00126F42">
        <w:rPr>
          <w:rFonts w:ascii="Sakkal Majalla" w:hAnsi="Sakkal Majalla" w:cs="Sakkal Majalla"/>
          <w:sz w:val="32"/>
          <w:szCs w:val="32"/>
          <w:rtl/>
        </w:rPr>
        <w:t xml:space="preserve"> </w:t>
      </w:r>
      <w:r w:rsidRPr="00126F42">
        <w:rPr>
          <w:rFonts w:ascii="Sakkal Majalla" w:hAnsi="Sakkal Majalla" w:cs="Sakkal Majalla" w:hint="cs"/>
          <w:sz w:val="32"/>
          <w:szCs w:val="32"/>
          <w:rtl/>
        </w:rPr>
        <w:t xml:space="preserve">كما </w:t>
      </w:r>
      <w:r w:rsidRPr="00126F42">
        <w:rPr>
          <w:rFonts w:ascii="Sakkal Majalla" w:hAnsi="Sakkal Majalla" w:cs="Sakkal Majalla"/>
          <w:sz w:val="32"/>
          <w:szCs w:val="32"/>
          <w:rtl/>
        </w:rPr>
        <w:t>تظهر المراجعة التحليلية للدراسات الميدانية وجود هوة عميقة بين الأطر النظرية للقيادة التحويلية وبين واقع ممارستها في المؤسسات التعليمية</w:t>
      </w:r>
      <w:r w:rsidRPr="00126F42">
        <w:rPr>
          <w:rFonts w:ascii="Sakkal Majalla" w:hAnsi="Sakkal Majalla" w:cs="Sakkal Majalla" w:hint="cs"/>
          <w:sz w:val="32"/>
          <w:szCs w:val="32"/>
          <w:rtl/>
        </w:rPr>
        <w:t xml:space="preserve">، كما </w:t>
      </w:r>
      <w:r w:rsidRPr="00126F42">
        <w:rPr>
          <w:rFonts w:ascii="Sakkal Majalla" w:hAnsi="Sakkal Majalla" w:cs="Sakkal Majalla"/>
          <w:sz w:val="32"/>
          <w:szCs w:val="32"/>
          <w:rtl/>
        </w:rPr>
        <w:t>كشفت نتائج دراسة (عيسى</w:t>
      </w:r>
      <w:r w:rsidRPr="00126F42">
        <w:rPr>
          <w:rFonts w:ascii="Sakkal Majalla" w:hAnsi="Sakkal Majalla" w:cs="Sakkal Majalla"/>
          <w:sz w:val="32"/>
          <w:szCs w:val="32"/>
        </w:rPr>
        <w:t>(</w:t>
      </w:r>
      <w:r w:rsidRPr="00126F42">
        <w:rPr>
          <w:rFonts w:ascii="Sakkal Majalla" w:hAnsi="Sakkal Majalla" w:cs="Sakkal Majalla"/>
          <w:sz w:val="32"/>
          <w:szCs w:val="32"/>
          <w:rtl/>
        </w:rPr>
        <w:t xml:space="preserve"> عن فجوة نوعية في ترتيب أولويات ممارسة أبعاد القيادة التحويلية</w:t>
      </w:r>
      <w:r w:rsidRPr="00126F42">
        <w:rPr>
          <w:rFonts w:ascii="Sakkal Majalla" w:hAnsi="Sakkal Majalla" w:cs="Sakkal Majalla" w:hint="cs"/>
          <w:sz w:val="32"/>
          <w:szCs w:val="32"/>
          <w:rtl/>
        </w:rPr>
        <w:t>.</w:t>
      </w:r>
    </w:p>
    <w:p w:rsidR="002C0798" w:rsidRPr="008C5769" w:rsidRDefault="002C0798" w:rsidP="002C0798">
      <w:pPr>
        <w:pStyle w:val="NormalWeb"/>
        <w:bidi/>
        <w:spacing w:line="276" w:lineRule="auto"/>
        <w:ind w:right="-270"/>
        <w:jc w:val="both"/>
        <w:rPr>
          <w:rFonts w:ascii="Sakkal Majalla" w:hAnsi="Sakkal Majalla" w:cs="Sakkal Majalla"/>
          <w:sz w:val="32"/>
          <w:szCs w:val="32"/>
          <w:rtl/>
        </w:rPr>
      </w:pPr>
      <w:r w:rsidRPr="008E1FC6">
        <w:rPr>
          <w:rFonts w:ascii="Sakkal Majalla" w:hAnsi="Sakkal Majalla" w:cs="Sakkal Majalla" w:hint="cs"/>
          <w:sz w:val="32"/>
          <w:szCs w:val="32"/>
          <w:rtl/>
        </w:rPr>
        <w:t xml:space="preserve">      </w:t>
      </w:r>
      <w:r w:rsidRPr="008C5769">
        <w:rPr>
          <w:rFonts w:ascii="Sakkal Majalla" w:hAnsi="Sakkal Majalla" w:cs="Sakkal Majalla"/>
          <w:sz w:val="32"/>
          <w:szCs w:val="32"/>
          <w:rtl/>
        </w:rPr>
        <w:t xml:space="preserve">بناءً على دراسات </w:t>
      </w:r>
      <w:r w:rsidRPr="008C5769">
        <w:rPr>
          <w:rFonts w:ascii="Sakkal Majalla" w:hAnsi="Sakkal Majalla" w:cs="Sakkal Majalla" w:hint="cs"/>
          <w:sz w:val="32"/>
          <w:szCs w:val="32"/>
          <w:rtl/>
        </w:rPr>
        <w:t>كل من</w:t>
      </w:r>
      <w:r w:rsidRPr="008C5769">
        <w:rPr>
          <w:rFonts w:ascii="Sakkal Majalla" w:hAnsi="Sakkal Majalla" w:cs="Sakkal Majalla"/>
          <w:sz w:val="32"/>
          <w:szCs w:val="32"/>
          <w:rtl/>
        </w:rPr>
        <w:t xml:space="preserve"> </w:t>
      </w:r>
      <w:r w:rsidRPr="003952E9">
        <w:rPr>
          <w:rFonts w:ascii="Sakkal Majalla" w:hAnsi="Sakkal Majalla" w:cs="Sakkal Majalla"/>
          <w:sz w:val="32"/>
          <w:szCs w:val="32"/>
          <w:rtl/>
        </w:rPr>
        <w:t xml:space="preserve">(الزهيري، 2023؛ </w:t>
      </w:r>
      <w:r w:rsidRPr="003952E9">
        <w:rPr>
          <w:rFonts w:ascii="Sakkal Majalla" w:hAnsi="Sakkal Majalla" w:cs="Sakkal Majalla"/>
          <w:sz w:val="32"/>
          <w:szCs w:val="32"/>
        </w:rPr>
        <w:t>Nasir et al., 2022</w:t>
      </w:r>
      <w:r w:rsidRPr="003952E9">
        <w:rPr>
          <w:rFonts w:ascii="Sakkal Majalla" w:hAnsi="Sakkal Majalla" w:cs="Sakkal Majalla"/>
          <w:sz w:val="32"/>
          <w:szCs w:val="32"/>
          <w:rtl/>
        </w:rPr>
        <w:t xml:space="preserve">؛ </w:t>
      </w:r>
      <w:r w:rsidRPr="003952E9">
        <w:rPr>
          <w:rFonts w:ascii="Sakkal Majalla" w:hAnsi="Sakkal Majalla" w:cs="Sakkal Majalla"/>
          <w:sz w:val="32"/>
          <w:szCs w:val="32"/>
        </w:rPr>
        <w:t>Li et al., 2019</w:t>
      </w:r>
      <w:r w:rsidRPr="003952E9">
        <w:rPr>
          <w:rFonts w:ascii="Sakkal Majalla" w:hAnsi="Sakkal Majalla" w:cs="Sakkal Majalla"/>
          <w:sz w:val="32"/>
          <w:szCs w:val="32"/>
          <w:rtl/>
        </w:rPr>
        <w:t xml:space="preserve">؛ جارحي وآخرون، 2019)، </w:t>
      </w:r>
      <w:r w:rsidRPr="008C5769">
        <w:rPr>
          <w:rFonts w:ascii="Sakkal Majalla" w:hAnsi="Sakkal Majalla" w:cs="Sakkal Majalla"/>
          <w:sz w:val="32"/>
          <w:szCs w:val="32"/>
          <w:rtl/>
        </w:rPr>
        <w:t xml:space="preserve">تتبلور </w:t>
      </w:r>
      <w:r w:rsidRPr="003952E9">
        <w:rPr>
          <w:rFonts w:ascii="Sakkal Majalla" w:hAnsi="Sakkal Majalla" w:cs="Sakkal Majalla"/>
          <w:sz w:val="32"/>
          <w:szCs w:val="32"/>
          <w:rtl/>
        </w:rPr>
        <w:t>الفجوات الدراسية</w:t>
      </w:r>
      <w:r w:rsidRPr="008C5769">
        <w:rPr>
          <w:rFonts w:ascii="Sakkal Majalla" w:hAnsi="Sakkal Majalla" w:cs="Sakkal Majalla"/>
          <w:sz w:val="32"/>
          <w:szCs w:val="32"/>
          <w:rtl/>
        </w:rPr>
        <w:t xml:space="preserve"> </w:t>
      </w:r>
      <w:r w:rsidRPr="008C5769">
        <w:rPr>
          <w:rFonts w:ascii="Sakkal Majalla" w:hAnsi="Sakkal Majalla" w:cs="Sakkal Majalla" w:hint="cs"/>
          <w:sz w:val="32"/>
          <w:szCs w:val="32"/>
          <w:rtl/>
        </w:rPr>
        <w:t>حيث</w:t>
      </w:r>
      <w:r w:rsidRPr="008C5769">
        <w:rPr>
          <w:rFonts w:ascii="Sakkal Majalla" w:hAnsi="Sakkal Majalla" w:cs="Sakkal Majalla"/>
          <w:sz w:val="32"/>
          <w:szCs w:val="32"/>
          <w:rtl/>
        </w:rPr>
        <w:t xml:space="preserve"> تبرز الفجوة هنا في ضرورة الانتقال من دراسة 'الأثر المباشر' إلى استكشاف 'البيئة الحاضنة' (</w:t>
      </w:r>
      <w:r w:rsidRPr="008C5769">
        <w:rPr>
          <w:rFonts w:ascii="Sakkal Majalla" w:hAnsi="Sakkal Majalla" w:cs="Sakkal Majalla"/>
          <w:sz w:val="32"/>
          <w:szCs w:val="32"/>
        </w:rPr>
        <w:t>Li et al., 2019</w:t>
      </w:r>
      <w:r w:rsidRPr="008C5769">
        <w:rPr>
          <w:rFonts w:ascii="Sakkal Majalla" w:hAnsi="Sakkal Majalla" w:cs="Sakkal Majalla"/>
          <w:sz w:val="32"/>
          <w:szCs w:val="32"/>
          <w:rtl/>
        </w:rPr>
        <w:t>)، حيث يبدو أن دور القائد التحويلي لا يكمن في توليد الابتكار ذاته، بل في صياغة الوعاء الثقافي الذي يسمح للممارسات القيادية بالتحول إلى نتائج ابتكارية ملموسة، وهو ما يفتح آفاقاً لبحث متغيرات وسيطة أخرى قد تكون أكثر حجوماً في البيئات المختلفة.</w:t>
      </w:r>
      <w:r w:rsidRPr="008C5769">
        <w:rPr>
          <w:rFonts w:ascii="Sakkal Majalla" w:hAnsi="Sakkal Majalla" w:cs="Sakkal Majalla" w:hint="cs"/>
          <w:b/>
          <w:bCs/>
          <w:sz w:val="32"/>
          <w:szCs w:val="32"/>
          <w:rtl/>
        </w:rPr>
        <w:t xml:space="preserve"> و</w:t>
      </w:r>
      <w:r w:rsidRPr="008C5769">
        <w:rPr>
          <w:rFonts w:ascii="Sakkal Majalla" w:hAnsi="Sakkal Majalla" w:cs="Sakkal Majalla"/>
          <w:sz w:val="32"/>
          <w:szCs w:val="32"/>
          <w:rtl/>
        </w:rPr>
        <w:t>تبرز فجوة واضحة في تفاوت تأثير أبعاد القيادة التحويلية باختلاف طبيعة القطاع (حكومي مقابل خاص)</w:t>
      </w:r>
      <w:r w:rsidRPr="008C5769">
        <w:rPr>
          <w:rFonts w:ascii="Sakkal Majalla" w:hAnsi="Sakkal Majalla" w:cs="Sakkal Majalla" w:hint="cs"/>
          <w:sz w:val="32"/>
          <w:szCs w:val="32"/>
          <w:rtl/>
        </w:rPr>
        <w:t>.</w:t>
      </w:r>
    </w:p>
    <w:p w:rsidR="002C0798" w:rsidRPr="008C5769" w:rsidRDefault="002C0798" w:rsidP="002C0798">
      <w:pPr>
        <w:pStyle w:val="NormalWeb"/>
        <w:bidi/>
        <w:spacing w:line="276" w:lineRule="auto"/>
        <w:ind w:right="-270"/>
        <w:jc w:val="both"/>
        <w:rPr>
          <w:rFonts w:ascii="Sakkal Majalla" w:hAnsi="Sakkal Majalla" w:cs="Sakkal Majalla"/>
          <w:b/>
          <w:bCs/>
          <w:sz w:val="32"/>
          <w:szCs w:val="32"/>
          <w:rtl/>
        </w:rPr>
      </w:pPr>
      <w:r w:rsidRPr="008C5769">
        <w:rPr>
          <w:rFonts w:ascii="Sakkal Majalla" w:hAnsi="Sakkal Majalla" w:cs="Sakkal Majalla" w:hint="cs"/>
          <w:sz w:val="32"/>
          <w:szCs w:val="32"/>
          <w:rtl/>
        </w:rPr>
        <w:lastRenderedPageBreak/>
        <w:t xml:space="preserve">     </w:t>
      </w:r>
      <w:r w:rsidRPr="008C5769">
        <w:rPr>
          <w:rFonts w:ascii="Sakkal Majalla" w:hAnsi="Sakkal Majalla" w:cs="Sakkal Majalla"/>
          <w:sz w:val="32"/>
          <w:szCs w:val="32"/>
          <w:rtl/>
        </w:rPr>
        <w:t xml:space="preserve"> </w:t>
      </w:r>
      <w:r w:rsidRPr="008C5769">
        <w:rPr>
          <w:rFonts w:ascii="Sakkal Majalla" w:hAnsi="Sakkal Majalla" w:cs="Sakkal Majalla" w:hint="cs"/>
          <w:sz w:val="32"/>
          <w:szCs w:val="32"/>
          <w:rtl/>
        </w:rPr>
        <w:t xml:space="preserve">كما </w:t>
      </w:r>
      <w:r w:rsidRPr="008C5769">
        <w:rPr>
          <w:rFonts w:ascii="Sakkal Majalla" w:hAnsi="Sakkal Majalla" w:cs="Sakkal Majalla"/>
          <w:sz w:val="32"/>
          <w:szCs w:val="32"/>
          <w:rtl/>
        </w:rPr>
        <w:t>يلاحظ وجود فجوة منهجية بين الدراسات التي اعتمدت التحليل الوصفي البسيط وبين الدراسات التي استخدمت 'نمذجة المعادلات الهيكلية' (</w:t>
      </w:r>
      <w:r w:rsidRPr="008C5769">
        <w:rPr>
          <w:rFonts w:ascii="Sakkal Majalla" w:hAnsi="Sakkal Majalla" w:cs="Sakkal Majalla"/>
          <w:sz w:val="32"/>
          <w:szCs w:val="32"/>
        </w:rPr>
        <w:t>SEM</w:t>
      </w:r>
      <w:r w:rsidRPr="008C5769">
        <w:rPr>
          <w:rFonts w:ascii="Sakkal Majalla" w:hAnsi="Sakkal Majalla" w:cs="Sakkal Majalla"/>
          <w:sz w:val="32"/>
          <w:szCs w:val="32"/>
          <w:rtl/>
        </w:rPr>
        <w:t>) كدراسة (</w:t>
      </w:r>
      <w:r w:rsidRPr="008C5769">
        <w:rPr>
          <w:rFonts w:ascii="Sakkal Majalla" w:hAnsi="Sakkal Majalla" w:cs="Sakkal Majalla"/>
          <w:sz w:val="32"/>
          <w:szCs w:val="32"/>
        </w:rPr>
        <w:t>Nasir et al., 2022</w:t>
      </w:r>
      <w:r w:rsidRPr="008C5769">
        <w:rPr>
          <w:rFonts w:ascii="Sakkal Majalla" w:hAnsi="Sakkal Majalla" w:cs="Sakkal Majalla"/>
          <w:sz w:val="32"/>
          <w:szCs w:val="32"/>
          <w:rtl/>
        </w:rPr>
        <w:t>) ودراسة (جارحي وآخرون، 2019). هذه الفجوة المنهجية أدت إلى تباين في دقة النتائج؛ حيث عجزت الدراسات الوصفية عن تفسير 'كيفية' و'مسار' انتقال أثر القيادة إلى الأداء عبر المتغيرات الوسيطة. لذا، تبرز الحاجة الماسة لتبني نماذج تحليلية أكثر تعقيداً في الدراسات المستقبلية، لاسيما في البيئات العربية، لتمكين الباحثين من فك التشابك بين المتغيرات التنظيمية المتداخلة والخروج بنماذج تفسيرية أكثر دقة.</w:t>
      </w:r>
    </w:p>
    <w:p w:rsidR="002C0798" w:rsidRPr="00E96B14"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Pr>
      </w:pPr>
      <w:r w:rsidRPr="008C5769">
        <w:rPr>
          <w:rFonts w:ascii="Sakkal Majalla" w:hAnsi="Sakkal Majalla" w:cs="Sakkal Majalla" w:hint="cs"/>
          <w:b/>
          <w:bCs/>
          <w:sz w:val="32"/>
          <w:szCs w:val="32"/>
          <w:rtl/>
        </w:rPr>
        <w:t xml:space="preserve">      </w:t>
      </w:r>
      <w:r w:rsidRPr="003952E9">
        <w:rPr>
          <w:rFonts w:ascii="Sakkal Majalla" w:hAnsi="Sakkal Majalla" w:cs="Sakkal Majalla" w:hint="cs"/>
          <w:sz w:val="32"/>
          <w:szCs w:val="32"/>
          <w:rtl/>
        </w:rPr>
        <w:t>أظهرت دراسة كل من</w:t>
      </w:r>
      <w:r w:rsidRPr="008C5769">
        <w:rPr>
          <w:rFonts w:ascii="Sakkal Majalla" w:hAnsi="Sakkal Majalla" w:cs="Sakkal Majalla" w:hint="cs"/>
          <w:b/>
          <w:bCs/>
          <w:sz w:val="32"/>
          <w:szCs w:val="32"/>
          <w:rtl/>
        </w:rPr>
        <w:t xml:space="preserve"> </w:t>
      </w:r>
      <w:r w:rsidRPr="003952E9">
        <w:rPr>
          <w:rFonts w:ascii="Sakkal Majalla" w:hAnsi="Sakkal Majalla" w:cs="Sakkal Majalla" w:hint="cs"/>
          <w:sz w:val="32"/>
          <w:szCs w:val="32"/>
          <w:rtl/>
        </w:rPr>
        <w:t>(</w:t>
      </w:r>
      <w:r w:rsidRPr="003952E9">
        <w:rPr>
          <w:rFonts w:ascii="Sakkal Majalla" w:hAnsi="Sakkal Majalla" w:cs="Sakkal Majalla"/>
          <w:sz w:val="32"/>
          <w:szCs w:val="32"/>
          <w:rtl/>
        </w:rPr>
        <w:t>الصعيدي، 2025؛ شقور، 2024؛ خزعل وعبد الرضا، 2020؛ الصالح، 2019؛ الشمري والسلطان، 2018؛</w:t>
      </w:r>
      <w:r w:rsidRPr="003952E9">
        <w:rPr>
          <w:rFonts w:ascii="Sakkal Majalla" w:hAnsi="Sakkal Majalla" w:cs="Sakkal Majalla"/>
          <w:sz w:val="32"/>
          <w:szCs w:val="32"/>
        </w:rPr>
        <w:t xml:space="preserve"> Westerman et al, 2014</w:t>
      </w:r>
      <w:r w:rsidRPr="003952E9">
        <w:rPr>
          <w:rFonts w:ascii="Sakkal Majalla" w:hAnsi="Sakkal Majalla" w:cs="Sakkal Majalla"/>
          <w:sz w:val="32"/>
          <w:szCs w:val="32"/>
          <w:rtl/>
        </w:rPr>
        <w:t>؛</w:t>
      </w:r>
      <w:r w:rsidRPr="003952E9">
        <w:rPr>
          <w:rFonts w:ascii="Sakkal Majalla" w:hAnsi="Sakkal Majalla" w:cs="Sakkal Majalla"/>
          <w:sz w:val="32"/>
          <w:szCs w:val="32"/>
        </w:rPr>
        <w:t xml:space="preserve"> (García et al., 2012</w:t>
      </w:r>
      <w:r w:rsidRPr="008C5769">
        <w:rPr>
          <w:rFonts w:ascii="Sakkal Majalla" w:hAnsi="Sakkal Majalla" w:cs="Sakkal Majalla" w:hint="cs"/>
          <w:b/>
          <w:bCs/>
          <w:sz w:val="32"/>
          <w:szCs w:val="32"/>
          <w:rtl/>
        </w:rPr>
        <w:t xml:space="preserve"> </w:t>
      </w:r>
      <w:r w:rsidRPr="008C5769">
        <w:rPr>
          <w:rFonts w:ascii="Sakkal Majalla" w:hAnsi="Sakkal Majalla" w:cs="Sakkal Majalla" w:hint="cs"/>
          <w:sz w:val="32"/>
          <w:szCs w:val="32"/>
          <w:rtl/>
        </w:rPr>
        <w:t>بعض الفجوات تتمثل في</w:t>
      </w:r>
      <w:r>
        <w:rPr>
          <w:rFonts w:ascii="Sakkal Majalla" w:hAnsi="Sakkal Majalla" w:cs="Sakkal Majalla" w:hint="cs"/>
          <w:b/>
          <w:bCs/>
          <w:sz w:val="32"/>
          <w:szCs w:val="32"/>
          <w:rtl/>
        </w:rPr>
        <w:t xml:space="preserve"> </w:t>
      </w:r>
      <w:r w:rsidRPr="008C5769">
        <w:rPr>
          <w:rFonts w:ascii="Sakkal Majalla" w:hAnsi="Sakkal Majalla" w:cs="Sakkal Majalla"/>
          <w:sz w:val="32"/>
          <w:szCs w:val="32"/>
          <w:rtl/>
        </w:rPr>
        <w:t>فجوة الاعتبار الفردي</w:t>
      </w:r>
      <w:r w:rsidRPr="008C5769">
        <w:rPr>
          <w:rFonts w:ascii="Sakkal Majalla" w:hAnsi="Sakkal Majalla" w:cs="Sakkal Majalla" w:hint="cs"/>
          <w:sz w:val="32"/>
          <w:szCs w:val="32"/>
          <w:rtl/>
        </w:rPr>
        <w:t xml:space="preserve"> </w:t>
      </w:r>
      <w:r w:rsidRPr="008C5769">
        <w:rPr>
          <w:rFonts w:ascii="Sakkal Majalla" w:hAnsi="Sakkal Majalla" w:cs="Sakkal Majalla"/>
          <w:sz w:val="32"/>
          <w:szCs w:val="32"/>
          <w:rtl/>
        </w:rPr>
        <w:t>كحلقة أضعف في التطبيق</w:t>
      </w:r>
      <w:r w:rsidRPr="008C5769">
        <w:rPr>
          <w:rFonts w:ascii="Sakkal Majalla" w:hAnsi="Sakkal Majalla" w:cs="Sakkal Majalla" w:hint="cs"/>
          <w:sz w:val="32"/>
          <w:szCs w:val="32"/>
          <w:rtl/>
        </w:rPr>
        <w:t xml:space="preserve"> حيث انه </w:t>
      </w:r>
      <w:r w:rsidRPr="008C5769">
        <w:rPr>
          <w:rFonts w:ascii="Sakkal Majalla" w:hAnsi="Sakkal Majalla" w:cs="Sakkal Majalla"/>
          <w:sz w:val="32"/>
          <w:szCs w:val="32"/>
          <w:rtl/>
        </w:rPr>
        <w:t xml:space="preserve">رغم الإجماع في دراسات كل من (الصعيدي، 2025؛ شقور، 2024؛ خزعل، 2020) على أن ممارسة القيادة التحويلية في الجامعات تأتي بدرجة 'عالية' عموماً، إلا أن هناك فجوة نوعية تبرز في بُعد </w:t>
      </w:r>
      <w:r w:rsidRPr="008C5769">
        <w:rPr>
          <w:rFonts w:ascii="Sakkal Majalla" w:hAnsi="Sakkal Majalla" w:cs="Sakkal Majalla"/>
          <w:sz w:val="32"/>
          <w:szCs w:val="32"/>
        </w:rPr>
        <w:t>'</w:t>
      </w:r>
      <w:r w:rsidRPr="008C5769">
        <w:rPr>
          <w:rFonts w:ascii="Sakkal Majalla" w:hAnsi="Sakkal Majalla" w:cs="Sakkal Majalla"/>
          <w:sz w:val="32"/>
          <w:szCs w:val="32"/>
          <w:rtl/>
        </w:rPr>
        <w:t>الاعتبار الفردي</w:t>
      </w:r>
      <w:r w:rsidRPr="008C5769">
        <w:rPr>
          <w:rFonts w:ascii="Sakkal Majalla" w:hAnsi="Sakkal Majalla" w:cs="Sakkal Majalla"/>
          <w:sz w:val="32"/>
          <w:szCs w:val="32"/>
        </w:rPr>
        <w:t>'</w:t>
      </w:r>
      <w:r w:rsidRPr="008C5769">
        <w:rPr>
          <w:rFonts w:ascii="Sakkal Majalla" w:hAnsi="Sakkal Majalla" w:cs="Sakkal Majalla"/>
          <w:sz w:val="32"/>
          <w:szCs w:val="32"/>
          <w:rtl/>
        </w:rPr>
        <w:t>؛ حيث أظهرت دراسة الصعيدي (2025) أنه البُعد الأقل تطبيقاً بدرجة متوسطة. وتشير هذه الفجوة إلى وجود خلل في التوازن بين الأبعاد الإلهامية العامة وبين الاهتمام بالاحتياجات الشخصية والمهنية لكل فرد من أعضاء هيئة التدريس، مما يستدعي بحث العوائق التي تمنع القادة الأكاديميين من تفعيل هذا البعد الإنساني الهام</w:t>
      </w:r>
      <w:r w:rsidRPr="008C5769">
        <w:rPr>
          <w:rFonts w:ascii="Sakkal Majalla" w:hAnsi="Sakkal Majalla" w:cs="Sakkal Majalla" w:hint="cs"/>
          <w:sz w:val="32"/>
          <w:szCs w:val="32"/>
          <w:rtl/>
        </w:rPr>
        <w:t>.</w:t>
      </w:r>
    </w:p>
    <w:p w:rsidR="002C0798" w:rsidRPr="008C5769"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sidRPr="008C5769">
        <w:rPr>
          <w:rFonts w:ascii="Sakkal Majalla" w:hAnsi="Sakkal Majalla" w:cs="Sakkal Majalla" w:hint="cs"/>
          <w:sz w:val="32"/>
          <w:szCs w:val="32"/>
          <w:rtl/>
        </w:rPr>
        <w:t xml:space="preserve">     كما </w:t>
      </w:r>
      <w:r w:rsidRPr="008C5769">
        <w:rPr>
          <w:rFonts w:ascii="Sakkal Majalla" w:hAnsi="Sakkal Majalla" w:cs="Sakkal Majalla"/>
          <w:sz w:val="32"/>
          <w:szCs w:val="32"/>
          <w:rtl/>
        </w:rPr>
        <w:t xml:space="preserve">تظهر دراسة الصالح (2019) فجوة إدارية حرجة تتمثل في </w:t>
      </w:r>
      <w:r w:rsidRPr="008C5769">
        <w:rPr>
          <w:rFonts w:ascii="Sakkal Majalla" w:hAnsi="Sakkal Majalla" w:cs="Sakkal Majalla"/>
          <w:sz w:val="32"/>
          <w:szCs w:val="32"/>
        </w:rPr>
        <w:t>'</w:t>
      </w:r>
      <w:r w:rsidRPr="008C5769">
        <w:rPr>
          <w:rFonts w:ascii="Sakkal Majalla" w:hAnsi="Sakkal Majalla" w:cs="Sakkal Majalla"/>
          <w:sz w:val="32"/>
          <w:szCs w:val="32"/>
          <w:rtl/>
        </w:rPr>
        <w:t>غياب معايير واضحة لاختيار القادة</w:t>
      </w:r>
      <w:r w:rsidRPr="008C5769">
        <w:rPr>
          <w:rFonts w:ascii="Sakkal Majalla" w:hAnsi="Sakkal Majalla" w:cs="Sakkal Majalla"/>
          <w:sz w:val="32"/>
          <w:szCs w:val="32"/>
        </w:rPr>
        <w:t xml:space="preserve">' </w:t>
      </w:r>
      <w:r w:rsidRPr="008C5769">
        <w:rPr>
          <w:rFonts w:ascii="Sakkal Majalla" w:hAnsi="Sakkal Majalla" w:cs="Sakkal Majalla"/>
          <w:sz w:val="32"/>
          <w:szCs w:val="32"/>
          <w:rtl/>
        </w:rPr>
        <w:t>كأهم تحدٍ يواجه القيادة التحويلية في الجامعات السعودية. وبالربط مع دراسة شقور (2024)، نجد فجوة أخرى وهي التفاوت بين 'علو ممارسة القيادة' وبين 'متوسط مستوى التميز المؤسسي'. وتؤكد هذه النتائج أن مجرد ممارسة السلوك التحويلي لا يضمن التميز المؤسسي تلقائياً ما لم يتم دعمه بمعايير اختيار دقيقة وآليات لتبادل الخبرات والتمكين، وهي منطقة بحثية لا تزال تحتاج إلى استراتيجيات تطبيقية واضحة</w:t>
      </w:r>
      <w:r w:rsidRPr="008C5769">
        <w:rPr>
          <w:rFonts w:ascii="Sakkal Majalla" w:hAnsi="Sakkal Majalla" w:cs="Sakkal Majalla"/>
          <w:sz w:val="32"/>
          <w:szCs w:val="32"/>
        </w:rPr>
        <w:t>.</w:t>
      </w:r>
      <w:r>
        <w:rPr>
          <w:rFonts w:ascii="Sakkal Majalla" w:hAnsi="Sakkal Majalla" w:cs="Sakkal Majalla"/>
          <w:sz w:val="32"/>
          <w:szCs w:val="32"/>
        </w:rPr>
        <w:t xml:space="preserve"> </w:t>
      </w:r>
      <w:r>
        <w:rPr>
          <w:rFonts w:ascii="Sakkal Majalla" w:hAnsi="Sakkal Majalla" w:cs="Sakkal Majalla" w:hint="cs"/>
          <w:sz w:val="32"/>
          <w:szCs w:val="32"/>
          <w:rtl/>
        </w:rPr>
        <w:t xml:space="preserve">  و</w:t>
      </w:r>
      <w:r w:rsidRPr="008C5769">
        <w:rPr>
          <w:rFonts w:ascii="Sakkal Majalla" w:hAnsi="Sakkal Majalla" w:cs="Sakkal Majalla"/>
          <w:sz w:val="32"/>
          <w:szCs w:val="32"/>
          <w:rtl/>
        </w:rPr>
        <w:t>في ظل التسارع التقني، طرحت دراسة</w:t>
      </w:r>
      <w:r w:rsidRPr="008C5769">
        <w:rPr>
          <w:rFonts w:ascii="Sakkal Majalla" w:hAnsi="Sakkal Majalla" w:cs="Sakkal Majalla"/>
          <w:sz w:val="32"/>
          <w:szCs w:val="32"/>
        </w:rPr>
        <w:t xml:space="preserve"> (Westerman et al., 2014) </w:t>
      </w:r>
      <w:r w:rsidRPr="008C5769">
        <w:rPr>
          <w:rFonts w:ascii="Sakkal Majalla" w:hAnsi="Sakkal Majalla" w:cs="Sakkal Majalla"/>
          <w:sz w:val="32"/>
          <w:szCs w:val="32"/>
          <w:rtl/>
        </w:rPr>
        <w:t>أهمية القيادة المرنة في التحول الرقمي، بينما ركزت دراسة</w:t>
      </w:r>
      <w:r w:rsidRPr="008C5769">
        <w:rPr>
          <w:rFonts w:ascii="Sakkal Majalla" w:hAnsi="Sakkal Majalla" w:cs="Sakkal Majalla"/>
          <w:sz w:val="32"/>
          <w:szCs w:val="32"/>
        </w:rPr>
        <w:t xml:space="preserve"> (García et al., 2012) </w:t>
      </w:r>
      <w:r w:rsidRPr="008C5769">
        <w:rPr>
          <w:rFonts w:ascii="Sakkal Majalla" w:hAnsi="Sakkal Majalla" w:cs="Sakkal Majalla"/>
          <w:sz w:val="32"/>
          <w:szCs w:val="32"/>
          <w:rtl/>
        </w:rPr>
        <w:t xml:space="preserve">على الابتكار كجسر للأداء. الفجوة هنا تكمن في ندرة الدراسات التي تدمج بين </w:t>
      </w:r>
      <w:r w:rsidRPr="008C5769">
        <w:rPr>
          <w:rFonts w:ascii="Sakkal Majalla" w:hAnsi="Sakkal Majalla" w:cs="Sakkal Majalla"/>
          <w:sz w:val="32"/>
          <w:szCs w:val="32"/>
        </w:rPr>
        <w:t>'</w:t>
      </w:r>
      <w:r w:rsidRPr="008C5769">
        <w:rPr>
          <w:rFonts w:ascii="Sakkal Majalla" w:hAnsi="Sakkal Majalla" w:cs="Sakkal Majalla"/>
          <w:sz w:val="32"/>
          <w:szCs w:val="32"/>
          <w:rtl/>
        </w:rPr>
        <w:t>أبعاد القيادة التحويلية (خاصة المنظور النبوي)</w:t>
      </w:r>
      <w:r w:rsidRPr="008C5769">
        <w:rPr>
          <w:rFonts w:ascii="Sakkal Majalla" w:hAnsi="Sakkal Majalla" w:cs="Sakkal Majalla"/>
          <w:sz w:val="32"/>
          <w:szCs w:val="32"/>
        </w:rPr>
        <w:t xml:space="preserve">' </w:t>
      </w:r>
      <w:r w:rsidRPr="008C5769">
        <w:rPr>
          <w:rFonts w:ascii="Sakkal Majalla" w:hAnsi="Sakkal Majalla" w:cs="Sakkal Majalla"/>
          <w:sz w:val="32"/>
          <w:szCs w:val="32"/>
          <w:rtl/>
        </w:rPr>
        <w:t xml:space="preserve">وبين </w:t>
      </w:r>
      <w:r w:rsidRPr="008C5769">
        <w:rPr>
          <w:rFonts w:ascii="Sakkal Majalla" w:hAnsi="Sakkal Majalla" w:cs="Sakkal Majalla"/>
          <w:sz w:val="32"/>
          <w:szCs w:val="32"/>
        </w:rPr>
        <w:t>'</w:t>
      </w:r>
      <w:r w:rsidRPr="008C5769">
        <w:rPr>
          <w:rFonts w:ascii="Sakkal Majalla" w:hAnsi="Sakkal Majalla" w:cs="Sakkal Majalla"/>
          <w:sz w:val="32"/>
          <w:szCs w:val="32"/>
          <w:rtl/>
        </w:rPr>
        <w:t>متطلبات الرقمنة والابتكار</w:t>
      </w:r>
      <w:r w:rsidRPr="008C5769">
        <w:rPr>
          <w:rFonts w:ascii="Sakkal Majalla" w:hAnsi="Sakkal Majalla" w:cs="Sakkal Majalla"/>
          <w:sz w:val="32"/>
          <w:szCs w:val="32"/>
        </w:rPr>
        <w:t xml:space="preserve">' </w:t>
      </w:r>
      <w:r w:rsidRPr="008C5769">
        <w:rPr>
          <w:rFonts w:ascii="Sakkal Majalla" w:hAnsi="Sakkal Majalla" w:cs="Sakkal Majalla"/>
          <w:sz w:val="32"/>
          <w:szCs w:val="32"/>
          <w:rtl/>
        </w:rPr>
        <w:t>في البيئة الجامعية؛ حيث يظل السؤال قائماً حول كيفية مواءمة القيم القيادية الأخلاقية مع سرعة التحولات التقنية لضمان استدامة التميز المعرفي والخدماتي</w:t>
      </w:r>
      <w:r w:rsidRPr="008C5769">
        <w:rPr>
          <w:rFonts w:ascii="Sakkal Majalla" w:hAnsi="Sakkal Majalla" w:cs="Sakkal Majalla"/>
          <w:sz w:val="32"/>
          <w:szCs w:val="32"/>
        </w:rPr>
        <w:t>.</w:t>
      </w:r>
    </w:p>
    <w:p w:rsidR="002C0798" w:rsidRPr="008C5769"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Pr>
      </w:pPr>
      <w:r w:rsidRPr="00E96B14">
        <w:rPr>
          <w:rFonts w:ascii="Sakkal Majalla" w:hAnsi="Sakkal Majalla" w:cs="Sakkal Majalla"/>
          <w:sz w:val="32"/>
          <w:szCs w:val="32"/>
          <w:rtl/>
        </w:rPr>
        <w:t xml:space="preserve">على الرغم من اتفاق الدراسات تكشف دراسات </w:t>
      </w:r>
      <w:r w:rsidRPr="00E96B14">
        <w:rPr>
          <w:rFonts w:ascii="Sakkal Majalla" w:hAnsi="Sakkal Majalla" w:cs="Sakkal Majalla" w:hint="cs"/>
          <w:sz w:val="32"/>
          <w:szCs w:val="32"/>
          <w:rtl/>
        </w:rPr>
        <w:t xml:space="preserve">كل من </w:t>
      </w:r>
      <w:r w:rsidRPr="00E96B14">
        <w:rPr>
          <w:rFonts w:ascii="Sakkal Majalla" w:hAnsi="Sakkal Majalla" w:cs="Sakkal Majalla"/>
          <w:sz w:val="32"/>
          <w:szCs w:val="32"/>
          <w:rtl/>
        </w:rPr>
        <w:t xml:space="preserve"> </w:t>
      </w:r>
      <w:r w:rsidRPr="00E96B14">
        <w:rPr>
          <w:rFonts w:ascii="Sakkal Majalla" w:hAnsi="Sakkal Majalla" w:cs="Sakkal Majalla"/>
          <w:sz w:val="32"/>
          <w:szCs w:val="32"/>
        </w:rPr>
        <w:t>Chiroma and Marshall, 2025 ;Defalla and Choong, 2022)</w:t>
      </w:r>
      <w:r w:rsidRPr="00E96B14">
        <w:rPr>
          <w:rFonts w:ascii="Sakkal Majalla" w:hAnsi="Sakkal Majalla" w:cs="Sakkal Majalla" w:hint="cs"/>
          <w:sz w:val="32"/>
          <w:szCs w:val="32"/>
          <w:rtl/>
        </w:rPr>
        <w:t xml:space="preserve"> </w:t>
      </w:r>
      <w:r w:rsidRPr="00E96B14">
        <w:rPr>
          <w:rFonts w:ascii="Sakkal Majalla" w:hAnsi="Sakkal Majalla" w:cs="Sakkal Majalla"/>
          <w:sz w:val="32"/>
          <w:szCs w:val="32"/>
        </w:rPr>
        <w:t>; Awaale, 2024</w:t>
      </w:r>
      <w:r w:rsidRPr="00E96B14">
        <w:rPr>
          <w:rFonts w:ascii="Sakkal Majalla" w:hAnsi="Sakkal Majalla" w:cs="Sakkal Majalla" w:hint="cs"/>
          <w:sz w:val="32"/>
          <w:szCs w:val="32"/>
          <w:rtl/>
        </w:rPr>
        <w:t xml:space="preserve"> </w:t>
      </w:r>
      <w:r w:rsidRPr="00E96B14">
        <w:rPr>
          <w:rFonts w:ascii="Sakkal Majalla" w:hAnsi="Sakkal Majalla" w:cs="Sakkal Majalla"/>
          <w:sz w:val="32"/>
          <w:szCs w:val="32"/>
        </w:rPr>
        <w:t xml:space="preserve"> (Atoko, 2023</w:t>
      </w:r>
      <w:r w:rsidRPr="00E96B14">
        <w:rPr>
          <w:rFonts w:ascii="Sakkal Majalla" w:hAnsi="Sakkal Majalla" w:cs="Sakkal Majalla"/>
          <w:sz w:val="32"/>
          <w:szCs w:val="32"/>
          <w:rtl/>
        </w:rPr>
        <w:t xml:space="preserve"> على الدور المحوري للقيادة التحويلية في تعزيز الأداء</w:t>
      </w:r>
      <w:r w:rsidRPr="008C5769">
        <w:rPr>
          <w:rFonts w:ascii="Sakkal Majalla" w:hAnsi="Sakkal Majalla" w:cs="Sakkal Majalla"/>
          <w:sz w:val="32"/>
          <w:szCs w:val="32"/>
          <w:rtl/>
        </w:rPr>
        <w:t xml:space="preserve"> </w:t>
      </w:r>
      <w:r w:rsidRPr="008C5769">
        <w:rPr>
          <w:rFonts w:ascii="Sakkal Majalla" w:hAnsi="Sakkal Majalla" w:cs="Sakkal Majalla"/>
          <w:sz w:val="32"/>
          <w:szCs w:val="32"/>
          <w:rtl/>
        </w:rPr>
        <w:lastRenderedPageBreak/>
        <w:t xml:space="preserve">التنظيمي عبر سياقات متعددة في الدول النامية، إلا أنها تكشف عن فجوات بحثية مهمة تستدعي المزيد من الاستقصاء العلمي. فقد ركزت دراسة </w:t>
      </w:r>
      <w:r w:rsidRPr="008C5769">
        <w:rPr>
          <w:rFonts w:ascii="Sakkal Majalla" w:hAnsi="Sakkal Majalla" w:cs="Sakkal Majalla"/>
          <w:sz w:val="32"/>
          <w:szCs w:val="32"/>
        </w:rPr>
        <w:t>Chiroma &amp; Marshall, 2025)</w:t>
      </w:r>
      <w:r w:rsidRPr="008C5769">
        <w:rPr>
          <w:rFonts w:ascii="Sakkal Majalla" w:hAnsi="Sakkal Majalla" w:cs="Sakkal Majalla" w:hint="cs"/>
          <w:sz w:val="32"/>
          <w:szCs w:val="32"/>
          <w:rtl/>
        </w:rPr>
        <w:t>)</w:t>
      </w:r>
      <w:r w:rsidRPr="008C5769">
        <w:rPr>
          <w:rFonts w:ascii="Sakkal Majalla" w:hAnsi="Sakkal Majalla" w:cs="Sakkal Majalla"/>
          <w:sz w:val="32"/>
          <w:szCs w:val="32"/>
          <w:rtl/>
        </w:rPr>
        <w:t xml:space="preserve"> على تحديات تطبيق القيادة التحويلية في الشركات النيجيرية، دون اختبارٍ تجريبي مباشر لمدى تأثير هذه التحديات على العلاقة بين مشاركة الموظفين والأداء التنظيمي. بينما اعتمدت دراسة </w:t>
      </w:r>
      <w:r w:rsidRPr="008C5769">
        <w:rPr>
          <w:rFonts w:ascii="Sakkal Majalla" w:hAnsi="Sakkal Majalla" w:cs="Sakkal Majalla"/>
          <w:sz w:val="32"/>
          <w:szCs w:val="32"/>
        </w:rPr>
        <w:t>(Awaale, 2024)</w:t>
      </w:r>
      <w:r w:rsidRPr="008C5769">
        <w:rPr>
          <w:rFonts w:ascii="Sakkal Majalla" w:hAnsi="Sakkal Majalla" w:cs="Sakkal Majalla"/>
          <w:sz w:val="32"/>
          <w:szCs w:val="32"/>
          <w:rtl/>
        </w:rPr>
        <w:t xml:space="preserve"> على منهجية البحث المكتبي، مما يحدّ من القدرة على التحقق الميداني من أثر القيادة التحويلية في القطاع العام الصومالي. أما دراسة </w:t>
      </w:r>
      <w:r w:rsidRPr="008C5769">
        <w:rPr>
          <w:rFonts w:ascii="Sakkal Majalla" w:hAnsi="Sakkal Majalla" w:cs="Sakkal Majalla"/>
          <w:sz w:val="32"/>
          <w:szCs w:val="32"/>
        </w:rPr>
        <w:t>(Atoko, 2023)</w:t>
      </w:r>
      <w:r w:rsidRPr="008C5769">
        <w:rPr>
          <w:rFonts w:ascii="Sakkal Majalla" w:hAnsi="Sakkal Majalla" w:cs="Sakkal Majalla"/>
          <w:sz w:val="32"/>
          <w:szCs w:val="32"/>
          <w:rtl/>
        </w:rPr>
        <w:t xml:space="preserve"> فقد تناولت العلاقة بين القيادة التحويلية والأداء التنظيمي بصورة عامة في الدول النامية، دون التعمق في الفروق السياقية بين القطاعات أو الدول المختلفة. وفي المقابل، ركزت دراسة </w:t>
      </w:r>
      <w:r w:rsidRPr="008C5769">
        <w:rPr>
          <w:rFonts w:ascii="Sakkal Majalla" w:hAnsi="Sakkal Majalla" w:cs="Sakkal Majalla"/>
          <w:sz w:val="32"/>
          <w:szCs w:val="32"/>
        </w:rPr>
        <w:t>(Defalla &amp; Choong, 2022)</w:t>
      </w:r>
      <w:r w:rsidRPr="008C5769">
        <w:rPr>
          <w:rFonts w:ascii="Sakkal Majalla" w:hAnsi="Sakkal Majalla" w:cs="Sakkal Majalla"/>
          <w:sz w:val="32"/>
          <w:szCs w:val="32"/>
          <w:rtl/>
        </w:rPr>
        <w:t xml:space="preserve"> على الابتكار التنظيمي كوسيط في السعودية، لكنها اعتمدت على بيانات مقطعية لا تسمح بفهم ديناميكية العلاقة عبر الزمن. وبناءً على ذلك، تظهر الحاجة إلى دراسات تجمع بين المنهجيات الكمية والنوعية، وتُحلّل الأثر التفاعلي للعوامل الثقافية والتنظيمية</w:t>
      </w:r>
      <w:r w:rsidRPr="008C5769">
        <w:rPr>
          <w:rFonts w:ascii="Sakkal Majalla" w:hAnsi="Sakkal Majalla" w:cs="Sakkal Majalla"/>
          <w:sz w:val="32"/>
          <w:szCs w:val="32"/>
        </w:rPr>
        <w:t>.</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8C5769">
        <w:rPr>
          <w:rFonts w:ascii="Sakkal Majalla" w:hAnsi="Sakkal Majalla" w:cs="Sakkal Majalla" w:hint="cs"/>
          <w:sz w:val="32"/>
          <w:szCs w:val="32"/>
          <w:rtl/>
        </w:rPr>
        <w:t xml:space="preserve">أظهرت دراسات </w:t>
      </w:r>
      <w:r w:rsidRPr="003952E9">
        <w:rPr>
          <w:rFonts w:ascii="Sakkal Majalla" w:hAnsi="Sakkal Majalla" w:cs="Sakkal Majalla"/>
          <w:sz w:val="32"/>
          <w:szCs w:val="32"/>
        </w:rPr>
        <w:t>;Effiyanti et.al. 2021)</w:t>
      </w:r>
      <w:r w:rsidRPr="003952E9">
        <w:rPr>
          <w:rFonts w:ascii="Sakkal Majalla" w:hAnsi="Sakkal Majalla" w:cs="Sakkal Majalla" w:hint="cs"/>
          <w:sz w:val="32"/>
          <w:szCs w:val="32"/>
          <w:rtl/>
        </w:rPr>
        <w:t xml:space="preserve"> </w:t>
      </w:r>
      <w:r w:rsidRPr="003952E9">
        <w:rPr>
          <w:rFonts w:ascii="Sakkal Majalla" w:hAnsi="Sakkal Majalla" w:cs="Sakkal Majalla"/>
          <w:sz w:val="32"/>
          <w:szCs w:val="32"/>
        </w:rPr>
        <w:t>Winnie et.al. 2018</w:t>
      </w:r>
      <w:r w:rsidRPr="003952E9">
        <w:rPr>
          <w:rFonts w:ascii="Sakkal Majalla" w:hAnsi="Sakkal Majalla" w:cs="Sakkal Majalla" w:hint="cs"/>
          <w:sz w:val="32"/>
          <w:szCs w:val="32"/>
          <w:rtl/>
        </w:rPr>
        <w:t xml:space="preserve"> </w:t>
      </w:r>
      <w:r w:rsidRPr="003952E9">
        <w:rPr>
          <w:rFonts w:ascii="Sakkal Majalla" w:hAnsi="Sakkal Majalla" w:cs="Sakkal Majalla"/>
          <w:sz w:val="32"/>
          <w:szCs w:val="32"/>
        </w:rPr>
        <w:t>(Ogonegbu and Kyongo, 2023;</w:t>
      </w:r>
      <w:r w:rsidRPr="003952E9">
        <w:rPr>
          <w:rFonts w:ascii="Sakkal Majalla" w:hAnsi="Sakkal Majalla" w:cs="Sakkal Majalla"/>
          <w:sz w:val="32"/>
          <w:szCs w:val="32"/>
          <w:rtl/>
        </w:rPr>
        <w:t>،</w:t>
      </w:r>
      <w:r w:rsidRPr="008C5769">
        <w:rPr>
          <w:rFonts w:ascii="Sakkal Majalla" w:hAnsi="Sakkal Majalla" w:cs="Sakkal Majalla"/>
          <w:sz w:val="32"/>
          <w:szCs w:val="32"/>
          <w:rtl/>
        </w:rPr>
        <w:t xml:space="preserve">  اتفاقًا واضحًا حول الدور الإيجابي للقيادة التحويلية في تعزيز الأداء التنظيمي، إلا أنها تكشف في الوقت ذاته عن عدد من الفجوات البحثية التي تستدعي المزيد من الاستقصاء. فدراسة</w:t>
      </w:r>
      <w:r w:rsidRPr="008C5769">
        <w:rPr>
          <w:rFonts w:ascii="Sakkal Majalla" w:hAnsi="Sakkal Majalla" w:cs="Sakkal Majalla"/>
          <w:sz w:val="32"/>
          <w:szCs w:val="32"/>
        </w:rPr>
        <w:t>,2021)</w:t>
      </w:r>
      <w:r w:rsidRPr="008C5769">
        <w:rPr>
          <w:rFonts w:ascii="Sakkal Majalla" w:hAnsi="Sakkal Majalla" w:cs="Sakkal Majalla"/>
          <w:sz w:val="32"/>
          <w:szCs w:val="32"/>
          <w:rtl/>
        </w:rPr>
        <w:t xml:space="preserve"> </w:t>
      </w:r>
      <w:r w:rsidRPr="008C5769">
        <w:rPr>
          <w:rFonts w:ascii="Sakkal Majalla" w:hAnsi="Sakkal Majalla" w:cs="Sakkal Majalla"/>
          <w:sz w:val="32"/>
          <w:szCs w:val="32"/>
        </w:rPr>
        <w:t>Effiyanti et al</w:t>
      </w:r>
      <w:r w:rsidRPr="008C5769">
        <w:rPr>
          <w:rFonts w:ascii="Sakkal Majalla" w:hAnsi="Sakkal Majalla" w:cs="Sakkal Majalla"/>
          <w:sz w:val="32"/>
          <w:szCs w:val="32"/>
          <w:rtl/>
        </w:rPr>
        <w:t xml:space="preserve">) ركزت على وسيطين محددين هما الاستعداد للتغيير وجودة تبادل المعرفة، لكنها أغفلت متغيرات نفسية وسلوكية أخرى قد تُسهم في تفسير العلاقة، مثل الالتزام التنظيمي أو الثقة بالقيادة، كما أن الدراسة اقتصرت على قطاع حكومي واحد في إندونيسيا، مما يحد من تعميم نتائجها. أما دراسة </w:t>
      </w:r>
      <w:r w:rsidRPr="008C5769">
        <w:rPr>
          <w:rFonts w:ascii="Sakkal Majalla" w:hAnsi="Sakkal Majalla" w:cs="Sakkal Majalla"/>
          <w:sz w:val="32"/>
          <w:szCs w:val="32"/>
        </w:rPr>
        <w:t>Winnie et al, 2018)</w:t>
      </w:r>
      <w:r w:rsidRPr="008C5769">
        <w:rPr>
          <w:rFonts w:ascii="Sakkal Majalla" w:hAnsi="Sakkal Majalla" w:cs="Sakkal Majalla"/>
          <w:sz w:val="32"/>
          <w:szCs w:val="32"/>
          <w:rtl/>
        </w:rPr>
        <w:t xml:space="preserve">)، فرغم تأكيدها أثر القيادة التحويلية على دافعية الموظفين، إلا أنها لم تختبر وسطاء أو متغيرات تنظيمية بشكل منهجي، واعتمدت على عينة صغيرة نسبيًا (55 موظفًا)، مما يفتح المجال لدراسات أعمق وأكثر صرامة منهجية. وفي المقابل، ركزت دراسة </w:t>
      </w:r>
      <w:r w:rsidRPr="008C5769">
        <w:rPr>
          <w:rFonts w:ascii="Sakkal Majalla" w:hAnsi="Sakkal Majalla" w:cs="Sakkal Majalla"/>
          <w:sz w:val="32"/>
          <w:szCs w:val="32"/>
        </w:rPr>
        <w:t>(Ogonegbu and Kyongo, 2023)</w:t>
      </w:r>
      <w:r w:rsidRPr="008C5769">
        <w:rPr>
          <w:rFonts w:ascii="Sakkal Majalla" w:hAnsi="Sakkal Majalla" w:cs="Sakkal Majalla"/>
          <w:sz w:val="32"/>
          <w:szCs w:val="32"/>
          <w:rtl/>
        </w:rPr>
        <w:t xml:space="preserve"> على مراجعة الأدبيات دون تقديم تحليل تجريبي مباشر، كما أن اعتمادها على دراسات من دول متعددة قد يخفي اختلافات ثقافية أو تنظيمية مهمة لم تُفحص بشكل منفصل. وبناءً على ذلك، تكشف هذه الدراسات عن حاجة ملحة إلى أبحاث تجمع بين المنهج التجريبي والتحليلي، وتختبر نماذج أكثر شمولًا تضم متغيرات وسيطة ومعدِّلة متنوعة، مع توسيع نطاق العينات والقطاعات لفهم أعمق لكيفية عمل القيادة التحويلية في بيئات تنظيمية وثقافية مختلفة.</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b/>
          <w:bCs/>
          <w:sz w:val="32"/>
          <w:szCs w:val="32"/>
          <w:rtl/>
        </w:rPr>
      </w:pPr>
      <w:r w:rsidRPr="00E96B14">
        <w:rPr>
          <w:rFonts w:ascii="Sakkal Majalla" w:hAnsi="Sakkal Majalla" w:cs="Sakkal Majalla" w:hint="cs"/>
          <w:b/>
          <w:bCs/>
          <w:sz w:val="32"/>
          <w:szCs w:val="32"/>
          <w:rtl/>
        </w:rPr>
        <w:t>الفجوات الأساسية للدراسات السابقة:</w:t>
      </w:r>
    </w:p>
    <w:p w:rsidR="002C0798"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1A1D80">
        <w:rPr>
          <w:rFonts w:ascii="Sakkal Majalla" w:hAnsi="Sakkal Majalla" w:cs="Sakkal Majalla"/>
          <w:sz w:val="32"/>
          <w:szCs w:val="32"/>
          <w:highlight w:val="lightGray"/>
          <w:rtl/>
        </w:rPr>
        <w:t>كشف مراجعة الأدبيات عن مجموعة من الفجوات المتداخلة التي تؤكد محدودية فهم الدور الحقيقي للقيادة التحويلية في تحسين الأداء المؤسسي في عصر الرقمنة؛ إذ يظهر قصور في تفعيل بعض أبعاد القيادة التحويلية</w:t>
      </w:r>
      <w:r w:rsidRPr="001A1D80">
        <w:rPr>
          <w:rFonts w:ascii="Sakkal Majalla" w:hAnsi="Sakkal Majalla" w:cs="Sakkal Majalla" w:hint="cs"/>
          <w:sz w:val="32"/>
          <w:szCs w:val="32"/>
          <w:highlight w:val="lightGray"/>
          <w:rtl/>
        </w:rPr>
        <w:t xml:space="preserve"> </w:t>
      </w:r>
      <w:r w:rsidRPr="001A1D80">
        <w:rPr>
          <w:rFonts w:ascii="Sakkal Majalla" w:hAnsi="Sakkal Majalla" w:cs="Sakkal Majalla"/>
          <w:sz w:val="32"/>
          <w:szCs w:val="32"/>
          <w:highlight w:val="lightGray"/>
          <w:rtl/>
        </w:rPr>
        <w:t>وخاصة الاعتبار الفردي</w:t>
      </w:r>
      <w:r w:rsidRPr="001A1D80">
        <w:rPr>
          <w:rFonts w:ascii="Sakkal Majalla" w:hAnsi="Sakkal Majalla" w:cs="Sakkal Majalla" w:hint="cs"/>
          <w:sz w:val="32"/>
          <w:szCs w:val="32"/>
          <w:highlight w:val="lightGray"/>
          <w:rtl/>
        </w:rPr>
        <w:t xml:space="preserve"> </w:t>
      </w:r>
      <w:r w:rsidRPr="001A1D80">
        <w:rPr>
          <w:rFonts w:ascii="Sakkal Majalla" w:hAnsi="Sakkal Majalla" w:cs="Sakkal Majalla"/>
          <w:sz w:val="32"/>
          <w:szCs w:val="32"/>
          <w:highlight w:val="lightGray"/>
          <w:rtl/>
        </w:rPr>
        <w:t xml:space="preserve">مع غياب اتفاق حول الأبعاد الأكثر تأثيرًا، ووجود فجوة بين الأطر النظرية </w:t>
      </w:r>
      <w:r w:rsidRPr="001A1D80">
        <w:rPr>
          <w:rFonts w:ascii="Sakkal Majalla" w:hAnsi="Sakkal Majalla" w:cs="Sakkal Majalla"/>
          <w:sz w:val="32"/>
          <w:szCs w:val="32"/>
          <w:highlight w:val="lightGray"/>
          <w:rtl/>
        </w:rPr>
        <w:lastRenderedPageBreak/>
        <w:t xml:space="preserve">والممارسات الفعلية. كما تتضح ندرة الدراسات التي تدمج القيادة التحويلية مع التحول الرقمي والابتكار والتقنيات الحديثة في نموذج واحد، وضعف الاهتمام باختبار المتغيرات الوسيطة والمعدِّلة أو تحليل المسارات السببية والآليات الداخلية التي تفسر تأثير القيادة في الأداء، رغم عدم دلالة بعض المسارات الوسيطة المستخدمة سابقًا. وتبرز كذلك فجوات سياقية ومنهجية نتيجة انحصار الدراسات في قطاعات وجغرافيات محدودة، وإهمال العوامل التنظيمية والقيم الأخلاقية والتحديات الرقمية التي قد تُعدّل قوة العلاقة بين القيادة التحويلية والأداء، إضافة إلى التركيز على مخرجات قصيرة المدى دون الاستدامة والنمو المؤسسي، وسيطرة الدراسات العرضية على حساب الدراسات الطولية. ومن ثمّ، تبرز الحاجة إلى نموذج بحثي متكامل يختبر تأثير القيادة التحويلية على الأداء المؤسسي عبر </w:t>
      </w:r>
      <w:r w:rsidRPr="001A1D80">
        <w:rPr>
          <w:rFonts w:ascii="Sakkal Majalla" w:hAnsi="Sakkal Majalla" w:cs="Sakkal Majalla" w:hint="cs"/>
          <w:sz w:val="32"/>
          <w:szCs w:val="32"/>
          <w:highlight w:val="lightGray"/>
          <w:rtl/>
        </w:rPr>
        <w:t>العصر</w:t>
      </w:r>
      <w:r w:rsidRPr="001A1D80">
        <w:rPr>
          <w:rFonts w:ascii="Sakkal Majalla" w:hAnsi="Sakkal Majalla" w:cs="Sakkal Majalla"/>
          <w:sz w:val="32"/>
          <w:szCs w:val="32"/>
          <w:highlight w:val="lightGray"/>
          <w:rtl/>
        </w:rPr>
        <w:t xml:space="preserve"> الرقمي كمسار وسيط، ومع الأخذ في الاعتبار العوامل السياقية والمعوقات الرقمية كمتغيرات معدِّلة، بما يعكس واقع المؤسسات في البيئة الرقمية الحديثة</w:t>
      </w:r>
      <w:r w:rsidRPr="001A1D80">
        <w:rPr>
          <w:rFonts w:ascii="Sakkal Majalla" w:hAnsi="Sakkal Majalla" w:cs="Sakkal Majalla"/>
          <w:sz w:val="32"/>
          <w:szCs w:val="32"/>
          <w:highlight w:val="lightGray"/>
        </w:rPr>
        <w:t>.</w:t>
      </w:r>
    </w:p>
    <w:p w:rsidR="002C0798" w:rsidRPr="001A1D80" w:rsidRDefault="002C0798" w:rsidP="002C0798">
      <w:pPr>
        <w:pStyle w:val="NormalWeb"/>
        <w:bidi/>
        <w:spacing w:before="0" w:beforeAutospacing="0" w:after="0" w:afterAutospacing="0" w:line="276" w:lineRule="auto"/>
        <w:ind w:right="-270"/>
        <w:jc w:val="both"/>
        <w:rPr>
          <w:rFonts w:ascii="Sakkal Majalla" w:hAnsi="Sakkal Majalla" w:cs="Sakkal Majalla"/>
          <w:sz w:val="32"/>
          <w:szCs w:val="32"/>
          <w:rtl/>
        </w:rPr>
      </w:pPr>
      <w:r>
        <w:rPr>
          <w:rFonts w:ascii="Sakkal Majalla" w:hAnsi="Sakkal Majalla" w:cs="Sakkal Majalla" w:hint="cs"/>
          <w:sz w:val="32"/>
          <w:szCs w:val="32"/>
          <w:rtl/>
        </w:rPr>
        <w:t>ويمكن للباحث تلخيص هذه الفجوات في النقاط التالية:</w:t>
      </w:r>
    </w:p>
    <w:p w:rsidR="002C0798" w:rsidRPr="008F1D94"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Pr>
      </w:pPr>
      <w:r w:rsidRPr="008F1D94">
        <w:rPr>
          <w:rFonts w:ascii="Sakkal Majalla" w:hAnsi="Sakkal Majalla" w:cs="Sakkal Majalla"/>
          <w:sz w:val="28"/>
          <w:szCs w:val="28"/>
          <w:highlight w:val="lightGray"/>
          <w:rtl/>
        </w:rPr>
        <w:t>غياب المواءمة بين القيم القيادية الأخلاقية ومتطلبات الرقمنة، مما يفتح المجال لدراسات تبحث في التوازن بين البعد القيمي والبعد التقني</w:t>
      </w:r>
      <w:r w:rsidRPr="008F1D94">
        <w:rPr>
          <w:rFonts w:ascii="Sakkal Majalla" w:hAnsi="Sakkal Majalla" w:cs="Sakkal Majalla"/>
          <w:sz w:val="28"/>
          <w:szCs w:val="28"/>
          <w:highlight w:val="lightGray"/>
        </w:rPr>
        <w:t>.</w:t>
      </w:r>
    </w:p>
    <w:p w:rsidR="002C0798"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Pr>
      </w:pPr>
      <w:r w:rsidRPr="008F1D94">
        <w:rPr>
          <w:rFonts w:ascii="Sakkal Majalla" w:hAnsi="Sakkal Majalla" w:cs="Sakkal Majalla"/>
          <w:sz w:val="28"/>
          <w:szCs w:val="28"/>
          <w:highlight w:val="lightGray"/>
          <w:rtl/>
        </w:rPr>
        <w:t>قصور في الدراسات التي تتناول التحديات والمعوقات وتأثيرها المباشر على الأداء، حيث لم تُختبر هذه العلاقة تجريبيًا في معظم الأدبيات</w:t>
      </w:r>
      <w:r w:rsidRPr="008F1D94">
        <w:rPr>
          <w:rFonts w:ascii="Sakkal Majalla" w:hAnsi="Sakkal Majalla" w:cs="Sakkal Majalla"/>
          <w:sz w:val="28"/>
          <w:szCs w:val="28"/>
          <w:highlight w:val="lightGray"/>
        </w:rPr>
        <w:t>.</w:t>
      </w:r>
    </w:p>
    <w:p w:rsidR="002C0798"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Pr>
      </w:pPr>
      <w:r w:rsidRPr="00CE3D5C">
        <w:rPr>
          <w:rFonts w:ascii="Sakkal Majalla" w:hAnsi="Sakkal Majalla" w:cs="Sakkal Majalla"/>
          <w:sz w:val="28"/>
          <w:szCs w:val="28"/>
          <w:highlight w:val="lightGray"/>
          <w:rtl/>
        </w:rPr>
        <w:t>التركيز على العلاقات المباشرة بين المتغيرات دون تحليل الآليات المفسرة أو العمليات الداخلية التي تربط بينها</w:t>
      </w:r>
      <w:r w:rsidRPr="00CE3D5C">
        <w:rPr>
          <w:rFonts w:ascii="Sakkal Majalla" w:hAnsi="Sakkal Majalla" w:cs="Sakkal Majalla"/>
          <w:sz w:val="28"/>
          <w:szCs w:val="28"/>
          <w:highlight w:val="lightGray"/>
        </w:rPr>
        <w:t>.</w:t>
      </w:r>
    </w:p>
    <w:p w:rsidR="002C0798"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Pr>
      </w:pPr>
      <w:r w:rsidRPr="00CE3D5C">
        <w:rPr>
          <w:rFonts w:ascii="Sakkal Majalla" w:hAnsi="Sakkal Majalla" w:cs="Sakkal Majalla"/>
          <w:sz w:val="28"/>
          <w:szCs w:val="28"/>
          <w:highlight w:val="lightGray"/>
          <w:rtl/>
        </w:rPr>
        <w:t>التركيز على مخرجات قصيرة المدى مثل الإنتاجية أو الرضا، مع غياب الاهتمام بالمخرجات الاستراتيجية طويلة المدى مثل الاستدامة والنمو المؤسسي</w:t>
      </w:r>
      <w:r w:rsidRPr="00CE3D5C">
        <w:rPr>
          <w:rFonts w:ascii="Sakkal Majalla" w:hAnsi="Sakkal Majalla" w:cs="Sakkal Majalla"/>
          <w:sz w:val="28"/>
          <w:szCs w:val="28"/>
          <w:highlight w:val="lightGray"/>
        </w:rPr>
        <w:t>.</w:t>
      </w:r>
    </w:p>
    <w:p w:rsidR="002C0798" w:rsidRPr="008C5769"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tl/>
        </w:rPr>
      </w:pPr>
      <w:r w:rsidRPr="00CE3D5C">
        <w:rPr>
          <w:rFonts w:ascii="Sakkal Majalla" w:hAnsi="Sakkal Majalla" w:cs="Sakkal Majalla"/>
          <w:sz w:val="28"/>
          <w:szCs w:val="28"/>
          <w:highlight w:val="lightGray"/>
          <w:rtl/>
        </w:rPr>
        <w:t>ضعف الاهتمام بدراسة القيادة التحويلية في ظل التحول الرقمي والتغيرات التقنية الحديثة</w:t>
      </w:r>
      <w:r w:rsidRPr="00CE3D5C">
        <w:rPr>
          <w:rFonts w:ascii="Sakkal Majalla" w:hAnsi="Sakkal Majalla" w:cs="Sakkal Majalla"/>
          <w:sz w:val="28"/>
          <w:szCs w:val="28"/>
          <w:highlight w:val="lightGray"/>
        </w:rPr>
        <w:t>.</w:t>
      </w:r>
    </w:p>
    <w:p w:rsidR="002C0798" w:rsidRPr="00CE3D5C"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Pr>
      </w:pPr>
      <w:r w:rsidRPr="00CE3D5C">
        <w:rPr>
          <w:rFonts w:ascii="Sakkal Majalla" w:hAnsi="Sakkal Majalla" w:cs="Sakkal Majalla"/>
          <w:sz w:val="28"/>
          <w:szCs w:val="28"/>
          <w:highlight w:val="lightGray"/>
          <w:rtl/>
        </w:rPr>
        <w:t>إهمال العوامل السياقية والتنظيمية التي قد تؤثر في قوة العلاقة بين القيادة التحويلية والأداء، رغم أهميتها في تفسير التباين بين البيئات</w:t>
      </w:r>
      <w:r w:rsidRPr="00CE3D5C">
        <w:rPr>
          <w:rFonts w:ascii="Sakkal Majalla" w:hAnsi="Sakkal Majalla" w:cs="Sakkal Majalla"/>
          <w:sz w:val="28"/>
          <w:szCs w:val="28"/>
          <w:highlight w:val="lightGray"/>
        </w:rPr>
        <w:t>.</w:t>
      </w:r>
    </w:p>
    <w:p w:rsidR="002C0798" w:rsidRPr="00126F42"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tl/>
        </w:rPr>
      </w:pPr>
      <w:r w:rsidRPr="00CE3D5C">
        <w:rPr>
          <w:rFonts w:ascii="Sakkal Majalla" w:hAnsi="Sakkal Majalla" w:cs="Sakkal Majalla"/>
          <w:sz w:val="28"/>
          <w:szCs w:val="28"/>
          <w:highlight w:val="lightGray"/>
          <w:rtl/>
        </w:rPr>
        <w:t>غياب الدراسات التي تجمع بين متغيرات وسيطة ومعدِّلة في نموذج واحد لفهم التأثير المركّب للقيادة التحويلية على الأداء</w:t>
      </w:r>
      <w:r w:rsidRPr="00CE3D5C">
        <w:rPr>
          <w:rFonts w:ascii="Sakkal Majalla" w:hAnsi="Sakkal Majalla" w:cs="Sakkal Majalla"/>
          <w:sz w:val="28"/>
          <w:szCs w:val="28"/>
          <w:highlight w:val="lightGray"/>
        </w:rPr>
        <w:t>.</w:t>
      </w:r>
    </w:p>
    <w:p w:rsidR="002C0798" w:rsidRPr="00CE3D5C"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Pr>
      </w:pPr>
      <w:r w:rsidRPr="00CE3D5C">
        <w:rPr>
          <w:rFonts w:ascii="Sakkal Majalla" w:hAnsi="Sakkal Majalla" w:cs="Sakkal Majalla"/>
          <w:sz w:val="28"/>
          <w:szCs w:val="28"/>
          <w:highlight w:val="lightGray"/>
          <w:rtl/>
        </w:rPr>
        <w:t>تركّز الدراسات في قطاعات أو بيئات جغرافية محدودة، مع غياب التوسع إلى قطاعات متنوعة أو بيئات تنظيمية جديدة</w:t>
      </w:r>
      <w:r w:rsidRPr="00CE3D5C">
        <w:rPr>
          <w:rFonts w:ascii="Sakkal Majalla" w:hAnsi="Sakkal Majalla" w:cs="Sakkal Majalla"/>
          <w:sz w:val="28"/>
          <w:szCs w:val="28"/>
          <w:highlight w:val="lightGray"/>
        </w:rPr>
        <w:t>.</w:t>
      </w:r>
    </w:p>
    <w:p w:rsidR="002C0798"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Pr>
      </w:pPr>
      <w:r w:rsidRPr="008F1D94">
        <w:rPr>
          <w:rFonts w:ascii="Sakkal Majalla" w:hAnsi="Sakkal Majalla" w:cs="Sakkal Majalla"/>
          <w:sz w:val="28"/>
          <w:szCs w:val="28"/>
          <w:highlight w:val="lightGray"/>
          <w:rtl/>
        </w:rPr>
        <w:t>قصور في تحليل أبعاد القيادة التحويلية بشكل مقارن، وعدم وجود اتفاق حول الأبعاد الأكثر تأثيرًا في الأداء</w:t>
      </w:r>
      <w:r w:rsidRPr="008F1D94">
        <w:rPr>
          <w:rFonts w:ascii="Sakkal Majalla" w:hAnsi="Sakkal Majalla" w:cs="Sakkal Majalla"/>
          <w:sz w:val="28"/>
          <w:szCs w:val="28"/>
          <w:highlight w:val="lightGray"/>
        </w:rPr>
        <w:t>.</w:t>
      </w:r>
    </w:p>
    <w:p w:rsidR="002C0798" w:rsidRPr="008C5769" w:rsidRDefault="002C0798" w:rsidP="002C0798">
      <w:pPr>
        <w:pStyle w:val="NormalWeb"/>
        <w:numPr>
          <w:ilvl w:val="0"/>
          <w:numId w:val="38"/>
        </w:numPr>
        <w:bidi/>
        <w:spacing w:before="0" w:beforeAutospacing="0" w:after="0" w:afterAutospacing="0" w:line="276" w:lineRule="auto"/>
        <w:ind w:right="-270"/>
        <w:jc w:val="both"/>
        <w:rPr>
          <w:rFonts w:ascii="Sakkal Majalla" w:hAnsi="Sakkal Majalla" w:cs="Sakkal Majalla"/>
          <w:sz w:val="28"/>
          <w:szCs w:val="28"/>
          <w:highlight w:val="lightGray"/>
          <w:rtl/>
        </w:rPr>
      </w:pPr>
      <w:r w:rsidRPr="008F1D94">
        <w:rPr>
          <w:rFonts w:ascii="Sakkal Majalla" w:hAnsi="Sakkal Majalla" w:cs="Sakkal Majalla"/>
          <w:sz w:val="28"/>
          <w:szCs w:val="28"/>
          <w:highlight w:val="lightGray"/>
          <w:rtl/>
        </w:rPr>
        <w:t>عدم اختبار المتغيرات التكنولوجية الحديثة (مثل التحول الرقمي والذكاء الاصطناعي) كعوامل وسيطة أو معدِّلة رغم أهميتها المتزايدة</w:t>
      </w:r>
      <w:r w:rsidRPr="008F1D94">
        <w:rPr>
          <w:rFonts w:ascii="Sakkal Majalla" w:hAnsi="Sakkal Majalla" w:cs="Sakkal Majalla"/>
          <w:sz w:val="28"/>
          <w:szCs w:val="28"/>
          <w:highlight w:val="lightGray"/>
        </w:rPr>
        <w:t>.</w:t>
      </w:r>
    </w:p>
    <w:p w:rsidR="002C0798" w:rsidRDefault="002C0798" w:rsidP="002C0798">
      <w:pPr>
        <w:bidi/>
        <w:spacing w:after="200" w:line="276" w:lineRule="auto"/>
        <w:jc w:val="both"/>
        <w:rPr>
          <w:rFonts w:ascii="Sakkal Majalla" w:hAnsi="Sakkal Majalla" w:cs="Sakkal Majalla"/>
          <w:b/>
          <w:bCs/>
          <w:sz w:val="32"/>
          <w:szCs w:val="32"/>
          <w:rtl/>
        </w:rPr>
      </w:pPr>
      <w:bookmarkStart w:id="10" w:name="_Hlk223797531"/>
    </w:p>
    <w:p w:rsidR="002C0798" w:rsidRDefault="002C0798" w:rsidP="002C0798">
      <w:pPr>
        <w:bidi/>
        <w:spacing w:after="200" w:line="276" w:lineRule="auto"/>
        <w:jc w:val="both"/>
        <w:rPr>
          <w:rFonts w:ascii="Sakkal Majalla" w:hAnsi="Sakkal Majalla" w:cs="Sakkal Majalla"/>
          <w:b/>
          <w:bCs/>
          <w:sz w:val="32"/>
          <w:szCs w:val="32"/>
          <w:rtl/>
        </w:rPr>
      </w:pPr>
    </w:p>
    <w:p w:rsidR="002C0798" w:rsidRPr="00C94C62" w:rsidRDefault="002C0798" w:rsidP="002C0798">
      <w:pPr>
        <w:bidi/>
        <w:spacing w:after="200" w:line="276" w:lineRule="auto"/>
        <w:jc w:val="both"/>
        <w:rPr>
          <w:rFonts w:ascii="Sakkal Majalla" w:hAnsi="Sakkal Majalla" w:cs="Sakkal Majalla"/>
          <w:b/>
          <w:bCs/>
          <w:sz w:val="32"/>
          <w:szCs w:val="32"/>
        </w:rPr>
      </w:pPr>
      <w:r w:rsidRPr="00C94C62">
        <w:rPr>
          <w:rFonts w:ascii="Sakkal Majalla" w:hAnsi="Sakkal Majalla" w:cs="Sakkal Majalla" w:hint="cs"/>
          <w:b/>
          <w:bCs/>
          <w:sz w:val="32"/>
          <w:szCs w:val="32"/>
          <w:rtl/>
        </w:rPr>
        <w:lastRenderedPageBreak/>
        <w:t>تعليق الباحث على الفجوات الدراسية بشكل عام:</w:t>
      </w:r>
    </w:p>
    <w:p w:rsidR="002C0798" w:rsidRPr="001A1D80" w:rsidRDefault="002C0798" w:rsidP="002C0798">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C94C62">
        <w:rPr>
          <w:rFonts w:ascii="Sakkal Majalla" w:hAnsi="Sakkal Majalla" w:cs="Sakkal Majalla"/>
          <w:sz w:val="32"/>
          <w:szCs w:val="32"/>
          <w:highlight w:val="lightGray"/>
          <w:rtl/>
        </w:rPr>
        <w:t>تكشف الفجوات البحثية المتعددة عن قصور واضح في فهم الدور الحقيقي للقيادة التحويلية في تحسين الأداء المؤسسي داخل بيئات رقمية متسارعة؛ إذ برز ضعف في تفعيل بعض أبعادها مثل الاعتبار الفردي، وغياب دمجها مع متغيرات محورية كالتقنيات الحديثة والتحول الرقمي والابتكار، إضافة إلى محدودية النماذج التي تختبر المسارات السببية والآليات الداخلية أو الأثر غير المباشر للقيادة في الأداء. كما أظهرت الأدبيات نقصًا في دراسة التحديات والمعوقات الرقمية وتأثيرها في فاعلية القيادة، وضعفًا في مراعاة العوامل السياقية والقيم الأخلاقية التي قد تُعدّل قوة العلاقة بين القيادة التحويلية والأداء، إلى جانب انحصار الدراسات في قطاعات وجغرافيات محدودة وتركّزها على مخرجات قصيرة المدى دون الاستدامة والنمو. وبناءً على ذلك، تبرز الحاجة إلى دراسة تُعيد بناء العلاقة بين القيادة التحويلية والأداء المؤسسي من خلال التحول الرقمي كمسار وسيط، والعوامل السياقية والمعوقات كمتغيرات معدِّلة، بما يقدّم نموذجًا أكثر شمولًا يفسّر كيف تؤثر القيادة التحويلية في الأداء المؤسسي في عصر الرقمنة</w:t>
      </w:r>
      <w:r w:rsidRPr="00C94C62">
        <w:rPr>
          <w:rFonts w:ascii="Sakkal Majalla" w:hAnsi="Sakkal Majalla" w:cs="Sakkal Majalla" w:hint="cs"/>
          <w:sz w:val="32"/>
          <w:szCs w:val="32"/>
          <w:highlight w:val="lightGray"/>
          <w:rtl/>
        </w:rPr>
        <w:t>.</w:t>
      </w:r>
    </w:p>
    <w:p w:rsidR="002C0798" w:rsidRDefault="002C0798" w:rsidP="002C0798">
      <w:pPr>
        <w:bidi/>
        <w:spacing w:after="200" w:line="360" w:lineRule="auto"/>
        <w:rPr>
          <w:rFonts w:ascii="Sakkal Majalla" w:hAnsi="Sakkal Majalla" w:cs="Sakkal Majalla"/>
          <w:b/>
          <w:bCs/>
          <w:sz w:val="32"/>
          <w:szCs w:val="32"/>
          <w:rtl/>
        </w:rPr>
      </w:pPr>
    </w:p>
    <w:p w:rsidR="002C0798" w:rsidRDefault="002C0798" w:rsidP="002C0798">
      <w:pPr>
        <w:bidi/>
        <w:spacing w:after="200" w:line="360" w:lineRule="auto"/>
        <w:rPr>
          <w:rFonts w:ascii="Sakkal Majalla" w:hAnsi="Sakkal Majalla" w:cs="Sakkal Majalla"/>
          <w:b/>
          <w:bCs/>
          <w:sz w:val="32"/>
          <w:szCs w:val="32"/>
          <w:rtl/>
        </w:rPr>
      </w:pPr>
    </w:p>
    <w:p w:rsidR="002C0798" w:rsidRDefault="002C0798" w:rsidP="002C0798">
      <w:pPr>
        <w:bidi/>
        <w:spacing w:after="200" w:line="360" w:lineRule="auto"/>
        <w:rPr>
          <w:rFonts w:ascii="Sakkal Majalla" w:hAnsi="Sakkal Majalla" w:cs="Sakkal Majalla"/>
          <w:b/>
          <w:bCs/>
          <w:sz w:val="32"/>
          <w:szCs w:val="32"/>
          <w:rtl/>
        </w:rPr>
      </w:pPr>
    </w:p>
    <w:p w:rsidR="002C0798" w:rsidRDefault="002C0798" w:rsidP="002C0798">
      <w:pPr>
        <w:bidi/>
        <w:spacing w:after="200" w:line="360" w:lineRule="auto"/>
        <w:rPr>
          <w:rFonts w:ascii="Sakkal Majalla" w:hAnsi="Sakkal Majalla" w:cs="Sakkal Majalla"/>
          <w:b/>
          <w:bCs/>
          <w:sz w:val="32"/>
          <w:szCs w:val="32"/>
          <w:rtl/>
        </w:rPr>
      </w:pPr>
    </w:p>
    <w:p w:rsidR="002C0798" w:rsidRDefault="002C0798" w:rsidP="002C0798">
      <w:pPr>
        <w:bidi/>
        <w:spacing w:after="200" w:line="360" w:lineRule="auto"/>
        <w:rPr>
          <w:rFonts w:ascii="Sakkal Majalla" w:hAnsi="Sakkal Majalla" w:cs="Sakkal Majalla"/>
          <w:b/>
          <w:bCs/>
          <w:sz w:val="32"/>
          <w:szCs w:val="32"/>
          <w:rtl/>
        </w:rPr>
      </w:pPr>
    </w:p>
    <w:p w:rsidR="002C0798" w:rsidRDefault="002C0798" w:rsidP="002C0798">
      <w:pPr>
        <w:bidi/>
        <w:spacing w:after="200" w:line="360" w:lineRule="auto"/>
        <w:rPr>
          <w:rFonts w:ascii="Sakkal Majalla" w:hAnsi="Sakkal Majalla" w:cs="Sakkal Majalla"/>
          <w:b/>
          <w:bCs/>
          <w:sz w:val="32"/>
          <w:szCs w:val="32"/>
          <w:rtl/>
        </w:rPr>
      </w:pPr>
    </w:p>
    <w:p w:rsidR="002C0798" w:rsidRDefault="002C0798" w:rsidP="002C0798">
      <w:pPr>
        <w:bidi/>
        <w:spacing w:after="200" w:line="360" w:lineRule="auto"/>
        <w:rPr>
          <w:rFonts w:ascii="Sakkal Majalla" w:hAnsi="Sakkal Majalla" w:cs="Sakkal Majalla"/>
          <w:b/>
          <w:bCs/>
          <w:sz w:val="32"/>
          <w:szCs w:val="32"/>
          <w:rtl/>
        </w:rPr>
      </w:pPr>
    </w:p>
    <w:p w:rsidR="002C0798" w:rsidRDefault="002C0798" w:rsidP="002C0798">
      <w:pPr>
        <w:bidi/>
        <w:spacing w:after="200" w:line="360" w:lineRule="auto"/>
        <w:rPr>
          <w:rFonts w:ascii="Sakkal Majalla" w:hAnsi="Sakkal Majalla" w:cs="Sakkal Majalla"/>
          <w:b/>
          <w:bCs/>
          <w:sz w:val="32"/>
          <w:szCs w:val="32"/>
          <w:rtl/>
        </w:rPr>
      </w:pPr>
    </w:p>
    <w:p w:rsidR="002C0798" w:rsidRDefault="002C0798" w:rsidP="002C0798">
      <w:pPr>
        <w:bidi/>
        <w:spacing w:after="200" w:line="360" w:lineRule="auto"/>
        <w:rPr>
          <w:rFonts w:ascii="Sakkal Majalla" w:hAnsi="Sakkal Majalla" w:cs="Sakkal Majalla"/>
          <w:b/>
          <w:bCs/>
          <w:sz w:val="32"/>
          <w:szCs w:val="32"/>
          <w:rtl/>
        </w:rPr>
      </w:pPr>
    </w:p>
    <w:p w:rsidR="002C0798" w:rsidRPr="008E1FC6" w:rsidRDefault="002C0798" w:rsidP="002C0798">
      <w:pPr>
        <w:bidi/>
        <w:spacing w:after="200" w:line="276" w:lineRule="auto"/>
        <w:rPr>
          <w:rFonts w:ascii="Sakkal Majalla" w:hAnsi="Sakkal Majalla" w:cs="Sakkal Majalla"/>
          <w:b/>
          <w:bCs/>
          <w:sz w:val="32"/>
          <w:szCs w:val="32"/>
          <w:rtl/>
        </w:rPr>
      </w:pPr>
      <w:r w:rsidRPr="008E1FC6">
        <w:rPr>
          <w:rFonts w:ascii="Sakkal Majalla" w:hAnsi="Sakkal Majalla" w:cs="Sakkal Majalla"/>
          <w:b/>
          <w:bCs/>
          <w:sz w:val="32"/>
          <w:szCs w:val="32"/>
          <w:rtl/>
        </w:rPr>
        <w:lastRenderedPageBreak/>
        <w:t>المراجع:</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الأشعري، أحمد بن داود المزجاجي. </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(2007). </w:t>
      </w:r>
      <w:r w:rsidRPr="008E1FC6">
        <w:rPr>
          <w:rFonts w:ascii="Sakkal Majalla" w:hAnsi="Sakkal Majalla" w:cs="Sakkal Majalla"/>
          <w:i/>
          <w:iCs/>
          <w:sz w:val="32"/>
          <w:szCs w:val="32"/>
          <w:rtl/>
        </w:rPr>
        <w:t>الوجيز في طرق البحث العلمي</w:t>
      </w:r>
      <w:r w:rsidRPr="008E1FC6">
        <w:rPr>
          <w:rFonts w:ascii="Sakkal Majalla" w:hAnsi="Sakkal Majalla" w:cs="Sakkal Majalla"/>
          <w:sz w:val="32"/>
          <w:szCs w:val="32"/>
          <w:rtl/>
        </w:rPr>
        <w:t>. جده: خوارزم للنشر والتوزيع.</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الالمعي</w:t>
      </w:r>
      <w:r w:rsidRPr="008E1FC6">
        <w:rPr>
          <w:rFonts w:ascii="Sakkal Majalla" w:hAnsi="Sakkal Majalla" w:cs="Sakkal Majalla"/>
          <w:sz w:val="32"/>
          <w:szCs w:val="32"/>
          <w:rtl/>
        </w:rPr>
        <w:t xml:space="preserve">، علي. </w:t>
      </w:r>
      <w:r w:rsidRPr="008E1FC6">
        <w:rPr>
          <w:rFonts w:ascii="Sakkal Majalla" w:hAnsi="Sakkal Majalla" w:cs="Sakkal Majalla" w:hint="cs"/>
          <w:sz w:val="32"/>
          <w:szCs w:val="32"/>
          <w:rtl/>
        </w:rPr>
        <w:t xml:space="preserve">(2020) </w:t>
      </w:r>
      <w:r w:rsidRPr="008E1FC6">
        <w:rPr>
          <w:rFonts w:ascii="Sakkal Majalla" w:hAnsi="Sakkal Majalla" w:cs="Sakkal Majalla"/>
          <w:sz w:val="32"/>
          <w:szCs w:val="32"/>
          <w:rtl/>
        </w:rPr>
        <w:t>الدور</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الوسيط لتمكين العاملين في</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قة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بين القيادة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التحويلية</w:t>
      </w:r>
      <w:r w:rsidRPr="008E1FC6">
        <w:rPr>
          <w:rFonts w:ascii="Sakkal Majalla" w:hAnsi="Sakkal Majalla" w:cs="Sakkal Majalla" w:hint="cs"/>
          <w:sz w:val="32"/>
          <w:szCs w:val="32"/>
          <w:rtl/>
        </w:rPr>
        <w:t xml:space="preserve"> والأداء </w:t>
      </w:r>
      <w:r w:rsidRPr="008E1FC6">
        <w:rPr>
          <w:rFonts w:ascii="Sakkal Majalla" w:hAnsi="Sakkal Majalla" w:cs="Sakkal Majalla"/>
          <w:sz w:val="32"/>
          <w:szCs w:val="32"/>
          <w:rtl/>
        </w:rPr>
        <w:t xml:space="preserve">الاستراتيجي للفنادق الخمس نجوم بالسعودية. </w:t>
      </w:r>
      <w:r w:rsidRPr="008E1FC6">
        <w:rPr>
          <w:rFonts w:ascii="Sakkal Majalla" w:hAnsi="Sakkal Majalla" w:cs="Sakkal Majalla"/>
          <w:i/>
          <w:iCs/>
          <w:sz w:val="32"/>
          <w:szCs w:val="32"/>
          <w:rtl/>
        </w:rPr>
        <w:t>مجلة</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الاقتصاد</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والقانون</w:t>
      </w:r>
      <w:r w:rsidRPr="008E1FC6">
        <w:rPr>
          <w:rFonts w:ascii="Sakkal Majalla" w:hAnsi="Sakkal Majalla" w:cs="Sakkal Majalla" w:hint="cs"/>
          <w:i/>
          <w:iCs/>
          <w:sz w:val="32"/>
          <w:szCs w:val="32"/>
          <w:rtl/>
        </w:rPr>
        <w:t>، المجلد (1)، العدد (23)،</w:t>
      </w:r>
      <w:r w:rsidRPr="008E1FC6">
        <w:rPr>
          <w:rFonts w:ascii="Sakkal Majalla" w:hAnsi="Sakkal Majalla" w:cs="Sakkal Majalla" w:hint="cs"/>
          <w:sz w:val="32"/>
          <w:szCs w:val="32"/>
          <w:rtl/>
        </w:rPr>
        <w:t xml:space="preserve"> 1-22.</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الانصاري، </w:t>
      </w:r>
      <w:r w:rsidRPr="008E1FC6">
        <w:rPr>
          <w:rFonts w:ascii="Sakkal Majalla" w:hAnsi="Sakkal Majalla" w:cs="Sakkal Majalla"/>
          <w:sz w:val="32"/>
          <w:szCs w:val="32"/>
          <w:rtl/>
        </w:rPr>
        <w:t xml:space="preserve">محمد صبري </w:t>
      </w:r>
      <w:r w:rsidRPr="008E1FC6">
        <w:rPr>
          <w:rFonts w:ascii="Sakkal Majalla" w:hAnsi="Sakkal Majalla" w:cs="Sakkal Majalla" w:hint="cs"/>
          <w:sz w:val="32"/>
          <w:szCs w:val="32"/>
          <w:rtl/>
        </w:rPr>
        <w:t>وعبد الله،</w:t>
      </w:r>
      <w:r w:rsidRPr="008E1FC6">
        <w:rPr>
          <w:rFonts w:ascii="Sakkal Majalla" w:hAnsi="Sakkal Majalla" w:cs="Sakkal Majalla"/>
          <w:sz w:val="32"/>
          <w:szCs w:val="32"/>
          <w:rtl/>
        </w:rPr>
        <w:t xml:space="preserve"> ابتسام محمد. (2022). الإدارة الذكية كمدخل لتحقيق الريادة الاستراتيجية بجامعة جنوب الوادي. </w:t>
      </w:r>
      <w:r w:rsidRPr="008E1FC6">
        <w:rPr>
          <w:rFonts w:ascii="Sakkal Majalla" w:hAnsi="Sakkal Majalla" w:cs="Sakkal Majalla"/>
          <w:i/>
          <w:iCs/>
          <w:sz w:val="32"/>
          <w:szCs w:val="32"/>
          <w:rtl/>
        </w:rPr>
        <w:t>مجلة كلية التربية، جامعة بني سويف، المجلد (19)، العدد (113)</w:t>
      </w:r>
      <w:r w:rsidRPr="008E1FC6">
        <w:rPr>
          <w:rFonts w:ascii="Sakkal Majalla" w:hAnsi="Sakkal Majalla" w:cs="Sakkal Majalla"/>
          <w:sz w:val="32"/>
          <w:szCs w:val="32"/>
          <w:rtl/>
        </w:rPr>
        <w:t>، بني سويف، ص696، ص ص309 – 693.</w:t>
      </w:r>
      <w:r w:rsidRPr="008E1FC6">
        <w:rPr>
          <w:rFonts w:ascii="Sakkal Majalla" w:hAnsi="Sakkal Majalla" w:cs="Sakkal Majalla" w:hint="cs"/>
          <w:sz w:val="32"/>
          <w:szCs w:val="32"/>
          <w:rtl/>
        </w:rPr>
        <w:t xml:space="preserve"> </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أبكر، الهادي بن محمد. </w:t>
      </w:r>
      <w:r w:rsidRPr="008E1FC6">
        <w:rPr>
          <w:rFonts w:ascii="Sakkal Majalla" w:hAnsi="Sakkal Majalla" w:cs="Sakkal Majalla" w:hint="cs"/>
          <w:sz w:val="32"/>
          <w:szCs w:val="32"/>
          <w:rtl/>
        </w:rPr>
        <w:t>(2016).</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أثر القيادة التحويلية على أداء العاملين في شركة دال للسيارات</w:t>
      </w:r>
      <w:r w:rsidRPr="008E1FC6">
        <w:rPr>
          <w:rFonts w:ascii="Sakkal Majalla" w:hAnsi="Sakkal Majalla" w:cs="Sakkal Majalla"/>
          <w:sz w:val="32"/>
          <w:szCs w:val="32"/>
          <w:rtl/>
        </w:rPr>
        <w:t>. رسالة دكتوراة</w:t>
      </w:r>
      <w:r w:rsidRPr="008E1FC6">
        <w:rPr>
          <w:rFonts w:ascii="Sakkal Majalla" w:hAnsi="Sakkal Majalla" w:cs="Sakkal Majalla" w:hint="cs"/>
          <w:sz w:val="32"/>
          <w:szCs w:val="32"/>
          <w:rtl/>
        </w:rPr>
        <w:t xml:space="preserve"> (غير منشورة)</w:t>
      </w:r>
      <w:r w:rsidRPr="008E1FC6">
        <w:rPr>
          <w:rFonts w:ascii="Sakkal Majalla" w:hAnsi="Sakkal Majalla" w:cs="Sakkal Majalla"/>
          <w:sz w:val="32"/>
          <w:szCs w:val="32"/>
          <w:rtl/>
        </w:rPr>
        <w:t xml:space="preserve">، جامعة أم درمان </w:t>
      </w:r>
      <w:r w:rsidRPr="008E1FC6">
        <w:rPr>
          <w:rFonts w:ascii="Sakkal Majalla" w:hAnsi="Sakkal Majalla" w:cs="Sakkal Majalla" w:hint="cs"/>
          <w:sz w:val="32"/>
          <w:szCs w:val="32"/>
          <w:rtl/>
        </w:rPr>
        <w:t>الإسلامية</w:t>
      </w:r>
      <w:r w:rsidRPr="008E1FC6">
        <w:rPr>
          <w:rFonts w:ascii="Sakkal Majalla" w:hAnsi="Sakkal Majalla" w:cs="Sakkal Majalla"/>
          <w:sz w:val="32"/>
          <w:szCs w:val="32"/>
          <w:rtl/>
        </w:rPr>
        <w:t>، السودان</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ابراهيم، السعيد. </w:t>
      </w:r>
      <w:r w:rsidRPr="008E1FC6">
        <w:rPr>
          <w:rFonts w:ascii="Sakkal Majalla" w:hAnsi="Sakkal Majalla" w:cs="Sakkal Majalla" w:hint="cs"/>
          <w:sz w:val="32"/>
          <w:szCs w:val="32"/>
          <w:rtl/>
        </w:rPr>
        <w:t>(2019).</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القيادة التحويلية ومشاركة المعرفة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القاهرة: </w:t>
      </w:r>
      <w:r w:rsidRPr="008E1FC6">
        <w:rPr>
          <w:rFonts w:ascii="Sakkal Majalla" w:hAnsi="Sakkal Majalla" w:cs="Sakkal Majalla"/>
          <w:sz w:val="32"/>
          <w:szCs w:val="32"/>
          <w:rtl/>
        </w:rPr>
        <w:t xml:space="preserve">مؤسسة الباحث </w:t>
      </w:r>
      <w:r w:rsidRPr="008E1FC6">
        <w:rPr>
          <w:rFonts w:ascii="Sakkal Majalla" w:hAnsi="Sakkal Majalla" w:cs="Sakkal Majalla" w:hint="cs"/>
          <w:sz w:val="32"/>
          <w:szCs w:val="32"/>
          <w:rtl/>
        </w:rPr>
        <w:t>للاستشارات</w:t>
      </w:r>
      <w:r w:rsidRPr="008E1FC6">
        <w:rPr>
          <w:rFonts w:ascii="Sakkal Majalla" w:hAnsi="Sakkal Majalla" w:cs="Sakkal Majalla"/>
          <w:sz w:val="32"/>
          <w:szCs w:val="32"/>
          <w:rtl/>
        </w:rPr>
        <w:t xml:space="preserve"> البحثية</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أرباب، نهى عثمان</w:t>
      </w:r>
      <w:r w:rsidRPr="008E1FC6">
        <w:rPr>
          <w:rFonts w:ascii="Sakkal Majalla" w:hAnsi="Sakkal Majalla" w:cs="Sakkal Majalla" w:hint="cs"/>
          <w:sz w:val="32"/>
          <w:szCs w:val="32"/>
          <w:rtl/>
        </w:rPr>
        <w:t xml:space="preserve"> عبد المجيد</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(2022). </w:t>
      </w:r>
      <w:r w:rsidRPr="008E1FC6">
        <w:rPr>
          <w:rFonts w:ascii="Sakkal Majalla" w:hAnsi="Sakkal Majalla" w:cs="Sakkal Majalla"/>
          <w:sz w:val="32"/>
          <w:szCs w:val="32"/>
          <w:rtl/>
        </w:rPr>
        <w:t>أثر القيادة التحويلية في أداء العاملين</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دراسة حالة شركة كوفتي للمواد الغذائية </w:t>
      </w:r>
      <w:r w:rsidRPr="008E1FC6">
        <w:rPr>
          <w:rFonts w:ascii="Sakkal Majalla" w:hAnsi="Sakkal Majalla" w:cs="Sakkal Majalla" w:hint="cs"/>
          <w:sz w:val="32"/>
          <w:szCs w:val="32"/>
          <w:rtl/>
        </w:rPr>
        <w:t>ب</w:t>
      </w:r>
      <w:r w:rsidRPr="008E1FC6">
        <w:rPr>
          <w:rFonts w:ascii="Sakkal Majalla" w:hAnsi="Sakkal Majalla" w:cs="Sakkal Majalla"/>
          <w:sz w:val="32"/>
          <w:szCs w:val="32"/>
          <w:rtl/>
        </w:rPr>
        <w:t xml:space="preserve">الخرطوم. </w:t>
      </w:r>
      <w:r w:rsidRPr="008E1FC6">
        <w:rPr>
          <w:rFonts w:ascii="Sakkal Majalla" w:hAnsi="Sakkal Majalla" w:cs="Sakkal Majalla"/>
          <w:i/>
          <w:iCs/>
          <w:sz w:val="32"/>
          <w:szCs w:val="32"/>
          <w:rtl/>
        </w:rPr>
        <w:t>المجلة العربية للنشر العلمي</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Pr>
        <w:t>(AJSP)</w:t>
      </w:r>
      <w:r w:rsidRPr="008E1FC6">
        <w:rPr>
          <w:rFonts w:ascii="Sakkal Majalla" w:hAnsi="Sakkal Majalla" w:cs="Sakkal Majalla" w:hint="cs"/>
          <w:i/>
          <w:iCs/>
          <w:sz w:val="32"/>
          <w:szCs w:val="32"/>
          <w:rtl/>
        </w:rPr>
        <w:t>، المجلد (2)، العدد (45).</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البيحاني، نعيم بن علي وبلخير، بسام بن احمد. (2025)، بعنوان:</w:t>
      </w:r>
      <w:r w:rsidRPr="008E1FC6">
        <w:rPr>
          <w:rFonts w:ascii="Sakkal Majalla" w:hAnsi="Sakkal Majalla" w:cs="Sakkal Majalla"/>
          <w:sz w:val="32"/>
          <w:szCs w:val="32"/>
          <w:rtl/>
        </w:rPr>
        <w:t xml:space="preserve"> القيادة التحويلية وأثرها على أداء </w:t>
      </w:r>
      <w:r w:rsidRPr="008E1FC6">
        <w:rPr>
          <w:rFonts w:ascii="Sakkal Majalla" w:hAnsi="Sakkal Majalla" w:cs="Sakkal Majalla" w:hint="cs"/>
          <w:sz w:val="32"/>
          <w:szCs w:val="32"/>
          <w:rtl/>
        </w:rPr>
        <w:t>المنشآت</w:t>
      </w:r>
      <w:r w:rsidRPr="008E1FC6">
        <w:rPr>
          <w:rFonts w:ascii="Sakkal Majalla" w:hAnsi="Sakkal Majalla" w:cs="Sakkal Majalla"/>
          <w:sz w:val="32"/>
          <w:szCs w:val="32"/>
          <w:rtl/>
        </w:rPr>
        <w:t xml:space="preserve"> الصغيرة </w:t>
      </w:r>
      <w:r w:rsidRPr="008E1FC6">
        <w:rPr>
          <w:rFonts w:ascii="Sakkal Majalla" w:hAnsi="Sakkal Majalla" w:cs="Sakkal Majalla" w:hint="cs"/>
          <w:sz w:val="32"/>
          <w:szCs w:val="32"/>
          <w:rtl/>
        </w:rPr>
        <w:t>والمتوسطة</w:t>
      </w:r>
      <w:r w:rsidRPr="008E1FC6">
        <w:rPr>
          <w:rFonts w:ascii="Sakkal Majalla" w:hAnsi="Sakkal Majalla" w:cs="Sakkal Majalla"/>
          <w:sz w:val="32"/>
          <w:szCs w:val="32"/>
          <w:rtl/>
        </w:rPr>
        <w:t xml:space="preserve"> في </w:t>
      </w:r>
      <w:r w:rsidRPr="008E1FC6">
        <w:rPr>
          <w:rFonts w:ascii="Sakkal Majalla" w:hAnsi="Sakkal Majalla" w:cs="Sakkal Majalla" w:hint="cs"/>
          <w:sz w:val="32"/>
          <w:szCs w:val="32"/>
          <w:rtl/>
        </w:rPr>
        <w:t>المملكة</w:t>
      </w:r>
      <w:r w:rsidRPr="008E1FC6">
        <w:rPr>
          <w:rFonts w:ascii="Sakkal Majalla" w:hAnsi="Sakkal Majalla" w:cs="Sakkal Majalla"/>
          <w:sz w:val="32"/>
          <w:szCs w:val="32"/>
          <w:rtl/>
        </w:rPr>
        <w:t xml:space="preserve"> العربية السعودية</w:t>
      </w:r>
      <w:r w:rsidRPr="008E1FC6">
        <w:rPr>
          <w:rFonts w:ascii="Sakkal Majalla" w:hAnsi="Sakkal Majalla" w:cs="Sakkal Majalla" w:hint="cs"/>
          <w:sz w:val="32"/>
          <w:szCs w:val="32"/>
          <w:rtl/>
        </w:rPr>
        <w:t xml:space="preserve">. </w:t>
      </w:r>
      <w:r w:rsidRPr="008E1FC6">
        <w:rPr>
          <w:rFonts w:ascii="Sakkal Majalla" w:hAnsi="Sakkal Majalla" w:cs="Sakkal Majalla" w:hint="cs"/>
          <w:i/>
          <w:iCs/>
          <w:sz w:val="32"/>
          <w:szCs w:val="32"/>
          <w:rtl/>
        </w:rPr>
        <w:t>المجلة العربية للإدارة، المجلد (45)، العدد (3)،</w:t>
      </w:r>
      <w:r w:rsidRPr="008E1FC6">
        <w:rPr>
          <w:rFonts w:ascii="Sakkal Majalla" w:hAnsi="Sakkal Majalla" w:cs="Sakkal Majalla" w:hint="cs"/>
          <w:sz w:val="32"/>
          <w:szCs w:val="32"/>
          <w:rtl/>
        </w:rPr>
        <w:t xml:space="preserve"> 253-269.</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البطران، شيماء عبد الله عبد العال (2021). الإدارية الرقمية كآلية لتنمية رأس المال البشري الإداري في الجامعات المصرية: دراسة ميدانية على موظفي الإدارة بجامعة الفيوم. </w:t>
      </w:r>
      <w:r w:rsidRPr="008E1FC6">
        <w:rPr>
          <w:rFonts w:ascii="Sakkal Majalla" w:hAnsi="Sakkal Majalla" w:cs="Sakkal Majalla"/>
          <w:i/>
          <w:iCs/>
          <w:sz w:val="32"/>
          <w:szCs w:val="32"/>
          <w:rtl/>
        </w:rPr>
        <w:t>المجلة العلمية للدراسات التجارية والبيئية، كلية التجارة بالإسماعيلية، جامعة قناة السويس، 12 (4)،</w:t>
      </w:r>
      <w:r w:rsidRPr="008E1FC6">
        <w:rPr>
          <w:rFonts w:ascii="Sakkal Majalla" w:hAnsi="Sakkal Majalla" w:cs="Sakkal Majalla"/>
          <w:sz w:val="32"/>
          <w:szCs w:val="32"/>
          <w:rtl/>
        </w:rPr>
        <w:t xml:space="preserve"> 592- 656.</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البريكي، على بن حمد بن سالم. (2024). </w:t>
      </w:r>
      <w:r w:rsidRPr="008E1FC6">
        <w:rPr>
          <w:rFonts w:ascii="Sakkal Majalla" w:hAnsi="Sakkal Majalla" w:cs="Sakkal Majalla"/>
          <w:sz w:val="32"/>
          <w:szCs w:val="32"/>
          <w:rtl/>
        </w:rPr>
        <w:t>القيادة التحويلية ودورها في تعزيز التحول الرقمي لدى المعلم العُماني</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في ضوء رؤية عُمان 2040</w:t>
      </w:r>
      <w:r w:rsidRPr="008E1FC6">
        <w:rPr>
          <w:rFonts w:ascii="Sakkal Majalla" w:hAnsi="Sakkal Majalla" w:cs="Sakkal Majalla" w:hint="cs"/>
          <w:sz w:val="32"/>
          <w:szCs w:val="32"/>
          <w:rtl/>
        </w:rPr>
        <w:t xml:space="preserve">. </w:t>
      </w:r>
      <w:r w:rsidRPr="008E1FC6">
        <w:rPr>
          <w:rFonts w:ascii="Sakkal Majalla" w:hAnsi="Sakkal Majalla" w:cs="Sakkal Majalla" w:hint="cs"/>
          <w:i/>
          <w:iCs/>
          <w:sz w:val="32"/>
          <w:szCs w:val="32"/>
          <w:rtl/>
        </w:rPr>
        <w:t xml:space="preserve">مجلة الدراسات الاقتصادية والإدارية والقانونية، المجلد (8)، العدد (13)، </w:t>
      </w:r>
      <w:r w:rsidRPr="008E1FC6">
        <w:rPr>
          <w:rFonts w:ascii="Sakkal Majalla" w:hAnsi="Sakkal Majalla" w:cs="Sakkal Majalla" w:hint="cs"/>
          <w:sz w:val="32"/>
          <w:szCs w:val="32"/>
          <w:rtl/>
        </w:rPr>
        <w:t>44-64.</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بأحصين، احمد محفوظ عوض وخوجلي موسى احمد آدم. (2020). </w:t>
      </w:r>
      <w:r w:rsidRPr="008E1FC6">
        <w:rPr>
          <w:rFonts w:ascii="Sakkal Majalla" w:hAnsi="Sakkal Majalla" w:cs="Sakkal Majalla" w:hint="cs"/>
          <w:i/>
          <w:iCs/>
          <w:sz w:val="32"/>
          <w:szCs w:val="32"/>
          <w:rtl/>
        </w:rPr>
        <w:t>أثر ابعاد القيادة التحويلية في الأداء المؤسسي، دراسة حاله مؤسسة صله للتنمية بالجمهورية اليمنية للفترة من 2013-2018</w:t>
      </w:r>
      <w:r w:rsidRPr="008E1FC6">
        <w:rPr>
          <w:rFonts w:ascii="Sakkal Majalla" w:hAnsi="Sakkal Majalla" w:cs="Sakkal Majalla" w:hint="cs"/>
          <w:sz w:val="32"/>
          <w:szCs w:val="32"/>
          <w:rtl/>
        </w:rPr>
        <w:t xml:space="preserve">. دراسة </w:t>
      </w:r>
      <w:r w:rsidRPr="008E1FC6">
        <w:rPr>
          <w:rFonts w:ascii="Sakkal Majalla" w:hAnsi="Sakkal Majalla" w:cs="Sakkal Majalla" w:hint="cs"/>
          <w:sz w:val="32"/>
          <w:szCs w:val="32"/>
          <w:rtl/>
        </w:rPr>
        <w:lastRenderedPageBreak/>
        <w:t xml:space="preserve">ماجستير (غير منشورة)، </w:t>
      </w:r>
      <w:r w:rsidRPr="008E1FC6">
        <w:rPr>
          <w:rFonts w:ascii="Sakkal Majalla" w:hAnsi="Sakkal Majalla" w:cs="Sakkal Majalla"/>
          <w:sz w:val="32"/>
          <w:szCs w:val="32"/>
          <w:rtl/>
        </w:rPr>
        <w:t>معهد بحوث ودراسات العالم الإسلامي</w:t>
      </w:r>
      <w:r w:rsidRPr="008E1FC6">
        <w:rPr>
          <w:rFonts w:ascii="Sakkal Majalla" w:hAnsi="Sakkal Majalla" w:cs="Sakkal Majalla" w:hint="cs"/>
          <w:sz w:val="32"/>
          <w:szCs w:val="32"/>
          <w:rtl/>
        </w:rPr>
        <w:t>، جامعه ام درمان الإسلامية، الخرطوم، السودان.</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بامرحول، عمر</w:t>
      </w:r>
      <w:r w:rsidRPr="008E1FC6">
        <w:rPr>
          <w:rFonts w:ascii="Sakkal Majalla" w:hAnsi="Sakkal Majalla" w:cs="Sakkal Majalla" w:hint="cs"/>
          <w:sz w:val="32"/>
          <w:szCs w:val="32"/>
          <w:rtl/>
        </w:rPr>
        <w:t xml:space="preserve"> و</w:t>
      </w:r>
      <w:r w:rsidRPr="008E1FC6">
        <w:rPr>
          <w:rFonts w:ascii="Sakkal Majalla" w:hAnsi="Sakkal Majalla" w:cs="Sakkal Majalla"/>
          <w:sz w:val="32"/>
          <w:szCs w:val="32"/>
          <w:rtl/>
        </w:rPr>
        <w:t>باجبير، عبد</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القادر</w:t>
      </w:r>
      <w:r w:rsidRPr="008E1FC6">
        <w:rPr>
          <w:rFonts w:ascii="Sakkal Majalla" w:hAnsi="Sakkal Majalla" w:cs="Sakkal Majalla" w:hint="cs"/>
          <w:sz w:val="32"/>
          <w:szCs w:val="32"/>
          <w:rtl/>
        </w:rPr>
        <w:t xml:space="preserve"> و</w:t>
      </w:r>
      <w:r w:rsidRPr="008E1FC6">
        <w:rPr>
          <w:rFonts w:ascii="Sakkal Majalla" w:hAnsi="Sakkal Majalla" w:cs="Sakkal Majalla"/>
          <w:sz w:val="32"/>
          <w:szCs w:val="32"/>
          <w:rtl/>
        </w:rPr>
        <w:t>حمدي، عبد</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الرحيم.</w:t>
      </w:r>
      <w:r w:rsidRPr="008E1FC6">
        <w:rPr>
          <w:rFonts w:ascii="Sakkal Majalla" w:hAnsi="Sakkal Majalla" w:cs="Sakkal Majalla" w:hint="cs"/>
          <w:sz w:val="32"/>
          <w:szCs w:val="32"/>
          <w:rtl/>
        </w:rPr>
        <w:t xml:space="preserve"> (2020).</w:t>
      </w:r>
      <w:r w:rsidRPr="008E1FC6">
        <w:rPr>
          <w:rFonts w:ascii="Sakkal Majalla" w:hAnsi="Sakkal Majalla" w:cs="Sakkal Majalla"/>
          <w:sz w:val="32"/>
          <w:szCs w:val="32"/>
          <w:rtl/>
        </w:rPr>
        <w:t xml:space="preserve"> درجة ممارسة مديري مدارس مرحلة التعليم </w:t>
      </w:r>
      <w:r w:rsidRPr="008E1FC6">
        <w:rPr>
          <w:rFonts w:ascii="Sakkal Majalla" w:hAnsi="Sakkal Majalla" w:cs="Sakkal Majalla" w:hint="cs"/>
          <w:sz w:val="32"/>
          <w:szCs w:val="32"/>
          <w:rtl/>
        </w:rPr>
        <w:t>الاساسي</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لأبعاد</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القيادة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التحويلية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من</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وجهة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نظرهم</w:t>
      </w:r>
      <w:r w:rsidRPr="008E1FC6">
        <w:rPr>
          <w:rFonts w:ascii="Sakkal Majalla" w:hAnsi="Sakkal Majalla" w:cs="Sakkal Majalla"/>
          <w:sz w:val="32"/>
          <w:szCs w:val="32"/>
          <w:rtl/>
        </w:rPr>
        <w:t xml:space="preserve">. </w:t>
      </w:r>
      <w:r w:rsidRPr="008E1FC6">
        <w:rPr>
          <w:rFonts w:ascii="Sakkal Majalla" w:hAnsi="Sakkal Majalla" w:cs="Sakkal Majalla" w:hint="cs"/>
          <w:i/>
          <w:iCs/>
          <w:sz w:val="32"/>
          <w:szCs w:val="32"/>
          <w:rtl/>
        </w:rPr>
        <w:t>مجلة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المهرة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للعلوم</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الإنسانية،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العدد (9)،</w:t>
      </w:r>
      <w:r w:rsidRPr="008E1FC6">
        <w:rPr>
          <w:rFonts w:ascii="Sakkal Majalla" w:hAnsi="Sakkal Majalla" w:cs="Sakkal Majalla" w:hint="cs"/>
          <w:sz w:val="32"/>
          <w:szCs w:val="32"/>
          <w:rtl/>
        </w:rPr>
        <w:t>300-344.</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بدر</w:t>
      </w:r>
      <w:r w:rsidRPr="008E1FC6">
        <w:rPr>
          <w:rFonts w:ascii="Sakkal Majalla" w:hAnsi="Sakkal Majalla" w:cs="Sakkal Majalla" w:hint="cs"/>
          <w:sz w:val="32"/>
          <w:szCs w:val="32"/>
          <w:rtl/>
        </w:rPr>
        <w:t>، دعاء محمد أحمد</w:t>
      </w:r>
      <w:r w:rsidRPr="008E1FC6">
        <w:rPr>
          <w:rFonts w:ascii="Sakkal Majalla" w:hAnsi="Sakkal Majalla" w:cs="Sakkal Majalla"/>
          <w:sz w:val="32"/>
          <w:szCs w:val="32"/>
          <w:rtl/>
        </w:rPr>
        <w:t xml:space="preserve"> وحميد</w:t>
      </w:r>
      <w:r w:rsidRPr="008E1FC6">
        <w:rPr>
          <w:rFonts w:ascii="Sakkal Majalla" w:hAnsi="Sakkal Majalla" w:cs="Sakkal Majalla" w:hint="cs"/>
          <w:sz w:val="32"/>
          <w:szCs w:val="32"/>
          <w:rtl/>
        </w:rPr>
        <w:t>، منيره خليل احمد.</w:t>
      </w:r>
      <w:r w:rsidRPr="008E1FC6">
        <w:rPr>
          <w:rFonts w:ascii="Sakkal Majalla" w:hAnsi="Sakkal Majalla" w:cs="Sakkal Majalla"/>
          <w:sz w:val="32"/>
          <w:szCs w:val="32"/>
          <w:rtl/>
        </w:rPr>
        <w:t xml:space="preserve"> (2024)</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القيادة التحويلية ودورها في تحسين الأداء الوظيفي لدى العاملين في بلدية البيرة.</w:t>
      </w:r>
      <w:r w:rsidRPr="008E1FC6">
        <w:rPr>
          <w:rFonts w:ascii="Sakkal Majalla" w:hAnsi="Sakkal Majalla" w:cs="Sakkal Majalla" w:hint="cs"/>
          <w:sz w:val="32"/>
          <w:szCs w:val="32"/>
          <w:rtl/>
        </w:rPr>
        <w:t xml:space="preserve"> </w:t>
      </w:r>
      <w:r w:rsidRPr="008E1FC6">
        <w:rPr>
          <w:rFonts w:ascii="Sakkal Majalla" w:hAnsi="Sakkal Majalla" w:cs="Sakkal Majalla" w:hint="cs"/>
          <w:i/>
          <w:iCs/>
          <w:sz w:val="32"/>
          <w:szCs w:val="32"/>
          <w:rtl/>
        </w:rPr>
        <w:t xml:space="preserve">مجلة الآداب </w:t>
      </w:r>
      <w:r w:rsidRPr="008E1FC6">
        <w:rPr>
          <w:rFonts w:ascii="Sakkal Majalla" w:hAnsi="Sakkal Majalla" w:cs="Sakkal Majalla"/>
          <w:i/>
          <w:iCs/>
          <w:sz w:val="32"/>
          <w:szCs w:val="32"/>
          <w:rtl/>
        </w:rPr>
        <w:t>للدراسات النفسية والتربوية</w:t>
      </w:r>
      <w:r w:rsidRPr="008E1FC6">
        <w:rPr>
          <w:rFonts w:ascii="Sakkal Majalla" w:hAnsi="Sakkal Majalla" w:cs="Sakkal Majalla" w:hint="cs"/>
          <w:i/>
          <w:iCs/>
          <w:sz w:val="32"/>
          <w:szCs w:val="32"/>
          <w:rtl/>
        </w:rPr>
        <w:t>، المجلد (6)، العدد (3)،</w:t>
      </w:r>
      <w:r w:rsidRPr="008E1FC6">
        <w:rPr>
          <w:rFonts w:ascii="Sakkal Majalla" w:hAnsi="Sakkal Majalla" w:cs="Sakkal Majalla" w:hint="cs"/>
          <w:sz w:val="32"/>
          <w:szCs w:val="32"/>
          <w:rtl/>
        </w:rPr>
        <w:t xml:space="preserve"> 75-107.</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بوعافية،</w:t>
      </w:r>
      <w:r w:rsidRPr="008E1FC6">
        <w:rPr>
          <w:rFonts w:ascii="Sakkal Majalla" w:hAnsi="Sakkal Majalla" w:cs="Sakkal Majalla" w:hint="cs"/>
          <w:sz w:val="32"/>
          <w:szCs w:val="32"/>
          <w:rtl/>
        </w:rPr>
        <w:t xml:space="preserve"> عادل. (2017).</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 xml:space="preserve">هيكل الصناعة وأثره على أداء </w:t>
      </w:r>
      <w:r w:rsidRPr="008E1FC6">
        <w:rPr>
          <w:rFonts w:ascii="Sakkal Majalla" w:hAnsi="Sakkal Majalla" w:cs="Sakkal Majalla" w:hint="cs"/>
          <w:i/>
          <w:iCs/>
          <w:sz w:val="32"/>
          <w:szCs w:val="32"/>
          <w:rtl/>
        </w:rPr>
        <w:t>المؤسسة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الاقتصادية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والجزائرية</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مذكرة </w:t>
      </w:r>
      <w:r w:rsidRPr="008E1FC6">
        <w:rPr>
          <w:rFonts w:ascii="Sakkal Majalla" w:hAnsi="Sakkal Majalla" w:cs="Sakkal Majalla" w:hint="cs"/>
          <w:sz w:val="32"/>
          <w:szCs w:val="32"/>
          <w:rtl/>
        </w:rPr>
        <w:t>ماجستير</w:t>
      </w:r>
      <w:r w:rsidRPr="008E1FC6">
        <w:rPr>
          <w:rFonts w:ascii="Sakkal Majalla" w:hAnsi="Sakkal Majalla" w:cs="Sakkal Majalla"/>
          <w:sz w:val="32"/>
          <w:szCs w:val="32"/>
          <w:rtl/>
        </w:rPr>
        <w:t xml:space="preserve"> (غ</w:t>
      </w:r>
      <w:r w:rsidRPr="008E1FC6">
        <w:rPr>
          <w:rFonts w:ascii="Sakkal Majalla" w:hAnsi="Sakkal Majalla" w:cs="Sakkal Majalla" w:hint="cs"/>
          <w:sz w:val="32"/>
          <w:szCs w:val="32"/>
          <w:rtl/>
        </w:rPr>
        <w:t>ير</w:t>
      </w:r>
      <w:r w:rsidRPr="008E1FC6">
        <w:rPr>
          <w:rFonts w:ascii="Sakkal Majalla" w:hAnsi="Sakkal Majalla" w:cs="Sakkal Majalla"/>
          <w:sz w:val="32"/>
          <w:szCs w:val="32"/>
          <w:rtl/>
        </w:rPr>
        <w:t xml:space="preserve"> منشورة</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جامعة </w:t>
      </w:r>
      <w:r w:rsidRPr="008E1FC6">
        <w:rPr>
          <w:rFonts w:ascii="Sakkal Majalla" w:hAnsi="Sakkal Majalla" w:cs="Sakkal Majalla" w:hint="cs"/>
          <w:sz w:val="32"/>
          <w:szCs w:val="32"/>
          <w:rtl/>
        </w:rPr>
        <w:t>مح</w:t>
      </w:r>
      <w:r w:rsidRPr="008E1FC6">
        <w:rPr>
          <w:rFonts w:ascii="Sakkal Majalla" w:hAnsi="Sakkal Majalla" w:cs="Sakkal Majalla"/>
          <w:sz w:val="32"/>
          <w:szCs w:val="32"/>
          <w:rtl/>
        </w:rPr>
        <w:t xml:space="preserve">مد خيضر، بسكرة، </w:t>
      </w:r>
      <w:r w:rsidRPr="008E1FC6">
        <w:rPr>
          <w:rFonts w:ascii="Sakkal Majalla" w:hAnsi="Sakkal Majalla" w:cs="Sakkal Majalla" w:hint="cs"/>
          <w:sz w:val="32"/>
          <w:szCs w:val="32"/>
          <w:rtl/>
        </w:rPr>
        <w:t>الجزائر.</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بوجمعة، العولي وبوكنين، أحمدناه</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(2019). آثار تطبيق الإدارة الرقمية على أداء الموارد البشرية. </w:t>
      </w:r>
      <w:r w:rsidRPr="008E1FC6">
        <w:rPr>
          <w:rFonts w:ascii="Sakkal Majalla" w:hAnsi="Sakkal Majalla" w:cs="Sakkal Majalla"/>
          <w:i/>
          <w:iCs/>
          <w:sz w:val="32"/>
          <w:szCs w:val="32"/>
          <w:rtl/>
        </w:rPr>
        <w:t xml:space="preserve">مجلة الشؤون القانونية والقضائية، </w:t>
      </w:r>
      <w:r w:rsidRPr="008E1FC6">
        <w:rPr>
          <w:rFonts w:ascii="Sakkal Majalla" w:hAnsi="Sakkal Majalla" w:cs="Sakkal Majalla" w:hint="cs"/>
          <w:i/>
          <w:iCs/>
          <w:sz w:val="32"/>
          <w:szCs w:val="32"/>
          <w:rtl/>
        </w:rPr>
        <w:t>ال</w:t>
      </w:r>
      <w:r w:rsidRPr="008E1FC6">
        <w:rPr>
          <w:rFonts w:ascii="Sakkal Majalla" w:hAnsi="Sakkal Majalla" w:cs="Sakkal Majalla"/>
          <w:i/>
          <w:iCs/>
          <w:sz w:val="32"/>
          <w:szCs w:val="32"/>
          <w:rtl/>
        </w:rPr>
        <w:t>ع</w:t>
      </w:r>
      <w:r w:rsidRPr="008E1FC6">
        <w:rPr>
          <w:rFonts w:ascii="Sakkal Majalla" w:hAnsi="Sakkal Majalla" w:cs="Sakkal Majalla" w:hint="cs"/>
          <w:i/>
          <w:iCs/>
          <w:sz w:val="32"/>
          <w:szCs w:val="32"/>
          <w:rtl/>
        </w:rPr>
        <w:t>دد</w:t>
      </w:r>
      <w:r w:rsidRPr="008E1FC6">
        <w:rPr>
          <w:rFonts w:ascii="Sakkal Majalla" w:hAnsi="Sakkal Majalla" w:cs="Sakkal Majalla"/>
          <w:i/>
          <w:iCs/>
          <w:sz w:val="32"/>
          <w:szCs w:val="32"/>
          <w:rtl/>
        </w:rPr>
        <w:t xml:space="preserve"> (5)</w:t>
      </w:r>
      <w:r w:rsidRPr="008E1FC6">
        <w:rPr>
          <w:rFonts w:ascii="Sakkal Majalla" w:hAnsi="Sakkal Majalla" w:cs="Sakkal Majalla"/>
          <w:sz w:val="32"/>
          <w:szCs w:val="32"/>
          <w:rtl/>
        </w:rPr>
        <w:t>، 129- 150.</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الحميدي، أمل سيف. (2025).</w:t>
      </w:r>
      <w:r w:rsidRPr="008E1FC6">
        <w:rPr>
          <w:rFonts w:ascii="Sakkal Majalla" w:hAnsi="Sakkal Majalla" w:cs="Sakkal Majalla" w:hint="cs"/>
          <w:b/>
          <w:bCs/>
          <w:sz w:val="32"/>
          <w:szCs w:val="32"/>
          <w:rtl/>
        </w:rPr>
        <w:t xml:space="preserve"> </w:t>
      </w:r>
      <w:r w:rsidRPr="008E1FC6">
        <w:rPr>
          <w:rFonts w:ascii="Sakkal Majalla" w:hAnsi="Sakkal Majalla" w:cs="Sakkal Majalla"/>
          <w:sz w:val="32"/>
          <w:szCs w:val="32"/>
          <w:rtl/>
        </w:rPr>
        <w:t>أثر</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أنماط القيادة التحويلية في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الوظيفي </w:t>
      </w:r>
      <w:r w:rsidRPr="008E1FC6">
        <w:rPr>
          <w:rFonts w:ascii="Sakkal Majalla" w:hAnsi="Sakkal Majalla" w:cs="Sakkal Majalla" w:hint="cs"/>
          <w:sz w:val="32"/>
          <w:szCs w:val="32"/>
          <w:rtl/>
        </w:rPr>
        <w:t>لمعلمي</w:t>
      </w:r>
      <w:r w:rsidRPr="008E1FC6">
        <w:rPr>
          <w:rFonts w:ascii="Sakkal Majalla" w:hAnsi="Sakkal Majalla" w:cs="Sakkal Majalla"/>
          <w:sz w:val="32"/>
          <w:szCs w:val="32"/>
          <w:rtl/>
        </w:rPr>
        <w:t xml:space="preserve"> مدارس الحلقة الثانية بمحافظة مسقط</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في سلطنة عُمان: دراسة تحليلية</w:t>
      </w:r>
      <w:r w:rsidRPr="008E1FC6">
        <w:rPr>
          <w:rFonts w:ascii="Sakkal Majalla" w:hAnsi="Sakkal Majalla" w:cs="Sakkal Majalla" w:hint="cs"/>
          <w:sz w:val="32"/>
          <w:szCs w:val="32"/>
          <w:rtl/>
        </w:rPr>
        <w:t>.</w:t>
      </w:r>
      <w:r w:rsidRPr="008E1FC6">
        <w:rPr>
          <w:rtl/>
        </w:rPr>
        <w:t xml:space="preserve"> </w:t>
      </w:r>
      <w:r w:rsidRPr="008E1FC6">
        <w:rPr>
          <w:rFonts w:ascii="Sakkal Majalla" w:hAnsi="Sakkal Majalla" w:cs="Sakkal Majalla"/>
          <w:i/>
          <w:iCs/>
          <w:sz w:val="32"/>
          <w:szCs w:val="32"/>
          <w:rtl/>
        </w:rPr>
        <w:t>مجلة العلوم التربوية والنفسية (</w:t>
      </w:r>
      <w:r w:rsidRPr="008E1FC6">
        <w:rPr>
          <w:rFonts w:ascii="Sakkal Majalla" w:hAnsi="Sakkal Majalla" w:cs="Sakkal Majalla"/>
          <w:i/>
          <w:iCs/>
          <w:sz w:val="32"/>
          <w:szCs w:val="32"/>
        </w:rPr>
        <w:t>JPS</w:t>
      </w:r>
      <w:r w:rsidRPr="008E1FC6">
        <w:rPr>
          <w:rFonts w:ascii="Sakkal Majalla" w:hAnsi="Sakkal Majalla" w:cs="Sakkal Majalla" w:hint="cs"/>
          <w:i/>
          <w:iCs/>
          <w:sz w:val="32"/>
          <w:szCs w:val="32"/>
          <w:rtl/>
        </w:rPr>
        <w:t>)، المجلد</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(9)،</w:t>
      </w:r>
      <w:r w:rsidRPr="008E1FC6">
        <w:rPr>
          <w:rFonts w:ascii="Sakkal Majalla" w:hAnsi="Sakkal Majalla" w:cs="Sakkal Majalla"/>
          <w:i/>
          <w:iCs/>
          <w:sz w:val="32"/>
          <w:szCs w:val="32"/>
          <w:rtl/>
        </w:rPr>
        <w:t xml:space="preserve"> العدد </w:t>
      </w:r>
      <w:r w:rsidRPr="008E1FC6">
        <w:rPr>
          <w:rFonts w:ascii="Sakkal Majalla" w:hAnsi="Sakkal Majalla" w:cs="Sakkal Majalla" w:hint="cs"/>
          <w:i/>
          <w:iCs/>
          <w:sz w:val="32"/>
          <w:szCs w:val="32"/>
          <w:rtl/>
        </w:rPr>
        <w:t xml:space="preserve">(11)، </w:t>
      </w:r>
      <w:r w:rsidRPr="008E1FC6">
        <w:rPr>
          <w:rFonts w:ascii="Sakkal Majalla" w:hAnsi="Sakkal Majalla" w:cs="Sakkal Majalla" w:hint="cs"/>
          <w:sz w:val="32"/>
          <w:szCs w:val="32"/>
          <w:rtl/>
        </w:rPr>
        <w:t>1-22.</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حميد، نهاد عباس كرمش. (2020). القيادة التحويلية: مراجعه منهجية للتطور المفاهيمي، الابعاد النظرية والتأثيرات المنظمة. </w:t>
      </w:r>
      <w:r w:rsidRPr="008E1FC6">
        <w:rPr>
          <w:rFonts w:ascii="Sakkal Majalla" w:hAnsi="Sakkal Majalla" w:cs="Sakkal Majalla" w:hint="cs"/>
          <w:i/>
          <w:iCs/>
          <w:sz w:val="32"/>
          <w:szCs w:val="32"/>
          <w:rtl/>
        </w:rPr>
        <w:t>سلسلة الدراسات الاقتصادية وريادة الاعمال، المجلد (1)، العدد (1)،</w:t>
      </w:r>
      <w:r w:rsidRPr="008E1FC6">
        <w:rPr>
          <w:rFonts w:ascii="Sakkal Majalla" w:hAnsi="Sakkal Majalla" w:cs="Sakkal Majalla" w:hint="cs"/>
          <w:sz w:val="32"/>
          <w:szCs w:val="32"/>
          <w:rtl/>
        </w:rPr>
        <w:t>23-39.</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حساب، محمد لمين. </w:t>
      </w:r>
      <w:r w:rsidRPr="008E1FC6">
        <w:rPr>
          <w:rFonts w:ascii="Sakkal Majalla" w:hAnsi="Sakkal Majalla" w:cs="Sakkal Majalla" w:hint="cs"/>
          <w:sz w:val="32"/>
          <w:szCs w:val="32"/>
          <w:rtl/>
        </w:rPr>
        <w:t>(2021).</w:t>
      </w:r>
      <w:r w:rsidRPr="008E1FC6">
        <w:rPr>
          <w:rFonts w:ascii="Sakkal Majalla" w:hAnsi="Sakkal Majalla" w:cs="Sakkal Majalla"/>
          <w:sz w:val="32"/>
          <w:szCs w:val="32"/>
          <w:rtl/>
        </w:rPr>
        <w:t xml:space="preserve"> تأثير أبعاد القيادة التحويلية على أداء المورد البشري بـالصندوق الوطني للضمان </w:t>
      </w:r>
      <w:r w:rsidRPr="008E1FC6">
        <w:rPr>
          <w:rFonts w:ascii="Sakkal Majalla" w:hAnsi="Sakkal Majalla" w:cs="Sakkal Majalla" w:hint="cs"/>
          <w:sz w:val="32"/>
          <w:szCs w:val="32"/>
          <w:rtl/>
        </w:rPr>
        <w:t>الاجتماعي،</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الأغواط</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 xml:space="preserve">مجلة دراسات في </w:t>
      </w:r>
      <w:r w:rsidRPr="008E1FC6">
        <w:rPr>
          <w:rFonts w:ascii="Sakkal Majalla" w:hAnsi="Sakkal Majalla" w:cs="Sakkal Majalla" w:hint="cs"/>
          <w:i/>
          <w:iCs/>
          <w:sz w:val="32"/>
          <w:szCs w:val="32"/>
          <w:rtl/>
        </w:rPr>
        <w:t>الاقتصاد</w:t>
      </w:r>
      <w:r w:rsidRPr="008E1FC6">
        <w:rPr>
          <w:rFonts w:ascii="Sakkal Majalla" w:hAnsi="Sakkal Majalla" w:cs="Sakkal Majalla"/>
          <w:i/>
          <w:iCs/>
          <w:sz w:val="32"/>
          <w:szCs w:val="32"/>
          <w:rtl/>
        </w:rPr>
        <w:t xml:space="preserve"> وإدارة </w:t>
      </w:r>
      <w:r w:rsidRPr="008E1FC6">
        <w:rPr>
          <w:rFonts w:ascii="Sakkal Majalla" w:hAnsi="Sakkal Majalla" w:cs="Sakkal Majalla" w:hint="cs"/>
          <w:i/>
          <w:iCs/>
          <w:sz w:val="32"/>
          <w:szCs w:val="32"/>
          <w:rtl/>
        </w:rPr>
        <w:t>الأعمال، المجلد (4)، العدد (1).</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حويجي، محمد. </w:t>
      </w:r>
      <w:r w:rsidRPr="008E1FC6">
        <w:rPr>
          <w:rFonts w:ascii="Sakkal Majalla" w:hAnsi="Sakkal Majalla" w:cs="Sakkal Majalla" w:hint="cs"/>
          <w:sz w:val="32"/>
          <w:szCs w:val="32"/>
          <w:rtl/>
        </w:rPr>
        <w:t>(2016).</w:t>
      </w:r>
      <w:r w:rsidRPr="008E1FC6">
        <w:rPr>
          <w:rFonts w:ascii="Sakkal Majalla" w:hAnsi="Sakkal Majalla" w:cs="Sakkal Majalla"/>
          <w:sz w:val="32"/>
          <w:szCs w:val="32"/>
          <w:rtl/>
        </w:rPr>
        <w:t xml:space="preserve"> تطوير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الإداري</w:t>
      </w:r>
      <w:r w:rsidRPr="008E1FC6">
        <w:rPr>
          <w:rFonts w:ascii="Sakkal Majalla" w:hAnsi="Sakkal Majalla" w:cs="Sakkal Majalla"/>
          <w:sz w:val="32"/>
          <w:szCs w:val="32"/>
          <w:rtl/>
        </w:rPr>
        <w:t xml:space="preserve"> لرؤساء </w:t>
      </w:r>
      <w:r w:rsidRPr="008E1FC6">
        <w:rPr>
          <w:rFonts w:ascii="Sakkal Majalla" w:hAnsi="Sakkal Majalla" w:cs="Sakkal Majalla" w:hint="cs"/>
          <w:sz w:val="32"/>
          <w:szCs w:val="32"/>
          <w:rtl/>
        </w:rPr>
        <w:t>الأقسام</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الأكاديمية</w:t>
      </w:r>
      <w:r w:rsidRPr="008E1FC6">
        <w:rPr>
          <w:rFonts w:ascii="Sakkal Majalla" w:hAnsi="Sakkal Majalla" w:cs="Sakkal Majalla"/>
          <w:sz w:val="32"/>
          <w:szCs w:val="32"/>
          <w:rtl/>
        </w:rPr>
        <w:t xml:space="preserve"> بجامعة الملك خالد في ضوء مدخل القيادة التحويلية</w:t>
      </w:r>
      <w:r w:rsidRPr="008E1FC6">
        <w:rPr>
          <w:rFonts w:ascii="Sakkal Majalla" w:hAnsi="Sakkal Majalla" w:cs="Sakkal Majalla"/>
          <w:sz w:val="32"/>
          <w:szCs w:val="32"/>
        </w:rPr>
        <w:t xml:space="preserve">. </w:t>
      </w:r>
      <w:r w:rsidRPr="008E1FC6">
        <w:rPr>
          <w:rFonts w:ascii="Sakkal Majalla" w:hAnsi="Sakkal Majalla" w:cs="Sakkal Majalla"/>
          <w:i/>
          <w:iCs/>
          <w:sz w:val="32"/>
          <w:szCs w:val="32"/>
          <w:rtl/>
        </w:rPr>
        <w:t xml:space="preserve">مجلة كلية التربية بجامعة </w:t>
      </w:r>
      <w:r w:rsidRPr="008E1FC6">
        <w:rPr>
          <w:rFonts w:ascii="Sakkal Majalla" w:hAnsi="Sakkal Majalla" w:cs="Sakkal Majalla" w:hint="cs"/>
          <w:i/>
          <w:iCs/>
          <w:sz w:val="32"/>
          <w:szCs w:val="32"/>
          <w:rtl/>
        </w:rPr>
        <w:t>الأزهر</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المجلد (35)، العدد (17)،459-538</w:t>
      </w:r>
      <w:r w:rsidRPr="008E1FC6">
        <w:rPr>
          <w:rFonts w:ascii="Sakkal Majalla" w:hAnsi="Sakkal Majalla" w:cs="Sakkal Majalla" w:hint="cs"/>
          <w:sz w:val="32"/>
          <w:szCs w:val="32"/>
          <w:rtl/>
        </w:rPr>
        <w:t xml:space="preserve">. </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خالد</w:t>
      </w:r>
      <w:r w:rsidRPr="008E1FC6">
        <w:rPr>
          <w:rFonts w:ascii="Sakkal Majalla" w:hAnsi="Sakkal Majalla" w:cs="Sakkal Majalla" w:hint="cs"/>
          <w:sz w:val="32"/>
          <w:szCs w:val="32"/>
          <w:rtl/>
        </w:rPr>
        <w:t>، نشوى عبد الفراج المهدي.</w:t>
      </w:r>
      <w:r w:rsidRPr="008E1FC6">
        <w:rPr>
          <w:rFonts w:ascii="Sakkal Majalla" w:hAnsi="Sakkal Majalla" w:cs="Sakkal Majalla"/>
          <w:sz w:val="32"/>
          <w:szCs w:val="32"/>
          <w:rtl/>
        </w:rPr>
        <w:t xml:space="preserve"> (2024)</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الدور الوسيط لإدارة الموارد البشرية في العلاقة بين القيادة التحويلية والاداء المؤسسي</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بالتطبيق على وزارة الطاقة بالخرطوم في الفترة 2019م-2023م.</w:t>
      </w:r>
      <w:r w:rsidRPr="008E1FC6">
        <w:rPr>
          <w:rFonts w:ascii="Sakkal Majalla" w:hAnsi="Sakkal Majalla" w:cs="Sakkal Majalla" w:hint="cs"/>
          <w:sz w:val="32"/>
          <w:szCs w:val="32"/>
          <w:rtl/>
        </w:rPr>
        <w:t xml:space="preserve"> </w:t>
      </w:r>
      <w:r w:rsidRPr="008E1FC6">
        <w:rPr>
          <w:rFonts w:ascii="Sakkal Majalla" w:hAnsi="Sakkal Majalla" w:cs="Sakkal Majalla"/>
          <w:i/>
          <w:iCs/>
          <w:sz w:val="32"/>
          <w:szCs w:val="32"/>
          <w:rtl/>
        </w:rPr>
        <w:t xml:space="preserve">مجلة الدراسات المالية والمحاسبية </w:t>
      </w:r>
      <w:r w:rsidRPr="008E1FC6">
        <w:rPr>
          <w:rFonts w:ascii="Sakkal Majalla" w:hAnsi="Sakkal Majalla" w:cs="Sakkal Majalla" w:hint="cs"/>
          <w:i/>
          <w:iCs/>
          <w:sz w:val="32"/>
          <w:szCs w:val="32"/>
          <w:rtl/>
        </w:rPr>
        <w:t>والإدارية، المجلد (11)، العدد (2)،</w:t>
      </w:r>
      <w:r w:rsidRPr="008E1FC6">
        <w:rPr>
          <w:rFonts w:ascii="Sakkal Majalla" w:hAnsi="Sakkal Majalla" w:cs="Sakkal Majalla" w:hint="cs"/>
          <w:sz w:val="32"/>
          <w:szCs w:val="32"/>
          <w:rtl/>
        </w:rPr>
        <w:t xml:space="preserve"> 81-100.</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lastRenderedPageBreak/>
        <w:t xml:space="preserve">خزعل، مروة خالد، وعبد الرضا، بشرى </w:t>
      </w:r>
      <w:r w:rsidRPr="008E1FC6">
        <w:rPr>
          <w:rFonts w:ascii="Sakkal Majalla" w:hAnsi="Sakkal Majalla" w:cs="Sakkal Majalla" w:hint="cs"/>
          <w:sz w:val="32"/>
          <w:szCs w:val="32"/>
          <w:rtl/>
        </w:rPr>
        <w:t xml:space="preserve">كاظم. (2020). </w:t>
      </w:r>
      <w:r w:rsidRPr="008E1FC6">
        <w:rPr>
          <w:rFonts w:ascii="Sakkal Majalla" w:hAnsi="Sakkal Majalla" w:cs="Sakkal Majalla"/>
          <w:sz w:val="32"/>
          <w:szCs w:val="32"/>
          <w:rtl/>
        </w:rPr>
        <w:t xml:space="preserve"> دراسة واقع القيادة التحويلية في بعض كليات التربية البدنية وعلوم الرياضة العراقية من وجهة نظر التدريسيين، </w:t>
      </w:r>
      <w:r w:rsidRPr="008E1FC6">
        <w:rPr>
          <w:rFonts w:ascii="Sakkal Majalla" w:hAnsi="Sakkal Majalla" w:cs="Sakkal Majalla"/>
          <w:i/>
          <w:iCs/>
          <w:sz w:val="32"/>
          <w:szCs w:val="32"/>
          <w:rtl/>
        </w:rPr>
        <w:t xml:space="preserve">مجلة الرياضة المعاصرة. </w:t>
      </w:r>
      <w:r w:rsidRPr="008E1FC6">
        <w:rPr>
          <w:rFonts w:ascii="Sakkal Majalla" w:hAnsi="Sakkal Majalla" w:cs="Sakkal Majalla" w:hint="cs"/>
          <w:i/>
          <w:iCs/>
          <w:sz w:val="32"/>
          <w:szCs w:val="32"/>
          <w:rtl/>
        </w:rPr>
        <w:t>المجلد (19)، العدد (4)</w:t>
      </w:r>
      <w:r w:rsidRPr="008E1FC6">
        <w:rPr>
          <w:rFonts w:ascii="Sakkal Majalla" w:hAnsi="Sakkal Majalla" w:cs="Sakkal Majalla" w:hint="cs"/>
          <w:sz w:val="32"/>
          <w:szCs w:val="32"/>
          <w:rtl/>
        </w:rPr>
        <w:t xml:space="preserve">،1-11.       </w:t>
      </w:r>
      <w:r w:rsidRPr="008E1FC6">
        <w:rPr>
          <w:rFonts w:ascii="Sakkal Majalla" w:hAnsi="Sakkal Majalla" w:cs="Sakkal Majalla"/>
          <w:sz w:val="32"/>
          <w:szCs w:val="32"/>
          <w:rtl/>
        </w:rPr>
        <w:t xml:space="preserve"> </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جارحي</w:t>
      </w:r>
      <w:r w:rsidRPr="008E1FC6">
        <w:rPr>
          <w:rFonts w:ascii="Sakkal Majalla" w:hAnsi="Sakkal Majalla" w:cs="Sakkal Majalla" w:hint="cs"/>
          <w:sz w:val="32"/>
          <w:szCs w:val="32"/>
          <w:rtl/>
        </w:rPr>
        <w:t>، محمد على محمد</w:t>
      </w:r>
      <w:r w:rsidRPr="008E1FC6">
        <w:rPr>
          <w:rFonts w:ascii="Sakkal Majalla" w:hAnsi="Sakkal Majalla" w:cs="Sakkal Majalla"/>
          <w:sz w:val="32"/>
          <w:szCs w:val="32"/>
          <w:rtl/>
        </w:rPr>
        <w:t xml:space="preserve"> و</w:t>
      </w:r>
      <w:r w:rsidRPr="008E1FC6">
        <w:rPr>
          <w:rFonts w:ascii="Sakkal Majalla" w:hAnsi="Sakkal Majalla" w:cs="Sakkal Majalla" w:hint="cs"/>
          <w:sz w:val="32"/>
          <w:szCs w:val="32"/>
          <w:rtl/>
        </w:rPr>
        <w:t>حسن، راويه محمد وخضر، وسام محمود. (</w:t>
      </w:r>
      <w:r w:rsidRPr="008E1FC6">
        <w:rPr>
          <w:rFonts w:ascii="Sakkal Majalla" w:hAnsi="Sakkal Majalla" w:cs="Sakkal Majalla"/>
          <w:sz w:val="32"/>
          <w:szCs w:val="32"/>
          <w:rtl/>
        </w:rPr>
        <w:t>2019</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قة بيـن نمط القيادة التحويلية للمديـريـن </w:t>
      </w:r>
      <w:r w:rsidRPr="008E1FC6">
        <w:rPr>
          <w:rFonts w:ascii="Sakkal Majalla" w:hAnsi="Sakkal Majalla" w:cs="Sakkal Majalla" w:hint="cs"/>
          <w:sz w:val="32"/>
          <w:szCs w:val="32"/>
          <w:rtl/>
        </w:rPr>
        <w:t>والابتكار</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والأداء</w:t>
      </w:r>
      <w:r w:rsidRPr="008E1FC6">
        <w:rPr>
          <w:rFonts w:ascii="Sakkal Majalla" w:hAnsi="Sakkal Majalla" w:cs="Sakkal Majalla"/>
          <w:sz w:val="32"/>
          <w:szCs w:val="32"/>
          <w:rtl/>
        </w:rPr>
        <w:t xml:space="preserve"> في الشركات الصغيـرة </w:t>
      </w:r>
      <w:r w:rsidRPr="008E1FC6">
        <w:rPr>
          <w:rFonts w:ascii="Sakkal Majalla" w:hAnsi="Sakkal Majalla" w:cs="Sakkal Majalla" w:hint="cs"/>
          <w:sz w:val="32"/>
          <w:szCs w:val="32"/>
          <w:rtl/>
        </w:rPr>
        <w:t>والمتوسطة.</w:t>
      </w:r>
      <w:r w:rsidRPr="008E1FC6">
        <w:rPr>
          <w:rtl/>
        </w:rPr>
        <w:t xml:space="preserve"> </w:t>
      </w:r>
      <w:r w:rsidRPr="008E1FC6">
        <w:rPr>
          <w:rFonts w:ascii="Sakkal Majalla" w:hAnsi="Sakkal Majalla" w:cs="Sakkal Majalla" w:hint="cs"/>
          <w:i/>
          <w:iCs/>
          <w:sz w:val="32"/>
          <w:szCs w:val="32"/>
          <w:rtl/>
        </w:rPr>
        <w:t>الم</w:t>
      </w:r>
      <w:r w:rsidRPr="008E1FC6">
        <w:rPr>
          <w:rFonts w:ascii="Sakkal Majalla" w:hAnsi="Sakkal Majalla" w:cs="Sakkal Majalla"/>
          <w:i/>
          <w:iCs/>
          <w:sz w:val="32"/>
          <w:szCs w:val="32"/>
          <w:rtl/>
        </w:rPr>
        <w:t xml:space="preserve">جلة العربية </w:t>
      </w:r>
      <w:r w:rsidRPr="008E1FC6">
        <w:rPr>
          <w:rFonts w:ascii="Sakkal Majalla" w:hAnsi="Sakkal Majalla" w:cs="Sakkal Majalla" w:hint="cs"/>
          <w:i/>
          <w:iCs/>
          <w:sz w:val="32"/>
          <w:szCs w:val="32"/>
          <w:rtl/>
        </w:rPr>
        <w:t>للإدارة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المجلد (39)، العدد (3)</w:t>
      </w:r>
      <w:r w:rsidRPr="008E1FC6">
        <w:rPr>
          <w:rFonts w:ascii="Sakkal Majalla" w:hAnsi="Sakkal Majalla" w:cs="Sakkal Majalla" w:hint="cs"/>
          <w:sz w:val="32"/>
          <w:szCs w:val="32"/>
          <w:rtl/>
        </w:rPr>
        <w:t>، 211-224.</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جاسم، كاظم جواد</w:t>
      </w:r>
      <w:r w:rsidRPr="008E1FC6">
        <w:rPr>
          <w:rFonts w:ascii="Sakkal Majalla" w:hAnsi="Sakkal Majalla" w:cs="Sakkal Majalla" w:hint="cs"/>
          <w:sz w:val="32"/>
          <w:szCs w:val="32"/>
          <w:rtl/>
        </w:rPr>
        <w:t>. (2016).</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تأثير الحوكمة في جودة ا</w:t>
      </w:r>
      <w:r w:rsidRPr="008E1FC6">
        <w:rPr>
          <w:rFonts w:ascii="Sakkal Majalla" w:hAnsi="Sakkal Majalla" w:cs="Sakkal Majalla" w:hint="cs"/>
          <w:i/>
          <w:iCs/>
          <w:sz w:val="32"/>
          <w:szCs w:val="32"/>
          <w:rtl/>
        </w:rPr>
        <w:t>لا</w:t>
      </w:r>
      <w:r w:rsidRPr="008E1FC6">
        <w:rPr>
          <w:rFonts w:ascii="Sakkal Majalla" w:hAnsi="Sakkal Majalla" w:cs="Sakkal Majalla"/>
          <w:i/>
          <w:iCs/>
          <w:sz w:val="32"/>
          <w:szCs w:val="32"/>
          <w:rtl/>
        </w:rPr>
        <w:t>داء، بحث تحليلي تطبيقي في الهيئة العامة للضرائب</w:t>
      </w:r>
      <w:r w:rsidRPr="008E1FC6">
        <w:rPr>
          <w:rFonts w:ascii="Sakkal Majalla" w:hAnsi="Sakkal Majalla" w:cs="Sakkal Majalla" w:hint="cs"/>
          <w:i/>
          <w:iCs/>
          <w:sz w:val="32"/>
          <w:szCs w:val="32"/>
          <w:rtl/>
        </w:rPr>
        <w:t>.</w:t>
      </w:r>
      <w:r w:rsidRPr="008E1FC6">
        <w:rPr>
          <w:rFonts w:ascii="Sakkal Majalla" w:hAnsi="Sakkal Majalla" w:cs="Sakkal Majalla"/>
          <w:sz w:val="32"/>
          <w:szCs w:val="32"/>
          <w:rtl/>
        </w:rPr>
        <w:t xml:space="preserve"> رسالة ماجستير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غير منشورة</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كلية </w:t>
      </w:r>
      <w:r w:rsidRPr="008E1FC6">
        <w:rPr>
          <w:rFonts w:ascii="Sakkal Majalla" w:hAnsi="Sakkal Majalla" w:cs="Sakkal Majalla" w:hint="cs"/>
          <w:sz w:val="32"/>
          <w:szCs w:val="32"/>
          <w:rtl/>
        </w:rPr>
        <w:t>الإدارة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والاقتصاد</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جامعة </w:t>
      </w:r>
      <w:r w:rsidRPr="008E1FC6">
        <w:rPr>
          <w:rFonts w:ascii="Sakkal Majalla" w:hAnsi="Sakkal Majalla" w:cs="Sakkal Majalla"/>
          <w:sz w:val="32"/>
          <w:szCs w:val="32"/>
          <w:rtl/>
        </w:rPr>
        <w:t>بغداد</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سليمان، حنان</w:t>
      </w:r>
      <w:r w:rsidRPr="008E1FC6">
        <w:rPr>
          <w:rFonts w:ascii="Sakkal Majalla" w:hAnsi="Sakkal Majalla" w:cs="Sakkal Majalla" w:hint="cs"/>
          <w:sz w:val="32"/>
          <w:szCs w:val="32"/>
          <w:rtl/>
        </w:rPr>
        <w:t xml:space="preserve"> حسن</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(2015).</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القيادة التربوية</w:t>
      </w:r>
      <w:r w:rsidRPr="008E1FC6">
        <w:rPr>
          <w:rFonts w:ascii="Sakkal Majalla" w:hAnsi="Sakkal Majalla" w:cs="Sakkal Majalla"/>
          <w:sz w:val="32"/>
          <w:szCs w:val="32"/>
          <w:rtl/>
        </w:rPr>
        <w:t>.</w:t>
      </w:r>
      <w:r w:rsidRPr="008E1FC6">
        <w:rPr>
          <w:rFonts w:ascii="Sakkal Majalla" w:hAnsi="Sakkal Majalla" w:cs="Sakkal Majalla" w:hint="cs"/>
          <w:sz w:val="32"/>
          <w:szCs w:val="32"/>
          <w:rtl/>
        </w:rPr>
        <w:t xml:space="preserve"> عمان:</w:t>
      </w:r>
      <w:r w:rsidRPr="008E1FC6">
        <w:rPr>
          <w:rFonts w:ascii="Sakkal Majalla" w:hAnsi="Sakkal Majalla" w:cs="Sakkal Majalla"/>
          <w:sz w:val="32"/>
          <w:szCs w:val="32"/>
          <w:rtl/>
        </w:rPr>
        <w:t xml:space="preserve"> دار أسامه</w:t>
      </w:r>
      <w:r w:rsidRPr="008E1FC6">
        <w:rPr>
          <w:rFonts w:ascii="Sakkal Majalla" w:hAnsi="Sakkal Majalla" w:cs="Sakkal Majalla" w:hint="cs"/>
          <w:sz w:val="32"/>
          <w:szCs w:val="32"/>
          <w:rtl/>
        </w:rPr>
        <w:t xml:space="preserve"> للنشر والتوزيع والطباعة.</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سعد، حسين محمد. </w:t>
      </w:r>
      <w:r w:rsidRPr="008E1FC6">
        <w:rPr>
          <w:rFonts w:ascii="Sakkal Majalla" w:hAnsi="Sakkal Majalla" w:cs="Sakkal Majalla"/>
          <w:sz w:val="32"/>
          <w:szCs w:val="32"/>
          <w:rtl/>
        </w:rPr>
        <w:t>(2020</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القيادة التحويلية ودورها في تحقيق التميز المؤسسي- دراسة تجريبية من وجهة نظر أساتذة التعليم المهني والتقني في لبنان.</w:t>
      </w:r>
      <w:r w:rsidRPr="008E1FC6">
        <w:rPr>
          <w:rFonts w:ascii="Sakkal Majalla" w:hAnsi="Sakkal Majalla" w:cs="Sakkal Majalla" w:hint="cs"/>
          <w:sz w:val="32"/>
          <w:szCs w:val="32"/>
          <w:rtl/>
        </w:rPr>
        <w:t xml:space="preserve"> </w:t>
      </w:r>
      <w:r w:rsidRPr="008E1FC6">
        <w:rPr>
          <w:rFonts w:ascii="Sakkal Majalla" w:hAnsi="Sakkal Majalla" w:cs="Sakkal Majalla"/>
          <w:i/>
          <w:iCs/>
          <w:sz w:val="32"/>
          <w:szCs w:val="32"/>
          <w:rtl/>
        </w:rPr>
        <w:t xml:space="preserve">المجلة </w:t>
      </w:r>
      <w:r w:rsidRPr="008E1FC6">
        <w:rPr>
          <w:rFonts w:ascii="Sakkal Majalla" w:hAnsi="Sakkal Majalla" w:cs="Sakkal Majalla" w:hint="cs"/>
          <w:i/>
          <w:iCs/>
          <w:sz w:val="32"/>
          <w:szCs w:val="32"/>
          <w:rtl/>
        </w:rPr>
        <w:t>الإلكترونية</w:t>
      </w:r>
      <w:r w:rsidRPr="008E1FC6">
        <w:rPr>
          <w:rFonts w:ascii="Sakkal Majalla" w:hAnsi="Sakkal Majalla" w:cs="Sakkal Majalla"/>
          <w:i/>
          <w:iCs/>
          <w:sz w:val="32"/>
          <w:szCs w:val="32"/>
          <w:rtl/>
        </w:rPr>
        <w:t xml:space="preserve"> الشـــــــاملة لنشـــــــر </w:t>
      </w:r>
      <w:r w:rsidRPr="008E1FC6">
        <w:rPr>
          <w:rFonts w:ascii="Sakkal Majalla" w:hAnsi="Sakkal Majalla" w:cs="Sakkal Majalla" w:hint="cs"/>
          <w:i/>
          <w:iCs/>
          <w:sz w:val="32"/>
          <w:szCs w:val="32"/>
          <w:rtl/>
        </w:rPr>
        <w:t>الأبحاث</w:t>
      </w:r>
      <w:r w:rsidRPr="008E1FC6">
        <w:rPr>
          <w:rFonts w:ascii="Sakkal Majalla" w:hAnsi="Sakkal Majalla" w:cs="Sakkal Majalla"/>
          <w:i/>
          <w:iCs/>
          <w:sz w:val="32"/>
          <w:szCs w:val="32"/>
          <w:rtl/>
        </w:rPr>
        <w:t xml:space="preserve"> العلمية والتربوية</w:t>
      </w:r>
      <w:r w:rsidRPr="008E1FC6">
        <w:rPr>
          <w:rFonts w:ascii="Sakkal Majalla" w:hAnsi="Sakkal Majalla" w:cs="Sakkal Majalla" w:hint="cs"/>
          <w:i/>
          <w:iCs/>
          <w:sz w:val="32"/>
          <w:szCs w:val="32"/>
          <w:rtl/>
        </w:rPr>
        <w:t xml:space="preserve"> (29).</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الشمري، فهد. </w:t>
      </w:r>
      <w:r w:rsidRPr="008E1FC6">
        <w:rPr>
          <w:rFonts w:ascii="Sakkal Majalla" w:hAnsi="Sakkal Majalla" w:cs="Sakkal Majalla" w:hint="cs"/>
          <w:sz w:val="32"/>
          <w:szCs w:val="32"/>
          <w:rtl/>
        </w:rPr>
        <w:t>(2020).</w:t>
      </w:r>
      <w:r w:rsidRPr="008E1FC6">
        <w:rPr>
          <w:rFonts w:ascii="Sakkal Majalla" w:hAnsi="Sakkal Majalla" w:cs="Sakkal Majalla"/>
          <w:sz w:val="32"/>
          <w:szCs w:val="32"/>
          <w:rtl/>
        </w:rPr>
        <w:t xml:space="preserve"> تطوير أداء رؤساء </w:t>
      </w:r>
      <w:r w:rsidRPr="008E1FC6">
        <w:rPr>
          <w:rFonts w:ascii="Sakkal Majalla" w:hAnsi="Sakkal Majalla" w:cs="Sakkal Majalla" w:hint="cs"/>
          <w:sz w:val="32"/>
          <w:szCs w:val="32"/>
          <w:rtl/>
        </w:rPr>
        <w:t>الأقسام</w:t>
      </w:r>
      <w:r w:rsidRPr="008E1FC6">
        <w:rPr>
          <w:rFonts w:ascii="Sakkal Majalla" w:hAnsi="Sakkal Majalla" w:cs="Sakkal Majalla"/>
          <w:sz w:val="32"/>
          <w:szCs w:val="32"/>
          <w:rtl/>
        </w:rPr>
        <w:t xml:space="preserve"> العلمية في جامعة الملك فيصل في ضوء مدخل القيادة التحويلية من وجهة نظر أعضاء هيئة التدريس. </w:t>
      </w:r>
      <w:r w:rsidRPr="008E1FC6">
        <w:rPr>
          <w:rFonts w:ascii="Sakkal Majalla" w:hAnsi="Sakkal Majalla" w:cs="Sakkal Majalla"/>
          <w:i/>
          <w:iCs/>
          <w:sz w:val="32"/>
          <w:szCs w:val="32"/>
          <w:rtl/>
        </w:rPr>
        <w:t xml:space="preserve">المجلة العربية للعلوم ونشر </w:t>
      </w:r>
      <w:r w:rsidRPr="008E1FC6">
        <w:rPr>
          <w:rFonts w:ascii="Sakkal Majalla" w:hAnsi="Sakkal Majalla" w:cs="Sakkal Majalla" w:hint="cs"/>
          <w:i/>
          <w:iCs/>
          <w:sz w:val="32"/>
          <w:szCs w:val="32"/>
          <w:rtl/>
        </w:rPr>
        <w:t>الأبحاث</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المجلد (4)، العدد (2)</w:t>
      </w:r>
      <w:r w:rsidRPr="008E1FC6">
        <w:rPr>
          <w:rFonts w:ascii="Sakkal Majalla" w:hAnsi="Sakkal Majalla" w:cs="Sakkal Majalla" w:hint="cs"/>
          <w:sz w:val="32"/>
          <w:szCs w:val="32"/>
          <w:rtl/>
        </w:rPr>
        <w:t>، 1-24.</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الشمري، عابد. </w:t>
      </w:r>
      <w:r w:rsidRPr="008E1FC6">
        <w:rPr>
          <w:rFonts w:ascii="Sakkal Majalla" w:hAnsi="Sakkal Majalla" w:cs="Sakkal Majalla" w:hint="cs"/>
          <w:sz w:val="32"/>
          <w:szCs w:val="32"/>
          <w:rtl/>
        </w:rPr>
        <w:t>(2018).</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أثر التمكين في تحقيق القدرات التنافسية: دراسة حالة جامعة الكويت</w:t>
      </w:r>
      <w:r w:rsidRPr="008E1FC6">
        <w:rPr>
          <w:rFonts w:ascii="Sakkal Majalla" w:hAnsi="Sakkal Majalla" w:cs="Sakkal Majalla"/>
          <w:sz w:val="32"/>
          <w:szCs w:val="32"/>
          <w:rtl/>
        </w:rPr>
        <w:t>. رسالة ماجستير</w:t>
      </w:r>
      <w:r w:rsidRPr="008E1FC6">
        <w:rPr>
          <w:rFonts w:ascii="Sakkal Majalla" w:hAnsi="Sakkal Majalla" w:cs="Sakkal Majalla" w:hint="cs"/>
          <w:sz w:val="32"/>
          <w:szCs w:val="32"/>
          <w:rtl/>
        </w:rPr>
        <w:t xml:space="preserve"> (غير منشورة)</w:t>
      </w:r>
      <w:r w:rsidRPr="008E1FC6">
        <w:rPr>
          <w:rFonts w:ascii="Sakkal Majalla" w:hAnsi="Sakkal Majalla" w:cs="Sakkal Majalla"/>
          <w:sz w:val="32"/>
          <w:szCs w:val="32"/>
          <w:rtl/>
        </w:rPr>
        <w:t xml:space="preserve">، جامعة آل البيت، </w:t>
      </w:r>
      <w:r w:rsidRPr="008E1FC6">
        <w:rPr>
          <w:rFonts w:ascii="Sakkal Majalla" w:hAnsi="Sakkal Majalla" w:cs="Sakkal Majalla" w:hint="cs"/>
          <w:sz w:val="32"/>
          <w:szCs w:val="32"/>
          <w:rtl/>
        </w:rPr>
        <w:t>الأردن.</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الشهري</w:t>
      </w:r>
      <w:r w:rsidRPr="008E1FC6">
        <w:rPr>
          <w:rFonts w:ascii="Sakkal Majalla" w:hAnsi="Sakkal Majalla" w:cs="Sakkal Majalla" w:hint="cs"/>
          <w:sz w:val="32"/>
          <w:szCs w:val="32"/>
          <w:rtl/>
        </w:rPr>
        <w:t xml:space="preserve">، على حسن. </w:t>
      </w:r>
      <w:r w:rsidRPr="008E1FC6">
        <w:rPr>
          <w:rFonts w:ascii="Sakkal Majalla" w:hAnsi="Sakkal Majalla" w:cs="Sakkal Majalla"/>
          <w:sz w:val="32"/>
          <w:szCs w:val="32"/>
          <w:rtl/>
        </w:rPr>
        <w:t>(2026)</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القيادة التحويلية وأثرها في كفاءة الأداء المؤسسي في مؤسسات القطاع البيئي العام.</w:t>
      </w:r>
      <w:r w:rsidRPr="008E1FC6">
        <w:rPr>
          <w:rFonts w:ascii="Sakkal Majalla" w:hAnsi="Sakkal Majalla" w:cs="Sakkal Majalla" w:hint="cs"/>
          <w:sz w:val="32"/>
          <w:szCs w:val="32"/>
          <w:rtl/>
        </w:rPr>
        <w:t xml:space="preserve"> </w:t>
      </w:r>
      <w:r w:rsidRPr="008E1FC6">
        <w:rPr>
          <w:rFonts w:ascii="Sakkal Majalla" w:hAnsi="Sakkal Majalla" w:cs="Sakkal Majalla" w:hint="cs"/>
          <w:i/>
          <w:iCs/>
          <w:sz w:val="32"/>
          <w:szCs w:val="32"/>
          <w:rtl/>
        </w:rPr>
        <w:t>المجلة العربية للإدارة، المجلد (46)، العدد</w:t>
      </w:r>
      <w:r w:rsidRPr="008E1FC6">
        <w:rPr>
          <w:rFonts w:ascii="Sakkal Majalla" w:hAnsi="Sakkal Majalla" w:cs="Sakkal Majalla" w:hint="cs"/>
          <w:sz w:val="32"/>
          <w:szCs w:val="32"/>
          <w:rtl/>
        </w:rPr>
        <w:t xml:space="preserve"> (5)، 1-18.</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الشماع، خليل محمد. </w:t>
      </w:r>
      <w:r w:rsidRPr="008E1FC6">
        <w:rPr>
          <w:rFonts w:ascii="Sakkal Majalla" w:hAnsi="Sakkal Majalla" w:cs="Sakkal Majalla" w:hint="cs"/>
          <w:sz w:val="32"/>
          <w:szCs w:val="32"/>
          <w:rtl/>
        </w:rPr>
        <w:t>(2022).</w:t>
      </w:r>
      <w:r w:rsidRPr="008E1FC6">
        <w:rPr>
          <w:rFonts w:ascii="Sakkal Majalla" w:hAnsi="Sakkal Majalla" w:cs="Sakkal Majalla"/>
          <w:sz w:val="32"/>
          <w:szCs w:val="32"/>
          <w:rtl/>
        </w:rPr>
        <w:t xml:space="preserve"> </w:t>
      </w:r>
      <w:r w:rsidRPr="008E1FC6">
        <w:rPr>
          <w:rFonts w:ascii="Sakkal Majalla" w:hAnsi="Sakkal Majalla" w:cs="Sakkal Majalla" w:hint="cs"/>
          <w:i/>
          <w:iCs/>
          <w:sz w:val="32"/>
          <w:szCs w:val="32"/>
          <w:rtl/>
        </w:rPr>
        <w:t>الإدارة</w:t>
      </w:r>
      <w:r w:rsidRPr="008E1FC6">
        <w:rPr>
          <w:rFonts w:ascii="Sakkal Majalla" w:hAnsi="Sakkal Majalla" w:cs="Sakkal Majalla"/>
          <w:i/>
          <w:iCs/>
          <w:sz w:val="32"/>
          <w:szCs w:val="32"/>
          <w:rtl/>
        </w:rPr>
        <w:t xml:space="preserve"> في عالم متغير: التركيز على إدارة </w:t>
      </w:r>
      <w:r w:rsidRPr="008E1FC6">
        <w:rPr>
          <w:rFonts w:ascii="Sakkal Majalla" w:hAnsi="Sakkal Majalla" w:cs="Sakkal Majalla" w:hint="cs"/>
          <w:i/>
          <w:iCs/>
          <w:sz w:val="32"/>
          <w:szCs w:val="32"/>
          <w:rtl/>
        </w:rPr>
        <w:t>الأعمال</w:t>
      </w:r>
      <w:r w:rsidRPr="008E1FC6">
        <w:rPr>
          <w:rFonts w:ascii="Sakkal Majalla" w:hAnsi="Sakkal Majalla" w:cs="Sakkal Majalla" w:hint="cs"/>
          <w:sz w:val="32"/>
          <w:szCs w:val="32"/>
          <w:rtl/>
        </w:rPr>
        <w:t>. عمان:</w:t>
      </w:r>
      <w:r w:rsidRPr="008E1FC6">
        <w:rPr>
          <w:rFonts w:ascii="Sakkal Majalla" w:hAnsi="Sakkal Majalla" w:cs="Sakkal Majalla"/>
          <w:sz w:val="32"/>
          <w:szCs w:val="32"/>
          <w:rtl/>
        </w:rPr>
        <w:t xml:space="preserve"> دار وائل للطباعة والنشر والتوزيع</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شقور، ساري روحي. (2024). </w:t>
      </w:r>
      <w:r w:rsidRPr="008E1FC6">
        <w:rPr>
          <w:rFonts w:ascii="Sakkal Majalla" w:hAnsi="Sakkal Majalla" w:cs="Sakkal Majalla"/>
          <w:i/>
          <w:iCs/>
          <w:sz w:val="32"/>
          <w:szCs w:val="32"/>
          <w:rtl/>
        </w:rPr>
        <w:t>مستوى ممارسة أبعاد القيادة التحويلية ودورها في تحقيق التميز المؤسسي لدى الجامعات</w:t>
      </w:r>
      <w:r w:rsidRPr="008E1FC6">
        <w:rPr>
          <w:rFonts w:ascii="Sakkal Majalla" w:hAnsi="Sakkal Majalla" w:cs="Sakkal Majalla" w:hint="cs"/>
          <w:i/>
          <w:iCs/>
          <w:sz w:val="32"/>
          <w:szCs w:val="32"/>
          <w:rtl/>
        </w:rPr>
        <w:t>.</w:t>
      </w:r>
      <w:r w:rsidRPr="008E1FC6">
        <w:rPr>
          <w:sz w:val="32"/>
          <w:szCs w:val="32"/>
          <w:rtl/>
        </w:rPr>
        <w:t xml:space="preserve"> </w:t>
      </w:r>
      <w:r w:rsidRPr="008E1FC6">
        <w:rPr>
          <w:rFonts w:ascii="Sakkal Majalla" w:hAnsi="Sakkal Majalla" w:cs="Sakkal Majalla"/>
          <w:sz w:val="32"/>
          <w:szCs w:val="32"/>
          <w:rtl/>
        </w:rPr>
        <w:t xml:space="preserve">المؤتمر العلمي الدولي السابع لكلية </w:t>
      </w:r>
      <w:r w:rsidRPr="008E1FC6">
        <w:rPr>
          <w:rFonts w:ascii="Sakkal Majalla" w:hAnsi="Sakkal Majalla" w:cs="Sakkal Majalla" w:hint="cs"/>
          <w:sz w:val="32"/>
          <w:szCs w:val="32"/>
          <w:rtl/>
        </w:rPr>
        <w:t>الأعمال</w:t>
      </w:r>
      <w:r w:rsidRPr="008E1FC6">
        <w:rPr>
          <w:rFonts w:ascii="Sakkal Majalla" w:hAnsi="Sakkal Majalla" w:cs="Sakkal Majalla"/>
          <w:sz w:val="32"/>
          <w:szCs w:val="32"/>
          <w:rtl/>
        </w:rPr>
        <w:t xml:space="preserve"> والدراسات العليا </w:t>
      </w:r>
      <w:r w:rsidRPr="008E1FC6">
        <w:rPr>
          <w:rFonts w:ascii="Sakkal Majalla" w:hAnsi="Sakkal Majalla" w:cs="Sakkal Majalla" w:hint="cs"/>
          <w:sz w:val="32"/>
          <w:szCs w:val="32"/>
          <w:rtl/>
        </w:rPr>
        <w:t>بعنوان: رقمنه</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الأعمال</w:t>
      </w:r>
      <w:r w:rsidRPr="008E1FC6">
        <w:rPr>
          <w:rFonts w:ascii="Sakkal Majalla" w:hAnsi="Sakkal Majalla" w:cs="Sakkal Majalla"/>
          <w:sz w:val="32"/>
          <w:szCs w:val="32"/>
          <w:rtl/>
        </w:rPr>
        <w:t xml:space="preserve"> والبحث العلمي: رؤى </w:t>
      </w:r>
      <w:r w:rsidRPr="008E1FC6">
        <w:rPr>
          <w:rFonts w:ascii="Sakkal Majalla" w:hAnsi="Sakkal Majalla" w:cs="Sakkal Majalla" w:hint="cs"/>
          <w:sz w:val="32"/>
          <w:szCs w:val="32"/>
          <w:rtl/>
        </w:rPr>
        <w:t>مستقبلية</w:t>
      </w:r>
      <w:r w:rsidRPr="008E1FC6">
        <w:rPr>
          <w:rFonts w:ascii="Sakkal Majalla" w:hAnsi="Sakkal Majalla" w:cs="Sakkal Majalla"/>
          <w:sz w:val="32"/>
          <w:szCs w:val="32"/>
          <w:rtl/>
        </w:rPr>
        <w:t>،</w:t>
      </w:r>
      <w:r w:rsidRPr="008E1FC6">
        <w:rPr>
          <w:rFonts w:ascii="Sakkal Majalla" w:hAnsi="Sakkal Majalla" w:cs="Sakkal Majalla" w:hint="cs"/>
          <w:sz w:val="32"/>
          <w:szCs w:val="32"/>
          <w:rtl/>
        </w:rPr>
        <w:t xml:space="preserve"> جامعه عمان العربية، عمان، الأردن.</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شديد، مصطفى على. (2021). </w:t>
      </w:r>
      <w:r w:rsidRPr="008E1FC6">
        <w:rPr>
          <w:rFonts w:ascii="Sakkal Majalla" w:hAnsi="Sakkal Majalla" w:cs="Sakkal Majalla"/>
          <w:sz w:val="32"/>
          <w:szCs w:val="32"/>
          <w:rtl/>
        </w:rPr>
        <w:t>تأثير التحول الرقمي على مستوى أداء الخدمة المقدمة بالتطبيق على موظفي الإدارة العامة للمرور بمحافظة القاهرة</w:t>
      </w:r>
      <w:r w:rsidRPr="008E1FC6">
        <w:rPr>
          <w:rFonts w:ascii="Sakkal Majalla" w:hAnsi="Sakkal Majalla" w:cs="Sakkal Majalla" w:hint="cs"/>
          <w:sz w:val="32"/>
          <w:szCs w:val="32"/>
          <w:rtl/>
        </w:rPr>
        <w:t xml:space="preserve">. </w:t>
      </w:r>
      <w:r w:rsidRPr="008E1FC6">
        <w:rPr>
          <w:rFonts w:ascii="Sakkal Majalla" w:hAnsi="Sakkal Majalla" w:cs="Sakkal Majalla" w:hint="cs"/>
          <w:i/>
          <w:iCs/>
          <w:sz w:val="32"/>
          <w:szCs w:val="32"/>
          <w:rtl/>
        </w:rPr>
        <w:t>مجلة دراسات، كلية العلوم الإدارية، اكاديمية السادات للعلوم الإدارية، المجلد (22)، العدد (4)،</w:t>
      </w:r>
      <w:r w:rsidRPr="008E1FC6">
        <w:rPr>
          <w:rFonts w:ascii="Sakkal Majalla" w:hAnsi="Sakkal Majalla" w:cs="Sakkal Majalla" w:hint="cs"/>
          <w:sz w:val="32"/>
          <w:szCs w:val="32"/>
          <w:rtl/>
        </w:rPr>
        <w:t>193-226.</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lastRenderedPageBreak/>
        <w:t xml:space="preserve">الصعيدي، هند أحمد. (2025). </w:t>
      </w:r>
      <w:r w:rsidRPr="008E1FC6">
        <w:rPr>
          <w:rFonts w:ascii="Sakkal Majalla" w:hAnsi="Sakkal Majalla" w:cs="Sakkal Majalla"/>
          <w:sz w:val="32"/>
          <w:szCs w:val="32"/>
          <w:rtl/>
        </w:rPr>
        <w:t>واقع أدوار قادة الجامعات السعودية في ضوء أبعاد القيادة التحويلي في السنة النبوية</w:t>
      </w:r>
      <w:r w:rsidRPr="008E1FC6">
        <w:rPr>
          <w:rFonts w:ascii="Sakkal Majalla" w:hAnsi="Sakkal Majalla" w:cs="Sakkal Majalla" w:hint="cs"/>
          <w:sz w:val="32"/>
          <w:szCs w:val="32"/>
          <w:rtl/>
        </w:rPr>
        <w:t xml:space="preserve">. </w:t>
      </w:r>
      <w:hyperlink r:id="rId7" w:history="1">
        <w:r w:rsidRPr="008E1FC6">
          <w:rPr>
            <w:rStyle w:val="Hyperlink"/>
            <w:rFonts w:ascii="Sakkal Majalla" w:hAnsi="Sakkal Majalla" w:cs="Sakkal Majalla"/>
            <w:sz w:val="32"/>
            <w:szCs w:val="32"/>
            <w:rtl/>
          </w:rPr>
          <w:t>مجلــــــة العلــــــوم التربـــــوية والدراســــات الإنســـانيـــة</w:t>
        </w:r>
      </w:hyperlink>
      <w:r w:rsidRPr="008E1FC6">
        <w:rPr>
          <w:rFonts w:ascii="Sakkal Majalla" w:hAnsi="Sakkal Majalla" w:cs="Sakkal Majalla" w:hint="cs"/>
          <w:i/>
          <w:iCs/>
          <w:sz w:val="32"/>
          <w:szCs w:val="32"/>
          <w:rtl/>
        </w:rPr>
        <w:t>، العدد (47)،</w:t>
      </w:r>
      <w:r w:rsidRPr="008E1FC6">
        <w:rPr>
          <w:rFonts w:ascii="Sakkal Majalla" w:hAnsi="Sakkal Majalla" w:cs="Sakkal Majalla" w:hint="cs"/>
          <w:sz w:val="32"/>
          <w:szCs w:val="32"/>
          <w:rtl/>
        </w:rPr>
        <w:t xml:space="preserve"> 184-211.</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الصالح، محمد علي. </w:t>
      </w:r>
      <w:r w:rsidRPr="008E1FC6">
        <w:rPr>
          <w:rFonts w:ascii="Sakkal Majalla" w:hAnsi="Sakkal Majalla" w:cs="Sakkal Majalla" w:hint="cs"/>
          <w:sz w:val="32"/>
          <w:szCs w:val="32"/>
          <w:rtl/>
        </w:rPr>
        <w:t>(2019).</w:t>
      </w:r>
      <w:r w:rsidRPr="008E1FC6">
        <w:rPr>
          <w:rFonts w:ascii="Sakkal Majalla" w:hAnsi="Sakkal Majalla" w:cs="Sakkal Majalla"/>
          <w:sz w:val="32"/>
          <w:szCs w:val="32"/>
          <w:rtl/>
        </w:rPr>
        <w:t xml:space="preserve"> القيادة التحويلية للقادة </w:t>
      </w:r>
      <w:r w:rsidRPr="008E1FC6">
        <w:rPr>
          <w:rFonts w:ascii="Sakkal Majalla" w:hAnsi="Sakkal Majalla" w:cs="Sakkal Majalla" w:hint="cs"/>
          <w:sz w:val="32"/>
          <w:szCs w:val="32"/>
          <w:rtl/>
        </w:rPr>
        <w:t>الأكاديميين</w:t>
      </w:r>
      <w:r w:rsidRPr="008E1FC6">
        <w:rPr>
          <w:rFonts w:ascii="Sakkal Majalla" w:hAnsi="Sakkal Majalla" w:cs="Sakkal Majalla"/>
          <w:sz w:val="32"/>
          <w:szCs w:val="32"/>
          <w:rtl/>
        </w:rPr>
        <w:t xml:space="preserve"> في الجامعات السعودية: الممارسة وسبل التمكين. </w:t>
      </w:r>
      <w:r w:rsidRPr="008E1FC6">
        <w:rPr>
          <w:rFonts w:ascii="Sakkal Majalla" w:hAnsi="Sakkal Majalla" w:cs="Sakkal Majalla"/>
          <w:i/>
          <w:iCs/>
          <w:sz w:val="32"/>
          <w:szCs w:val="32"/>
          <w:rtl/>
        </w:rPr>
        <w:t xml:space="preserve">مجلة العلوم التربوية، </w:t>
      </w:r>
      <w:r w:rsidRPr="008E1FC6">
        <w:rPr>
          <w:rFonts w:ascii="Sakkal Majalla" w:hAnsi="Sakkal Majalla" w:cs="Sakkal Majalla" w:hint="cs"/>
          <w:i/>
          <w:iCs/>
          <w:sz w:val="32"/>
          <w:szCs w:val="32"/>
          <w:rtl/>
        </w:rPr>
        <w:t>المجلد (46)، العدد (3).</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الصعيدي (2025)</w:t>
      </w:r>
      <w:r w:rsidRPr="008E1FC6">
        <w:rPr>
          <w:rFonts w:ascii="Sakkal Majalla" w:hAnsi="Sakkal Majalla" w:cs="Sakkal Majalla" w:hint="cs"/>
          <w:b/>
          <w:bCs/>
          <w:sz w:val="32"/>
          <w:szCs w:val="32"/>
          <w:rtl/>
        </w:rPr>
        <w:t>،</w:t>
      </w:r>
      <w:r w:rsidRPr="008E1FC6">
        <w:rPr>
          <w:rFonts w:ascii="Sakkal Majalla" w:hAnsi="Sakkal Majalla" w:cs="Sakkal Majalla" w:hint="cs"/>
          <w:sz w:val="32"/>
          <w:szCs w:val="32"/>
          <w:rtl/>
        </w:rPr>
        <w:t xml:space="preserve"> واقع أدوار قادة الجامعات السعودية في ضوء ابعاد القيادة التحويلية في السنة النبوية.</w:t>
      </w:r>
      <w:r w:rsidRPr="008E1FC6">
        <w:rPr>
          <w:rtl/>
        </w:rPr>
        <w:t xml:space="preserve"> </w:t>
      </w:r>
      <w:r w:rsidRPr="008E1FC6">
        <w:rPr>
          <w:rFonts w:ascii="Sakkal Majalla" w:hAnsi="Sakkal Majalla" w:cs="Sakkal Majalla"/>
          <w:i/>
          <w:iCs/>
          <w:sz w:val="32"/>
          <w:szCs w:val="32"/>
          <w:rtl/>
        </w:rPr>
        <w:t>مجلـة العلـوم التربـوية والدراسـات ا</w:t>
      </w:r>
      <w:r w:rsidRPr="008E1FC6">
        <w:rPr>
          <w:rFonts w:ascii="Sakkal Majalla" w:hAnsi="Sakkal Majalla" w:cs="Sakkal Majalla" w:hint="cs"/>
          <w:i/>
          <w:iCs/>
          <w:sz w:val="32"/>
          <w:szCs w:val="32"/>
          <w:rtl/>
        </w:rPr>
        <w:t>لا</w:t>
      </w:r>
      <w:r w:rsidRPr="008E1FC6">
        <w:rPr>
          <w:rFonts w:ascii="Sakkal Majalla" w:hAnsi="Sakkal Majalla" w:cs="Sakkal Majalla"/>
          <w:i/>
          <w:iCs/>
          <w:sz w:val="32"/>
          <w:szCs w:val="32"/>
          <w:rtl/>
        </w:rPr>
        <w:t>نسـانيـة</w:t>
      </w:r>
      <w:r w:rsidRPr="008E1FC6">
        <w:rPr>
          <w:rFonts w:ascii="Sakkal Majalla" w:hAnsi="Sakkal Majalla" w:cs="Sakkal Majalla" w:hint="cs"/>
          <w:i/>
          <w:iCs/>
          <w:sz w:val="32"/>
          <w:szCs w:val="32"/>
          <w:rtl/>
        </w:rPr>
        <w:t>، العدد (47)،</w:t>
      </w:r>
      <w:r w:rsidRPr="008E1FC6">
        <w:rPr>
          <w:rFonts w:ascii="Sakkal Majalla" w:hAnsi="Sakkal Majalla" w:cs="Sakkal Majalla" w:hint="cs"/>
          <w:sz w:val="32"/>
          <w:szCs w:val="32"/>
          <w:rtl/>
        </w:rPr>
        <w:t xml:space="preserve"> 184-211.</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العمور، منى. </w:t>
      </w:r>
      <w:r w:rsidRPr="008E1FC6">
        <w:rPr>
          <w:rFonts w:ascii="Sakkal Majalla" w:hAnsi="Sakkal Majalla" w:cs="Sakkal Majalla" w:hint="cs"/>
          <w:sz w:val="32"/>
          <w:szCs w:val="32"/>
          <w:rtl/>
        </w:rPr>
        <w:t>(2022).</w:t>
      </w:r>
      <w:r w:rsidRPr="008E1FC6">
        <w:rPr>
          <w:rFonts w:ascii="Sakkal Majalla" w:hAnsi="Sakkal Majalla" w:cs="Sakkal Majalla"/>
          <w:sz w:val="32"/>
          <w:szCs w:val="32"/>
          <w:rtl/>
        </w:rPr>
        <w:t xml:space="preserve"> درجة ممارسة القيادة التحويلية لدى مديري المدارس في منطقة النقب التعليمية </w:t>
      </w:r>
      <w:r w:rsidRPr="008E1FC6">
        <w:rPr>
          <w:rFonts w:ascii="Sakkal Majalla" w:hAnsi="Sakkal Majalla" w:cs="Sakkal Majalla" w:hint="cs"/>
          <w:sz w:val="32"/>
          <w:szCs w:val="32"/>
          <w:rtl/>
        </w:rPr>
        <w:t>وعلاقتها</w:t>
      </w:r>
      <w:r w:rsidRPr="008E1FC6">
        <w:rPr>
          <w:rFonts w:ascii="Sakkal Majalla" w:hAnsi="Sakkal Majalla" w:cs="Sakkal Majalla"/>
          <w:sz w:val="32"/>
          <w:szCs w:val="32"/>
          <w:rtl/>
        </w:rPr>
        <w:t xml:space="preserve"> بفاعلية اتخاذ الق</w:t>
      </w:r>
      <w:r w:rsidRPr="008E1FC6">
        <w:rPr>
          <w:rFonts w:ascii="Sakkal Majalla" w:hAnsi="Sakkal Majalla" w:cs="Sakkal Majalla" w:hint="cs"/>
          <w:sz w:val="32"/>
          <w:szCs w:val="32"/>
          <w:rtl/>
        </w:rPr>
        <w:t>رار</w:t>
      </w:r>
      <w:r w:rsidRPr="008E1FC6">
        <w:rPr>
          <w:rFonts w:ascii="Sakkal Majalla" w:hAnsi="Sakkal Majalla" w:cs="Sakkal Majalla"/>
          <w:sz w:val="32"/>
          <w:szCs w:val="32"/>
          <w:rtl/>
        </w:rPr>
        <w:t xml:space="preserve"> من وجهة نظر المعلمين. </w:t>
      </w:r>
      <w:r w:rsidRPr="008E1FC6">
        <w:rPr>
          <w:rFonts w:ascii="Sakkal Majalla" w:hAnsi="Sakkal Majalla" w:cs="Sakkal Majalla"/>
          <w:i/>
          <w:iCs/>
          <w:sz w:val="32"/>
          <w:szCs w:val="32"/>
          <w:rtl/>
        </w:rPr>
        <w:t xml:space="preserve">المجلة العلمية لكلية التربية، </w:t>
      </w:r>
      <w:r w:rsidRPr="008E1FC6">
        <w:rPr>
          <w:rFonts w:ascii="Sakkal Majalla" w:hAnsi="Sakkal Majalla" w:cs="Sakkal Majalla" w:hint="cs"/>
          <w:i/>
          <w:iCs/>
          <w:sz w:val="32"/>
          <w:szCs w:val="32"/>
          <w:rtl/>
        </w:rPr>
        <w:t>المجلد (38)، العدد (9)</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w:t>
      </w:r>
      <w:r w:rsidRPr="008E1FC6">
        <w:rPr>
          <w:rFonts w:ascii="Sakkal Majalla" w:hAnsi="Sakkal Majalla" w:cs="Sakkal Majalla" w:hint="cs"/>
          <w:sz w:val="32"/>
          <w:szCs w:val="32"/>
          <w:rtl/>
        </w:rPr>
        <w:t>279-296.</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ا</w:t>
      </w:r>
      <w:r w:rsidRPr="008E1FC6">
        <w:rPr>
          <w:rFonts w:ascii="Sakkal Majalla" w:hAnsi="Sakkal Majalla" w:cs="Sakkal Majalla"/>
          <w:sz w:val="32"/>
          <w:szCs w:val="32"/>
          <w:rtl/>
        </w:rPr>
        <w:t>لعتيبي، أحمد؛ العظمات، عبد</w:t>
      </w:r>
      <w:r w:rsidRPr="008E1FC6">
        <w:rPr>
          <w:rFonts w:ascii="Sakkal Majalla" w:hAnsi="Sakkal Majalla" w:cs="Sakkal Majalla" w:hint="cs"/>
          <w:sz w:val="32"/>
          <w:szCs w:val="32"/>
          <w:rtl/>
        </w:rPr>
        <w:t xml:space="preserve"> الله</w:t>
      </w:r>
      <w:r w:rsidRPr="008E1FC6">
        <w:rPr>
          <w:rFonts w:ascii="Sakkal Majalla" w:hAnsi="Sakkal Majalla" w:cs="Sakkal Majalla"/>
          <w:sz w:val="32"/>
          <w:szCs w:val="32"/>
          <w:rtl/>
        </w:rPr>
        <w:t>.</w:t>
      </w:r>
      <w:r w:rsidRPr="008E1FC6">
        <w:rPr>
          <w:rFonts w:ascii="Sakkal Majalla" w:hAnsi="Sakkal Majalla" w:cs="Sakkal Majalla" w:hint="cs"/>
          <w:sz w:val="32"/>
          <w:szCs w:val="32"/>
          <w:rtl/>
        </w:rPr>
        <w:t xml:space="preserve"> (2020).</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 xml:space="preserve">أثر القيادة التحويلية والقيادة التبادلية على أداء العاملين: دراسة ميدانية في فنادق الخمسة نجوم في </w:t>
      </w:r>
      <w:r w:rsidRPr="008E1FC6">
        <w:rPr>
          <w:rFonts w:ascii="Sakkal Majalla" w:hAnsi="Sakkal Majalla" w:cs="Sakkal Majalla" w:hint="cs"/>
          <w:i/>
          <w:iCs/>
          <w:sz w:val="32"/>
          <w:szCs w:val="32"/>
          <w:rtl/>
        </w:rPr>
        <w:t>الأردن</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دراسة ماجستير (غير منشورة)، </w:t>
      </w:r>
      <w:r w:rsidRPr="008E1FC6">
        <w:rPr>
          <w:rFonts w:ascii="Sakkal Majalla" w:hAnsi="Sakkal Majalla" w:cs="Sakkal Majalla"/>
          <w:sz w:val="32"/>
          <w:szCs w:val="32"/>
          <w:rtl/>
        </w:rPr>
        <w:t xml:space="preserve">جامعة آل البيت، </w:t>
      </w:r>
      <w:r w:rsidRPr="008E1FC6">
        <w:rPr>
          <w:rFonts w:ascii="Sakkal Majalla" w:hAnsi="Sakkal Majalla" w:cs="Sakkal Majalla" w:hint="cs"/>
          <w:sz w:val="32"/>
          <w:szCs w:val="32"/>
          <w:rtl/>
        </w:rPr>
        <w:t>الأردن.</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العبادي، هاشم فوزي دباس. (2013). </w:t>
      </w:r>
      <w:r w:rsidRPr="008E1FC6">
        <w:rPr>
          <w:rFonts w:ascii="Sakkal Majalla" w:hAnsi="Sakkal Majalla" w:cs="Sakkal Majalla"/>
          <w:i/>
          <w:iCs/>
          <w:sz w:val="32"/>
          <w:szCs w:val="32"/>
          <w:rtl/>
        </w:rPr>
        <w:t>القيادة والذكاء العاطفي في منظمات الأعمال</w:t>
      </w:r>
      <w:r w:rsidRPr="008E1FC6">
        <w:rPr>
          <w:rFonts w:ascii="Sakkal Majalla" w:hAnsi="Sakkal Majalla" w:cs="Sakkal Majalla" w:hint="cs"/>
          <w:sz w:val="32"/>
          <w:szCs w:val="32"/>
          <w:rtl/>
        </w:rPr>
        <w:t xml:space="preserve">. عمان: </w:t>
      </w:r>
      <w:r w:rsidRPr="008E1FC6">
        <w:rPr>
          <w:rFonts w:ascii="Sakkal Majalla" w:hAnsi="Sakkal Majalla" w:cs="Sakkal Majalla"/>
          <w:sz w:val="32"/>
          <w:szCs w:val="32"/>
          <w:rtl/>
        </w:rPr>
        <w:t>دار صفاء للنشر والتوزيع</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العوفي، أفنان؛ وبوحبل، سارة. </w:t>
      </w:r>
      <w:r w:rsidRPr="008E1FC6">
        <w:rPr>
          <w:rFonts w:ascii="Sakkal Majalla" w:hAnsi="Sakkal Majalla" w:cs="Sakkal Majalla" w:hint="cs"/>
          <w:sz w:val="32"/>
          <w:szCs w:val="32"/>
          <w:rtl/>
        </w:rPr>
        <w:t xml:space="preserve">(2019). </w:t>
      </w:r>
      <w:r w:rsidRPr="008E1FC6">
        <w:rPr>
          <w:rFonts w:ascii="Sakkal Majalla" w:hAnsi="Sakkal Majalla" w:cs="Sakkal Majalla"/>
          <w:sz w:val="32"/>
          <w:szCs w:val="32"/>
          <w:rtl/>
        </w:rPr>
        <w:t xml:space="preserve">دور القيادة التحويلية في تفعيل </w:t>
      </w:r>
      <w:r w:rsidRPr="008E1FC6">
        <w:rPr>
          <w:rFonts w:ascii="Sakkal Majalla" w:hAnsi="Sakkal Majalla" w:cs="Sakkal Majalla" w:hint="cs"/>
          <w:sz w:val="32"/>
          <w:szCs w:val="32"/>
          <w:rtl/>
        </w:rPr>
        <w:t>المعرفة</w:t>
      </w:r>
      <w:r w:rsidRPr="008E1FC6">
        <w:rPr>
          <w:rFonts w:ascii="Sakkal Majalla" w:hAnsi="Sakkal Majalla" w:cs="Sakkal Majalla"/>
          <w:sz w:val="32"/>
          <w:szCs w:val="32"/>
          <w:rtl/>
        </w:rPr>
        <w:t xml:space="preserve"> التنظيمية تجربة جاك ويليش في جنرال إلكتريك. </w:t>
      </w:r>
      <w:r w:rsidRPr="008E1FC6">
        <w:rPr>
          <w:rFonts w:ascii="Sakkal Majalla" w:hAnsi="Sakkal Majalla" w:cs="Sakkal Majalla"/>
          <w:i/>
          <w:iCs/>
          <w:sz w:val="32"/>
          <w:szCs w:val="32"/>
          <w:rtl/>
        </w:rPr>
        <w:t>مجلة</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 xml:space="preserve">أوراق اقتصادية، </w:t>
      </w:r>
      <w:r w:rsidRPr="008E1FC6">
        <w:rPr>
          <w:rFonts w:ascii="Sakkal Majalla" w:hAnsi="Sakkal Majalla" w:cs="Sakkal Majalla" w:hint="cs"/>
          <w:i/>
          <w:iCs/>
          <w:sz w:val="32"/>
          <w:szCs w:val="32"/>
          <w:rtl/>
        </w:rPr>
        <w:t>المجلد (3)، العدد (1)،</w:t>
      </w:r>
      <w:r w:rsidRPr="008E1FC6">
        <w:rPr>
          <w:rFonts w:ascii="Sakkal Majalla" w:hAnsi="Sakkal Majalla" w:cs="Sakkal Majalla" w:hint="cs"/>
          <w:sz w:val="32"/>
          <w:szCs w:val="32"/>
          <w:rtl/>
        </w:rPr>
        <w:t xml:space="preserve"> 53-74.</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عموري، فداء</w:t>
      </w:r>
      <w:r w:rsidRPr="008E1FC6">
        <w:rPr>
          <w:rFonts w:ascii="Sakkal Majalla" w:hAnsi="Sakkal Majalla" w:cs="Sakkal Majalla" w:hint="cs"/>
          <w:sz w:val="32"/>
          <w:szCs w:val="32"/>
          <w:rtl/>
        </w:rPr>
        <w:t>. (2020).</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 xml:space="preserve">القيادة التحويلية </w:t>
      </w:r>
      <w:r w:rsidRPr="008E1FC6">
        <w:rPr>
          <w:rFonts w:ascii="Sakkal Majalla" w:hAnsi="Sakkal Majalla" w:cs="Sakkal Majalla" w:hint="cs"/>
          <w:i/>
          <w:iCs/>
          <w:sz w:val="32"/>
          <w:szCs w:val="32"/>
          <w:rtl/>
        </w:rPr>
        <w:t>وعلاقتها</w:t>
      </w:r>
      <w:r w:rsidRPr="008E1FC6">
        <w:rPr>
          <w:rFonts w:ascii="Sakkal Majalla" w:hAnsi="Sakkal Majalla" w:cs="Sakkal Majalla"/>
          <w:i/>
          <w:iCs/>
          <w:sz w:val="32"/>
          <w:szCs w:val="32"/>
          <w:rtl/>
        </w:rPr>
        <w:t xml:space="preserve"> بفاعلية أداء الموظفين </w:t>
      </w:r>
      <w:r w:rsidRPr="008E1FC6">
        <w:rPr>
          <w:rFonts w:ascii="Sakkal Majalla" w:hAnsi="Sakkal Majalla" w:cs="Sakkal Majalla" w:hint="cs"/>
          <w:i/>
          <w:iCs/>
          <w:sz w:val="32"/>
          <w:szCs w:val="32"/>
          <w:rtl/>
        </w:rPr>
        <w:t>الأكاديميين</w:t>
      </w:r>
      <w:r w:rsidRPr="008E1FC6">
        <w:rPr>
          <w:rFonts w:ascii="Sakkal Majalla" w:hAnsi="Sakkal Majalla" w:cs="Sakkal Majalla"/>
          <w:i/>
          <w:iCs/>
          <w:sz w:val="32"/>
          <w:szCs w:val="32"/>
          <w:rtl/>
        </w:rPr>
        <w:t xml:space="preserve"> في الجامعات الفلسطينية في شمال الضفة الغربية من وجهة نظر العمداء ورؤساء </w:t>
      </w:r>
      <w:r w:rsidRPr="008E1FC6">
        <w:rPr>
          <w:rFonts w:ascii="Sakkal Majalla" w:hAnsi="Sakkal Majalla" w:cs="Sakkal Majalla" w:hint="cs"/>
          <w:i/>
          <w:iCs/>
          <w:sz w:val="32"/>
          <w:szCs w:val="32"/>
          <w:rtl/>
        </w:rPr>
        <w:t>الأقسام</w:t>
      </w:r>
      <w:r w:rsidRPr="008E1FC6">
        <w:rPr>
          <w:rFonts w:ascii="Sakkal Majalla" w:hAnsi="Sakkal Majalla" w:cs="Sakkal Majalla"/>
          <w:sz w:val="32"/>
          <w:szCs w:val="32"/>
          <w:rtl/>
        </w:rPr>
        <w:t xml:space="preserve">. رسالة ماجستير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غير منشورة</w:t>
      </w:r>
      <w:r w:rsidRPr="008E1FC6">
        <w:rPr>
          <w:rFonts w:ascii="Sakkal Majalla" w:hAnsi="Sakkal Majalla" w:cs="Sakkal Majalla" w:hint="cs"/>
          <w:sz w:val="32"/>
          <w:szCs w:val="32"/>
          <w:rtl/>
        </w:rPr>
        <w:t>)</w:t>
      </w:r>
      <w:r w:rsidRPr="008E1FC6">
        <w:rPr>
          <w:rFonts w:ascii="Sakkal Majalla" w:hAnsi="Sakkal Majalla" w:cs="Sakkal Majalla"/>
          <w:sz w:val="32"/>
          <w:szCs w:val="32"/>
          <w:rtl/>
        </w:rPr>
        <w:t>، جامعة النجاح الوطنية</w:t>
      </w:r>
      <w:r w:rsidRPr="008E1FC6">
        <w:rPr>
          <w:rFonts w:ascii="Sakkal Majalla" w:hAnsi="Sakkal Majalla" w:cs="Sakkal Majalla" w:hint="cs"/>
          <w:sz w:val="32"/>
          <w:szCs w:val="32"/>
          <w:rtl/>
        </w:rPr>
        <w:t>، غزه، فلسطين.</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عاصم، دينا ماهر. (2022). القيادة التحويلية والأداء المؤسسي بكلية التربية جامعه حلوان في ضوء الثورة الصناعية الرابعة. </w:t>
      </w:r>
      <w:r w:rsidRPr="008E1FC6">
        <w:rPr>
          <w:rFonts w:ascii="Sakkal Majalla" w:hAnsi="Sakkal Majalla" w:cs="Sakkal Majalla" w:hint="cs"/>
          <w:i/>
          <w:iCs/>
          <w:sz w:val="32"/>
          <w:szCs w:val="32"/>
          <w:rtl/>
        </w:rPr>
        <w:t>مجلة كلية التربية جامعه حلوان، المجلد (28)،</w:t>
      </w:r>
      <w:r w:rsidRPr="008E1FC6">
        <w:rPr>
          <w:rFonts w:ascii="Sakkal Majalla" w:hAnsi="Sakkal Majalla" w:cs="Sakkal Majalla" w:hint="cs"/>
          <w:sz w:val="32"/>
          <w:szCs w:val="32"/>
          <w:rtl/>
        </w:rPr>
        <w:t xml:space="preserve"> 29-103.</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عبد الله</w:t>
      </w:r>
      <w:r w:rsidRPr="008E1FC6">
        <w:rPr>
          <w:rFonts w:ascii="Sakkal Majalla" w:hAnsi="Sakkal Majalla" w:cs="Sakkal Majalla" w:hint="cs"/>
          <w:sz w:val="32"/>
          <w:szCs w:val="32"/>
          <w:rtl/>
        </w:rPr>
        <w:t>، نصر الدين وأمين، على والالفا، محجوبه.</w:t>
      </w:r>
      <w:r w:rsidRPr="008E1FC6">
        <w:rPr>
          <w:rFonts w:ascii="Sakkal Majalla" w:hAnsi="Sakkal Majalla" w:cs="Sakkal Majalla"/>
          <w:sz w:val="32"/>
          <w:szCs w:val="32"/>
          <w:rtl/>
        </w:rPr>
        <w:t xml:space="preserve"> (2021)</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دراسة الدور الوسيط لتقنية المعلومات في تعزيز دور القيادة في رفع أداء المنظمات التعليمية في ليبيا.</w:t>
      </w:r>
      <w:r w:rsidRPr="008E1FC6">
        <w:rPr>
          <w:rtl/>
        </w:rPr>
        <w:t xml:space="preserve"> </w:t>
      </w:r>
      <w:r w:rsidRPr="008E1FC6">
        <w:rPr>
          <w:rFonts w:ascii="Sakkal Majalla" w:hAnsi="Sakkal Majalla" w:cs="Sakkal Majalla"/>
          <w:i/>
          <w:iCs/>
          <w:sz w:val="32"/>
          <w:szCs w:val="32"/>
          <w:rtl/>
        </w:rPr>
        <w:t>المجلة الدولية للإدارة والعلوم الإنسانية (</w:t>
      </w:r>
      <w:r w:rsidRPr="008E1FC6">
        <w:rPr>
          <w:rFonts w:ascii="Sakkal Majalla" w:hAnsi="Sakkal Majalla" w:cs="Sakkal Majalla"/>
          <w:i/>
          <w:iCs/>
          <w:sz w:val="32"/>
          <w:szCs w:val="32"/>
        </w:rPr>
        <w:t>IJMHS</w:t>
      </w:r>
      <w:r w:rsidRPr="008E1FC6">
        <w:rPr>
          <w:rFonts w:ascii="Sakkal Majalla" w:hAnsi="Sakkal Majalla" w:cs="Sakkal Majalla"/>
          <w:i/>
          <w:iCs/>
          <w:sz w:val="32"/>
          <w:szCs w:val="32"/>
          <w:rtl/>
        </w:rPr>
        <w:t xml:space="preserve">)، المجلد </w:t>
      </w:r>
      <w:r w:rsidRPr="008E1FC6">
        <w:rPr>
          <w:rFonts w:ascii="Sakkal Majalla" w:hAnsi="Sakkal Majalla" w:cs="Sakkal Majalla" w:hint="cs"/>
          <w:i/>
          <w:iCs/>
          <w:sz w:val="32"/>
          <w:szCs w:val="32"/>
          <w:rtl/>
        </w:rPr>
        <w:t>(5)</w:t>
      </w:r>
      <w:r w:rsidRPr="008E1FC6">
        <w:rPr>
          <w:rFonts w:ascii="Sakkal Majalla" w:hAnsi="Sakkal Majalla" w:cs="Sakkal Majalla"/>
          <w:i/>
          <w:iCs/>
          <w:sz w:val="32"/>
          <w:szCs w:val="32"/>
          <w:rtl/>
        </w:rPr>
        <w:t xml:space="preserve">، العدد </w:t>
      </w:r>
      <w:r w:rsidRPr="008E1FC6">
        <w:rPr>
          <w:rFonts w:ascii="Sakkal Majalla" w:hAnsi="Sakkal Majalla" w:cs="Sakkal Majalla" w:hint="cs"/>
          <w:i/>
          <w:iCs/>
          <w:sz w:val="32"/>
          <w:szCs w:val="32"/>
          <w:rtl/>
        </w:rPr>
        <w:t>(2)</w:t>
      </w:r>
      <w:r w:rsidRPr="008E1FC6">
        <w:rPr>
          <w:rFonts w:ascii="Sakkal Majalla" w:hAnsi="Sakkal Majalla" w:cs="Sakkal Majalla"/>
          <w:i/>
          <w:iCs/>
          <w:sz w:val="32"/>
          <w:szCs w:val="32"/>
          <w:rtl/>
        </w:rPr>
        <w:t xml:space="preserve">، </w:t>
      </w:r>
      <w:r w:rsidRPr="008E1FC6">
        <w:rPr>
          <w:rFonts w:ascii="Sakkal Majalla" w:hAnsi="Sakkal Majalla" w:cs="Sakkal Majalla"/>
          <w:sz w:val="32"/>
          <w:szCs w:val="32"/>
          <w:rtl/>
        </w:rPr>
        <w:t>الصفحات 15-30</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عبد الباقي، حياة و</w:t>
      </w:r>
      <w:r w:rsidRPr="008E1FC6">
        <w:rPr>
          <w:rFonts w:ascii="Sakkal Majalla" w:hAnsi="Sakkal Majalla" w:cs="Sakkal Majalla" w:hint="cs"/>
          <w:sz w:val="32"/>
          <w:szCs w:val="32"/>
          <w:rtl/>
        </w:rPr>
        <w:t xml:space="preserve">سفيان، </w:t>
      </w:r>
      <w:r w:rsidRPr="008E1FC6">
        <w:rPr>
          <w:rFonts w:ascii="Sakkal Majalla" w:hAnsi="Sakkal Majalla" w:cs="Sakkal Majalla"/>
          <w:sz w:val="32"/>
          <w:szCs w:val="32"/>
          <w:rtl/>
        </w:rPr>
        <w:t>كوديد.</w:t>
      </w:r>
      <w:r w:rsidRPr="008E1FC6">
        <w:rPr>
          <w:rFonts w:ascii="Sakkal Majalla" w:hAnsi="Sakkal Majalla" w:cs="Sakkal Majalla" w:hint="cs"/>
          <w:sz w:val="32"/>
          <w:szCs w:val="32"/>
          <w:rtl/>
        </w:rPr>
        <w:t xml:space="preserve"> (2020).</w:t>
      </w:r>
      <w:r w:rsidRPr="008E1FC6">
        <w:rPr>
          <w:rFonts w:ascii="Sakkal Majalla" w:hAnsi="Sakkal Majalla" w:cs="Sakkal Majalla"/>
          <w:sz w:val="32"/>
          <w:szCs w:val="32"/>
          <w:rtl/>
        </w:rPr>
        <w:t xml:space="preserve"> أثر القيادة التحويلية على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الوظيفي للعاملين</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دراسة حالة في مؤسسة توزيع الكهرباء والغاز</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وحدة عين تشمونت-الجزائر.</w:t>
      </w:r>
      <w:r w:rsidRPr="008E1FC6">
        <w:rPr>
          <w:rFonts w:ascii="Sakkal Majalla" w:hAnsi="Sakkal Majalla" w:cs="Sakkal Majalla"/>
          <w:i/>
          <w:iCs/>
          <w:sz w:val="32"/>
          <w:szCs w:val="32"/>
          <w:rtl/>
        </w:rPr>
        <w:t xml:space="preserve"> مجلة </w:t>
      </w:r>
      <w:r w:rsidRPr="008E1FC6">
        <w:rPr>
          <w:rFonts w:ascii="Sakkal Majalla" w:hAnsi="Sakkal Majalla" w:cs="Sakkal Majalla" w:hint="cs"/>
          <w:i/>
          <w:iCs/>
          <w:sz w:val="32"/>
          <w:szCs w:val="32"/>
          <w:rtl/>
        </w:rPr>
        <w:t>الابتكار</w:t>
      </w:r>
      <w:r w:rsidRPr="008E1FC6">
        <w:rPr>
          <w:rFonts w:ascii="Sakkal Majalla" w:hAnsi="Sakkal Majalla" w:cs="Sakkal Majalla"/>
          <w:i/>
          <w:iCs/>
          <w:sz w:val="32"/>
          <w:szCs w:val="32"/>
          <w:rtl/>
        </w:rPr>
        <w:t xml:space="preserve"> والتسويق</w:t>
      </w:r>
      <w:r w:rsidRPr="008E1FC6">
        <w:rPr>
          <w:rFonts w:ascii="Sakkal Majalla" w:hAnsi="Sakkal Majalla" w:cs="Sakkal Majalla" w:hint="cs"/>
          <w:i/>
          <w:iCs/>
          <w:sz w:val="32"/>
          <w:szCs w:val="32"/>
          <w:rtl/>
        </w:rPr>
        <w:t>، المجلد (7)، العدد (1).</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b/>
          <w:bCs/>
          <w:sz w:val="32"/>
          <w:szCs w:val="32"/>
        </w:rPr>
      </w:pPr>
      <w:r w:rsidRPr="008E1FC6">
        <w:rPr>
          <w:rFonts w:ascii="Sakkal Majalla" w:hAnsi="Sakkal Majalla" w:cs="Sakkal Majalla" w:hint="cs"/>
          <w:sz w:val="32"/>
          <w:szCs w:val="32"/>
          <w:rtl/>
        </w:rPr>
        <w:lastRenderedPageBreak/>
        <w:t xml:space="preserve">عسيري، سهى عبد الله. (2025). </w:t>
      </w:r>
      <w:r w:rsidRPr="008E1FC6">
        <w:rPr>
          <w:rFonts w:ascii="Sakkal Majalla" w:hAnsi="Sakkal Majalla" w:cs="Sakkal Majalla"/>
          <w:sz w:val="32"/>
          <w:szCs w:val="32"/>
          <w:rtl/>
        </w:rPr>
        <w:t>تمكين القيادات التربوية في الإدارات التعليمية في المملكة العربية السعودية في ضوء مدخل القيادة التحويلية</w:t>
      </w:r>
      <w:r w:rsidRPr="008E1FC6">
        <w:rPr>
          <w:rFonts w:ascii="Sakkal Majalla" w:hAnsi="Sakkal Majalla" w:cs="Sakkal Majalla" w:hint="cs"/>
          <w:sz w:val="32"/>
          <w:szCs w:val="32"/>
          <w:rtl/>
        </w:rPr>
        <w:t>.</w:t>
      </w:r>
      <w:r w:rsidRPr="008E1FC6">
        <w:rPr>
          <w:rFonts w:ascii="ltr-font" w:hAnsi="ltr-font"/>
          <w:color w:val="333333"/>
          <w:sz w:val="18"/>
          <w:szCs w:val="18"/>
          <w:shd w:val="clear" w:color="auto" w:fill="FFFFFF"/>
          <w:rtl/>
        </w:rPr>
        <w:t xml:space="preserve"> </w:t>
      </w:r>
      <w:r w:rsidRPr="008E1FC6">
        <w:rPr>
          <w:rFonts w:ascii="Sakkal Majalla" w:hAnsi="Sakkal Majalla" w:cs="Sakkal Majalla"/>
          <w:i/>
          <w:iCs/>
          <w:sz w:val="32"/>
          <w:szCs w:val="32"/>
          <w:rtl/>
        </w:rPr>
        <w:t>المجلة العلمية لکلية التربية جامعة الوادي الجديد</w:t>
      </w:r>
      <w:r w:rsidRPr="008E1FC6">
        <w:rPr>
          <w:rFonts w:ascii="Sakkal Majalla" w:hAnsi="Sakkal Majalla" w:cs="Sakkal Majalla" w:hint="cs"/>
          <w:i/>
          <w:iCs/>
          <w:sz w:val="32"/>
          <w:szCs w:val="32"/>
          <w:rtl/>
        </w:rPr>
        <w:t>، المجلد (17)، العدد (54)،</w:t>
      </w:r>
      <w:r w:rsidRPr="008E1FC6">
        <w:rPr>
          <w:rFonts w:ascii="Sakkal Majalla" w:hAnsi="Sakkal Majalla" w:cs="Sakkal Majalla" w:hint="cs"/>
          <w:b/>
          <w:bCs/>
          <w:i/>
          <w:iCs/>
          <w:sz w:val="32"/>
          <w:szCs w:val="32"/>
          <w:rtl/>
        </w:rPr>
        <w:t xml:space="preserve"> </w:t>
      </w:r>
      <w:r w:rsidRPr="008E1FC6">
        <w:rPr>
          <w:rFonts w:ascii="Sakkal Majalla" w:hAnsi="Sakkal Majalla" w:cs="Sakkal Majalla" w:hint="cs"/>
          <w:sz w:val="32"/>
          <w:szCs w:val="32"/>
          <w:rtl/>
        </w:rPr>
        <w:t>350-365.</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على، حسن هزبر والمكي، محمد عبد العاطي عبد الله وبشارة، بشارة موسى. (2024). أثر نم</w:t>
      </w:r>
      <w:r w:rsidRPr="008E1FC6">
        <w:rPr>
          <w:rFonts w:ascii="Sakkal Majalla" w:hAnsi="Sakkal Majalla" w:cs="Sakkal Majalla"/>
          <w:sz w:val="32"/>
          <w:szCs w:val="32"/>
          <w:rtl/>
        </w:rPr>
        <w:t xml:space="preserve">ط القيادة التحويلية على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المؤسسي</w:t>
      </w:r>
      <w:r w:rsidRPr="008E1FC6">
        <w:rPr>
          <w:rFonts w:ascii="Sakkal Majalla" w:hAnsi="Sakkal Majalla" w:cs="Sakkal Majalla"/>
          <w:sz w:val="32"/>
          <w:szCs w:val="32"/>
          <w:rtl/>
        </w:rPr>
        <w:t xml:space="preserve"> دراسة ميدانية </w:t>
      </w:r>
      <w:r w:rsidRPr="008E1FC6">
        <w:rPr>
          <w:rFonts w:ascii="Sakkal Majalla" w:hAnsi="Sakkal Majalla" w:cs="Sakkal Majalla" w:hint="cs"/>
          <w:sz w:val="32"/>
          <w:szCs w:val="32"/>
          <w:rtl/>
        </w:rPr>
        <w:t>في</w:t>
      </w:r>
      <w:r w:rsidRPr="008E1FC6">
        <w:rPr>
          <w:rFonts w:ascii="Sakkal Majalla" w:hAnsi="Sakkal Majalla" w:cs="Sakkal Majalla"/>
          <w:sz w:val="32"/>
          <w:szCs w:val="32"/>
          <w:rtl/>
        </w:rPr>
        <w:t xml:space="preserve"> وزارة </w:t>
      </w:r>
      <w:r w:rsidRPr="008E1FC6">
        <w:rPr>
          <w:rFonts w:ascii="Sakkal Majalla" w:hAnsi="Sakkal Majalla" w:cs="Sakkal Majalla" w:hint="cs"/>
          <w:sz w:val="32"/>
          <w:szCs w:val="32"/>
          <w:rtl/>
        </w:rPr>
        <w:t>المالية</w:t>
      </w:r>
      <w:r w:rsidRPr="008E1FC6">
        <w:rPr>
          <w:rFonts w:ascii="Sakkal Majalla" w:hAnsi="Sakkal Majalla" w:cs="Sakkal Majalla"/>
          <w:sz w:val="32"/>
          <w:szCs w:val="32"/>
          <w:rtl/>
        </w:rPr>
        <w:t xml:space="preserve"> العراقية</w:t>
      </w:r>
      <w:r w:rsidRPr="008E1FC6">
        <w:rPr>
          <w:rFonts w:ascii="Sakkal Majalla" w:hAnsi="Sakkal Majalla" w:cs="Sakkal Majalla" w:hint="cs"/>
          <w:sz w:val="32"/>
          <w:szCs w:val="32"/>
          <w:rtl/>
        </w:rPr>
        <w:t xml:space="preserve">. </w:t>
      </w:r>
      <w:r w:rsidRPr="008E1FC6">
        <w:rPr>
          <w:rFonts w:ascii="Sakkal Majalla" w:hAnsi="Sakkal Majalla" w:cs="Sakkal Majalla" w:hint="cs"/>
          <w:i/>
          <w:iCs/>
          <w:sz w:val="32"/>
          <w:szCs w:val="32"/>
          <w:rtl/>
        </w:rPr>
        <w:t>مجلة الجامعة العراقية، العدد (69)، الجزء (3)</w:t>
      </w:r>
      <w:r w:rsidRPr="008E1FC6">
        <w:rPr>
          <w:rFonts w:ascii="Sakkal Majalla" w:hAnsi="Sakkal Majalla" w:cs="Sakkal Majalla" w:hint="cs"/>
          <w:sz w:val="32"/>
          <w:szCs w:val="32"/>
          <w:rtl/>
        </w:rPr>
        <w:t>،85-94.</w:t>
      </w:r>
    </w:p>
    <w:p w:rsidR="002C0798" w:rsidRPr="008E1FC6" w:rsidRDefault="002C0798" w:rsidP="002C0798">
      <w:pPr>
        <w:pStyle w:val="ListParagraph"/>
        <w:numPr>
          <w:ilvl w:val="0"/>
          <w:numId w:val="2"/>
        </w:numPr>
        <w:bidi/>
        <w:spacing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على، الطاهر احمد محمد. (2010). </w:t>
      </w:r>
      <w:r w:rsidRPr="008E1FC6">
        <w:rPr>
          <w:rFonts w:ascii="Sakkal Majalla" w:hAnsi="Sakkal Majalla" w:cs="Sakkal Majalla"/>
          <w:i/>
          <w:iCs/>
          <w:sz w:val="32"/>
          <w:szCs w:val="32"/>
          <w:rtl/>
        </w:rPr>
        <w:t xml:space="preserve">التسرب بين اعضاء هيئة التدريس وأثره على الاداء </w:t>
      </w:r>
      <w:r w:rsidRPr="008E1FC6">
        <w:rPr>
          <w:rFonts w:ascii="Sakkal Majalla" w:hAnsi="Sakkal Majalla" w:cs="Sakkal Majalla" w:hint="cs"/>
          <w:i/>
          <w:iCs/>
          <w:sz w:val="32"/>
          <w:szCs w:val="32"/>
          <w:rtl/>
        </w:rPr>
        <w:t>الوظيفي</w:t>
      </w:r>
      <w:r w:rsidRPr="008E1FC6">
        <w:rPr>
          <w:rFonts w:ascii="Sakkal Majalla" w:hAnsi="Sakkal Majalla" w:cs="Sakkal Majalla"/>
          <w:i/>
          <w:iCs/>
          <w:sz w:val="32"/>
          <w:szCs w:val="32"/>
          <w:rtl/>
        </w:rPr>
        <w:t>: دراسة مقارنة جامعة السودان للعلوم والتكنولوجيا وجامعة النيلين وجامعة كرر</w:t>
      </w:r>
      <w:r w:rsidRPr="008E1FC6">
        <w:rPr>
          <w:rFonts w:ascii="Sakkal Majalla" w:hAnsi="Sakkal Majalla" w:cs="Sakkal Majalla" w:hint="cs"/>
          <w:i/>
          <w:iCs/>
          <w:sz w:val="32"/>
          <w:szCs w:val="32"/>
          <w:rtl/>
        </w:rPr>
        <w:t>ي</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دراسة مقدمة الى جامعة السودان للعلوم والتكنولوجيا، الدراسات التجارية، الخرطوم.</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عيسى</w:t>
      </w:r>
      <w:r w:rsidRPr="008E1FC6">
        <w:rPr>
          <w:rFonts w:ascii="Sakkal Majalla" w:hAnsi="Sakkal Majalla" w:cs="Sakkal Majalla" w:hint="cs"/>
          <w:sz w:val="32"/>
          <w:szCs w:val="32"/>
          <w:rtl/>
        </w:rPr>
        <w:t xml:space="preserve">. سناء محمد. (2008). </w:t>
      </w:r>
      <w:r w:rsidRPr="008E1FC6">
        <w:rPr>
          <w:rFonts w:ascii="Sakkal Majalla" w:hAnsi="Sakkal Majalla" w:cs="Sakkal Majalla"/>
          <w:i/>
          <w:iCs/>
          <w:sz w:val="32"/>
          <w:szCs w:val="32"/>
          <w:rtl/>
        </w:rPr>
        <w:t>دور القيادة التحويلية في تطوير أداء مديري المدارس</w:t>
      </w:r>
      <w:r w:rsidRPr="008E1FC6">
        <w:rPr>
          <w:rFonts w:ascii="Sakkal Majalla" w:hAnsi="Sakkal Majalla" w:cs="Sakkal Majalla"/>
          <w:i/>
          <w:iCs/>
          <w:sz w:val="32"/>
          <w:szCs w:val="32"/>
        </w:rPr>
        <w:t xml:space="preserve"> </w:t>
      </w:r>
      <w:r w:rsidRPr="008E1FC6">
        <w:rPr>
          <w:rFonts w:ascii="Sakkal Majalla" w:hAnsi="Sakkal Majalla" w:cs="Sakkal Majalla"/>
          <w:i/>
          <w:iCs/>
          <w:sz w:val="32"/>
          <w:szCs w:val="32"/>
          <w:rtl/>
        </w:rPr>
        <w:t>الثانوية في محافظات غزة، الجامعة الإسلامية</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غزة، فلسطين</w:t>
      </w:r>
      <w:r w:rsidRPr="008E1FC6">
        <w:rPr>
          <w:rFonts w:ascii="Sakkal Majalla" w:hAnsi="Sakkal Majalla" w:cs="Sakkal Majalla" w:hint="cs"/>
          <w:b/>
          <w:bCs/>
          <w:i/>
          <w:iCs/>
          <w:sz w:val="32"/>
          <w:szCs w:val="32"/>
          <w:rtl/>
        </w:rPr>
        <w:t>0</w:t>
      </w:r>
      <w:r w:rsidRPr="008E1FC6">
        <w:rPr>
          <w:rtl/>
        </w:rPr>
        <w:t xml:space="preserve"> </w:t>
      </w:r>
      <w:r w:rsidRPr="008E1FC6">
        <w:rPr>
          <w:rFonts w:ascii="Sakkal Majalla" w:hAnsi="Sakkal Majalla" w:cs="Sakkal Majalla"/>
          <w:sz w:val="32"/>
          <w:szCs w:val="32"/>
          <w:rtl/>
        </w:rPr>
        <w:t>رسالة ماجستير (غير منشورة)، الجامعة الإسلامية –غزة، فلسطين،</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الغالبي، محمد بن سعد. (2024). </w:t>
      </w:r>
      <w:r w:rsidRPr="008E1FC6">
        <w:rPr>
          <w:rFonts w:ascii="Sakkal Majalla" w:hAnsi="Sakkal Majalla" w:cs="Sakkal Majalla"/>
          <w:sz w:val="32"/>
          <w:szCs w:val="32"/>
          <w:rtl/>
        </w:rPr>
        <w:t>دور القيادة التحويلية في تحسين أداء منظومة الحج والعمرة</w:t>
      </w:r>
      <w:r w:rsidRPr="008E1FC6">
        <w:rPr>
          <w:rFonts w:ascii="Sakkal Majalla" w:hAnsi="Sakkal Majalla" w:cs="Sakkal Majalla" w:hint="cs"/>
          <w:sz w:val="32"/>
          <w:szCs w:val="32"/>
          <w:rtl/>
        </w:rPr>
        <w:t>.</w:t>
      </w:r>
      <w:r w:rsidRPr="008E1FC6">
        <w:rPr>
          <w:rtl/>
        </w:rPr>
        <w:t xml:space="preserve"> </w:t>
      </w:r>
      <w:r w:rsidRPr="008E1FC6">
        <w:rPr>
          <w:rFonts w:ascii="Sakkal Majalla" w:hAnsi="Sakkal Majalla" w:cs="Sakkal Majalla"/>
          <w:i/>
          <w:iCs/>
          <w:sz w:val="32"/>
          <w:szCs w:val="32"/>
          <w:rtl/>
        </w:rPr>
        <w:t>مجلة العلوم الاقتصادية والإدارية والقانونية (</w:t>
      </w:r>
      <w:r w:rsidRPr="008E1FC6">
        <w:rPr>
          <w:rFonts w:ascii="Sakkal Majalla" w:hAnsi="Sakkal Majalla" w:cs="Sakkal Majalla"/>
          <w:i/>
          <w:iCs/>
          <w:sz w:val="32"/>
          <w:szCs w:val="32"/>
        </w:rPr>
        <w:t>JEALS</w:t>
      </w:r>
      <w:r w:rsidRPr="008E1FC6">
        <w:rPr>
          <w:rFonts w:ascii="Sakkal Majalla" w:hAnsi="Sakkal Majalla" w:cs="Sakkal Majalla"/>
          <w:i/>
          <w:iCs/>
          <w:sz w:val="32"/>
          <w:szCs w:val="32"/>
          <w:rtl/>
        </w:rPr>
        <w:t xml:space="preserve">) المجلد </w:t>
      </w:r>
      <w:r w:rsidRPr="008E1FC6">
        <w:rPr>
          <w:rFonts w:ascii="Sakkal Majalla" w:hAnsi="Sakkal Majalla" w:cs="Sakkal Majalla" w:hint="cs"/>
          <w:i/>
          <w:iCs/>
          <w:sz w:val="32"/>
          <w:szCs w:val="32"/>
          <w:rtl/>
        </w:rPr>
        <w:t>(8)،</w:t>
      </w:r>
      <w:r w:rsidRPr="008E1FC6">
        <w:rPr>
          <w:rFonts w:ascii="Sakkal Majalla" w:hAnsi="Sakkal Majalla" w:cs="Sakkal Majalla"/>
          <w:sz w:val="32"/>
          <w:szCs w:val="32"/>
          <w:rtl/>
        </w:rPr>
        <w:t xml:space="preserve"> العدد </w:t>
      </w:r>
      <w:r w:rsidRPr="008E1FC6">
        <w:rPr>
          <w:rFonts w:ascii="Sakkal Majalla" w:hAnsi="Sakkal Majalla" w:cs="Sakkal Majalla" w:hint="cs"/>
          <w:sz w:val="32"/>
          <w:szCs w:val="32"/>
          <w:rtl/>
        </w:rPr>
        <w:t>(1)،</w:t>
      </w:r>
      <w:r w:rsidRPr="008E1FC6">
        <w:rPr>
          <w:rFonts w:ascii="Sakkal Majalla" w:hAnsi="Sakkal Majalla" w:cs="Sakkal Majalla"/>
          <w:sz w:val="32"/>
          <w:szCs w:val="32"/>
          <w:rtl/>
        </w:rPr>
        <w:t xml:space="preserve"> 87 – 102</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ا</w:t>
      </w:r>
      <w:r w:rsidRPr="008E1FC6">
        <w:rPr>
          <w:rFonts w:ascii="Sakkal Majalla" w:eastAsia="Times New Roman" w:hAnsi="Sakkal Majalla" w:cs="Sakkal Majalla"/>
          <w:sz w:val="32"/>
          <w:szCs w:val="32"/>
          <w:rtl/>
        </w:rPr>
        <w:t>لغالبي،</w:t>
      </w:r>
      <w:r w:rsidRPr="008E1FC6">
        <w:rPr>
          <w:rFonts w:ascii="Sakkal Majalla" w:hAnsi="Sakkal Majalla" w:cs="Sakkal Majalla"/>
          <w:sz w:val="32"/>
          <w:szCs w:val="32"/>
          <w:rtl/>
        </w:rPr>
        <w:t xml:space="preserve"> احمد. </w:t>
      </w:r>
      <w:r w:rsidRPr="008E1FC6">
        <w:rPr>
          <w:rFonts w:ascii="Sakkal Majalla" w:eastAsia="Times New Roman" w:hAnsi="Sakkal Majalla" w:cs="Sakkal Majalla"/>
          <w:sz w:val="32"/>
          <w:szCs w:val="32"/>
          <w:rtl/>
        </w:rPr>
        <w:t xml:space="preserve"> </w:t>
      </w:r>
      <w:r w:rsidRPr="008E1FC6">
        <w:rPr>
          <w:rFonts w:ascii="Sakkal Majalla" w:hAnsi="Sakkal Majalla" w:cs="Sakkal Majalla"/>
          <w:sz w:val="32"/>
          <w:szCs w:val="32"/>
          <w:rtl/>
        </w:rPr>
        <w:t>(2024).</w:t>
      </w:r>
      <w:r w:rsidRPr="008E1FC6">
        <w:rPr>
          <w:rFonts w:ascii="Sakkal Majalla" w:hAnsi="Sakkal Majalla" w:cs="Sakkal Majalla"/>
          <w:sz w:val="32"/>
          <w:szCs w:val="32"/>
        </w:rPr>
        <w:t xml:space="preserve"> </w:t>
      </w:r>
      <w:r w:rsidRPr="008E1FC6">
        <w:rPr>
          <w:rFonts w:ascii="Sakkal Majalla" w:eastAsia="Times New Roman" w:hAnsi="Sakkal Majalla" w:cs="Sakkal Majalla"/>
          <w:i/>
          <w:iCs/>
          <w:sz w:val="32"/>
          <w:szCs w:val="32"/>
          <w:rtl/>
        </w:rPr>
        <w:t>السلوك التنظيمي وتطبيقاته الإدارية</w:t>
      </w:r>
      <w:r w:rsidRPr="008E1FC6">
        <w:rPr>
          <w:rFonts w:ascii="Sakkal Majalla" w:hAnsi="Sakkal Majalla" w:cs="Sakkal Majalla"/>
          <w:sz w:val="32"/>
          <w:szCs w:val="32"/>
        </w:rPr>
        <w:t xml:space="preserve">. </w:t>
      </w:r>
      <w:r w:rsidRPr="008E1FC6">
        <w:rPr>
          <w:rFonts w:ascii="Sakkal Majalla" w:hAnsi="Sakkal Majalla" w:cs="Sakkal Majalla"/>
          <w:sz w:val="32"/>
          <w:szCs w:val="32"/>
          <w:rtl/>
        </w:rPr>
        <w:t>بغداد: دار الرشيد للطباعة والنشر والتوزيع.</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الغامدي، جمعان. </w:t>
      </w:r>
      <w:r w:rsidRPr="008E1FC6">
        <w:rPr>
          <w:rFonts w:ascii="Sakkal Majalla" w:hAnsi="Sakkal Majalla" w:cs="Sakkal Majalla" w:hint="cs"/>
          <w:sz w:val="32"/>
          <w:szCs w:val="32"/>
          <w:rtl/>
        </w:rPr>
        <w:t>(2016).</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ممارسة مديري مدارس التعليم العام للقيادة التحويلية بمحافظة المخواة.</w:t>
      </w:r>
      <w:r w:rsidRPr="008E1FC6">
        <w:rPr>
          <w:rFonts w:ascii="Sakkal Majalla" w:hAnsi="Sakkal Majalla" w:cs="Sakkal Majalla"/>
          <w:sz w:val="32"/>
          <w:szCs w:val="32"/>
          <w:rtl/>
        </w:rPr>
        <w:t xml:space="preserve"> رسالة ماجستير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غير منشورة</w:t>
      </w:r>
      <w:r w:rsidRPr="008E1FC6">
        <w:rPr>
          <w:rFonts w:ascii="Sakkal Majalla" w:hAnsi="Sakkal Majalla" w:cs="Sakkal Majalla" w:hint="cs"/>
          <w:sz w:val="32"/>
          <w:szCs w:val="32"/>
          <w:rtl/>
        </w:rPr>
        <w:t>)</w:t>
      </w:r>
      <w:r w:rsidRPr="008E1FC6">
        <w:rPr>
          <w:rFonts w:ascii="Sakkal Majalla" w:hAnsi="Sakkal Majalla" w:cs="Sakkal Majalla"/>
          <w:sz w:val="32"/>
          <w:szCs w:val="32"/>
          <w:rtl/>
        </w:rPr>
        <w:t>، جامعة أم القرى</w:t>
      </w:r>
      <w:r w:rsidRPr="008E1FC6">
        <w:rPr>
          <w:rFonts w:ascii="Sakkal Majalla" w:hAnsi="Sakkal Majalla" w:cs="Sakkal Majalla" w:hint="cs"/>
          <w:sz w:val="32"/>
          <w:szCs w:val="32"/>
          <w:rtl/>
        </w:rPr>
        <w:t>، مكة المكرمة.</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الغامدي، محمد. </w:t>
      </w:r>
      <w:r w:rsidRPr="008E1FC6">
        <w:rPr>
          <w:rFonts w:ascii="Sakkal Majalla" w:hAnsi="Sakkal Majalla" w:cs="Sakkal Majalla" w:hint="cs"/>
          <w:sz w:val="32"/>
          <w:szCs w:val="32"/>
          <w:rtl/>
        </w:rPr>
        <w:t xml:space="preserve">(2021). </w:t>
      </w:r>
      <w:r w:rsidRPr="008E1FC6">
        <w:rPr>
          <w:rFonts w:ascii="Sakkal Majalla" w:hAnsi="Sakkal Majalla" w:cs="Sakkal Majalla"/>
          <w:i/>
          <w:iCs/>
          <w:sz w:val="32"/>
          <w:szCs w:val="32"/>
          <w:rtl/>
        </w:rPr>
        <w:t>القيادة التحويلية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الرياض: </w:t>
      </w:r>
      <w:r w:rsidRPr="008E1FC6">
        <w:rPr>
          <w:rFonts w:ascii="Sakkal Majalla" w:hAnsi="Sakkal Majalla" w:cs="Sakkal Majalla"/>
          <w:sz w:val="32"/>
          <w:szCs w:val="32"/>
          <w:rtl/>
        </w:rPr>
        <w:t>مكتبة الملك فهد</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غانم</w:t>
      </w:r>
      <w:r w:rsidRPr="008E1FC6">
        <w:rPr>
          <w:rFonts w:ascii="Sakkal Majalla" w:hAnsi="Sakkal Majalla" w:cs="Sakkal Majalla" w:hint="cs"/>
          <w:sz w:val="32"/>
          <w:szCs w:val="32"/>
          <w:rtl/>
        </w:rPr>
        <w:t>، ابراهيم</w:t>
      </w:r>
      <w:r w:rsidRPr="008E1FC6">
        <w:rPr>
          <w:rFonts w:ascii="Sakkal Majalla" w:hAnsi="Sakkal Majalla" w:cs="Sakkal Majalla"/>
          <w:sz w:val="32"/>
          <w:szCs w:val="32"/>
          <w:rtl/>
        </w:rPr>
        <w:t xml:space="preserve"> والمرهضي</w:t>
      </w:r>
      <w:r w:rsidRPr="008E1FC6">
        <w:rPr>
          <w:rFonts w:ascii="Sakkal Majalla" w:hAnsi="Sakkal Majalla" w:cs="Sakkal Majalla" w:hint="cs"/>
          <w:sz w:val="32"/>
          <w:szCs w:val="32"/>
          <w:rtl/>
        </w:rPr>
        <w:t>، سنان.</w:t>
      </w:r>
      <w:r w:rsidRPr="008E1FC6">
        <w:rPr>
          <w:rFonts w:ascii="Sakkal Majalla" w:hAnsi="Sakkal Majalla" w:cs="Sakkal Majalla"/>
          <w:sz w:val="32"/>
          <w:szCs w:val="32"/>
          <w:rtl/>
        </w:rPr>
        <w:t xml:space="preserve"> (2024)</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دور القيادة التحويلية في تحقيق الأداء المتميز: دراسة ميدانية على قطاع الاتصالات في اليمن.</w:t>
      </w:r>
      <w:r w:rsidRPr="008E1FC6">
        <w:rPr>
          <w:rtl/>
        </w:rPr>
        <w:t xml:space="preserve"> </w:t>
      </w:r>
      <w:r w:rsidRPr="008E1FC6">
        <w:rPr>
          <w:rFonts w:ascii="Sakkal Majalla" w:hAnsi="Sakkal Majalla" w:cs="Sakkal Majalla"/>
          <w:i/>
          <w:iCs/>
          <w:sz w:val="32"/>
          <w:szCs w:val="32"/>
          <w:rtl/>
        </w:rPr>
        <w:t xml:space="preserve">مجلة جامعة صنعاء للعلوم </w:t>
      </w:r>
      <w:r w:rsidRPr="008E1FC6">
        <w:rPr>
          <w:rFonts w:ascii="Sakkal Majalla" w:hAnsi="Sakkal Majalla" w:cs="Sakkal Majalla" w:hint="cs"/>
          <w:i/>
          <w:iCs/>
          <w:sz w:val="32"/>
          <w:szCs w:val="32"/>
          <w:rtl/>
        </w:rPr>
        <w:t>الإنسانية، المجلد (3)، العدد (2)،</w:t>
      </w:r>
      <w:r w:rsidRPr="008E1FC6">
        <w:rPr>
          <w:rFonts w:ascii="Sakkal Majalla" w:hAnsi="Sakkal Majalla" w:cs="Sakkal Majalla" w:hint="cs"/>
          <w:sz w:val="32"/>
          <w:szCs w:val="32"/>
          <w:rtl/>
        </w:rPr>
        <w:t>204-234.</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القحطاني، سالم. </w:t>
      </w:r>
      <w:r w:rsidRPr="008E1FC6">
        <w:rPr>
          <w:rFonts w:ascii="Sakkal Majalla" w:hAnsi="Sakkal Majalla" w:cs="Sakkal Majalla" w:hint="cs"/>
          <w:sz w:val="32"/>
          <w:szCs w:val="32"/>
          <w:rtl/>
        </w:rPr>
        <w:t>(2016).</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 xml:space="preserve">القيادة </w:t>
      </w:r>
      <w:r w:rsidRPr="008E1FC6">
        <w:rPr>
          <w:rFonts w:ascii="Sakkal Majalla" w:hAnsi="Sakkal Majalla" w:cs="Sakkal Majalla" w:hint="cs"/>
          <w:i/>
          <w:iCs/>
          <w:sz w:val="32"/>
          <w:szCs w:val="32"/>
          <w:rtl/>
        </w:rPr>
        <w:t>الإدارية</w:t>
      </w:r>
      <w:r w:rsidRPr="008E1FC6">
        <w:rPr>
          <w:rFonts w:ascii="Sakkal Majalla" w:hAnsi="Sakkal Majalla" w:cs="Sakkal Majalla"/>
          <w:i/>
          <w:iCs/>
          <w:sz w:val="32"/>
          <w:szCs w:val="32"/>
          <w:rtl/>
        </w:rPr>
        <w:t xml:space="preserve"> التحول نحو نموذج القيادي العالمي</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الطبعة الثالثة،</w:t>
      </w:r>
      <w:r w:rsidRPr="008E1FC6">
        <w:rPr>
          <w:rFonts w:ascii="Sakkal Majalla" w:hAnsi="Sakkal Majalla" w:cs="Sakkal Majalla"/>
          <w:sz w:val="32"/>
          <w:szCs w:val="32"/>
          <w:rtl/>
        </w:rPr>
        <w:t xml:space="preserve"> الرياض: مكتبة المتنبي</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القحطاني، فاطمة بنت محمد سابق. (2025). </w:t>
      </w:r>
      <w:r w:rsidRPr="008E1FC6">
        <w:rPr>
          <w:rFonts w:ascii="Sakkal Majalla" w:hAnsi="Sakkal Majalla" w:cs="Sakkal Majalla"/>
          <w:sz w:val="32"/>
          <w:szCs w:val="32"/>
          <w:rtl/>
        </w:rPr>
        <w:t>متطلبات تفعيل تقنيات الذكاء الاصطناعي في ضوء القيادة التحويلية لدعم التحول الرقمي في الإدارة المدرسية بمدينة الرياض</w:t>
      </w:r>
      <w:r w:rsidRPr="008E1FC6">
        <w:rPr>
          <w:rFonts w:ascii="Sakkal Majalla" w:hAnsi="Sakkal Majalla" w:cs="Sakkal Majalla" w:hint="cs"/>
          <w:sz w:val="32"/>
          <w:szCs w:val="32"/>
          <w:rtl/>
        </w:rPr>
        <w:t>.</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 xml:space="preserve">مجلة العلوم التربوية </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و</w:t>
      </w:r>
      <w:r w:rsidRPr="008E1FC6">
        <w:rPr>
          <w:rFonts w:ascii="Sakkal Majalla" w:hAnsi="Sakkal Majalla" w:cs="Sakkal Majalla"/>
          <w:i/>
          <w:iCs/>
          <w:sz w:val="32"/>
          <w:szCs w:val="32"/>
          <w:rtl/>
        </w:rPr>
        <w:t>النفسية</w:t>
      </w:r>
      <w:r w:rsidRPr="008E1FC6">
        <w:rPr>
          <w:rFonts w:ascii="Sakkal Majalla" w:hAnsi="Sakkal Majalla" w:cs="Sakkal Majalla" w:hint="cs"/>
          <w:i/>
          <w:iCs/>
          <w:sz w:val="32"/>
          <w:szCs w:val="32"/>
          <w:rtl/>
        </w:rPr>
        <w:t xml:space="preserve">، جامعه القصيم، المجلد (18)ن العدد (2)، </w:t>
      </w:r>
      <w:r w:rsidRPr="008E1FC6">
        <w:rPr>
          <w:rFonts w:ascii="Sakkal Majalla" w:hAnsi="Sakkal Majalla" w:cs="Sakkal Majalla" w:hint="cs"/>
          <w:sz w:val="32"/>
          <w:szCs w:val="32"/>
          <w:rtl/>
        </w:rPr>
        <w:t>1180-2117.</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lastRenderedPageBreak/>
        <w:t xml:space="preserve">المطرف، عبد الرحمن بن فهد. (2020م). التحول الرقمي للتعليم الجامعي في ظل الازمات بين الجامعات الحكومية والجامعات الخاصة من وجهة نظر أعضاء هيئة التدريس، </w:t>
      </w:r>
      <w:r w:rsidRPr="008E1FC6">
        <w:rPr>
          <w:rFonts w:ascii="Sakkal Majalla" w:hAnsi="Sakkal Majalla" w:cs="Sakkal Majalla" w:hint="cs"/>
          <w:i/>
          <w:iCs/>
          <w:sz w:val="32"/>
          <w:szCs w:val="32"/>
          <w:rtl/>
        </w:rPr>
        <w:t>المجلة</w:t>
      </w:r>
      <w:r w:rsidRPr="008E1FC6">
        <w:rPr>
          <w:rFonts w:ascii="Sakkal Majalla" w:hAnsi="Sakkal Majalla" w:cs="Sakkal Majalla"/>
          <w:i/>
          <w:iCs/>
          <w:sz w:val="32"/>
          <w:szCs w:val="32"/>
          <w:rtl/>
        </w:rPr>
        <w:t xml:space="preserve"> العلمية لكلية التربية، جامعة بنها، المجلد (36)، العدد (7).</w:t>
      </w:r>
    </w:p>
    <w:p w:rsidR="002C0798"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المطيري، فهد.</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(2025).  </w:t>
      </w:r>
      <w:r w:rsidRPr="008E1FC6">
        <w:rPr>
          <w:rFonts w:ascii="Sakkal Majalla" w:hAnsi="Sakkal Majalla" w:cs="Sakkal Majalla"/>
          <w:i/>
          <w:iCs/>
          <w:sz w:val="32"/>
          <w:szCs w:val="32"/>
          <w:rtl/>
        </w:rPr>
        <w:t>القيادة الإدارية في عصر التحول الرقمي</w:t>
      </w:r>
      <w:r w:rsidRPr="008E1FC6">
        <w:rPr>
          <w:rFonts w:ascii="Sakkal Majalla" w:hAnsi="Sakkal Majalla" w:cs="Sakkal Majalla"/>
          <w:sz w:val="32"/>
          <w:szCs w:val="32"/>
          <w:rtl/>
        </w:rPr>
        <w:t>. الرياض: دار العلوم.</w:t>
      </w:r>
    </w:p>
    <w:p w:rsidR="002C0798" w:rsidRPr="001565D9"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1565D9">
        <w:rPr>
          <w:rFonts w:ascii="Sakkal Majalla" w:hAnsi="Sakkal Majalla" w:cs="Sakkal Majalla" w:hint="cs"/>
          <w:sz w:val="32"/>
          <w:szCs w:val="32"/>
          <w:rtl/>
        </w:rPr>
        <w:t>المطيري، وليد ماجد بجاد. (2025). ت</w:t>
      </w:r>
      <w:r w:rsidRPr="001565D9">
        <w:rPr>
          <w:rFonts w:ascii="Sakkal Majalla" w:hAnsi="Sakkal Majalla" w:cs="Sakkal Majalla"/>
          <w:sz w:val="32"/>
          <w:szCs w:val="32"/>
          <w:rtl/>
        </w:rPr>
        <w:t xml:space="preserve">أثير القيادة التحويلية على كفاءة أداء أعضاء هيئة التدريس في كليات عنيزة </w:t>
      </w:r>
      <w:r w:rsidRPr="001565D9">
        <w:rPr>
          <w:rFonts w:ascii="Sakkal Majalla" w:hAnsi="Sakkal Majalla" w:cs="Sakkal Majalla" w:hint="cs"/>
          <w:sz w:val="32"/>
          <w:szCs w:val="32"/>
          <w:rtl/>
        </w:rPr>
        <w:t xml:space="preserve">الأهلية. </w:t>
      </w:r>
      <w:r w:rsidRPr="001565D9">
        <w:rPr>
          <w:rFonts w:ascii="Sakkal Majalla" w:hAnsi="Sakkal Majalla" w:cs="Sakkal Majalla" w:hint="cs"/>
          <w:i/>
          <w:iCs/>
          <w:sz w:val="32"/>
          <w:szCs w:val="32"/>
          <w:rtl/>
        </w:rPr>
        <w:t xml:space="preserve">المجلة العربية للنشر العلمي </w:t>
      </w:r>
      <w:r w:rsidRPr="001565D9">
        <w:rPr>
          <w:rFonts w:ascii="Sakkal Majalla" w:hAnsi="Sakkal Majalla" w:cs="Sakkal Majalla"/>
          <w:i/>
          <w:iCs/>
          <w:sz w:val="32"/>
          <w:szCs w:val="32"/>
        </w:rPr>
        <w:t>(AJSP)</w:t>
      </w:r>
      <w:r w:rsidRPr="001565D9">
        <w:rPr>
          <w:rFonts w:ascii="Sakkal Majalla" w:hAnsi="Sakkal Majalla" w:cs="Sakkal Majalla" w:hint="cs"/>
          <w:i/>
          <w:iCs/>
          <w:sz w:val="32"/>
          <w:szCs w:val="32"/>
          <w:rtl/>
        </w:rPr>
        <w:t>، المجلد (8)، العدد (75)،</w:t>
      </w:r>
      <w:r w:rsidRPr="001565D9">
        <w:rPr>
          <w:rFonts w:ascii="Sakkal Majalla" w:hAnsi="Sakkal Majalla" w:cs="Sakkal Majalla" w:hint="cs"/>
          <w:sz w:val="32"/>
          <w:szCs w:val="32"/>
          <w:rtl/>
        </w:rPr>
        <w:t>109-134.</w:t>
      </w:r>
    </w:p>
    <w:p w:rsidR="002C0798" w:rsidRPr="001565D9"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1565D9">
        <w:rPr>
          <w:rFonts w:ascii="Sakkal Majalla" w:hAnsi="Sakkal Majalla" w:cs="Sakkal Majalla" w:hint="cs"/>
          <w:sz w:val="32"/>
          <w:szCs w:val="32"/>
          <w:rtl/>
        </w:rPr>
        <w:t xml:space="preserve">المبيضين، ديما محمد صالح مصطفى. (2022). </w:t>
      </w:r>
      <w:r w:rsidRPr="001565D9">
        <w:rPr>
          <w:rFonts w:ascii="Sakkal Majalla" w:hAnsi="Sakkal Majalla" w:cs="Sakkal Majalla"/>
          <w:sz w:val="32"/>
          <w:szCs w:val="32"/>
          <w:rtl/>
        </w:rPr>
        <w:t xml:space="preserve">دور القيادة التحويلية في تحسين أداء </w:t>
      </w:r>
      <w:r w:rsidRPr="001565D9">
        <w:rPr>
          <w:rFonts w:ascii="Sakkal Majalla" w:hAnsi="Sakkal Majalla" w:cs="Sakkal Majalla" w:hint="cs"/>
          <w:sz w:val="32"/>
          <w:szCs w:val="32"/>
          <w:rtl/>
        </w:rPr>
        <w:t>الإدارة</w:t>
      </w:r>
      <w:r w:rsidRPr="001565D9">
        <w:rPr>
          <w:rFonts w:ascii="Sakkal Majalla" w:hAnsi="Sakkal Majalla" w:cs="Sakkal Majalla"/>
          <w:sz w:val="32"/>
          <w:szCs w:val="32"/>
          <w:rtl/>
        </w:rPr>
        <w:t xml:space="preserve"> المدرسية في </w:t>
      </w:r>
      <w:r w:rsidRPr="001565D9">
        <w:rPr>
          <w:rFonts w:ascii="Sakkal Majalla" w:hAnsi="Sakkal Majalla" w:cs="Sakkal Majalla" w:hint="cs"/>
          <w:sz w:val="32"/>
          <w:szCs w:val="32"/>
          <w:rtl/>
        </w:rPr>
        <w:t>الأردن.</w:t>
      </w:r>
      <w:r w:rsidRPr="001565D9">
        <w:rPr>
          <w:rtl/>
        </w:rPr>
        <w:t xml:space="preserve"> </w:t>
      </w:r>
      <w:r w:rsidRPr="001565D9">
        <w:rPr>
          <w:rFonts w:ascii="Sakkal Majalla" w:hAnsi="Sakkal Majalla" w:cs="Sakkal Majalla"/>
          <w:i/>
          <w:iCs/>
          <w:sz w:val="32"/>
          <w:szCs w:val="32"/>
          <w:rtl/>
        </w:rPr>
        <w:t xml:space="preserve">مجلة ابن خلدون للدراسات </w:t>
      </w:r>
      <w:r w:rsidRPr="001565D9">
        <w:rPr>
          <w:rFonts w:ascii="Sakkal Majalla" w:hAnsi="Sakkal Majalla" w:cs="Sakkal Majalla" w:hint="cs"/>
          <w:i/>
          <w:iCs/>
          <w:sz w:val="32"/>
          <w:szCs w:val="32"/>
          <w:rtl/>
        </w:rPr>
        <w:t>والأبحاث،</w:t>
      </w:r>
      <w:r w:rsidRPr="001565D9">
        <w:rPr>
          <w:rFonts w:ascii="Sakkal Majalla" w:hAnsi="Sakkal Majalla" w:cs="Sakkal Majalla"/>
          <w:i/>
          <w:iCs/>
          <w:sz w:val="32"/>
          <w:szCs w:val="32"/>
          <w:rtl/>
        </w:rPr>
        <w:t xml:space="preserve"> المجلد </w:t>
      </w:r>
      <w:r w:rsidRPr="001565D9">
        <w:rPr>
          <w:rFonts w:ascii="Sakkal Majalla" w:hAnsi="Sakkal Majalla" w:cs="Sakkal Majalla" w:hint="cs"/>
          <w:i/>
          <w:iCs/>
          <w:sz w:val="32"/>
          <w:szCs w:val="32"/>
          <w:rtl/>
        </w:rPr>
        <w:t>(2)،</w:t>
      </w:r>
      <w:r w:rsidRPr="001565D9">
        <w:rPr>
          <w:rFonts w:ascii="Sakkal Majalla" w:hAnsi="Sakkal Majalla" w:cs="Sakkal Majalla"/>
          <w:i/>
          <w:iCs/>
          <w:sz w:val="32"/>
          <w:szCs w:val="32"/>
          <w:rtl/>
        </w:rPr>
        <w:t xml:space="preserve"> العدد </w:t>
      </w:r>
      <w:r w:rsidRPr="001565D9">
        <w:rPr>
          <w:rFonts w:ascii="Sakkal Majalla" w:hAnsi="Sakkal Majalla" w:cs="Sakkal Majalla" w:hint="cs"/>
          <w:i/>
          <w:iCs/>
          <w:sz w:val="32"/>
          <w:szCs w:val="32"/>
          <w:rtl/>
        </w:rPr>
        <w:t>(7)،</w:t>
      </w:r>
      <w:r w:rsidRPr="001565D9">
        <w:rPr>
          <w:rFonts w:ascii="Sakkal Majalla" w:hAnsi="Sakkal Majalla" w:cs="Sakkal Majalla"/>
          <w:sz w:val="32"/>
          <w:szCs w:val="32"/>
          <w:rtl/>
        </w:rPr>
        <w:t xml:space="preserve"> </w:t>
      </w:r>
      <w:r w:rsidRPr="001565D9">
        <w:rPr>
          <w:rFonts w:ascii="Sakkal Majalla" w:hAnsi="Sakkal Majalla" w:cs="Sakkal Majalla" w:hint="cs"/>
          <w:sz w:val="32"/>
          <w:szCs w:val="32"/>
          <w:rtl/>
        </w:rPr>
        <w:t>572-593.</w:t>
      </w:r>
    </w:p>
    <w:p w:rsidR="002C0798" w:rsidRPr="008E1FC6" w:rsidRDefault="002C0798" w:rsidP="002C0798">
      <w:pPr>
        <w:pStyle w:val="ListParagraph"/>
        <w:numPr>
          <w:ilvl w:val="0"/>
          <w:numId w:val="2"/>
        </w:numPr>
        <w:bidi/>
        <w:spacing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المجالي</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محمد. (2022).</w:t>
      </w:r>
      <w:r w:rsidRPr="008E1FC6">
        <w:rPr>
          <w:rFonts w:ascii="Sakkal Majalla" w:hAnsi="Sakkal Majalla" w:cs="Sakkal Majalla"/>
          <w:sz w:val="32"/>
          <w:szCs w:val="32"/>
          <w:rtl/>
        </w:rPr>
        <w:t xml:space="preserve"> القيادة التحويلية ودورها في تحسين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الوظيفي في البلديات.</w:t>
      </w:r>
      <w:r w:rsidRPr="008E1FC6">
        <w:rPr>
          <w:rFonts w:ascii="Sakkal Majalla" w:hAnsi="Sakkal Majalla" w:cs="Sakkal Majalla"/>
          <w:i/>
          <w:iCs/>
          <w:sz w:val="32"/>
          <w:szCs w:val="32"/>
          <w:rtl/>
        </w:rPr>
        <w:t xml:space="preserve"> مجلة العلوم </w:t>
      </w:r>
      <w:r w:rsidRPr="008E1FC6">
        <w:rPr>
          <w:rFonts w:ascii="Sakkal Majalla" w:hAnsi="Sakkal Majalla" w:cs="Sakkal Majalla" w:hint="cs"/>
          <w:i/>
          <w:iCs/>
          <w:sz w:val="32"/>
          <w:szCs w:val="32"/>
          <w:rtl/>
        </w:rPr>
        <w:t>الإنسانية</w:t>
      </w:r>
      <w:r w:rsidRPr="008E1FC6">
        <w:rPr>
          <w:rFonts w:ascii="Sakkal Majalla" w:hAnsi="Sakkal Majalla" w:cs="Sakkal Majalla"/>
          <w:i/>
          <w:iCs/>
          <w:sz w:val="32"/>
          <w:szCs w:val="32"/>
          <w:rtl/>
        </w:rPr>
        <w:t xml:space="preserve"> والطبيعية</w:t>
      </w:r>
      <w:r w:rsidRPr="008E1FC6">
        <w:rPr>
          <w:rFonts w:ascii="Sakkal Majalla" w:hAnsi="Sakkal Majalla" w:cs="Sakkal Majalla" w:hint="cs"/>
          <w:i/>
          <w:iCs/>
          <w:sz w:val="32"/>
          <w:szCs w:val="32"/>
          <w:rtl/>
        </w:rPr>
        <w:t>، المجلد (3)، العدد (8)،</w:t>
      </w:r>
      <w:r w:rsidRPr="008E1FC6">
        <w:rPr>
          <w:rFonts w:ascii="Sakkal Majalla" w:hAnsi="Sakkal Majalla" w:cs="Sakkal Majalla" w:hint="cs"/>
          <w:sz w:val="32"/>
          <w:szCs w:val="32"/>
          <w:rtl/>
        </w:rPr>
        <w:t xml:space="preserve"> 42-65.</w:t>
      </w:r>
    </w:p>
    <w:p w:rsidR="002C0798" w:rsidRPr="008E1FC6" w:rsidRDefault="002C0798" w:rsidP="002C0798">
      <w:pPr>
        <w:pStyle w:val="ListParagraph"/>
        <w:numPr>
          <w:ilvl w:val="0"/>
          <w:numId w:val="2"/>
        </w:numPr>
        <w:bidi/>
        <w:spacing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المبارك، فهد. (2025). </w:t>
      </w:r>
      <w:r w:rsidRPr="008E1FC6">
        <w:rPr>
          <w:rFonts w:ascii="Sakkal Majalla" w:hAnsi="Sakkal Majalla" w:cs="Sakkal Majalla"/>
          <w:sz w:val="32"/>
          <w:szCs w:val="32"/>
          <w:rtl/>
        </w:rPr>
        <w:t>التحديات التي تواجه التحول الرقمي في المؤسسات الحكومية السعودية</w:t>
      </w:r>
      <w:r w:rsidRPr="008E1FC6">
        <w:rPr>
          <w:rFonts w:ascii="Sakkal Majalla" w:hAnsi="Sakkal Majalla" w:cs="Sakkal Majalla" w:hint="cs"/>
          <w:sz w:val="32"/>
          <w:szCs w:val="32"/>
          <w:rtl/>
        </w:rPr>
        <w:t xml:space="preserve">. </w:t>
      </w:r>
      <w:r w:rsidRPr="008E1FC6">
        <w:rPr>
          <w:rFonts w:ascii="Sakkal Majalla" w:hAnsi="Sakkal Majalla" w:cs="Sakkal Majalla"/>
          <w:i/>
          <w:iCs/>
          <w:sz w:val="32"/>
          <w:szCs w:val="32"/>
          <w:rtl/>
        </w:rPr>
        <w:t>المجلة الدولية للعلوم المالية والإدارية والاقتصادية</w:t>
      </w:r>
      <w:r w:rsidRPr="008E1FC6">
        <w:rPr>
          <w:rFonts w:ascii="Sakkal Majalla" w:hAnsi="Sakkal Majalla" w:cs="Sakkal Majalla" w:hint="cs"/>
          <w:i/>
          <w:iCs/>
          <w:sz w:val="32"/>
          <w:szCs w:val="32"/>
          <w:rtl/>
        </w:rPr>
        <w:t xml:space="preserve">، المجلد (4)، العدد (7)، </w:t>
      </w:r>
      <w:r w:rsidRPr="008E1FC6">
        <w:rPr>
          <w:rFonts w:ascii="Sakkal Majalla" w:hAnsi="Sakkal Majalla" w:cs="Sakkal Majalla" w:hint="cs"/>
          <w:sz w:val="32"/>
          <w:szCs w:val="32"/>
          <w:rtl/>
        </w:rPr>
        <w:t>10-25.</w:t>
      </w:r>
    </w:p>
    <w:p w:rsidR="002C0798" w:rsidRPr="008E1FC6" w:rsidRDefault="002C0798" w:rsidP="002C0798">
      <w:pPr>
        <w:pStyle w:val="ListParagraph"/>
        <w:numPr>
          <w:ilvl w:val="0"/>
          <w:numId w:val="2"/>
        </w:numPr>
        <w:bidi/>
        <w:spacing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محمود، عبد الرحمن الشنطي. (2016). أثر ممارسة أساليب القيادة التحويلية في جودة الحياة الوظيفية: دراسة تطبيقية على وزارة الصحة الفلسطينية. </w:t>
      </w:r>
      <w:r w:rsidRPr="008E1FC6">
        <w:rPr>
          <w:rFonts w:ascii="Sakkal Majalla" w:hAnsi="Sakkal Majalla" w:cs="Sakkal Majalla" w:hint="cs"/>
          <w:i/>
          <w:iCs/>
          <w:sz w:val="32"/>
          <w:szCs w:val="32"/>
          <w:rtl/>
        </w:rPr>
        <w:t>المجلة الأردنية في إدارة الاعمال، العدد (1)، المجلد (12)،</w:t>
      </w:r>
      <w:r w:rsidRPr="008E1FC6">
        <w:rPr>
          <w:rFonts w:ascii="Sakkal Majalla" w:hAnsi="Sakkal Majalla" w:cs="Sakkal Majalla" w:hint="cs"/>
          <w:sz w:val="32"/>
          <w:szCs w:val="32"/>
          <w:rtl/>
        </w:rPr>
        <w:t xml:space="preserve"> ص35.</w:t>
      </w:r>
    </w:p>
    <w:p w:rsidR="002C0798" w:rsidRPr="008E1FC6" w:rsidRDefault="002C0798" w:rsidP="002C0798">
      <w:pPr>
        <w:pStyle w:val="ListParagraph"/>
        <w:numPr>
          <w:ilvl w:val="0"/>
          <w:numId w:val="2"/>
        </w:numPr>
        <w:bidi/>
        <w:spacing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محمود، </w:t>
      </w:r>
      <w:r w:rsidRPr="008E1FC6">
        <w:rPr>
          <w:rFonts w:ascii="Sakkal Majalla" w:hAnsi="Sakkal Majalla" w:cs="Sakkal Majalla" w:hint="cs"/>
          <w:sz w:val="32"/>
          <w:szCs w:val="32"/>
          <w:rtl/>
        </w:rPr>
        <w:t xml:space="preserve">ليمياء. (2018). </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الدور</w:t>
      </w:r>
      <w:r w:rsidRPr="008E1FC6">
        <w:rPr>
          <w:rFonts w:ascii="Sakkal Majalla" w:hAnsi="Sakkal Majalla" w:cs="Sakkal Majalla" w:hint="cs"/>
          <w:i/>
          <w:iCs/>
          <w:sz w:val="32"/>
          <w:szCs w:val="32"/>
          <w:rtl/>
        </w:rPr>
        <w:t xml:space="preserve"> المعدل</w:t>
      </w:r>
      <w:r w:rsidRPr="008E1FC6">
        <w:rPr>
          <w:rFonts w:ascii="Sakkal Majalla" w:hAnsi="Sakkal Majalla" w:cs="Sakkal Majalla"/>
          <w:i/>
          <w:iCs/>
          <w:sz w:val="32"/>
          <w:szCs w:val="32"/>
          <w:rtl/>
        </w:rPr>
        <w:t xml:space="preserve"> للتوجه</w:t>
      </w:r>
      <w:r w:rsidRPr="008E1FC6">
        <w:rPr>
          <w:rFonts w:ascii="Sakkal Majalla" w:hAnsi="Sakkal Majalla" w:cs="Sakkal Majalla" w:hint="cs"/>
          <w:i/>
          <w:iCs/>
          <w:sz w:val="32"/>
          <w:szCs w:val="32"/>
          <w:rtl/>
        </w:rPr>
        <w:t xml:space="preserve"> المدرك </w:t>
      </w:r>
      <w:r w:rsidRPr="008E1FC6">
        <w:rPr>
          <w:rFonts w:ascii="Sakkal Majalla" w:hAnsi="Sakkal Majalla" w:cs="Sakkal Majalla"/>
          <w:i/>
          <w:iCs/>
          <w:sz w:val="32"/>
          <w:szCs w:val="32"/>
          <w:rtl/>
        </w:rPr>
        <w:t xml:space="preserve">لتكنولوجيا </w:t>
      </w:r>
      <w:r w:rsidRPr="008E1FC6">
        <w:rPr>
          <w:rFonts w:ascii="Sakkal Majalla" w:hAnsi="Sakkal Majalla" w:cs="Sakkal Majalla" w:hint="cs"/>
          <w:i/>
          <w:iCs/>
          <w:sz w:val="32"/>
          <w:szCs w:val="32"/>
          <w:rtl/>
        </w:rPr>
        <w:t>المعلومات</w:t>
      </w:r>
      <w:r w:rsidRPr="008E1FC6">
        <w:rPr>
          <w:rFonts w:ascii="Sakkal Majalla" w:hAnsi="Sakkal Majalla" w:cs="Sakkal Majalla"/>
          <w:i/>
          <w:iCs/>
          <w:sz w:val="32"/>
          <w:szCs w:val="32"/>
          <w:rtl/>
        </w:rPr>
        <w:t xml:space="preserve"> في الع</w:t>
      </w:r>
      <w:r w:rsidRPr="008E1FC6">
        <w:rPr>
          <w:rFonts w:ascii="Sakkal Majalla" w:hAnsi="Sakkal Majalla" w:cs="Sakkal Majalla" w:hint="cs"/>
          <w:i/>
          <w:iCs/>
          <w:sz w:val="32"/>
          <w:szCs w:val="32"/>
          <w:rtl/>
        </w:rPr>
        <w:t>لا</w:t>
      </w:r>
      <w:r w:rsidRPr="008E1FC6">
        <w:rPr>
          <w:rFonts w:ascii="Sakkal Majalla" w:hAnsi="Sakkal Majalla" w:cs="Sakkal Majalla"/>
          <w:i/>
          <w:iCs/>
          <w:sz w:val="32"/>
          <w:szCs w:val="32"/>
          <w:rtl/>
        </w:rPr>
        <w:t xml:space="preserve">قة بين القيادة التحويلية وأداء </w:t>
      </w:r>
      <w:r w:rsidRPr="008E1FC6">
        <w:rPr>
          <w:rFonts w:ascii="Sakkal Majalla" w:hAnsi="Sakkal Majalla" w:cs="Sakkal Majalla" w:hint="cs"/>
          <w:i/>
          <w:iCs/>
          <w:sz w:val="32"/>
          <w:szCs w:val="32"/>
          <w:rtl/>
        </w:rPr>
        <w:t xml:space="preserve">الموارد </w:t>
      </w:r>
      <w:r w:rsidRPr="008E1FC6">
        <w:rPr>
          <w:rFonts w:ascii="Sakkal Majalla" w:hAnsi="Sakkal Majalla" w:cs="Sakkal Majalla"/>
          <w:i/>
          <w:iCs/>
          <w:sz w:val="32"/>
          <w:szCs w:val="32"/>
          <w:rtl/>
        </w:rPr>
        <w:t>البشرية</w:t>
      </w:r>
      <w:r w:rsidRPr="008E1FC6">
        <w:rPr>
          <w:rFonts w:ascii="Sakkal Majalla" w:hAnsi="Sakkal Majalla" w:cs="Sakkal Majalla" w:hint="cs"/>
          <w:i/>
          <w:iCs/>
          <w:sz w:val="32"/>
          <w:szCs w:val="32"/>
          <w:rtl/>
        </w:rPr>
        <w:t xml:space="preserve"> بالمصارف </w:t>
      </w:r>
      <w:r w:rsidRPr="008E1FC6">
        <w:rPr>
          <w:rFonts w:ascii="Sakkal Majalla" w:hAnsi="Sakkal Majalla" w:cs="Sakkal Majalla"/>
          <w:i/>
          <w:iCs/>
          <w:sz w:val="32"/>
          <w:szCs w:val="32"/>
          <w:rtl/>
        </w:rPr>
        <w:t>التجارية</w:t>
      </w:r>
      <w:r w:rsidRPr="008E1FC6">
        <w:rPr>
          <w:rFonts w:ascii="Sakkal Majalla" w:hAnsi="Sakkal Majalla" w:cs="Sakkal Majalla" w:hint="cs"/>
          <w:i/>
          <w:iCs/>
          <w:sz w:val="32"/>
          <w:szCs w:val="32"/>
          <w:rtl/>
        </w:rPr>
        <w:t xml:space="preserve"> السودانية</w:t>
      </w:r>
      <w:r w:rsidRPr="008E1FC6">
        <w:rPr>
          <w:rFonts w:ascii="Sakkal Majalla" w:hAnsi="Sakkal Majalla" w:cs="Sakkal Majalla" w:hint="cs"/>
          <w:sz w:val="32"/>
          <w:szCs w:val="32"/>
          <w:rtl/>
        </w:rPr>
        <w:t xml:space="preserve">. أطروحة </w:t>
      </w:r>
      <w:r w:rsidRPr="008E1FC6">
        <w:rPr>
          <w:rFonts w:ascii="Sakkal Majalla" w:hAnsi="Sakkal Majalla" w:cs="Sakkal Majalla"/>
          <w:sz w:val="32"/>
          <w:szCs w:val="32"/>
          <w:rtl/>
        </w:rPr>
        <w:t>دكتوراه غير</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منشورة</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جامعة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السودان للعلوم والتكنولوجيا</w:t>
      </w:r>
      <w:r w:rsidRPr="008E1FC6">
        <w:rPr>
          <w:rFonts w:ascii="Sakkal Majalla" w:hAnsi="Sakkal Majalla" w:cs="Sakkal Majalla"/>
          <w:sz w:val="32"/>
          <w:szCs w:val="32"/>
        </w:rPr>
        <w:t>.</w:t>
      </w:r>
    </w:p>
    <w:p w:rsidR="002C0798" w:rsidRPr="008E1FC6" w:rsidRDefault="002C0798" w:rsidP="002C0798">
      <w:pPr>
        <w:pStyle w:val="ListParagraph"/>
        <w:numPr>
          <w:ilvl w:val="0"/>
          <w:numId w:val="2"/>
        </w:numPr>
        <w:bidi/>
        <w:spacing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مشمش، أشرف. </w:t>
      </w:r>
      <w:r w:rsidRPr="008E1FC6">
        <w:rPr>
          <w:rFonts w:ascii="Sakkal Majalla" w:hAnsi="Sakkal Majalla" w:cs="Sakkal Majalla" w:hint="cs"/>
          <w:sz w:val="32"/>
          <w:szCs w:val="32"/>
          <w:rtl/>
        </w:rPr>
        <w:t>(2023).</w:t>
      </w:r>
      <w:r w:rsidRPr="008E1FC6">
        <w:rPr>
          <w:rFonts w:ascii="Sakkal Majalla" w:hAnsi="Sakkal Majalla" w:cs="Sakkal Majalla"/>
          <w:sz w:val="32"/>
          <w:szCs w:val="32"/>
          <w:rtl/>
        </w:rPr>
        <w:t xml:space="preserve"> تنمية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رأس</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w:t>
      </w:r>
      <w:r w:rsidRPr="008E1FC6">
        <w:rPr>
          <w:rFonts w:ascii="Sakkal Majalla" w:hAnsi="Sakkal Majalla" w:cs="Sakkal Majalla" w:hint="cs"/>
          <w:sz w:val="32"/>
          <w:szCs w:val="32"/>
          <w:rtl/>
        </w:rPr>
        <w:t>لمال</w:t>
      </w:r>
      <w:r w:rsidRPr="008E1FC6">
        <w:rPr>
          <w:rFonts w:ascii="Sakkal Majalla" w:hAnsi="Sakkal Majalla" w:cs="Sakkal Majalla"/>
          <w:sz w:val="32"/>
          <w:szCs w:val="32"/>
          <w:rtl/>
        </w:rPr>
        <w:t xml:space="preserve"> البـشري في</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الهيئات</w:t>
      </w:r>
      <w:r w:rsidRPr="008E1FC6">
        <w:rPr>
          <w:rFonts w:ascii="Sakkal Majalla" w:hAnsi="Sakkal Majalla" w:cs="Sakkal Majalla" w:hint="cs"/>
          <w:sz w:val="32"/>
          <w:szCs w:val="32"/>
          <w:rtl/>
        </w:rPr>
        <w:t xml:space="preserve"> المحلية </w:t>
      </w:r>
      <w:r w:rsidRPr="008E1FC6">
        <w:rPr>
          <w:rFonts w:ascii="Sakkal Majalla" w:hAnsi="Sakkal Majalla" w:cs="Sakkal Majalla"/>
          <w:sz w:val="32"/>
          <w:szCs w:val="32"/>
          <w:rtl/>
        </w:rPr>
        <w:t>الفلسطينية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في ظل القيـادة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التحـويليـة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دراسة حالة: بلدية غزة. </w:t>
      </w:r>
      <w:r w:rsidRPr="008E1FC6">
        <w:rPr>
          <w:rFonts w:ascii="Sakkal Majalla" w:hAnsi="Sakkal Majalla" w:cs="Sakkal Majalla" w:hint="cs"/>
          <w:i/>
          <w:iCs/>
          <w:sz w:val="32"/>
          <w:szCs w:val="32"/>
          <w:rtl/>
        </w:rPr>
        <w:t>المجلة</w:t>
      </w:r>
      <w:r w:rsidRPr="008E1FC6">
        <w:rPr>
          <w:rFonts w:ascii="Sakkal Majalla" w:hAnsi="Sakkal Majalla" w:cs="Sakkal Majalla"/>
          <w:i/>
          <w:iCs/>
          <w:sz w:val="32"/>
          <w:szCs w:val="32"/>
          <w:rtl/>
        </w:rPr>
        <w:t xml:space="preserve"> العا</w:t>
      </w:r>
      <w:r w:rsidRPr="008E1FC6">
        <w:rPr>
          <w:rFonts w:ascii="Sakkal Majalla" w:hAnsi="Sakkal Majalla" w:cs="Sakkal Majalla" w:hint="cs"/>
          <w:i/>
          <w:iCs/>
          <w:sz w:val="32"/>
          <w:szCs w:val="32"/>
          <w:rtl/>
        </w:rPr>
        <w:t>لم</w:t>
      </w:r>
      <w:r w:rsidRPr="008E1FC6">
        <w:rPr>
          <w:rFonts w:ascii="Sakkal Majalla" w:hAnsi="Sakkal Majalla" w:cs="Sakkal Majalla"/>
          <w:i/>
          <w:iCs/>
          <w:sz w:val="32"/>
          <w:szCs w:val="32"/>
          <w:rtl/>
        </w:rPr>
        <w:t xml:space="preserve">ية </w:t>
      </w:r>
      <w:r w:rsidRPr="008E1FC6">
        <w:rPr>
          <w:rFonts w:ascii="Sakkal Majalla" w:hAnsi="Sakkal Majalla" w:cs="Sakkal Majalla" w:hint="cs"/>
          <w:i/>
          <w:iCs/>
          <w:sz w:val="32"/>
          <w:szCs w:val="32"/>
          <w:rtl/>
        </w:rPr>
        <w:t>الأكاديمية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للاقتصاد</w:t>
      </w:r>
      <w:r w:rsidRPr="008E1FC6">
        <w:rPr>
          <w:rFonts w:ascii="Sakkal Majalla" w:hAnsi="Sakkal Majalla" w:cs="Sakkal Majalla"/>
          <w:i/>
          <w:iCs/>
          <w:sz w:val="32"/>
          <w:szCs w:val="32"/>
          <w:rtl/>
        </w:rPr>
        <w:t xml:space="preserve"> والعلوم </w:t>
      </w:r>
      <w:r w:rsidRPr="008E1FC6">
        <w:rPr>
          <w:rFonts w:ascii="Sakkal Majalla" w:hAnsi="Sakkal Majalla" w:cs="Sakkal Majalla" w:hint="cs"/>
          <w:i/>
          <w:iCs/>
          <w:sz w:val="32"/>
          <w:szCs w:val="32"/>
          <w:rtl/>
        </w:rPr>
        <w:t>المالية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المجلد (5)، العدد (1)،</w:t>
      </w:r>
      <w:r w:rsidRPr="008E1FC6">
        <w:rPr>
          <w:rFonts w:ascii="Sakkal Majalla" w:hAnsi="Sakkal Majalla" w:cs="Sakkal Majalla" w:hint="cs"/>
          <w:sz w:val="32"/>
          <w:szCs w:val="32"/>
          <w:rtl/>
        </w:rPr>
        <w:t xml:space="preserve"> 20-42.</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مطاوع، ضياء الدين محمد والخليفة، حسن جعفر. (2014). </w:t>
      </w:r>
      <w:r w:rsidRPr="008E1FC6">
        <w:rPr>
          <w:rFonts w:ascii="Sakkal Majalla" w:hAnsi="Sakkal Majalla" w:cs="Sakkal Majalla"/>
          <w:i/>
          <w:iCs/>
          <w:sz w:val="32"/>
          <w:szCs w:val="32"/>
          <w:rtl/>
        </w:rPr>
        <w:t>مبادئ البحث ومهاراته في العلوم التربوية والنفسية والاجتماعية.</w:t>
      </w:r>
      <w:r w:rsidRPr="008E1FC6">
        <w:rPr>
          <w:rFonts w:ascii="Sakkal Majalla" w:hAnsi="Sakkal Majalla" w:cs="Sakkal Majalla"/>
          <w:sz w:val="32"/>
          <w:szCs w:val="32"/>
          <w:rtl/>
        </w:rPr>
        <w:t xml:space="preserve"> الرياض: مكتبة المتنبي.</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مرسي، </w:t>
      </w:r>
      <w:r w:rsidRPr="008E1FC6">
        <w:rPr>
          <w:rFonts w:ascii="Sakkal Majalla" w:hAnsi="Sakkal Majalla" w:cs="Sakkal Majalla" w:hint="cs"/>
          <w:sz w:val="32"/>
          <w:szCs w:val="32"/>
          <w:rtl/>
        </w:rPr>
        <w:t xml:space="preserve">عزالدين. (2014). </w:t>
      </w:r>
      <w:r w:rsidRPr="008E1FC6">
        <w:rPr>
          <w:rFonts w:ascii="Sakkal Majalla" w:hAnsi="Sakkal Majalla" w:cs="Sakkal Majalla"/>
          <w:i/>
          <w:iCs/>
          <w:sz w:val="32"/>
          <w:szCs w:val="32"/>
          <w:rtl/>
        </w:rPr>
        <w:t xml:space="preserve">إدارة </w:t>
      </w:r>
      <w:r w:rsidRPr="008E1FC6">
        <w:rPr>
          <w:rFonts w:ascii="Sakkal Majalla" w:hAnsi="Sakkal Majalla" w:cs="Sakkal Majalla" w:hint="cs"/>
          <w:i/>
          <w:iCs/>
          <w:sz w:val="32"/>
          <w:szCs w:val="32"/>
          <w:rtl/>
        </w:rPr>
        <w:t>الأصول</w:t>
      </w:r>
      <w:r w:rsidRPr="008E1FC6">
        <w:rPr>
          <w:rFonts w:ascii="Sakkal Majalla" w:hAnsi="Sakkal Majalla" w:cs="Sakkal Majalla"/>
          <w:i/>
          <w:iCs/>
          <w:sz w:val="32"/>
          <w:szCs w:val="32"/>
          <w:rtl/>
        </w:rPr>
        <w:t xml:space="preserve"> البشرية في ظل نظم </w:t>
      </w:r>
      <w:r w:rsidRPr="008E1FC6">
        <w:rPr>
          <w:rFonts w:ascii="Sakkal Majalla" w:hAnsi="Sakkal Majalla" w:cs="Sakkal Majalla" w:hint="cs"/>
          <w:i/>
          <w:iCs/>
          <w:sz w:val="32"/>
          <w:szCs w:val="32"/>
          <w:rtl/>
        </w:rPr>
        <w:t>المعلومات</w:t>
      </w:r>
      <w:r w:rsidRPr="008E1FC6">
        <w:rPr>
          <w:rFonts w:ascii="Sakkal Majalla" w:hAnsi="Sakkal Majalla" w:cs="Sakkal Majalla"/>
          <w:i/>
          <w:iCs/>
          <w:sz w:val="32"/>
          <w:szCs w:val="32"/>
        </w:rPr>
        <w:t xml:space="preserve">" HRM </w:t>
      </w:r>
      <w:r w:rsidRPr="008E1FC6">
        <w:rPr>
          <w:rFonts w:ascii="Sakkal Majalla" w:hAnsi="Sakkal Majalla" w:cs="Sakkal Majalla"/>
          <w:i/>
          <w:iCs/>
          <w:sz w:val="32"/>
          <w:szCs w:val="32"/>
          <w:rtl/>
        </w:rPr>
        <w:t xml:space="preserve">النظريات والتطبيقات الخاصة بإدارة </w:t>
      </w:r>
      <w:r w:rsidRPr="008E1FC6">
        <w:rPr>
          <w:rFonts w:ascii="Sakkal Majalla" w:hAnsi="Sakkal Majalla" w:cs="Sakkal Majalla" w:hint="cs"/>
          <w:i/>
          <w:iCs/>
          <w:sz w:val="32"/>
          <w:szCs w:val="32"/>
          <w:rtl/>
        </w:rPr>
        <w:t>الموارد</w:t>
      </w:r>
      <w:r w:rsidRPr="008E1FC6">
        <w:rPr>
          <w:rFonts w:ascii="Sakkal Majalla" w:hAnsi="Sakkal Majalla" w:cs="Sakkal Majalla"/>
          <w:i/>
          <w:iCs/>
          <w:sz w:val="32"/>
          <w:szCs w:val="32"/>
          <w:rtl/>
        </w:rPr>
        <w:t xml:space="preserve"> البشرية في ظل نظم </w:t>
      </w:r>
      <w:r w:rsidRPr="008E1FC6">
        <w:rPr>
          <w:rFonts w:ascii="Sakkal Majalla" w:hAnsi="Sakkal Majalla" w:cs="Sakkal Majalla" w:hint="cs"/>
          <w:i/>
          <w:iCs/>
          <w:sz w:val="32"/>
          <w:szCs w:val="32"/>
          <w:rtl/>
        </w:rPr>
        <w:t>المعلومات</w:t>
      </w:r>
      <w:r w:rsidRPr="008E1FC6">
        <w:rPr>
          <w:rFonts w:ascii="Sakkal Majalla" w:hAnsi="Sakkal Majalla" w:cs="Sakkal Majalla" w:hint="cs"/>
          <w:sz w:val="32"/>
          <w:szCs w:val="32"/>
          <w:rtl/>
        </w:rPr>
        <w:t>. القاهرة:</w:t>
      </w:r>
      <w:r w:rsidRPr="008E1FC6">
        <w:rPr>
          <w:rFonts w:ascii="Sakkal Majalla" w:hAnsi="Sakkal Majalla" w:cs="Sakkal Majalla"/>
          <w:sz w:val="32"/>
          <w:szCs w:val="32"/>
          <w:rtl/>
        </w:rPr>
        <w:t xml:space="preserve"> دار</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النهضة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للنشر</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والتوزيع</w:t>
      </w:r>
      <w:r w:rsidRPr="008E1FC6">
        <w:rPr>
          <w:rFonts w:ascii="Sakkal Majalla" w:hAnsi="Sakkal Majalla" w:cs="Sakkal Majalla" w:hint="cs"/>
          <w:sz w:val="32"/>
          <w:szCs w:val="32"/>
          <w:rtl/>
        </w:rPr>
        <w:t xml:space="preserve"> والطباعة.</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معمري، سلمى. </w:t>
      </w:r>
      <w:r w:rsidRPr="008E1FC6">
        <w:rPr>
          <w:rFonts w:ascii="Sakkal Majalla" w:hAnsi="Sakkal Majalla" w:cs="Sakkal Majalla" w:hint="cs"/>
          <w:sz w:val="32"/>
          <w:szCs w:val="32"/>
          <w:rtl/>
        </w:rPr>
        <w:t>(2020).</w:t>
      </w:r>
      <w:r w:rsidRPr="008E1FC6">
        <w:rPr>
          <w:rFonts w:ascii="Sakkal Majalla" w:hAnsi="Sakkal Majalla" w:cs="Sakkal Majalla"/>
          <w:sz w:val="32"/>
          <w:szCs w:val="32"/>
          <w:rtl/>
        </w:rPr>
        <w:t xml:space="preserve"> أثر</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القيادة التحويلية على</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أداء العاملين: دراسة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ميدانية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في شركة</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مطاحن الواحات</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تقرت</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رسالة ماجستير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غير منشورة</w:t>
      </w:r>
      <w:r w:rsidRPr="008E1FC6">
        <w:rPr>
          <w:rFonts w:ascii="Sakkal Majalla" w:hAnsi="Sakkal Majalla" w:cs="Sakkal Majalla" w:hint="cs"/>
          <w:sz w:val="32"/>
          <w:szCs w:val="32"/>
          <w:rtl/>
        </w:rPr>
        <w:t>)، جامع</w:t>
      </w:r>
      <w:r w:rsidRPr="008E1FC6">
        <w:rPr>
          <w:rFonts w:ascii="Sakkal Majalla" w:hAnsi="Sakkal Majalla" w:cs="Sakkal Majalla" w:hint="eastAsia"/>
          <w:sz w:val="32"/>
          <w:szCs w:val="32"/>
          <w:rtl/>
        </w:rPr>
        <w:t>ة</w:t>
      </w:r>
      <w:r w:rsidRPr="008E1FC6">
        <w:rPr>
          <w:rFonts w:ascii="Sakkal Majalla" w:hAnsi="Sakkal Majalla" w:cs="Sakkal Majalla"/>
          <w:sz w:val="32"/>
          <w:szCs w:val="32"/>
          <w:rtl/>
        </w:rPr>
        <w:t xml:space="preserve"> قاصدي مرباح</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ورقلة</w:t>
      </w:r>
      <w:r w:rsidRPr="008E1FC6">
        <w:rPr>
          <w:rFonts w:ascii="Sakkal Majalla" w:hAnsi="Sakkal Majalla" w:cs="Sakkal Majalla" w:hint="cs"/>
          <w:sz w:val="32"/>
          <w:szCs w:val="32"/>
          <w:rtl/>
        </w:rPr>
        <w:t>، الجزائر.</w:t>
      </w:r>
    </w:p>
    <w:p w:rsidR="002C0798" w:rsidRPr="008E1FC6" w:rsidRDefault="002C0798" w:rsidP="002C0798">
      <w:pPr>
        <w:pStyle w:val="ListParagraph"/>
        <w:numPr>
          <w:ilvl w:val="0"/>
          <w:numId w:val="2"/>
        </w:numPr>
        <w:bidi/>
        <w:spacing w:line="276" w:lineRule="auto"/>
        <w:jc w:val="both"/>
        <w:rPr>
          <w:rFonts w:ascii="Sakkal Majalla" w:hAnsi="Sakkal Majalla" w:cs="Sakkal Majalla"/>
          <w:sz w:val="32"/>
          <w:szCs w:val="32"/>
        </w:rPr>
      </w:pPr>
      <w:r w:rsidRPr="008E1FC6">
        <w:rPr>
          <w:rFonts w:ascii="Sakkal Majalla" w:hAnsi="Sakkal Majalla" w:cs="Sakkal Majalla"/>
          <w:sz w:val="32"/>
          <w:szCs w:val="32"/>
          <w:rtl/>
        </w:rPr>
        <w:lastRenderedPageBreak/>
        <w:t>محمود، أمل صالح. (201</w:t>
      </w:r>
      <w:r w:rsidRPr="008E1FC6">
        <w:rPr>
          <w:rFonts w:ascii="Sakkal Majalla" w:hAnsi="Sakkal Majalla" w:cs="Sakkal Majalla" w:hint="cs"/>
          <w:sz w:val="32"/>
          <w:szCs w:val="32"/>
          <w:rtl/>
        </w:rPr>
        <w:t>8</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تأثير</w:t>
      </w:r>
      <w:r w:rsidRPr="008E1FC6">
        <w:rPr>
          <w:rFonts w:ascii="Sakkal Majalla" w:hAnsi="Sakkal Majalla" w:cs="Sakkal Majalla"/>
          <w:sz w:val="32"/>
          <w:szCs w:val="32"/>
          <w:rtl/>
        </w:rPr>
        <w:t xml:space="preserve"> التحول الرقمي للمعرفة على الثقافة المعلوماتية للمتخصصين في مجال الآداب والعلوم الانسانية من أعضاء هيئة التدريس بكلية الآداب بقنا،</w:t>
      </w:r>
      <w:r w:rsidRPr="008E1FC6">
        <w:rPr>
          <w:rFonts w:ascii="Sakkal Majalla" w:hAnsi="Sakkal Majalla" w:cs="Sakkal Majalla" w:hint="cs"/>
          <w:sz w:val="32"/>
          <w:szCs w:val="32"/>
          <w:rtl/>
        </w:rPr>
        <w:t xml:space="preserve"> مجلة سبيريان</w:t>
      </w:r>
      <w:r w:rsidRPr="008E1FC6">
        <w:rPr>
          <w:rFonts w:ascii="Sakkal Majalla" w:hAnsi="Sakkal Majalla" w:cs="Sakkal Majalla"/>
          <w:i/>
          <w:iCs/>
          <w:sz w:val="32"/>
          <w:szCs w:val="32"/>
          <w:rtl/>
        </w:rPr>
        <w:t xml:space="preserve"> </w:t>
      </w:r>
      <w:r w:rsidRPr="008E1FC6">
        <w:rPr>
          <w:rFonts w:ascii="Sakkal Majalla" w:hAnsi="Sakkal Majalla" w:cs="Sakkal Majalla"/>
          <w:i/>
          <w:iCs/>
          <w:sz w:val="32"/>
          <w:szCs w:val="32"/>
        </w:rPr>
        <w:t>(Journal (Cybrarians</w:t>
      </w:r>
      <w:r w:rsidRPr="008E1FC6">
        <w:rPr>
          <w:rFonts w:ascii="Sakkal Majalla" w:hAnsi="Sakkal Majalla" w:cs="Sakkal Majalla"/>
          <w:i/>
          <w:iCs/>
          <w:sz w:val="32"/>
          <w:szCs w:val="32"/>
          <w:rtl/>
        </w:rPr>
        <w:t xml:space="preserve"> تصدر عن البوابة العربية للمكتبات </w:t>
      </w:r>
      <w:r w:rsidRPr="008E1FC6">
        <w:rPr>
          <w:rFonts w:ascii="Sakkal Majalla" w:hAnsi="Sakkal Majalla" w:cs="Sakkal Majalla" w:hint="cs"/>
          <w:i/>
          <w:iCs/>
          <w:sz w:val="32"/>
          <w:szCs w:val="32"/>
          <w:rtl/>
        </w:rPr>
        <w:t>والمعلومات</w:t>
      </w:r>
      <w:r w:rsidRPr="008E1FC6">
        <w:rPr>
          <w:rFonts w:ascii="Sakkal Majalla" w:hAnsi="Sakkal Majalla" w:cs="Sakkal Majalla"/>
          <w:i/>
          <w:iCs/>
          <w:sz w:val="32"/>
          <w:szCs w:val="32"/>
          <w:rtl/>
        </w:rPr>
        <w:t xml:space="preserve">، العدد 43، </w:t>
      </w:r>
      <w:r w:rsidRPr="008E1FC6">
        <w:rPr>
          <w:rFonts w:ascii="Sakkal Majalla" w:hAnsi="Sakkal Majalla" w:cs="Sakkal Majalla"/>
          <w:sz w:val="32"/>
          <w:szCs w:val="32"/>
          <w:rtl/>
        </w:rPr>
        <w:t>مصر.</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مزهوده، ع</w:t>
      </w:r>
      <w:r w:rsidRPr="008E1FC6">
        <w:rPr>
          <w:rFonts w:ascii="Sakkal Majalla" w:hAnsi="Sakkal Majalla" w:cs="Sakkal Majalla"/>
          <w:sz w:val="32"/>
          <w:szCs w:val="32"/>
          <w:rtl/>
        </w:rPr>
        <w:t xml:space="preserve">بد </w:t>
      </w:r>
      <w:r w:rsidRPr="008E1FC6">
        <w:rPr>
          <w:rFonts w:ascii="Sakkal Majalla" w:hAnsi="Sakkal Majalla" w:cs="Sakkal Majalla" w:hint="cs"/>
          <w:sz w:val="32"/>
          <w:szCs w:val="32"/>
          <w:rtl/>
        </w:rPr>
        <w:t>الملك. (2001).</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الأداء</w:t>
      </w:r>
      <w:r w:rsidRPr="008E1FC6">
        <w:rPr>
          <w:rFonts w:ascii="Sakkal Majalla" w:hAnsi="Sakkal Majalla" w:cs="Sakkal Majalla"/>
          <w:sz w:val="32"/>
          <w:szCs w:val="32"/>
          <w:rtl/>
        </w:rPr>
        <w:t xml:space="preserve"> ب</w:t>
      </w:r>
      <w:r w:rsidRPr="008E1FC6">
        <w:rPr>
          <w:rFonts w:ascii="Sakkal Majalla" w:hAnsi="Sakkal Majalla" w:cs="Sakkal Majalla" w:hint="cs"/>
          <w:sz w:val="32"/>
          <w:szCs w:val="32"/>
          <w:rtl/>
        </w:rPr>
        <w:t>ين</w:t>
      </w:r>
      <w:r w:rsidRPr="008E1FC6">
        <w:rPr>
          <w:rFonts w:ascii="Sakkal Majalla" w:hAnsi="Sakkal Majalla" w:cs="Sakkal Majalla"/>
          <w:sz w:val="32"/>
          <w:szCs w:val="32"/>
          <w:rtl/>
        </w:rPr>
        <w:t xml:space="preserve"> الكفاءة والفعالية، </w:t>
      </w:r>
      <w:r w:rsidRPr="008E1FC6">
        <w:rPr>
          <w:rFonts w:ascii="Sakkal Majalla" w:hAnsi="Sakkal Majalla" w:cs="Sakkal Majalla" w:hint="cs"/>
          <w:i/>
          <w:iCs/>
          <w:sz w:val="32"/>
          <w:szCs w:val="32"/>
          <w:rtl/>
        </w:rPr>
        <w:t>مج</w:t>
      </w:r>
      <w:r w:rsidRPr="008E1FC6">
        <w:rPr>
          <w:rFonts w:ascii="Sakkal Majalla" w:hAnsi="Sakkal Majalla" w:cs="Sakkal Majalla"/>
          <w:i/>
          <w:iCs/>
          <w:sz w:val="32"/>
          <w:szCs w:val="32"/>
          <w:rtl/>
        </w:rPr>
        <w:t xml:space="preserve">لة العلوم </w:t>
      </w:r>
      <w:r w:rsidRPr="008E1FC6">
        <w:rPr>
          <w:rFonts w:ascii="Sakkal Majalla" w:hAnsi="Sakkal Majalla" w:cs="Sakkal Majalla" w:hint="cs"/>
          <w:i/>
          <w:iCs/>
          <w:sz w:val="32"/>
          <w:szCs w:val="32"/>
          <w:rtl/>
        </w:rPr>
        <w:t>الإنسانية</w:t>
      </w:r>
      <w:r w:rsidRPr="008E1FC6">
        <w:rPr>
          <w:rFonts w:ascii="Sakkal Majalla" w:hAnsi="Sakkal Majalla" w:cs="Sakkal Majalla"/>
          <w:i/>
          <w:iCs/>
          <w:sz w:val="32"/>
          <w:szCs w:val="32"/>
          <w:rtl/>
        </w:rPr>
        <w:t xml:space="preserve">، بسكرة، العدد </w:t>
      </w:r>
      <w:r w:rsidRPr="008E1FC6">
        <w:rPr>
          <w:rFonts w:ascii="Sakkal Majalla" w:hAnsi="Sakkal Majalla" w:cs="Sakkal Majalla" w:hint="cs"/>
          <w:i/>
          <w:iCs/>
          <w:sz w:val="32"/>
          <w:szCs w:val="32"/>
          <w:rtl/>
        </w:rPr>
        <w:t>(1)</w:t>
      </w:r>
      <w:r w:rsidRPr="008E1FC6">
        <w:rPr>
          <w:rFonts w:ascii="Sakkal Majalla" w:hAnsi="Sakkal Majalla" w:cs="Sakkal Majalla"/>
          <w:i/>
          <w:iCs/>
          <w:sz w:val="32"/>
          <w:szCs w:val="32"/>
          <w:rtl/>
        </w:rPr>
        <w:t>،</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89.</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مقبول، بدور تيسير أحمد.  (2024).</w:t>
      </w:r>
      <w:r w:rsidRPr="008E1FC6">
        <w:rPr>
          <w:rFonts w:ascii="Sakkal Majalla" w:hAnsi="Sakkal Majalla" w:cs="Sakkal Majalla" w:hint="cs"/>
          <w:b/>
          <w:bCs/>
          <w:sz w:val="32"/>
          <w:szCs w:val="32"/>
          <w:rtl/>
        </w:rPr>
        <w:t xml:space="preserve"> </w:t>
      </w:r>
      <w:r w:rsidRPr="008E1FC6">
        <w:rPr>
          <w:rFonts w:ascii="Sakkal Majalla" w:hAnsi="Sakkal Majalla" w:cs="Sakkal Majalla"/>
          <w:i/>
          <w:iCs/>
          <w:sz w:val="32"/>
          <w:szCs w:val="32"/>
          <w:rtl/>
        </w:rPr>
        <w:t xml:space="preserve">أثر ممارسات القيادة التحويلية على </w:t>
      </w:r>
      <w:r w:rsidRPr="008E1FC6">
        <w:rPr>
          <w:rFonts w:ascii="Sakkal Majalla" w:hAnsi="Sakkal Majalla" w:cs="Sakkal Majalla" w:hint="cs"/>
          <w:i/>
          <w:iCs/>
          <w:sz w:val="32"/>
          <w:szCs w:val="32"/>
          <w:rtl/>
        </w:rPr>
        <w:t>الأداء</w:t>
      </w:r>
      <w:r w:rsidRPr="008E1FC6">
        <w:rPr>
          <w:rFonts w:ascii="Sakkal Majalla" w:hAnsi="Sakkal Majalla" w:cs="Sakkal Majalla"/>
          <w:i/>
          <w:iCs/>
          <w:sz w:val="32"/>
          <w:szCs w:val="32"/>
          <w:rtl/>
        </w:rPr>
        <w:t xml:space="preserve"> الوظيفي لدى ممارسي الع</w:t>
      </w:r>
      <w:r w:rsidRPr="008E1FC6">
        <w:rPr>
          <w:rFonts w:ascii="Sakkal Majalla" w:hAnsi="Sakkal Majalla" w:cs="Sakkal Majalla" w:hint="cs"/>
          <w:i/>
          <w:iCs/>
          <w:sz w:val="32"/>
          <w:szCs w:val="32"/>
          <w:rtl/>
        </w:rPr>
        <w:t>لا</w:t>
      </w:r>
      <w:r w:rsidRPr="008E1FC6">
        <w:rPr>
          <w:rFonts w:ascii="Sakkal Majalla" w:hAnsi="Sakkal Majalla" w:cs="Sakkal Majalla"/>
          <w:i/>
          <w:iCs/>
          <w:sz w:val="32"/>
          <w:szCs w:val="32"/>
          <w:rtl/>
        </w:rPr>
        <w:t>قات العامة في المؤسسة ا</w:t>
      </w:r>
      <w:r w:rsidRPr="008E1FC6">
        <w:rPr>
          <w:rFonts w:ascii="Sakkal Majalla" w:hAnsi="Sakkal Majalla" w:cs="Sakkal Majalla" w:hint="cs"/>
          <w:i/>
          <w:iCs/>
          <w:sz w:val="32"/>
          <w:szCs w:val="32"/>
          <w:rtl/>
        </w:rPr>
        <w:t>لام</w:t>
      </w:r>
      <w:r w:rsidRPr="008E1FC6">
        <w:rPr>
          <w:rFonts w:ascii="Sakkal Majalla" w:hAnsi="Sakkal Majalla" w:cs="Sakkal Majalla"/>
          <w:i/>
          <w:iCs/>
          <w:sz w:val="32"/>
          <w:szCs w:val="32"/>
          <w:rtl/>
        </w:rPr>
        <w:t>نية الفلسطينية: الدور المعدل للفاعلية الذاتية المهنية</w:t>
      </w:r>
      <w:r w:rsidRPr="008E1FC6">
        <w:rPr>
          <w:rFonts w:ascii="Sakkal Majalla" w:hAnsi="Sakkal Majalla" w:cs="Sakkal Majalla" w:hint="cs"/>
          <w:sz w:val="32"/>
          <w:szCs w:val="32"/>
          <w:rtl/>
        </w:rPr>
        <w:t xml:space="preserve">. دراسة </w:t>
      </w:r>
      <w:r w:rsidRPr="008E1FC6">
        <w:rPr>
          <w:rFonts w:ascii="Sakkal Majalla" w:hAnsi="Sakkal Majalla" w:cs="Sakkal Majalla"/>
          <w:sz w:val="32"/>
          <w:szCs w:val="32"/>
          <w:rtl/>
        </w:rPr>
        <w:t>الماجستير في تخصص الع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قات العامة المعاصرة</w:t>
      </w:r>
      <w:r w:rsidRPr="008E1FC6">
        <w:rPr>
          <w:rFonts w:ascii="Sakkal Majalla" w:hAnsi="Sakkal Majalla" w:cs="Sakkal Majalla" w:hint="cs"/>
          <w:sz w:val="32"/>
          <w:szCs w:val="32"/>
          <w:rtl/>
        </w:rPr>
        <w:t xml:space="preserve"> (غير منشورة)، </w:t>
      </w:r>
      <w:r w:rsidRPr="008E1FC6">
        <w:rPr>
          <w:rFonts w:ascii="Sakkal Majalla" w:hAnsi="Sakkal Majalla" w:cs="Sakkal Majalla"/>
          <w:sz w:val="32"/>
          <w:szCs w:val="32"/>
          <w:rtl/>
        </w:rPr>
        <w:t xml:space="preserve">الجامعة العربية </w:t>
      </w:r>
      <w:r w:rsidRPr="008E1FC6">
        <w:rPr>
          <w:rFonts w:ascii="Sakkal Majalla" w:hAnsi="Sakkal Majalla" w:cs="Sakkal Majalla" w:hint="cs"/>
          <w:sz w:val="32"/>
          <w:szCs w:val="32"/>
          <w:rtl/>
        </w:rPr>
        <w:t>الأمريكية</w:t>
      </w:r>
      <w:r w:rsidRPr="008E1FC6">
        <w:rPr>
          <w:rFonts w:ascii="Sakkal Majalla" w:hAnsi="Sakkal Majalla" w:cs="Sakkal Majalla"/>
          <w:sz w:val="32"/>
          <w:szCs w:val="32"/>
          <w:rtl/>
        </w:rPr>
        <w:t xml:space="preserve"> كلية الدراسات العليا قسم </w:t>
      </w:r>
      <w:r w:rsidRPr="008E1FC6">
        <w:rPr>
          <w:rFonts w:ascii="Sakkal Majalla" w:hAnsi="Sakkal Majalla" w:cs="Sakkal Majalla" w:hint="cs"/>
          <w:sz w:val="32"/>
          <w:szCs w:val="32"/>
          <w:rtl/>
        </w:rPr>
        <w:t>الإعلام</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والاتصال</w:t>
      </w:r>
      <w:r w:rsidRPr="008E1FC6">
        <w:rPr>
          <w:rFonts w:ascii="Sakkal Majalla" w:hAnsi="Sakkal Majalla" w:cs="Sakkal Majalla"/>
          <w:sz w:val="32"/>
          <w:szCs w:val="32"/>
          <w:rtl/>
        </w:rPr>
        <w:t xml:space="preserve"> برنامج الماجستير في الع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قات العامة المعاصرة</w:t>
      </w:r>
      <w:r w:rsidRPr="008E1FC6">
        <w:rPr>
          <w:rFonts w:ascii="Sakkal Majalla" w:hAnsi="Sakkal Majalla" w:cs="Sakkal Majalla" w:hint="cs"/>
          <w:sz w:val="32"/>
          <w:szCs w:val="32"/>
          <w:rtl/>
        </w:rPr>
        <w:t>، فلسطين.</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داوني، كمال. </w:t>
      </w:r>
      <w:r w:rsidRPr="008E1FC6">
        <w:rPr>
          <w:rFonts w:ascii="Sakkal Majalla" w:hAnsi="Sakkal Majalla" w:cs="Sakkal Majalla" w:hint="cs"/>
          <w:sz w:val="32"/>
          <w:szCs w:val="32"/>
          <w:rtl/>
        </w:rPr>
        <w:t>(2018)0</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القيادة التربوية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 xml:space="preserve">عمان: </w:t>
      </w:r>
      <w:r w:rsidRPr="008E1FC6">
        <w:rPr>
          <w:rFonts w:ascii="Sakkal Majalla" w:hAnsi="Sakkal Majalla" w:cs="Sakkal Majalla"/>
          <w:sz w:val="32"/>
          <w:szCs w:val="32"/>
          <w:rtl/>
        </w:rPr>
        <w:t>دار المسيرة</w:t>
      </w:r>
      <w:r w:rsidRPr="008E1FC6">
        <w:rPr>
          <w:rFonts w:ascii="Sakkal Majalla" w:hAnsi="Sakkal Majalla" w:cs="Sakkal Majalla" w:hint="cs"/>
          <w:sz w:val="32"/>
          <w:szCs w:val="32"/>
          <w:rtl/>
        </w:rPr>
        <w:t xml:space="preserve"> للنشر والتوزيع والطباعة.</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ا</w:t>
      </w:r>
      <w:r w:rsidRPr="008E1FC6">
        <w:rPr>
          <w:rFonts w:ascii="Sakkal Majalla" w:hAnsi="Sakkal Majalla" w:cs="Sakkal Majalla"/>
          <w:sz w:val="32"/>
          <w:szCs w:val="32"/>
          <w:rtl/>
        </w:rPr>
        <w:t xml:space="preserve">لرفاعي، رنا والمظفر، فاطمة وعون، وفاء. </w:t>
      </w:r>
      <w:r w:rsidRPr="008E1FC6">
        <w:rPr>
          <w:rFonts w:ascii="Sakkal Majalla" w:hAnsi="Sakkal Majalla" w:cs="Sakkal Majalla" w:hint="cs"/>
          <w:sz w:val="32"/>
          <w:szCs w:val="32"/>
          <w:rtl/>
        </w:rPr>
        <w:t>(2020).</w:t>
      </w:r>
      <w:r w:rsidRPr="008E1FC6">
        <w:rPr>
          <w:rFonts w:ascii="Sakkal Majalla" w:hAnsi="Sakkal Majalla" w:cs="Sakkal Majalla"/>
          <w:sz w:val="32"/>
          <w:szCs w:val="32"/>
          <w:rtl/>
        </w:rPr>
        <w:t xml:space="preserve"> واقع ممارسة القيادة التحويلية لدى قيادات كلية التربية بجامعة الملك سعود</w:t>
      </w:r>
      <w:r w:rsidRPr="008E1FC6">
        <w:rPr>
          <w:rFonts w:ascii="Sakkal Majalla" w:hAnsi="Sakkal Majalla" w:cs="Sakkal Majalla"/>
          <w:sz w:val="32"/>
          <w:szCs w:val="32"/>
        </w:rPr>
        <w:t xml:space="preserve">. </w:t>
      </w:r>
      <w:r w:rsidRPr="008E1FC6">
        <w:rPr>
          <w:rFonts w:ascii="Sakkal Majalla" w:hAnsi="Sakkal Majalla" w:cs="Sakkal Majalla"/>
          <w:i/>
          <w:iCs/>
          <w:sz w:val="32"/>
          <w:szCs w:val="32"/>
          <w:rtl/>
        </w:rPr>
        <w:t xml:space="preserve">المجلة الدولية التربوية المتخصصة، </w:t>
      </w:r>
      <w:r w:rsidRPr="008E1FC6">
        <w:rPr>
          <w:rFonts w:ascii="Sakkal Majalla" w:hAnsi="Sakkal Majalla" w:cs="Sakkal Majalla" w:hint="cs"/>
          <w:i/>
          <w:iCs/>
          <w:sz w:val="32"/>
          <w:szCs w:val="32"/>
          <w:rtl/>
        </w:rPr>
        <w:t>المجلد (9)، العدد (4)،</w:t>
      </w:r>
      <w:r w:rsidRPr="008E1FC6">
        <w:rPr>
          <w:rFonts w:ascii="Sakkal Majalla" w:hAnsi="Sakkal Majalla" w:cs="Sakkal Majalla" w:hint="cs"/>
          <w:sz w:val="32"/>
          <w:szCs w:val="32"/>
          <w:rtl/>
        </w:rPr>
        <w:t xml:space="preserve"> 169-182.</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رجب،</w:t>
      </w:r>
      <w:r w:rsidRPr="008E1FC6">
        <w:rPr>
          <w:rFonts w:ascii="Simplified Arabic" w:hAnsi="Simplified Arabic" w:cs="Simplified Arabic"/>
          <w:sz w:val="24"/>
          <w:szCs w:val="24"/>
          <w:rtl/>
        </w:rPr>
        <w:t xml:space="preserve"> </w:t>
      </w:r>
      <w:r w:rsidRPr="008E1FC6">
        <w:rPr>
          <w:rFonts w:ascii="Sakkal Majalla" w:hAnsi="Sakkal Majalla" w:cs="Sakkal Majalla"/>
          <w:sz w:val="32"/>
          <w:szCs w:val="32"/>
          <w:rtl/>
        </w:rPr>
        <w:t>جيهان عبد</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العزيز</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(2022) ممارسات تطبيق الإدارة الذكية في بعض مدارس التعليم العام بمنطقة عسير في ضوء التحول الرقمي</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المجلة التربوية، كلية التربية، جامعة سوهاج، الجزء</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(104)،</w:t>
      </w:r>
      <w:r w:rsidRPr="008E1FC6">
        <w:rPr>
          <w:rFonts w:ascii="Sakkal Majalla" w:hAnsi="Sakkal Majalla" w:cs="Sakkal Majalla"/>
          <w:sz w:val="32"/>
          <w:szCs w:val="32"/>
          <w:rtl/>
        </w:rPr>
        <w:t xml:space="preserve"> 870</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الزعابي، خولة؛ والريامي، راشد. </w:t>
      </w:r>
      <w:r w:rsidRPr="008E1FC6">
        <w:rPr>
          <w:rFonts w:ascii="Sakkal Majalla" w:hAnsi="Sakkal Majalla" w:cs="Sakkal Majalla" w:hint="cs"/>
          <w:sz w:val="32"/>
          <w:szCs w:val="32"/>
          <w:rtl/>
        </w:rPr>
        <w:t>(2023).</w:t>
      </w:r>
      <w:r w:rsidRPr="008E1FC6">
        <w:rPr>
          <w:rFonts w:ascii="Sakkal Majalla" w:hAnsi="Sakkal Majalla" w:cs="Sakkal Majalla"/>
          <w:sz w:val="32"/>
          <w:szCs w:val="32"/>
          <w:rtl/>
        </w:rPr>
        <w:t xml:space="preserve"> استكشاف مدى ممارسة قادة نطاق 1.4 للقيادة التحويلية </w:t>
      </w:r>
      <w:r w:rsidRPr="008E1FC6">
        <w:rPr>
          <w:rFonts w:ascii="Sakkal Majalla" w:hAnsi="Sakkal Majalla" w:cs="Sakkal Majalla" w:hint="cs"/>
          <w:sz w:val="32"/>
          <w:szCs w:val="32"/>
          <w:rtl/>
        </w:rPr>
        <w:t>وعلاقتها</w:t>
      </w:r>
      <w:r w:rsidRPr="008E1FC6">
        <w:rPr>
          <w:rFonts w:ascii="Sakkal Majalla" w:hAnsi="Sakkal Majalla" w:cs="Sakkal Majalla"/>
          <w:sz w:val="32"/>
          <w:szCs w:val="32"/>
          <w:rtl/>
        </w:rPr>
        <w:t xml:space="preserve"> بجودة أداء القيادة المدرسية من وجهة نظر أعضاء الكادر </w:t>
      </w:r>
      <w:r w:rsidRPr="008E1FC6">
        <w:rPr>
          <w:rFonts w:ascii="Sakkal Majalla" w:hAnsi="Sakkal Majalla" w:cs="Sakkal Majalla" w:hint="cs"/>
          <w:sz w:val="32"/>
          <w:szCs w:val="32"/>
          <w:rtl/>
        </w:rPr>
        <w:t>الأكاديمي</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بحث إجرائي</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 xml:space="preserve">مجلة العلوم التربوية والنفسية، </w:t>
      </w:r>
      <w:r w:rsidRPr="008E1FC6">
        <w:rPr>
          <w:rFonts w:ascii="Sakkal Majalla" w:hAnsi="Sakkal Majalla" w:cs="Sakkal Majalla" w:hint="cs"/>
          <w:i/>
          <w:iCs/>
          <w:sz w:val="32"/>
          <w:szCs w:val="32"/>
          <w:rtl/>
        </w:rPr>
        <w:t>العدد (30)،</w:t>
      </w:r>
      <w:r w:rsidRPr="008E1FC6">
        <w:rPr>
          <w:rFonts w:ascii="Sakkal Majalla" w:hAnsi="Sakkal Majalla" w:cs="Sakkal Majalla" w:hint="cs"/>
          <w:sz w:val="32"/>
          <w:szCs w:val="32"/>
          <w:rtl/>
        </w:rPr>
        <w:t xml:space="preserve"> 112-145.</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 xml:space="preserve">الزعابي، مريم والريامي، فاطمة. (2023). </w:t>
      </w:r>
      <w:r w:rsidRPr="008E1FC6">
        <w:rPr>
          <w:rFonts w:ascii="Sakkal Majalla" w:hAnsi="Sakkal Majalla" w:cs="Sakkal Majalla"/>
          <w:i/>
          <w:iCs/>
          <w:sz w:val="32"/>
          <w:szCs w:val="32"/>
          <w:rtl/>
        </w:rPr>
        <w:t>الأداء الوظيفي في المؤسسات الحكومية</w:t>
      </w:r>
      <w:r w:rsidRPr="008E1FC6">
        <w:rPr>
          <w:rFonts w:ascii="Sakkal Majalla" w:hAnsi="Sakkal Majalla" w:cs="Sakkal Majalla"/>
          <w:sz w:val="32"/>
          <w:szCs w:val="32"/>
          <w:rtl/>
        </w:rPr>
        <w:t>. مسقط: جامعة السلطان قابوس، سلطنه عمان.</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الزومان، موضى. (2018). </w:t>
      </w:r>
      <w:r w:rsidRPr="008E1FC6">
        <w:rPr>
          <w:rFonts w:ascii="Sakkal Majalla" w:hAnsi="Sakkal Majalla" w:cs="Sakkal Majalla" w:hint="cs"/>
          <w:i/>
          <w:iCs/>
          <w:sz w:val="32"/>
          <w:szCs w:val="32"/>
          <w:rtl/>
        </w:rPr>
        <w:t>القيادة التحويلية ومعوقات تطبيقها في الأجهزة الحكومية في المملكة العربية السعودية، بحث تطبيقي على مدينة الرياض</w:t>
      </w:r>
      <w:r w:rsidRPr="008E1FC6">
        <w:rPr>
          <w:rFonts w:ascii="Sakkal Majalla" w:hAnsi="Sakkal Majalla" w:cs="Sakkal Majalla" w:hint="cs"/>
          <w:sz w:val="32"/>
          <w:szCs w:val="32"/>
          <w:rtl/>
        </w:rPr>
        <w:t>. معهد الإدارة العامة، الرياض: مكتبه الملك فهد الوطنية.</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الزهيري</w:t>
      </w:r>
      <w:r w:rsidRPr="008E1FC6">
        <w:rPr>
          <w:rFonts w:ascii="Sakkal Majalla" w:hAnsi="Sakkal Majalla" w:cs="Sakkal Majalla" w:hint="cs"/>
          <w:sz w:val="32"/>
          <w:szCs w:val="32"/>
          <w:rtl/>
        </w:rPr>
        <w:t>، ميثم عزيز</w:t>
      </w:r>
      <w:r w:rsidRPr="008E1FC6">
        <w:rPr>
          <w:rFonts w:ascii="Sakkal Majalla" w:hAnsi="Sakkal Majalla" w:cs="Sakkal Majalla"/>
          <w:sz w:val="32"/>
          <w:szCs w:val="32"/>
          <w:rtl/>
        </w:rPr>
        <w:t xml:space="preserve"> وسوبجاكي</w:t>
      </w:r>
      <w:r w:rsidRPr="008E1FC6">
        <w:rPr>
          <w:rFonts w:ascii="Sakkal Majalla" w:hAnsi="Sakkal Majalla" w:cs="Sakkal Majalla" w:hint="cs"/>
          <w:sz w:val="32"/>
          <w:szCs w:val="32"/>
          <w:rtl/>
        </w:rPr>
        <w:t>، معتز.</w:t>
      </w:r>
      <w:r w:rsidRPr="008E1FC6">
        <w:rPr>
          <w:rFonts w:ascii="Sakkal Majalla" w:hAnsi="Sakkal Majalla" w:cs="Sakkal Majalla"/>
          <w:sz w:val="32"/>
          <w:szCs w:val="32"/>
          <w:rtl/>
        </w:rPr>
        <w:t xml:space="preserve"> (2023)</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القيادة التحويلية ودورها في رفع مستوى الكفاءة الوظيفية دراسة ميدانية في وزارة الهجرة والمهجرين العراقية.</w:t>
      </w:r>
      <w:r w:rsidRPr="008E1FC6">
        <w:rPr>
          <w:rFonts w:ascii="Sakkal Majalla" w:hAnsi="Sakkal Majalla" w:cs="Sakkal Majalla" w:hint="cs"/>
          <w:sz w:val="32"/>
          <w:szCs w:val="32"/>
          <w:rtl/>
        </w:rPr>
        <w:t xml:space="preserve"> </w:t>
      </w:r>
      <w:r w:rsidRPr="008E1FC6">
        <w:rPr>
          <w:rFonts w:ascii="Sakkal Majalla" w:hAnsi="Sakkal Majalla" w:cs="Sakkal Majalla" w:hint="cs"/>
          <w:i/>
          <w:iCs/>
          <w:sz w:val="32"/>
          <w:szCs w:val="32"/>
          <w:rtl/>
        </w:rPr>
        <w:t>م</w:t>
      </w:r>
      <w:r w:rsidRPr="008E1FC6">
        <w:rPr>
          <w:rFonts w:ascii="Sakkal Majalla" w:hAnsi="Sakkal Majalla" w:cs="Sakkal Majalla"/>
          <w:i/>
          <w:iCs/>
          <w:sz w:val="32"/>
          <w:szCs w:val="32"/>
          <w:rtl/>
        </w:rPr>
        <w:t xml:space="preserve">جلة كلية </w:t>
      </w:r>
      <w:r w:rsidRPr="008E1FC6">
        <w:rPr>
          <w:rFonts w:ascii="Sakkal Majalla" w:hAnsi="Sakkal Majalla" w:cs="Sakkal Majalla" w:hint="cs"/>
          <w:i/>
          <w:iCs/>
          <w:sz w:val="32"/>
          <w:szCs w:val="32"/>
          <w:rtl/>
        </w:rPr>
        <w:t>الإسراء</w:t>
      </w:r>
      <w:r w:rsidRPr="008E1FC6">
        <w:rPr>
          <w:rFonts w:ascii="Sakkal Majalla" w:hAnsi="Sakkal Majalla" w:cs="Sakkal Majalla"/>
          <w:i/>
          <w:iCs/>
          <w:sz w:val="32"/>
          <w:szCs w:val="32"/>
          <w:rtl/>
        </w:rPr>
        <w:t xml:space="preserve"> الجامعة للعلوم </w:t>
      </w:r>
      <w:r w:rsidRPr="008E1FC6">
        <w:rPr>
          <w:rFonts w:ascii="Sakkal Majalla" w:hAnsi="Sakkal Majalla" w:cs="Sakkal Majalla" w:hint="cs"/>
          <w:i/>
          <w:iCs/>
          <w:sz w:val="32"/>
          <w:szCs w:val="32"/>
          <w:rtl/>
        </w:rPr>
        <w:t>الاجتماعية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والإنسانية</w:t>
      </w:r>
      <w:r w:rsidRPr="008E1FC6">
        <w:rPr>
          <w:rFonts w:ascii="Sakkal Majalla" w:hAnsi="Sakkal Majalla" w:cs="Sakkal Majalla"/>
          <w:i/>
          <w:iCs/>
          <w:sz w:val="32"/>
          <w:szCs w:val="32"/>
          <w:rtl/>
        </w:rPr>
        <w:t xml:space="preserve"> - المجلد </w:t>
      </w:r>
      <w:r w:rsidRPr="008E1FC6">
        <w:rPr>
          <w:rFonts w:ascii="Sakkal Majalla" w:hAnsi="Sakkal Majalla" w:cs="Sakkal Majalla" w:hint="cs"/>
          <w:i/>
          <w:iCs/>
          <w:sz w:val="32"/>
          <w:szCs w:val="32"/>
          <w:rtl/>
        </w:rPr>
        <w:t>(5)،</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العدد (10)،</w:t>
      </w:r>
      <w:r w:rsidRPr="008E1FC6">
        <w:rPr>
          <w:rFonts w:ascii="Sakkal Majalla" w:hAnsi="Sakkal Majalla" w:cs="Sakkal Majalla" w:hint="cs"/>
          <w:sz w:val="32"/>
          <w:szCs w:val="32"/>
          <w:rtl/>
        </w:rPr>
        <w:t>229-280.</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lastRenderedPageBreak/>
        <w:t>الزهراء، 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 xml:space="preserve">لي. </w:t>
      </w:r>
      <w:r w:rsidRPr="008E1FC6">
        <w:rPr>
          <w:rFonts w:ascii="Sakkal Majalla" w:hAnsi="Sakkal Majalla" w:cs="Sakkal Majalla" w:hint="cs"/>
          <w:sz w:val="32"/>
          <w:szCs w:val="32"/>
          <w:rtl/>
        </w:rPr>
        <w:t>(2021).</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دور القيادة التحويلية في توجيه السلوك التنظيمي دراسة حالة الوكالة الوطنية للتشغيل</w:t>
      </w:r>
      <w:r w:rsidRPr="008E1FC6">
        <w:rPr>
          <w:rFonts w:ascii="Sakkal Majalla" w:hAnsi="Sakkal Majalla" w:cs="Sakkal Majalla" w:hint="cs"/>
          <w:i/>
          <w:iCs/>
          <w:sz w:val="32"/>
          <w:szCs w:val="32"/>
          <w:rtl/>
        </w:rPr>
        <w:t>.</w:t>
      </w:r>
      <w:r w:rsidRPr="008E1FC6">
        <w:rPr>
          <w:rFonts w:ascii="Sakkal Majalla" w:hAnsi="Sakkal Majalla" w:cs="Sakkal Majalla"/>
          <w:i/>
          <w:iCs/>
          <w:sz w:val="32"/>
          <w:szCs w:val="32"/>
          <w:rtl/>
        </w:rPr>
        <w:t xml:space="preserve">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اطروحة دكتوراه</w:t>
      </w:r>
      <w:r w:rsidRPr="008E1FC6">
        <w:rPr>
          <w:rFonts w:ascii="Sakkal Majalla" w:hAnsi="Sakkal Majalla" w:cs="Sakkal Majalla" w:hint="cs"/>
          <w:sz w:val="32"/>
          <w:szCs w:val="32"/>
          <w:rtl/>
        </w:rPr>
        <w:t>)</w:t>
      </w:r>
      <w:r w:rsidRPr="008E1FC6">
        <w:rPr>
          <w:rFonts w:ascii="Sakkal Majalla" w:hAnsi="Sakkal Majalla" w:cs="Sakkal Majalla"/>
          <w:sz w:val="32"/>
          <w:szCs w:val="32"/>
          <w:rtl/>
        </w:rPr>
        <w:t xml:space="preserve">. جامعة العقيد احمد دراية، كلية العلوم </w:t>
      </w:r>
      <w:r w:rsidRPr="008E1FC6">
        <w:rPr>
          <w:rFonts w:ascii="Sakkal Majalla" w:hAnsi="Sakkal Majalla" w:cs="Sakkal Majalla" w:hint="cs"/>
          <w:sz w:val="32"/>
          <w:szCs w:val="32"/>
          <w:rtl/>
        </w:rPr>
        <w:t>الاقتصادية</w:t>
      </w:r>
      <w:r w:rsidRPr="008E1FC6">
        <w:rPr>
          <w:rFonts w:ascii="Sakkal Majalla" w:hAnsi="Sakkal Majalla" w:cs="Sakkal Majalla"/>
          <w:sz w:val="32"/>
          <w:szCs w:val="32"/>
          <w:rtl/>
        </w:rPr>
        <w:t xml:space="preserve"> والتجارية وعلوم التسيير، قسم علوم التسيير</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ا</w:t>
      </w:r>
      <w:r w:rsidRPr="008E1FC6">
        <w:rPr>
          <w:rFonts w:ascii="Sakkal Majalla" w:hAnsi="Sakkal Majalla" w:cs="Sakkal Majalla"/>
          <w:sz w:val="32"/>
          <w:szCs w:val="32"/>
          <w:rtl/>
        </w:rPr>
        <w:t>لـ</w:t>
      </w:r>
      <w:r w:rsidRPr="008E1FC6">
        <w:rPr>
          <w:rFonts w:ascii="Sakkal Majalla" w:hAnsi="Sakkal Majalla" w:cs="Sakkal Majalla" w:hint="cs"/>
          <w:sz w:val="32"/>
          <w:szCs w:val="32"/>
          <w:rtl/>
        </w:rPr>
        <w:t>ز</w:t>
      </w:r>
      <w:r w:rsidRPr="008E1FC6">
        <w:rPr>
          <w:rFonts w:ascii="Sakkal Majalla" w:hAnsi="Sakkal Majalla" w:cs="Sakkal Majalla"/>
          <w:sz w:val="32"/>
          <w:szCs w:val="32"/>
          <w:rtl/>
        </w:rPr>
        <w:t>مـاري، محمد أحمد؛ والسنباني، توفيق مصلح صالح</w:t>
      </w:r>
      <w:r w:rsidRPr="008E1FC6">
        <w:rPr>
          <w:rFonts w:ascii="Sakkal Majalla" w:hAnsi="Sakkal Majalla" w:cs="Sakkal Majalla" w:hint="cs"/>
          <w:sz w:val="32"/>
          <w:szCs w:val="32"/>
          <w:rtl/>
        </w:rPr>
        <w:t>. (2024).</w:t>
      </w:r>
      <w:r w:rsidRPr="008E1FC6">
        <w:rPr>
          <w:rtl/>
        </w:rPr>
        <w:t xml:space="preserve"> </w:t>
      </w:r>
      <w:r w:rsidRPr="008E1FC6">
        <w:rPr>
          <w:rFonts w:hint="cs"/>
          <w:rtl/>
        </w:rPr>
        <w:t>أ</w:t>
      </w:r>
      <w:r w:rsidRPr="008E1FC6">
        <w:rPr>
          <w:rFonts w:ascii="Sakkal Majalla" w:hAnsi="Sakkal Majalla" w:cs="Sakkal Majalla"/>
          <w:sz w:val="32"/>
          <w:szCs w:val="32"/>
          <w:rtl/>
        </w:rPr>
        <w:t xml:space="preserve">ثـر القيادة </w:t>
      </w:r>
      <w:r w:rsidRPr="008E1FC6">
        <w:rPr>
          <w:rFonts w:ascii="Sakkal Majalla" w:hAnsi="Sakkal Majalla" w:cs="Sakkal Majalla" w:hint="cs"/>
          <w:sz w:val="32"/>
          <w:szCs w:val="32"/>
          <w:rtl/>
        </w:rPr>
        <w:t>الاستراتيجية</w:t>
      </w:r>
      <w:r w:rsidRPr="008E1FC6">
        <w:rPr>
          <w:rFonts w:ascii="Sakkal Majalla" w:hAnsi="Sakkal Majalla" w:cs="Sakkal Majalla"/>
          <w:sz w:val="32"/>
          <w:szCs w:val="32"/>
          <w:rtl/>
        </w:rPr>
        <w:t xml:space="preserve"> على </w:t>
      </w:r>
      <w:r w:rsidRPr="008E1FC6">
        <w:rPr>
          <w:rFonts w:ascii="Sakkal Majalla" w:hAnsi="Sakkal Majalla" w:cs="Sakkal Majalla" w:hint="cs"/>
          <w:sz w:val="32"/>
          <w:szCs w:val="32"/>
          <w:rtl/>
        </w:rPr>
        <w:t xml:space="preserve">الأداء </w:t>
      </w:r>
      <w:r w:rsidRPr="008E1FC6">
        <w:rPr>
          <w:rFonts w:ascii="Sakkal Majalla" w:hAnsi="Sakkal Majalla" w:cs="Sakkal Majalla"/>
          <w:sz w:val="32"/>
          <w:szCs w:val="32"/>
          <w:rtl/>
        </w:rPr>
        <w:t>ا</w:t>
      </w:r>
      <w:r w:rsidRPr="008E1FC6">
        <w:rPr>
          <w:rFonts w:ascii="Sakkal Majalla" w:hAnsi="Sakkal Majalla" w:cs="Sakkal Majalla" w:hint="cs"/>
          <w:sz w:val="32"/>
          <w:szCs w:val="32"/>
          <w:rtl/>
        </w:rPr>
        <w:t>لم</w:t>
      </w:r>
      <w:r w:rsidRPr="008E1FC6">
        <w:rPr>
          <w:rFonts w:ascii="Sakkal Majalla" w:hAnsi="Sakkal Majalla" w:cs="Sakkal Majalla"/>
          <w:sz w:val="32"/>
          <w:szCs w:val="32"/>
          <w:rtl/>
        </w:rPr>
        <w:t>ؤس</w:t>
      </w:r>
      <w:r w:rsidRPr="008E1FC6">
        <w:rPr>
          <w:rFonts w:ascii="Sakkal Majalla" w:hAnsi="Sakkal Majalla" w:cs="Sakkal Majalla" w:hint="cs"/>
          <w:sz w:val="32"/>
          <w:szCs w:val="32"/>
          <w:rtl/>
        </w:rPr>
        <w:t>سي</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دراسـة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ميدانية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على</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المؤسسة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العامة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للكهرباء</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(الإدارة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العامة</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وكهرباء</w:t>
      </w:r>
      <w:r w:rsidRPr="008E1FC6">
        <w:rPr>
          <w:rFonts w:ascii="Sakkal Majalla" w:hAnsi="Sakkal Majalla" w:cs="Sakkal Majalla"/>
          <w:sz w:val="32"/>
          <w:szCs w:val="32"/>
          <w:rtl/>
        </w:rPr>
        <w:t xml:space="preserve"> </w:t>
      </w:r>
      <w:r w:rsidRPr="008E1FC6">
        <w:rPr>
          <w:rFonts w:ascii="Sakkal Majalla" w:hAnsi="Sakkal Majalla" w:cs="Sakkal Majalla" w:hint="cs"/>
          <w:sz w:val="32"/>
          <w:szCs w:val="32"/>
          <w:rtl/>
        </w:rPr>
        <w:t>الأمانة)</w:t>
      </w:r>
      <w:r w:rsidRPr="008E1FC6">
        <w:rPr>
          <w:rFonts w:ascii="Sakkal Majalla" w:hAnsi="Sakkal Majalla" w:cs="Sakkal Majalla"/>
          <w:sz w:val="32"/>
          <w:szCs w:val="32"/>
          <w:rtl/>
        </w:rPr>
        <w:t xml:space="preserve">. </w:t>
      </w:r>
      <w:r w:rsidRPr="008E1FC6">
        <w:rPr>
          <w:rFonts w:ascii="Sakkal Majalla" w:hAnsi="Sakkal Majalla" w:cs="Sakkal Majalla" w:hint="cs"/>
          <w:i/>
          <w:iCs/>
          <w:sz w:val="32"/>
          <w:szCs w:val="32"/>
          <w:rtl/>
        </w:rPr>
        <w:t>مجلة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جامعة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 xml:space="preserve">صنعاء، مجلة جامعه صنعاء </w:t>
      </w:r>
      <w:r w:rsidRPr="008E1FC6">
        <w:rPr>
          <w:rFonts w:ascii="Sakkal Majalla" w:hAnsi="Sakkal Majalla" w:cs="Sakkal Majalla"/>
          <w:i/>
          <w:iCs/>
          <w:sz w:val="32"/>
          <w:szCs w:val="32"/>
          <w:rtl/>
        </w:rPr>
        <w:t xml:space="preserve">للعلوم </w:t>
      </w:r>
      <w:r w:rsidRPr="008E1FC6">
        <w:rPr>
          <w:rFonts w:ascii="Sakkal Majalla" w:hAnsi="Sakkal Majalla" w:cs="Sakkal Majalla" w:hint="cs"/>
          <w:i/>
          <w:iCs/>
          <w:sz w:val="32"/>
          <w:szCs w:val="32"/>
          <w:rtl/>
        </w:rPr>
        <w:t>الإنسانية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 xml:space="preserve">المجلد (3)، العدد (7)، </w:t>
      </w:r>
      <w:r w:rsidRPr="008E1FC6">
        <w:rPr>
          <w:rFonts w:ascii="Sakkal Majalla" w:hAnsi="Sakkal Majalla" w:cs="Sakkal Majalla" w:hint="cs"/>
          <w:sz w:val="32"/>
          <w:szCs w:val="32"/>
          <w:rtl/>
        </w:rPr>
        <w:t>32-66.</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الزبيدي</w:t>
      </w:r>
      <w:r w:rsidRPr="008E1FC6">
        <w:rPr>
          <w:rFonts w:ascii="Sakkal Majalla" w:hAnsi="Sakkal Majalla" w:cs="Sakkal Majalla" w:hint="cs"/>
          <w:sz w:val="32"/>
          <w:szCs w:val="32"/>
          <w:rtl/>
        </w:rPr>
        <w:t>، حمزة بن ذاكر والفايدي، احمد بن سلمان والمهداوي، عبد الله احمد محمد.</w:t>
      </w:r>
      <w:r w:rsidRPr="008E1FC6">
        <w:rPr>
          <w:rFonts w:ascii="Sakkal Majalla" w:hAnsi="Sakkal Majalla" w:cs="Sakkal Majalla"/>
          <w:sz w:val="32"/>
          <w:szCs w:val="32"/>
          <w:rtl/>
        </w:rPr>
        <w:t xml:space="preserve"> (2022)</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أثر القيادة التحويلية لمديري المدارس في تطوير الأداء المهني للمعلمين في مكتب تعليم الليث.</w:t>
      </w:r>
      <w:r w:rsidRPr="008E1FC6">
        <w:rPr>
          <w:rFonts w:ascii="Sakkal Majalla" w:hAnsi="Sakkal Majalla" w:cs="Sakkal Majalla" w:hint="cs"/>
          <w:sz w:val="32"/>
          <w:szCs w:val="32"/>
          <w:rtl/>
        </w:rPr>
        <w:t xml:space="preserve"> </w:t>
      </w:r>
      <w:r w:rsidRPr="008E1FC6">
        <w:rPr>
          <w:rFonts w:ascii="Sakkal Majalla" w:hAnsi="Sakkal Majalla" w:cs="Sakkal Majalla" w:hint="cs"/>
          <w:i/>
          <w:iCs/>
          <w:sz w:val="32"/>
          <w:szCs w:val="32"/>
          <w:rtl/>
        </w:rPr>
        <w:t>مجلة الفنون والادب وعلوم الانسانيات والاجتماع، العدد (86).</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زواي، زيد</w:t>
      </w:r>
      <w:r w:rsidRPr="008E1FC6">
        <w:rPr>
          <w:rFonts w:ascii="Sakkal Majalla" w:hAnsi="Sakkal Majalla" w:cs="Sakkal Majalla" w:hint="cs"/>
          <w:sz w:val="32"/>
          <w:szCs w:val="32"/>
          <w:rtl/>
        </w:rPr>
        <w:t xml:space="preserve">. (2016). </w:t>
      </w:r>
      <w:r w:rsidRPr="008E1FC6">
        <w:rPr>
          <w:rFonts w:ascii="Sakkal Majalla" w:hAnsi="Sakkal Majalla" w:cs="Sakkal Majalla"/>
          <w:i/>
          <w:iCs/>
          <w:sz w:val="32"/>
          <w:szCs w:val="32"/>
          <w:rtl/>
        </w:rPr>
        <w:t xml:space="preserve">القيادة التحويلية وأثرها على </w:t>
      </w:r>
      <w:r w:rsidRPr="008E1FC6">
        <w:rPr>
          <w:rFonts w:ascii="Sakkal Majalla" w:hAnsi="Sakkal Majalla" w:cs="Sakkal Majalla" w:hint="cs"/>
          <w:i/>
          <w:iCs/>
          <w:sz w:val="32"/>
          <w:szCs w:val="32"/>
          <w:rtl/>
        </w:rPr>
        <w:t>الأداء</w:t>
      </w:r>
      <w:r w:rsidRPr="008E1FC6">
        <w:rPr>
          <w:rFonts w:ascii="Sakkal Majalla" w:hAnsi="Sakkal Majalla" w:cs="Sakkal Majalla"/>
          <w:i/>
          <w:iCs/>
          <w:sz w:val="32"/>
          <w:szCs w:val="32"/>
          <w:rtl/>
        </w:rPr>
        <w:t xml:space="preserve"> الوظيفي</w:t>
      </w:r>
      <w:r w:rsidRPr="008E1FC6">
        <w:rPr>
          <w:rFonts w:ascii="Sakkal Majalla" w:hAnsi="Sakkal Majalla" w:cs="Sakkal Majalla"/>
          <w:sz w:val="32"/>
          <w:szCs w:val="32"/>
          <w:rtl/>
        </w:rPr>
        <w:t>.</w:t>
      </w:r>
      <w:r w:rsidRPr="008E1FC6">
        <w:rPr>
          <w:rFonts w:ascii="Sakkal Majalla" w:hAnsi="Sakkal Majalla" w:cs="Sakkal Majalla" w:hint="cs"/>
          <w:sz w:val="32"/>
          <w:szCs w:val="32"/>
          <w:rtl/>
        </w:rPr>
        <w:t xml:space="preserve"> دراسة ماجستير (غير منشورة)</w:t>
      </w:r>
      <w:r w:rsidRPr="008E1FC6">
        <w:rPr>
          <w:rFonts w:ascii="Sakkal Majalla" w:hAnsi="Sakkal Majalla" w:cs="Sakkal Majalla"/>
          <w:sz w:val="32"/>
          <w:szCs w:val="32"/>
          <w:rtl/>
        </w:rPr>
        <w:t xml:space="preserve"> جامعة محمد بوضياف </w:t>
      </w:r>
      <w:r w:rsidRPr="008E1FC6">
        <w:rPr>
          <w:rFonts w:ascii="Sakkal Majalla" w:hAnsi="Sakkal Majalla" w:cs="Sakkal Majalla" w:hint="cs"/>
          <w:sz w:val="32"/>
          <w:szCs w:val="32"/>
          <w:rtl/>
        </w:rPr>
        <w:t>بالمسيلة</w:t>
      </w:r>
      <w:r w:rsidRPr="008E1FC6">
        <w:rPr>
          <w:rFonts w:ascii="Sakkal Majalla" w:hAnsi="Sakkal Majalla" w:cs="Sakkal Majalla"/>
          <w:sz w:val="32"/>
          <w:szCs w:val="32"/>
          <w:rtl/>
        </w:rPr>
        <w:t>. الجزائر</w:t>
      </w:r>
      <w:r w:rsidRPr="008E1FC6">
        <w:rPr>
          <w:rFonts w:ascii="Sakkal Majalla" w:hAnsi="Sakkal Majalla" w:cs="Sakkal Majalla" w:hint="cs"/>
          <w:sz w:val="32"/>
          <w:szCs w:val="32"/>
          <w:rtl/>
        </w:rPr>
        <w:t>.</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sz w:val="32"/>
          <w:szCs w:val="32"/>
          <w:rtl/>
        </w:rPr>
        <w:t>زيد</w:t>
      </w:r>
      <w:r w:rsidRPr="008E1FC6">
        <w:rPr>
          <w:rFonts w:ascii="Sakkal Majalla" w:hAnsi="Sakkal Majalla" w:cs="Sakkal Majalla" w:hint="cs"/>
          <w:sz w:val="32"/>
          <w:szCs w:val="32"/>
          <w:rtl/>
        </w:rPr>
        <w:t>، زاوي</w:t>
      </w:r>
      <w:r w:rsidRPr="008E1FC6">
        <w:rPr>
          <w:rFonts w:ascii="Sakkal Majalla" w:hAnsi="Sakkal Majalla" w:cs="Sakkal Majalla"/>
          <w:sz w:val="32"/>
          <w:szCs w:val="32"/>
          <w:rtl/>
        </w:rPr>
        <w:t xml:space="preserve"> وعمرون</w:t>
      </w:r>
      <w:r w:rsidRPr="008E1FC6">
        <w:rPr>
          <w:rFonts w:ascii="Sakkal Majalla" w:hAnsi="Sakkal Majalla" w:cs="Sakkal Majalla" w:hint="cs"/>
          <w:sz w:val="32"/>
          <w:szCs w:val="32"/>
          <w:rtl/>
        </w:rPr>
        <w:t>، مفتاح.</w:t>
      </w:r>
      <w:r w:rsidRPr="008E1FC6">
        <w:rPr>
          <w:rFonts w:ascii="Sakkal Majalla" w:hAnsi="Sakkal Majalla" w:cs="Sakkal Majalla"/>
          <w:sz w:val="32"/>
          <w:szCs w:val="32"/>
          <w:rtl/>
        </w:rPr>
        <w:t xml:space="preserve"> (2018)</w:t>
      </w:r>
      <w:r w:rsidRPr="008E1FC6">
        <w:rPr>
          <w:rFonts w:ascii="Sakkal Majalla" w:hAnsi="Sakkal Majalla" w:cs="Sakkal Majalla" w:hint="cs"/>
          <w:sz w:val="32"/>
          <w:szCs w:val="32"/>
          <w:rtl/>
        </w:rPr>
        <w:t xml:space="preserve">. </w:t>
      </w:r>
      <w:r w:rsidRPr="008E1FC6">
        <w:rPr>
          <w:rFonts w:ascii="Sakkal Majalla" w:hAnsi="Sakkal Majalla" w:cs="Sakkal Majalla"/>
          <w:sz w:val="32"/>
          <w:szCs w:val="32"/>
          <w:rtl/>
        </w:rPr>
        <w:t xml:space="preserve">القيادة التحويلية وأثرها </w:t>
      </w:r>
      <w:r w:rsidRPr="008E1FC6">
        <w:rPr>
          <w:rFonts w:ascii="Sakkal Majalla" w:hAnsi="Sakkal Majalla" w:cs="Sakkal Majalla" w:hint="cs"/>
          <w:sz w:val="32"/>
          <w:szCs w:val="32"/>
          <w:rtl/>
        </w:rPr>
        <w:t>على</w:t>
      </w:r>
      <w:r w:rsidRPr="008E1FC6">
        <w:rPr>
          <w:rFonts w:ascii="Sakkal Majalla" w:hAnsi="Sakkal Majalla" w:cs="Sakkal Majalla"/>
          <w:sz w:val="32"/>
          <w:szCs w:val="32"/>
          <w:rtl/>
        </w:rPr>
        <w:t xml:space="preserve"> الأداء الوظيفي للعاملين في الإدارة الرياضية: دراسة ميدانية للرابطة الرياضية لكرة القدم لولاية المسيلة.</w:t>
      </w:r>
      <w:r w:rsidRPr="008E1FC6">
        <w:rPr>
          <w:rFonts w:ascii="Sakkal Majalla" w:hAnsi="Sakkal Majalla" w:cs="Sakkal Majalla" w:hint="cs"/>
          <w:sz w:val="32"/>
          <w:szCs w:val="32"/>
          <w:rtl/>
        </w:rPr>
        <w:t xml:space="preserve"> </w:t>
      </w:r>
      <w:r w:rsidRPr="008E1FC6">
        <w:rPr>
          <w:rFonts w:ascii="Sakkal Majalla" w:hAnsi="Sakkal Majalla" w:cs="Sakkal Majalla" w:hint="cs"/>
          <w:i/>
          <w:iCs/>
          <w:sz w:val="32"/>
          <w:szCs w:val="32"/>
          <w:rtl/>
        </w:rPr>
        <w:t>مجلة الابداع الرياضي، المجلد (9)، العدد (2)،</w:t>
      </w:r>
      <w:r w:rsidRPr="008E1FC6">
        <w:rPr>
          <w:rFonts w:ascii="Sakkal Majalla" w:hAnsi="Sakkal Majalla" w:cs="Sakkal Majalla" w:hint="cs"/>
          <w:sz w:val="32"/>
          <w:szCs w:val="32"/>
          <w:rtl/>
        </w:rPr>
        <w:t xml:space="preserve"> 211-226.</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ا</w:t>
      </w:r>
      <w:r w:rsidRPr="008E1FC6">
        <w:rPr>
          <w:rFonts w:ascii="Sakkal Majalla" w:hAnsi="Sakkal Majalla" w:cs="Sakkal Majalla"/>
          <w:sz w:val="32"/>
          <w:szCs w:val="32"/>
          <w:rtl/>
        </w:rPr>
        <w:t xml:space="preserve">لنظيري، سعيد بن علي بن راشد. </w:t>
      </w:r>
      <w:r w:rsidRPr="008E1FC6">
        <w:rPr>
          <w:rFonts w:ascii="Sakkal Majalla" w:hAnsi="Sakkal Majalla" w:cs="Sakkal Majalla" w:hint="cs"/>
          <w:sz w:val="32"/>
          <w:szCs w:val="32"/>
          <w:rtl/>
        </w:rPr>
        <w:t>(2021).</w:t>
      </w:r>
      <w:r w:rsidRPr="008E1FC6">
        <w:rPr>
          <w:rFonts w:ascii="Sakkal Majalla" w:hAnsi="Sakkal Majalla" w:cs="Sakkal Majalla"/>
          <w:sz w:val="32"/>
          <w:szCs w:val="32"/>
          <w:rtl/>
        </w:rPr>
        <w:t xml:space="preserve"> </w:t>
      </w:r>
      <w:r w:rsidRPr="008E1FC6">
        <w:rPr>
          <w:rFonts w:ascii="Sakkal Majalla" w:hAnsi="Sakkal Majalla" w:cs="Sakkal Majalla"/>
          <w:i/>
          <w:iCs/>
          <w:sz w:val="32"/>
          <w:szCs w:val="32"/>
          <w:rtl/>
        </w:rPr>
        <w:t>القيادة</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التحويلية</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وتأثيرها</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على</w:t>
      </w:r>
      <w:r w:rsidRPr="008E1FC6">
        <w:rPr>
          <w:rFonts w:ascii="Sakkal Majalla" w:hAnsi="Sakkal Majalla" w:cs="Sakkal Majalla" w:hint="cs"/>
          <w:i/>
          <w:iCs/>
          <w:sz w:val="32"/>
          <w:szCs w:val="32"/>
          <w:rtl/>
        </w:rPr>
        <w:t xml:space="preserve"> الأداء </w:t>
      </w:r>
      <w:r w:rsidRPr="008E1FC6">
        <w:rPr>
          <w:rFonts w:ascii="Sakkal Majalla" w:hAnsi="Sakkal Majalla" w:cs="Sakkal Majalla"/>
          <w:i/>
          <w:iCs/>
          <w:sz w:val="32"/>
          <w:szCs w:val="32"/>
          <w:rtl/>
        </w:rPr>
        <w:t>الوظيفي: دراسة</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ميدانية</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للمشرفين الدينيين بوزارة</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ا</w:t>
      </w:r>
      <w:r w:rsidRPr="008E1FC6">
        <w:rPr>
          <w:rFonts w:ascii="Sakkal Majalla" w:hAnsi="Sakkal Majalla" w:cs="Sakkal Majalla" w:hint="cs"/>
          <w:i/>
          <w:iCs/>
          <w:sz w:val="32"/>
          <w:szCs w:val="32"/>
          <w:rtl/>
        </w:rPr>
        <w:t>لا</w:t>
      </w:r>
      <w:r w:rsidRPr="008E1FC6">
        <w:rPr>
          <w:rFonts w:ascii="Sakkal Majalla" w:hAnsi="Sakkal Majalla" w:cs="Sakkal Majalla"/>
          <w:i/>
          <w:iCs/>
          <w:sz w:val="32"/>
          <w:szCs w:val="32"/>
          <w:rtl/>
        </w:rPr>
        <w:t>وقاف والشؤون الدينية</w:t>
      </w:r>
      <w:r w:rsidRPr="008E1FC6">
        <w:rPr>
          <w:rFonts w:ascii="Sakkal Majalla" w:hAnsi="Sakkal Majalla" w:cs="Sakkal Majalla" w:hint="cs"/>
          <w:i/>
          <w:iCs/>
          <w:sz w:val="32"/>
          <w:szCs w:val="32"/>
          <w:rtl/>
        </w:rPr>
        <w:t xml:space="preserve"> </w:t>
      </w:r>
      <w:r w:rsidRPr="008E1FC6">
        <w:rPr>
          <w:rFonts w:ascii="Sakkal Majalla" w:hAnsi="Sakkal Majalla" w:cs="Sakkal Majalla"/>
          <w:i/>
          <w:iCs/>
          <w:sz w:val="32"/>
          <w:szCs w:val="32"/>
          <w:rtl/>
        </w:rPr>
        <w:t>بسلطنة عمان</w:t>
      </w:r>
      <w:r w:rsidRPr="008E1FC6">
        <w:rPr>
          <w:rFonts w:ascii="Sakkal Majalla" w:hAnsi="Sakkal Majalla" w:cs="Sakkal Majalla"/>
          <w:sz w:val="32"/>
          <w:szCs w:val="32"/>
          <w:rtl/>
        </w:rPr>
        <w:t xml:space="preserve">. رسالة ماجستير </w:t>
      </w:r>
      <w:r w:rsidRPr="008E1FC6">
        <w:rPr>
          <w:rFonts w:ascii="Sakkal Majalla" w:hAnsi="Sakkal Majalla" w:cs="Sakkal Majalla" w:hint="cs"/>
          <w:sz w:val="32"/>
          <w:szCs w:val="32"/>
          <w:rtl/>
        </w:rPr>
        <w:t>(</w:t>
      </w:r>
      <w:r w:rsidRPr="008E1FC6">
        <w:rPr>
          <w:rFonts w:ascii="Sakkal Majalla" w:hAnsi="Sakkal Majalla" w:cs="Sakkal Majalla"/>
          <w:sz w:val="32"/>
          <w:szCs w:val="32"/>
          <w:rtl/>
        </w:rPr>
        <w:t>غير منشورة</w:t>
      </w:r>
      <w:r w:rsidRPr="008E1FC6">
        <w:rPr>
          <w:rFonts w:ascii="Sakkal Majalla" w:hAnsi="Sakkal Majalla" w:cs="Sakkal Majalla" w:hint="cs"/>
          <w:sz w:val="32"/>
          <w:szCs w:val="32"/>
          <w:rtl/>
        </w:rPr>
        <w:t>)</w:t>
      </w:r>
      <w:r w:rsidRPr="008E1FC6">
        <w:rPr>
          <w:rFonts w:ascii="Sakkal Majalla" w:hAnsi="Sakkal Majalla" w:cs="Sakkal Majalla"/>
          <w:sz w:val="32"/>
          <w:szCs w:val="32"/>
          <w:rtl/>
        </w:rPr>
        <w:t>. جامعة الشرقية</w:t>
      </w:r>
      <w:r w:rsidRPr="008E1FC6">
        <w:rPr>
          <w:rFonts w:ascii="Sakkal Majalla" w:hAnsi="Sakkal Majalla" w:cs="Sakkal Majalla" w:hint="cs"/>
          <w:sz w:val="32"/>
          <w:szCs w:val="32"/>
          <w:rtl/>
        </w:rPr>
        <w:t>، مصر.</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تكروني، دنيا عبد الرحمن. (2021). </w:t>
      </w:r>
      <w:r w:rsidRPr="008E1FC6">
        <w:rPr>
          <w:rFonts w:ascii="Sakkal Majalla" w:hAnsi="Sakkal Majalla" w:cs="Sakkal Majalla"/>
          <w:sz w:val="32"/>
          <w:szCs w:val="32"/>
          <w:rtl/>
        </w:rPr>
        <w:t>أثر القيادة التحويلية على أداء الع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قات العامة الرقمية في الجامعات الحكومية بمحافظة جدة</w:t>
      </w:r>
      <w:r w:rsidRPr="008E1FC6">
        <w:rPr>
          <w:rFonts w:ascii="Sakkal Majalla" w:hAnsi="Sakkal Majalla" w:cs="Sakkal Majalla" w:hint="cs"/>
          <w:sz w:val="32"/>
          <w:szCs w:val="32"/>
          <w:rtl/>
        </w:rPr>
        <w:t>.</w:t>
      </w:r>
      <w:r w:rsidRPr="008E1FC6">
        <w:rPr>
          <w:sz w:val="32"/>
          <w:szCs w:val="32"/>
          <w:rtl/>
        </w:rPr>
        <w:t xml:space="preserve"> </w:t>
      </w:r>
      <w:r w:rsidRPr="008E1FC6">
        <w:rPr>
          <w:rFonts w:ascii="Sakkal Majalla" w:hAnsi="Sakkal Majalla" w:cs="Sakkal Majalla"/>
          <w:i/>
          <w:iCs/>
          <w:sz w:val="32"/>
          <w:szCs w:val="32"/>
          <w:rtl/>
        </w:rPr>
        <w:t xml:space="preserve">مجلة الجامعة </w:t>
      </w:r>
      <w:r w:rsidRPr="008E1FC6">
        <w:rPr>
          <w:rFonts w:ascii="Sakkal Majalla" w:hAnsi="Sakkal Majalla" w:cs="Sakkal Majalla" w:hint="cs"/>
          <w:i/>
          <w:iCs/>
          <w:sz w:val="32"/>
          <w:szCs w:val="32"/>
          <w:rtl/>
        </w:rPr>
        <w:t>الإسلامية</w:t>
      </w:r>
      <w:r w:rsidRPr="008E1FC6">
        <w:rPr>
          <w:rFonts w:ascii="Sakkal Majalla" w:hAnsi="Sakkal Majalla" w:cs="Sakkal Majalla"/>
          <w:i/>
          <w:iCs/>
          <w:sz w:val="32"/>
          <w:szCs w:val="32"/>
          <w:rtl/>
        </w:rPr>
        <w:t xml:space="preserve"> للدراسات </w:t>
      </w:r>
      <w:r w:rsidRPr="008E1FC6">
        <w:rPr>
          <w:rFonts w:ascii="Sakkal Majalla" w:hAnsi="Sakkal Majalla" w:cs="Sakkal Majalla" w:hint="cs"/>
          <w:i/>
          <w:iCs/>
          <w:sz w:val="32"/>
          <w:szCs w:val="32"/>
          <w:rtl/>
        </w:rPr>
        <w:t>الاقتصادية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 xml:space="preserve">والإدارية. المجلد (29)، العدد (2)، </w:t>
      </w:r>
      <w:r w:rsidRPr="008E1FC6">
        <w:rPr>
          <w:rFonts w:ascii="Sakkal Majalla" w:hAnsi="Sakkal Majalla" w:cs="Sakkal Majalla" w:hint="cs"/>
          <w:sz w:val="32"/>
          <w:szCs w:val="32"/>
          <w:rtl/>
        </w:rPr>
        <w:t>185-208.</w:t>
      </w:r>
    </w:p>
    <w:p w:rsidR="002C0798" w:rsidRPr="008E1FC6" w:rsidRDefault="002C0798" w:rsidP="002C0798">
      <w:pPr>
        <w:pStyle w:val="ListParagraph"/>
        <w:numPr>
          <w:ilvl w:val="0"/>
          <w:numId w:val="2"/>
        </w:numPr>
        <w:bidi/>
        <w:spacing w:after="200" w:line="276" w:lineRule="auto"/>
        <w:jc w:val="both"/>
        <w:rPr>
          <w:rFonts w:ascii="Sakkal Majalla" w:hAnsi="Sakkal Majalla" w:cs="Sakkal Majalla"/>
          <w:sz w:val="32"/>
          <w:szCs w:val="32"/>
        </w:rPr>
      </w:pPr>
      <w:r w:rsidRPr="008E1FC6">
        <w:rPr>
          <w:rFonts w:ascii="Sakkal Majalla" w:hAnsi="Sakkal Majalla" w:cs="Sakkal Majalla" w:hint="cs"/>
          <w:sz w:val="32"/>
          <w:szCs w:val="32"/>
          <w:rtl/>
        </w:rPr>
        <w:t xml:space="preserve">تكروني، دنيا عبد الرحمن والشماسي، أريج عبد الرحمن. (2021). </w:t>
      </w:r>
      <w:r w:rsidRPr="008E1FC6">
        <w:rPr>
          <w:rFonts w:ascii="Sakkal Majalla" w:hAnsi="Sakkal Majalla" w:cs="Sakkal Majalla"/>
          <w:sz w:val="32"/>
          <w:szCs w:val="32"/>
          <w:rtl/>
        </w:rPr>
        <w:t>أثر القيادة التحويلية على أداء اسم الباحث الثاني</w:t>
      </w:r>
      <w:r w:rsidRPr="008E1FC6">
        <w:rPr>
          <w:rFonts w:ascii="Sakkal Majalla" w:hAnsi="Sakkal Majalla" w:cs="Sakkal Majalla"/>
          <w:sz w:val="32"/>
          <w:szCs w:val="32"/>
        </w:rPr>
        <w:t xml:space="preserve">: </w:t>
      </w:r>
      <w:r w:rsidRPr="008E1FC6">
        <w:rPr>
          <w:rFonts w:ascii="Sakkal Majalla" w:hAnsi="Sakkal Majalla" w:cs="Sakkal Majalla"/>
          <w:sz w:val="32"/>
          <w:szCs w:val="32"/>
          <w:rtl/>
        </w:rPr>
        <w:t>الع</w:t>
      </w:r>
      <w:r w:rsidRPr="008E1FC6">
        <w:rPr>
          <w:rFonts w:ascii="Sakkal Majalla" w:hAnsi="Sakkal Majalla" w:cs="Sakkal Majalla" w:hint="cs"/>
          <w:sz w:val="32"/>
          <w:szCs w:val="32"/>
          <w:rtl/>
        </w:rPr>
        <w:t>لا</w:t>
      </w:r>
      <w:r w:rsidRPr="008E1FC6">
        <w:rPr>
          <w:rFonts w:ascii="Sakkal Majalla" w:hAnsi="Sakkal Majalla" w:cs="Sakkal Majalla"/>
          <w:sz w:val="32"/>
          <w:szCs w:val="32"/>
          <w:rtl/>
        </w:rPr>
        <w:t>قات العامة الرقمية في الجامعات الحكومية بمحافظة جدة</w:t>
      </w:r>
      <w:r w:rsidRPr="008E1FC6">
        <w:rPr>
          <w:rFonts w:ascii="Sakkal Majalla" w:hAnsi="Sakkal Majalla" w:cs="Sakkal Majalla" w:hint="cs"/>
          <w:sz w:val="32"/>
          <w:szCs w:val="32"/>
          <w:rtl/>
        </w:rPr>
        <w:t>.</w:t>
      </w:r>
      <w:r w:rsidRPr="008E1FC6">
        <w:rPr>
          <w:sz w:val="32"/>
          <w:szCs w:val="32"/>
          <w:rtl/>
        </w:rPr>
        <w:t xml:space="preserve"> </w:t>
      </w:r>
      <w:r w:rsidRPr="008E1FC6">
        <w:rPr>
          <w:rFonts w:ascii="Sakkal Majalla" w:hAnsi="Sakkal Majalla" w:cs="Sakkal Majalla"/>
          <w:i/>
          <w:iCs/>
          <w:sz w:val="32"/>
          <w:szCs w:val="32"/>
          <w:rtl/>
        </w:rPr>
        <w:t xml:space="preserve">مجلة الجامعة </w:t>
      </w:r>
      <w:r w:rsidRPr="008E1FC6">
        <w:rPr>
          <w:rFonts w:ascii="Sakkal Majalla" w:hAnsi="Sakkal Majalla" w:cs="Sakkal Majalla" w:hint="cs"/>
          <w:i/>
          <w:iCs/>
          <w:sz w:val="32"/>
          <w:szCs w:val="32"/>
          <w:rtl/>
        </w:rPr>
        <w:t>الإسلامية</w:t>
      </w:r>
      <w:r w:rsidRPr="008E1FC6">
        <w:rPr>
          <w:rFonts w:ascii="Sakkal Majalla" w:hAnsi="Sakkal Majalla" w:cs="Sakkal Majalla"/>
          <w:i/>
          <w:iCs/>
          <w:sz w:val="32"/>
          <w:szCs w:val="32"/>
          <w:rtl/>
        </w:rPr>
        <w:t xml:space="preserve"> للدراسات </w:t>
      </w:r>
      <w:r w:rsidRPr="008E1FC6">
        <w:rPr>
          <w:rFonts w:ascii="Sakkal Majalla" w:hAnsi="Sakkal Majalla" w:cs="Sakkal Majalla" w:hint="cs"/>
          <w:i/>
          <w:iCs/>
          <w:sz w:val="32"/>
          <w:szCs w:val="32"/>
          <w:rtl/>
        </w:rPr>
        <w:t>الاقتصادية</w:t>
      </w:r>
      <w:r w:rsidRPr="008E1FC6">
        <w:rPr>
          <w:rFonts w:ascii="Sakkal Majalla" w:hAnsi="Sakkal Majalla" w:cs="Sakkal Majalla"/>
          <w:i/>
          <w:iCs/>
          <w:sz w:val="32"/>
          <w:szCs w:val="32"/>
          <w:rtl/>
        </w:rPr>
        <w:t xml:space="preserve"> </w:t>
      </w:r>
      <w:r w:rsidRPr="008E1FC6">
        <w:rPr>
          <w:rFonts w:ascii="Sakkal Majalla" w:hAnsi="Sakkal Majalla" w:cs="Sakkal Majalla" w:hint="cs"/>
          <w:i/>
          <w:iCs/>
          <w:sz w:val="32"/>
          <w:szCs w:val="32"/>
          <w:rtl/>
        </w:rPr>
        <w:t xml:space="preserve">والإدارية. المجلد (29)، العدد (2)، </w:t>
      </w:r>
      <w:r w:rsidRPr="008E1FC6">
        <w:rPr>
          <w:rFonts w:ascii="Sakkal Majalla" w:hAnsi="Sakkal Majalla" w:cs="Sakkal Majalla" w:hint="cs"/>
          <w:sz w:val="32"/>
          <w:szCs w:val="32"/>
          <w:rtl/>
        </w:rPr>
        <w:t>185-208.</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t xml:space="preserve">Al-Fawani Polycarp and Kilungu, Matata and Anwar, Ahmed. (2018). The Effect of Transformational Leadership on Organizational Performance at Coast General and Referral Hospital. </w:t>
      </w:r>
      <w:r w:rsidRPr="00B765A0">
        <w:rPr>
          <w:rFonts w:asciiTheme="majorBidi" w:hAnsiTheme="majorBidi" w:cstheme="majorBidi"/>
          <w:i/>
          <w:iCs/>
        </w:rPr>
        <w:t>International Journal of Management and Commerce Innovations ISSN 2348-7585 (Online) Vol. 5, Issue 2</w:t>
      </w:r>
      <w:r w:rsidRPr="00B765A0">
        <w:rPr>
          <w:rFonts w:asciiTheme="majorBidi" w:hAnsiTheme="majorBidi" w:cstheme="majorBidi"/>
        </w:rPr>
        <w:t>, 1010-1019.</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lastRenderedPageBreak/>
        <w:t>Al-Sayyed, Niveen M. and Taghrid, S. Sufiyan and Rateb, J. Sweis. (2020). The impact of Transformational Leadership on Organizational performance Case Study: the University of Jordan.</w:t>
      </w:r>
      <w:r w:rsidRPr="00B765A0">
        <w:rPr>
          <w:rFonts w:asciiTheme="majorBidi" w:eastAsiaTheme="minorHAnsi" w:hAnsiTheme="majorBidi" w:cstheme="majorBidi"/>
        </w:rPr>
        <w:t xml:space="preserve"> </w:t>
      </w:r>
      <w:r w:rsidRPr="00B765A0">
        <w:rPr>
          <w:rFonts w:asciiTheme="majorBidi" w:hAnsiTheme="majorBidi" w:cstheme="majorBidi"/>
          <w:i/>
          <w:iCs/>
        </w:rPr>
        <w:t>International Journal of Business Excellence, Vol. 20, No. 2</w:t>
      </w:r>
      <w:r w:rsidRPr="00B765A0">
        <w:rPr>
          <w:rFonts w:asciiTheme="majorBidi" w:hAnsiTheme="majorBidi" w:cstheme="majorBidi"/>
        </w:rPr>
        <w:t>, 169-190.</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t>Al-Salman, Asmahan, I. (2025).</w:t>
      </w:r>
      <w:r w:rsidRPr="00B765A0">
        <w:rPr>
          <w:rFonts w:asciiTheme="majorBidi" w:eastAsiaTheme="minorHAnsi" w:hAnsiTheme="majorBidi" w:cstheme="majorBidi"/>
        </w:rPr>
        <w:t xml:space="preserve"> </w:t>
      </w:r>
      <w:r w:rsidRPr="00B765A0">
        <w:rPr>
          <w:rFonts w:asciiTheme="majorBidi" w:hAnsiTheme="majorBidi" w:cstheme="majorBidi"/>
        </w:rPr>
        <w:t xml:space="preserve">Transformational Leadership practices in Saudi Arabia A Case Study of Saudi Telecom industry. </w:t>
      </w:r>
      <w:r w:rsidRPr="00B765A0">
        <w:rPr>
          <w:rFonts w:asciiTheme="majorBidi" w:hAnsiTheme="majorBidi" w:cstheme="majorBidi"/>
          <w:i/>
          <w:iCs/>
        </w:rPr>
        <w:t>Journal of Eco. Humanism, Volume (4), Issue (2),</w:t>
      </w:r>
      <w:r w:rsidRPr="00B765A0">
        <w:rPr>
          <w:rFonts w:asciiTheme="majorBidi" w:hAnsiTheme="majorBidi" w:cstheme="majorBidi"/>
        </w:rPr>
        <w:t xml:space="preserve"> 492-491.</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t xml:space="preserve">Al-Khudran, A.M (2023). The Role of Transformational Leadership in Promoting Social Responsibility: An Applied Study on the Directorate of Health Affairs in Aseer. </w:t>
      </w:r>
      <w:r w:rsidRPr="00B765A0">
        <w:rPr>
          <w:rFonts w:asciiTheme="majorBidi" w:hAnsiTheme="majorBidi" w:cstheme="majorBidi"/>
          <w:i/>
          <w:iCs/>
        </w:rPr>
        <w:t>Journal of Economic, Administrative, and Legal Science, Volume (7), Issue (10s)</w:t>
      </w:r>
      <w:r w:rsidRPr="00B765A0">
        <w:rPr>
          <w:rFonts w:asciiTheme="majorBidi" w:hAnsiTheme="majorBidi" w:cstheme="majorBidi"/>
        </w:rPr>
        <w:t>, 18-36.</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t>Atoko, Sylvia R. (2023).</w:t>
      </w:r>
      <w:r w:rsidRPr="00B765A0">
        <w:rPr>
          <w:rFonts w:asciiTheme="majorBidi" w:eastAsiaTheme="minorHAnsi" w:hAnsiTheme="majorBidi" w:cstheme="majorBidi"/>
          <w:sz w:val="22"/>
          <w:szCs w:val="22"/>
        </w:rPr>
        <w:t xml:space="preserve"> </w:t>
      </w:r>
      <w:r w:rsidRPr="00B765A0">
        <w:rPr>
          <w:rFonts w:asciiTheme="majorBidi" w:hAnsiTheme="majorBidi" w:cstheme="majorBidi"/>
        </w:rPr>
        <w:t>The Relationship Between Transformational Leadership and Organizations Performance in Organization Situated in Developing Countries: A Review of Literature.</w:t>
      </w:r>
      <w:r w:rsidRPr="00B765A0">
        <w:rPr>
          <w:rFonts w:asciiTheme="majorBidi" w:eastAsiaTheme="minorHAnsi" w:hAnsiTheme="majorBidi" w:cstheme="majorBidi"/>
          <w:sz w:val="22"/>
          <w:szCs w:val="22"/>
        </w:rPr>
        <w:t xml:space="preserve"> </w:t>
      </w:r>
      <w:hyperlink r:id="rId8" w:history="1">
        <w:r w:rsidRPr="00B765A0">
          <w:rPr>
            <w:rStyle w:val="Hyperlink"/>
            <w:rFonts w:asciiTheme="majorBidi" w:hAnsiTheme="majorBidi" w:cstheme="majorBidi"/>
          </w:rPr>
          <w:t>International Journal of Economics, Commerce &amp; Management</w:t>
        </w:r>
      </w:hyperlink>
      <w:r w:rsidRPr="00B765A0">
        <w:rPr>
          <w:rFonts w:asciiTheme="majorBidi" w:hAnsiTheme="majorBidi" w:cstheme="majorBidi"/>
        </w:rPr>
        <w:t>, Volu,e (11), Issue (1),150-158.</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t xml:space="preserve">Awaale A. A. (2024). Impact of Transformational Leadership on Organizational Performance in Public Sector Agencies in Somalia. </w:t>
      </w:r>
      <w:r w:rsidRPr="00B765A0">
        <w:rPr>
          <w:rFonts w:asciiTheme="majorBidi" w:hAnsiTheme="majorBidi" w:cstheme="majorBidi"/>
          <w:i/>
          <w:iCs/>
        </w:rPr>
        <w:t>American Journal of Leadership and Governance (AJP), Vol.9, Issue 2</w:t>
      </w:r>
      <w:r w:rsidRPr="00B765A0">
        <w:rPr>
          <w:rFonts w:asciiTheme="majorBidi" w:hAnsiTheme="majorBidi" w:cstheme="majorBidi"/>
        </w:rPr>
        <w:t>, 14 – 25.</w:t>
      </w:r>
    </w:p>
    <w:p w:rsidR="002C0798" w:rsidRPr="00B765A0" w:rsidRDefault="002C0798" w:rsidP="002C0798">
      <w:pPr>
        <w:pStyle w:val="NormalWeb"/>
        <w:numPr>
          <w:ilvl w:val="0"/>
          <w:numId w:val="2"/>
        </w:numPr>
        <w:spacing w:before="0" w:beforeAutospacing="0" w:after="0" w:afterAutospacing="0" w:line="276" w:lineRule="auto"/>
        <w:ind w:right="-270"/>
        <w:jc w:val="both"/>
        <w:rPr>
          <w:rFonts w:asciiTheme="majorBidi" w:hAnsiTheme="majorBidi" w:cstheme="majorBidi"/>
        </w:rPr>
      </w:pPr>
      <w:r w:rsidRPr="00B765A0">
        <w:rPr>
          <w:rFonts w:asciiTheme="majorBidi" w:hAnsiTheme="majorBidi" w:cstheme="majorBidi"/>
        </w:rPr>
        <w:t>Ashkanasy, N. M., &amp; Tse, B. C. P. (2000).</w:t>
      </w:r>
      <w:r w:rsidRPr="00B765A0">
        <w:rPr>
          <w:rFonts w:asciiTheme="majorBidi" w:eastAsiaTheme="minorHAnsi" w:hAnsiTheme="majorBidi" w:cstheme="majorBidi"/>
          <w:sz w:val="22"/>
          <w:szCs w:val="22"/>
        </w:rPr>
        <w:t xml:space="preserve"> </w:t>
      </w:r>
      <w:r w:rsidRPr="00B765A0">
        <w:rPr>
          <w:rFonts w:asciiTheme="majorBidi" w:hAnsiTheme="majorBidi" w:cstheme="majorBidi"/>
          <w:i/>
          <w:iCs/>
        </w:rPr>
        <w:t>Transformational leadership as management of emotion: A conceptual review</w:t>
      </w:r>
      <w:r w:rsidRPr="00B765A0">
        <w:rPr>
          <w:rFonts w:asciiTheme="majorBidi" w:hAnsiTheme="majorBidi" w:cstheme="majorBidi"/>
        </w:rPr>
        <w:t>. In N. M. Ashkanasy, C. E. J. Härtel, &amp; W. J. Zerbe (Eds.),</w:t>
      </w:r>
      <w:r w:rsidRPr="00B765A0">
        <w:rPr>
          <w:rFonts w:asciiTheme="majorBidi" w:eastAsiaTheme="minorHAnsi" w:hAnsiTheme="majorBidi" w:cstheme="majorBidi"/>
          <w:sz w:val="22"/>
          <w:szCs w:val="22"/>
        </w:rPr>
        <w:t xml:space="preserve"> </w:t>
      </w:r>
      <w:r w:rsidRPr="00B765A0">
        <w:rPr>
          <w:rFonts w:asciiTheme="majorBidi" w:hAnsiTheme="majorBidi" w:cstheme="majorBidi"/>
        </w:rPr>
        <w:t>Emotions in the Workplace: Research, Theory, and Practice, Thousand Oaks, CA: Sage Publications.</w:t>
      </w:r>
    </w:p>
    <w:p w:rsidR="002C0798" w:rsidRPr="00B765A0" w:rsidRDefault="002C0798" w:rsidP="002C0798">
      <w:pPr>
        <w:pStyle w:val="NormalWeb"/>
        <w:numPr>
          <w:ilvl w:val="0"/>
          <w:numId w:val="2"/>
        </w:numPr>
        <w:spacing w:before="0" w:beforeAutospacing="0" w:after="0" w:afterAutospacing="0" w:line="276" w:lineRule="auto"/>
        <w:ind w:right="-270"/>
        <w:jc w:val="both"/>
        <w:rPr>
          <w:rFonts w:asciiTheme="majorBidi" w:hAnsiTheme="majorBidi" w:cstheme="majorBidi"/>
        </w:rPr>
      </w:pPr>
      <w:r w:rsidRPr="00B765A0">
        <w:rPr>
          <w:rFonts w:asciiTheme="majorBidi" w:hAnsiTheme="majorBidi" w:cstheme="majorBidi"/>
        </w:rPr>
        <w:t>Bandura, A. (1986).</w:t>
      </w:r>
      <w:r w:rsidRPr="00B765A0">
        <w:rPr>
          <w:rFonts w:asciiTheme="majorBidi" w:eastAsiaTheme="minorHAnsi" w:hAnsiTheme="majorBidi" w:cstheme="majorBidi"/>
          <w:i/>
          <w:iCs/>
          <w:sz w:val="22"/>
          <w:szCs w:val="22"/>
        </w:rPr>
        <w:t xml:space="preserve"> </w:t>
      </w:r>
      <w:r w:rsidRPr="00B765A0">
        <w:rPr>
          <w:rFonts w:asciiTheme="majorBidi" w:hAnsiTheme="majorBidi" w:cstheme="majorBidi"/>
          <w:i/>
          <w:iCs/>
        </w:rPr>
        <w:t>Social Foundations of Thought and Action: A Social Cognitive Theory</w:t>
      </w:r>
      <w:r w:rsidRPr="00B765A0">
        <w:rPr>
          <w:rFonts w:asciiTheme="majorBidi" w:hAnsiTheme="majorBidi" w:cstheme="majorBidi"/>
        </w:rPr>
        <w:t>.</w:t>
      </w:r>
      <w:r w:rsidRPr="00B765A0">
        <w:rPr>
          <w:rFonts w:asciiTheme="majorBidi" w:eastAsiaTheme="minorHAnsi" w:hAnsiTheme="majorBidi" w:cstheme="majorBidi"/>
          <w:sz w:val="22"/>
          <w:szCs w:val="22"/>
        </w:rPr>
        <w:t xml:space="preserve"> </w:t>
      </w:r>
      <w:r w:rsidRPr="00B765A0">
        <w:rPr>
          <w:rFonts w:asciiTheme="majorBidi" w:hAnsiTheme="majorBidi" w:cstheme="majorBidi"/>
        </w:rPr>
        <w:t>Englewood Cliffs, NJ: Prentice-Hall.</w:t>
      </w:r>
    </w:p>
    <w:p w:rsidR="002C0798" w:rsidRPr="00B765A0" w:rsidRDefault="002C0798" w:rsidP="002C0798">
      <w:pPr>
        <w:pStyle w:val="NormalWeb"/>
        <w:numPr>
          <w:ilvl w:val="0"/>
          <w:numId w:val="2"/>
        </w:numPr>
        <w:spacing w:before="0" w:beforeAutospacing="0" w:after="0" w:afterAutospacing="0" w:line="276" w:lineRule="auto"/>
        <w:ind w:right="-270"/>
        <w:jc w:val="both"/>
        <w:rPr>
          <w:rFonts w:asciiTheme="majorBidi" w:hAnsiTheme="majorBidi" w:cstheme="majorBidi"/>
          <w:rtl/>
        </w:rPr>
      </w:pPr>
      <w:r w:rsidRPr="00B765A0">
        <w:rPr>
          <w:rFonts w:asciiTheme="majorBidi" w:hAnsiTheme="majorBidi" w:cstheme="majorBidi"/>
          <w:sz w:val="32"/>
          <w:szCs w:val="32"/>
        </w:rPr>
        <w:t xml:space="preserve">Boynton, A. C., &amp; Quinn, J. B. (2003). </w:t>
      </w:r>
      <w:r w:rsidRPr="00B765A0">
        <w:rPr>
          <w:rFonts w:asciiTheme="majorBidi" w:hAnsiTheme="majorBidi" w:cstheme="majorBidi"/>
          <w:i/>
          <w:iCs/>
          <w:sz w:val="32"/>
          <w:szCs w:val="32"/>
        </w:rPr>
        <w:t>Deep Change: Discovering the Leader Within</w:t>
      </w:r>
      <w:r w:rsidRPr="00B765A0">
        <w:rPr>
          <w:rFonts w:asciiTheme="majorBidi" w:hAnsiTheme="majorBidi" w:cstheme="majorBidi"/>
          <w:sz w:val="32"/>
          <w:szCs w:val="32"/>
        </w:rPr>
        <w:t>. San</w:t>
      </w:r>
      <w:r w:rsidRPr="00B765A0">
        <w:rPr>
          <w:rFonts w:asciiTheme="majorBidi" w:hAnsiTheme="majorBidi" w:cstheme="majorBidi"/>
        </w:rPr>
        <w:t xml:space="preserve"> </w:t>
      </w:r>
      <w:r w:rsidRPr="00B765A0">
        <w:rPr>
          <w:rFonts w:asciiTheme="majorBidi" w:hAnsiTheme="majorBidi" w:cstheme="majorBidi"/>
          <w:sz w:val="32"/>
          <w:szCs w:val="32"/>
        </w:rPr>
        <w:t>Francisco: Jossey-Bass.</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t>Chiroma,</w:t>
      </w:r>
      <w:r w:rsidRPr="00B765A0">
        <w:rPr>
          <w:rFonts w:asciiTheme="majorBidi" w:eastAsiaTheme="minorHAnsi" w:hAnsiTheme="majorBidi" w:cstheme="majorBidi"/>
          <w:sz w:val="22"/>
          <w:szCs w:val="22"/>
        </w:rPr>
        <w:t xml:space="preserve"> </w:t>
      </w:r>
      <w:r w:rsidRPr="00B765A0">
        <w:rPr>
          <w:rFonts w:asciiTheme="majorBidi" w:hAnsiTheme="majorBidi" w:cstheme="majorBidi"/>
        </w:rPr>
        <w:t>Abu Sagir and Marshall, Muhammad Usman. (2025).</w:t>
      </w:r>
      <w:r w:rsidRPr="00B765A0">
        <w:rPr>
          <w:rFonts w:asciiTheme="majorBidi" w:eastAsiaTheme="minorHAnsi" w:hAnsiTheme="majorBidi" w:cstheme="majorBidi"/>
          <w:sz w:val="22"/>
          <w:szCs w:val="22"/>
        </w:rPr>
        <w:t xml:space="preserve"> </w:t>
      </w:r>
      <w:r w:rsidRPr="00B765A0">
        <w:rPr>
          <w:rFonts w:asciiTheme="majorBidi" w:hAnsiTheme="majorBidi" w:cstheme="majorBidi"/>
        </w:rPr>
        <w:t>The Impact of Transformational Leadership on Organizational Performance and Employee Engagement.</w:t>
      </w:r>
      <w:r w:rsidRPr="00B765A0">
        <w:rPr>
          <w:rFonts w:asciiTheme="majorBidi" w:eastAsiaTheme="minorHAnsi" w:hAnsiTheme="majorBidi" w:cstheme="majorBidi"/>
          <w:b/>
          <w:bCs/>
          <w:color w:val="020101"/>
          <w:sz w:val="21"/>
          <w:szCs w:val="21"/>
          <w:bdr w:val="none" w:sz="0" w:space="0" w:color="auto" w:frame="1"/>
          <w:shd w:val="clear" w:color="auto" w:fill="FFFFFF"/>
        </w:rPr>
        <w:t xml:space="preserve"> </w:t>
      </w:r>
      <w:r w:rsidRPr="00B765A0">
        <w:rPr>
          <w:rFonts w:asciiTheme="majorBidi" w:hAnsiTheme="majorBidi" w:cstheme="majorBidi"/>
          <w:i/>
          <w:iCs/>
        </w:rPr>
        <w:t>(ISRG) Journal of Economics, Business &amp; Management (ISRGJEBM),</w:t>
      </w:r>
      <w:r w:rsidRPr="00B765A0">
        <w:rPr>
          <w:rFonts w:asciiTheme="majorBidi" w:hAnsiTheme="majorBidi" w:cstheme="majorBidi"/>
        </w:rPr>
        <w:t>226-234.</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t>Defalla, Basil Mahmod Ali and Choong, Yap Voon. (2022).</w:t>
      </w:r>
      <w:r w:rsidRPr="00B765A0">
        <w:rPr>
          <w:rFonts w:asciiTheme="majorBidi" w:eastAsiaTheme="minorHAnsi" w:hAnsiTheme="majorBidi" w:cstheme="majorBidi"/>
          <w:sz w:val="22"/>
          <w:szCs w:val="22"/>
        </w:rPr>
        <w:t xml:space="preserve"> </w:t>
      </w:r>
      <w:r w:rsidRPr="00B765A0">
        <w:rPr>
          <w:rFonts w:asciiTheme="majorBidi" w:hAnsiTheme="majorBidi" w:cstheme="majorBidi"/>
        </w:rPr>
        <w:t>Impact Of Transformational Leadership Style, Organizational Innovation on Company Performance In Saudi Arabia.</w:t>
      </w:r>
      <w:r w:rsidRPr="00B765A0">
        <w:rPr>
          <w:rFonts w:asciiTheme="majorBidi" w:eastAsiaTheme="minorHAnsi" w:hAnsiTheme="majorBidi" w:cstheme="majorBidi"/>
          <w:sz w:val="22"/>
          <w:szCs w:val="22"/>
        </w:rPr>
        <w:t xml:space="preserve"> </w:t>
      </w:r>
      <w:r w:rsidRPr="00B765A0">
        <w:rPr>
          <w:rFonts w:asciiTheme="majorBidi" w:hAnsiTheme="majorBidi" w:cstheme="majorBidi"/>
          <w:i/>
          <w:iCs/>
        </w:rPr>
        <w:t>Webology (ISSN: 1735-188X) Volume 19, Number 2</w:t>
      </w:r>
      <w:r w:rsidRPr="00B765A0">
        <w:rPr>
          <w:rFonts w:asciiTheme="majorBidi" w:hAnsiTheme="majorBidi" w:cstheme="majorBidi"/>
        </w:rPr>
        <w:t>.</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t xml:space="preserve">Li, H., Sajjad, N., Wang, Q., Muhammad Ali, A., Khaqan, Z., &amp; Amina, S. (2019). Influence of Transformational Leadership on Employees’ Innovative work Behavior in Sustainable Organizations. </w:t>
      </w:r>
      <w:r w:rsidRPr="00B765A0">
        <w:rPr>
          <w:rStyle w:val="Emphasis"/>
          <w:rFonts w:asciiTheme="majorBidi" w:hAnsiTheme="majorBidi" w:cstheme="majorBidi"/>
        </w:rPr>
        <w:t>Sustainability, 11</w:t>
      </w:r>
      <w:r w:rsidRPr="00B765A0">
        <w:rPr>
          <w:rFonts w:asciiTheme="majorBidi" w:hAnsiTheme="majorBidi" w:cstheme="majorBidi"/>
        </w:rPr>
        <w:t xml:space="preserve">(20), 5748. </w:t>
      </w:r>
      <w:hyperlink r:id="rId9" w:history="1">
        <w:r w:rsidRPr="00B765A0">
          <w:rPr>
            <w:rStyle w:val="Hyperlink"/>
            <w:rFonts w:asciiTheme="majorBidi" w:hAnsiTheme="majorBidi" w:cstheme="majorBidi"/>
          </w:rPr>
          <w:t>https://doi.org/10.3390/su11205748</w:t>
        </w:r>
      </w:hyperlink>
      <w:r w:rsidRPr="00B765A0">
        <w:rPr>
          <w:rFonts w:asciiTheme="majorBidi" w:hAnsiTheme="majorBidi" w:cstheme="majorBidi"/>
        </w:rPr>
        <w:t xml:space="preserve">. </w:t>
      </w:r>
    </w:p>
    <w:p w:rsidR="002C0798" w:rsidRPr="00B765A0" w:rsidRDefault="002C0798" w:rsidP="002C0798">
      <w:pPr>
        <w:pStyle w:val="NormalWeb"/>
        <w:numPr>
          <w:ilvl w:val="0"/>
          <w:numId w:val="2"/>
        </w:numPr>
        <w:spacing w:line="276" w:lineRule="auto"/>
        <w:jc w:val="both"/>
        <w:rPr>
          <w:rFonts w:asciiTheme="majorBidi" w:hAnsiTheme="majorBidi" w:cstheme="majorBidi"/>
        </w:rPr>
      </w:pPr>
      <w:r w:rsidRPr="00B765A0">
        <w:rPr>
          <w:rFonts w:asciiTheme="majorBidi" w:hAnsiTheme="majorBidi" w:cstheme="majorBidi"/>
        </w:rPr>
        <w:t xml:space="preserve">Khalifa, Jamal S.A. and Alkheyi, Abdulla A.S.A. and Hossain, Alneadi, M. Khalid M. and Al-Neadi, Saffa Alhaj and Baharu, K. (2025). Organizational Performance from a Resource-Based View. </w:t>
      </w:r>
      <w:r w:rsidRPr="00B765A0">
        <w:rPr>
          <w:rFonts w:asciiTheme="majorBidi" w:hAnsiTheme="majorBidi" w:cstheme="majorBidi"/>
          <w:i/>
          <w:iCs/>
        </w:rPr>
        <w:t xml:space="preserve">International Journal of Public Sector, Performance Management, Volume (15), Issue (1), </w:t>
      </w:r>
      <w:r w:rsidRPr="00B765A0">
        <w:rPr>
          <w:rFonts w:asciiTheme="majorBidi" w:hAnsiTheme="majorBidi" w:cstheme="majorBidi"/>
        </w:rPr>
        <w:t xml:space="preserve">90-109. </w:t>
      </w:r>
    </w:p>
    <w:p w:rsidR="002C0798" w:rsidRPr="00B765A0" w:rsidRDefault="002C0798" w:rsidP="002C0798">
      <w:pPr>
        <w:pStyle w:val="NormalWeb"/>
        <w:numPr>
          <w:ilvl w:val="0"/>
          <w:numId w:val="27"/>
        </w:numPr>
        <w:spacing w:before="0" w:beforeAutospacing="0" w:after="0" w:afterAutospacing="0" w:line="276" w:lineRule="auto"/>
        <w:ind w:right="-270"/>
        <w:jc w:val="both"/>
        <w:rPr>
          <w:rFonts w:asciiTheme="majorBidi" w:hAnsiTheme="majorBidi" w:cstheme="majorBidi"/>
        </w:rPr>
      </w:pPr>
      <w:r w:rsidRPr="00B765A0">
        <w:rPr>
          <w:rFonts w:asciiTheme="majorBidi" w:hAnsiTheme="majorBidi" w:cstheme="majorBidi"/>
        </w:rPr>
        <w:t xml:space="preserve">Khalifa, A., Omar, S., &amp; Youssef, M. (2025). </w:t>
      </w:r>
      <w:r w:rsidRPr="00B765A0">
        <w:rPr>
          <w:rFonts w:asciiTheme="majorBidi" w:hAnsiTheme="majorBidi" w:cstheme="majorBidi"/>
          <w:i/>
          <w:iCs/>
        </w:rPr>
        <w:t>Institutional Performance and Digital Transformation</w:t>
      </w:r>
      <w:r w:rsidRPr="00B765A0">
        <w:rPr>
          <w:rFonts w:asciiTheme="majorBidi" w:hAnsiTheme="majorBidi" w:cstheme="majorBidi"/>
        </w:rPr>
        <w:t>. Dubai: Gulf Research Center.</w:t>
      </w:r>
    </w:p>
    <w:p w:rsidR="002C0798" w:rsidRPr="00B765A0" w:rsidRDefault="002C0798" w:rsidP="002C0798">
      <w:pPr>
        <w:pStyle w:val="NormalWeb"/>
        <w:numPr>
          <w:ilvl w:val="0"/>
          <w:numId w:val="2"/>
        </w:numPr>
        <w:spacing w:before="0" w:beforeAutospacing="0" w:after="0" w:afterAutospacing="0" w:line="276" w:lineRule="auto"/>
        <w:ind w:right="-270"/>
        <w:jc w:val="both"/>
        <w:rPr>
          <w:rFonts w:asciiTheme="majorBidi" w:hAnsiTheme="majorBidi" w:cstheme="majorBidi"/>
        </w:rPr>
      </w:pPr>
      <w:r w:rsidRPr="00B765A0">
        <w:rPr>
          <w:rFonts w:asciiTheme="majorBidi" w:hAnsiTheme="majorBidi" w:cstheme="majorBidi"/>
        </w:rPr>
        <w:lastRenderedPageBreak/>
        <w:t>Kilani, Bashir A. (2020). The Impact of Transformational Leadership on Organizational Performance Case Study: The University of Jordan</w:t>
      </w:r>
      <w:r w:rsidRPr="00B765A0">
        <w:rPr>
          <w:rFonts w:asciiTheme="majorBidi" w:hAnsiTheme="majorBidi" w:cstheme="majorBidi"/>
          <w:i/>
          <w:iCs/>
        </w:rPr>
        <w:t>.</w:t>
      </w:r>
      <w:r w:rsidRPr="00B765A0">
        <w:rPr>
          <w:rFonts w:asciiTheme="majorBidi" w:eastAsiaTheme="minorHAnsi" w:hAnsiTheme="majorBidi" w:cstheme="majorBidi"/>
          <w:i/>
          <w:iCs/>
        </w:rPr>
        <w:t xml:space="preserve"> </w:t>
      </w:r>
      <w:r w:rsidRPr="00B765A0">
        <w:rPr>
          <w:rFonts w:asciiTheme="majorBidi" w:hAnsiTheme="majorBidi" w:cstheme="majorBidi"/>
          <w:i/>
          <w:iCs/>
        </w:rPr>
        <w:t>Int. J. Business Excellence, Vol. 20, No. 2</w:t>
      </w:r>
      <w:r w:rsidRPr="00B765A0">
        <w:rPr>
          <w:rFonts w:asciiTheme="majorBidi" w:hAnsiTheme="majorBidi" w:cstheme="majorBidi"/>
        </w:rPr>
        <w:t>.169-190.</w:t>
      </w:r>
    </w:p>
    <w:p w:rsidR="002C0798" w:rsidRPr="00B765A0" w:rsidRDefault="002C0798" w:rsidP="002C0798">
      <w:pPr>
        <w:pStyle w:val="NormalWeb"/>
        <w:numPr>
          <w:ilvl w:val="0"/>
          <w:numId w:val="2"/>
        </w:numPr>
        <w:spacing w:before="0" w:beforeAutospacing="0" w:after="0" w:afterAutospacing="0" w:line="276" w:lineRule="auto"/>
        <w:ind w:right="-270"/>
        <w:jc w:val="both"/>
        <w:rPr>
          <w:rFonts w:asciiTheme="majorBidi" w:hAnsiTheme="majorBidi" w:cstheme="majorBidi"/>
        </w:rPr>
      </w:pPr>
      <w:r w:rsidRPr="00B765A0">
        <w:rPr>
          <w:rFonts w:asciiTheme="majorBidi" w:hAnsiTheme="majorBidi" w:cstheme="majorBidi"/>
          <w:sz w:val="32"/>
          <w:szCs w:val="32"/>
        </w:rPr>
        <w:t xml:space="preserve">Kouzes, J. M., &amp; Posner, B. Z. (2002). </w:t>
      </w:r>
      <w:r w:rsidRPr="00B765A0">
        <w:rPr>
          <w:rFonts w:asciiTheme="majorBidi" w:hAnsiTheme="majorBidi" w:cstheme="majorBidi"/>
          <w:i/>
          <w:iCs/>
          <w:sz w:val="32"/>
          <w:szCs w:val="32"/>
        </w:rPr>
        <w:t>The Leadership Challenge</w:t>
      </w:r>
      <w:r w:rsidRPr="00B765A0">
        <w:rPr>
          <w:rFonts w:asciiTheme="majorBidi" w:hAnsiTheme="majorBidi" w:cstheme="majorBidi"/>
          <w:sz w:val="32"/>
          <w:szCs w:val="32"/>
        </w:rPr>
        <w:t>. (3rd ed.). San Francisco: Jossey-Bass</w:t>
      </w:r>
      <w:r w:rsidRPr="00B765A0">
        <w:rPr>
          <w:rFonts w:asciiTheme="majorBidi" w:hAnsiTheme="majorBidi" w:cstheme="majorBidi"/>
          <w:sz w:val="32"/>
          <w:szCs w:val="32"/>
          <w:rtl/>
        </w:rPr>
        <w:t>.</w:t>
      </w:r>
    </w:p>
    <w:p w:rsidR="002C0798" w:rsidRPr="00B765A0" w:rsidRDefault="002C0798" w:rsidP="002C0798">
      <w:pPr>
        <w:pStyle w:val="NormalWeb"/>
        <w:numPr>
          <w:ilvl w:val="0"/>
          <w:numId w:val="2"/>
        </w:numPr>
        <w:spacing w:before="0" w:beforeAutospacing="0" w:after="0" w:afterAutospacing="0" w:line="276" w:lineRule="auto"/>
        <w:ind w:right="-270"/>
        <w:jc w:val="both"/>
        <w:rPr>
          <w:rFonts w:asciiTheme="majorBidi" w:hAnsiTheme="majorBidi" w:cstheme="majorBidi"/>
        </w:rPr>
      </w:pPr>
      <w:r w:rsidRPr="00B765A0">
        <w:rPr>
          <w:rFonts w:asciiTheme="majorBidi" w:hAnsiTheme="majorBidi" w:cstheme="majorBidi"/>
        </w:rPr>
        <w:t>Effiyanti, Effiyanti and</w:t>
      </w:r>
      <w:r w:rsidRPr="00B765A0">
        <w:rPr>
          <w:rFonts w:asciiTheme="majorBidi" w:eastAsiaTheme="minorHAnsi" w:hAnsiTheme="majorBidi" w:cstheme="majorBidi"/>
          <w:sz w:val="22"/>
          <w:szCs w:val="22"/>
        </w:rPr>
        <w:t xml:space="preserve"> </w:t>
      </w:r>
      <w:r w:rsidRPr="00B765A0">
        <w:rPr>
          <w:rFonts w:asciiTheme="majorBidi" w:hAnsiTheme="majorBidi" w:cstheme="majorBidi"/>
        </w:rPr>
        <w:t>Abdul Rahman, Lubis and Sofyan, Syafruddin. (2021).</w:t>
      </w:r>
      <w:r w:rsidRPr="00B765A0">
        <w:rPr>
          <w:rFonts w:asciiTheme="majorBidi" w:eastAsiaTheme="minorHAnsi" w:hAnsiTheme="majorBidi" w:cstheme="majorBidi"/>
          <w:sz w:val="22"/>
          <w:szCs w:val="22"/>
        </w:rPr>
        <w:t xml:space="preserve"> </w:t>
      </w:r>
      <w:r w:rsidRPr="00B765A0">
        <w:rPr>
          <w:rFonts w:asciiTheme="majorBidi" w:hAnsiTheme="majorBidi" w:cstheme="majorBidi"/>
        </w:rPr>
        <w:t>The Influence of Transformational Leadership on Organizational Performance: A Case Study in Indonesia.</w:t>
      </w:r>
      <w:r w:rsidRPr="00B765A0">
        <w:rPr>
          <w:rFonts w:asciiTheme="majorBidi" w:eastAsiaTheme="minorHAnsi" w:hAnsiTheme="majorBidi" w:cstheme="majorBidi"/>
          <w:sz w:val="22"/>
          <w:szCs w:val="22"/>
        </w:rPr>
        <w:t xml:space="preserve"> </w:t>
      </w:r>
      <w:r w:rsidRPr="00B765A0">
        <w:rPr>
          <w:rFonts w:asciiTheme="majorBidi" w:hAnsiTheme="majorBidi" w:cstheme="majorBidi"/>
          <w:i/>
          <w:iCs/>
        </w:rPr>
        <w:t>Journal of Asian Finance, Economics and Business Vol 8 No 2</w:t>
      </w:r>
      <w:r w:rsidRPr="00B765A0">
        <w:rPr>
          <w:rFonts w:asciiTheme="majorBidi" w:hAnsiTheme="majorBidi" w:cstheme="majorBidi"/>
        </w:rPr>
        <w:t>, 583–593.</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b/>
          <w:bCs/>
          <w:sz w:val="24"/>
          <w:szCs w:val="24"/>
        </w:rPr>
      </w:pPr>
      <w:r w:rsidRPr="00B765A0">
        <w:rPr>
          <w:rFonts w:asciiTheme="majorBidi" w:hAnsiTheme="majorBidi" w:cstheme="majorBidi"/>
          <w:sz w:val="24"/>
          <w:szCs w:val="24"/>
        </w:rPr>
        <w:t xml:space="preserve">García-Morales, V. J., Jiménez-Barrionuevo, M. M., &amp; Gutiérrez-Gutiérrez, L. (2012). Transformational Leadership Influence on Organizational Performance Through Organizational Learning and Innovation. </w:t>
      </w:r>
      <w:r w:rsidRPr="00B765A0">
        <w:rPr>
          <w:rStyle w:val="Emphasis"/>
          <w:rFonts w:asciiTheme="majorBidi" w:hAnsiTheme="majorBidi" w:cstheme="majorBidi"/>
          <w:sz w:val="24"/>
          <w:szCs w:val="24"/>
        </w:rPr>
        <w:t>Journal of Business Research, 65</w:t>
      </w:r>
      <w:r w:rsidRPr="00B765A0">
        <w:rPr>
          <w:rFonts w:asciiTheme="majorBidi" w:hAnsiTheme="majorBidi" w:cstheme="majorBidi"/>
          <w:sz w:val="24"/>
          <w:szCs w:val="24"/>
        </w:rPr>
        <w:t xml:space="preserve">(7), 1040–1050. </w:t>
      </w:r>
      <w:hyperlink r:id="rId10" w:history="1">
        <w:r w:rsidRPr="00B765A0">
          <w:rPr>
            <w:rStyle w:val="Hyperlink"/>
            <w:rFonts w:asciiTheme="majorBidi" w:hAnsiTheme="majorBidi" w:cstheme="majorBidi"/>
            <w:sz w:val="24"/>
            <w:szCs w:val="24"/>
          </w:rPr>
          <w:t>https://doi.org/10.1016/j.jbusres.2011.03.005</w:t>
        </w:r>
      </w:hyperlink>
      <w:r w:rsidRPr="00B765A0">
        <w:rPr>
          <w:rFonts w:asciiTheme="majorBidi" w:hAnsiTheme="majorBidi" w:cstheme="majorBidi"/>
          <w:b/>
          <w:bCs/>
          <w:sz w:val="24"/>
          <w:szCs w:val="24"/>
        </w:rPr>
        <w:t>.</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 xml:space="preserve">Jiménez-Andrade, J. L., Arencibia-Jorge, R., Robles-Pérez, M., Tagüeña, J., Govezensky, T., Carrillo-Calvet, H., Barrio, R. A., &amp; Kaski, K. (2024). Organizational changes and research performance: A multidimensional assessment. </w:t>
      </w:r>
      <w:r w:rsidRPr="00B765A0">
        <w:rPr>
          <w:rFonts w:asciiTheme="majorBidi" w:hAnsiTheme="majorBidi" w:cstheme="majorBidi"/>
          <w:i/>
          <w:iCs/>
          <w:sz w:val="24"/>
          <w:szCs w:val="24"/>
        </w:rPr>
        <w:t>Research Evaluation</w:t>
      </w:r>
      <w:r w:rsidRPr="00B765A0">
        <w:rPr>
          <w:rFonts w:asciiTheme="majorBidi" w:hAnsiTheme="majorBidi" w:cstheme="majorBidi"/>
          <w:sz w:val="24"/>
          <w:szCs w:val="24"/>
        </w:rPr>
        <w:t xml:space="preserve">, 33, Article rvae005. </w:t>
      </w:r>
      <w:hyperlink r:id="rId11" w:history="1">
        <w:r w:rsidRPr="00B765A0">
          <w:rPr>
            <w:rStyle w:val="Hyperlink"/>
            <w:rFonts w:asciiTheme="majorBidi" w:hAnsiTheme="majorBidi" w:cstheme="majorBidi"/>
            <w:sz w:val="24"/>
            <w:szCs w:val="24"/>
          </w:rPr>
          <w:t>https://doi.org/10.1093/reseval/rvae005</w:t>
        </w:r>
      </w:hyperlink>
      <w:r w:rsidRPr="00B765A0">
        <w:rPr>
          <w:rFonts w:asciiTheme="majorBidi" w:hAnsiTheme="majorBidi" w:cstheme="majorBidi"/>
          <w:sz w:val="24"/>
          <w:szCs w:val="24"/>
        </w:rPr>
        <w:t xml:space="preserve">. </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 xml:space="preserve">Edwin A. Locke </w:t>
      </w:r>
      <w:r w:rsidRPr="00B765A0">
        <w:rPr>
          <w:rFonts w:asciiTheme="majorBidi" w:hAnsiTheme="majorBidi" w:cstheme="majorBidi"/>
          <w:sz w:val="24"/>
          <w:szCs w:val="24"/>
          <w:rtl/>
        </w:rPr>
        <w:t>و</w:t>
      </w:r>
      <w:r w:rsidRPr="00B765A0">
        <w:rPr>
          <w:rFonts w:asciiTheme="majorBidi" w:hAnsiTheme="majorBidi" w:cstheme="majorBidi"/>
          <w:sz w:val="24"/>
          <w:szCs w:val="24"/>
        </w:rPr>
        <w:t>Gary P. Latham. (1990).</w:t>
      </w:r>
      <w:r w:rsidRPr="00B765A0">
        <w:rPr>
          <w:rFonts w:asciiTheme="majorBidi" w:hAnsiTheme="majorBidi" w:cstheme="majorBidi"/>
        </w:rPr>
        <w:t xml:space="preserve"> </w:t>
      </w:r>
      <w:r w:rsidRPr="00B765A0">
        <w:rPr>
          <w:rFonts w:asciiTheme="majorBidi" w:hAnsiTheme="majorBidi" w:cstheme="majorBidi"/>
          <w:i/>
          <w:iCs/>
          <w:sz w:val="24"/>
          <w:szCs w:val="24"/>
        </w:rPr>
        <w:t>A Theory of Goal Setting &amp; Task Performance</w:t>
      </w:r>
      <w:r w:rsidRPr="00B765A0">
        <w:rPr>
          <w:rFonts w:asciiTheme="majorBidi" w:hAnsiTheme="majorBidi" w:cstheme="majorBidi"/>
          <w:sz w:val="24"/>
          <w:szCs w:val="24"/>
        </w:rPr>
        <w:t>.</w:t>
      </w:r>
      <w:r w:rsidRPr="00B765A0">
        <w:rPr>
          <w:rFonts w:asciiTheme="majorBidi" w:hAnsiTheme="majorBidi" w:cstheme="majorBidi"/>
        </w:rPr>
        <w:t xml:space="preserve"> </w:t>
      </w:r>
      <w:r w:rsidRPr="00B765A0">
        <w:rPr>
          <w:rFonts w:asciiTheme="majorBidi" w:hAnsiTheme="majorBidi" w:cstheme="majorBidi"/>
          <w:sz w:val="24"/>
          <w:szCs w:val="24"/>
        </w:rPr>
        <w:t>Prentice Hall, Englewood Cliffs, New Greisy, USA.</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Ogonegbu, Elizabeth and Kyongo, Joanes K. (2023).</w:t>
      </w:r>
      <w:r w:rsidRPr="00B765A0">
        <w:rPr>
          <w:rFonts w:asciiTheme="majorBidi" w:hAnsiTheme="majorBidi" w:cstheme="majorBidi"/>
        </w:rPr>
        <w:t xml:space="preserve"> </w:t>
      </w:r>
      <w:r w:rsidRPr="00B765A0">
        <w:rPr>
          <w:rFonts w:asciiTheme="majorBidi" w:hAnsiTheme="majorBidi" w:cstheme="majorBidi"/>
          <w:sz w:val="24"/>
          <w:szCs w:val="24"/>
        </w:rPr>
        <w:t xml:space="preserve">Nexus Between Transformational Leadership and Organizational Performance Systematic Review. </w:t>
      </w:r>
      <w:r w:rsidRPr="00B765A0">
        <w:rPr>
          <w:rFonts w:asciiTheme="majorBidi" w:hAnsiTheme="majorBidi" w:cstheme="majorBidi"/>
          <w:i/>
          <w:iCs/>
          <w:sz w:val="24"/>
          <w:szCs w:val="24"/>
        </w:rPr>
        <w:t>International Academic Journal of Human Resource and Business Administration (IAJHRBA) Volume 4, Issue 3</w:t>
      </w:r>
      <w:r w:rsidRPr="00B765A0">
        <w:rPr>
          <w:rFonts w:asciiTheme="majorBidi" w:hAnsiTheme="majorBidi" w:cstheme="majorBidi"/>
          <w:sz w:val="24"/>
          <w:szCs w:val="24"/>
        </w:rPr>
        <w:t>, pp. 424-435.</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 xml:space="preserve">Moumin, I. (2024). Organizational Performance: A Comprehensive Literature Review of Modern Models and Approaches. </w:t>
      </w:r>
      <w:r w:rsidRPr="00B765A0">
        <w:rPr>
          <w:rFonts w:asciiTheme="majorBidi" w:hAnsiTheme="majorBidi" w:cstheme="majorBidi"/>
          <w:i/>
          <w:iCs/>
          <w:sz w:val="24"/>
          <w:szCs w:val="24"/>
        </w:rPr>
        <w:t>International Journal of Entrepreneurship, Volume (28), Issie (4),</w:t>
      </w:r>
      <w:r w:rsidRPr="00B765A0">
        <w:rPr>
          <w:rFonts w:asciiTheme="majorBidi" w:hAnsiTheme="majorBidi" w:cstheme="majorBidi"/>
          <w:sz w:val="24"/>
          <w:szCs w:val="24"/>
        </w:rPr>
        <w:t>1-5.</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Nasir, Jawaria and Rashidah, Ibrahim and Muhammad, Arslan Sarwar and Binesh, Sarwar and Waleed, Mogahed Al-Rahmi and Fahad, Alturise and Ahmad, Samed Al-Adwan and Mueen, Uddin. (2022). The Effects of Transformational Leadership, Organizational Innovation, Work Stressors, and Creativity on Employee Performance in SMEs.</w:t>
      </w:r>
      <w:r w:rsidRPr="00B765A0">
        <w:rPr>
          <w:rFonts w:asciiTheme="majorBidi" w:eastAsia="Times New Roman" w:hAnsiTheme="majorBidi" w:cstheme="majorBidi"/>
          <w:color w:val="282828"/>
          <w:sz w:val="24"/>
          <w:szCs w:val="24"/>
        </w:rPr>
        <w:t xml:space="preserve"> </w:t>
      </w:r>
      <w:r w:rsidRPr="00B765A0">
        <w:rPr>
          <w:rFonts w:asciiTheme="majorBidi" w:hAnsiTheme="majorBidi" w:cstheme="majorBidi"/>
          <w:i/>
          <w:iCs/>
          <w:sz w:val="24"/>
          <w:szCs w:val="24"/>
        </w:rPr>
        <w:t>Original Research article Front. Psychol., 21 April 2022 Sec. Performance Science Volume 13.</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 xml:space="preserve">Nungky, Viana F. and Alifian, N. and Sampir, Andrean S. (2020). </w:t>
      </w:r>
      <w:r w:rsidRPr="00B765A0">
        <w:rPr>
          <w:rFonts w:asciiTheme="majorBidi" w:hAnsiTheme="majorBidi" w:cstheme="majorBidi"/>
          <w:i/>
          <w:iCs/>
          <w:sz w:val="24"/>
          <w:szCs w:val="24"/>
        </w:rPr>
        <w:t>Effect of Transformational and Transactional Leadership on SMEs in Indonesia</w:t>
      </w:r>
      <w:r w:rsidRPr="00B765A0">
        <w:rPr>
          <w:rFonts w:asciiTheme="majorBidi" w:hAnsiTheme="majorBidi" w:cstheme="majorBidi"/>
          <w:sz w:val="24"/>
          <w:szCs w:val="24"/>
        </w:rPr>
        <w:t>. Problem and Management in Perspectives.</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Northouse, P.G. (2001) Leadership: Theory and Practice. Sage Publication, Inc., London.</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i/>
          <w:iCs/>
          <w:sz w:val="24"/>
          <w:szCs w:val="24"/>
        </w:rPr>
      </w:pPr>
      <w:r w:rsidRPr="00B765A0">
        <w:rPr>
          <w:rFonts w:asciiTheme="majorBidi" w:hAnsiTheme="majorBidi" w:cstheme="majorBidi"/>
          <w:color w:val="000000" w:themeColor="text1"/>
          <w:sz w:val="24"/>
          <w:szCs w:val="24"/>
        </w:rPr>
        <w:t>Sardi, S. (2017). The effect of Transformation and Transactional Leadership Styles.</w:t>
      </w:r>
      <w:r w:rsidRPr="00B765A0">
        <w:rPr>
          <w:rFonts w:asciiTheme="majorBidi" w:eastAsia="Times New Roman" w:hAnsiTheme="majorBidi" w:cstheme="majorBidi"/>
          <w:color w:val="000000" w:themeColor="text1"/>
          <w:kern w:val="36"/>
          <w:sz w:val="24"/>
          <w:szCs w:val="24"/>
        </w:rPr>
        <w:t xml:space="preserve"> </w:t>
      </w:r>
      <w:r w:rsidRPr="00B765A0">
        <w:rPr>
          <w:rFonts w:asciiTheme="majorBidi" w:eastAsia="Times New Roman" w:hAnsiTheme="majorBidi" w:cstheme="majorBidi"/>
          <w:i/>
          <w:iCs/>
          <w:color w:val="000000" w:themeColor="text1"/>
          <w:kern w:val="36"/>
          <w:sz w:val="24"/>
          <w:szCs w:val="24"/>
        </w:rPr>
        <w:t xml:space="preserve">JBTI: Journal Baseness: Teori dan Implements </w:t>
      </w:r>
      <w:r w:rsidRPr="00B765A0">
        <w:rPr>
          <w:rFonts w:asciiTheme="majorBidi" w:hAnsiTheme="majorBidi" w:cstheme="majorBidi"/>
          <w:i/>
          <w:iCs/>
          <w:color w:val="000000" w:themeColor="text1"/>
          <w:sz w:val="24"/>
          <w:szCs w:val="24"/>
        </w:rPr>
        <w:t xml:space="preserve">Vol. </w:t>
      </w:r>
      <w:r w:rsidRPr="00B765A0">
        <w:rPr>
          <w:rFonts w:asciiTheme="majorBidi" w:hAnsiTheme="majorBidi" w:cstheme="majorBidi"/>
          <w:i/>
          <w:iCs/>
          <w:sz w:val="24"/>
          <w:szCs w:val="24"/>
        </w:rPr>
        <w:t xml:space="preserve">(8), Issue (1),    </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 xml:space="preserve">Tayler, J. (2021). </w:t>
      </w:r>
      <w:r w:rsidRPr="00B765A0">
        <w:rPr>
          <w:rFonts w:asciiTheme="majorBidi" w:hAnsiTheme="majorBidi" w:cstheme="majorBidi"/>
          <w:i/>
          <w:iCs/>
          <w:sz w:val="24"/>
          <w:szCs w:val="24"/>
        </w:rPr>
        <w:t>Performance in the Public Sector in J.M. Lewis and Tiernan (eds..).</w:t>
      </w:r>
      <w:r w:rsidRPr="00B765A0">
        <w:rPr>
          <w:rFonts w:asciiTheme="majorBidi" w:hAnsiTheme="majorBidi" w:cstheme="majorBidi"/>
          <w:sz w:val="24"/>
          <w:szCs w:val="24"/>
        </w:rPr>
        <w:t xml:space="preserve"> Oxford Handbook of Australian Politics Oxford, Oxford University Press.</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 xml:space="preserve">Taylor, J. (2021). </w:t>
      </w:r>
      <w:r w:rsidRPr="00B765A0">
        <w:rPr>
          <w:rFonts w:asciiTheme="majorBidi" w:hAnsiTheme="majorBidi" w:cstheme="majorBidi"/>
          <w:i/>
          <w:iCs/>
          <w:sz w:val="24"/>
          <w:szCs w:val="24"/>
        </w:rPr>
        <w:t>Public Sector Performance and Citizen Engagement</w:t>
      </w:r>
      <w:r w:rsidRPr="00B765A0">
        <w:rPr>
          <w:rFonts w:asciiTheme="majorBidi" w:hAnsiTheme="majorBidi" w:cstheme="majorBidi"/>
          <w:sz w:val="24"/>
          <w:szCs w:val="24"/>
        </w:rPr>
        <w:t>. Oxford: Oxford University Press.</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i/>
          <w:iCs/>
          <w:sz w:val="24"/>
          <w:szCs w:val="24"/>
        </w:rPr>
      </w:pPr>
      <w:r w:rsidRPr="00B765A0">
        <w:rPr>
          <w:rFonts w:asciiTheme="majorBidi" w:hAnsiTheme="majorBidi" w:cstheme="majorBidi"/>
          <w:sz w:val="24"/>
          <w:szCs w:val="24"/>
        </w:rPr>
        <w:t>Philip, M. Podsakoff and Scott, B. MacKenzie and Robert, H. Moorman and Richard, Fetter. (1990).</w:t>
      </w:r>
      <w:r w:rsidRPr="00B765A0">
        <w:rPr>
          <w:rFonts w:asciiTheme="majorBidi" w:hAnsiTheme="majorBidi" w:cstheme="majorBidi"/>
        </w:rPr>
        <w:t xml:space="preserve"> </w:t>
      </w:r>
      <w:r w:rsidRPr="00B765A0">
        <w:rPr>
          <w:rFonts w:asciiTheme="majorBidi" w:hAnsiTheme="majorBidi" w:cstheme="majorBidi"/>
          <w:sz w:val="24"/>
          <w:szCs w:val="24"/>
        </w:rPr>
        <w:t xml:space="preserve">Transformational Leader Behaviors and Their Effects on Followers' Trust in </w:t>
      </w:r>
      <w:r w:rsidRPr="00B765A0">
        <w:rPr>
          <w:rFonts w:asciiTheme="majorBidi" w:hAnsiTheme="majorBidi" w:cstheme="majorBidi"/>
          <w:sz w:val="24"/>
          <w:szCs w:val="24"/>
        </w:rPr>
        <w:lastRenderedPageBreak/>
        <w:t>Leader Satisfaction, and Organizational Citizenship Behaviors.</w:t>
      </w:r>
      <w:r w:rsidRPr="00B765A0">
        <w:rPr>
          <w:rFonts w:asciiTheme="majorBidi" w:hAnsiTheme="majorBidi" w:cstheme="majorBidi"/>
        </w:rPr>
        <w:t xml:space="preserve"> </w:t>
      </w:r>
      <w:r w:rsidRPr="00B765A0">
        <w:rPr>
          <w:rFonts w:asciiTheme="majorBidi" w:hAnsiTheme="majorBidi" w:cstheme="majorBidi"/>
          <w:i/>
          <w:iCs/>
          <w:sz w:val="24"/>
          <w:szCs w:val="24"/>
        </w:rPr>
        <w:t>Academy of Management Journal</w:t>
      </w:r>
      <w:r w:rsidRPr="00B765A0">
        <w:rPr>
          <w:rFonts w:asciiTheme="majorBidi" w:hAnsiTheme="majorBidi" w:cstheme="majorBidi"/>
          <w:sz w:val="24"/>
          <w:szCs w:val="24"/>
        </w:rPr>
        <w:t>, 33(2), 249–269</w:t>
      </w:r>
      <w:r w:rsidRPr="00B765A0">
        <w:rPr>
          <w:rFonts w:asciiTheme="majorBidi" w:hAnsiTheme="majorBidi" w:cstheme="majorBidi"/>
          <w:i/>
          <w:iCs/>
          <w:sz w:val="24"/>
          <w:szCs w:val="24"/>
        </w:rPr>
        <w:t>.</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i/>
          <w:iCs/>
          <w:sz w:val="24"/>
          <w:szCs w:val="24"/>
        </w:rPr>
      </w:pPr>
      <w:r w:rsidRPr="00B765A0">
        <w:rPr>
          <w:rFonts w:asciiTheme="majorBidi" w:hAnsiTheme="majorBidi" w:cstheme="majorBidi"/>
          <w:sz w:val="24"/>
          <w:szCs w:val="24"/>
        </w:rPr>
        <w:t xml:space="preserve">Poturak, Mersid. (2020). Effectiveness of Transformational Leadership Among Different Culture. International </w:t>
      </w:r>
      <w:r w:rsidRPr="00B765A0">
        <w:rPr>
          <w:rFonts w:asciiTheme="majorBidi" w:hAnsiTheme="majorBidi" w:cstheme="majorBidi"/>
          <w:i/>
          <w:iCs/>
          <w:sz w:val="24"/>
          <w:szCs w:val="24"/>
        </w:rPr>
        <w:t>Journal of Social Science and Educational Studies, Volume (7), Issue (3).</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Peter M. Blau (1964).</w:t>
      </w:r>
      <w:r w:rsidRPr="00B765A0">
        <w:rPr>
          <w:rFonts w:asciiTheme="majorBidi" w:hAnsiTheme="majorBidi" w:cstheme="majorBidi"/>
        </w:rPr>
        <w:t xml:space="preserve"> </w:t>
      </w:r>
      <w:r w:rsidRPr="00B765A0">
        <w:rPr>
          <w:rFonts w:asciiTheme="majorBidi" w:hAnsiTheme="majorBidi" w:cstheme="majorBidi"/>
          <w:i/>
          <w:iCs/>
          <w:sz w:val="24"/>
          <w:szCs w:val="24"/>
        </w:rPr>
        <w:t>Exchange and Power in Social Life.</w:t>
      </w:r>
      <w:r w:rsidRPr="00B765A0">
        <w:rPr>
          <w:rFonts w:asciiTheme="majorBidi" w:hAnsiTheme="majorBidi" w:cstheme="majorBidi"/>
        </w:rPr>
        <w:t xml:space="preserve"> </w:t>
      </w:r>
      <w:r w:rsidRPr="00B765A0">
        <w:rPr>
          <w:rFonts w:asciiTheme="majorBidi" w:hAnsiTheme="majorBidi" w:cstheme="majorBidi"/>
          <w:sz w:val="24"/>
          <w:szCs w:val="24"/>
        </w:rPr>
        <w:t>John Wiley &amp; Sons,</w:t>
      </w:r>
      <w:r w:rsidRPr="00B765A0">
        <w:rPr>
          <w:rFonts w:asciiTheme="majorBidi" w:hAnsiTheme="majorBidi" w:cstheme="majorBidi"/>
        </w:rPr>
        <w:t xml:space="preserve"> </w:t>
      </w:r>
      <w:r w:rsidRPr="00B765A0">
        <w:rPr>
          <w:rFonts w:asciiTheme="majorBidi" w:hAnsiTheme="majorBidi" w:cstheme="majorBidi"/>
          <w:sz w:val="24"/>
          <w:szCs w:val="24"/>
        </w:rPr>
        <w:t>New York City.</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b/>
          <w:bCs/>
          <w:sz w:val="24"/>
          <w:szCs w:val="24"/>
        </w:rPr>
      </w:pPr>
      <w:r w:rsidRPr="00B765A0">
        <w:rPr>
          <w:rFonts w:asciiTheme="majorBidi" w:hAnsiTheme="majorBidi" w:cstheme="majorBidi"/>
          <w:sz w:val="24"/>
          <w:szCs w:val="24"/>
        </w:rPr>
        <w:t xml:space="preserve">Wahama, Mohammed Ahmed and Rafid Raida, Abdul Rahmanb and Wan Salmuni, Wan Mustaffac. (2020). The Effect of Transformational Leadership on the Organizational Performance in Higher Education Institutions in Iraq, </w:t>
      </w:r>
      <w:r w:rsidRPr="00B765A0">
        <w:rPr>
          <w:rFonts w:asciiTheme="majorBidi" w:hAnsiTheme="majorBidi" w:cstheme="majorBidi"/>
          <w:i/>
          <w:iCs/>
          <w:sz w:val="24"/>
          <w:szCs w:val="24"/>
        </w:rPr>
        <w:t>International Business Education Journal Vol. 13, Special Issue (2020)</w:t>
      </w:r>
      <w:r w:rsidRPr="00B765A0">
        <w:rPr>
          <w:rFonts w:asciiTheme="majorBidi" w:hAnsiTheme="majorBidi" w:cstheme="majorBidi"/>
          <w:sz w:val="24"/>
          <w:szCs w:val="24"/>
        </w:rPr>
        <w:t xml:space="preserve"> 74-84.</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b/>
          <w:bCs/>
          <w:sz w:val="24"/>
          <w:szCs w:val="24"/>
        </w:rPr>
      </w:pPr>
      <w:r w:rsidRPr="00B765A0">
        <w:rPr>
          <w:rFonts w:asciiTheme="majorBidi" w:hAnsiTheme="majorBidi" w:cstheme="majorBidi"/>
          <w:sz w:val="24"/>
          <w:szCs w:val="24"/>
        </w:rPr>
        <w:t xml:space="preserve">Westerman, G., Bonnet, D., &amp; McAfee, A. (2014). </w:t>
      </w:r>
      <w:r w:rsidRPr="00B765A0">
        <w:rPr>
          <w:rStyle w:val="Emphasis"/>
          <w:rFonts w:asciiTheme="majorBidi" w:hAnsiTheme="majorBidi" w:cstheme="majorBidi"/>
          <w:sz w:val="24"/>
          <w:szCs w:val="24"/>
        </w:rPr>
        <w:t>Leading digital: Turning technology Into Business Transformation</w:t>
      </w:r>
      <w:r w:rsidRPr="00B765A0">
        <w:rPr>
          <w:rFonts w:asciiTheme="majorBidi" w:hAnsiTheme="majorBidi" w:cstheme="majorBidi"/>
          <w:sz w:val="24"/>
          <w:szCs w:val="24"/>
        </w:rPr>
        <w:t>. Harvard Business Review Press.</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sz w:val="24"/>
          <w:szCs w:val="24"/>
        </w:rPr>
      </w:pPr>
      <w:r w:rsidRPr="00B765A0">
        <w:rPr>
          <w:rFonts w:asciiTheme="majorBidi" w:hAnsiTheme="majorBidi" w:cstheme="majorBidi"/>
          <w:sz w:val="24"/>
          <w:szCs w:val="24"/>
        </w:rPr>
        <w:t>Winnie, Mukundane and Mulyungii Patrick and Ngusale Vincen. (2018).</w:t>
      </w:r>
      <w:r w:rsidRPr="00B765A0">
        <w:rPr>
          <w:rFonts w:asciiTheme="majorBidi" w:hAnsiTheme="majorBidi" w:cstheme="majorBidi"/>
        </w:rPr>
        <w:t xml:space="preserve"> </w:t>
      </w:r>
      <w:r w:rsidRPr="00B765A0">
        <w:rPr>
          <w:rFonts w:asciiTheme="majorBidi" w:hAnsiTheme="majorBidi" w:cstheme="majorBidi"/>
          <w:sz w:val="24"/>
          <w:szCs w:val="24"/>
        </w:rPr>
        <w:t>Effect of Transformational Leadership on The Organizational Performance in Rwanda State Corporation: A case Study for Water and Sanitation Corporation.</w:t>
      </w:r>
      <w:r w:rsidRPr="00B765A0">
        <w:rPr>
          <w:rFonts w:asciiTheme="majorBidi" w:hAnsiTheme="majorBidi" w:cstheme="majorBidi"/>
        </w:rPr>
        <w:t xml:space="preserve"> </w:t>
      </w:r>
      <w:r w:rsidRPr="00B765A0">
        <w:rPr>
          <w:rFonts w:asciiTheme="majorBidi" w:hAnsiTheme="majorBidi" w:cstheme="majorBidi"/>
          <w:i/>
          <w:iCs/>
          <w:sz w:val="24"/>
          <w:szCs w:val="24"/>
        </w:rPr>
        <w:t>International Journal of Management and Commerce Innovations ISSN 2348-7585 (Online) Vol. 6, Issue 1</w:t>
      </w:r>
      <w:r w:rsidRPr="00B765A0">
        <w:rPr>
          <w:rFonts w:asciiTheme="majorBidi" w:hAnsiTheme="majorBidi" w:cstheme="majorBidi"/>
          <w:sz w:val="24"/>
          <w:szCs w:val="24"/>
        </w:rPr>
        <w:t>, pp: 1468-1478.</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color w:val="44546A" w:themeColor="text2"/>
          <w:sz w:val="24"/>
          <w:szCs w:val="24"/>
        </w:rPr>
      </w:pPr>
      <w:r w:rsidRPr="00B765A0">
        <w:rPr>
          <w:rFonts w:asciiTheme="majorBidi" w:hAnsiTheme="majorBidi" w:cstheme="majorBidi"/>
          <w:color w:val="44546A" w:themeColor="text2"/>
          <w:sz w:val="24"/>
          <w:szCs w:val="24"/>
        </w:rPr>
        <w:t>https://</w:t>
      </w:r>
      <w:hyperlink r:id="rId12" w:history="1">
        <w:r w:rsidRPr="00B765A0">
          <w:rPr>
            <w:rStyle w:val="Hyperlink"/>
            <w:rFonts w:asciiTheme="majorBidi" w:hAnsiTheme="majorBidi" w:cstheme="majorBidi"/>
            <w:color w:val="44546A" w:themeColor="text2"/>
            <w:sz w:val="24"/>
            <w:szCs w:val="24"/>
          </w:rPr>
          <w:t>www.dga.gov.sa/ar/news/qiyas-digital-transformation-index-2025</w:t>
        </w:r>
      </w:hyperlink>
      <w:r w:rsidRPr="00B765A0">
        <w:rPr>
          <w:rFonts w:asciiTheme="majorBidi" w:hAnsiTheme="majorBidi" w:cstheme="majorBidi"/>
          <w:color w:val="44546A" w:themeColor="text2"/>
          <w:sz w:val="24"/>
          <w:szCs w:val="24"/>
        </w:rPr>
        <w:t xml:space="preserve">.  </w:t>
      </w:r>
    </w:p>
    <w:p w:rsidR="002C0798" w:rsidRPr="00B765A0" w:rsidRDefault="002C0798" w:rsidP="002C0798">
      <w:pPr>
        <w:pStyle w:val="ListParagraph"/>
        <w:numPr>
          <w:ilvl w:val="0"/>
          <w:numId w:val="2"/>
        </w:numPr>
        <w:spacing w:after="200" w:line="276" w:lineRule="auto"/>
        <w:jc w:val="both"/>
        <w:rPr>
          <w:rFonts w:asciiTheme="majorBidi" w:hAnsiTheme="majorBidi" w:cstheme="majorBidi"/>
          <w:color w:val="44546A" w:themeColor="text2"/>
          <w:sz w:val="24"/>
          <w:szCs w:val="24"/>
        </w:rPr>
      </w:pPr>
      <w:r w:rsidRPr="00B765A0">
        <w:rPr>
          <w:rFonts w:asciiTheme="majorBidi" w:hAnsiTheme="majorBidi" w:cstheme="majorBidi"/>
          <w:color w:val="44546A" w:themeColor="text2"/>
          <w:sz w:val="24"/>
          <w:szCs w:val="24"/>
        </w:rPr>
        <w:t xml:space="preserve">  </w:t>
      </w:r>
      <w:hyperlink r:id="rId13" w:history="1">
        <w:r w:rsidRPr="00B765A0">
          <w:rPr>
            <w:rStyle w:val="Hyperlink"/>
            <w:rFonts w:asciiTheme="majorBidi" w:hAnsiTheme="majorBidi" w:cstheme="majorBidi"/>
            <w:color w:val="44546A" w:themeColor="text2"/>
            <w:sz w:val="24"/>
            <w:szCs w:val="24"/>
          </w:rPr>
          <w:t>https://www.sabq.org/saudia/7jx6ngdepf</w:t>
        </w:r>
      </w:hyperlink>
      <w:r w:rsidRPr="00B765A0">
        <w:rPr>
          <w:rFonts w:asciiTheme="majorBidi" w:hAnsiTheme="majorBidi" w:cstheme="majorBidi"/>
          <w:color w:val="44546A" w:themeColor="text2"/>
          <w:sz w:val="24"/>
          <w:szCs w:val="24"/>
        </w:rPr>
        <w:t xml:space="preserve">. </w:t>
      </w:r>
    </w:p>
    <w:bookmarkEnd w:id="10"/>
    <w:p w:rsidR="002C0798" w:rsidRDefault="002C0798" w:rsidP="002C0798">
      <w:pPr>
        <w:jc w:val="right"/>
      </w:pPr>
    </w:p>
    <w:p w:rsidR="00FE3F7C" w:rsidRDefault="002C0798">
      <w:bookmarkStart w:id="11" w:name="_GoBack"/>
      <w:bookmarkEnd w:id="11"/>
    </w:p>
    <w:sectPr w:rsidR="00FE3F7C" w:rsidSect="00477002">
      <w:headerReference w:type="even" r:id="rId14"/>
      <w:headerReference w:type="default" r:id="rId15"/>
      <w:footerReference w:type="default" r:id="rId16"/>
      <w:headerReference w:type="first" r:id="rId17"/>
      <w:footerReference w:type="first" r:id="rId18"/>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ltr-fon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rsidR="00482D83" w:rsidRDefault="002C0798">
        <w:pPr>
          <w:pStyle w:val="Footer"/>
          <w:jc w:val="center"/>
        </w:pPr>
        <w:r>
          <w:fldChar w:fldCharType="begin"/>
        </w:r>
        <w:r>
          <w:instrText xml:space="preserve"> PAGE   \* MERGEFORMAT </w:instrText>
        </w:r>
        <w:r>
          <w:fldChar w:fldCharType="separate"/>
        </w:r>
        <w:r>
          <w:rPr>
            <w:noProof/>
          </w:rPr>
          <w:t>54</w:t>
        </w:r>
        <w:r>
          <w:rPr>
            <w:noProof/>
          </w:rPr>
          <w:fldChar w:fldCharType="end"/>
        </w:r>
      </w:p>
    </w:sdtContent>
  </w:sdt>
  <w:p w:rsidR="00482D83" w:rsidRDefault="002C07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Pr="00883E09" w:rsidRDefault="002C0798" w:rsidP="00883E09">
    <w:pPr>
      <w:pStyle w:val="Footer"/>
      <w:bidi/>
      <w:rPr>
        <w:sz w:val="24"/>
        <w:szCs w:val="24"/>
      </w:rPr>
    </w:pPr>
    <w:r>
      <w:rPr>
        <w:rFonts w:ascii="Times New Roman"/>
        <w:b/>
        <w:noProof/>
        <w:sz w:val="20"/>
      </w:rPr>
      <w:drawing>
        <wp:anchor distT="0" distB="0" distL="114300" distR="114300" simplePos="0" relativeHeight="251659264" behindDoc="0" locked="0" layoutInCell="1" allowOverlap="1" wp14:anchorId="20DB70FF" wp14:editId="1D8A9971">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rFonts w:hint="cs"/>
        <w:b/>
        <w:bCs/>
        <w:color w:val="C45911" w:themeColor="accent2" w:themeShade="BF"/>
        <w:sz w:val="24"/>
        <w:szCs w:val="24"/>
        <w:rtl/>
        <w:lang w:bidi="ar-EG"/>
      </w:rP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2C079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2C079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437299"/>
      <w:docPartObj>
        <w:docPartGallery w:val="Watermarks"/>
        <w:docPartUnique/>
      </w:docPartObj>
    </w:sdtPr>
    <w:sdtEndPr/>
    <w:sdtContent>
      <w:p w:rsidR="00482D83" w:rsidRDefault="002C079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635F"/>
    <w:multiLevelType w:val="hybridMultilevel"/>
    <w:tmpl w:val="089ED7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C352F"/>
    <w:multiLevelType w:val="hybridMultilevel"/>
    <w:tmpl w:val="FB0EC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FB0D52"/>
    <w:multiLevelType w:val="hybridMultilevel"/>
    <w:tmpl w:val="0C42AB1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5A1BE2"/>
    <w:multiLevelType w:val="hybridMultilevel"/>
    <w:tmpl w:val="73EE02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8A94E1C"/>
    <w:multiLevelType w:val="multilevel"/>
    <w:tmpl w:val="A560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887FB2"/>
    <w:multiLevelType w:val="multilevel"/>
    <w:tmpl w:val="55A28B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633360"/>
    <w:multiLevelType w:val="hybridMultilevel"/>
    <w:tmpl w:val="5EA2E6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EB594E"/>
    <w:multiLevelType w:val="hybridMultilevel"/>
    <w:tmpl w:val="879254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051684"/>
    <w:multiLevelType w:val="hybridMultilevel"/>
    <w:tmpl w:val="468E0854"/>
    <w:lvl w:ilvl="0" w:tplc="D18C97C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5D740C"/>
    <w:multiLevelType w:val="multilevel"/>
    <w:tmpl w:val="9334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AD4727"/>
    <w:multiLevelType w:val="hybridMultilevel"/>
    <w:tmpl w:val="F1AAB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1C6FCB"/>
    <w:multiLevelType w:val="hybridMultilevel"/>
    <w:tmpl w:val="0838B9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0C07198"/>
    <w:multiLevelType w:val="hybridMultilevel"/>
    <w:tmpl w:val="22F4616C"/>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74C2F87"/>
    <w:multiLevelType w:val="hybridMultilevel"/>
    <w:tmpl w:val="FD72BDC6"/>
    <w:lvl w:ilvl="0" w:tplc="FFFFFFFF">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C2101F"/>
    <w:multiLevelType w:val="hybridMultilevel"/>
    <w:tmpl w:val="0B64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EC67C1"/>
    <w:multiLevelType w:val="hybridMultilevel"/>
    <w:tmpl w:val="6D48FEE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5BE5398"/>
    <w:multiLevelType w:val="hybridMultilevel"/>
    <w:tmpl w:val="5986D0B4"/>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224E2C"/>
    <w:multiLevelType w:val="multilevel"/>
    <w:tmpl w:val="CDB2A5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607273"/>
    <w:multiLevelType w:val="hybridMultilevel"/>
    <w:tmpl w:val="0630B5A6"/>
    <w:lvl w:ilvl="0" w:tplc="FFFFFFFF">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02278E6"/>
    <w:multiLevelType w:val="multilevel"/>
    <w:tmpl w:val="55A28B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205B49"/>
    <w:multiLevelType w:val="hybridMultilevel"/>
    <w:tmpl w:val="8B4AF918"/>
    <w:lvl w:ilvl="0" w:tplc="F23A4B70">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1" w15:restartNumberingAfterBreak="0">
    <w:nsid w:val="5489601A"/>
    <w:multiLevelType w:val="hybridMultilevel"/>
    <w:tmpl w:val="4C12B29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4E9446D"/>
    <w:multiLevelType w:val="multilevel"/>
    <w:tmpl w:val="B518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594B9F"/>
    <w:multiLevelType w:val="hybridMultilevel"/>
    <w:tmpl w:val="493ABE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D6D6CB2"/>
    <w:multiLevelType w:val="hybridMultilevel"/>
    <w:tmpl w:val="91A63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5A5A5B"/>
    <w:multiLevelType w:val="hybridMultilevel"/>
    <w:tmpl w:val="A8BA8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BD74C6"/>
    <w:multiLevelType w:val="hybridMultilevel"/>
    <w:tmpl w:val="24ECBBA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0FE300C"/>
    <w:multiLevelType w:val="multilevel"/>
    <w:tmpl w:val="14F8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B269B5"/>
    <w:multiLevelType w:val="hybridMultilevel"/>
    <w:tmpl w:val="15E65CD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D37E01"/>
    <w:multiLevelType w:val="hybridMultilevel"/>
    <w:tmpl w:val="6A98D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764631"/>
    <w:multiLevelType w:val="hybridMultilevel"/>
    <w:tmpl w:val="7DF6CE68"/>
    <w:lvl w:ilvl="0" w:tplc="04090005">
      <w:start w:val="1"/>
      <w:numFmt w:val="bullet"/>
      <w:lvlText w:val=""/>
      <w:lvlJc w:val="left"/>
      <w:pPr>
        <w:ind w:left="360" w:hanging="360"/>
      </w:pPr>
      <w:rPr>
        <w:rFonts w:ascii="Wingdings" w:hAnsi="Wingding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D0C3B1F"/>
    <w:multiLevelType w:val="multilevel"/>
    <w:tmpl w:val="9344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98255A"/>
    <w:multiLevelType w:val="hybridMultilevel"/>
    <w:tmpl w:val="734CB5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70C617F"/>
    <w:multiLevelType w:val="multilevel"/>
    <w:tmpl w:val="06D8D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D326D5"/>
    <w:multiLevelType w:val="multilevel"/>
    <w:tmpl w:val="CDB2A5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0421A1"/>
    <w:multiLevelType w:val="multilevel"/>
    <w:tmpl w:val="BFD2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C41540"/>
    <w:multiLevelType w:val="multilevel"/>
    <w:tmpl w:val="B37A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AD0700"/>
    <w:multiLevelType w:val="multilevel"/>
    <w:tmpl w:val="5D46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30"/>
  </w:num>
  <w:num w:numId="3">
    <w:abstractNumId w:val="11"/>
  </w:num>
  <w:num w:numId="4">
    <w:abstractNumId w:val="21"/>
  </w:num>
  <w:num w:numId="5">
    <w:abstractNumId w:val="18"/>
  </w:num>
  <w:num w:numId="6">
    <w:abstractNumId w:val="13"/>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14"/>
  </w:num>
  <w:num w:numId="10">
    <w:abstractNumId w:val="31"/>
  </w:num>
  <w:num w:numId="11">
    <w:abstractNumId w:val="25"/>
  </w:num>
  <w:num w:numId="12">
    <w:abstractNumId w:val="32"/>
  </w:num>
  <w:num w:numId="13">
    <w:abstractNumId w:val="1"/>
  </w:num>
  <w:num w:numId="14">
    <w:abstractNumId w:val="24"/>
  </w:num>
  <w:num w:numId="15">
    <w:abstractNumId w:val="2"/>
  </w:num>
  <w:num w:numId="16">
    <w:abstractNumId w:val="10"/>
  </w:num>
  <w:num w:numId="17">
    <w:abstractNumId w:val="20"/>
  </w:num>
  <w:num w:numId="18">
    <w:abstractNumId w:val="15"/>
  </w:num>
  <w:num w:numId="19">
    <w:abstractNumId w:val="8"/>
  </w:num>
  <w:num w:numId="20">
    <w:abstractNumId w:val="16"/>
  </w:num>
  <w:num w:numId="21">
    <w:abstractNumId w:val="35"/>
  </w:num>
  <w:num w:numId="22">
    <w:abstractNumId w:val="36"/>
  </w:num>
  <w:num w:numId="23">
    <w:abstractNumId w:val="22"/>
  </w:num>
  <w:num w:numId="24">
    <w:abstractNumId w:val="27"/>
  </w:num>
  <w:num w:numId="25">
    <w:abstractNumId w:val="33"/>
  </w:num>
  <w:num w:numId="26">
    <w:abstractNumId w:val="7"/>
  </w:num>
  <w:num w:numId="27">
    <w:abstractNumId w:val="23"/>
  </w:num>
  <w:num w:numId="28">
    <w:abstractNumId w:val="28"/>
  </w:num>
  <w:num w:numId="29">
    <w:abstractNumId w:val="3"/>
  </w:num>
  <w:num w:numId="30">
    <w:abstractNumId w:val="34"/>
  </w:num>
  <w:num w:numId="31">
    <w:abstractNumId w:val="9"/>
  </w:num>
  <w:num w:numId="32">
    <w:abstractNumId w:val="0"/>
  </w:num>
  <w:num w:numId="33">
    <w:abstractNumId w:val="4"/>
  </w:num>
  <w:num w:numId="34">
    <w:abstractNumId w:val="6"/>
  </w:num>
  <w:num w:numId="35">
    <w:abstractNumId w:val="19"/>
  </w:num>
  <w:num w:numId="36">
    <w:abstractNumId w:val="5"/>
  </w:num>
  <w:num w:numId="37">
    <w:abstractNumId w:val="26"/>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798"/>
    <w:rsid w:val="000E59AC"/>
    <w:rsid w:val="001A538C"/>
    <w:rsid w:val="002C07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0B94C0A9-6183-46F5-91A1-46226F55F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798"/>
  </w:style>
  <w:style w:type="paragraph" w:styleId="Heading1">
    <w:name w:val="heading 1"/>
    <w:basedOn w:val="Normal"/>
    <w:next w:val="Normal"/>
    <w:link w:val="Heading1Char"/>
    <w:uiPriority w:val="9"/>
    <w:qFormat/>
    <w:rsid w:val="002C07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C07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C07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C079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7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C079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C079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C0798"/>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2C0798"/>
    <w:pPr>
      <w:ind w:left="720"/>
      <w:contextualSpacing/>
    </w:pPr>
  </w:style>
  <w:style w:type="paragraph" w:styleId="Header">
    <w:name w:val="header"/>
    <w:basedOn w:val="Normal"/>
    <w:link w:val="HeaderChar"/>
    <w:uiPriority w:val="99"/>
    <w:unhideWhenUsed/>
    <w:rsid w:val="002C0798"/>
    <w:pPr>
      <w:tabs>
        <w:tab w:val="center" w:pos="4153"/>
        <w:tab w:val="right" w:pos="8306"/>
      </w:tabs>
      <w:spacing w:after="0" w:line="240" w:lineRule="auto"/>
    </w:pPr>
  </w:style>
  <w:style w:type="character" w:customStyle="1" w:styleId="HeaderChar">
    <w:name w:val="Header Char"/>
    <w:basedOn w:val="DefaultParagraphFont"/>
    <w:link w:val="Header"/>
    <w:uiPriority w:val="99"/>
    <w:rsid w:val="002C0798"/>
  </w:style>
  <w:style w:type="paragraph" w:styleId="Footer">
    <w:name w:val="footer"/>
    <w:basedOn w:val="Normal"/>
    <w:link w:val="FooterChar"/>
    <w:uiPriority w:val="99"/>
    <w:unhideWhenUsed/>
    <w:rsid w:val="002C079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C0798"/>
  </w:style>
  <w:style w:type="paragraph" w:styleId="BalloonText">
    <w:name w:val="Balloon Text"/>
    <w:basedOn w:val="Normal"/>
    <w:link w:val="BalloonTextChar"/>
    <w:uiPriority w:val="99"/>
    <w:semiHidden/>
    <w:unhideWhenUsed/>
    <w:rsid w:val="002C07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798"/>
    <w:rPr>
      <w:rFonts w:ascii="Tahoma" w:hAnsi="Tahoma" w:cs="Tahoma"/>
      <w:sz w:val="16"/>
      <w:szCs w:val="16"/>
    </w:rPr>
  </w:style>
  <w:style w:type="table" w:styleId="TableGrid">
    <w:name w:val="Table Grid"/>
    <w:basedOn w:val="TableNormal"/>
    <w:uiPriority w:val="39"/>
    <w:rsid w:val="002C0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C07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C0798"/>
    <w:rPr>
      <w:b/>
      <w:bCs/>
    </w:rPr>
  </w:style>
  <w:style w:type="paragraph" w:styleId="Subtitle">
    <w:name w:val="Subtitle"/>
    <w:basedOn w:val="Normal"/>
    <w:link w:val="SubtitleChar"/>
    <w:qFormat/>
    <w:rsid w:val="002C079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2C0798"/>
    <w:rPr>
      <w:rFonts w:ascii="Times New Roman" w:eastAsia="Times New Roman" w:hAnsi="Times New Roman" w:cs="Times New Roman"/>
      <w:i/>
      <w:iCs/>
      <w:sz w:val="28"/>
      <w:szCs w:val="28"/>
      <w:lang w:eastAsia="ar-SA"/>
    </w:rPr>
  </w:style>
  <w:style w:type="character" w:styleId="Emphasis">
    <w:name w:val="Emphasis"/>
    <w:basedOn w:val="DefaultParagraphFont"/>
    <w:uiPriority w:val="20"/>
    <w:qFormat/>
    <w:rsid w:val="002C0798"/>
    <w:rPr>
      <w:i/>
      <w:iCs/>
    </w:rPr>
  </w:style>
  <w:style w:type="character" w:styleId="Hyperlink">
    <w:name w:val="Hyperlink"/>
    <w:basedOn w:val="DefaultParagraphFont"/>
    <w:uiPriority w:val="99"/>
    <w:unhideWhenUsed/>
    <w:rsid w:val="002C0798"/>
    <w:rPr>
      <w:color w:val="0563C1" w:themeColor="hyperlink"/>
      <w:u w:val="single"/>
    </w:rPr>
  </w:style>
  <w:style w:type="character" w:customStyle="1" w:styleId="UnresolvedMention">
    <w:name w:val="Unresolved Mention"/>
    <w:basedOn w:val="DefaultParagraphFont"/>
    <w:uiPriority w:val="99"/>
    <w:semiHidden/>
    <w:unhideWhenUsed/>
    <w:rsid w:val="002C0798"/>
    <w:rPr>
      <w:color w:val="605E5C"/>
      <w:shd w:val="clear" w:color="auto" w:fill="E1DFDD"/>
    </w:rPr>
  </w:style>
  <w:style w:type="paragraph" w:styleId="NoSpacing">
    <w:name w:val="No Spacing"/>
    <w:uiPriority w:val="99"/>
    <w:qFormat/>
    <w:rsid w:val="002C0798"/>
    <w:pPr>
      <w:bidi/>
      <w:spacing w:after="0" w:line="240" w:lineRule="auto"/>
    </w:pPr>
    <w:rPr>
      <w:rFonts w:ascii="Calibri" w:eastAsia="Calibri" w:hAnsi="Calibri" w:cs="Arial"/>
    </w:rPr>
  </w:style>
  <w:style w:type="table" w:customStyle="1" w:styleId="-11">
    <w:name w:val="شبكة فاتحة - تمييز 11"/>
    <w:basedOn w:val="TableNormal"/>
    <w:next w:val="LightGrid-Accent1"/>
    <w:uiPriority w:val="62"/>
    <w:rsid w:val="002C0798"/>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semiHidden/>
    <w:unhideWhenUsed/>
    <w:rsid w:val="002C0798"/>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styleId="FootnoteText">
    <w:name w:val="footnote text"/>
    <w:basedOn w:val="Normal"/>
    <w:link w:val="FootnoteTextChar"/>
    <w:uiPriority w:val="99"/>
    <w:semiHidden/>
    <w:unhideWhenUsed/>
    <w:rsid w:val="002C07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079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ecm.co.uk/" TargetMode="External"/><Relationship Id="rId13" Type="http://schemas.openxmlformats.org/officeDocument/2006/relationships/hyperlink" Target="https://www.sabq.org/saudia/7jx6ngdepf"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hesj.org/ojs/index.php/hesj/issue/view/52" TargetMode="External"/><Relationship Id="rId12" Type="http://schemas.openxmlformats.org/officeDocument/2006/relationships/hyperlink" Target="http://www.dga.gov.sa/ar/news/qiyas-digital-transformation-index-2025"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dga.gov.sa" TargetMode="External"/><Relationship Id="rId11" Type="http://schemas.openxmlformats.org/officeDocument/2006/relationships/hyperlink" Target="https://doi.org/10.1093/reseval/rvae005" TargetMode="External"/><Relationship Id="rId5" Type="http://schemas.openxmlformats.org/officeDocument/2006/relationships/image" Target="media/image1.png"/><Relationship Id="rId15" Type="http://schemas.openxmlformats.org/officeDocument/2006/relationships/header" Target="header2.xml"/><Relationship Id="rId10" Type="http://schemas.openxmlformats.org/officeDocument/2006/relationships/hyperlink" Target="https://doi.org/10.1016/j.jbusres.2011.03.00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390/su11205748"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54</Pages>
  <Words>17195</Words>
  <Characters>98012</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1</cp:revision>
  <dcterms:created xsi:type="dcterms:W3CDTF">2026-05-02T16:59:00Z</dcterms:created>
  <dcterms:modified xsi:type="dcterms:W3CDTF">2026-05-02T17:00:00Z</dcterms:modified>
</cp:coreProperties>
</file>