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06B0D3D" w:rsidR="009125CE" w:rsidRPr="009125CE" w:rsidRDefault="009125CE" w:rsidP="004B692D">
      <w:pPr>
        <w:rPr>
          <w:rFonts w:ascii="Sakkal Majalla" w:hAnsi="Sakkal Majalla" w:cs="Sakkal Majalla"/>
          <w:sz w:val="28"/>
          <w:szCs w:val="28"/>
          <w:rtl/>
        </w:rPr>
      </w:pPr>
      <w:r w:rsidRPr="001902DB">
        <w:rPr>
          <w:rFonts w:ascii="Sakkal Majalla" w:hAnsi="Sakkal Majalla" w:cs="Sakkal Majalla"/>
          <w:b/>
          <w:bCs/>
          <w:sz w:val="28"/>
          <w:szCs w:val="28"/>
          <w:rtl/>
          <w:lang w:bidi="ar-EG"/>
        </w:rPr>
        <w:t xml:space="preserve">قسم / </w:t>
      </w:r>
      <w:proofErr w:type="gramStart"/>
      <w:r w:rsidRPr="001902DB">
        <w:rPr>
          <w:rFonts w:ascii="Sakkal Majalla" w:hAnsi="Sakkal Majalla" w:cs="Sakkal Majalla"/>
          <w:b/>
          <w:bCs/>
          <w:sz w:val="28"/>
          <w:szCs w:val="28"/>
          <w:rtl/>
          <w:lang w:bidi="ar-EG"/>
        </w:rPr>
        <w:t>تخصص</w:t>
      </w:r>
      <w:r w:rsidR="004B692D">
        <w:rPr>
          <w:rFonts w:ascii="Sakkal Majalla" w:hAnsi="Sakkal Majalla" w:cs="Sakkal Majalla"/>
          <w:b/>
          <w:bCs/>
          <w:sz w:val="28"/>
          <w:szCs w:val="28"/>
          <w:lang w:bidi="ar-EG"/>
        </w:rPr>
        <w:t xml:space="preserve"> </w:t>
      </w:r>
      <w:r w:rsidR="004B692D">
        <w:rPr>
          <w:rFonts w:ascii="Sakkal Majalla" w:hAnsi="Sakkal Majalla" w:cs="Sakkal Majalla" w:hint="cs"/>
          <w:b/>
          <w:bCs/>
          <w:sz w:val="28"/>
          <w:szCs w:val="28"/>
          <w:rtl/>
        </w:rPr>
        <w:t xml:space="preserve"> ماجستير</w:t>
      </w:r>
      <w:proofErr w:type="gramEnd"/>
      <w:r w:rsidR="004B692D">
        <w:rPr>
          <w:rFonts w:ascii="Sakkal Majalla" w:hAnsi="Sakkal Majalla" w:cs="Sakkal Majalla" w:hint="cs"/>
          <w:b/>
          <w:bCs/>
          <w:sz w:val="28"/>
          <w:szCs w:val="28"/>
          <w:rtl/>
        </w:rPr>
        <w:t xml:space="preserve"> ادارة الاعمال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B1054C4" w:rsidR="009125CE" w:rsidRPr="001902DB" w:rsidRDefault="00D02B84" w:rsidP="004B692D">
      <w:pPr>
        <w:jc w:val="center"/>
        <w:rPr>
          <w:rFonts w:ascii="Sakkal Majalla" w:hAnsi="Sakkal Majalla" w:cs="Sakkal Majalla"/>
          <w:b/>
          <w:bCs/>
          <w:sz w:val="28"/>
          <w:szCs w:val="28"/>
          <w:rtl/>
        </w:rPr>
      </w:pPr>
      <w:r>
        <w:rPr>
          <w:rFonts w:ascii="Sakkal Majalla" w:hAnsi="Sakkal Majalla" w:cs="Sakkal Majalla" w:hint="cs"/>
          <w:b/>
          <w:bCs/>
          <w:sz w:val="28"/>
          <w:szCs w:val="28"/>
          <w:rtl/>
        </w:rPr>
        <w:t>أثر التسعير العادل والتواصل الفعال على بناء ولاء العملاء في القطاع التجاري</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2D8050F8" w:rsidR="009125CE" w:rsidRDefault="009125CE" w:rsidP="004B4BEB">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إعداد الطالب/</w:t>
      </w:r>
      <w:r w:rsidR="004B692D">
        <w:rPr>
          <w:rFonts w:ascii="Sakkal Majalla" w:hAnsi="Sakkal Majalla" w:cs="Sakkal Majalla" w:hint="cs"/>
          <w:b/>
          <w:bCs/>
          <w:sz w:val="28"/>
          <w:szCs w:val="28"/>
          <w:rtl/>
          <w:lang w:bidi="ar-EG"/>
        </w:rPr>
        <w:t xml:space="preserve"> مي علي شبايطة</w:t>
      </w:r>
    </w:p>
    <w:p w14:paraId="4E29002A" w14:textId="7DE4ACD5" w:rsidR="004B4BEB" w:rsidRPr="001902DB" w:rsidRDefault="004B4BEB"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242000008</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F89396E" w:rsidR="009125CE" w:rsidRPr="001902DB" w:rsidRDefault="00D23398"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1D6B9E90" w14:textId="77777777" w:rsidR="00D23398" w:rsidRDefault="00D23398" w:rsidP="00D23398">
      <w:pPr>
        <w:bidi w:val="0"/>
        <w:spacing w:before="100" w:beforeAutospacing="1" w:after="100" w:afterAutospacing="1" w:line="240" w:lineRule="auto"/>
        <w:jc w:val="right"/>
        <w:rPr>
          <w:rFonts w:ascii="Times New Roman" w:eastAsia="Times New Roman" w:hAnsi="Times New Roman" w:cs="Times New Roman"/>
          <w:b/>
          <w:bCs/>
          <w:kern w:val="0"/>
          <w:sz w:val="24"/>
          <w:szCs w:val="24"/>
          <w:rtl/>
          <w14:ligatures w14:val="none"/>
        </w:rPr>
      </w:pPr>
      <w:r w:rsidRPr="00D23398">
        <w:rPr>
          <w:rFonts w:ascii="Times New Roman" w:eastAsia="Times New Roman" w:hAnsi="Times New Roman" w:cs="Times New Roman"/>
          <w:b/>
          <w:bCs/>
          <w:kern w:val="0"/>
          <w:sz w:val="24"/>
          <w:szCs w:val="24"/>
          <w:rtl/>
          <w14:ligatures w14:val="none"/>
        </w:rPr>
        <w:lastRenderedPageBreak/>
        <w:t xml:space="preserve">الفصل الأول: </w:t>
      </w:r>
    </w:p>
    <w:p w14:paraId="49201503" w14:textId="2AFA7F57" w:rsidR="00D23398" w:rsidRPr="00D23398" w:rsidRDefault="009D518A" w:rsidP="00D23398">
      <w:pPr>
        <w:bidi w:val="0"/>
        <w:spacing w:before="100" w:beforeAutospacing="1" w:after="100" w:afterAutospacing="1" w:line="240" w:lineRule="auto"/>
        <w:jc w:val="right"/>
        <w:rPr>
          <w:rFonts w:ascii="Times New Roman" w:eastAsia="Times New Roman" w:hAnsi="Times New Roman" w:cs="Times New Roman"/>
          <w:kern w:val="0"/>
          <w:sz w:val="24"/>
          <w:szCs w:val="24"/>
          <w:u w:val="single"/>
          <w14:ligatures w14:val="none"/>
        </w:rPr>
      </w:pPr>
      <w:r>
        <w:rPr>
          <w:rFonts w:ascii="Times New Roman" w:eastAsia="Times New Roman" w:hAnsi="Times New Roman" w:cs="Times New Roman" w:hint="cs"/>
          <w:b/>
          <w:bCs/>
          <w:kern w:val="0"/>
          <w:sz w:val="24"/>
          <w:szCs w:val="24"/>
          <w:u w:val="single"/>
          <w:rtl/>
          <w14:ligatures w14:val="none"/>
        </w:rPr>
        <w:t>ال</w:t>
      </w:r>
      <w:r w:rsidR="00D23398" w:rsidRPr="00D23398">
        <w:rPr>
          <w:rFonts w:ascii="Times New Roman" w:eastAsia="Times New Roman" w:hAnsi="Times New Roman" w:cs="Times New Roman"/>
          <w:b/>
          <w:bCs/>
          <w:kern w:val="0"/>
          <w:sz w:val="24"/>
          <w:szCs w:val="24"/>
          <w:u w:val="single"/>
          <w:rtl/>
          <w14:ligatures w14:val="none"/>
        </w:rPr>
        <w:t xml:space="preserve">مقدمة </w:t>
      </w:r>
      <w:proofErr w:type="gramStart"/>
      <w:r w:rsidR="005507E5">
        <w:rPr>
          <w:rFonts w:ascii="Times New Roman" w:eastAsia="Times New Roman" w:hAnsi="Times New Roman" w:cs="Times New Roman" w:hint="cs"/>
          <w:b/>
          <w:bCs/>
          <w:kern w:val="0"/>
          <w:sz w:val="24"/>
          <w:szCs w:val="24"/>
          <w:u w:val="single"/>
          <w:rtl/>
          <w14:ligatures w14:val="none"/>
        </w:rPr>
        <w:t>والاطار</w:t>
      </w:r>
      <w:proofErr w:type="gramEnd"/>
      <w:r w:rsidR="005507E5">
        <w:rPr>
          <w:rFonts w:ascii="Times New Roman" w:eastAsia="Times New Roman" w:hAnsi="Times New Roman" w:cs="Times New Roman" w:hint="cs"/>
          <w:b/>
          <w:bCs/>
          <w:kern w:val="0"/>
          <w:sz w:val="24"/>
          <w:szCs w:val="24"/>
          <w:u w:val="single"/>
          <w:rtl/>
          <w14:ligatures w14:val="none"/>
        </w:rPr>
        <w:t xml:space="preserve"> النظري</w:t>
      </w:r>
    </w:p>
    <w:p w14:paraId="2F0C9A1B" w14:textId="346AF0E3" w:rsidR="007A5042" w:rsidRPr="007A5042" w:rsidRDefault="007A5042" w:rsidP="007A5042">
      <w:pPr>
        <w:spacing w:before="100" w:beforeAutospacing="1" w:after="100" w:afterAutospacing="1" w:line="240" w:lineRule="auto"/>
        <w:jc w:val="both"/>
        <w:rPr>
          <w:rFonts w:ascii="Times New Roman" w:eastAsia="Times New Roman" w:hAnsi="Times New Roman" w:cs="Times New Roman"/>
          <w:kern w:val="0"/>
          <w:sz w:val="24"/>
          <w:szCs w:val="24"/>
          <w:rtl/>
          <w14:ligatures w14:val="none"/>
        </w:rPr>
      </w:pPr>
      <w:r w:rsidRPr="007A5042">
        <w:rPr>
          <w:rFonts w:ascii="Times New Roman" w:eastAsia="Times New Roman" w:hAnsi="Times New Roman" w:cs="Times New Roman"/>
          <w:kern w:val="0"/>
          <w:sz w:val="24"/>
          <w:szCs w:val="24"/>
          <w:rtl/>
          <w14:ligatures w14:val="none"/>
        </w:rPr>
        <w:t>في عصر التغيرات السريعة والمنافسة المحتدمة، تسعى المؤسسات إلى تعزيز علاقاتها مع العملاء عبر استراتيجيات متعددة تهدف إلى تحقيق رضاهم وبناء ولائهم. يُعد التسعير العادل والتواصل الفعال من بين العوامل الجوهرية التي تؤثر في نظرة العميل للمؤسسة وتحدد طبيعة استمراره في التعامل معها. ويشكل ولاء العميل أحد أبرز المؤشرات على نجاح المؤسسة في إدارة علاقتها بالعملاء، مما يستوجب دراسة معمقة للمتغيرات التي تؤثر في هذا الولاء</w:t>
      </w:r>
      <w:r w:rsidRPr="007A5042">
        <w:rPr>
          <w:rFonts w:ascii="Times New Roman" w:eastAsia="Times New Roman" w:hAnsi="Times New Roman" w:cs="Times New Roman"/>
          <w:kern w:val="0"/>
          <w:sz w:val="24"/>
          <w:szCs w:val="24"/>
          <w14:ligatures w14:val="none"/>
        </w:rPr>
        <w:t>.</w:t>
      </w:r>
    </w:p>
    <w:p w14:paraId="19A270F3" w14:textId="77777777" w:rsidR="007A5042" w:rsidRDefault="007A5042" w:rsidP="007A5042">
      <w:pPr>
        <w:spacing w:before="100" w:beforeAutospacing="1" w:after="100" w:afterAutospacing="1" w:line="240" w:lineRule="auto"/>
        <w:jc w:val="both"/>
        <w:rPr>
          <w:rFonts w:ascii="Times New Roman" w:eastAsia="Times New Roman" w:hAnsi="Times New Roman" w:cs="Times New Roman"/>
          <w:kern w:val="0"/>
          <w:sz w:val="24"/>
          <w:szCs w:val="24"/>
          <w:rtl/>
          <w14:ligatures w14:val="none"/>
        </w:rPr>
      </w:pPr>
      <w:r w:rsidRPr="007A5042">
        <w:rPr>
          <w:rFonts w:ascii="Times New Roman" w:eastAsia="Times New Roman" w:hAnsi="Times New Roman" w:cs="Times New Roman"/>
          <w:kern w:val="0"/>
          <w:sz w:val="24"/>
          <w:szCs w:val="24"/>
          <w:rtl/>
          <w14:ligatures w14:val="none"/>
        </w:rPr>
        <w:t>تهدف هذه الدراسة إلى تحليل أثر التسعير العادل والتواصل الفعال على بناء ولاء العملاء في القطاع التجاري، وذلك من خلال تقديم إطار نظري شامل يُعرف بالمفاهيم الأساسية والنماذج والنظريات المرتبطة، مما يُمهد لفهم شامل للعلاقات بين هذه المتغيرات.</w:t>
      </w:r>
    </w:p>
    <w:p w14:paraId="0F7DCE17" w14:textId="1317F86F" w:rsidR="00C444DC" w:rsidRDefault="005507E5" w:rsidP="007A5042">
      <w:pPr>
        <w:bidi w:val="0"/>
        <w:spacing w:before="100" w:beforeAutospacing="1" w:after="100" w:afterAutospacing="1" w:line="240" w:lineRule="auto"/>
        <w:jc w:val="right"/>
        <w:rPr>
          <w:rFonts w:ascii="Times New Roman" w:eastAsia="Times New Roman" w:hAnsi="Times New Roman" w:cs="Times New Roman"/>
          <w:b/>
          <w:bCs/>
          <w:kern w:val="0"/>
          <w:sz w:val="24"/>
          <w:szCs w:val="24"/>
          <w:u w:val="single"/>
          <w:rtl/>
          <w14:ligatures w14:val="none"/>
        </w:rPr>
      </w:pPr>
      <w:r w:rsidRPr="009D518A">
        <w:rPr>
          <w:rFonts w:ascii="Times New Roman" w:eastAsia="Times New Roman" w:hAnsi="Times New Roman" w:cs="Times New Roman" w:hint="cs"/>
          <w:b/>
          <w:bCs/>
          <w:kern w:val="0"/>
          <w:sz w:val="24"/>
          <w:szCs w:val="24"/>
          <w:u w:val="single"/>
          <w:rtl/>
          <w14:ligatures w14:val="none"/>
        </w:rPr>
        <w:t>التعريفات</w:t>
      </w:r>
      <w:r w:rsidR="00C444DC">
        <w:rPr>
          <w:rFonts w:ascii="Times New Roman" w:eastAsia="Times New Roman" w:hAnsi="Times New Roman" w:cs="Times New Roman"/>
          <w:b/>
          <w:bCs/>
          <w:kern w:val="0"/>
          <w:sz w:val="24"/>
          <w:szCs w:val="24"/>
          <w:u w:val="single"/>
          <w14:ligatures w14:val="none"/>
        </w:rPr>
        <w:t xml:space="preserve"> </w:t>
      </w:r>
      <w:r w:rsidR="00C444DC">
        <w:rPr>
          <w:rFonts w:ascii="Times New Roman" w:eastAsia="Times New Roman" w:hAnsi="Times New Roman" w:cs="Times New Roman" w:hint="cs"/>
          <w:b/>
          <w:bCs/>
          <w:kern w:val="0"/>
          <w:sz w:val="24"/>
          <w:szCs w:val="24"/>
          <w:u w:val="single"/>
          <w:rtl/>
          <w14:ligatures w14:val="none"/>
        </w:rPr>
        <w:t>المفاهيم الأساسية والتعريفات</w:t>
      </w:r>
    </w:p>
    <w:p w14:paraId="7FB39307" w14:textId="75FD3F99" w:rsidR="009D518A" w:rsidRDefault="009D518A" w:rsidP="00C444DC">
      <w:pPr>
        <w:bidi w:val="0"/>
        <w:spacing w:before="100" w:beforeAutospacing="1" w:after="100" w:afterAutospacing="1" w:line="240" w:lineRule="auto"/>
        <w:jc w:val="right"/>
        <w:rPr>
          <w:rFonts w:ascii="Times New Roman" w:eastAsia="Times New Roman" w:hAnsi="Times New Roman" w:cs="Times New Roman"/>
          <w:kern w:val="0"/>
          <w:sz w:val="24"/>
          <w:szCs w:val="24"/>
          <w:rtl/>
          <w14:ligatures w14:val="none"/>
        </w:rPr>
      </w:pPr>
      <w:r w:rsidRPr="007A5042">
        <w:rPr>
          <w:rFonts w:ascii="Times New Roman" w:eastAsia="Times New Roman" w:hAnsi="Times New Roman" w:cs="Times New Roman"/>
          <w:b/>
          <w:bCs/>
          <w:kern w:val="0"/>
          <w:sz w:val="24"/>
          <w:szCs w:val="24"/>
          <w:rtl/>
          <w14:ligatures w14:val="none"/>
        </w:rPr>
        <w:t xml:space="preserve">التسعير العادل: </w:t>
      </w:r>
      <w:r w:rsidRPr="009D518A">
        <w:rPr>
          <w:rFonts w:ascii="Times New Roman" w:eastAsia="Times New Roman" w:hAnsi="Times New Roman" w:cs="Times New Roman"/>
          <w:kern w:val="0"/>
          <w:sz w:val="24"/>
          <w:szCs w:val="24"/>
          <w:rtl/>
          <w14:ligatures w14:val="none"/>
        </w:rPr>
        <w:t>هو تقديم المنتجات أو الخدمات بأسعار تتناسب مع قيمتها وجودتها، ويشعر العميل من خلالها بالإنصاف والعدالة.</w:t>
      </w:r>
    </w:p>
    <w:p w14:paraId="247E78F3" w14:textId="34739F3B" w:rsidR="007A5042" w:rsidRPr="007A5042" w:rsidRDefault="007A5042" w:rsidP="007A5042">
      <w:pPr>
        <w:bidi w:val="0"/>
        <w:spacing w:before="100" w:beforeAutospacing="1" w:after="100" w:afterAutospacing="1" w:line="240" w:lineRule="auto"/>
        <w:jc w:val="right"/>
        <w:rPr>
          <w:rFonts w:ascii="Times New Roman" w:eastAsia="Times New Roman" w:hAnsi="Times New Roman" w:cs="Times New Roman"/>
          <w:b/>
          <w:bCs/>
          <w:kern w:val="0"/>
          <w:sz w:val="24"/>
          <w:szCs w:val="24"/>
          <w:rtl/>
          <w14:ligatures w14:val="none"/>
        </w:rPr>
      </w:pPr>
      <w:r w:rsidRPr="007A5042">
        <w:rPr>
          <w:rFonts w:ascii="Times New Roman" w:eastAsia="Times New Roman" w:hAnsi="Times New Roman" w:cs="Times New Roman" w:hint="cs"/>
          <w:b/>
          <w:bCs/>
          <w:kern w:val="0"/>
          <w:sz w:val="24"/>
          <w:szCs w:val="24"/>
          <w:rtl/>
          <w14:ligatures w14:val="none"/>
        </w:rPr>
        <w:t>أنواع التسعير:</w:t>
      </w:r>
    </w:p>
    <w:p w14:paraId="540DCE42" w14:textId="1A335A27" w:rsidR="007A5042" w:rsidRDefault="007A5042" w:rsidP="007A5042">
      <w:pPr>
        <w:bidi w:val="0"/>
        <w:spacing w:before="100" w:beforeAutospacing="1" w:after="100" w:afterAutospacing="1" w:line="240" w:lineRule="auto"/>
        <w:jc w:val="right"/>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تسعير ترويجي مثل التخفيضات المؤقتة لجذب العملاء</w:t>
      </w:r>
    </w:p>
    <w:p w14:paraId="546A078D" w14:textId="42987D93" w:rsidR="007A5042" w:rsidRDefault="007A5042" w:rsidP="007A5042">
      <w:pPr>
        <w:bidi w:val="0"/>
        <w:spacing w:before="100" w:beforeAutospacing="1" w:after="100" w:afterAutospacing="1" w:line="240" w:lineRule="auto"/>
        <w:jc w:val="right"/>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تسعير اقتصادي لاستهداف العملاء ذوي الحساسية السعرية</w:t>
      </w:r>
    </w:p>
    <w:p w14:paraId="451F7EB6" w14:textId="19CA6E5F" w:rsidR="007A5042" w:rsidRDefault="007A5042" w:rsidP="007A5042">
      <w:pPr>
        <w:bidi w:val="0"/>
        <w:spacing w:before="100" w:beforeAutospacing="1" w:after="100" w:afterAutospacing="1" w:line="240" w:lineRule="auto"/>
        <w:jc w:val="right"/>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 xml:space="preserve">تسعير نفسي وهو الذي يركز على التأثير النفسي مثل وضع 9.99 بدلا من 10 </w:t>
      </w:r>
    </w:p>
    <w:p w14:paraId="3A5698AB" w14:textId="5A3D62A8" w:rsidR="007A5042" w:rsidRDefault="007A5042" w:rsidP="007A5042">
      <w:pPr>
        <w:bidi w:val="0"/>
        <w:spacing w:before="100" w:beforeAutospacing="1" w:after="100" w:afterAutospacing="1" w:line="240" w:lineRule="auto"/>
        <w:jc w:val="right"/>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تسعير تنافسي مقارنة بالمنافسين</w:t>
      </w:r>
    </w:p>
    <w:p w14:paraId="7865A2F0" w14:textId="77777777" w:rsidR="009D518A" w:rsidRDefault="009D518A" w:rsidP="009D518A">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7A5042">
        <w:rPr>
          <w:rFonts w:ascii="Times New Roman" w:eastAsia="Times New Roman" w:hAnsi="Times New Roman" w:cs="Times New Roman"/>
          <w:b/>
          <w:bCs/>
          <w:kern w:val="0"/>
          <w:sz w:val="24"/>
          <w:szCs w:val="24"/>
          <w:rtl/>
          <w14:ligatures w14:val="none"/>
        </w:rPr>
        <w:t>التواصل الفعال:</w:t>
      </w:r>
      <w:r w:rsidRPr="009D518A">
        <w:rPr>
          <w:rFonts w:ascii="Times New Roman" w:eastAsia="Times New Roman" w:hAnsi="Times New Roman" w:cs="Times New Roman"/>
          <w:kern w:val="0"/>
          <w:sz w:val="24"/>
          <w:szCs w:val="24"/>
          <w:rtl/>
          <w14:ligatures w14:val="none"/>
        </w:rPr>
        <w:t xml:space="preserve"> هو قدرة المؤسسة على إيصال المعلومات الصحيحة للعملاء، والاستجابة لملاحظاتهم واستفساراتهم بسرعة واحترافية.</w:t>
      </w:r>
    </w:p>
    <w:p w14:paraId="743E4817" w14:textId="44DC250E" w:rsidR="007A5042" w:rsidRPr="007A5042" w:rsidRDefault="007A5042" w:rsidP="009D518A">
      <w:pPr>
        <w:spacing w:before="100" w:beforeAutospacing="1" w:after="100" w:afterAutospacing="1" w:line="240" w:lineRule="auto"/>
        <w:rPr>
          <w:rFonts w:ascii="Times New Roman" w:eastAsia="Times New Roman" w:hAnsi="Times New Roman" w:cs="Times New Roman"/>
          <w:b/>
          <w:bCs/>
          <w:kern w:val="0"/>
          <w:sz w:val="24"/>
          <w:szCs w:val="24"/>
          <w:rtl/>
          <w14:ligatures w14:val="none"/>
        </w:rPr>
      </w:pPr>
      <w:r w:rsidRPr="007A5042">
        <w:rPr>
          <w:rFonts w:ascii="Times New Roman" w:eastAsia="Times New Roman" w:hAnsi="Times New Roman" w:cs="Times New Roman" w:hint="cs"/>
          <w:b/>
          <w:bCs/>
          <w:kern w:val="0"/>
          <w:sz w:val="24"/>
          <w:szCs w:val="24"/>
          <w:rtl/>
          <w14:ligatures w14:val="none"/>
        </w:rPr>
        <w:t>أنواع التواصل:</w:t>
      </w:r>
    </w:p>
    <w:p w14:paraId="5B01E947" w14:textId="4F7B55CD" w:rsidR="007A5042" w:rsidRDefault="007A5042" w:rsidP="009D518A">
      <w:pPr>
        <w:spacing w:before="100" w:beforeAutospacing="1" w:after="100" w:afterAutospacing="1" w:line="240" w:lineRule="auto"/>
        <w:rPr>
          <w:rFonts w:ascii="Times New Roman" w:eastAsia="Times New Roman" w:hAnsi="Times New Roman" w:cs="Times New Roman"/>
          <w:kern w:val="0"/>
          <w:sz w:val="24"/>
          <w:szCs w:val="24"/>
          <w:rtl/>
          <w14:ligatures w14:val="none"/>
        </w:rPr>
      </w:pPr>
      <w:proofErr w:type="spellStart"/>
      <w:r>
        <w:rPr>
          <w:rFonts w:ascii="Times New Roman" w:eastAsia="Times New Roman" w:hAnsi="Times New Roman" w:cs="Times New Roman" w:hint="cs"/>
          <w:kern w:val="0"/>
          <w:sz w:val="24"/>
          <w:szCs w:val="24"/>
          <w:rtl/>
          <w14:ligatures w14:val="none"/>
        </w:rPr>
        <w:t>إجتماعي</w:t>
      </w:r>
      <w:proofErr w:type="spellEnd"/>
    </w:p>
    <w:p w14:paraId="54BEF83F" w14:textId="34DC0EF3" w:rsidR="007A5042" w:rsidRDefault="007A5042" w:rsidP="009D518A">
      <w:pPr>
        <w:spacing w:before="100" w:beforeAutospacing="1" w:after="100" w:afterAutospacing="1" w:line="240" w:lineRule="auto"/>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تواصل عبر مركز الخدمة</w:t>
      </w:r>
    </w:p>
    <w:p w14:paraId="3617B7F7" w14:textId="366B817D" w:rsidR="007A5042" w:rsidRDefault="007A5042" w:rsidP="009D518A">
      <w:pPr>
        <w:spacing w:before="100" w:beforeAutospacing="1" w:after="100" w:afterAutospacing="1" w:line="240" w:lineRule="auto"/>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تواصل مباشر</w:t>
      </w:r>
    </w:p>
    <w:p w14:paraId="0D34850F" w14:textId="05A81115" w:rsidR="007A5042" w:rsidRDefault="007A5042" w:rsidP="007A5042">
      <w:pPr>
        <w:spacing w:before="100" w:beforeAutospacing="1" w:after="100" w:afterAutospacing="1" w:line="240" w:lineRule="auto"/>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تواصل رقمي</w:t>
      </w:r>
    </w:p>
    <w:p w14:paraId="1E63497F" w14:textId="6B9CDCB6" w:rsidR="005507E5" w:rsidRDefault="009D518A" w:rsidP="009D518A">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7A5042">
        <w:rPr>
          <w:rFonts w:ascii="Times New Roman" w:eastAsia="Times New Roman" w:hAnsi="Times New Roman" w:cs="Times New Roman"/>
          <w:b/>
          <w:bCs/>
          <w:kern w:val="0"/>
          <w:sz w:val="24"/>
          <w:szCs w:val="24"/>
          <w:rtl/>
          <w14:ligatures w14:val="none"/>
        </w:rPr>
        <w:t>ولاء العملاء:</w:t>
      </w:r>
      <w:r w:rsidRPr="009D518A">
        <w:rPr>
          <w:rFonts w:ascii="Times New Roman" w:eastAsia="Times New Roman" w:hAnsi="Times New Roman" w:cs="Times New Roman"/>
          <w:kern w:val="0"/>
          <w:sz w:val="24"/>
          <w:szCs w:val="24"/>
          <w:rtl/>
          <w14:ligatures w14:val="none"/>
        </w:rPr>
        <w:t xml:space="preserve"> هو التزام العميل المستمر بالتعامل مع مؤسسة معينة، وتكرار الشراء منها، والدفاع عنها أمام المنافسين.</w:t>
      </w:r>
    </w:p>
    <w:p w14:paraId="7261E230" w14:textId="63D752BE" w:rsidR="009D518A" w:rsidRPr="007A5042" w:rsidRDefault="009D518A" w:rsidP="007A5042">
      <w:pPr>
        <w:bidi w:val="0"/>
        <w:spacing w:before="100" w:beforeAutospacing="1" w:after="100" w:afterAutospacing="1" w:line="240" w:lineRule="auto"/>
        <w:jc w:val="right"/>
        <w:rPr>
          <w:rFonts w:ascii="Times New Roman" w:eastAsia="Times New Roman" w:hAnsi="Times New Roman" w:cs="Times New Roman"/>
          <w:b/>
          <w:bCs/>
          <w:kern w:val="0"/>
          <w:sz w:val="24"/>
          <w:szCs w:val="24"/>
          <w:rtl/>
          <w14:ligatures w14:val="none"/>
        </w:rPr>
      </w:pPr>
      <w:r w:rsidRPr="007A5042">
        <w:rPr>
          <w:rFonts w:ascii="Times New Roman" w:eastAsia="Times New Roman" w:hAnsi="Times New Roman" w:cs="Times New Roman" w:hint="cs"/>
          <w:b/>
          <w:bCs/>
          <w:kern w:val="0"/>
          <w:sz w:val="24"/>
          <w:szCs w:val="24"/>
          <w:rtl/>
          <w14:ligatures w14:val="none"/>
        </w:rPr>
        <w:t>أنواع الولاء</w:t>
      </w:r>
    </w:p>
    <w:p w14:paraId="256BF6A8" w14:textId="141585AB" w:rsidR="009D518A" w:rsidRDefault="009D518A" w:rsidP="009D518A">
      <w:pPr>
        <w:spacing w:before="100" w:beforeAutospacing="1" w:after="100" w:afterAutospacing="1" w:line="240" w:lineRule="auto"/>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الولاء السلوكي يتمثل في تكرار الشراء من نفس العلامة التجارية.</w:t>
      </w:r>
    </w:p>
    <w:p w14:paraId="08EFC486" w14:textId="0D8137BE" w:rsidR="009D518A" w:rsidRDefault="009D518A" w:rsidP="009D518A">
      <w:pPr>
        <w:spacing w:before="100" w:beforeAutospacing="1" w:after="100" w:afterAutospacing="1" w:line="240" w:lineRule="auto"/>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الولاء العاطفي يقوم على ارتباط العميل العاطفي بالشركة نتيجة تجارب إيجابية.</w:t>
      </w:r>
    </w:p>
    <w:p w14:paraId="1D13FD8A" w14:textId="4F0911C7" w:rsidR="009D518A" w:rsidRDefault="009D518A" w:rsidP="009D518A">
      <w:pPr>
        <w:spacing w:before="100" w:beforeAutospacing="1" w:after="100" w:afterAutospacing="1" w:line="240" w:lineRule="auto"/>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 xml:space="preserve">الولاء القائم على القيمة </w:t>
      </w:r>
      <w:r w:rsidR="007A5042">
        <w:rPr>
          <w:rFonts w:ascii="Times New Roman" w:eastAsia="Times New Roman" w:hAnsi="Times New Roman" w:cs="Times New Roman" w:hint="cs"/>
          <w:kern w:val="0"/>
          <w:sz w:val="24"/>
          <w:szCs w:val="24"/>
          <w:rtl/>
          <w14:ligatures w14:val="none"/>
        </w:rPr>
        <w:t xml:space="preserve">وهو ولاء ناتج عن </w:t>
      </w:r>
      <w:proofErr w:type="gramStart"/>
      <w:r w:rsidR="007A5042">
        <w:rPr>
          <w:rFonts w:ascii="Times New Roman" w:eastAsia="Times New Roman" w:hAnsi="Times New Roman" w:cs="Times New Roman" w:hint="cs"/>
          <w:kern w:val="0"/>
          <w:sz w:val="24"/>
          <w:szCs w:val="24"/>
          <w:rtl/>
          <w14:ligatures w14:val="none"/>
        </w:rPr>
        <w:t>ادارك</w:t>
      </w:r>
      <w:proofErr w:type="gramEnd"/>
      <w:r w:rsidR="007A5042">
        <w:rPr>
          <w:rFonts w:ascii="Times New Roman" w:eastAsia="Times New Roman" w:hAnsi="Times New Roman" w:cs="Times New Roman" w:hint="cs"/>
          <w:kern w:val="0"/>
          <w:sz w:val="24"/>
          <w:szCs w:val="24"/>
          <w:rtl/>
          <w14:ligatures w14:val="none"/>
        </w:rPr>
        <w:t xml:space="preserve"> العميل بأن المؤسسة تقدم قيمة عالية مقابل السعر</w:t>
      </w:r>
    </w:p>
    <w:p w14:paraId="220889EC" w14:textId="77777777" w:rsidR="005D22CD" w:rsidRDefault="005D22CD" w:rsidP="009D518A">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5E45209E" w14:textId="34E25FED" w:rsidR="005D22CD" w:rsidRPr="005D22CD" w:rsidRDefault="005D22CD" w:rsidP="009D518A">
      <w:pPr>
        <w:spacing w:before="100" w:beforeAutospacing="1" w:after="100" w:afterAutospacing="1" w:line="240" w:lineRule="auto"/>
        <w:rPr>
          <w:rFonts w:ascii="Times New Roman" w:eastAsia="Times New Roman" w:hAnsi="Times New Roman" w:cs="Times New Roman"/>
          <w:b/>
          <w:bCs/>
          <w:kern w:val="0"/>
          <w:sz w:val="24"/>
          <w:szCs w:val="24"/>
          <w:u w:val="single"/>
          <w:rtl/>
          <w14:ligatures w14:val="none"/>
        </w:rPr>
      </w:pPr>
      <w:r w:rsidRPr="005D22CD">
        <w:rPr>
          <w:rFonts w:ascii="Times New Roman" w:eastAsia="Times New Roman" w:hAnsi="Times New Roman" w:cs="Times New Roman" w:hint="cs"/>
          <w:b/>
          <w:bCs/>
          <w:kern w:val="0"/>
          <w:sz w:val="24"/>
          <w:szCs w:val="24"/>
          <w:u w:val="single"/>
          <w:rtl/>
          <w14:ligatures w14:val="none"/>
        </w:rPr>
        <w:t>النظريات المرتبطة بموضوع الدراسة</w:t>
      </w:r>
    </w:p>
    <w:p w14:paraId="30E6038F" w14:textId="3DF6542E" w:rsidR="005D22CD" w:rsidRPr="005D22CD" w:rsidRDefault="005D22CD" w:rsidP="005D22CD">
      <w:pPr>
        <w:pStyle w:val="ListParagraph"/>
        <w:numPr>
          <w:ilvl w:val="0"/>
          <w:numId w:val="16"/>
        </w:num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5D22CD">
        <w:rPr>
          <w:rFonts w:ascii="Times New Roman" w:eastAsia="Times New Roman" w:hAnsi="Times New Roman" w:cs="Times New Roman" w:hint="cs"/>
          <w:b/>
          <w:bCs/>
          <w:kern w:val="0"/>
          <w:sz w:val="24"/>
          <w:szCs w:val="24"/>
          <w:rtl/>
          <w14:ligatures w14:val="none"/>
        </w:rPr>
        <w:t>نظرية العدالة</w:t>
      </w:r>
    </w:p>
    <w:p w14:paraId="2C62F104" w14:textId="77777777" w:rsidR="007A5042" w:rsidRDefault="007A5042" w:rsidP="007A5042">
      <w:pPr>
        <w:pStyle w:val="NormalWeb"/>
        <w:bidi/>
        <w:ind w:left="360"/>
      </w:pPr>
      <w:r>
        <w:rPr>
          <w:rtl/>
        </w:rPr>
        <w:t>تقوم هذه النظرية على مبدأ أن الأفراد يسعون لتحقيق العدالة في تعاملاتهم. يشعر العميل بالرضا والولاء عندما يرى أن ما يقدمه من مال يقابله قيمة عادلة من المنتج أو الخدمة</w:t>
      </w:r>
      <w:r>
        <w:t>.</w:t>
      </w:r>
    </w:p>
    <w:p w14:paraId="01785DAA" w14:textId="55FA6552" w:rsidR="005D22CD" w:rsidRPr="005D22CD" w:rsidRDefault="005D22CD" w:rsidP="005D22CD">
      <w:pPr>
        <w:pStyle w:val="ListParagraph"/>
        <w:numPr>
          <w:ilvl w:val="0"/>
          <w:numId w:val="16"/>
        </w:num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5D22CD">
        <w:rPr>
          <w:rFonts w:ascii="Times New Roman" w:eastAsia="Times New Roman" w:hAnsi="Times New Roman" w:cs="Times New Roman" w:hint="cs"/>
          <w:b/>
          <w:bCs/>
          <w:kern w:val="0"/>
          <w:sz w:val="24"/>
          <w:szCs w:val="24"/>
          <w:rtl/>
          <w14:ligatures w14:val="none"/>
        </w:rPr>
        <w:t>نظرية تبادل العلاقات</w:t>
      </w:r>
    </w:p>
    <w:p w14:paraId="0A5731F4" w14:textId="77777777" w:rsidR="007A5042" w:rsidRDefault="007A5042" w:rsidP="007A5042">
      <w:pPr>
        <w:spacing w:before="100" w:beforeAutospacing="1" w:after="100" w:afterAutospacing="1" w:line="240" w:lineRule="auto"/>
        <w:ind w:left="360"/>
        <w:rPr>
          <w:rFonts w:ascii="Times New Roman" w:eastAsia="Times New Roman" w:hAnsi="Times New Roman" w:cs="Times New Roman"/>
          <w:kern w:val="0"/>
          <w:sz w:val="24"/>
          <w:szCs w:val="24"/>
          <w:rtl/>
          <w14:ligatures w14:val="none"/>
        </w:rPr>
      </w:pPr>
      <w:r w:rsidRPr="007A5042">
        <w:rPr>
          <w:rFonts w:ascii="Times New Roman" w:eastAsia="Times New Roman" w:hAnsi="Times New Roman" w:cs="Times New Roman"/>
          <w:kern w:val="0"/>
          <w:sz w:val="24"/>
          <w:szCs w:val="24"/>
          <w:rtl/>
          <w14:ligatures w14:val="none"/>
        </w:rPr>
        <w:t>تفترض أن العلاقات بين الأفراد أو المنظمات تقوم على تبادل المنافع. إذا شعر العميل أن العلاقة مع المؤسسة توفر له قيمة مضافة، فإنه يصبح أكثر التزامًا وولاءً.</w:t>
      </w:r>
    </w:p>
    <w:p w14:paraId="683B4F4E" w14:textId="391233BA" w:rsidR="005D22CD" w:rsidRPr="007A5042" w:rsidRDefault="005D22CD" w:rsidP="007A5042">
      <w:pPr>
        <w:spacing w:before="100" w:beforeAutospacing="1" w:after="100" w:afterAutospacing="1" w:line="240" w:lineRule="auto"/>
        <w:ind w:left="360"/>
        <w:rPr>
          <w:rFonts w:ascii="Times New Roman" w:eastAsia="Times New Roman" w:hAnsi="Times New Roman" w:cs="Times New Roman"/>
          <w:b/>
          <w:bCs/>
          <w:kern w:val="0"/>
          <w:sz w:val="24"/>
          <w:szCs w:val="24"/>
          <w14:ligatures w14:val="none"/>
        </w:rPr>
      </w:pPr>
      <w:r w:rsidRPr="007A5042">
        <w:rPr>
          <w:rFonts w:ascii="Times New Roman" w:eastAsia="Times New Roman" w:hAnsi="Times New Roman" w:cs="Times New Roman" w:hint="cs"/>
          <w:b/>
          <w:bCs/>
          <w:kern w:val="0"/>
          <w:sz w:val="24"/>
          <w:szCs w:val="24"/>
          <w:rtl/>
          <w14:ligatures w14:val="none"/>
        </w:rPr>
        <w:t>نظرية التوقعات والتأكيد</w:t>
      </w:r>
    </w:p>
    <w:p w14:paraId="6A95C4B0" w14:textId="77777777" w:rsidR="007A5042" w:rsidRDefault="007A5042" w:rsidP="007A5042">
      <w:pPr>
        <w:pStyle w:val="NormalWeb"/>
        <w:bidi/>
      </w:pPr>
      <w:r>
        <w:rPr>
          <w:rtl/>
        </w:rPr>
        <w:t>تركز على التوقعات المسبقة للعملاء، والتي تقارن بالتجربة الفعلية. عندما تكون التجربة مساوية أو تفوق التوقعات، ينتج عنها رضا، يؤدي إلى الولاء</w:t>
      </w:r>
      <w:r>
        <w:t>.</w:t>
      </w:r>
    </w:p>
    <w:p w14:paraId="34655EAE" w14:textId="75431E81" w:rsidR="005D22CD" w:rsidRPr="005D22CD" w:rsidRDefault="005D22CD" w:rsidP="005D22CD">
      <w:pPr>
        <w:pStyle w:val="ListParagraph"/>
        <w:numPr>
          <w:ilvl w:val="0"/>
          <w:numId w:val="16"/>
        </w:numPr>
        <w:spacing w:before="100" w:beforeAutospacing="1" w:after="100" w:afterAutospacing="1" w:line="240" w:lineRule="auto"/>
        <w:rPr>
          <w:rFonts w:ascii="Times New Roman" w:eastAsia="Times New Roman" w:hAnsi="Times New Roman" w:cs="Times New Roman"/>
          <w:b/>
          <w:bCs/>
          <w:kern w:val="0"/>
          <w:sz w:val="24"/>
          <w:szCs w:val="24"/>
          <w14:ligatures w14:val="none"/>
        </w:rPr>
      </w:pPr>
      <w:r w:rsidRPr="005D22CD">
        <w:rPr>
          <w:rFonts w:ascii="Times New Roman" w:eastAsia="Times New Roman" w:hAnsi="Times New Roman" w:cs="Times New Roman" w:hint="cs"/>
          <w:b/>
          <w:bCs/>
          <w:kern w:val="0"/>
          <w:sz w:val="24"/>
          <w:szCs w:val="24"/>
          <w:rtl/>
          <w14:ligatures w14:val="none"/>
        </w:rPr>
        <w:t xml:space="preserve">نموذج </w:t>
      </w:r>
      <w:r w:rsidRPr="005D22CD">
        <w:rPr>
          <w:rFonts w:ascii="Times New Roman" w:eastAsia="Times New Roman" w:hAnsi="Times New Roman" w:cs="Times New Roman"/>
          <w:b/>
          <w:bCs/>
          <w:kern w:val="0"/>
          <w:sz w:val="24"/>
          <w:szCs w:val="24"/>
          <w14:ligatures w14:val="none"/>
        </w:rPr>
        <w:t>AIDA</w:t>
      </w:r>
    </w:p>
    <w:p w14:paraId="4092EBF6" w14:textId="7FBD6CFE" w:rsidR="005D22CD" w:rsidRDefault="005D22CD" w:rsidP="005D22CD">
      <w:pPr>
        <w:spacing w:before="100" w:beforeAutospacing="1" w:after="100" w:afterAutospacing="1" w:line="240" w:lineRule="auto"/>
        <w:ind w:left="360"/>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 xml:space="preserve">العمل، الرغبة والاهتمام </w:t>
      </w:r>
      <w:proofErr w:type="gramStart"/>
      <w:r>
        <w:rPr>
          <w:rFonts w:ascii="Times New Roman" w:eastAsia="Times New Roman" w:hAnsi="Times New Roman" w:cs="Times New Roman" w:hint="cs"/>
          <w:kern w:val="0"/>
          <w:sz w:val="24"/>
          <w:szCs w:val="24"/>
          <w:rtl/>
          <w14:ligatures w14:val="none"/>
        </w:rPr>
        <w:t xml:space="preserve">و </w:t>
      </w:r>
      <w:proofErr w:type="spellStart"/>
      <w:r>
        <w:rPr>
          <w:rFonts w:ascii="Times New Roman" w:eastAsia="Times New Roman" w:hAnsi="Times New Roman" w:cs="Times New Roman" w:hint="cs"/>
          <w:kern w:val="0"/>
          <w:sz w:val="24"/>
          <w:szCs w:val="24"/>
          <w:rtl/>
          <w14:ligatures w14:val="none"/>
        </w:rPr>
        <w:t>الإنتباه</w:t>
      </w:r>
      <w:proofErr w:type="spellEnd"/>
      <w:proofErr w:type="gramEnd"/>
      <w:r>
        <w:rPr>
          <w:rFonts w:ascii="Times New Roman" w:eastAsia="Times New Roman" w:hAnsi="Times New Roman" w:cs="Times New Roman" w:hint="cs"/>
          <w:kern w:val="0"/>
          <w:sz w:val="24"/>
          <w:szCs w:val="24"/>
          <w:rtl/>
          <w14:ligatures w14:val="none"/>
        </w:rPr>
        <w:t xml:space="preserve"> ترمز بأنه يمكن توظيف هذا النموذج لفهم كيف يقود التسعير والتواصل الجيد إلى تحفيز العميل نحو الولاء</w:t>
      </w:r>
    </w:p>
    <w:p w14:paraId="4B3796C9" w14:textId="7B212A95" w:rsidR="00454102" w:rsidRPr="007A5042" w:rsidRDefault="00454102" w:rsidP="00454102">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7A5042">
        <w:rPr>
          <w:rFonts w:ascii="Times New Roman" w:eastAsia="Times New Roman" w:hAnsi="Times New Roman" w:cs="Times New Roman" w:hint="cs"/>
          <w:b/>
          <w:bCs/>
          <w:kern w:val="0"/>
          <w:sz w:val="24"/>
          <w:szCs w:val="24"/>
          <w:u w:val="single"/>
          <w:rtl/>
          <w14:ligatures w14:val="none"/>
        </w:rPr>
        <w:t>مصادر التأثير</w:t>
      </w:r>
    </w:p>
    <w:p w14:paraId="351F84DE" w14:textId="7CFDF753" w:rsidR="00454102" w:rsidRPr="007A5042" w:rsidRDefault="00454102" w:rsidP="00454102">
      <w:pPr>
        <w:pStyle w:val="ListParagraph"/>
        <w:numPr>
          <w:ilvl w:val="0"/>
          <w:numId w:val="1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5042">
        <w:rPr>
          <w:rFonts w:ascii="Times New Roman" w:eastAsia="Times New Roman" w:hAnsi="Times New Roman" w:cs="Times New Roman" w:hint="cs"/>
          <w:kern w:val="0"/>
          <w:sz w:val="24"/>
          <w:szCs w:val="24"/>
          <w:rtl/>
          <w14:ligatures w14:val="none"/>
        </w:rPr>
        <w:t>شفافية المؤسسة في عرض الأسعار</w:t>
      </w:r>
    </w:p>
    <w:p w14:paraId="286F4487" w14:textId="6549BE27" w:rsidR="00454102" w:rsidRPr="007A5042" w:rsidRDefault="00454102" w:rsidP="00454102">
      <w:pPr>
        <w:pStyle w:val="ListParagraph"/>
        <w:numPr>
          <w:ilvl w:val="0"/>
          <w:numId w:val="1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5042">
        <w:rPr>
          <w:rFonts w:ascii="Times New Roman" w:eastAsia="Times New Roman" w:hAnsi="Times New Roman" w:cs="Times New Roman" w:hint="cs"/>
          <w:kern w:val="0"/>
          <w:sz w:val="24"/>
          <w:szCs w:val="24"/>
          <w:rtl/>
          <w14:ligatures w14:val="none"/>
        </w:rPr>
        <w:t>وضوح سياسة الخصومات والعروض</w:t>
      </w:r>
    </w:p>
    <w:p w14:paraId="753E6A8E" w14:textId="312C44DE" w:rsidR="00454102" w:rsidRPr="007A5042" w:rsidRDefault="00454102" w:rsidP="00454102">
      <w:pPr>
        <w:pStyle w:val="ListParagraph"/>
        <w:numPr>
          <w:ilvl w:val="0"/>
          <w:numId w:val="1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5042">
        <w:rPr>
          <w:rFonts w:ascii="Times New Roman" w:eastAsia="Times New Roman" w:hAnsi="Times New Roman" w:cs="Times New Roman" w:hint="cs"/>
          <w:kern w:val="0"/>
          <w:sz w:val="24"/>
          <w:szCs w:val="24"/>
          <w:rtl/>
          <w14:ligatures w14:val="none"/>
        </w:rPr>
        <w:t>سهولة التواصل مع المؤسسة</w:t>
      </w:r>
    </w:p>
    <w:p w14:paraId="5650195A" w14:textId="1EFC25C1" w:rsidR="00454102" w:rsidRPr="007A5042" w:rsidRDefault="00454102" w:rsidP="00454102">
      <w:pPr>
        <w:pStyle w:val="ListParagraph"/>
        <w:numPr>
          <w:ilvl w:val="0"/>
          <w:numId w:val="13"/>
        </w:numPr>
        <w:spacing w:before="100" w:beforeAutospacing="1" w:after="100" w:afterAutospacing="1" w:line="240" w:lineRule="auto"/>
        <w:rPr>
          <w:rFonts w:ascii="Times New Roman" w:eastAsia="Times New Roman" w:hAnsi="Times New Roman" w:cs="Times New Roman"/>
          <w:kern w:val="0"/>
          <w:sz w:val="24"/>
          <w:szCs w:val="24"/>
          <w14:ligatures w14:val="none"/>
        </w:rPr>
      </w:pPr>
      <w:proofErr w:type="spellStart"/>
      <w:r w:rsidRPr="007A5042">
        <w:rPr>
          <w:rFonts w:ascii="Times New Roman" w:eastAsia="Times New Roman" w:hAnsi="Times New Roman" w:cs="Times New Roman" w:hint="cs"/>
          <w:kern w:val="0"/>
          <w:sz w:val="24"/>
          <w:szCs w:val="24"/>
          <w:rtl/>
          <w14:ligatures w14:val="none"/>
        </w:rPr>
        <w:t>الاستجابه</w:t>
      </w:r>
      <w:proofErr w:type="spellEnd"/>
      <w:r w:rsidRPr="007A5042">
        <w:rPr>
          <w:rFonts w:ascii="Times New Roman" w:eastAsia="Times New Roman" w:hAnsi="Times New Roman" w:cs="Times New Roman" w:hint="cs"/>
          <w:kern w:val="0"/>
          <w:sz w:val="24"/>
          <w:szCs w:val="24"/>
          <w:rtl/>
          <w14:ligatures w14:val="none"/>
        </w:rPr>
        <w:t xml:space="preserve"> </w:t>
      </w:r>
      <w:proofErr w:type="spellStart"/>
      <w:r w:rsidRPr="007A5042">
        <w:rPr>
          <w:rFonts w:ascii="Times New Roman" w:eastAsia="Times New Roman" w:hAnsi="Times New Roman" w:cs="Times New Roman" w:hint="cs"/>
          <w:kern w:val="0"/>
          <w:sz w:val="24"/>
          <w:szCs w:val="24"/>
          <w:rtl/>
          <w14:ligatures w14:val="none"/>
        </w:rPr>
        <w:t>السريعه</w:t>
      </w:r>
      <w:proofErr w:type="spellEnd"/>
      <w:r w:rsidRPr="007A5042">
        <w:rPr>
          <w:rFonts w:ascii="Times New Roman" w:eastAsia="Times New Roman" w:hAnsi="Times New Roman" w:cs="Times New Roman" w:hint="cs"/>
          <w:kern w:val="0"/>
          <w:sz w:val="24"/>
          <w:szCs w:val="24"/>
          <w:rtl/>
          <w14:ligatures w14:val="none"/>
        </w:rPr>
        <w:t xml:space="preserve"> لاحتياجات العملاء</w:t>
      </w:r>
    </w:p>
    <w:p w14:paraId="3E6DF3C9" w14:textId="1725F6C4" w:rsidR="00454102" w:rsidRPr="007A5042" w:rsidRDefault="00454102" w:rsidP="00454102">
      <w:pPr>
        <w:pStyle w:val="ListParagraph"/>
        <w:numPr>
          <w:ilvl w:val="0"/>
          <w:numId w:val="13"/>
        </w:numPr>
        <w:spacing w:before="100" w:beforeAutospacing="1" w:after="100" w:afterAutospacing="1" w:line="240" w:lineRule="auto"/>
        <w:rPr>
          <w:rFonts w:ascii="Times New Roman" w:eastAsia="Times New Roman" w:hAnsi="Times New Roman" w:cs="Times New Roman"/>
          <w:b/>
          <w:bCs/>
          <w:kern w:val="0"/>
          <w:sz w:val="24"/>
          <w:szCs w:val="24"/>
          <w:u w:val="single"/>
          <w:rtl/>
          <w14:ligatures w14:val="none"/>
        </w:rPr>
      </w:pPr>
      <w:r w:rsidRPr="007A5042">
        <w:rPr>
          <w:rFonts w:ascii="Times New Roman" w:eastAsia="Times New Roman" w:hAnsi="Times New Roman" w:cs="Times New Roman" w:hint="cs"/>
          <w:kern w:val="0"/>
          <w:sz w:val="24"/>
          <w:szCs w:val="24"/>
          <w:rtl/>
          <w14:ligatures w14:val="none"/>
        </w:rPr>
        <w:t>اللغة الإيجابية والأسلوب الودي في التواصل</w:t>
      </w:r>
    </w:p>
    <w:p w14:paraId="7B6D5FC7" w14:textId="3615CC17" w:rsidR="00D23398" w:rsidRPr="007A5042" w:rsidRDefault="00D23398" w:rsidP="00D23398">
      <w:pPr>
        <w:bidi w:val="0"/>
        <w:spacing w:before="100" w:beforeAutospacing="1" w:after="100" w:afterAutospacing="1" w:line="240" w:lineRule="auto"/>
        <w:jc w:val="right"/>
        <w:rPr>
          <w:rFonts w:ascii="Times New Roman" w:eastAsia="Times New Roman" w:hAnsi="Times New Roman" w:cs="Times New Roman"/>
          <w:kern w:val="0"/>
          <w:sz w:val="24"/>
          <w:szCs w:val="24"/>
          <w:u w:val="single"/>
          <w:rtl/>
          <w14:ligatures w14:val="none"/>
        </w:rPr>
      </w:pPr>
      <w:r w:rsidRPr="007A5042">
        <w:rPr>
          <w:rFonts w:ascii="Times New Roman" w:eastAsia="Times New Roman" w:hAnsi="Times New Roman" w:cs="Times New Roman"/>
          <w:b/>
          <w:bCs/>
          <w:kern w:val="0"/>
          <w:sz w:val="24"/>
          <w:szCs w:val="24"/>
          <w:u w:val="single"/>
          <w:rtl/>
          <w14:ligatures w14:val="none"/>
        </w:rPr>
        <w:t>مشكلة الدراسة</w:t>
      </w:r>
      <w:r w:rsidRPr="007A5042">
        <w:rPr>
          <w:rFonts w:ascii="Times New Roman" w:eastAsia="Times New Roman" w:hAnsi="Times New Roman" w:cs="Times New Roman"/>
          <w:kern w:val="0"/>
          <w:sz w:val="24"/>
          <w:szCs w:val="24"/>
          <w:u w:val="single"/>
          <w:rtl/>
          <w14:ligatures w14:val="none"/>
        </w:rPr>
        <w:t xml:space="preserve"> </w:t>
      </w:r>
    </w:p>
    <w:p w14:paraId="2F267C4E" w14:textId="584C1FD0" w:rsidR="00D23398" w:rsidRPr="007A5042" w:rsidRDefault="00D23398" w:rsidP="00D23398">
      <w:p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7A5042">
        <w:rPr>
          <w:rFonts w:ascii="Times New Roman" w:eastAsia="Times New Roman" w:hAnsi="Times New Roman" w:cs="Times New Roman"/>
          <w:kern w:val="0"/>
          <w:sz w:val="24"/>
          <w:szCs w:val="24"/>
          <w:rtl/>
          <w14:ligatures w14:val="none"/>
        </w:rPr>
        <w:t>تواجه العديد من الشركات تحديات في معرفة مدى تأثير رضا العملاء على ولائهم، خاصة في ظل المنافسة الكبيرة. بناءً على ذلك، تحاول هذه الدراسة الإجابة عن الأسئلة التالية</w:t>
      </w:r>
      <w:r w:rsidRPr="007A5042">
        <w:rPr>
          <w:rFonts w:ascii="Times New Roman" w:eastAsia="Times New Roman" w:hAnsi="Times New Roman" w:cs="Times New Roman"/>
          <w:kern w:val="0"/>
          <w:sz w:val="24"/>
          <w:szCs w:val="24"/>
          <w14:ligatures w14:val="none"/>
        </w:rPr>
        <w:t>:</w:t>
      </w:r>
    </w:p>
    <w:p w14:paraId="204C7BBD" w14:textId="77777777" w:rsidR="00D23398" w:rsidRPr="007A5042" w:rsidRDefault="00D23398" w:rsidP="00D23398">
      <w:pPr>
        <w:bidi w:val="0"/>
        <w:spacing w:before="100" w:beforeAutospacing="1" w:after="100" w:afterAutospacing="1" w:line="240" w:lineRule="auto"/>
        <w:ind w:left="1080"/>
        <w:jc w:val="right"/>
        <w:rPr>
          <w:rFonts w:ascii="Times New Roman" w:eastAsia="Times New Roman" w:hAnsi="Times New Roman" w:cs="Times New Roman"/>
          <w:kern w:val="0"/>
          <w:sz w:val="24"/>
          <w:szCs w:val="24"/>
          <w:rtl/>
          <w14:ligatures w14:val="none"/>
        </w:rPr>
      </w:pPr>
      <w:r w:rsidRPr="007A5042">
        <w:rPr>
          <w:rFonts w:ascii="Times New Roman" w:eastAsia="Times New Roman" w:hAnsi="Times New Roman" w:cs="Times New Roman"/>
          <w:kern w:val="0"/>
          <w:sz w:val="24"/>
          <w:szCs w:val="24"/>
          <w:rtl/>
          <w14:ligatures w14:val="none"/>
        </w:rPr>
        <w:t>كيف يؤثر رضا العملاء على ولائهم للعلامة التجارية</w:t>
      </w:r>
      <w:r w:rsidRPr="007A5042">
        <w:rPr>
          <w:rFonts w:ascii="Times New Roman" w:eastAsia="Times New Roman" w:hAnsi="Times New Roman" w:cs="Times New Roman" w:hint="cs"/>
          <w:kern w:val="0"/>
          <w:sz w:val="24"/>
          <w:szCs w:val="24"/>
          <w:rtl/>
          <w14:ligatures w14:val="none"/>
        </w:rPr>
        <w:t>؟</w:t>
      </w:r>
    </w:p>
    <w:p w14:paraId="565F7C9E" w14:textId="77777777" w:rsidR="00D23398" w:rsidRPr="007A5042" w:rsidRDefault="00D23398" w:rsidP="00D23398">
      <w:pPr>
        <w:bidi w:val="0"/>
        <w:spacing w:before="100" w:beforeAutospacing="1" w:after="100" w:afterAutospacing="1" w:line="240" w:lineRule="auto"/>
        <w:ind w:left="1080"/>
        <w:jc w:val="right"/>
        <w:rPr>
          <w:rFonts w:ascii="Times New Roman" w:eastAsia="Times New Roman" w:hAnsi="Times New Roman" w:cs="Times New Roman"/>
          <w:kern w:val="0"/>
          <w:sz w:val="24"/>
          <w:szCs w:val="24"/>
          <w:rtl/>
          <w14:ligatures w14:val="none"/>
        </w:rPr>
      </w:pPr>
      <w:r w:rsidRPr="007A5042">
        <w:rPr>
          <w:rFonts w:ascii="Times New Roman" w:eastAsia="Times New Roman" w:hAnsi="Times New Roman" w:cs="Times New Roman"/>
          <w:kern w:val="0"/>
          <w:sz w:val="24"/>
          <w:szCs w:val="24"/>
          <w:rtl/>
          <w14:ligatures w14:val="none"/>
        </w:rPr>
        <w:t>ما العوامل التي تؤثر على رضا العملاء؟</w:t>
      </w:r>
    </w:p>
    <w:p w14:paraId="5231AAC8" w14:textId="2D64C03D" w:rsidR="00D23398" w:rsidRPr="007A5042" w:rsidRDefault="00D23398" w:rsidP="005D22CD">
      <w:pPr>
        <w:bidi w:val="0"/>
        <w:spacing w:before="100" w:beforeAutospacing="1" w:after="100" w:afterAutospacing="1" w:line="240" w:lineRule="auto"/>
        <w:ind w:left="1080"/>
        <w:jc w:val="right"/>
        <w:rPr>
          <w:rFonts w:ascii="Times New Roman" w:eastAsia="Times New Roman" w:hAnsi="Times New Roman" w:cs="Times New Roman"/>
          <w:kern w:val="0"/>
          <w:sz w:val="24"/>
          <w:szCs w:val="24"/>
          <w14:ligatures w14:val="none"/>
        </w:rPr>
      </w:pPr>
      <w:r w:rsidRPr="007A5042">
        <w:rPr>
          <w:rFonts w:ascii="Times New Roman" w:eastAsia="Times New Roman" w:hAnsi="Times New Roman" w:cs="Times New Roman"/>
          <w:kern w:val="0"/>
          <w:sz w:val="24"/>
          <w:szCs w:val="24"/>
          <w:rtl/>
          <w14:ligatures w14:val="none"/>
        </w:rPr>
        <w:t>كيف يمكن تحسين تجربة العملاء لزيادة ولائهم؟</w:t>
      </w:r>
    </w:p>
    <w:p w14:paraId="100EE89E" w14:textId="77777777" w:rsidR="00D23398" w:rsidRDefault="00D23398" w:rsidP="00D23398">
      <w:pPr>
        <w:bidi w:val="0"/>
        <w:spacing w:before="100" w:beforeAutospacing="1" w:after="100" w:afterAutospacing="1" w:line="240" w:lineRule="auto"/>
        <w:jc w:val="right"/>
        <w:rPr>
          <w:rFonts w:ascii="Times New Roman" w:eastAsia="Times New Roman" w:hAnsi="Times New Roman" w:cs="Times New Roman"/>
          <w:b/>
          <w:bCs/>
          <w:kern w:val="0"/>
          <w:sz w:val="24"/>
          <w:szCs w:val="24"/>
          <w:rtl/>
          <w14:ligatures w14:val="none"/>
        </w:rPr>
      </w:pPr>
    </w:p>
    <w:p w14:paraId="4178DEE4" w14:textId="77777777" w:rsidR="005D22CD" w:rsidRDefault="005D22CD" w:rsidP="005D22CD">
      <w:pPr>
        <w:bidi w:val="0"/>
        <w:spacing w:before="100" w:beforeAutospacing="1" w:after="100" w:afterAutospacing="1" w:line="240" w:lineRule="auto"/>
        <w:jc w:val="right"/>
        <w:rPr>
          <w:rFonts w:ascii="Times New Roman" w:eastAsia="Times New Roman" w:hAnsi="Times New Roman" w:cs="Times New Roman"/>
          <w:b/>
          <w:bCs/>
          <w:kern w:val="0"/>
          <w:sz w:val="24"/>
          <w:szCs w:val="24"/>
          <w:rtl/>
          <w14:ligatures w14:val="none"/>
        </w:rPr>
      </w:pPr>
    </w:p>
    <w:p w14:paraId="3AADBEA8" w14:textId="77777777" w:rsidR="005D22CD" w:rsidRDefault="005D22CD" w:rsidP="005D22CD">
      <w:pPr>
        <w:bidi w:val="0"/>
        <w:spacing w:before="100" w:beforeAutospacing="1" w:after="100" w:afterAutospacing="1" w:line="240" w:lineRule="auto"/>
        <w:jc w:val="right"/>
        <w:rPr>
          <w:rFonts w:ascii="Times New Roman" w:eastAsia="Times New Roman" w:hAnsi="Times New Roman" w:cs="Times New Roman"/>
          <w:b/>
          <w:bCs/>
          <w:kern w:val="0"/>
          <w:sz w:val="24"/>
          <w:szCs w:val="24"/>
          <w:rtl/>
          <w14:ligatures w14:val="none"/>
        </w:rPr>
      </w:pPr>
    </w:p>
    <w:p w14:paraId="7FA0C9C5" w14:textId="36703A84" w:rsidR="005D22CD" w:rsidRPr="00D23398" w:rsidRDefault="005D22CD" w:rsidP="005D22CD">
      <w:p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p>
    <w:p w14:paraId="45FB9C8C" w14:textId="57295CDF" w:rsidR="00D23398" w:rsidRPr="007A5042" w:rsidRDefault="00D23398" w:rsidP="007A5042">
      <w:pPr>
        <w:bidi w:val="0"/>
        <w:spacing w:before="100" w:beforeAutospacing="1" w:after="100" w:afterAutospacing="1" w:line="240" w:lineRule="auto"/>
        <w:jc w:val="right"/>
        <w:rPr>
          <w:rFonts w:ascii="Times New Roman" w:eastAsia="Times New Roman" w:hAnsi="Times New Roman" w:cs="Times New Roman"/>
          <w:b/>
          <w:bCs/>
          <w:kern w:val="0"/>
          <w:sz w:val="24"/>
          <w:szCs w:val="24"/>
          <w:u w:val="single"/>
          <w:rtl/>
          <w14:ligatures w14:val="none"/>
        </w:rPr>
      </w:pPr>
      <w:proofErr w:type="gramStart"/>
      <w:r w:rsidRPr="007A5042">
        <w:rPr>
          <w:rFonts w:ascii="Times New Roman" w:eastAsia="Times New Roman" w:hAnsi="Times New Roman" w:cs="Times New Roman"/>
          <w:kern w:val="0"/>
          <w:sz w:val="24"/>
          <w:szCs w:val="24"/>
          <w14:ligatures w14:val="none"/>
        </w:rPr>
        <w:lastRenderedPageBreak/>
        <w:t>.</w:t>
      </w:r>
      <w:r w:rsidRPr="007A5042">
        <w:rPr>
          <w:rFonts w:ascii="Times New Roman" w:eastAsia="Times New Roman" w:hAnsi="Times New Roman" w:cs="Times New Roman"/>
          <w:b/>
          <w:bCs/>
          <w:kern w:val="0"/>
          <w:sz w:val="24"/>
          <w:szCs w:val="24"/>
          <w:u w:val="single"/>
          <w:rtl/>
          <w14:ligatures w14:val="none"/>
        </w:rPr>
        <w:t>فرضيات</w:t>
      </w:r>
      <w:proofErr w:type="gramEnd"/>
      <w:r w:rsidRPr="007A5042">
        <w:rPr>
          <w:rFonts w:ascii="Times New Roman" w:eastAsia="Times New Roman" w:hAnsi="Times New Roman" w:cs="Times New Roman"/>
          <w:b/>
          <w:bCs/>
          <w:kern w:val="0"/>
          <w:sz w:val="24"/>
          <w:szCs w:val="24"/>
          <w:u w:val="single"/>
          <w:rtl/>
          <w14:ligatures w14:val="none"/>
        </w:rPr>
        <w:t xml:space="preserve"> الدراسة</w:t>
      </w:r>
    </w:p>
    <w:p w14:paraId="2F863722" w14:textId="1C0F40D9" w:rsidR="00D23398" w:rsidRPr="007A5042" w:rsidRDefault="00D23398" w:rsidP="00D23398">
      <w:pPr>
        <w:bidi w:val="0"/>
        <w:spacing w:before="100" w:beforeAutospacing="1" w:after="100" w:afterAutospacing="1" w:line="240" w:lineRule="auto"/>
        <w:jc w:val="right"/>
        <w:rPr>
          <w:rFonts w:ascii="Times New Roman" w:eastAsia="Times New Roman" w:hAnsi="Times New Roman" w:cs="Times New Roman"/>
          <w:kern w:val="0"/>
          <w:sz w:val="24"/>
          <w:szCs w:val="24"/>
          <w:rtl/>
          <w14:ligatures w14:val="none"/>
        </w:rPr>
      </w:pPr>
      <w:r w:rsidRPr="007A5042">
        <w:rPr>
          <w:rFonts w:ascii="Times New Roman" w:eastAsia="Times New Roman" w:hAnsi="Times New Roman" w:cs="Times New Roman" w:hint="cs"/>
          <w:kern w:val="0"/>
          <w:sz w:val="24"/>
          <w:szCs w:val="24"/>
          <w:rtl/>
          <w14:ligatures w14:val="none"/>
        </w:rPr>
        <w:t xml:space="preserve">كلما زاد رضا العملاء، زاد ولائهم للعلامة التجارية </w:t>
      </w:r>
    </w:p>
    <w:p w14:paraId="3F2E30E9" w14:textId="2B40FA20" w:rsidR="00D23398" w:rsidRPr="007A5042" w:rsidRDefault="00D23398" w:rsidP="00D23398">
      <w:pPr>
        <w:bidi w:val="0"/>
        <w:spacing w:before="100" w:beforeAutospacing="1" w:after="100" w:afterAutospacing="1" w:line="240" w:lineRule="auto"/>
        <w:jc w:val="right"/>
        <w:rPr>
          <w:rFonts w:ascii="Times New Roman" w:eastAsia="Times New Roman" w:hAnsi="Times New Roman" w:cs="Times New Roman"/>
          <w:kern w:val="0"/>
          <w:sz w:val="24"/>
          <w:szCs w:val="24"/>
          <w:rtl/>
          <w14:ligatures w14:val="none"/>
        </w:rPr>
      </w:pPr>
      <w:r w:rsidRPr="007A5042">
        <w:rPr>
          <w:rFonts w:ascii="Times New Roman" w:eastAsia="Times New Roman" w:hAnsi="Times New Roman" w:cs="Times New Roman" w:hint="cs"/>
          <w:kern w:val="0"/>
          <w:sz w:val="24"/>
          <w:szCs w:val="24"/>
          <w:rtl/>
          <w14:ligatures w14:val="none"/>
        </w:rPr>
        <w:t>تحسين جودة الخدمة يؤدي الى زيادة رضا العملاء</w:t>
      </w:r>
    </w:p>
    <w:p w14:paraId="02E9B56D" w14:textId="57FDB57C" w:rsidR="00D23398" w:rsidRPr="007A5042" w:rsidRDefault="00D23398" w:rsidP="00D23398">
      <w:pPr>
        <w:bidi w:val="0"/>
        <w:spacing w:before="100" w:beforeAutospacing="1" w:after="100" w:afterAutospacing="1" w:line="240" w:lineRule="auto"/>
        <w:jc w:val="right"/>
        <w:rPr>
          <w:rFonts w:ascii="Times New Roman" w:eastAsia="Times New Roman" w:hAnsi="Times New Roman" w:cs="Times New Roman"/>
          <w:kern w:val="0"/>
          <w:sz w:val="24"/>
          <w:szCs w:val="24"/>
          <w:rtl/>
          <w14:ligatures w14:val="none"/>
        </w:rPr>
      </w:pPr>
      <w:proofErr w:type="spellStart"/>
      <w:r w:rsidRPr="007A5042">
        <w:rPr>
          <w:rFonts w:ascii="Times New Roman" w:eastAsia="Times New Roman" w:hAnsi="Times New Roman" w:cs="Times New Roman" w:hint="cs"/>
          <w:kern w:val="0"/>
          <w:sz w:val="24"/>
          <w:szCs w:val="24"/>
          <w:rtl/>
          <w14:ligatures w14:val="none"/>
        </w:rPr>
        <w:t>الابتكارفي</w:t>
      </w:r>
      <w:proofErr w:type="spellEnd"/>
      <w:r w:rsidRPr="007A5042">
        <w:rPr>
          <w:rFonts w:ascii="Times New Roman" w:eastAsia="Times New Roman" w:hAnsi="Times New Roman" w:cs="Times New Roman" w:hint="cs"/>
          <w:kern w:val="0"/>
          <w:sz w:val="24"/>
          <w:szCs w:val="24"/>
          <w:rtl/>
          <w14:ligatures w14:val="none"/>
        </w:rPr>
        <w:t xml:space="preserve"> المنتجات يعزز جذب العملاء وولائهم </w:t>
      </w:r>
    </w:p>
    <w:p w14:paraId="29490858" w14:textId="70B84BEE" w:rsidR="00454102" w:rsidRPr="007A5042" w:rsidRDefault="00454102" w:rsidP="00454102">
      <w:pPr>
        <w:bidi w:val="0"/>
        <w:spacing w:before="100" w:beforeAutospacing="1" w:after="100" w:afterAutospacing="1" w:line="240" w:lineRule="auto"/>
        <w:jc w:val="right"/>
        <w:rPr>
          <w:rFonts w:ascii="Times New Roman" w:eastAsia="Times New Roman" w:hAnsi="Times New Roman" w:cs="Times New Roman"/>
          <w:b/>
          <w:bCs/>
          <w:kern w:val="0"/>
          <w:sz w:val="24"/>
          <w:szCs w:val="24"/>
          <w:u w:val="single"/>
          <w:rtl/>
          <w14:ligatures w14:val="none"/>
        </w:rPr>
      </w:pPr>
      <w:r w:rsidRPr="007A5042">
        <w:rPr>
          <w:rFonts w:ascii="Times New Roman" w:eastAsia="Times New Roman" w:hAnsi="Times New Roman" w:cs="Times New Roman" w:hint="cs"/>
          <w:b/>
          <w:bCs/>
          <w:kern w:val="0"/>
          <w:sz w:val="24"/>
          <w:szCs w:val="24"/>
          <w:u w:val="single"/>
          <w:rtl/>
          <w14:ligatures w14:val="none"/>
        </w:rPr>
        <w:t xml:space="preserve">خطوات إدارة العلاقة مع العملاء </w:t>
      </w:r>
    </w:p>
    <w:p w14:paraId="75554610" w14:textId="1CC3992A" w:rsidR="00454102" w:rsidRPr="007A5042" w:rsidRDefault="00454102" w:rsidP="00454102">
      <w:pPr>
        <w:pStyle w:val="ListParagraph"/>
        <w:numPr>
          <w:ilvl w:val="0"/>
          <w:numId w:val="1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5042">
        <w:rPr>
          <w:rFonts w:ascii="Times New Roman" w:eastAsia="Times New Roman" w:hAnsi="Times New Roman" w:cs="Times New Roman" w:hint="cs"/>
          <w:kern w:val="0"/>
          <w:sz w:val="24"/>
          <w:szCs w:val="24"/>
          <w:rtl/>
          <w14:ligatures w14:val="none"/>
        </w:rPr>
        <w:t>دراسة احتياج العملاء فهم سلوكهم وتوقعاتهم</w:t>
      </w:r>
    </w:p>
    <w:p w14:paraId="675124B5" w14:textId="13EC012D" w:rsidR="00454102" w:rsidRPr="007A5042" w:rsidRDefault="00454102" w:rsidP="00454102">
      <w:pPr>
        <w:pStyle w:val="ListParagraph"/>
        <w:numPr>
          <w:ilvl w:val="0"/>
          <w:numId w:val="1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5042">
        <w:rPr>
          <w:rFonts w:ascii="Times New Roman" w:eastAsia="Times New Roman" w:hAnsi="Times New Roman" w:cs="Times New Roman" w:hint="cs"/>
          <w:kern w:val="0"/>
          <w:sz w:val="24"/>
          <w:szCs w:val="24"/>
          <w:rtl/>
          <w14:ligatures w14:val="none"/>
        </w:rPr>
        <w:t xml:space="preserve">وضع سياسة تسعير عادلة وخلق توازن بين </w:t>
      </w:r>
      <w:proofErr w:type="spellStart"/>
      <w:r w:rsidRPr="007A5042">
        <w:rPr>
          <w:rFonts w:ascii="Times New Roman" w:eastAsia="Times New Roman" w:hAnsi="Times New Roman" w:cs="Times New Roman" w:hint="cs"/>
          <w:kern w:val="0"/>
          <w:sz w:val="24"/>
          <w:szCs w:val="24"/>
          <w:rtl/>
          <w14:ligatures w14:val="none"/>
        </w:rPr>
        <w:t>التكلفه</w:t>
      </w:r>
      <w:proofErr w:type="spellEnd"/>
      <w:r w:rsidRPr="007A5042">
        <w:rPr>
          <w:rFonts w:ascii="Times New Roman" w:eastAsia="Times New Roman" w:hAnsi="Times New Roman" w:cs="Times New Roman" w:hint="cs"/>
          <w:kern w:val="0"/>
          <w:sz w:val="24"/>
          <w:szCs w:val="24"/>
          <w:rtl/>
          <w14:ligatures w14:val="none"/>
        </w:rPr>
        <w:t xml:space="preserve"> والقيمة المدركة</w:t>
      </w:r>
    </w:p>
    <w:p w14:paraId="746E01ED" w14:textId="40D4DFE4" w:rsidR="00454102" w:rsidRPr="007A5042" w:rsidRDefault="00454102" w:rsidP="00454102">
      <w:pPr>
        <w:pStyle w:val="ListParagraph"/>
        <w:numPr>
          <w:ilvl w:val="0"/>
          <w:numId w:val="1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5042">
        <w:rPr>
          <w:rFonts w:ascii="Times New Roman" w:eastAsia="Times New Roman" w:hAnsi="Times New Roman" w:cs="Times New Roman" w:hint="cs"/>
          <w:kern w:val="0"/>
          <w:sz w:val="24"/>
          <w:szCs w:val="24"/>
          <w:rtl/>
          <w14:ligatures w14:val="none"/>
        </w:rPr>
        <w:t>بناء استراتيجية تواصل فعالة تشمل الرد السريع والتفاعل الإيجابي</w:t>
      </w:r>
    </w:p>
    <w:p w14:paraId="47AF7014" w14:textId="2064CFC9" w:rsidR="00454102" w:rsidRPr="007A5042" w:rsidRDefault="00454102" w:rsidP="00454102">
      <w:pPr>
        <w:pStyle w:val="ListParagraph"/>
        <w:numPr>
          <w:ilvl w:val="0"/>
          <w:numId w:val="1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5042">
        <w:rPr>
          <w:rFonts w:ascii="Times New Roman" w:eastAsia="Times New Roman" w:hAnsi="Times New Roman" w:cs="Times New Roman" w:hint="cs"/>
          <w:kern w:val="0"/>
          <w:sz w:val="24"/>
          <w:szCs w:val="24"/>
          <w:rtl/>
          <w14:ligatures w14:val="none"/>
        </w:rPr>
        <w:t xml:space="preserve">التقييم المستمر لمتابعة رضا العملاء وتطوير الأدوات المستخدمة وخدمات </w:t>
      </w:r>
      <w:proofErr w:type="spellStart"/>
      <w:r w:rsidRPr="007A5042">
        <w:rPr>
          <w:rFonts w:ascii="Times New Roman" w:eastAsia="Times New Roman" w:hAnsi="Times New Roman" w:cs="Times New Roman" w:hint="cs"/>
          <w:kern w:val="0"/>
          <w:sz w:val="24"/>
          <w:szCs w:val="24"/>
          <w:rtl/>
          <w14:ligatures w14:val="none"/>
        </w:rPr>
        <w:t>مابعد</w:t>
      </w:r>
      <w:proofErr w:type="spellEnd"/>
      <w:r w:rsidRPr="007A5042">
        <w:rPr>
          <w:rFonts w:ascii="Times New Roman" w:eastAsia="Times New Roman" w:hAnsi="Times New Roman" w:cs="Times New Roman" w:hint="cs"/>
          <w:kern w:val="0"/>
          <w:sz w:val="24"/>
          <w:szCs w:val="24"/>
          <w:rtl/>
          <w14:ligatures w14:val="none"/>
        </w:rPr>
        <w:t xml:space="preserve"> البيع</w:t>
      </w:r>
    </w:p>
    <w:p w14:paraId="2551A297" w14:textId="17075F5F" w:rsidR="00454102" w:rsidRPr="007A5042" w:rsidRDefault="00454102" w:rsidP="00454102">
      <w:pPr>
        <w:pStyle w:val="ListParagraph"/>
        <w:numPr>
          <w:ilvl w:val="0"/>
          <w:numId w:val="1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5042">
        <w:rPr>
          <w:rFonts w:ascii="Times New Roman" w:eastAsia="Times New Roman" w:hAnsi="Times New Roman" w:cs="Times New Roman" w:hint="cs"/>
          <w:kern w:val="0"/>
          <w:sz w:val="24"/>
          <w:szCs w:val="24"/>
          <w:rtl/>
          <w14:ligatures w14:val="none"/>
        </w:rPr>
        <w:t>إدارة الشكاوى والتعامل مع الملاحظات بشكل مرن واحترافي</w:t>
      </w:r>
    </w:p>
    <w:p w14:paraId="0C11329A" w14:textId="77777777" w:rsidR="00D23398" w:rsidRPr="00D23398" w:rsidRDefault="00000000" w:rsidP="00D23398">
      <w:pPr>
        <w:bidi w:val="0"/>
        <w:spacing w:after="0" w:line="240" w:lineRule="auto"/>
        <w:jc w:val="right"/>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5078E618">
          <v:rect id="_x0000_i1025" style="width:0;height:1.5pt" o:hralign="right" o:hrstd="t" o:hr="t" fillcolor="#a0a0a0" stroked="f"/>
        </w:pict>
      </w:r>
    </w:p>
    <w:p w14:paraId="0ACEF76B" w14:textId="76B883A8" w:rsidR="00D23398" w:rsidRPr="00D23398" w:rsidRDefault="00D23398" w:rsidP="00D23398">
      <w:p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D23398">
        <w:rPr>
          <w:rFonts w:ascii="Times New Roman" w:eastAsia="Times New Roman" w:hAnsi="Times New Roman" w:cs="Times New Roman"/>
          <w:b/>
          <w:bCs/>
          <w:kern w:val="0"/>
          <w:sz w:val="24"/>
          <w:szCs w:val="24"/>
          <w:rtl/>
          <w14:ligatures w14:val="none"/>
        </w:rPr>
        <w:t>الفصل الثاني: الدراسات السابقة</w:t>
      </w:r>
    </w:p>
    <w:p w14:paraId="4C2D2964" w14:textId="77CC5842" w:rsidR="00D23398" w:rsidRPr="00D23398" w:rsidRDefault="00D23398" w:rsidP="005507E5">
      <w:pPr>
        <w:bidi w:val="0"/>
        <w:spacing w:before="100" w:beforeAutospacing="1" w:after="100" w:afterAutospacing="1" w:line="240" w:lineRule="auto"/>
        <w:jc w:val="right"/>
        <w:rPr>
          <w:rFonts w:ascii="Times New Roman" w:eastAsia="Times New Roman" w:hAnsi="Times New Roman" w:cs="Times New Roman"/>
          <w:kern w:val="0"/>
          <w:sz w:val="24"/>
          <w:szCs w:val="24"/>
          <w:u w:val="single"/>
          <w14:ligatures w14:val="none"/>
        </w:rPr>
      </w:pPr>
      <w:r w:rsidRPr="00D23398">
        <w:rPr>
          <w:rFonts w:ascii="Times New Roman" w:eastAsia="Times New Roman" w:hAnsi="Times New Roman" w:cs="Times New Roman"/>
          <w:b/>
          <w:bCs/>
          <w:kern w:val="0"/>
          <w:sz w:val="24"/>
          <w:szCs w:val="24"/>
          <w:u w:val="single"/>
          <w:rtl/>
          <w14:ligatures w14:val="none"/>
        </w:rPr>
        <w:t>الدراسات السابقة</w:t>
      </w:r>
    </w:p>
    <w:p w14:paraId="59C43354" w14:textId="75B9F7FD" w:rsidR="00454102" w:rsidRPr="00454102" w:rsidRDefault="00454102" w:rsidP="00454102">
      <w:pPr>
        <w:pStyle w:val="ListParagraph"/>
        <w:numPr>
          <w:ilvl w:val="0"/>
          <w:numId w:val="13"/>
        </w:num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454102">
        <w:rPr>
          <w:rFonts w:ascii="Times New Roman" w:eastAsia="Times New Roman" w:hAnsi="Times New Roman" w:cs="Times New Roman"/>
          <w:kern w:val="0"/>
          <w:sz w:val="24"/>
          <w:szCs w:val="24"/>
          <w14:ligatures w14:val="none"/>
        </w:rPr>
        <w:t xml:space="preserve"> </w:t>
      </w:r>
      <w:r w:rsidRPr="00454102">
        <w:rPr>
          <w:rFonts w:ascii="Times New Roman" w:eastAsia="Times New Roman" w:hAnsi="Times New Roman" w:cs="Times New Roman"/>
          <w:kern w:val="0"/>
          <w:sz w:val="24"/>
          <w:szCs w:val="24"/>
          <w:rtl/>
          <w14:ligatures w14:val="none"/>
        </w:rPr>
        <w:t>دراسة</w:t>
      </w:r>
      <w:r w:rsidRPr="00454102">
        <w:rPr>
          <w:rFonts w:ascii="Times New Roman" w:eastAsia="Times New Roman" w:hAnsi="Times New Roman" w:cs="Times New Roman"/>
          <w:kern w:val="0"/>
          <w:sz w:val="24"/>
          <w:szCs w:val="24"/>
          <w14:ligatures w14:val="none"/>
        </w:rPr>
        <w:t xml:space="preserve"> Ali (2022): </w:t>
      </w:r>
      <w:r w:rsidRPr="00454102">
        <w:rPr>
          <w:rFonts w:ascii="Times New Roman" w:eastAsia="Times New Roman" w:hAnsi="Times New Roman" w:cs="Times New Roman"/>
          <w:kern w:val="0"/>
          <w:sz w:val="24"/>
          <w:szCs w:val="24"/>
          <w:rtl/>
          <w14:ligatures w14:val="none"/>
        </w:rPr>
        <w:t>تناولت أثر التسعير العادل في تعزيز ولاء العملاء في متاجر التجزئة، وخلصت إلى أن</w:t>
      </w:r>
      <w:r w:rsidRPr="00454102">
        <w:rPr>
          <w:rFonts w:ascii="Times New Roman" w:eastAsia="Times New Roman" w:hAnsi="Times New Roman" w:cs="Times New Roman" w:hint="cs"/>
          <w:kern w:val="0"/>
          <w:sz w:val="24"/>
          <w:szCs w:val="24"/>
          <w:rtl/>
          <w14:ligatures w14:val="none"/>
        </w:rPr>
        <w:t xml:space="preserve"> </w:t>
      </w:r>
      <w:r w:rsidRPr="00454102">
        <w:rPr>
          <w:rFonts w:ascii="Times New Roman" w:eastAsia="Times New Roman" w:hAnsi="Times New Roman" w:cs="Times New Roman"/>
          <w:kern w:val="0"/>
          <w:sz w:val="24"/>
          <w:szCs w:val="24"/>
          <w:rtl/>
          <w14:ligatures w14:val="none"/>
        </w:rPr>
        <w:t>وضوح السعر وثباته من العوامل المؤثرة بشكل مباشر في الولاء</w:t>
      </w:r>
      <w:r w:rsidRPr="00454102">
        <w:rPr>
          <w:rFonts w:ascii="Times New Roman" w:eastAsia="Times New Roman" w:hAnsi="Times New Roman" w:cs="Times New Roman"/>
          <w:kern w:val="0"/>
          <w:sz w:val="24"/>
          <w:szCs w:val="24"/>
          <w14:ligatures w14:val="none"/>
        </w:rPr>
        <w:t>.</w:t>
      </w:r>
    </w:p>
    <w:p w14:paraId="40373E1C" w14:textId="77777777" w:rsidR="00454102" w:rsidRPr="00454102" w:rsidRDefault="00454102" w:rsidP="00454102">
      <w:pPr>
        <w:pStyle w:val="ListParagraph"/>
        <w:numPr>
          <w:ilvl w:val="0"/>
          <w:numId w:val="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54102">
        <w:rPr>
          <w:rFonts w:ascii="Times New Roman" w:eastAsia="Times New Roman" w:hAnsi="Times New Roman" w:cs="Times New Roman" w:hint="cs"/>
          <w:kern w:val="0"/>
          <w:sz w:val="24"/>
          <w:szCs w:val="24"/>
          <w:rtl/>
          <w14:ligatures w14:val="none"/>
        </w:rPr>
        <w:t>د</w:t>
      </w:r>
      <w:r w:rsidRPr="00454102">
        <w:rPr>
          <w:rFonts w:ascii="Times New Roman" w:eastAsia="Times New Roman" w:hAnsi="Times New Roman" w:cs="Times New Roman"/>
          <w:kern w:val="0"/>
          <w:sz w:val="24"/>
          <w:szCs w:val="24"/>
          <w:rtl/>
          <w14:ligatures w14:val="none"/>
        </w:rPr>
        <w:t>راسة</w:t>
      </w:r>
      <w:r w:rsidRPr="00454102">
        <w:rPr>
          <w:rFonts w:ascii="Times New Roman" w:eastAsia="Times New Roman" w:hAnsi="Times New Roman" w:cs="Times New Roman"/>
          <w:kern w:val="0"/>
          <w:sz w:val="24"/>
          <w:szCs w:val="24"/>
          <w14:ligatures w14:val="none"/>
        </w:rPr>
        <w:t xml:space="preserve"> Kim &amp; Lee (2021): </w:t>
      </w:r>
      <w:r w:rsidRPr="00454102">
        <w:rPr>
          <w:rFonts w:ascii="Times New Roman" w:eastAsia="Times New Roman" w:hAnsi="Times New Roman" w:cs="Times New Roman"/>
          <w:kern w:val="0"/>
          <w:sz w:val="24"/>
          <w:szCs w:val="24"/>
          <w:rtl/>
          <w14:ligatures w14:val="none"/>
        </w:rPr>
        <w:t>ركزت على فعالية التواصل الرقمي عبر وسائل التواصل الاجتماعي ودوره في رفع</w:t>
      </w:r>
      <w:r w:rsidRPr="00454102">
        <w:rPr>
          <w:rFonts w:ascii="Times New Roman" w:eastAsia="Times New Roman" w:hAnsi="Times New Roman" w:cs="Times New Roman"/>
          <w:kern w:val="0"/>
          <w:sz w:val="24"/>
          <w:szCs w:val="24"/>
          <w14:ligatures w14:val="none"/>
        </w:rPr>
        <w:t xml:space="preserve"> </w:t>
      </w:r>
      <w:r w:rsidRPr="00454102">
        <w:rPr>
          <w:rFonts w:ascii="Times New Roman" w:eastAsia="Times New Roman" w:hAnsi="Times New Roman" w:cs="Times New Roman"/>
          <w:kern w:val="0"/>
          <w:sz w:val="24"/>
          <w:szCs w:val="24"/>
          <w:rtl/>
          <w14:ligatures w14:val="none"/>
        </w:rPr>
        <w:t>ولاء العملاء، وأثبتت أن الرد السريع يزيد من رضا العميل</w:t>
      </w:r>
      <w:r w:rsidRPr="00454102">
        <w:rPr>
          <w:rFonts w:ascii="Times New Roman" w:eastAsia="Times New Roman" w:hAnsi="Times New Roman" w:cs="Times New Roman"/>
          <w:kern w:val="0"/>
          <w:sz w:val="24"/>
          <w:szCs w:val="24"/>
          <w14:ligatures w14:val="none"/>
        </w:rPr>
        <w:t>.</w:t>
      </w:r>
    </w:p>
    <w:p w14:paraId="2EEE5011" w14:textId="5319FE6E" w:rsidR="00454102" w:rsidRPr="00454102" w:rsidRDefault="00454102" w:rsidP="00F456F4">
      <w:pPr>
        <w:pStyle w:val="ListParagraph"/>
        <w:numPr>
          <w:ilvl w:val="0"/>
          <w:numId w:val="9"/>
        </w:num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454102">
        <w:rPr>
          <w:rFonts w:ascii="Times New Roman" w:eastAsia="Times New Roman" w:hAnsi="Times New Roman" w:cs="Times New Roman"/>
          <w:kern w:val="0"/>
          <w:sz w:val="24"/>
          <w:szCs w:val="24"/>
          <w:rtl/>
          <w14:ligatures w14:val="none"/>
        </w:rPr>
        <w:t>دراسة</w:t>
      </w:r>
      <w:r w:rsidRPr="00454102">
        <w:rPr>
          <w:rFonts w:ascii="Times New Roman" w:eastAsia="Times New Roman" w:hAnsi="Times New Roman" w:cs="Times New Roman"/>
          <w:kern w:val="0"/>
          <w:sz w:val="24"/>
          <w:szCs w:val="24"/>
          <w14:ligatures w14:val="none"/>
        </w:rPr>
        <w:t xml:space="preserve"> Ahmed (2020): </w:t>
      </w:r>
      <w:r w:rsidRPr="00454102">
        <w:rPr>
          <w:rFonts w:ascii="Times New Roman" w:eastAsia="Times New Roman" w:hAnsi="Times New Roman" w:cs="Times New Roman"/>
          <w:kern w:val="0"/>
          <w:sz w:val="24"/>
          <w:szCs w:val="24"/>
          <w:rtl/>
          <w14:ligatures w14:val="none"/>
        </w:rPr>
        <w:t>تناولت العلاقة بين التسعير وتوقعات العميل، ووجدت أن الأسعار التي يفهمها العميل</w:t>
      </w:r>
      <w:r w:rsidRPr="00454102">
        <w:rPr>
          <w:rFonts w:ascii="Times New Roman" w:eastAsia="Times New Roman" w:hAnsi="Times New Roman" w:cs="Times New Roman"/>
          <w:kern w:val="0"/>
          <w:sz w:val="24"/>
          <w:szCs w:val="24"/>
          <w14:ligatures w14:val="none"/>
        </w:rPr>
        <w:t xml:space="preserve"> </w:t>
      </w:r>
      <w:r w:rsidRPr="00454102">
        <w:rPr>
          <w:rFonts w:ascii="Times New Roman" w:eastAsia="Times New Roman" w:hAnsi="Times New Roman" w:cs="Times New Roman"/>
          <w:kern w:val="0"/>
          <w:sz w:val="24"/>
          <w:szCs w:val="24"/>
          <w:rtl/>
          <w14:ligatures w14:val="none"/>
        </w:rPr>
        <w:t>وتبدو منطقية ترفع من ثقته وولائه</w:t>
      </w:r>
      <w:r w:rsidRPr="00454102">
        <w:rPr>
          <w:rFonts w:ascii="Times New Roman" w:eastAsia="Times New Roman" w:hAnsi="Times New Roman" w:cs="Times New Roman"/>
          <w:kern w:val="0"/>
          <w:sz w:val="24"/>
          <w:szCs w:val="24"/>
          <w14:ligatures w14:val="none"/>
        </w:rPr>
        <w:t>.</w:t>
      </w:r>
    </w:p>
    <w:p w14:paraId="51C86826" w14:textId="005C5358" w:rsidR="00D23398" w:rsidRPr="00454102" w:rsidRDefault="00454102" w:rsidP="007053E6">
      <w:pPr>
        <w:numPr>
          <w:ilvl w:val="0"/>
          <w:numId w:val="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454102">
        <w:rPr>
          <w:rFonts w:ascii="Times New Roman" w:eastAsia="Times New Roman" w:hAnsi="Times New Roman" w:cs="Times New Roman"/>
          <w:kern w:val="0"/>
          <w:sz w:val="24"/>
          <w:szCs w:val="24"/>
          <w:rtl/>
          <w14:ligatures w14:val="none"/>
        </w:rPr>
        <w:t>دراسة</w:t>
      </w:r>
      <w:r w:rsidRPr="00454102">
        <w:rPr>
          <w:rFonts w:ascii="Times New Roman" w:eastAsia="Times New Roman" w:hAnsi="Times New Roman" w:cs="Times New Roman"/>
          <w:kern w:val="0"/>
          <w:sz w:val="24"/>
          <w:szCs w:val="24"/>
          <w14:ligatures w14:val="none"/>
        </w:rPr>
        <w:t xml:space="preserve"> Smith (2019): </w:t>
      </w:r>
      <w:r w:rsidRPr="00454102">
        <w:rPr>
          <w:rFonts w:ascii="Times New Roman" w:eastAsia="Times New Roman" w:hAnsi="Times New Roman" w:cs="Times New Roman"/>
          <w:kern w:val="0"/>
          <w:sz w:val="24"/>
          <w:szCs w:val="24"/>
          <w:rtl/>
          <w14:ligatures w14:val="none"/>
        </w:rPr>
        <w:t>تناولت تأثير قنوات الاتصال المختلفة على سلوك العملاء، وخلصت إلى أن التواصل</w:t>
      </w:r>
      <w:r w:rsidRPr="00454102">
        <w:rPr>
          <w:rFonts w:ascii="Times New Roman" w:eastAsia="Times New Roman" w:hAnsi="Times New Roman" w:cs="Times New Roman" w:hint="cs"/>
          <w:kern w:val="0"/>
          <w:sz w:val="24"/>
          <w:szCs w:val="24"/>
          <w:rtl/>
          <w14:ligatures w14:val="none"/>
        </w:rPr>
        <w:t xml:space="preserve"> </w:t>
      </w:r>
      <w:r w:rsidRPr="00454102">
        <w:rPr>
          <w:rFonts w:ascii="Times New Roman" w:eastAsia="Times New Roman" w:hAnsi="Times New Roman" w:cs="Times New Roman"/>
          <w:kern w:val="0"/>
          <w:sz w:val="24"/>
          <w:szCs w:val="24"/>
          <w:rtl/>
          <w14:ligatures w14:val="none"/>
        </w:rPr>
        <w:t>المباشر من خلال فرق الدعم يعزز الانتماء للعلامة التجارية</w:t>
      </w:r>
      <w:r w:rsidRPr="00454102">
        <w:rPr>
          <w:rFonts w:ascii="Times New Roman" w:eastAsia="Times New Roman" w:hAnsi="Times New Roman" w:cs="Times New Roman"/>
          <w:kern w:val="0"/>
          <w:sz w:val="24"/>
          <w:szCs w:val="24"/>
          <w14:ligatures w14:val="none"/>
        </w:rPr>
        <w:t>.</w:t>
      </w:r>
    </w:p>
    <w:p w14:paraId="7CC5189F" w14:textId="77777777" w:rsidR="00454102" w:rsidRDefault="00454102" w:rsidP="00454102">
      <w:pPr>
        <w:bidi w:val="0"/>
        <w:spacing w:before="100" w:beforeAutospacing="1" w:after="100" w:afterAutospacing="1" w:line="240" w:lineRule="auto"/>
        <w:jc w:val="right"/>
        <w:rPr>
          <w:rFonts w:ascii="Times New Roman" w:eastAsia="Times New Roman" w:hAnsi="Times New Roman" w:cs="Times New Roman"/>
          <w:b/>
          <w:bCs/>
          <w:kern w:val="0"/>
          <w:sz w:val="24"/>
          <w:szCs w:val="24"/>
          <w:u w:val="single"/>
          <w:rtl/>
          <w14:ligatures w14:val="none"/>
        </w:rPr>
      </w:pPr>
      <w:r>
        <w:rPr>
          <w:rFonts w:ascii="Times New Roman" w:eastAsia="Times New Roman" w:hAnsi="Times New Roman" w:cs="Times New Roman" w:hint="cs"/>
          <w:b/>
          <w:bCs/>
          <w:kern w:val="0"/>
          <w:sz w:val="24"/>
          <w:szCs w:val="24"/>
          <w:u w:val="single"/>
          <w:rtl/>
          <w14:ligatures w14:val="none"/>
        </w:rPr>
        <w:t>تتميز الدراسة الحالية عن الدراسات السابقة</w:t>
      </w:r>
    </w:p>
    <w:p w14:paraId="272D6E0C" w14:textId="77777777" w:rsidR="007A5042" w:rsidRDefault="007A5042" w:rsidP="00D23398">
      <w:pPr>
        <w:bidi w:val="0"/>
        <w:spacing w:before="100" w:beforeAutospacing="1" w:after="100" w:afterAutospacing="1" w:line="240" w:lineRule="auto"/>
        <w:jc w:val="right"/>
        <w:rPr>
          <w:rFonts w:ascii="Times New Roman" w:eastAsia="Times New Roman" w:hAnsi="Times New Roman" w:cs="Times New Roman"/>
          <w:kern w:val="0"/>
          <w:sz w:val="24"/>
          <w:szCs w:val="24"/>
          <w:rtl/>
          <w14:ligatures w14:val="none"/>
        </w:rPr>
      </w:pPr>
      <w:r w:rsidRPr="007A5042">
        <w:rPr>
          <w:rFonts w:ascii="Times New Roman" w:eastAsia="Times New Roman" w:hAnsi="Times New Roman" w:cs="Times New Roman"/>
          <w:kern w:val="0"/>
          <w:sz w:val="24"/>
          <w:szCs w:val="24"/>
          <w:rtl/>
          <w14:ligatures w14:val="none"/>
        </w:rPr>
        <w:t>تتميز هذه الدراسة بدمجها بين متغيرين أساسيين هما: التسعير العادل والتواصل الفعال، في تحليل مشترك لأثرهما على بناء ولاء العملاء، على عكس معظم الدراسات السابقة التي تناولت كل عامل بشكل منفصل. كما أن الدراسة تركز على البيئة التجارية المحلية، مما يعزز من خصوصيتها وأهميتها في تقديم توصيات عملية</w:t>
      </w:r>
    </w:p>
    <w:p w14:paraId="757A690A" w14:textId="36D51257" w:rsidR="00D23398" w:rsidRPr="007A5042" w:rsidRDefault="007A5042" w:rsidP="007A5042">
      <w:pPr>
        <w:bidi w:val="0"/>
        <w:spacing w:before="100" w:beforeAutospacing="1" w:after="100" w:afterAutospacing="1" w:line="240" w:lineRule="auto"/>
        <w:jc w:val="right"/>
        <w:rPr>
          <w:rFonts w:ascii="Times New Roman" w:eastAsia="Times New Roman" w:hAnsi="Times New Roman" w:cs="Times New Roman"/>
          <w:b/>
          <w:bCs/>
          <w:kern w:val="0"/>
          <w:sz w:val="24"/>
          <w:szCs w:val="24"/>
          <w:u w:val="single"/>
          <w14:ligatures w14:val="none"/>
        </w:rPr>
      </w:pPr>
      <w:proofErr w:type="gramStart"/>
      <w:r w:rsidRPr="007A5042">
        <w:rPr>
          <w:rFonts w:ascii="Times New Roman" w:eastAsia="Times New Roman" w:hAnsi="Times New Roman" w:cs="Times New Roman"/>
          <w:b/>
          <w:bCs/>
          <w:kern w:val="0"/>
          <w:sz w:val="24"/>
          <w:szCs w:val="24"/>
          <w:rtl/>
          <w14:ligatures w14:val="none"/>
        </w:rPr>
        <w:t>.</w:t>
      </w:r>
      <w:r w:rsidR="00D23398" w:rsidRPr="007A5042">
        <w:rPr>
          <w:rFonts w:ascii="Times New Roman" w:eastAsia="Times New Roman" w:hAnsi="Times New Roman" w:cs="Times New Roman"/>
          <w:b/>
          <w:bCs/>
          <w:kern w:val="0"/>
          <w:sz w:val="24"/>
          <w:szCs w:val="24"/>
          <w:u w:val="single"/>
          <w:rtl/>
          <w14:ligatures w14:val="none"/>
        </w:rPr>
        <w:t>أدوات</w:t>
      </w:r>
      <w:proofErr w:type="gramEnd"/>
      <w:r w:rsidR="00D23398" w:rsidRPr="007A5042">
        <w:rPr>
          <w:rFonts w:ascii="Times New Roman" w:eastAsia="Times New Roman" w:hAnsi="Times New Roman" w:cs="Times New Roman"/>
          <w:b/>
          <w:bCs/>
          <w:kern w:val="0"/>
          <w:sz w:val="24"/>
          <w:szCs w:val="24"/>
          <w:u w:val="single"/>
          <w:rtl/>
          <w14:ligatures w14:val="none"/>
        </w:rPr>
        <w:t xml:space="preserve"> البحث</w:t>
      </w:r>
    </w:p>
    <w:p w14:paraId="6CDB9FC3" w14:textId="50AB47DD" w:rsidR="00D23398" w:rsidRPr="00D23398" w:rsidRDefault="00D23398" w:rsidP="00D23398">
      <w:pPr>
        <w:bidi w:val="0"/>
        <w:spacing w:before="100" w:beforeAutospacing="1" w:after="100" w:afterAutospacing="1" w:line="240" w:lineRule="auto"/>
        <w:jc w:val="right"/>
        <w:rPr>
          <w:rFonts w:ascii="Times New Roman" w:eastAsia="Times New Roman" w:hAnsi="Times New Roman" w:cs="Times New Roman"/>
          <w:kern w:val="0"/>
          <w:sz w:val="24"/>
          <w:szCs w:val="24"/>
          <w:rtl/>
          <w14:ligatures w14:val="none"/>
        </w:rPr>
      </w:pPr>
      <w:r w:rsidRPr="00D23398">
        <w:rPr>
          <w:rFonts w:ascii="Times New Roman" w:eastAsia="Times New Roman" w:hAnsi="Times New Roman" w:cs="Times New Roman" w:hint="cs"/>
          <w:kern w:val="0"/>
          <w:sz w:val="24"/>
          <w:szCs w:val="24"/>
          <w:rtl/>
          <w14:ligatures w14:val="none"/>
        </w:rPr>
        <w:t>استبيانات لاست</w:t>
      </w:r>
      <w:r>
        <w:rPr>
          <w:rFonts w:ascii="Times New Roman" w:eastAsia="Times New Roman" w:hAnsi="Times New Roman" w:cs="Times New Roman" w:hint="cs"/>
          <w:kern w:val="0"/>
          <w:sz w:val="24"/>
          <w:szCs w:val="24"/>
          <w:rtl/>
          <w14:ligatures w14:val="none"/>
        </w:rPr>
        <w:t>ط</w:t>
      </w:r>
      <w:r w:rsidRPr="00D23398">
        <w:rPr>
          <w:rFonts w:ascii="Times New Roman" w:eastAsia="Times New Roman" w:hAnsi="Times New Roman" w:cs="Times New Roman" w:hint="cs"/>
          <w:kern w:val="0"/>
          <w:sz w:val="24"/>
          <w:szCs w:val="24"/>
          <w:rtl/>
          <w14:ligatures w14:val="none"/>
        </w:rPr>
        <w:t>لاع اراء العملا</w:t>
      </w:r>
      <w:r>
        <w:rPr>
          <w:rFonts w:ascii="Times New Roman" w:eastAsia="Times New Roman" w:hAnsi="Times New Roman" w:cs="Times New Roman" w:hint="cs"/>
          <w:kern w:val="0"/>
          <w:sz w:val="24"/>
          <w:szCs w:val="24"/>
          <w:rtl/>
          <w14:ligatures w14:val="none"/>
        </w:rPr>
        <w:t>ء</w:t>
      </w:r>
    </w:p>
    <w:p w14:paraId="0B2A3241" w14:textId="7833ED70" w:rsidR="00D23398" w:rsidRPr="00D23398" w:rsidRDefault="007A5042" w:rsidP="00D23398">
      <w:p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D23398">
        <w:rPr>
          <w:rFonts w:ascii="Times New Roman" w:eastAsia="Times New Roman" w:hAnsi="Times New Roman" w:cs="Times New Roman" w:hint="cs"/>
          <w:kern w:val="0"/>
          <w:sz w:val="24"/>
          <w:szCs w:val="24"/>
          <w:rtl/>
          <w14:ligatures w14:val="none"/>
        </w:rPr>
        <w:t>ملاحظات</w:t>
      </w:r>
      <w:r w:rsidR="00D23398" w:rsidRPr="00D23398">
        <w:rPr>
          <w:rFonts w:ascii="Times New Roman" w:eastAsia="Times New Roman" w:hAnsi="Times New Roman" w:cs="Times New Roman" w:hint="cs"/>
          <w:kern w:val="0"/>
          <w:sz w:val="24"/>
          <w:szCs w:val="24"/>
          <w:rtl/>
          <w14:ligatures w14:val="none"/>
        </w:rPr>
        <w:t xml:space="preserve"> ميدانية لتقييم مستوى جودة الخدمة</w:t>
      </w:r>
    </w:p>
    <w:p w14:paraId="6D311CA7" w14:textId="0F2A236E" w:rsidR="00D23398" w:rsidRDefault="00D23398" w:rsidP="00D23398">
      <w:pPr>
        <w:bidi w:val="0"/>
        <w:spacing w:before="100" w:beforeAutospacing="1" w:after="100" w:afterAutospacing="1" w:line="240" w:lineRule="auto"/>
        <w:jc w:val="right"/>
        <w:rPr>
          <w:rFonts w:ascii="Times New Roman" w:eastAsia="Times New Roman" w:hAnsi="Times New Roman" w:cs="Times New Roman"/>
          <w:b/>
          <w:bCs/>
          <w:kern w:val="0"/>
          <w:sz w:val="24"/>
          <w:szCs w:val="24"/>
          <w:u w:val="single"/>
          <w:rtl/>
          <w14:ligatures w14:val="none"/>
        </w:rPr>
      </w:pPr>
      <w:r w:rsidRPr="00D23398">
        <w:rPr>
          <w:rFonts w:ascii="Times New Roman" w:eastAsia="Times New Roman" w:hAnsi="Times New Roman" w:cs="Times New Roman"/>
          <w:b/>
          <w:bCs/>
          <w:kern w:val="0"/>
          <w:sz w:val="24"/>
          <w:szCs w:val="24"/>
          <w:u w:val="single"/>
          <w:rtl/>
          <w14:ligatures w14:val="none"/>
        </w:rPr>
        <w:t>حدود الدراسة</w:t>
      </w:r>
    </w:p>
    <w:p w14:paraId="1DA1D7F3" w14:textId="7C5B7852" w:rsidR="00D23398" w:rsidRPr="00D23398" w:rsidRDefault="00D23398" w:rsidP="00D23398">
      <w:pPr>
        <w:bidi w:val="0"/>
        <w:spacing w:before="100" w:beforeAutospacing="1" w:after="100" w:afterAutospacing="1" w:line="240" w:lineRule="auto"/>
        <w:jc w:val="right"/>
        <w:rPr>
          <w:rFonts w:ascii="Times New Roman" w:eastAsia="Times New Roman" w:hAnsi="Times New Roman" w:cs="Times New Roman"/>
          <w:kern w:val="0"/>
          <w:sz w:val="24"/>
          <w:szCs w:val="24"/>
          <w:rtl/>
          <w14:ligatures w14:val="none"/>
        </w:rPr>
      </w:pPr>
      <w:r w:rsidRPr="00D23398">
        <w:rPr>
          <w:rFonts w:ascii="Times New Roman" w:eastAsia="Times New Roman" w:hAnsi="Times New Roman" w:cs="Times New Roman" w:hint="cs"/>
          <w:kern w:val="0"/>
          <w:sz w:val="24"/>
          <w:szCs w:val="24"/>
          <w:rtl/>
          <w14:ligatures w14:val="none"/>
        </w:rPr>
        <w:t>الحدود الميزانية: خلال عام 2024</w:t>
      </w:r>
    </w:p>
    <w:p w14:paraId="66908B3B" w14:textId="2655AEDC" w:rsidR="00D23398" w:rsidRDefault="00D23398" w:rsidP="00D23398">
      <w:pPr>
        <w:bidi w:val="0"/>
        <w:spacing w:before="100" w:beforeAutospacing="1" w:after="100" w:afterAutospacing="1" w:line="240" w:lineRule="auto"/>
        <w:jc w:val="right"/>
        <w:rPr>
          <w:rFonts w:ascii="Times New Roman" w:eastAsia="Times New Roman" w:hAnsi="Times New Roman" w:cs="Times New Roman"/>
          <w:kern w:val="0"/>
          <w:sz w:val="24"/>
          <w:szCs w:val="24"/>
          <w:rtl/>
          <w14:ligatures w14:val="none"/>
        </w:rPr>
      </w:pPr>
      <w:r w:rsidRPr="00D23398">
        <w:rPr>
          <w:rFonts w:ascii="Times New Roman" w:eastAsia="Times New Roman" w:hAnsi="Times New Roman" w:cs="Times New Roman" w:hint="cs"/>
          <w:kern w:val="0"/>
          <w:sz w:val="24"/>
          <w:szCs w:val="24"/>
          <w:rtl/>
          <w14:ligatures w14:val="none"/>
        </w:rPr>
        <w:t>الحدود المكانية: الشركات التجارية المحلية</w:t>
      </w:r>
    </w:p>
    <w:p w14:paraId="69C52121" w14:textId="77777777" w:rsidR="007A5042" w:rsidRDefault="007A5042" w:rsidP="007A5042">
      <w:pPr>
        <w:bidi w:val="0"/>
        <w:spacing w:before="100" w:beforeAutospacing="1" w:after="100" w:afterAutospacing="1" w:line="240" w:lineRule="auto"/>
        <w:jc w:val="right"/>
        <w:rPr>
          <w:rFonts w:ascii="Times New Roman" w:eastAsia="Times New Roman" w:hAnsi="Times New Roman" w:cs="Times New Roman"/>
          <w:kern w:val="0"/>
          <w:sz w:val="24"/>
          <w:szCs w:val="24"/>
          <w:rtl/>
          <w14:ligatures w14:val="none"/>
        </w:rPr>
      </w:pPr>
    </w:p>
    <w:p w14:paraId="213BA0F0" w14:textId="77777777" w:rsidR="005D22CD" w:rsidRDefault="005D22CD" w:rsidP="005D22CD">
      <w:pPr>
        <w:bidi w:val="0"/>
        <w:spacing w:before="100" w:beforeAutospacing="1" w:after="100" w:afterAutospacing="1" w:line="240" w:lineRule="auto"/>
        <w:jc w:val="right"/>
        <w:rPr>
          <w:rFonts w:ascii="Times New Roman" w:eastAsia="Times New Roman" w:hAnsi="Times New Roman" w:cs="Times New Roman"/>
          <w:kern w:val="0"/>
          <w:sz w:val="24"/>
          <w:szCs w:val="24"/>
          <w:u w:val="single"/>
          <w:rtl/>
          <w14:ligatures w14:val="none"/>
        </w:rPr>
      </w:pPr>
      <w:r w:rsidRPr="00D23398">
        <w:rPr>
          <w:rFonts w:ascii="Times New Roman" w:eastAsia="Times New Roman" w:hAnsi="Times New Roman" w:cs="Times New Roman"/>
          <w:b/>
          <w:bCs/>
          <w:kern w:val="0"/>
          <w:sz w:val="24"/>
          <w:szCs w:val="24"/>
          <w:u w:val="single"/>
          <w:rtl/>
          <w14:ligatures w14:val="none"/>
        </w:rPr>
        <w:lastRenderedPageBreak/>
        <w:t>أهمية الدراسة</w:t>
      </w:r>
      <w:r w:rsidRPr="00D23398">
        <w:rPr>
          <w:rFonts w:ascii="Times New Roman" w:eastAsia="Times New Roman" w:hAnsi="Times New Roman" w:cs="Times New Roman"/>
          <w:kern w:val="0"/>
          <w:sz w:val="24"/>
          <w:szCs w:val="24"/>
          <w:u w:val="single"/>
          <w:rtl/>
          <w14:ligatures w14:val="none"/>
        </w:rPr>
        <w:t xml:space="preserve"> </w:t>
      </w:r>
    </w:p>
    <w:p w14:paraId="3736716C" w14:textId="77777777" w:rsidR="005D22CD" w:rsidRPr="00D23398" w:rsidRDefault="005D22CD" w:rsidP="005D22CD">
      <w:p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r w:rsidRPr="00D23398">
        <w:rPr>
          <w:rFonts w:ascii="Times New Roman" w:eastAsia="Times New Roman" w:hAnsi="Times New Roman" w:cs="Times New Roman"/>
          <w:kern w:val="0"/>
          <w:sz w:val="24"/>
          <w:szCs w:val="24"/>
          <w:rtl/>
          <w14:ligatures w14:val="none"/>
        </w:rPr>
        <w:t>تكمن أهمية البحث في تقديم فهم أعمق للعلاقة بين رضا العملاء وولائهم، مما يساعد الشركات على تطوير استراتيجيات لتحسين تجربة العملاء وضمان استمرارهم في التعامل مع العلامة التجارية</w:t>
      </w:r>
      <w:r w:rsidRPr="00D23398">
        <w:rPr>
          <w:rFonts w:ascii="Times New Roman" w:eastAsia="Times New Roman" w:hAnsi="Times New Roman" w:cs="Times New Roman"/>
          <w:kern w:val="0"/>
          <w:sz w:val="24"/>
          <w:szCs w:val="24"/>
          <w14:ligatures w14:val="none"/>
        </w:rPr>
        <w:t>.</w:t>
      </w:r>
    </w:p>
    <w:p w14:paraId="46A025BC" w14:textId="77777777" w:rsidR="005D22CD" w:rsidRDefault="005D22CD" w:rsidP="005D22CD">
      <w:pPr>
        <w:bidi w:val="0"/>
        <w:spacing w:before="100" w:beforeAutospacing="1" w:after="100" w:afterAutospacing="1" w:line="240" w:lineRule="auto"/>
        <w:jc w:val="right"/>
        <w:rPr>
          <w:rFonts w:ascii="Times New Roman" w:eastAsia="Times New Roman" w:hAnsi="Times New Roman" w:cs="Times New Roman"/>
          <w:kern w:val="0"/>
          <w:sz w:val="24"/>
          <w:szCs w:val="24"/>
          <w:u w:val="single"/>
          <w:rtl/>
          <w14:ligatures w14:val="none"/>
        </w:rPr>
      </w:pPr>
      <w:r w:rsidRPr="00D23398">
        <w:rPr>
          <w:rFonts w:ascii="Times New Roman" w:eastAsia="Times New Roman" w:hAnsi="Times New Roman" w:cs="Times New Roman"/>
          <w:b/>
          <w:bCs/>
          <w:kern w:val="0"/>
          <w:sz w:val="24"/>
          <w:szCs w:val="24"/>
          <w:u w:val="single"/>
          <w:rtl/>
          <w14:ligatures w14:val="none"/>
        </w:rPr>
        <w:t>أهداف الدراسة</w:t>
      </w:r>
    </w:p>
    <w:p w14:paraId="08D475A4" w14:textId="77777777" w:rsidR="005D22CD" w:rsidRDefault="005D22CD" w:rsidP="005D22CD">
      <w:pPr>
        <w:bidi w:val="0"/>
        <w:spacing w:before="100" w:beforeAutospacing="1" w:after="100" w:afterAutospacing="1" w:line="240" w:lineRule="auto"/>
        <w:jc w:val="right"/>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ت</w:t>
      </w:r>
      <w:r w:rsidRPr="00D23398">
        <w:rPr>
          <w:rFonts w:ascii="Times New Roman" w:eastAsia="Times New Roman" w:hAnsi="Times New Roman" w:cs="Times New Roman"/>
          <w:kern w:val="0"/>
          <w:sz w:val="24"/>
          <w:szCs w:val="24"/>
          <w:rtl/>
          <w14:ligatures w14:val="none"/>
        </w:rPr>
        <w:t>حليل العلاقة بين رضا العملاء وولائهم</w:t>
      </w:r>
    </w:p>
    <w:p w14:paraId="59B1CDF9" w14:textId="77777777" w:rsidR="005D22CD" w:rsidRDefault="005D22CD" w:rsidP="005D22CD">
      <w:pPr>
        <w:bidi w:val="0"/>
        <w:spacing w:before="100" w:beforeAutospacing="1" w:after="100" w:afterAutospacing="1" w:line="240" w:lineRule="auto"/>
        <w:jc w:val="right"/>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التعرف على العوامل المؤثرة في رضا العملاء</w:t>
      </w:r>
    </w:p>
    <w:p w14:paraId="1537A88B" w14:textId="77777777" w:rsidR="005D22CD" w:rsidRDefault="005D22CD" w:rsidP="005D22CD">
      <w:pPr>
        <w:bidi w:val="0"/>
        <w:spacing w:before="100" w:beforeAutospacing="1" w:after="100" w:afterAutospacing="1" w:line="240" w:lineRule="auto"/>
        <w:jc w:val="right"/>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تقديم حلول لتحسين رضا العملاء وتعزيز ولائهم</w:t>
      </w:r>
    </w:p>
    <w:p w14:paraId="1349A33B" w14:textId="77777777" w:rsidR="005D22CD" w:rsidRDefault="005D22CD" w:rsidP="005D22CD">
      <w:pPr>
        <w:bidi w:val="0"/>
        <w:spacing w:before="100" w:beforeAutospacing="1" w:after="100" w:afterAutospacing="1" w:line="240" w:lineRule="auto"/>
        <w:jc w:val="right"/>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اقتراح توصيات للشركات لتحسين علاقتها مع العملاء</w:t>
      </w:r>
    </w:p>
    <w:p w14:paraId="416C7D11" w14:textId="77777777" w:rsidR="005D22CD" w:rsidRDefault="005D22CD" w:rsidP="005D22CD">
      <w:pPr>
        <w:bidi w:val="0"/>
        <w:spacing w:before="100" w:beforeAutospacing="1" w:after="100" w:afterAutospacing="1" w:line="240" w:lineRule="auto"/>
        <w:jc w:val="right"/>
        <w:rPr>
          <w:rFonts w:ascii="Times New Roman" w:eastAsia="Times New Roman" w:hAnsi="Times New Roman" w:cs="Times New Roman"/>
          <w:b/>
          <w:bCs/>
          <w:kern w:val="0"/>
          <w:sz w:val="24"/>
          <w:szCs w:val="24"/>
          <w:u w:val="single"/>
          <w:rtl/>
          <w14:ligatures w14:val="none"/>
        </w:rPr>
      </w:pPr>
      <w:r w:rsidRPr="00D23398">
        <w:rPr>
          <w:rFonts w:ascii="Times New Roman" w:eastAsia="Times New Roman" w:hAnsi="Times New Roman" w:cs="Times New Roman"/>
          <w:b/>
          <w:bCs/>
          <w:kern w:val="0"/>
          <w:sz w:val="24"/>
          <w:szCs w:val="24"/>
          <w:u w:val="single"/>
          <w:rtl/>
          <w14:ligatures w14:val="none"/>
        </w:rPr>
        <w:t>فرضيات الدراسة</w:t>
      </w:r>
    </w:p>
    <w:p w14:paraId="7A06BC81" w14:textId="77777777" w:rsidR="005D22CD" w:rsidRDefault="005D22CD" w:rsidP="005D22CD">
      <w:pPr>
        <w:bidi w:val="0"/>
        <w:spacing w:before="100" w:beforeAutospacing="1" w:after="100" w:afterAutospacing="1" w:line="240" w:lineRule="auto"/>
        <w:jc w:val="right"/>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 xml:space="preserve">كلما زاد رضا العملاء، زاد ولائهم للعلامة التجارية </w:t>
      </w:r>
    </w:p>
    <w:p w14:paraId="6F7A9E11" w14:textId="77777777" w:rsidR="005D22CD" w:rsidRDefault="005D22CD" w:rsidP="005D22CD">
      <w:pPr>
        <w:bidi w:val="0"/>
        <w:spacing w:before="100" w:beforeAutospacing="1" w:after="100" w:afterAutospacing="1" w:line="240" w:lineRule="auto"/>
        <w:jc w:val="right"/>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تحسين جودة الخدمة يؤدي الى زيادة رضا العملاء</w:t>
      </w:r>
    </w:p>
    <w:p w14:paraId="4E0EE018" w14:textId="1EA6E5C5" w:rsidR="005D22CD" w:rsidRDefault="005D22CD" w:rsidP="005D22CD">
      <w:pPr>
        <w:bidi w:val="0"/>
        <w:spacing w:before="100" w:beforeAutospacing="1" w:after="100" w:afterAutospacing="1" w:line="240" w:lineRule="auto"/>
        <w:jc w:val="right"/>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الابتكار</w:t>
      </w:r>
      <w:r w:rsidR="007A5042">
        <w:rPr>
          <w:rFonts w:ascii="Times New Roman" w:eastAsia="Times New Roman" w:hAnsi="Times New Roman" w:cs="Times New Roman" w:hint="cs"/>
          <w:kern w:val="0"/>
          <w:sz w:val="24"/>
          <w:szCs w:val="24"/>
          <w:rtl/>
          <w14:ligatures w14:val="none"/>
        </w:rPr>
        <w:t xml:space="preserve"> </w:t>
      </w:r>
      <w:r>
        <w:rPr>
          <w:rFonts w:ascii="Times New Roman" w:eastAsia="Times New Roman" w:hAnsi="Times New Roman" w:cs="Times New Roman" w:hint="cs"/>
          <w:kern w:val="0"/>
          <w:sz w:val="24"/>
          <w:szCs w:val="24"/>
          <w:rtl/>
          <w14:ligatures w14:val="none"/>
        </w:rPr>
        <w:t xml:space="preserve">في المنتجات يعزز جذب العملاء وولائهم </w:t>
      </w:r>
    </w:p>
    <w:p w14:paraId="61646B9D" w14:textId="00B47352" w:rsidR="005D22CD" w:rsidRPr="007A5042" w:rsidRDefault="005D22CD" w:rsidP="005D22CD">
      <w:pPr>
        <w:bidi w:val="0"/>
        <w:spacing w:before="100" w:beforeAutospacing="1" w:after="100" w:afterAutospacing="1" w:line="240" w:lineRule="auto"/>
        <w:jc w:val="right"/>
        <w:rPr>
          <w:rFonts w:ascii="Times New Roman" w:eastAsia="Times New Roman" w:hAnsi="Times New Roman" w:cs="Times New Roman"/>
          <w:b/>
          <w:bCs/>
          <w:kern w:val="0"/>
          <w:sz w:val="24"/>
          <w:szCs w:val="24"/>
          <w:rtl/>
          <w14:ligatures w14:val="none"/>
        </w:rPr>
      </w:pPr>
      <w:r w:rsidRPr="007A5042">
        <w:rPr>
          <w:rFonts w:ascii="Times New Roman" w:eastAsia="Times New Roman" w:hAnsi="Times New Roman" w:cs="Times New Roman" w:hint="cs"/>
          <w:b/>
          <w:bCs/>
          <w:kern w:val="0"/>
          <w:sz w:val="24"/>
          <w:szCs w:val="24"/>
          <w:rtl/>
          <w14:ligatures w14:val="none"/>
        </w:rPr>
        <w:t>خطوات إدارة العلاقة مع العملاء</w:t>
      </w:r>
    </w:p>
    <w:p w14:paraId="39EFB1AA" w14:textId="4ACC28F6" w:rsidR="005D22CD" w:rsidRDefault="005D22CD" w:rsidP="007A5042">
      <w:pPr>
        <w:pStyle w:val="ListParagraph"/>
        <w:numPr>
          <w:ilvl w:val="0"/>
          <w:numId w:val="13"/>
        </w:numPr>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 xml:space="preserve">دراسة </w:t>
      </w:r>
      <w:r w:rsidR="007A5042">
        <w:rPr>
          <w:rFonts w:ascii="Times New Roman" w:eastAsia="Times New Roman" w:hAnsi="Times New Roman" w:cs="Times New Roman" w:hint="cs"/>
          <w:kern w:val="0"/>
          <w:sz w:val="24"/>
          <w:szCs w:val="24"/>
          <w:rtl/>
          <w14:ligatures w14:val="none"/>
        </w:rPr>
        <w:t>احتياج</w:t>
      </w:r>
      <w:r>
        <w:rPr>
          <w:rFonts w:ascii="Times New Roman" w:eastAsia="Times New Roman" w:hAnsi="Times New Roman" w:cs="Times New Roman" w:hint="cs"/>
          <w:kern w:val="0"/>
          <w:sz w:val="24"/>
          <w:szCs w:val="24"/>
          <w:rtl/>
          <w14:ligatures w14:val="none"/>
        </w:rPr>
        <w:t xml:space="preserve"> العملاء وفهم سلوكهم</w:t>
      </w:r>
    </w:p>
    <w:p w14:paraId="5164D4D5" w14:textId="74BD62E6" w:rsidR="005D22CD" w:rsidRDefault="005D22CD" w:rsidP="007A5042">
      <w:pPr>
        <w:pStyle w:val="ListParagraph"/>
        <w:numPr>
          <w:ilvl w:val="0"/>
          <w:numId w:val="13"/>
        </w:numPr>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 xml:space="preserve">وضع سياسة تسعير عادلة ومتوازنة </w:t>
      </w:r>
    </w:p>
    <w:p w14:paraId="1EF0134B" w14:textId="5BF66C40" w:rsidR="005D22CD" w:rsidRDefault="005D22CD" w:rsidP="007A5042">
      <w:pPr>
        <w:pStyle w:val="ListParagraph"/>
        <w:numPr>
          <w:ilvl w:val="0"/>
          <w:numId w:val="13"/>
        </w:numPr>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 xml:space="preserve">بناء استراتيجية تواصل فعالة </w:t>
      </w:r>
    </w:p>
    <w:p w14:paraId="7F2286C8" w14:textId="0FC9CDF6" w:rsidR="005D22CD" w:rsidRDefault="005D22CD" w:rsidP="007A5042">
      <w:pPr>
        <w:pStyle w:val="ListParagraph"/>
        <w:numPr>
          <w:ilvl w:val="0"/>
          <w:numId w:val="13"/>
        </w:numPr>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التقييم المستمر لرضا العملاء وخدمات ما بعد البيع</w:t>
      </w:r>
    </w:p>
    <w:p w14:paraId="2B53E0E9" w14:textId="28CB69CF" w:rsidR="005D22CD" w:rsidRPr="005D22CD" w:rsidRDefault="005D22CD" w:rsidP="007A5042">
      <w:pPr>
        <w:pStyle w:val="ListParagraph"/>
        <w:numPr>
          <w:ilvl w:val="0"/>
          <w:numId w:val="13"/>
        </w:numPr>
        <w:spacing w:before="100" w:beforeAutospacing="1" w:after="100" w:afterAutospacing="1" w:line="240" w:lineRule="auto"/>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 xml:space="preserve">إدارة </w:t>
      </w:r>
      <w:r w:rsidR="007A5042">
        <w:rPr>
          <w:rFonts w:ascii="Times New Roman" w:eastAsia="Times New Roman" w:hAnsi="Times New Roman" w:cs="Times New Roman" w:hint="cs"/>
          <w:kern w:val="0"/>
          <w:sz w:val="24"/>
          <w:szCs w:val="24"/>
          <w:rtl/>
          <w14:ligatures w14:val="none"/>
        </w:rPr>
        <w:t>الشكاوى</w:t>
      </w:r>
      <w:r>
        <w:rPr>
          <w:rFonts w:ascii="Times New Roman" w:eastAsia="Times New Roman" w:hAnsi="Times New Roman" w:cs="Times New Roman" w:hint="cs"/>
          <w:kern w:val="0"/>
          <w:sz w:val="24"/>
          <w:szCs w:val="24"/>
          <w:rtl/>
          <w14:ligatures w14:val="none"/>
        </w:rPr>
        <w:t xml:space="preserve"> بشكل احترافي</w:t>
      </w:r>
    </w:p>
    <w:p w14:paraId="2470DCAC" w14:textId="77777777" w:rsidR="005D22CD" w:rsidRPr="00D23398" w:rsidRDefault="005D22CD" w:rsidP="005D22CD">
      <w:p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p>
    <w:p w14:paraId="4E58FAF3" w14:textId="77777777" w:rsidR="005D22CD" w:rsidRPr="00D23398" w:rsidRDefault="005D22CD" w:rsidP="005D22CD">
      <w:pPr>
        <w:bidi w:val="0"/>
        <w:spacing w:before="100" w:beforeAutospacing="1" w:after="100" w:afterAutospacing="1" w:line="240" w:lineRule="auto"/>
        <w:jc w:val="right"/>
        <w:rPr>
          <w:rFonts w:ascii="Times New Roman" w:eastAsia="Times New Roman" w:hAnsi="Times New Roman" w:cs="Times New Roman"/>
          <w:kern w:val="0"/>
          <w:sz w:val="24"/>
          <w:szCs w:val="24"/>
          <w14:ligatures w14:val="none"/>
        </w:rPr>
      </w:pPr>
    </w:p>
    <w:p w14:paraId="6E52896B" w14:textId="526D00DD" w:rsidR="009125CE" w:rsidRPr="00D23398" w:rsidRDefault="009125CE" w:rsidP="005507E5">
      <w:pPr>
        <w:bidi w:val="0"/>
        <w:spacing w:before="100" w:beforeAutospacing="1" w:after="100" w:afterAutospacing="1" w:line="240" w:lineRule="auto"/>
        <w:ind w:left="720"/>
        <w:jc w:val="center"/>
        <w:rPr>
          <w:rFonts w:ascii="Times New Roman" w:eastAsia="Times New Roman" w:hAnsi="Times New Roman" w:cs="Times New Roman"/>
          <w:kern w:val="0"/>
          <w:sz w:val="24"/>
          <w:szCs w:val="24"/>
          <w14:ligatures w14:val="none"/>
        </w:rPr>
      </w:pPr>
    </w:p>
    <w:sectPr w:rsidR="009125CE" w:rsidRPr="00D23398"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36C31C" w14:textId="77777777" w:rsidR="003A37AA" w:rsidRDefault="003A37AA" w:rsidP="009125CE">
      <w:pPr>
        <w:spacing w:after="0" w:line="240" w:lineRule="auto"/>
      </w:pPr>
      <w:r>
        <w:separator/>
      </w:r>
    </w:p>
  </w:endnote>
  <w:endnote w:type="continuationSeparator" w:id="0">
    <w:p w14:paraId="39CAD8E7" w14:textId="77777777" w:rsidR="003A37AA" w:rsidRDefault="003A37A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4314D7" w14:textId="77777777" w:rsidR="003A37AA" w:rsidRDefault="003A37AA" w:rsidP="009125CE">
      <w:pPr>
        <w:spacing w:after="0" w:line="240" w:lineRule="auto"/>
      </w:pPr>
      <w:r>
        <w:separator/>
      </w:r>
    </w:p>
  </w:footnote>
  <w:footnote w:type="continuationSeparator" w:id="0">
    <w:p w14:paraId="21FE8AB5" w14:textId="77777777" w:rsidR="003A37AA" w:rsidRDefault="003A37A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757B0"/>
    <w:multiLevelType w:val="hybridMultilevel"/>
    <w:tmpl w:val="38E89E60"/>
    <w:lvl w:ilvl="0" w:tplc="A1E096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BE19B4"/>
    <w:multiLevelType w:val="multilevel"/>
    <w:tmpl w:val="6284B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AE182A"/>
    <w:multiLevelType w:val="hybridMultilevel"/>
    <w:tmpl w:val="1ED056B4"/>
    <w:lvl w:ilvl="0" w:tplc="368CE03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6149CD"/>
    <w:multiLevelType w:val="multilevel"/>
    <w:tmpl w:val="EC0410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8E70DE"/>
    <w:multiLevelType w:val="hybridMultilevel"/>
    <w:tmpl w:val="D1D202D6"/>
    <w:lvl w:ilvl="0" w:tplc="33F4A3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334C80"/>
    <w:multiLevelType w:val="hybridMultilevel"/>
    <w:tmpl w:val="2D3006B0"/>
    <w:lvl w:ilvl="0" w:tplc="BBD4427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F313907"/>
    <w:multiLevelType w:val="multilevel"/>
    <w:tmpl w:val="DD14C49E"/>
    <w:lvl w:ilvl="0">
      <w:start w:val="1"/>
      <w:numFmt w:val="bullet"/>
      <w:lvlText w:val=""/>
      <w:lvlJc w:val="left"/>
      <w:pPr>
        <w:tabs>
          <w:tab w:val="num" w:pos="5940"/>
        </w:tabs>
        <w:ind w:left="5940" w:hanging="360"/>
      </w:pPr>
      <w:rPr>
        <w:rFonts w:ascii="Symbol" w:hAnsi="Symbol" w:hint="default"/>
        <w:sz w:val="20"/>
      </w:rPr>
    </w:lvl>
    <w:lvl w:ilvl="1" w:tentative="1">
      <w:start w:val="1"/>
      <w:numFmt w:val="bullet"/>
      <w:lvlText w:val="o"/>
      <w:lvlJc w:val="left"/>
      <w:pPr>
        <w:tabs>
          <w:tab w:val="num" w:pos="6660"/>
        </w:tabs>
        <w:ind w:left="6660" w:hanging="360"/>
      </w:pPr>
      <w:rPr>
        <w:rFonts w:ascii="Courier New" w:hAnsi="Courier New" w:hint="default"/>
        <w:sz w:val="20"/>
      </w:rPr>
    </w:lvl>
    <w:lvl w:ilvl="2" w:tentative="1">
      <w:start w:val="1"/>
      <w:numFmt w:val="bullet"/>
      <w:lvlText w:val=""/>
      <w:lvlJc w:val="left"/>
      <w:pPr>
        <w:tabs>
          <w:tab w:val="num" w:pos="7380"/>
        </w:tabs>
        <w:ind w:left="7380" w:hanging="360"/>
      </w:pPr>
      <w:rPr>
        <w:rFonts w:ascii="Wingdings" w:hAnsi="Wingdings" w:hint="default"/>
        <w:sz w:val="20"/>
      </w:rPr>
    </w:lvl>
    <w:lvl w:ilvl="3" w:tentative="1">
      <w:start w:val="1"/>
      <w:numFmt w:val="bullet"/>
      <w:lvlText w:val=""/>
      <w:lvlJc w:val="left"/>
      <w:pPr>
        <w:tabs>
          <w:tab w:val="num" w:pos="8100"/>
        </w:tabs>
        <w:ind w:left="8100" w:hanging="360"/>
      </w:pPr>
      <w:rPr>
        <w:rFonts w:ascii="Wingdings" w:hAnsi="Wingdings" w:hint="default"/>
        <w:sz w:val="20"/>
      </w:rPr>
    </w:lvl>
    <w:lvl w:ilvl="4" w:tentative="1">
      <w:start w:val="1"/>
      <w:numFmt w:val="bullet"/>
      <w:lvlText w:val=""/>
      <w:lvlJc w:val="left"/>
      <w:pPr>
        <w:tabs>
          <w:tab w:val="num" w:pos="8820"/>
        </w:tabs>
        <w:ind w:left="8820" w:hanging="360"/>
      </w:pPr>
      <w:rPr>
        <w:rFonts w:ascii="Wingdings" w:hAnsi="Wingdings" w:hint="default"/>
        <w:sz w:val="20"/>
      </w:rPr>
    </w:lvl>
    <w:lvl w:ilvl="5" w:tentative="1">
      <w:start w:val="1"/>
      <w:numFmt w:val="bullet"/>
      <w:lvlText w:val=""/>
      <w:lvlJc w:val="left"/>
      <w:pPr>
        <w:tabs>
          <w:tab w:val="num" w:pos="9540"/>
        </w:tabs>
        <w:ind w:left="9540" w:hanging="360"/>
      </w:pPr>
      <w:rPr>
        <w:rFonts w:ascii="Wingdings" w:hAnsi="Wingdings" w:hint="default"/>
        <w:sz w:val="20"/>
      </w:rPr>
    </w:lvl>
    <w:lvl w:ilvl="6" w:tentative="1">
      <w:start w:val="1"/>
      <w:numFmt w:val="bullet"/>
      <w:lvlText w:val=""/>
      <w:lvlJc w:val="left"/>
      <w:pPr>
        <w:tabs>
          <w:tab w:val="num" w:pos="10260"/>
        </w:tabs>
        <w:ind w:left="10260" w:hanging="360"/>
      </w:pPr>
      <w:rPr>
        <w:rFonts w:ascii="Wingdings" w:hAnsi="Wingdings" w:hint="default"/>
        <w:sz w:val="20"/>
      </w:rPr>
    </w:lvl>
    <w:lvl w:ilvl="7" w:tentative="1">
      <w:start w:val="1"/>
      <w:numFmt w:val="bullet"/>
      <w:lvlText w:val=""/>
      <w:lvlJc w:val="left"/>
      <w:pPr>
        <w:tabs>
          <w:tab w:val="num" w:pos="10980"/>
        </w:tabs>
        <w:ind w:left="10980" w:hanging="360"/>
      </w:pPr>
      <w:rPr>
        <w:rFonts w:ascii="Wingdings" w:hAnsi="Wingdings" w:hint="default"/>
        <w:sz w:val="20"/>
      </w:rPr>
    </w:lvl>
    <w:lvl w:ilvl="8" w:tentative="1">
      <w:start w:val="1"/>
      <w:numFmt w:val="bullet"/>
      <w:lvlText w:val=""/>
      <w:lvlJc w:val="left"/>
      <w:pPr>
        <w:tabs>
          <w:tab w:val="num" w:pos="11700"/>
        </w:tabs>
        <w:ind w:left="11700" w:hanging="360"/>
      </w:pPr>
      <w:rPr>
        <w:rFonts w:ascii="Wingdings" w:hAnsi="Wingdings" w:hint="default"/>
        <w:sz w:val="20"/>
      </w:rPr>
    </w:lvl>
  </w:abstractNum>
  <w:abstractNum w:abstractNumId="7" w15:restartNumberingAfterBreak="0">
    <w:nsid w:val="330F72F4"/>
    <w:multiLevelType w:val="multilevel"/>
    <w:tmpl w:val="B89CE6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4AB2FC0"/>
    <w:multiLevelType w:val="hybridMultilevel"/>
    <w:tmpl w:val="A3A0AB80"/>
    <w:lvl w:ilvl="0" w:tplc="1CFA1F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FA41E2F"/>
    <w:multiLevelType w:val="multilevel"/>
    <w:tmpl w:val="56A8C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7F3AE2"/>
    <w:multiLevelType w:val="hybridMultilevel"/>
    <w:tmpl w:val="38E89E60"/>
    <w:lvl w:ilvl="0" w:tplc="A1E096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FAC17B3"/>
    <w:multiLevelType w:val="hybridMultilevel"/>
    <w:tmpl w:val="70B6998A"/>
    <w:lvl w:ilvl="0" w:tplc="963E55F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62972B8"/>
    <w:multiLevelType w:val="hybridMultilevel"/>
    <w:tmpl w:val="D7B03A46"/>
    <w:lvl w:ilvl="0" w:tplc="1F30F738">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82A68F8"/>
    <w:multiLevelType w:val="multilevel"/>
    <w:tmpl w:val="69568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A9D5E4D"/>
    <w:multiLevelType w:val="multilevel"/>
    <w:tmpl w:val="E5767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7CE75D8"/>
    <w:multiLevelType w:val="hybridMultilevel"/>
    <w:tmpl w:val="1278D20C"/>
    <w:lvl w:ilvl="0" w:tplc="D5F24D9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07277659">
    <w:abstractNumId w:val="15"/>
  </w:num>
  <w:num w:numId="2" w16cid:durableId="1821967237">
    <w:abstractNumId w:val="11"/>
  </w:num>
  <w:num w:numId="3" w16cid:durableId="869538500">
    <w:abstractNumId w:val="0"/>
  </w:num>
  <w:num w:numId="4" w16cid:durableId="1493566246">
    <w:abstractNumId w:val="10"/>
  </w:num>
  <w:num w:numId="5" w16cid:durableId="1504592596">
    <w:abstractNumId w:val="12"/>
  </w:num>
  <w:num w:numId="6" w16cid:durableId="85270504">
    <w:abstractNumId w:val="3"/>
  </w:num>
  <w:num w:numId="7" w16cid:durableId="1259218478">
    <w:abstractNumId w:val="6"/>
  </w:num>
  <w:num w:numId="8" w16cid:durableId="1668288936">
    <w:abstractNumId w:val="13"/>
  </w:num>
  <w:num w:numId="9" w16cid:durableId="520826250">
    <w:abstractNumId w:val="1"/>
  </w:num>
  <w:num w:numId="10" w16cid:durableId="1445005697">
    <w:abstractNumId w:val="9"/>
  </w:num>
  <w:num w:numId="11" w16cid:durableId="1220285434">
    <w:abstractNumId w:val="14"/>
  </w:num>
  <w:num w:numId="12" w16cid:durableId="533346722">
    <w:abstractNumId w:val="7"/>
  </w:num>
  <w:num w:numId="13" w16cid:durableId="957757755">
    <w:abstractNumId w:val="5"/>
  </w:num>
  <w:num w:numId="14" w16cid:durableId="1710837642">
    <w:abstractNumId w:val="4"/>
  </w:num>
  <w:num w:numId="15" w16cid:durableId="78605062">
    <w:abstractNumId w:val="8"/>
  </w:num>
  <w:num w:numId="16" w16cid:durableId="14105408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3028E"/>
    <w:rsid w:val="000F44B4"/>
    <w:rsid w:val="001902DB"/>
    <w:rsid w:val="001A6C59"/>
    <w:rsid w:val="001C2162"/>
    <w:rsid w:val="002323EF"/>
    <w:rsid w:val="00295C1D"/>
    <w:rsid w:val="00314F47"/>
    <w:rsid w:val="003A37AA"/>
    <w:rsid w:val="003C21B8"/>
    <w:rsid w:val="00454102"/>
    <w:rsid w:val="00457F8B"/>
    <w:rsid w:val="004B4BEB"/>
    <w:rsid w:val="004B692D"/>
    <w:rsid w:val="005507E5"/>
    <w:rsid w:val="00590B27"/>
    <w:rsid w:val="005A5732"/>
    <w:rsid w:val="005D22CD"/>
    <w:rsid w:val="0062761F"/>
    <w:rsid w:val="006948DE"/>
    <w:rsid w:val="007A0D2A"/>
    <w:rsid w:val="007A5042"/>
    <w:rsid w:val="007B0E54"/>
    <w:rsid w:val="007E3A20"/>
    <w:rsid w:val="0085561F"/>
    <w:rsid w:val="00877AAC"/>
    <w:rsid w:val="008F1EAE"/>
    <w:rsid w:val="008F22EE"/>
    <w:rsid w:val="009125CE"/>
    <w:rsid w:val="00956B28"/>
    <w:rsid w:val="009B6888"/>
    <w:rsid w:val="009C0161"/>
    <w:rsid w:val="009D108D"/>
    <w:rsid w:val="009D518A"/>
    <w:rsid w:val="009E1436"/>
    <w:rsid w:val="009E5668"/>
    <w:rsid w:val="00A079EB"/>
    <w:rsid w:val="00A74F76"/>
    <w:rsid w:val="00AA79E9"/>
    <w:rsid w:val="00AB0A70"/>
    <w:rsid w:val="00B276BA"/>
    <w:rsid w:val="00B55620"/>
    <w:rsid w:val="00B63B0F"/>
    <w:rsid w:val="00B7678A"/>
    <w:rsid w:val="00C04D0B"/>
    <w:rsid w:val="00C26ABA"/>
    <w:rsid w:val="00C30099"/>
    <w:rsid w:val="00C444DC"/>
    <w:rsid w:val="00C71E18"/>
    <w:rsid w:val="00D02B84"/>
    <w:rsid w:val="00D22171"/>
    <w:rsid w:val="00D23398"/>
    <w:rsid w:val="00E71C79"/>
    <w:rsid w:val="00E80FD9"/>
    <w:rsid w:val="00EA6B5D"/>
    <w:rsid w:val="00F546CE"/>
    <w:rsid w:val="00FF259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4F47"/>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314F47"/>
    <w:pPr>
      <w:ind w:left="720"/>
      <w:contextualSpacing/>
    </w:pPr>
  </w:style>
  <w:style w:type="paragraph" w:styleId="NormalWeb">
    <w:name w:val="Normal (Web)"/>
    <w:basedOn w:val="Normal"/>
    <w:uiPriority w:val="99"/>
    <w:semiHidden/>
    <w:unhideWhenUsed/>
    <w:rsid w:val="00D2339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D2339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0007056">
      <w:bodyDiv w:val="1"/>
      <w:marLeft w:val="0"/>
      <w:marRight w:val="0"/>
      <w:marTop w:val="0"/>
      <w:marBottom w:val="0"/>
      <w:divBdr>
        <w:top w:val="none" w:sz="0" w:space="0" w:color="auto"/>
        <w:left w:val="none" w:sz="0" w:space="0" w:color="auto"/>
        <w:bottom w:val="none" w:sz="0" w:space="0" w:color="auto"/>
        <w:right w:val="none" w:sz="0" w:space="0" w:color="auto"/>
      </w:divBdr>
    </w:div>
    <w:div w:id="906913334">
      <w:bodyDiv w:val="1"/>
      <w:marLeft w:val="0"/>
      <w:marRight w:val="0"/>
      <w:marTop w:val="0"/>
      <w:marBottom w:val="0"/>
      <w:divBdr>
        <w:top w:val="none" w:sz="0" w:space="0" w:color="auto"/>
        <w:left w:val="none" w:sz="0" w:space="0" w:color="auto"/>
        <w:bottom w:val="none" w:sz="0" w:space="0" w:color="auto"/>
        <w:right w:val="none" w:sz="0" w:space="0" w:color="auto"/>
      </w:divBdr>
    </w:div>
    <w:div w:id="916864312">
      <w:bodyDiv w:val="1"/>
      <w:marLeft w:val="0"/>
      <w:marRight w:val="0"/>
      <w:marTop w:val="0"/>
      <w:marBottom w:val="0"/>
      <w:divBdr>
        <w:top w:val="none" w:sz="0" w:space="0" w:color="auto"/>
        <w:left w:val="none" w:sz="0" w:space="0" w:color="auto"/>
        <w:bottom w:val="none" w:sz="0" w:space="0" w:color="auto"/>
        <w:right w:val="none" w:sz="0" w:space="0" w:color="auto"/>
      </w:divBdr>
    </w:div>
    <w:div w:id="976570072">
      <w:bodyDiv w:val="1"/>
      <w:marLeft w:val="0"/>
      <w:marRight w:val="0"/>
      <w:marTop w:val="0"/>
      <w:marBottom w:val="0"/>
      <w:divBdr>
        <w:top w:val="none" w:sz="0" w:space="0" w:color="auto"/>
        <w:left w:val="none" w:sz="0" w:space="0" w:color="auto"/>
        <w:bottom w:val="none" w:sz="0" w:space="0" w:color="auto"/>
        <w:right w:val="none" w:sz="0" w:space="0" w:color="auto"/>
      </w:divBdr>
    </w:div>
    <w:div w:id="12574408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5</Pages>
  <Words>811</Words>
  <Characters>4626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Maye Chabayta</cp:lastModifiedBy>
  <cp:revision>9</cp:revision>
  <cp:lastPrinted>2024-10-27T06:29:00Z</cp:lastPrinted>
  <dcterms:created xsi:type="dcterms:W3CDTF">2024-10-17T08:39:00Z</dcterms:created>
  <dcterms:modified xsi:type="dcterms:W3CDTF">2025-05-08T11:14:00Z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