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8C024" w14:textId="77777777" w:rsidR="006E1845" w:rsidRPr="00822632" w:rsidRDefault="006E1845" w:rsidP="006E1845">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2576" behindDoc="0" locked="0" layoutInCell="1" allowOverlap="1" wp14:anchorId="7F46AC50" wp14:editId="554D687B">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4B00F7B" w14:textId="77777777" w:rsidR="006E1845" w:rsidRPr="00822632" w:rsidRDefault="006E1845" w:rsidP="006E1845">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3600" behindDoc="0" locked="0" layoutInCell="1" allowOverlap="1" wp14:anchorId="15AE146C" wp14:editId="52522FA0">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1D462D3" w14:textId="77777777" w:rsidR="006E1845" w:rsidRPr="0039166C" w:rsidRDefault="006E1845" w:rsidP="006E1845">
                            <w:pPr>
                              <w:jc w:val="center"/>
                              <w:rPr>
                                <w:b/>
                                <w:bCs/>
                                <w:sz w:val="28"/>
                                <w:szCs w:val="28"/>
                                <w:rtl/>
                                <w:lang w:bidi="ar-EG"/>
                              </w:rPr>
                            </w:pPr>
                            <w:r w:rsidRPr="0039166C">
                              <w:rPr>
                                <w:rFonts w:hint="cs"/>
                                <w:b/>
                                <w:bCs/>
                                <w:sz w:val="28"/>
                                <w:szCs w:val="28"/>
                                <w:rtl/>
                                <w:lang w:bidi="ar-EG"/>
                              </w:rPr>
                              <w:t xml:space="preserve">جامعة ميد اوشن </w:t>
                            </w:r>
                          </w:p>
                          <w:p w14:paraId="4BDFDD71" w14:textId="77777777" w:rsidR="006E1845" w:rsidRPr="0039166C" w:rsidRDefault="006E1845" w:rsidP="006E1845">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AE146C" id="Rectangle 53" o:spid="_x0000_s1026" style="position:absolute;margin-left:332.3pt;margin-top:12.05pt;width:114.8pt;height:1in;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01D462D3" w14:textId="77777777" w:rsidR="006E1845" w:rsidRPr="0039166C" w:rsidRDefault="006E1845" w:rsidP="006E1845">
                      <w:pPr>
                        <w:jc w:val="center"/>
                        <w:rPr>
                          <w:b/>
                          <w:bCs/>
                          <w:sz w:val="28"/>
                          <w:szCs w:val="28"/>
                          <w:rtl/>
                          <w:lang w:bidi="ar-EG"/>
                        </w:rPr>
                      </w:pPr>
                      <w:r w:rsidRPr="0039166C">
                        <w:rPr>
                          <w:rFonts w:hint="cs"/>
                          <w:b/>
                          <w:bCs/>
                          <w:sz w:val="28"/>
                          <w:szCs w:val="28"/>
                          <w:rtl/>
                          <w:lang w:bidi="ar-EG"/>
                        </w:rPr>
                        <w:t xml:space="preserve">جامعة ميد اوشن </w:t>
                      </w:r>
                    </w:p>
                    <w:p w14:paraId="4BDFDD71" w14:textId="77777777" w:rsidR="006E1845" w:rsidRPr="0039166C" w:rsidRDefault="006E1845" w:rsidP="006E1845">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614EA98A" w14:textId="77777777" w:rsidR="006E1845" w:rsidRPr="00822632" w:rsidRDefault="006E1845" w:rsidP="006E1845">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E1845" w:rsidRPr="00822632" w14:paraId="602B5584" w14:textId="77777777" w:rsidTr="008949DA">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1CAF464" w14:textId="77777777" w:rsidR="006E1845" w:rsidRDefault="006E1845" w:rsidP="008949DA">
            <w:pPr>
              <w:spacing w:after="0" w:line="240" w:lineRule="auto"/>
              <w:jc w:val="center"/>
              <w:rPr>
                <w:rFonts w:ascii="Times New Roman" w:eastAsia="Times New Roman" w:hAnsi="Times New Roman" w:cs="Times New Roman"/>
                <w:color w:val="1C1C1C"/>
                <w:sz w:val="24"/>
                <w:szCs w:val="24"/>
                <w:rtl/>
              </w:rPr>
            </w:pPr>
          </w:p>
          <w:p w14:paraId="020E7154" w14:textId="77777777" w:rsidR="006E1845" w:rsidRPr="00822632" w:rsidRDefault="006E1845" w:rsidP="008949DA">
            <w:pPr>
              <w:spacing w:after="0" w:line="240" w:lineRule="auto"/>
              <w:jc w:val="center"/>
              <w:rPr>
                <w:rFonts w:ascii="Times New Roman" w:eastAsia="Times New Roman" w:hAnsi="Times New Roman" w:cs="Times New Roman"/>
                <w:color w:val="1C1C1C"/>
                <w:sz w:val="24"/>
                <w:szCs w:val="24"/>
              </w:rPr>
            </w:pPr>
          </w:p>
          <w:p w14:paraId="7F1E648D" w14:textId="77777777" w:rsidR="006E1845" w:rsidRPr="00822632" w:rsidRDefault="006E1845" w:rsidP="008949DA">
            <w:pPr>
              <w:spacing w:after="0" w:line="240" w:lineRule="auto"/>
              <w:jc w:val="right"/>
              <w:rPr>
                <w:rFonts w:ascii="Times New Roman" w:eastAsia="Times New Roman" w:hAnsi="Times New Roman" w:cs="Times New Roman"/>
                <w:color w:val="1C1C1C"/>
                <w:sz w:val="24"/>
                <w:szCs w:val="24"/>
              </w:rPr>
            </w:pPr>
          </w:p>
          <w:p w14:paraId="4C04688A" w14:textId="77777777" w:rsidR="006E1845" w:rsidRPr="00822632" w:rsidRDefault="006E1845" w:rsidP="008949DA">
            <w:pPr>
              <w:spacing w:before="60" w:after="0" w:line="240" w:lineRule="auto"/>
              <w:jc w:val="right"/>
              <w:rPr>
                <w:rFonts w:ascii="Times New Roman" w:eastAsia="Times New Roman" w:hAnsi="Times New Roman" w:cs="Times New Roman"/>
                <w:color w:val="1C1C1C"/>
                <w:sz w:val="24"/>
                <w:szCs w:val="24"/>
              </w:rPr>
            </w:pPr>
          </w:p>
        </w:tc>
      </w:tr>
    </w:tbl>
    <w:p w14:paraId="4267607D" w14:textId="77777777" w:rsidR="006E1845" w:rsidRPr="00E13812" w:rsidRDefault="006E1845" w:rsidP="006E1845">
      <w:pPr>
        <w:spacing w:line="360" w:lineRule="auto"/>
        <w:jc w:val="center"/>
        <w:rPr>
          <w:rFonts w:ascii="Times New Roman" w:hAnsi="Times New Roman" w:cs="Traditional Arabic"/>
          <w:noProof/>
          <w:sz w:val="32"/>
          <w:szCs w:val="32"/>
        </w:rPr>
      </w:pPr>
      <w:r w:rsidRPr="00E13812">
        <w:rPr>
          <w:rFonts w:ascii="Times New Roman" w:eastAsia="Times New Roman" w:hAnsi="Times New Roman" w:cs="Traditional Arabic" w:hint="cs"/>
          <w:color w:val="0D0D0D" w:themeColor="text1" w:themeTint="F2"/>
          <w:sz w:val="32"/>
          <w:szCs w:val="32"/>
          <w:rtl/>
          <w:lang w:bidi="ar-EG"/>
        </w:rPr>
        <w:t>تأثير تكنولوجيا المعلومات في حل مشكلة الازدحام المروري في مدينة الرياض</w:t>
      </w:r>
    </w:p>
    <w:p w14:paraId="3A02C84A" w14:textId="77777777" w:rsidR="006E1845" w:rsidRPr="00822632" w:rsidRDefault="006E1845" w:rsidP="006E1845">
      <w:pPr>
        <w:spacing w:after="80" w:line="240" w:lineRule="auto"/>
        <w:jc w:val="center"/>
        <w:rPr>
          <w:rFonts w:ascii="Times New Roman" w:eastAsia="Times New Roman" w:hAnsi="Times New Roman" w:cs="Times New Roman"/>
          <w:b/>
          <w:bCs/>
          <w:color w:val="1C1C1C"/>
          <w:sz w:val="32"/>
          <w:szCs w:val="32"/>
        </w:rPr>
      </w:pPr>
    </w:p>
    <w:p w14:paraId="17CA828C" w14:textId="77777777" w:rsidR="006E1845" w:rsidRPr="00822632" w:rsidRDefault="006E1845" w:rsidP="006E1845">
      <w:pPr>
        <w:spacing w:after="80" w:line="240" w:lineRule="auto"/>
        <w:jc w:val="center"/>
        <w:rPr>
          <w:rFonts w:ascii="Times New Roman" w:eastAsia="Times New Roman" w:hAnsi="Times New Roman" w:cs="Times New Roman"/>
          <w:b/>
          <w:bCs/>
          <w:color w:val="1C1C1C"/>
          <w:sz w:val="32"/>
          <w:szCs w:val="32"/>
        </w:rPr>
      </w:pPr>
    </w:p>
    <w:p w14:paraId="4EFEE929"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p>
    <w:p w14:paraId="24439B7E" w14:textId="77777777" w:rsidR="006E1845" w:rsidRPr="00822632" w:rsidRDefault="006E1845" w:rsidP="006E1845">
      <w:pPr>
        <w:spacing w:after="80" w:line="240" w:lineRule="auto"/>
        <w:jc w:val="center"/>
        <w:rPr>
          <w:rFonts w:ascii="Times New Roman" w:eastAsia="Times New Roman" w:hAnsi="Times New Roman" w:cs="Times New Roman"/>
          <w:color w:val="1C1C1C"/>
          <w:sz w:val="32"/>
          <w:szCs w:val="32"/>
        </w:rPr>
      </w:pPr>
    </w:p>
    <w:p w14:paraId="50B10332" w14:textId="77777777" w:rsidR="006E1845" w:rsidRPr="00822632" w:rsidRDefault="006E1845" w:rsidP="006E1845">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31D46783" w14:textId="0706AF71" w:rsidR="006E1845" w:rsidRPr="006E1845" w:rsidRDefault="006E1845" w:rsidP="006E1845">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14:textOutline w14:w="12700" w14:cap="flat" w14:cmpd="sng" w14:algn="ctr">
            <w14:noFill/>
            <w14:prstDash w14:val="solid"/>
            <w14:miter w14:lim="400000"/>
          </w14:textOutline>
        </w:rPr>
        <w:t>محمد سعد سليمان الهويدي</w:t>
      </w:r>
    </w:p>
    <w:p w14:paraId="3C93D7F8" w14:textId="77777777" w:rsidR="006E1845" w:rsidRPr="00822632" w:rsidRDefault="006E1845" w:rsidP="006E1845">
      <w:pPr>
        <w:spacing w:after="60" w:line="240" w:lineRule="auto"/>
        <w:rPr>
          <w:rFonts w:ascii="Times New Roman" w:eastAsia="Times New Roman" w:hAnsi="Times New Roman" w:cs="Times New Roman"/>
          <w:color w:val="1C1C1C"/>
          <w:sz w:val="28"/>
          <w:szCs w:val="28"/>
        </w:rPr>
      </w:pPr>
    </w:p>
    <w:p w14:paraId="0ED11499" w14:textId="77777777" w:rsidR="006E1845" w:rsidRPr="00822632" w:rsidRDefault="006E1845" w:rsidP="006E1845">
      <w:pPr>
        <w:spacing w:after="60" w:line="240" w:lineRule="auto"/>
        <w:rPr>
          <w:rFonts w:ascii="Times New Roman" w:eastAsia="Times New Roman" w:hAnsi="Times New Roman" w:cs="Times New Roman"/>
          <w:color w:val="1C1C1C"/>
          <w:sz w:val="28"/>
          <w:szCs w:val="28"/>
          <w:rtl/>
        </w:rPr>
      </w:pPr>
    </w:p>
    <w:p w14:paraId="060FDA59" w14:textId="77777777" w:rsidR="006E1845" w:rsidRPr="00822632" w:rsidRDefault="006E1845" w:rsidP="006E1845">
      <w:pPr>
        <w:spacing w:after="60" w:line="276" w:lineRule="auto"/>
        <w:rPr>
          <w:rFonts w:ascii="Times New Roman" w:eastAsia="Times New Roman" w:hAnsi="Times New Roman" w:cs="Times New Roman"/>
          <w:color w:val="1C1C1C"/>
          <w:sz w:val="28"/>
          <w:szCs w:val="28"/>
        </w:rPr>
      </w:pPr>
      <w:bookmarkStart w:id="0" w:name="OLE_LINK2"/>
    </w:p>
    <w:p w14:paraId="2938349E" w14:textId="16EF4137" w:rsidR="006E1845" w:rsidRPr="00822632" w:rsidRDefault="006E1845" w:rsidP="006E1845">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رسالة مقدمة إلى</w:t>
      </w:r>
      <w:r w:rsidRPr="00822632">
        <w:rPr>
          <w:rFonts w:ascii="Times New Roman" w:eastAsia="Times New Roman" w:hAnsi="Times New Roman" w:cs="Times New Roman" w:hint="cs"/>
          <w:color w:val="1C1C1C"/>
          <w:sz w:val="28"/>
          <w:szCs w:val="28"/>
          <w:rtl/>
        </w:rPr>
        <w:t xml:space="preserve"> برنامج الدكتوراة</w:t>
      </w:r>
    </w:p>
    <w:p w14:paraId="6C475249" w14:textId="073EFFFD" w:rsidR="006E1845" w:rsidRPr="00822632" w:rsidRDefault="006E1845" w:rsidP="006E1845">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الادارة</w:t>
      </w:r>
    </w:p>
    <w:bookmarkEnd w:id="0"/>
    <w:p w14:paraId="072C9FE7" w14:textId="77777777" w:rsidR="006E1845" w:rsidRPr="00822632" w:rsidRDefault="006E1845" w:rsidP="006E1845">
      <w:pPr>
        <w:bidi/>
        <w:spacing w:after="0" w:line="276" w:lineRule="auto"/>
        <w:jc w:val="center"/>
        <w:rPr>
          <w:rFonts w:ascii="Times New Roman" w:eastAsia="Times New Roman" w:hAnsi="Times New Roman" w:cs="Times New Roman"/>
          <w:color w:val="1C1C1C"/>
          <w:sz w:val="28"/>
          <w:szCs w:val="28"/>
          <w:rtl/>
        </w:rPr>
      </w:pPr>
    </w:p>
    <w:p w14:paraId="55FF0B40" w14:textId="77777777" w:rsidR="006E1845" w:rsidRPr="00822632" w:rsidRDefault="006E1845" w:rsidP="006E1845">
      <w:pPr>
        <w:bidi/>
        <w:spacing w:after="0" w:line="276" w:lineRule="auto"/>
        <w:jc w:val="center"/>
        <w:rPr>
          <w:rFonts w:ascii="Times New Roman" w:eastAsia="Times New Roman" w:hAnsi="Times New Roman" w:cs="Times New Roman"/>
          <w:color w:val="1C1C1C"/>
          <w:sz w:val="28"/>
          <w:szCs w:val="28"/>
          <w:rtl/>
        </w:rPr>
      </w:pPr>
    </w:p>
    <w:p w14:paraId="345F8824" w14:textId="77777777" w:rsidR="006E1845" w:rsidRPr="00822632" w:rsidRDefault="006E1845" w:rsidP="006E1845">
      <w:pPr>
        <w:bidi/>
        <w:spacing w:after="0" w:line="276" w:lineRule="auto"/>
        <w:jc w:val="center"/>
        <w:rPr>
          <w:rFonts w:ascii="Times New Roman" w:eastAsia="Times New Roman" w:hAnsi="Times New Roman" w:cs="Times New Roman"/>
          <w:color w:val="1C1C1C"/>
          <w:sz w:val="28"/>
          <w:szCs w:val="28"/>
          <w:rtl/>
        </w:rPr>
      </w:pPr>
    </w:p>
    <w:p w14:paraId="4FF6AA83"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44F850D6"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541F524"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E661FEC"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EE38344" w14:textId="704697F1" w:rsidR="006E1845" w:rsidRPr="00822632" w:rsidRDefault="006E1845" w:rsidP="006E1845">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75648" behindDoc="0" locked="0" layoutInCell="1" allowOverlap="1" wp14:anchorId="35F9F666" wp14:editId="597D8B29">
            <wp:simplePos x="0" y="0"/>
            <wp:positionH relativeFrom="column">
              <wp:posOffset>-541020</wp:posOffset>
            </wp:positionH>
            <wp:positionV relativeFrom="paragraph">
              <wp:posOffset>7620</wp:posOffset>
            </wp:positionV>
            <wp:extent cx="2346248" cy="1108953"/>
            <wp:effectExtent l="0" t="0" r="0" b="0"/>
            <wp:wrapSquare wrapText="bothSides"/>
            <wp:docPr id="1033473413" name="Picture 10334734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4624" behindDoc="0" locked="0" layoutInCell="1" allowOverlap="1" wp14:anchorId="18817549" wp14:editId="7AEAB6B9">
                <wp:simplePos x="0" y="0"/>
                <wp:positionH relativeFrom="column">
                  <wp:posOffset>4251960</wp:posOffset>
                </wp:positionH>
                <wp:positionV relativeFrom="paragraph">
                  <wp:posOffset>60960</wp:posOffset>
                </wp:positionV>
                <wp:extent cx="1882140" cy="929640"/>
                <wp:effectExtent l="0" t="0" r="22860" b="22860"/>
                <wp:wrapSquare wrapText="bothSides"/>
                <wp:docPr id="171937583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DAF5438" w14:textId="77777777" w:rsidR="006E1845" w:rsidRPr="0039166C" w:rsidRDefault="006E1845" w:rsidP="006E1845">
                            <w:pPr>
                              <w:rPr>
                                <w:b/>
                                <w:bCs/>
                                <w:sz w:val="28"/>
                                <w:szCs w:val="28"/>
                                <w:rtl/>
                                <w:lang w:bidi="ar-EG"/>
                              </w:rPr>
                            </w:pPr>
                            <w:r w:rsidRPr="0039166C">
                              <w:rPr>
                                <w:b/>
                                <w:bCs/>
                                <w:sz w:val="28"/>
                                <w:szCs w:val="28"/>
                                <w:lang w:bidi="ar-EG"/>
                              </w:rPr>
                              <w:t>Midocean University</w:t>
                            </w:r>
                          </w:p>
                          <w:p w14:paraId="6A3EB0CC" w14:textId="77777777" w:rsidR="006E1845" w:rsidRPr="0039166C" w:rsidRDefault="006E1845" w:rsidP="006E184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817549" id="Rectangle 9" o:spid="_x0000_s1027" style="position:absolute;margin-left:334.8pt;margin-top:4.8pt;width:148.2pt;height:73.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" fillcolor="window" strokecolor="window" strokeweight="1pt">
                <v:textbox>
                  <w:txbxContent>
                    <w:p w14:paraId="1DAF5438" w14:textId="77777777" w:rsidR="006E1845" w:rsidRPr="0039166C" w:rsidRDefault="006E1845" w:rsidP="006E1845">
                      <w:pPr>
                        <w:rPr>
                          <w:b/>
                          <w:bCs/>
                          <w:sz w:val="28"/>
                          <w:szCs w:val="28"/>
                          <w:rtl/>
                          <w:lang w:bidi="ar-EG"/>
                        </w:rPr>
                      </w:pPr>
                      <w:r w:rsidRPr="0039166C">
                        <w:rPr>
                          <w:b/>
                          <w:bCs/>
                          <w:sz w:val="28"/>
                          <w:szCs w:val="28"/>
                          <w:lang w:bidi="ar-EG"/>
                        </w:rPr>
                        <w:t>Midocean University</w:t>
                      </w:r>
                    </w:p>
                    <w:p w14:paraId="6A3EB0CC" w14:textId="77777777" w:rsidR="006E1845" w:rsidRPr="0039166C" w:rsidRDefault="006E1845" w:rsidP="006E184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E1845" w:rsidRPr="00822632" w14:paraId="631E1C83" w14:textId="77777777" w:rsidTr="008949DA">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92F9C13" w14:textId="77777777" w:rsidR="006E1845" w:rsidRPr="00822632" w:rsidRDefault="006E1845" w:rsidP="008949DA">
            <w:pPr>
              <w:spacing w:after="0" w:line="240" w:lineRule="auto"/>
              <w:jc w:val="center"/>
              <w:rPr>
                <w:rFonts w:ascii="Times New Roman" w:eastAsia="Times New Roman" w:hAnsi="Times New Roman" w:cs="Times New Roman"/>
                <w:color w:val="1C1C1C"/>
                <w:sz w:val="24"/>
                <w:szCs w:val="24"/>
              </w:rPr>
            </w:pPr>
          </w:p>
          <w:p w14:paraId="72834C9B" w14:textId="77777777" w:rsidR="006E1845" w:rsidRPr="00822632" w:rsidRDefault="006E1845" w:rsidP="008949DA">
            <w:pPr>
              <w:spacing w:after="0" w:line="240" w:lineRule="auto"/>
              <w:jc w:val="center"/>
              <w:rPr>
                <w:rFonts w:ascii="Times New Roman" w:eastAsia="Times New Roman" w:hAnsi="Times New Roman" w:cs="Times New Roman"/>
                <w:color w:val="1C1C1C"/>
                <w:sz w:val="24"/>
                <w:szCs w:val="24"/>
              </w:rPr>
            </w:pPr>
          </w:p>
          <w:p w14:paraId="321ECFFE" w14:textId="77777777" w:rsidR="006E1845" w:rsidRPr="00822632" w:rsidRDefault="006E1845" w:rsidP="008949DA">
            <w:pPr>
              <w:spacing w:before="60" w:after="0" w:line="240" w:lineRule="auto"/>
              <w:jc w:val="right"/>
              <w:rPr>
                <w:rFonts w:ascii="Times New Roman" w:eastAsia="Times New Roman" w:hAnsi="Times New Roman" w:cs="Times New Roman"/>
                <w:color w:val="1C1C1C"/>
                <w:sz w:val="24"/>
                <w:szCs w:val="24"/>
              </w:rPr>
            </w:pPr>
          </w:p>
        </w:tc>
      </w:tr>
    </w:tbl>
    <w:p w14:paraId="378A6ED5" w14:textId="77777777" w:rsidR="006E1845" w:rsidRPr="00E13812" w:rsidRDefault="006E1845" w:rsidP="006E1845">
      <w:pPr>
        <w:tabs>
          <w:tab w:val="left" w:pos="776"/>
          <w:tab w:val="center" w:pos="4455"/>
        </w:tabs>
        <w:bidi/>
        <w:spacing w:after="0" w:line="360" w:lineRule="auto"/>
        <w:ind w:left="270" w:right="-270"/>
        <w:jc w:val="center"/>
        <w:rPr>
          <w:rFonts w:ascii="Times New Roman" w:eastAsia="Times New Roman" w:hAnsi="Times New Roman" w:cs="Traditional Arabic"/>
          <w:b/>
          <w:bCs/>
          <w:color w:val="0D0D0D" w:themeColor="text1" w:themeTint="F2"/>
          <w:sz w:val="32"/>
          <w:szCs w:val="32"/>
          <w:rtl/>
        </w:rPr>
      </w:pPr>
      <w:r w:rsidRPr="00E13812">
        <w:rPr>
          <w:rFonts w:ascii="Times New Roman" w:eastAsia="Times New Roman" w:hAnsi="Times New Roman" w:cs="Traditional Arabic" w:hint="cs"/>
          <w:b/>
          <w:bCs/>
          <w:color w:val="0D0D0D" w:themeColor="text1" w:themeTint="F2"/>
          <w:sz w:val="32"/>
          <w:szCs w:val="32"/>
        </w:rPr>
        <w:t>The Impact of Information Technology in Solving the Traffic Congestion Problem in Riyadh</w:t>
      </w:r>
    </w:p>
    <w:p w14:paraId="3B678285"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p>
    <w:p w14:paraId="0D06F38C"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p>
    <w:p w14:paraId="5EBA036C"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1221D9A" w14:textId="7FED7F7F" w:rsidR="006E1845" w:rsidRPr="00822632" w:rsidRDefault="006E1845" w:rsidP="006E1845">
      <w:pPr>
        <w:spacing w:after="0" w:line="240"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Pr>
          <w:rFonts w:ascii="Times New Roman" w:eastAsia="Calibri" w:hAnsi="Times New Roman" w:cs="Times New Roman"/>
          <w:b/>
          <w:bCs/>
          <w:kern w:val="2"/>
          <w:sz w:val="28"/>
          <w:szCs w:val="28"/>
          <w14:ligatures w14:val="standardContextual"/>
        </w:rPr>
        <w:t xml:space="preserve">Mohammed Saad Suliman Alhuwaydi </w:t>
      </w:r>
      <w:r>
        <w:rPr>
          <w:rFonts w:ascii="Times New Roman" w:eastAsia="Calibri" w:hAnsi="Times New Roman" w:cs="Times New Roman" w:hint="cs"/>
          <w:b/>
          <w:bCs/>
          <w:kern w:val="2"/>
          <w:sz w:val="28"/>
          <w:szCs w:val="28"/>
          <w:rtl/>
          <w14:ligatures w14:val="standardContextual"/>
        </w:rPr>
        <w:t>(</w:t>
      </w:r>
    </w:p>
    <w:p w14:paraId="34D66ED8" w14:textId="77777777" w:rsidR="006E1845" w:rsidRPr="00822632" w:rsidRDefault="006E1845" w:rsidP="006E1845">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21671C67" w14:textId="77777777" w:rsidR="006E1845" w:rsidRPr="00822632" w:rsidRDefault="006E1845" w:rsidP="006E1845">
      <w:pPr>
        <w:spacing w:after="60" w:line="240" w:lineRule="auto"/>
        <w:rPr>
          <w:rFonts w:ascii="Times New Roman" w:eastAsia="Times New Roman" w:hAnsi="Times New Roman" w:cs="Times New Roman"/>
          <w:color w:val="1C1C1C"/>
          <w:sz w:val="24"/>
          <w:szCs w:val="24"/>
        </w:rPr>
      </w:pPr>
    </w:p>
    <w:p w14:paraId="0BB95D49" w14:textId="77777777" w:rsidR="006E1845" w:rsidRPr="00822632" w:rsidRDefault="006E1845" w:rsidP="006E1845">
      <w:pPr>
        <w:spacing w:after="60" w:line="240" w:lineRule="auto"/>
        <w:rPr>
          <w:rFonts w:ascii="Times New Roman" w:eastAsia="Times New Roman" w:hAnsi="Times New Roman" w:cs="Times New Roman"/>
          <w:color w:val="1C1C1C"/>
          <w:sz w:val="24"/>
          <w:szCs w:val="24"/>
        </w:rPr>
      </w:pPr>
    </w:p>
    <w:p w14:paraId="613C6008" w14:textId="77777777" w:rsidR="006E1845" w:rsidRPr="00822632" w:rsidRDefault="006E1845" w:rsidP="006E1845">
      <w:pPr>
        <w:spacing w:after="60" w:line="276" w:lineRule="auto"/>
        <w:jc w:val="center"/>
        <w:rPr>
          <w:rFonts w:ascii="Times New Roman" w:eastAsia="Times New Roman" w:hAnsi="Times New Roman" w:cs="Times New Roman"/>
          <w:color w:val="1C1C1C"/>
          <w:sz w:val="24"/>
          <w:szCs w:val="24"/>
        </w:rPr>
      </w:pPr>
    </w:p>
    <w:p w14:paraId="643CFAAE" w14:textId="77777777" w:rsidR="006E1845" w:rsidRPr="00822632" w:rsidRDefault="006E1845" w:rsidP="006E1845">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269D502" w14:textId="77777777" w:rsidR="006E1845" w:rsidRPr="00822632" w:rsidRDefault="006E1845" w:rsidP="006E1845">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11D6182" w14:textId="77777777" w:rsidR="006E1845" w:rsidRPr="002D494F" w:rsidRDefault="006E1845" w:rsidP="006E1845">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5F32590B" w14:textId="77777777" w:rsidR="006E1845" w:rsidRPr="002D494F" w:rsidRDefault="006E1845" w:rsidP="006E1845">
      <w:pPr>
        <w:spacing w:after="0" w:line="276" w:lineRule="auto"/>
        <w:jc w:val="center"/>
        <w:rPr>
          <w:rFonts w:ascii="Times New Roman" w:eastAsia="Times New Roman" w:hAnsi="Times New Roman" w:cs="Times New Roman"/>
          <w:b/>
          <w:bCs/>
          <w:color w:val="1C1C1C"/>
          <w:sz w:val="24"/>
          <w:szCs w:val="24"/>
          <w:lang w:val="en"/>
        </w:rPr>
      </w:pPr>
    </w:p>
    <w:p w14:paraId="298EEA44" w14:textId="77777777" w:rsidR="006E1845" w:rsidRPr="00822632" w:rsidRDefault="006E1845" w:rsidP="006E1845">
      <w:pPr>
        <w:spacing w:after="0" w:line="276" w:lineRule="auto"/>
        <w:jc w:val="center"/>
        <w:rPr>
          <w:rFonts w:ascii="Times New Roman" w:eastAsia="Times New Roman" w:hAnsi="Times New Roman" w:cs="Times New Roman"/>
          <w:color w:val="1C1C1C"/>
          <w:sz w:val="24"/>
          <w:szCs w:val="24"/>
          <w:rtl/>
        </w:rPr>
      </w:pPr>
    </w:p>
    <w:p w14:paraId="6ABE0DE3" w14:textId="77777777" w:rsidR="006E1845" w:rsidRPr="00822632" w:rsidRDefault="006E1845" w:rsidP="006E1845">
      <w:pPr>
        <w:spacing w:after="0" w:line="276" w:lineRule="auto"/>
        <w:jc w:val="center"/>
        <w:rPr>
          <w:rFonts w:ascii="Times New Roman" w:eastAsia="Times New Roman" w:hAnsi="Times New Roman" w:cs="Times New Roman"/>
          <w:color w:val="1C1C1C"/>
          <w:sz w:val="24"/>
          <w:szCs w:val="24"/>
          <w:rtl/>
        </w:rPr>
      </w:pPr>
    </w:p>
    <w:p w14:paraId="1827BFD8" w14:textId="77777777" w:rsidR="006E1845" w:rsidRPr="00822632" w:rsidRDefault="006E1845" w:rsidP="006E1845">
      <w:pPr>
        <w:spacing w:after="0" w:line="276" w:lineRule="auto"/>
        <w:jc w:val="center"/>
        <w:rPr>
          <w:rFonts w:ascii="Times New Roman" w:eastAsia="Times New Roman" w:hAnsi="Times New Roman" w:cs="Times New Roman"/>
          <w:color w:val="1C1C1C"/>
          <w:sz w:val="24"/>
          <w:szCs w:val="24"/>
          <w:rtl/>
        </w:rPr>
      </w:pPr>
    </w:p>
    <w:p w14:paraId="47F7770B" w14:textId="77777777" w:rsidR="006E1845" w:rsidRPr="00822632" w:rsidRDefault="006E1845" w:rsidP="006E1845">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7B9EB5F6"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2B79DD3"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92E5A15"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2429478"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8CD30DA" w14:textId="7090E5FF" w:rsidR="005B1B1F" w:rsidRPr="00E13812" w:rsidRDefault="005B1B1F" w:rsidP="003D10D0">
      <w:pPr>
        <w:bidi/>
        <w:spacing w:line="360" w:lineRule="auto"/>
        <w:ind w:hanging="283"/>
        <w:jc w:val="both"/>
        <w:rPr>
          <w:rFonts w:ascii="Times New Roman" w:hAnsi="Times New Roman" w:cs="Traditional Arabic"/>
          <w:b/>
          <w:bCs/>
          <w:color w:val="548DD4" w:themeColor="text2" w:themeTint="99"/>
          <w:sz w:val="24"/>
          <w:szCs w:val="24"/>
          <w:rtl/>
        </w:rPr>
      </w:pPr>
    </w:p>
    <w:p w14:paraId="43CB66C6" w14:textId="77777777" w:rsidR="005B1B1F" w:rsidRPr="00E13812" w:rsidRDefault="005B1B1F" w:rsidP="006E1845">
      <w:pPr>
        <w:spacing w:line="360" w:lineRule="auto"/>
        <w:rPr>
          <w:rFonts w:ascii="Times New Roman" w:hAnsi="Times New Roman" w:cs="Traditional Arabic"/>
          <w:b/>
          <w:bCs/>
          <w:color w:val="FF0000"/>
          <w:sz w:val="24"/>
          <w:szCs w:val="24"/>
          <w:rtl/>
        </w:rPr>
      </w:pPr>
    </w:p>
    <w:p w14:paraId="6EFFD613" w14:textId="77777777" w:rsidR="00C72A04" w:rsidRPr="00E13812" w:rsidRDefault="00C72A04" w:rsidP="003D10D0">
      <w:pPr>
        <w:spacing w:line="360" w:lineRule="auto"/>
        <w:rPr>
          <w:rFonts w:ascii="Times New Roman" w:hAnsi="Times New Roman" w:cs="Traditional Arabic"/>
          <w:b/>
          <w:bCs/>
          <w:color w:val="FF0000"/>
          <w:sz w:val="24"/>
          <w:szCs w:val="24"/>
        </w:rPr>
        <w:sectPr w:rsidR="00C72A04" w:rsidRPr="00E13812" w:rsidSect="00C72A04">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p>
    <w:p w14:paraId="78FC1DB0" w14:textId="61F9874F" w:rsidR="006E1845" w:rsidRDefault="006E1845" w:rsidP="006E1845">
      <w:pPr>
        <w:bidi/>
        <w:spacing w:line="360" w:lineRule="auto"/>
        <w:rPr>
          <w:rFonts w:ascii="Times New Roman" w:eastAsia="Times New Roman" w:hAnsi="Times New Roman" w:cs="Traditional Arabic"/>
          <w:b/>
          <w:bCs/>
          <w:color w:val="000000" w:themeColor="text1"/>
          <w:sz w:val="24"/>
          <w:szCs w:val="24"/>
          <w:rtl/>
        </w:rPr>
      </w:pPr>
      <w:r>
        <w:rPr>
          <w:rFonts w:ascii="Times New Roman" w:eastAsia="Times New Roman" w:hAnsi="Times New Roman" w:cs="Traditional Arabic"/>
          <w:b/>
          <w:bCs/>
          <w:noProof/>
          <w:color w:val="0D0D0D"/>
          <w:sz w:val="24"/>
          <w:szCs w:val="24"/>
        </w:rPr>
        <w:lastRenderedPageBreak/>
        <mc:AlternateContent>
          <mc:Choice Requires="wps">
            <w:drawing>
              <wp:anchor distT="0" distB="0" distL="114300" distR="114300" simplePos="0" relativeHeight="251667456" behindDoc="0" locked="0" layoutInCell="1" allowOverlap="1" wp14:anchorId="014166ED" wp14:editId="3CC8DA8F">
                <wp:simplePos x="0" y="0"/>
                <wp:positionH relativeFrom="margin">
                  <wp:align>center</wp:align>
                </wp:positionH>
                <wp:positionV relativeFrom="paragraph">
                  <wp:posOffset>132080</wp:posOffset>
                </wp:positionV>
                <wp:extent cx="3998794" cy="470848"/>
                <wp:effectExtent l="0" t="0" r="20955" b="24765"/>
                <wp:wrapNone/>
                <wp:docPr id="1" name="مستطيل مستدير الزوايا 1"/>
                <wp:cNvGraphicFramePr/>
                <a:graphic xmlns:a="http://schemas.openxmlformats.org/drawingml/2006/main">
                  <a:graphicData uri="http://schemas.microsoft.com/office/word/2010/wordprocessingShape">
                    <wps:wsp>
                      <wps:cNvSpPr/>
                      <wps:spPr>
                        <a:xfrm>
                          <a:off x="0" y="0"/>
                          <a:ext cx="3998794" cy="470848"/>
                        </a:xfrm>
                        <a:prstGeom prst="roundRect">
                          <a:avLst/>
                        </a:prstGeom>
                      </wps:spPr>
                      <wps:style>
                        <a:lnRef idx="2">
                          <a:schemeClr val="dk1"/>
                        </a:lnRef>
                        <a:fillRef idx="1">
                          <a:schemeClr val="lt1"/>
                        </a:fillRef>
                        <a:effectRef idx="0">
                          <a:schemeClr val="dk1"/>
                        </a:effectRef>
                        <a:fontRef idx="minor">
                          <a:schemeClr val="dk1"/>
                        </a:fontRef>
                      </wps:style>
                      <wps:txbx>
                        <w:txbxContent>
                          <w:p w14:paraId="485B2C62" w14:textId="7EEEC94D" w:rsidR="0016199E" w:rsidRDefault="0016199E" w:rsidP="0016199E">
                            <w:pPr>
                              <w:jc w:val="center"/>
                              <w:rPr>
                                <w:rtl/>
                                <w:lang w:bidi="ar-EG"/>
                              </w:rPr>
                            </w:pPr>
                            <w:r>
                              <w:rPr>
                                <w:rFonts w:hint="cs"/>
                                <w:rtl/>
                                <w:lang w:bidi="ar-EG"/>
                              </w:rPr>
                              <w:t>اهداء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14166ED" id="مستطيل مستدير الزوايا 1" o:spid="_x0000_s1028" style="position:absolute;left:0;text-align:left;margin-left:0;margin-top:10.4pt;width:314.85pt;height:37.05pt;z-index:2516674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" fillcolor="white [3201]" strokecolor="black [3200]" strokeweight="2pt">
                <v:textbox>
                  <w:txbxContent>
                    <w:p w14:paraId="485B2C62" w14:textId="7EEEC94D" w:rsidR="0016199E" w:rsidRDefault="0016199E" w:rsidP="0016199E">
                      <w:pPr>
                        <w:jc w:val="center"/>
                        <w:rPr>
                          <w:rtl/>
                          <w:lang w:bidi="ar-EG"/>
                        </w:rPr>
                      </w:pPr>
                      <w:r>
                        <w:rPr>
                          <w:rFonts w:hint="cs"/>
                          <w:rtl/>
                          <w:lang w:bidi="ar-EG"/>
                        </w:rPr>
                        <w:t>اهداء</w:t>
                      </w:r>
                    </w:p>
                  </w:txbxContent>
                </v:textbox>
                <w10:wrap anchorx="margin"/>
              </v:roundrect>
            </w:pict>
          </mc:Fallback>
        </mc:AlternateContent>
      </w:r>
    </w:p>
    <w:p w14:paraId="140CEF9E" w14:textId="61D303D4" w:rsidR="006E1845" w:rsidRDefault="006E1845" w:rsidP="006E1845">
      <w:pPr>
        <w:bidi/>
        <w:spacing w:line="360" w:lineRule="auto"/>
        <w:rPr>
          <w:rFonts w:ascii="Times New Roman" w:eastAsia="Times New Roman" w:hAnsi="Times New Roman" w:cs="Traditional Arabic"/>
          <w:b/>
          <w:bCs/>
          <w:color w:val="000000" w:themeColor="text1"/>
          <w:sz w:val="24"/>
          <w:szCs w:val="24"/>
          <w:rtl/>
        </w:rPr>
      </w:pPr>
    </w:p>
    <w:p w14:paraId="35B9ECF6" w14:textId="77777777" w:rsidR="006E1845" w:rsidRDefault="006E1845" w:rsidP="006E1845">
      <w:pPr>
        <w:bidi/>
        <w:spacing w:line="360" w:lineRule="auto"/>
        <w:rPr>
          <w:rFonts w:ascii="Times New Roman" w:eastAsia="Times New Roman" w:hAnsi="Times New Roman" w:cs="Traditional Arabic"/>
          <w:b/>
          <w:bCs/>
          <w:color w:val="000000" w:themeColor="text1"/>
          <w:sz w:val="24"/>
          <w:szCs w:val="24"/>
          <w:rtl/>
        </w:rPr>
      </w:pPr>
    </w:p>
    <w:p w14:paraId="6E3DFFBE" w14:textId="77777777" w:rsidR="006E1845" w:rsidRDefault="006E1845" w:rsidP="006E1845">
      <w:pPr>
        <w:bidi/>
        <w:spacing w:line="360" w:lineRule="auto"/>
        <w:rPr>
          <w:rFonts w:ascii="Times New Roman" w:eastAsia="Times New Roman" w:hAnsi="Times New Roman" w:cs="Traditional Arabic"/>
          <w:b/>
          <w:bCs/>
          <w:color w:val="000000" w:themeColor="text1"/>
          <w:sz w:val="24"/>
          <w:szCs w:val="24"/>
          <w:rtl/>
        </w:rPr>
      </w:pPr>
    </w:p>
    <w:p w14:paraId="3485C068" w14:textId="77777777" w:rsidR="006E1845" w:rsidRDefault="006E1845" w:rsidP="006E1845">
      <w:pPr>
        <w:bidi/>
        <w:spacing w:line="360" w:lineRule="auto"/>
        <w:rPr>
          <w:rFonts w:ascii="Times New Roman" w:eastAsia="Times New Roman" w:hAnsi="Times New Roman" w:cs="Traditional Arabic"/>
          <w:b/>
          <w:bCs/>
          <w:color w:val="000000" w:themeColor="text1"/>
          <w:sz w:val="24"/>
          <w:szCs w:val="24"/>
          <w:rtl/>
        </w:rPr>
      </w:pPr>
    </w:p>
    <w:p w14:paraId="54BC3B13" w14:textId="5B891209"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إلى من أضاءا لي طريق العلم بنور الدعاء، وصنعا لي الفخر خطوة بخطوة... والديّ الكريمين</w:t>
      </w:r>
      <w:r w:rsidRPr="006E1845">
        <w:rPr>
          <w:rFonts w:ascii="Times New Roman" w:eastAsia="Times New Roman" w:hAnsi="Times New Roman" w:cs="Traditional Arabic"/>
          <w:b/>
          <w:bCs/>
          <w:color w:val="000000" w:themeColor="text1"/>
          <w:sz w:val="24"/>
          <w:szCs w:val="24"/>
          <w:lang w:bidi="ar-EG"/>
        </w:rPr>
        <w:t>.</w:t>
      </w:r>
    </w:p>
    <w:p w14:paraId="54333303" w14:textId="3B1C0030"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وإلى وطني العظيم، موطن الطموح والهمّة، الذي نهلت من خيره وأسعى جاهداً لرد جزءٍ من جميله</w:t>
      </w:r>
      <w:r w:rsidRPr="006E1845">
        <w:rPr>
          <w:rFonts w:ascii="Times New Roman" w:eastAsia="Times New Roman" w:hAnsi="Times New Roman" w:cs="Traditional Arabic"/>
          <w:b/>
          <w:bCs/>
          <w:color w:val="000000" w:themeColor="text1"/>
          <w:sz w:val="24"/>
          <w:szCs w:val="24"/>
          <w:lang w:bidi="ar-EG"/>
        </w:rPr>
        <w:t>.</w:t>
      </w:r>
    </w:p>
    <w:p w14:paraId="4B38D9D9" w14:textId="4A7575BE"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إلى مدينتي الحبيبة، علّ هذا العمل يكون إضافةً نافعة تخدم مجتمعي وتُسهم في نهضته وتطويره</w:t>
      </w:r>
      <w:r w:rsidRPr="006E1845">
        <w:rPr>
          <w:rFonts w:ascii="Times New Roman" w:eastAsia="Times New Roman" w:hAnsi="Times New Roman" w:cs="Traditional Arabic"/>
          <w:b/>
          <w:bCs/>
          <w:color w:val="000000" w:themeColor="text1"/>
          <w:sz w:val="24"/>
          <w:szCs w:val="24"/>
          <w:lang w:bidi="ar-EG"/>
        </w:rPr>
        <w:t>.</w:t>
      </w:r>
    </w:p>
    <w:p w14:paraId="5F0A38EA" w14:textId="3AD61682"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أهديكم ثمرة هذا الجهد العلمي المتواضع، وفاءً وحباً وتطلعاً لأثرٍ يبقى</w:t>
      </w:r>
      <w:r w:rsidRPr="006E1845">
        <w:rPr>
          <w:rFonts w:ascii="Times New Roman" w:eastAsia="Times New Roman" w:hAnsi="Times New Roman" w:cs="Traditional Arabic"/>
          <w:b/>
          <w:bCs/>
          <w:color w:val="000000" w:themeColor="text1"/>
          <w:sz w:val="24"/>
          <w:szCs w:val="24"/>
          <w:lang w:bidi="ar-EG"/>
        </w:rPr>
        <w:t>.</w:t>
      </w:r>
    </w:p>
    <w:p w14:paraId="46DF899C" w14:textId="77777777" w:rsidR="00FA7B9C" w:rsidRPr="006E1845" w:rsidRDefault="00FA7B9C" w:rsidP="003D10D0">
      <w:pPr>
        <w:bidi/>
        <w:spacing w:line="360" w:lineRule="auto"/>
        <w:rPr>
          <w:rFonts w:ascii="Times New Roman" w:eastAsia="Times New Roman" w:hAnsi="Times New Roman" w:cs="Traditional Arabic"/>
          <w:b/>
          <w:bCs/>
          <w:color w:val="000000" w:themeColor="text1"/>
          <w:sz w:val="24"/>
          <w:szCs w:val="24"/>
          <w:lang w:bidi="ar-EG"/>
        </w:rPr>
      </w:pPr>
    </w:p>
    <w:p w14:paraId="6532DB6B" w14:textId="3C1DE57C" w:rsidR="0016199E" w:rsidRDefault="0016199E">
      <w:pPr>
        <w:spacing w:after="200" w:line="276" w:lineRule="auto"/>
        <w:rPr>
          <w:rFonts w:ascii="Times New Roman" w:eastAsia="Times New Roman" w:hAnsi="Times New Roman" w:cs="Traditional Arabic"/>
          <w:b/>
          <w:bCs/>
          <w:color w:val="0D0D0D"/>
          <w:sz w:val="24"/>
          <w:szCs w:val="24"/>
          <w:rtl/>
        </w:rPr>
      </w:pPr>
      <w:r>
        <w:rPr>
          <w:rFonts w:ascii="Times New Roman" w:eastAsia="Times New Roman" w:hAnsi="Times New Roman" w:cs="Traditional Arabic"/>
          <w:b/>
          <w:bCs/>
          <w:color w:val="0D0D0D"/>
          <w:sz w:val="24"/>
          <w:szCs w:val="24"/>
        </w:rPr>
        <w:br w:type="page"/>
      </w:r>
    </w:p>
    <w:p w14:paraId="26D9B522" w14:textId="179136FE" w:rsidR="00664470" w:rsidRDefault="00664470">
      <w:pPr>
        <w:spacing w:after="200" w:line="276" w:lineRule="auto"/>
        <w:rPr>
          <w:rFonts w:ascii="Times New Roman" w:eastAsia="Times New Roman" w:hAnsi="Times New Roman" w:cs="Traditional Arabic"/>
          <w:b/>
          <w:bCs/>
          <w:color w:val="0D0D0D"/>
          <w:sz w:val="24"/>
          <w:szCs w:val="24"/>
          <w:rtl/>
        </w:rPr>
      </w:pPr>
    </w:p>
    <w:p w14:paraId="609F55C6" w14:textId="38F76F76" w:rsidR="00664470" w:rsidRDefault="004736BE" w:rsidP="00664470">
      <w:pPr>
        <w:spacing w:after="200" w:line="276" w:lineRule="auto"/>
        <w:jc w:val="center"/>
        <w:rPr>
          <w:rFonts w:ascii="Times New Roman" w:eastAsia="Times New Roman" w:hAnsi="Times New Roman" w:cs="Traditional Arabic"/>
          <w:b/>
          <w:bCs/>
          <w:color w:val="0D0D0D"/>
          <w:sz w:val="24"/>
          <w:szCs w:val="24"/>
          <w:rtl/>
        </w:rPr>
      </w:pPr>
      <w:r>
        <w:rPr>
          <w:rFonts w:ascii="Times New Roman" w:eastAsia="Times New Roman" w:hAnsi="Times New Roman" w:cs="Traditional Arabic"/>
          <w:b/>
          <w:bCs/>
          <w:noProof/>
          <w:color w:val="0D0D0D"/>
          <w:sz w:val="24"/>
          <w:szCs w:val="24"/>
        </w:rPr>
        <mc:AlternateContent>
          <mc:Choice Requires="wps">
            <w:drawing>
              <wp:anchor distT="0" distB="0" distL="114300" distR="114300" simplePos="0" relativeHeight="251668480" behindDoc="0" locked="0" layoutInCell="1" allowOverlap="1" wp14:anchorId="2C88A2BB" wp14:editId="077BDCC2">
                <wp:simplePos x="0" y="0"/>
                <wp:positionH relativeFrom="margin">
                  <wp:align>center</wp:align>
                </wp:positionH>
                <wp:positionV relativeFrom="paragraph">
                  <wp:posOffset>163830</wp:posOffset>
                </wp:positionV>
                <wp:extent cx="4278573" cy="423080"/>
                <wp:effectExtent l="0" t="0" r="27305" b="15240"/>
                <wp:wrapNone/>
                <wp:docPr id="4" name="مستطيل 4"/>
                <wp:cNvGraphicFramePr/>
                <a:graphic xmlns:a="http://schemas.openxmlformats.org/drawingml/2006/main">
                  <a:graphicData uri="http://schemas.microsoft.com/office/word/2010/wordprocessingShape">
                    <wps:wsp>
                      <wps:cNvSpPr/>
                      <wps:spPr>
                        <a:xfrm>
                          <a:off x="0" y="0"/>
                          <a:ext cx="4278573" cy="423080"/>
                        </a:xfrm>
                        <a:prstGeom prst="rect">
                          <a:avLst/>
                        </a:prstGeom>
                      </wps:spPr>
                      <wps:style>
                        <a:lnRef idx="2">
                          <a:schemeClr val="dk1"/>
                        </a:lnRef>
                        <a:fillRef idx="1">
                          <a:schemeClr val="lt1"/>
                        </a:fillRef>
                        <a:effectRef idx="0">
                          <a:schemeClr val="dk1"/>
                        </a:effectRef>
                        <a:fontRef idx="minor">
                          <a:schemeClr val="dk1"/>
                        </a:fontRef>
                      </wps:style>
                      <wps:txbx>
                        <w:txbxContent>
                          <w:p w14:paraId="20D8F9DB" w14:textId="3C917169" w:rsidR="0016199E" w:rsidRDefault="00664470" w:rsidP="0016199E">
                            <w:pPr>
                              <w:jc w:val="center"/>
                              <w:rPr>
                                <w:lang w:bidi="ar-EG"/>
                              </w:rPr>
                            </w:pPr>
                            <w:r>
                              <w:rPr>
                                <w:rFonts w:hint="cs"/>
                                <w:rtl/>
                                <w:lang w:bidi="ar-EG"/>
                              </w:rPr>
                              <w:t>الشكر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C88A2BB" id="مستطيل 4" o:spid="_x0000_s1029" style="position:absolute;left:0;text-align:left;margin-left:0;margin-top:12.9pt;width:336.9pt;height:33.3pt;z-index:2516684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" fillcolor="white [3201]" strokecolor="black [3200]" strokeweight="2pt">
                <v:textbox>
                  <w:txbxContent>
                    <w:p w14:paraId="20D8F9DB" w14:textId="3C917169" w:rsidR="0016199E" w:rsidRDefault="00664470" w:rsidP="0016199E">
                      <w:pPr>
                        <w:jc w:val="center"/>
                        <w:rPr>
                          <w:lang w:bidi="ar-EG"/>
                        </w:rPr>
                      </w:pPr>
                      <w:r>
                        <w:rPr>
                          <w:rFonts w:hint="cs"/>
                          <w:rtl/>
                          <w:lang w:bidi="ar-EG"/>
                        </w:rPr>
                        <w:t>الشكر</w:t>
                      </w:r>
                    </w:p>
                  </w:txbxContent>
                </v:textbox>
                <w10:wrap anchorx="margin"/>
              </v:rect>
            </w:pict>
          </mc:Fallback>
        </mc:AlternateContent>
      </w:r>
    </w:p>
    <w:p w14:paraId="132E27CC" w14:textId="77777777" w:rsidR="004736BE" w:rsidRDefault="004736BE" w:rsidP="00664470">
      <w:pPr>
        <w:spacing w:after="200" w:line="276" w:lineRule="auto"/>
        <w:jc w:val="center"/>
        <w:rPr>
          <w:rFonts w:ascii="Times New Roman" w:eastAsia="Times New Roman" w:hAnsi="Times New Roman" w:cs="Traditional Arabic"/>
          <w:b/>
          <w:bCs/>
          <w:color w:val="0D0D0D"/>
          <w:sz w:val="24"/>
          <w:szCs w:val="24"/>
          <w:rtl/>
        </w:rPr>
      </w:pPr>
    </w:p>
    <w:p w14:paraId="1FB6E377" w14:textId="77777777" w:rsidR="004736BE" w:rsidRDefault="004736BE" w:rsidP="00664470">
      <w:pPr>
        <w:spacing w:after="200" w:line="276" w:lineRule="auto"/>
        <w:jc w:val="center"/>
        <w:rPr>
          <w:rFonts w:ascii="Times New Roman" w:eastAsia="Times New Roman" w:hAnsi="Times New Roman" w:cs="Traditional Arabic"/>
          <w:b/>
          <w:bCs/>
          <w:color w:val="0D0D0D"/>
          <w:sz w:val="24"/>
          <w:szCs w:val="24"/>
          <w:rtl/>
        </w:rPr>
      </w:pPr>
    </w:p>
    <w:p w14:paraId="48480149" w14:textId="77777777" w:rsidR="004736BE" w:rsidRDefault="004736BE" w:rsidP="00664470">
      <w:pPr>
        <w:spacing w:after="200" w:line="276" w:lineRule="auto"/>
        <w:jc w:val="center"/>
        <w:rPr>
          <w:rFonts w:ascii="Times New Roman" w:eastAsia="Times New Roman" w:hAnsi="Times New Roman" w:cs="Traditional Arabic"/>
          <w:b/>
          <w:bCs/>
          <w:color w:val="0D0D0D"/>
          <w:sz w:val="24"/>
          <w:szCs w:val="24"/>
          <w:rtl/>
        </w:rPr>
      </w:pPr>
    </w:p>
    <w:p w14:paraId="23850026" w14:textId="77777777" w:rsidR="004736BE" w:rsidRDefault="004736BE" w:rsidP="00664470">
      <w:pPr>
        <w:spacing w:after="200" w:line="276" w:lineRule="auto"/>
        <w:jc w:val="center"/>
        <w:rPr>
          <w:rFonts w:ascii="Times New Roman" w:eastAsia="Times New Roman" w:hAnsi="Times New Roman" w:cs="Traditional Arabic"/>
          <w:b/>
          <w:bCs/>
          <w:color w:val="0D0D0D"/>
          <w:sz w:val="24"/>
          <w:szCs w:val="24"/>
          <w:rtl/>
        </w:rPr>
      </w:pPr>
    </w:p>
    <w:p w14:paraId="0167A148" w14:textId="7643C824" w:rsidR="00664470" w:rsidRPr="00664470" w:rsidRDefault="00664470" w:rsidP="00664470">
      <w:pPr>
        <w:spacing w:after="200" w:line="276" w:lineRule="auto"/>
        <w:jc w:val="center"/>
        <w:rPr>
          <w:rFonts w:ascii="Times New Roman" w:eastAsia="Times New Roman" w:hAnsi="Times New Roman" w:cs="Traditional Arabic"/>
          <w:b/>
          <w:bCs/>
          <w:color w:val="0D0D0D"/>
          <w:sz w:val="24"/>
          <w:szCs w:val="24"/>
        </w:rPr>
      </w:pPr>
      <w:r w:rsidRPr="00664470">
        <w:rPr>
          <w:rFonts w:ascii="Times New Roman" w:eastAsia="Times New Roman" w:hAnsi="Times New Roman" w:cs="Traditional Arabic"/>
          <w:b/>
          <w:bCs/>
          <w:color w:val="0D0D0D"/>
          <w:sz w:val="24"/>
          <w:szCs w:val="24"/>
          <w:rtl/>
        </w:rPr>
        <w:t>أتوجه بعظيم الشكر والامتنان لجامعتي الموقرة ولمشرفي الفاضل، على التوجيهات السديدة والدعم العلمي المستمر الذي كان له الأثر البالغ في إتمام هذا البحث</w:t>
      </w:r>
      <w:r>
        <w:rPr>
          <w:rFonts w:ascii="Times New Roman" w:eastAsia="Times New Roman" w:hAnsi="Times New Roman" w:cs="Traditional Arabic" w:hint="cs"/>
          <w:b/>
          <w:bCs/>
          <w:color w:val="0D0D0D"/>
          <w:sz w:val="24"/>
          <w:szCs w:val="24"/>
          <w:rtl/>
        </w:rPr>
        <w:t xml:space="preserve"> </w:t>
      </w:r>
      <w:r w:rsidRPr="00664470">
        <w:rPr>
          <w:rFonts w:ascii="Times New Roman" w:eastAsia="Times New Roman" w:hAnsi="Times New Roman" w:cs="Traditional Arabic"/>
          <w:b/>
          <w:bCs/>
          <w:color w:val="0D0D0D"/>
          <w:sz w:val="24"/>
          <w:szCs w:val="24"/>
          <w:rtl/>
        </w:rPr>
        <w:t>كما يمتد التقدير لأعضاء لجنة المناقشة الموقرين، ولجميع الجهات التي سهلت عملية الدعم الميداني وتوفير البيانات لإنجاز هذه الدراسة</w:t>
      </w:r>
      <w:r>
        <w:rPr>
          <w:rFonts w:ascii="Times New Roman" w:eastAsia="Times New Roman" w:hAnsi="Times New Roman" w:cs="Traditional Arabic" w:hint="cs"/>
          <w:b/>
          <w:bCs/>
          <w:color w:val="0D0D0D"/>
          <w:sz w:val="24"/>
          <w:szCs w:val="24"/>
          <w:rtl/>
        </w:rPr>
        <w:t xml:space="preserve"> </w:t>
      </w:r>
      <w:r w:rsidRPr="00664470">
        <w:rPr>
          <w:rFonts w:ascii="Times New Roman" w:eastAsia="Times New Roman" w:hAnsi="Times New Roman" w:cs="Traditional Arabic"/>
          <w:b/>
          <w:bCs/>
          <w:color w:val="0D0D0D"/>
          <w:sz w:val="24"/>
          <w:szCs w:val="24"/>
          <w:rtl/>
        </w:rPr>
        <w:t>وأعرب عن خالص الفخر والاعتزاز بوطني العظيم، الذي أتاح لنا بيئة محفزة للبحث والابتكار، داعياً الله أن تكون هذه الدراسة مساهمة نافعة في مسيرته التنموية</w:t>
      </w:r>
    </w:p>
    <w:p w14:paraId="7FA300EC" w14:textId="789A6F10" w:rsidR="00664470" w:rsidRPr="00664470" w:rsidRDefault="00664470" w:rsidP="00664470">
      <w:pPr>
        <w:spacing w:after="200" w:line="276" w:lineRule="auto"/>
        <w:jc w:val="center"/>
        <w:rPr>
          <w:rFonts w:ascii="Times New Roman" w:eastAsia="Times New Roman" w:hAnsi="Times New Roman" w:cs="Traditional Arabic"/>
          <w:b/>
          <w:bCs/>
          <w:color w:val="0D0D0D"/>
          <w:sz w:val="24"/>
          <w:szCs w:val="24"/>
        </w:rPr>
      </w:pPr>
      <w:r w:rsidRPr="00664470">
        <w:rPr>
          <w:rFonts w:ascii="Times New Roman" w:eastAsia="Times New Roman" w:hAnsi="Times New Roman" w:cs="Traditional Arabic"/>
          <w:b/>
          <w:bCs/>
          <w:color w:val="0D0D0D"/>
          <w:sz w:val="24"/>
          <w:szCs w:val="24"/>
          <w:rtl/>
        </w:rPr>
        <w:t>ختاماً، أسأل الله تعالى أن يجعل هذا العمل خالصاً لوجهه الكريم، ونافعاً لكل طالب علم ومعرف</w:t>
      </w:r>
      <w:r>
        <w:rPr>
          <w:rFonts w:ascii="Times New Roman" w:eastAsia="Times New Roman" w:hAnsi="Times New Roman" w:cs="Traditional Arabic" w:hint="cs"/>
          <w:b/>
          <w:bCs/>
          <w:color w:val="0D0D0D"/>
          <w:sz w:val="24"/>
          <w:szCs w:val="24"/>
          <w:rtl/>
        </w:rPr>
        <w:t>ة</w:t>
      </w:r>
    </w:p>
    <w:p w14:paraId="2B8BF6DA" w14:textId="5D8BA424" w:rsidR="006E1845" w:rsidRDefault="006E1845">
      <w:pPr>
        <w:spacing w:after="200" w:line="276" w:lineRule="auto"/>
        <w:rPr>
          <w:rFonts w:ascii="Times New Roman" w:eastAsia="Times New Roman" w:hAnsi="Times New Roman" w:cs="Traditional Arabic"/>
          <w:b/>
          <w:bCs/>
          <w:color w:val="0D0D0D"/>
          <w:sz w:val="24"/>
          <w:szCs w:val="24"/>
          <w:rtl/>
        </w:rPr>
      </w:pPr>
    </w:p>
    <w:p w14:paraId="770F7611" w14:textId="7B6BB218" w:rsidR="006E1845" w:rsidRDefault="006E1845">
      <w:pPr>
        <w:spacing w:after="200" w:line="276" w:lineRule="auto"/>
        <w:rPr>
          <w:rFonts w:ascii="Times New Roman" w:eastAsia="Times New Roman" w:hAnsi="Times New Roman" w:cs="Traditional Arabic"/>
          <w:b/>
          <w:bCs/>
          <w:color w:val="0D0D0D"/>
          <w:sz w:val="24"/>
          <w:szCs w:val="24"/>
        </w:rPr>
      </w:pPr>
    </w:p>
    <w:p w14:paraId="26A94F68" w14:textId="166679C7" w:rsidR="0016199E" w:rsidRDefault="0016199E">
      <w:pPr>
        <w:spacing w:after="200" w:line="276" w:lineRule="auto"/>
        <w:rPr>
          <w:rFonts w:ascii="Times New Roman" w:eastAsia="Times New Roman" w:hAnsi="Times New Roman" w:cs="Traditional Arabic"/>
          <w:b/>
          <w:bCs/>
          <w:color w:val="0D0D0D"/>
          <w:sz w:val="24"/>
          <w:szCs w:val="24"/>
        </w:rPr>
      </w:pPr>
      <w:r>
        <w:rPr>
          <w:rFonts w:ascii="Times New Roman" w:eastAsia="Times New Roman" w:hAnsi="Times New Roman" w:cs="Traditional Arabic"/>
          <w:b/>
          <w:bCs/>
          <w:color w:val="0D0D0D"/>
          <w:sz w:val="24"/>
          <w:szCs w:val="24"/>
        </w:rPr>
        <w:br w:type="page"/>
      </w:r>
    </w:p>
    <w:p w14:paraId="469A9D06" w14:textId="464FE378" w:rsidR="0016199E" w:rsidRDefault="0016199E" w:rsidP="004736BE">
      <w:pPr>
        <w:bidi/>
        <w:spacing w:line="360" w:lineRule="auto"/>
        <w:rPr>
          <w:rFonts w:ascii="Times New Roman" w:eastAsia="Times New Roman" w:hAnsi="Times New Roman" w:cs="Traditional Arabic"/>
          <w:b/>
          <w:bCs/>
          <w:color w:val="0D0D0D"/>
          <w:sz w:val="24"/>
          <w:szCs w:val="24"/>
          <w:rtl/>
        </w:rPr>
        <w:sectPr w:rsidR="0016199E" w:rsidSect="0016199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bidi/>
          <w:rtlGutter/>
          <w:docGrid w:linePitch="360"/>
        </w:sectPr>
      </w:pPr>
    </w:p>
    <w:p w14:paraId="30032BB3" w14:textId="2128C56E" w:rsidR="0016199E" w:rsidRDefault="0016199E" w:rsidP="0016199E">
      <w:pPr>
        <w:bidi/>
        <w:spacing w:line="360" w:lineRule="auto"/>
        <w:rPr>
          <w:rFonts w:ascii="Times New Roman" w:eastAsia="Times New Roman" w:hAnsi="Times New Roman" w:cs="Traditional Arabic"/>
          <w:b/>
          <w:bCs/>
          <w:color w:val="0D0D0D"/>
          <w:sz w:val="24"/>
          <w:szCs w:val="24"/>
          <w:rtl/>
          <w:lang w:bidi="ar-EG"/>
        </w:rPr>
        <w:sectPr w:rsidR="0016199E" w:rsidSect="008A6A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r>
        <w:rPr>
          <w:rFonts w:ascii="Times New Roman" w:eastAsia="Times New Roman" w:hAnsi="Times New Roman" w:cs="Traditional Arabic" w:hint="cs"/>
          <w:b/>
          <w:bCs/>
          <w:noProof/>
          <w:color w:val="0D0D0D"/>
          <w:sz w:val="24"/>
          <w:szCs w:val="24"/>
          <w:rtl/>
        </w:rPr>
        <w:lastRenderedPageBreak/>
        <mc:AlternateContent>
          <mc:Choice Requires="wps">
            <w:drawing>
              <wp:anchor distT="0" distB="0" distL="114300" distR="114300" simplePos="0" relativeHeight="251670528" behindDoc="0" locked="0" layoutInCell="1" allowOverlap="1" wp14:anchorId="342AD44C" wp14:editId="00F0A2E4">
                <wp:simplePos x="0" y="0"/>
                <wp:positionH relativeFrom="column">
                  <wp:posOffset>685800</wp:posOffset>
                </wp:positionH>
                <wp:positionV relativeFrom="paragraph">
                  <wp:posOffset>1603612</wp:posOffset>
                </wp:positionV>
                <wp:extent cx="4039737" cy="1965278"/>
                <wp:effectExtent l="0" t="0" r="18415" b="16510"/>
                <wp:wrapNone/>
                <wp:docPr id="9" name="مستطيل 9"/>
                <wp:cNvGraphicFramePr/>
                <a:graphic xmlns:a="http://schemas.openxmlformats.org/drawingml/2006/main">
                  <a:graphicData uri="http://schemas.microsoft.com/office/word/2010/wordprocessingShape">
                    <wps:wsp>
                      <wps:cNvSpPr/>
                      <wps:spPr>
                        <a:xfrm>
                          <a:off x="0" y="0"/>
                          <a:ext cx="4039737" cy="1965278"/>
                        </a:xfrm>
                        <a:prstGeom prst="rect">
                          <a:avLst/>
                        </a:prstGeom>
                      </wps:spPr>
                      <wps:style>
                        <a:lnRef idx="2">
                          <a:schemeClr val="dk1"/>
                        </a:lnRef>
                        <a:fillRef idx="1">
                          <a:schemeClr val="lt1"/>
                        </a:fillRef>
                        <a:effectRef idx="0">
                          <a:schemeClr val="dk1"/>
                        </a:effectRef>
                        <a:fontRef idx="minor">
                          <a:schemeClr val="dk1"/>
                        </a:fontRef>
                      </wps:style>
                      <wps:txbx>
                        <w:txbxContent>
                          <w:p w14:paraId="11E7B3FD" w14:textId="581A626E" w:rsidR="0016199E" w:rsidRPr="0016199E" w:rsidRDefault="0016199E" w:rsidP="0016199E">
                            <w:pPr>
                              <w:jc w:val="center"/>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r w:rsidR="00D35760"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42AD44C" id="مستطيل 9" o:spid="_x0000_s1030" style="position:absolute;left:0;text-align:left;margin-left:54pt;margin-top:126.25pt;width:318.1pt;height:154.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" fillcolor="white [3201]" strokecolor="black [3200]" strokeweight="2pt">
                <v:textbox>
                  <w:txbxContent>
                    <w:p w14:paraId="11E7B3FD" w14:textId="581A626E" w:rsidR="0016199E" w:rsidRPr="0016199E" w:rsidRDefault="0016199E" w:rsidP="0016199E">
                      <w:pPr>
                        <w:jc w:val="center"/>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r w:rsidR="00D35760"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النظري</w:t>
                      </w:r>
                    </w:p>
                  </w:txbxContent>
                </v:textbox>
              </v:rect>
            </w:pict>
          </mc:Fallback>
        </mc:AlternateContent>
      </w:r>
    </w:p>
    <w:p w14:paraId="6F4979E8" w14:textId="476672D9" w:rsidR="008E0471" w:rsidRPr="00E13812" w:rsidRDefault="006E1845" w:rsidP="0016199E">
      <w:pPr>
        <w:bidi/>
        <w:spacing w:line="360" w:lineRule="auto"/>
        <w:rPr>
          <w:rFonts w:ascii="Times New Roman" w:eastAsia="Times New Roman" w:hAnsi="Times New Roman" w:cs="Traditional Arabic"/>
          <w:b/>
          <w:bCs/>
          <w:color w:val="0D0D0D"/>
          <w:sz w:val="24"/>
          <w:szCs w:val="24"/>
        </w:rPr>
      </w:pPr>
      <w:r>
        <w:rPr>
          <w:rFonts w:ascii="Times New Roman" w:eastAsia="Times New Roman" w:hAnsi="Times New Roman" w:cs="Traditional Arabic" w:hint="cs"/>
          <w:b/>
          <w:bCs/>
          <w:color w:val="0D0D0D"/>
          <w:sz w:val="24"/>
          <w:szCs w:val="24"/>
          <w:rtl/>
        </w:rPr>
        <w:lastRenderedPageBreak/>
        <w:t>ال</w:t>
      </w:r>
      <w:r w:rsidR="007C307E" w:rsidRPr="00E13812">
        <w:rPr>
          <w:rFonts w:ascii="Times New Roman" w:eastAsia="Times New Roman" w:hAnsi="Times New Roman" w:cs="Traditional Arabic" w:hint="cs"/>
          <w:b/>
          <w:bCs/>
          <w:color w:val="0D0D0D"/>
          <w:sz w:val="24"/>
          <w:szCs w:val="24"/>
          <w:rtl/>
        </w:rPr>
        <w:t>مقدمة</w:t>
      </w:r>
      <w:r w:rsidR="00FE5893" w:rsidRPr="00E13812">
        <w:rPr>
          <w:rFonts w:ascii="Times New Roman" w:eastAsia="Times New Roman" w:hAnsi="Times New Roman" w:cs="Traditional Arabic" w:hint="cs"/>
          <w:b/>
          <w:bCs/>
          <w:color w:val="0D0D0D"/>
          <w:sz w:val="24"/>
          <w:szCs w:val="24"/>
        </w:rPr>
        <w:t xml:space="preserve">      </w:t>
      </w:r>
    </w:p>
    <w:p w14:paraId="7027A5AE" w14:textId="43D5D6C1"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تبرز أهمية تطبيقات تكنولوجيا المعلومات والاتصالات؛ في تنشيط الأتمتة، للعمل على تقليل الجهد البشري، وتحقيق السرعة في إنجاز المهام، مع توفير الوقت، تقليص المسافات عبر الحوسبة السحابية، والعمل عن بُعد، واللاتزامنية (عن طريق تنشيط البريد الإلكتروني)؛ بما يتيح التواصل المرن، في أي وقت، وبلا تكلفة تقريبا، بما يحقق التفاعلية التي تعزز تبادل الأدوار في الاتصال. كما تتميز بالشيوع والانتشار السريع، عبر اختراق الحدود الجغرافية، ودعم اللامركزية في توزيع البيانات، والقابلية لتحويل المعلومات بين الأوساط، توفير الوقت، تقليص المكان، ودعم التفاعلية، والجماهيرية، والعالمية، مع الشيوع والانتشار، مما يعزز الكفاءة والمرونة؛ بمختلف القطاعات</w:t>
      </w:r>
      <w:r w:rsidRPr="00E13812">
        <w:rPr>
          <w:rFonts w:ascii="Times New Roman" w:eastAsia="Times New Roman" w:hAnsi="Times New Roman" w:cs="Traditional Arabic"/>
          <w:color w:val="0D0D0D"/>
          <w:sz w:val="24"/>
          <w:szCs w:val="24"/>
          <w:rtl/>
        </w:rPr>
        <w:t xml:space="preserve">. </w:t>
      </w:r>
      <w:r w:rsidRPr="00E13812">
        <w:rPr>
          <w:rFonts w:ascii="Times New Roman" w:eastAsia="Times New Roman" w:hAnsi="Times New Roman" w:cs="Traditional Arabic"/>
          <w:color w:val="2137DD"/>
          <w:sz w:val="24"/>
          <w:szCs w:val="24"/>
          <w:rtl/>
        </w:rPr>
        <w:t>(</w:t>
      </w:r>
      <w:r w:rsidRPr="00E13812">
        <w:rPr>
          <w:rFonts w:ascii="Times New Roman" w:eastAsia="Times New Roman" w:hAnsi="Times New Roman" w:cs="Traditional Arabic"/>
          <w:color w:val="1B48D7"/>
          <w:sz w:val="24"/>
          <w:szCs w:val="24"/>
        </w:rPr>
        <w:t>Talukder, M. Z., et al., 2017. Pp. 1-6</w:t>
      </w:r>
      <w:r w:rsidRPr="00E13812">
        <w:rPr>
          <w:rFonts w:ascii="Times New Roman" w:eastAsia="Times New Roman" w:hAnsi="Times New Roman" w:cs="Traditional Arabic"/>
          <w:color w:val="1B48D7"/>
          <w:sz w:val="24"/>
          <w:szCs w:val="24"/>
          <w:rtl/>
        </w:rPr>
        <w:t>)</w:t>
      </w:r>
      <w:r w:rsidRPr="00E13812">
        <w:rPr>
          <w:rFonts w:ascii="Times New Roman" w:eastAsia="Times New Roman" w:hAnsi="Times New Roman" w:cs="Traditional Arabic"/>
          <w:color w:val="0D0D0D"/>
          <w:sz w:val="24"/>
          <w:szCs w:val="24"/>
          <w:rtl/>
        </w:rPr>
        <w:t xml:space="preserve"> </w:t>
      </w:r>
    </w:p>
    <w:p w14:paraId="3C0BF235" w14:textId="77777777" w:rsidR="00FE5893" w:rsidRPr="00E13812" w:rsidRDefault="00FE5893" w:rsidP="003D10D0">
      <w:pPr>
        <w:bidi/>
        <w:spacing w:after="28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وتوفر </w:t>
      </w:r>
      <w:hyperlink r:id="rId15" w:history="1">
        <w:r w:rsidRPr="00E13812">
          <w:rPr>
            <w:rFonts w:ascii="Times New Roman" w:eastAsia="Times New Roman" w:hAnsi="Times New Roman" w:cs="Traditional Arabic" w:hint="cs"/>
            <w:color w:val="0D0D0D"/>
            <w:sz w:val="24"/>
            <w:szCs w:val="24"/>
            <w:rtl/>
          </w:rPr>
          <w:t>تكنولوجيا المعلومات والاتصالات</w:t>
        </w:r>
      </w:hyperlink>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ICT</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D0D0D"/>
          <w:sz w:val="24"/>
          <w:szCs w:val="24"/>
          <w:rtl/>
        </w:rPr>
        <w:t xml:space="preserve"> عددا كبيرا ومتنوعا من التطبيقات، التي تسهم بشكل فعال في تسهيل الأداء الوظيفي بشكل عام، ودعم القدرة التنافسية، وتوفير التكاليف، ودعم سرعة الإنجاز الوظيفي في العديد من المجالات؛ الإنتاجية والخدمية، ولكل المؤسسات التي تهدف إلى تحقيق التميز والتطور، عبر الاستفادة من دعم البنية التحتية لتكنولوجيا المعلومات والاتصالات في حياتنا اليومية؛ بما يدعم تقديم خدمات ومنتجات جديدة، وذلك من خلال البيانات التي يسهل التوصل إليها لأي فرد أو مؤسسة، وهي بيانات تتمكن المؤسسات من خلالها؛ من تحديد وتسهيل توفير احتياجات، وتلبية رغبات  العملاء بدقة. </w:t>
      </w:r>
      <w:r w:rsidRPr="00E13812">
        <w:rPr>
          <w:rFonts w:ascii="Times New Roman" w:eastAsia="Times New Roman" w:hAnsi="Times New Roman" w:cs="Traditional Arabic" w:hint="cs"/>
          <w:color w:val="1B48D7"/>
          <w:sz w:val="24"/>
          <w:szCs w:val="24"/>
          <w:rtl/>
        </w:rPr>
        <w:t>(الغامدي، علي بن سعيد، 2016، ص: 60– 95)</w:t>
      </w:r>
      <w:r w:rsidRPr="00E13812">
        <w:rPr>
          <w:rFonts w:ascii="Times New Roman" w:eastAsia="Times New Roman" w:hAnsi="Times New Roman" w:cs="Traditional Arabic" w:hint="cs"/>
          <w:color w:val="0D0D0D"/>
          <w:sz w:val="24"/>
          <w:szCs w:val="24"/>
          <w:rtl/>
        </w:rPr>
        <w:t> </w:t>
      </w:r>
    </w:p>
    <w:p w14:paraId="3157A79B" w14:textId="77777777" w:rsidR="00FE5893" w:rsidRPr="00E13812" w:rsidRDefault="00FE5893" w:rsidP="003D10D0">
      <w:pPr>
        <w:bidi/>
        <w:spacing w:after="28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ومن ثم فإن تطبيقات تكنولوجيا المعلومات تسهل حل المشكلات، وتسهم في اتخاذ القرارات الصحيحة، نتيجة</w:t>
      </w: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سهولة الحصول على المعلومات والبيانات المطلوبة من مصادرها الموثوقة، عبر شبكات الإنترنت، كما تساعد تطبيقات تكنولوجيا المعلومات في التعرف على رأي العملاء والمستفيدين، والأخذ بملاحظاتهم ووجهات نظرهم لتحسين وتسهيل الأداء؛ فلقد أثرت تكنولوجيا المعلومات الحديثة بشكل ملموس في حل كثير من المشكلات البيئية في مختلف المجالات، وفي كل الدول والمؤسسات التي طبقت ممارسات تكنولوجيا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w:t>
      </w:r>
      <w:r w:rsidRPr="00E13812">
        <w:rPr>
          <w:rFonts w:ascii="Times New Roman" w:eastAsia="Times New Roman" w:hAnsi="Times New Roman" w:cs="Traditional Arabic" w:hint="cs"/>
          <w:color w:val="0033CC"/>
          <w:sz w:val="24"/>
          <w:szCs w:val="24"/>
          <w:rtl/>
        </w:rPr>
        <w:t>. (</w:t>
      </w:r>
      <w:r w:rsidRPr="00E13812">
        <w:rPr>
          <w:rFonts w:ascii="Times New Roman" w:eastAsia="Times New Roman" w:hAnsi="Times New Roman" w:cs="Traditional Arabic" w:hint="cs"/>
          <w:color w:val="0033CC"/>
          <w:sz w:val="24"/>
          <w:szCs w:val="24"/>
        </w:rPr>
        <w:t>Haklay, M</w:t>
      </w:r>
      <w:r w:rsidRPr="00E13812">
        <w:rPr>
          <w:rFonts w:ascii="Times New Roman" w:eastAsia="Times New Roman" w:hAnsi="Times New Roman" w:cs="Traditional Arabic" w:hint="cs"/>
          <w:color w:val="0033CC"/>
          <w:sz w:val="24"/>
          <w:szCs w:val="24"/>
          <w:rtl/>
        </w:rPr>
        <w:t xml:space="preserve">.  &amp; </w:t>
      </w:r>
      <w:r w:rsidRPr="00E13812">
        <w:rPr>
          <w:rFonts w:ascii="Times New Roman" w:eastAsia="Times New Roman" w:hAnsi="Times New Roman" w:cs="Traditional Arabic" w:hint="cs"/>
          <w:color w:val="0033CC"/>
          <w:sz w:val="24"/>
          <w:szCs w:val="24"/>
        </w:rPr>
        <w:t>Weber, P., 2018, pp. 12–18</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D0D0D"/>
          <w:sz w:val="24"/>
          <w:szCs w:val="24"/>
          <w:rtl/>
        </w:rPr>
        <w:t> </w:t>
      </w:r>
    </w:p>
    <w:p w14:paraId="0AC5C2AC"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وتسعى هذه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زيادة معدل التحضر، قد سبب ضغوطا كبيرة، على شبكات البنية التحتية والبيئية، ونتج عن ذلك مزيدا من الضغوط –وخاصة في ساعات الذروة-؛ فإن هذا الضغط الهائل، قد أدى إلى الحاجة إلى استثمار تطبيقات تكنولوجيا المعلومات، للحد من مشكلة الازدحام المروري بمدينة الرياض. </w:t>
      </w:r>
      <w:r w:rsidRPr="00E13812">
        <w:rPr>
          <w:rFonts w:ascii="Times New Roman" w:eastAsia="Times New Roman" w:hAnsi="Times New Roman" w:cs="Traditional Arabic" w:hint="cs"/>
          <w:color w:val="003399"/>
          <w:sz w:val="24"/>
          <w:szCs w:val="24"/>
          <w:rtl/>
        </w:rPr>
        <w:t>(نصر، 2025، المقدمة)</w:t>
      </w:r>
      <w:r w:rsidRPr="00E13812">
        <w:rPr>
          <w:rFonts w:ascii="Times New Roman" w:eastAsia="Times New Roman" w:hAnsi="Times New Roman" w:cs="Traditional Arabic" w:hint="cs"/>
          <w:color w:val="0D0D0D"/>
          <w:sz w:val="24"/>
          <w:szCs w:val="24"/>
          <w:rtl/>
        </w:rPr>
        <w:t>         </w:t>
      </w:r>
    </w:p>
    <w:p w14:paraId="5FCA0066"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w:t>
      </w:r>
      <w:r w:rsidRPr="00E13812">
        <w:rPr>
          <w:rFonts w:ascii="Times New Roman" w:eastAsia="Times New Roman" w:hAnsi="Times New Roman" w:cs="Traditional Arabic" w:hint="cs"/>
          <w:b/>
          <w:bCs/>
          <w:color w:val="0D0D0D"/>
          <w:sz w:val="24"/>
          <w:szCs w:val="24"/>
          <w:rtl/>
        </w:rPr>
        <w:t>     2.مشكلة الدراسة:    </w:t>
      </w:r>
    </w:p>
    <w:p w14:paraId="637E2092"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دراسة استكشافية لتأثير تطبيق تكنولوجيا المعلومات، في حل مشكلة الازدحام المروري؛ في مدينة الرياض؛ حيث تعد ظاهرة الازدحام المروري؛ من الظواهر السلبية بالمدينة، بسبب تزايد أعداد المركبات بشكل مستمر، وهو أمر يترتب عليه كثير من الاختناقات المرورية في الشوارع؛  وخاصة في أوقات ذهاب الموظفين و الطلبة إلى عملهم ومدارسهم؛ وعودتهم منها، وهي ما تعرف بأوقات الذروة، وتتركز عادة في الصباح في مواعيد دخول المدارس والجامعات والمؤسسات، وما بين الساعة الثانية والرابعة بعد الظهر؛ وقت الخروج من المدارس والجامعات والمؤسسات؛ بما يكبد المسافرين وقائدي السيارات والمؤسسات وجميع المواطنين؛ فاقدا ملموسا في (الوقت والجهد والمال)؛ كما يترتب على ذلك مزيد من التلوث البيئي؛ نتيجة ازدياد الاعتماد على وسائل النقل الشخصية؛ لذلك من اللازم تقييم فعالية الاستفادة بتكنولوجيا المعلومات، لحل مشكلة الازدحام المروري، بمدينة الرياض.  </w:t>
      </w:r>
    </w:p>
    <w:p w14:paraId="78B460D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u w:val="single"/>
          <w:rtl/>
        </w:rPr>
        <w:t>وقد تمت صياغة مشكلة الدراسة في التساؤل العام التالي:</w:t>
      </w:r>
    </w:p>
    <w:p w14:paraId="3AF5311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ما مستوى تأثير تكنولوجيا المعلومات في حل مشكلة الازدحام المروري في مدينة الرياض؟</w:t>
      </w:r>
      <w:r w:rsidRPr="00E13812">
        <w:rPr>
          <w:rFonts w:ascii="Times New Roman" w:eastAsia="Times New Roman" w:hAnsi="Times New Roman" w:cs="Traditional Arabic" w:hint="cs"/>
          <w:color w:val="0D0D0D"/>
          <w:sz w:val="24"/>
          <w:szCs w:val="24"/>
          <w:rtl/>
        </w:rPr>
        <w:t>  </w:t>
      </w:r>
    </w:p>
    <w:p w14:paraId="6B681BE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وبمراجعة خلاصات التراث البحثي؛ فلقد أظهرت نتائج الدراسات، أن تطبيقات تكنولوجيا المعلومات، لها تأثير إيجابي على حل مشكلات الازدحام المروري في المدن المزدحمة في مختلف دول العالم المتقدم، مما يتطلب الاستفادة من خبرات الدول المتقدمة في حل مشكلة الازدحام المروري في مدينة الرياض (عاصمة المملكة العربية السعودية). </w:t>
      </w:r>
    </w:p>
    <w:p w14:paraId="140499F6"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3.الدراسة الاستطلاعية: </w:t>
      </w:r>
    </w:p>
    <w:p w14:paraId="0F9328D8"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قام الباحث بدراسة استطلاعية، للكشف عن مدى عمق وجدوى وأهمية هذه الدراسة؛ حيث أجرى العديد من المقابلات مع المسؤولين، فضلا عن عمل ملاحظات واقعية لبعض الأفراد في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يسمى (الأكورديون)، الذي يحقق تباطؤا كبيرا في تدفق حركة المرور الكثيفة على الطرق الحضرية، وهو كثيرا ما لوحظ خلال ساعات الذروة، مما يبطئ وصول الموظفين والعاملين إلى أعمالهم، وتأخر الطلاب عن مدارسهم وكلياتهم، كما ينجم عنه حوادث كثيرة على الطرق المزدحمة، وبالاستفسار من أعضاء الدراسة الاستكشافية؛ فقد تبين أن زيادة تعطل بسبب الازدحام المروري؛ يرجع إلى أحد أو بعض من العوامل  التالية:</w:t>
      </w:r>
    </w:p>
    <w:p w14:paraId="1B929BF8" w14:textId="77777777" w:rsidR="00FE5893" w:rsidRPr="00E13812" w:rsidRDefault="00FE5893" w:rsidP="003D10D0">
      <w:pPr>
        <w:bidi/>
        <w:spacing w:before="120" w:after="24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D33D5"/>
          <w:sz w:val="24"/>
          <w:szCs w:val="24"/>
          <w:rtl/>
        </w:rPr>
        <w:t>   </w:t>
      </w:r>
      <w:r w:rsidRPr="00E13812">
        <w:rPr>
          <w:rFonts w:ascii="Times New Roman" w:eastAsia="Times New Roman" w:hAnsi="Times New Roman" w:cs="Traditional Arabic" w:hint="cs"/>
          <w:color w:val="202122"/>
          <w:sz w:val="24"/>
          <w:szCs w:val="24"/>
          <w:rtl/>
        </w:rPr>
        <w:t> *الزيادة في عدد السكان، وما يترتب على ذلك من زيادة في عدد السيارات والناقلات. </w:t>
      </w:r>
    </w:p>
    <w:p w14:paraId="62764718"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*سوء حالة البنية التحتية للطرقات والشوارع، مما يؤدي إلى حالة من الاحتقان. </w:t>
      </w:r>
    </w:p>
    <w:p w14:paraId="6E9240ED"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lastRenderedPageBreak/>
        <w:t>   *افتقاد الإعلام المسبق لمستخدمي الطريق؛ بحالة الطريق، للعمل على تقليل العبور منه، للعمل على تقليل الازدحام والتعطل؛ خاصة للمسافرين في مهام خطيرة، أو لمسافات طويلة.</w:t>
      </w:r>
    </w:p>
    <w:p w14:paraId="7BD1C2CC"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*اتجاه بعض السائقين؛ خاصة من الشباب، إلى ممارسة أسلوب قيادة متسرع؛ وربما عدواني، مما يؤدي إلى حدوث حوادث، أو على الأقل قد يؤدي إلى الازدحام. </w:t>
      </w:r>
    </w:p>
    <w:p w14:paraId="392B124F"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*ازدياد الميل لاستخدام النقل الفردي، -حبا في الاحساس بالخصوصية- بدلا من النقل الجماعي، مما يزيد من عدد المركبات على الطريق، مع أن كل مركبة بها مقاعد كثيرة شاغرة. وقد أظهر المبحوثين في العينة الاستكشافية؛ وجهات نظر جيدة لحل المشكلة، تتمثل في تحسين تدفق حركة المرور، عبر توفير ارشادات ذكية مثل خرائط جوجل، لتسهيل التوجه نحو أفضل الطرق أو الشوارع للوصل إلى جهود محددة، وضبط السرعة؛ وفقا لكاميرات ذكية، للعمل على تحسين تدفق حركة المرور، وتشجيع الاستخدام لوسائل النقل العام، لتشجيع الاستخدام الجماعي، وتشجيع ركوب الدراجات، مع إنشاء مسارات للدراجات، مع الاجتهاد في إنشاء طرق جديدة؛ لتخفيف أحمال الطرق المزدحمة، والإعلان عن حالة الطقس، للتنبيه بعدم السفر في ظروف الطقس العاصف، والتنبيه 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ضمانا لأمن الطريق. </w:t>
      </w:r>
    </w:p>
    <w:p w14:paraId="446A207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وقد أظهر بعض المسؤولين من أعضاء الدراسة الاستطلاعية أن سكان مدينة الرياض يضيّعُون حوالي (91 ساعة سنويًا)؛ منصهرين في الازدحام المروري؛ حيث تكلف الازدحامات المرورية الاقتصاد السعودي خسائر تقدر بـنحو (28 مليار ريال) سنويًا </w:t>
      </w:r>
      <w:r w:rsidRPr="00E13812">
        <w:rPr>
          <w:rFonts w:ascii="Times New Roman" w:eastAsia="Times New Roman" w:hAnsi="Times New Roman" w:cs="Traditional Arabic" w:hint="cs"/>
          <w:color w:val="003399"/>
          <w:sz w:val="24"/>
          <w:szCs w:val="24"/>
          <w:rtl/>
        </w:rPr>
        <w:t>(دراسة لوزارة النقل السعودية، 2022)</w:t>
      </w:r>
    </w:p>
    <w:p w14:paraId="366C3ED0"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كذلك اتضح أن مدينة الرياض تشهد زيادة سنوية في عدد المركبات تقدر بـ 8%، مما يضيف</w:t>
      </w:r>
    </w:p>
    <w:p w14:paraId="71B2734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حوالي (160.000) سيارة جديدة على الطرقات كل عام </w:t>
      </w:r>
      <w:r w:rsidRPr="00E13812">
        <w:rPr>
          <w:rFonts w:ascii="Times New Roman" w:eastAsia="Times New Roman" w:hAnsi="Times New Roman" w:cs="Traditional Arabic" w:hint="cs"/>
          <w:color w:val="0033CC"/>
          <w:sz w:val="24"/>
          <w:szCs w:val="24"/>
          <w:rtl/>
        </w:rPr>
        <w:t>(إدارة المرور بمنطقة الرياض، 2023)</w:t>
      </w:r>
    </w:p>
    <w:p w14:paraId="65FD29BB" w14:textId="77777777" w:rsidR="00FE5893" w:rsidRPr="00E13812" w:rsidRDefault="00FE5893" w:rsidP="003D10D0">
      <w:pPr>
        <w:shd w:val="clear" w:color="auto" w:fill="FFFFFF"/>
        <w:bidi/>
        <w:spacing w:after="0" w:line="360" w:lineRule="auto"/>
        <w:ind w:left="270" w:right="-18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151515"/>
          <w:sz w:val="24"/>
          <w:szCs w:val="24"/>
          <w:rtl/>
        </w:rPr>
        <w:t>    </w:t>
      </w:r>
      <w:r w:rsidRPr="00E13812">
        <w:rPr>
          <w:rFonts w:ascii="Times New Roman" w:eastAsia="Times New Roman" w:hAnsi="Times New Roman" w:cs="Traditional Arabic" w:hint="cs"/>
          <w:color w:val="151515"/>
          <w:sz w:val="24"/>
          <w:szCs w:val="24"/>
          <w:rtl/>
        </w:rPr>
        <w:t xml:space="preserve">وقد أكد </w:t>
      </w:r>
      <w:r w:rsidRPr="00E13812">
        <w:rPr>
          <w:rFonts w:ascii="Times New Roman" w:eastAsia="Times New Roman" w:hAnsi="Times New Roman" w:cs="Traditional Arabic" w:hint="cs"/>
          <w:color w:val="2910DE"/>
          <w:sz w:val="24"/>
          <w:szCs w:val="24"/>
          <w:rtl/>
        </w:rPr>
        <w:t>(أحمد السنوسي)،</w:t>
      </w:r>
      <w:r w:rsidRPr="00E13812">
        <w:rPr>
          <w:rFonts w:ascii="Times New Roman" w:eastAsia="Times New Roman" w:hAnsi="Times New Roman" w:cs="Traditional Arabic" w:hint="cs"/>
          <w:color w:val="151515"/>
          <w:sz w:val="24"/>
          <w:szCs w:val="24"/>
          <w:rtl/>
        </w:rPr>
        <w:t xml:space="preserve"> أن ازدحام شوارع الرياض أمر ملموس وخطير على المدى البعيد، كما أن له أثرا سيئا على الحياة الاجتماعية والاقتصادية؛ لسكان المدينة بشكل مباشر، حيث فاق الازدحام كل التوقعات، ومن ثم يخشى من حدوث آثار سلبية على حركة الاستثمار والسياحة، كما يؤدي إلى تراجع إنتاجية المؤسسات الإنتاجية والخدمية، ويزيد من معدل التلوث البيئي، نتيجة لتعاظم عوادم السيارات يومياً؛ خاصة عند الإشارات المرورية؛ مما يزيد من القلق والاضطرابات النفسية والارهاق البدني لدى الأشخاص. </w:t>
      </w:r>
      <w:r w:rsidRPr="00E13812">
        <w:rPr>
          <w:rFonts w:ascii="Times New Roman" w:eastAsia="Times New Roman" w:hAnsi="Times New Roman" w:cs="Traditional Arabic" w:hint="cs"/>
          <w:color w:val="0033CC"/>
          <w:sz w:val="24"/>
          <w:szCs w:val="24"/>
          <w:rtl/>
        </w:rPr>
        <w:t>(15/9/2024،</w:t>
      </w:r>
      <w:r w:rsidRPr="00E13812">
        <w:rPr>
          <w:rFonts w:ascii="Times New Roman" w:eastAsia="Times New Roman" w:hAnsi="Times New Roman" w:cs="Traditional Arabic" w:hint="cs"/>
          <w:i/>
          <w:iCs/>
          <w:color w:val="0033CC"/>
          <w:sz w:val="24"/>
          <w:szCs w:val="24"/>
        </w:rPr>
        <w:t>https://ae.linkedin.com/pulse</w:t>
      </w:r>
      <w:r w:rsidRPr="00E13812">
        <w:rPr>
          <w:rFonts w:ascii="Times New Roman" w:eastAsia="Times New Roman" w:hAnsi="Times New Roman" w:cs="Traditional Arabic" w:hint="cs"/>
          <w:i/>
          <w:iCs/>
          <w:color w:val="0033CC"/>
          <w:sz w:val="24"/>
          <w:szCs w:val="24"/>
          <w:rtl/>
        </w:rPr>
        <w:t>/)  </w:t>
      </w:r>
    </w:p>
    <w:p w14:paraId="3C36DAF4" w14:textId="77777777" w:rsidR="00FE5893" w:rsidRPr="00E13812" w:rsidRDefault="00FE5893" w:rsidP="003D10D0">
      <w:pPr>
        <w:bidi/>
        <w:spacing w:line="360" w:lineRule="auto"/>
        <w:ind w:left="270" w:right="-18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lastRenderedPageBreak/>
        <w:t xml:space="preserve">    وأضاف </w:t>
      </w:r>
      <w:r w:rsidRPr="00E13812">
        <w:rPr>
          <w:rFonts w:ascii="Times New Roman" w:eastAsia="Times New Roman" w:hAnsi="Times New Roman" w:cs="Traditional Arabic" w:hint="cs"/>
          <w:color w:val="0033CC"/>
          <w:sz w:val="24"/>
          <w:szCs w:val="24"/>
          <w:rtl/>
        </w:rPr>
        <w:t>(عبدالعزيز السحيباني)</w:t>
      </w:r>
      <w:r w:rsidRPr="00E13812">
        <w:rPr>
          <w:rFonts w:ascii="Times New Roman" w:eastAsia="Times New Roman" w:hAnsi="Times New Roman" w:cs="Traditional Arabic" w:hint="cs"/>
          <w:color w:val="151515"/>
          <w:sz w:val="24"/>
          <w:szCs w:val="24"/>
          <w:rtl/>
        </w:rPr>
        <w:t>؛ المهندس المختص؛ بإدارة الطرق، أن السبب الحقيقي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والشوارع مما أدى إلى قصور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 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E13812">
        <w:rPr>
          <w:rFonts w:ascii="Times New Roman" w:eastAsia="Times New Roman" w:hAnsi="Times New Roman" w:cs="Traditional Arabic" w:hint="cs"/>
          <w:color w:val="0033CC"/>
          <w:sz w:val="24"/>
          <w:szCs w:val="24"/>
          <w:rtl/>
        </w:rPr>
        <w:t xml:space="preserve"> (15/9/2024،</w:t>
      </w:r>
      <w:r w:rsidRPr="00E13812">
        <w:rPr>
          <w:rFonts w:ascii="Times New Roman" w:eastAsia="Times New Roman" w:hAnsi="Times New Roman" w:cs="Traditional Arabic" w:hint="cs"/>
          <w:i/>
          <w:iCs/>
          <w:color w:val="0033CC"/>
          <w:sz w:val="24"/>
          <w:szCs w:val="24"/>
        </w:rPr>
        <w:t>https://ae.linkedin.com/pulse</w:t>
      </w:r>
      <w:r w:rsidRPr="00E13812">
        <w:rPr>
          <w:rFonts w:ascii="Times New Roman" w:eastAsia="Times New Roman" w:hAnsi="Times New Roman" w:cs="Traditional Arabic" w:hint="cs"/>
          <w:i/>
          <w:iCs/>
          <w:color w:val="0033CC"/>
          <w:sz w:val="24"/>
          <w:szCs w:val="24"/>
          <w:rtl/>
        </w:rPr>
        <w:t>/)</w:t>
      </w:r>
    </w:p>
    <w:p w14:paraId="1F7A8B53"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لقد أكد مسؤولون ممن تمت مقابلتهم في الدراسة الاستطلاعية؛ </w:t>
      </w:r>
      <w:r w:rsidRPr="00E13812">
        <w:rPr>
          <w:rFonts w:ascii="Times New Roman" w:eastAsia="Times New Roman" w:hAnsi="Times New Roman" w:cs="Traditional Arabic" w:hint="cs"/>
          <w:color w:val="151515"/>
          <w:sz w:val="24"/>
          <w:szCs w:val="24"/>
          <w:rtl/>
        </w:rPr>
        <w:t>أن أكثر نسب الحوادث المرورية، قد تحققت خلال الأعوام الثلاثة الســـــــــابقة (2022، 2023، 2024) م. المواقع ذات الازدحام المروري، وهي:</w:t>
      </w:r>
    </w:p>
    <w:p w14:paraId="3B3FA9F9"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1.حي الروضة (شرق العاصمة)؛ جاء بالمرتبة الاولى، شهدت شوارعه نحو (3250) إصابة. </w:t>
      </w:r>
    </w:p>
    <w:p w14:paraId="14687F7D"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2.حي (نمار في غرب العاصمة)؛ في المرتبة الثانية، مسجلا (1550) إصابة.  </w:t>
      </w:r>
    </w:p>
    <w:p w14:paraId="07EFA393"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3.حي (الرمال شرق العاصمة الرياض)؛ جاء في المرتبة الثالثة، مسجلا (820) إصابة.</w:t>
      </w:r>
    </w:p>
    <w:p w14:paraId="0F62E49E"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4.حي (طويق غرب العاصمة الرياض)؛ جاء في المرتبة الرابعة، مسجلا (759) إصابة.</w:t>
      </w:r>
    </w:p>
    <w:p w14:paraId="5FE94D4D"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5.أحياء (شمال العاصمة الرياض)؛ جاء في المرتبة الخامسة، مسجلا (485) إصابة؛ مما يعني أن شوارع أحياء شمال الرياض تعد الأقل في نسب الحوادث؛ بفعل قلة الكثافة المرورية هناك مقارنة بغيرها.</w:t>
      </w:r>
    </w:p>
    <w:p w14:paraId="14475CE4"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6.حي (ظهرة لبن غرب العاصمة)؛ جاء في المرتبة السادسة، مسجلا (450) إصابة.</w:t>
      </w:r>
    </w:p>
    <w:p w14:paraId="10C3491C" w14:textId="77777777" w:rsidR="00FE5893" w:rsidRPr="00E13812" w:rsidRDefault="00FE5893" w:rsidP="003D10D0">
      <w:pPr>
        <w:bidi/>
        <w:spacing w:line="360" w:lineRule="auto"/>
        <w:ind w:left="270"/>
        <w:jc w:val="both"/>
        <w:rPr>
          <w:rFonts w:ascii="Times New Roman" w:eastAsia="Times New Roman" w:hAnsi="Times New Roman" w:cs="Traditional Arabic"/>
          <w:color w:val="1C0DDD"/>
          <w:sz w:val="24"/>
          <w:szCs w:val="24"/>
          <w:rtl/>
        </w:rPr>
      </w:pPr>
      <w:r w:rsidRPr="00E13812">
        <w:rPr>
          <w:rFonts w:ascii="Times New Roman" w:eastAsia="Times New Roman" w:hAnsi="Times New Roman" w:cs="Traditional Arabic" w:hint="cs"/>
          <w:color w:val="151515"/>
          <w:sz w:val="24"/>
          <w:szCs w:val="24"/>
          <w:rtl/>
        </w:rPr>
        <w:t xml:space="preserve">     هذا، بالإضافة إلى حوادث أخرى في بقية الاحياء ذات الكثافة المرورية الأقل نسبيا؛ فلقد صرح </w:t>
      </w:r>
      <w:r w:rsidRPr="00E13812">
        <w:rPr>
          <w:rFonts w:ascii="Times New Roman" w:eastAsia="Times New Roman" w:hAnsi="Times New Roman" w:cs="Traditional Arabic" w:hint="cs"/>
          <w:color w:val="1C0DDD"/>
          <w:sz w:val="24"/>
          <w:szCs w:val="24"/>
          <w:rtl/>
        </w:rPr>
        <w:t>(عبد العزيز العوني، مدير مركز رصد الحوادث المرورية بأمانة منطقة الرياض)</w:t>
      </w:r>
      <w:r w:rsidRPr="00E13812">
        <w:rPr>
          <w:rFonts w:ascii="Times New Roman" w:eastAsia="Times New Roman" w:hAnsi="Times New Roman" w:cs="Traditional Arabic" w:hint="cs"/>
          <w:color w:val="151515"/>
          <w:sz w:val="24"/>
          <w:szCs w:val="24"/>
          <w:rtl/>
        </w:rPr>
        <w:t xml:space="preserve"> أثناء شرحه تفاصيل عمل المركز؛ بوقوع (10080) حادث مروري خلال الأعوام الثلاثة المذكورة (2022، 2023، 2024)، منها (185) حالة وفاة في الرياض، وفي الوقت الذي تظهر فيه الحاجة الملحة إلى تطوير أعمال المركز، الذي يقع على عاتقه انجاز الكثير من التطوير، لوضع البرامج اللازمة، وابتكار مبادرات هادفة للسلامة المرورية، وتشير البيانات –كذلك- إلى أن أبرز (5) مسببات للحوادث على مستوى المدينة انحصرت في: </w:t>
      </w:r>
      <w:r w:rsidRPr="00E13812">
        <w:rPr>
          <w:rFonts w:ascii="Times New Roman" w:eastAsia="Times New Roman" w:hAnsi="Times New Roman" w:cs="Traditional Arabic" w:hint="cs"/>
          <w:color w:val="000000"/>
          <w:sz w:val="24"/>
          <w:szCs w:val="24"/>
          <w:rtl/>
        </w:rPr>
        <w:t xml:space="preserve">(الانشغال عن القيادة، تجاوز السرعة، عدم الالتزام بأنظمة المرور، الانحراف المفاجئ، وعدم ترك مسافة آمنة)؛ ومن ثم؛ فإن الباحث سوف يركز على تلك الأماكن حال القيام بجمع البيانات الأولية. </w:t>
      </w:r>
      <w:r w:rsidRPr="00E13812">
        <w:rPr>
          <w:rFonts w:ascii="Times New Roman" w:eastAsia="Times New Roman" w:hAnsi="Times New Roman" w:cs="Traditional Arabic" w:hint="cs"/>
          <w:color w:val="1C0DDD"/>
          <w:sz w:val="24"/>
          <w:szCs w:val="24"/>
          <w:rtl/>
        </w:rPr>
        <w:t>(عبد العزيز العوني، 2024، العربية .نت) </w:t>
      </w:r>
    </w:p>
    <w:p w14:paraId="2ED8661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C0DDD"/>
          <w:sz w:val="24"/>
          <w:szCs w:val="24"/>
          <w:rtl/>
        </w:rPr>
        <w:t xml:space="preserve">     </w:t>
      </w:r>
      <w:r w:rsidRPr="00E13812">
        <w:rPr>
          <w:rFonts w:ascii="Times New Roman" w:eastAsia="Times New Roman" w:hAnsi="Times New Roman" w:cs="Traditional Arabic" w:hint="cs"/>
          <w:b/>
          <w:bCs/>
          <w:color w:val="000000"/>
          <w:sz w:val="24"/>
          <w:szCs w:val="24"/>
          <w:rtl/>
        </w:rPr>
        <w:t>4.تساؤلات الدراسة: </w:t>
      </w:r>
    </w:p>
    <w:p w14:paraId="3ED0DBDE"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u w:val="single"/>
          <w:rtl/>
        </w:rPr>
      </w:pPr>
      <w:r w:rsidRPr="00E13812">
        <w:rPr>
          <w:rFonts w:ascii="Times New Roman" w:eastAsia="Times New Roman" w:hAnsi="Times New Roman" w:cs="Traditional Arabic" w:hint="cs"/>
          <w:color w:val="1C0DDD"/>
          <w:sz w:val="24"/>
          <w:szCs w:val="24"/>
          <w:rtl/>
        </w:rPr>
        <w:t xml:space="preserve">     </w:t>
      </w:r>
      <w:r w:rsidRPr="00E13812">
        <w:rPr>
          <w:rFonts w:ascii="Times New Roman" w:eastAsia="Times New Roman" w:hAnsi="Times New Roman" w:cs="Traditional Arabic" w:hint="cs"/>
          <w:color w:val="000000"/>
          <w:sz w:val="24"/>
          <w:szCs w:val="24"/>
          <w:u w:val="single"/>
          <w:rtl/>
        </w:rPr>
        <w:t>يتفرع عن التساؤل العام ل</w:t>
      </w:r>
      <w:r w:rsidRPr="00E13812">
        <w:rPr>
          <w:rFonts w:ascii="Times New Roman" w:eastAsia="Times New Roman" w:hAnsi="Times New Roman" w:cs="Traditional Arabic" w:hint="cs"/>
          <w:color w:val="0D0D0D"/>
          <w:sz w:val="24"/>
          <w:szCs w:val="24"/>
          <w:u w:val="single"/>
          <w:rtl/>
        </w:rPr>
        <w:t>مشكلة الدراسة؛ مجموعة من التساؤلات الفرعية، يمكن صياغتها على</w:t>
      </w:r>
    </w:p>
    <w:p w14:paraId="6D8F9BE0"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u w:val="single"/>
          <w:rtl/>
        </w:rPr>
        <w:lastRenderedPageBreak/>
        <w:t xml:space="preserve"> النحو التالي:</w:t>
      </w:r>
    </w:p>
    <w:p w14:paraId="395BE47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4.1.هل يوجد تأثير للبنية التحتية، لتطبيقات تكنولوجيا المعلومات، على الازدحام المروري في مدينة الرياض؟ </w:t>
      </w:r>
      <w:r w:rsidRPr="00E13812">
        <w:rPr>
          <w:rFonts w:ascii="Times New Roman" w:eastAsia="Times New Roman" w:hAnsi="Times New Roman" w:cs="Traditional Arabic" w:hint="cs"/>
          <w:color w:val="2910DE"/>
          <w:sz w:val="24"/>
          <w:szCs w:val="24"/>
          <w:rtl/>
        </w:rPr>
        <w:t>(مصطفى إبراهيم، 2024)</w:t>
      </w:r>
    </w:p>
    <w:p w14:paraId="1558D8CA"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2.4.هل يوجد تأثير لاستخدام تطبيقات الذكاء الاصطناعي على الازدحام المروري، وكشف المسارات البديلة الآمنة في مدينة الرياض؟ </w:t>
      </w:r>
      <w:r w:rsidRPr="00E13812">
        <w:rPr>
          <w:rFonts w:ascii="Times New Roman" w:eastAsia="Times New Roman" w:hAnsi="Times New Roman" w:cs="Traditional Arabic" w:hint="cs"/>
          <w:color w:val="2910DE"/>
          <w:sz w:val="24"/>
          <w:szCs w:val="24"/>
          <w:rtl/>
        </w:rPr>
        <w:t>(</w:t>
      </w:r>
      <w:r w:rsidRPr="00E13812">
        <w:rPr>
          <w:rFonts w:ascii="Times New Roman" w:eastAsia="Times New Roman" w:hAnsi="Times New Roman" w:cs="Traditional Arabic" w:hint="cs"/>
          <w:color w:val="2910DE"/>
          <w:sz w:val="24"/>
          <w:szCs w:val="24"/>
        </w:rPr>
        <w:t>Saikar, A., et. al., 2017</w:t>
      </w:r>
      <w:r w:rsidRPr="00E13812">
        <w:rPr>
          <w:rFonts w:ascii="Times New Roman" w:eastAsia="Times New Roman" w:hAnsi="Times New Roman" w:cs="Traditional Arabic" w:hint="cs"/>
          <w:color w:val="2910DE"/>
          <w:sz w:val="24"/>
          <w:szCs w:val="24"/>
          <w:rtl/>
        </w:rPr>
        <w:t>)</w:t>
      </w:r>
    </w:p>
    <w:p w14:paraId="0C81874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3.4.هل يوجد تأثير للإشارات المرورية الذكية على الازدحام المروري (كشف الطرق والمسارات البديلة الآمنة) في مدينة الرياض؟ </w:t>
      </w:r>
      <w:r w:rsidRPr="00E13812">
        <w:rPr>
          <w:rFonts w:ascii="Times New Roman" w:eastAsia="Times New Roman" w:hAnsi="Times New Roman" w:cs="Traditional Arabic" w:hint="cs"/>
          <w:color w:val="2910DE"/>
          <w:sz w:val="24"/>
          <w:szCs w:val="24"/>
          <w:rtl/>
        </w:rPr>
        <w:t>(السبكي، وآخرون، 2023)</w:t>
      </w:r>
    </w:p>
    <w:p w14:paraId="602EF2E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4.4.هل يوجد تأثير لاستخدام الكاميرات الذكية على الازدحام المروري في مدينة الرياض؟ </w:t>
      </w:r>
      <w:r w:rsidRPr="00E13812">
        <w:rPr>
          <w:rFonts w:ascii="Times New Roman" w:eastAsia="Times New Roman" w:hAnsi="Times New Roman" w:cs="Traditional Arabic" w:hint="cs"/>
          <w:color w:val="2910DE"/>
          <w:sz w:val="24"/>
          <w:szCs w:val="24"/>
          <w:rtl/>
        </w:rPr>
        <w:t>(السبكي، وآخرون، 2023)</w:t>
      </w:r>
    </w:p>
    <w:p w14:paraId="042A42E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5.4.هل يوجد تأثير لتطبيق خرائط جوجل على الازدحام المروري في مدينة الرياض؟ </w:t>
      </w:r>
      <w:r w:rsidRPr="00E13812">
        <w:rPr>
          <w:rFonts w:ascii="Times New Roman" w:eastAsia="Times New Roman" w:hAnsi="Times New Roman" w:cs="Traditional Arabic" w:hint="cs"/>
          <w:color w:val="2910DE"/>
          <w:sz w:val="24"/>
          <w:szCs w:val="24"/>
          <w:rtl/>
        </w:rPr>
        <w:t>(مشعل بن ناير الأحمدي، 2024)</w:t>
      </w:r>
    </w:p>
    <w:p w14:paraId="6455FC8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5.أهداف الدراسة: </w:t>
      </w:r>
    </w:p>
    <w:p w14:paraId="51C581A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تسعى هذه الدراسة إلى تحقيق الأهداف التالية:</w:t>
      </w:r>
    </w:p>
    <w:p w14:paraId="210B25B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1.5.التعرف على مدى اهتمام المسؤولين بدعم البنية التحتية لتطبيقات تكنولوجيا المعلومات لحل مشكلة الازدحام المروري في مدينة الرياض. </w:t>
      </w:r>
    </w:p>
    <w:p w14:paraId="43B23BEA"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2.5.تقييم مستوى قدرة الذكاء الاصطناعي في التعريف بالطرق البديلة، والمسارات الأكثر فاعلية.</w:t>
      </w:r>
    </w:p>
    <w:p w14:paraId="27B14B7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3.5.كشف مدى قدرة تطبيقات الإشارات المرورية الذكية في تسهل حركة المرور. </w:t>
      </w:r>
    </w:p>
    <w:p w14:paraId="57A8C45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4.5.التعرف على مدى قدرة تطبيقات الكاميرات الذكية في رصد المخالفات المرورية.</w:t>
      </w:r>
    </w:p>
    <w:p w14:paraId="0080E240" w14:textId="77777777" w:rsidR="00FE5893"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5.5.التعرف على مدى قدرة تطبيق خرائط جوجل في حل مشكلة الازدحام المروري. </w:t>
      </w:r>
    </w:p>
    <w:p w14:paraId="5E786C75" w14:textId="77777777" w:rsidR="00E13812" w:rsidRPr="00E13812" w:rsidRDefault="00E13812" w:rsidP="00E13812">
      <w:pPr>
        <w:bidi/>
        <w:spacing w:line="360" w:lineRule="auto"/>
        <w:ind w:left="270"/>
        <w:jc w:val="both"/>
        <w:rPr>
          <w:rFonts w:ascii="Times New Roman" w:eastAsia="Times New Roman" w:hAnsi="Times New Roman" w:cs="Traditional Arabic"/>
          <w:color w:val="0D0D0D"/>
          <w:sz w:val="24"/>
          <w:szCs w:val="24"/>
          <w:rtl/>
        </w:rPr>
      </w:pPr>
    </w:p>
    <w:p w14:paraId="6B745DE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6.أهمية الدراســــــــة</w:t>
      </w:r>
      <w:r w:rsidRPr="00E13812">
        <w:rPr>
          <w:rFonts w:ascii="Times New Roman" w:eastAsia="Times New Roman" w:hAnsi="Times New Roman" w:cs="Traditional Arabic" w:hint="cs"/>
          <w:b/>
          <w:bCs/>
          <w:color w:val="0D0D0D"/>
          <w:sz w:val="24"/>
          <w:szCs w:val="24"/>
        </w:rPr>
        <w:t>:</w:t>
      </w:r>
    </w:p>
    <w:p w14:paraId="6A43710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تحوز هذه الدراسة أهمية عميقة، من الناحيتين النظرية والتطبيقية، كما يلي: </w:t>
      </w:r>
    </w:p>
    <w:p w14:paraId="38535C7A"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1.6.الأهمية النظريـــــة:</w:t>
      </w:r>
    </w:p>
    <w:p w14:paraId="710F8CBC"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lastRenderedPageBreak/>
        <w:t xml:space="preserve">     تعتبر هذه الدراسة إضافة متواضعة للمكتبة العربية ؛ تربط بين المفهوم النظري لتكنولوجيا </w:t>
      </w:r>
    </w:p>
    <w:p w14:paraId="7C96EF05"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المعلومات؛ بجانب تطبيقي هام يمس حياة الناس عموما، وهو مشكلات الازدحام المروري، وما يتعلق به من التوابع السلبية، المعيقة للحركة المرورية. </w:t>
      </w:r>
    </w:p>
    <w:p w14:paraId="455C9438"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2.6.الأهمية التطبيقية: </w:t>
      </w:r>
    </w:p>
    <w:p w14:paraId="0BAEF67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تتمثل الأهمية التطبيقية لهذه الدراسة في العمل على توفير حلول جذرية لمشكلة الازدحام المروري في مدينة الرياض، من خلال تطبيقات تكنولوجيا المعلومات؛ لتحسين تجربة التنقل، والبحث عن مسارات بديلة وفعالة، من أجل تجنب الازدحام المروري، وبما يساهم في تحسين تجربة التنقل للمستخدمين، وتوفير الموارد وتقليل التلوث؛ وبما يؤثر ايجابيا في دعم جهود التنمية المستدامة. </w:t>
      </w:r>
    </w:p>
    <w:p w14:paraId="79B84B36" w14:textId="77777777" w:rsidR="00DF0996"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w:t>
      </w:r>
    </w:p>
    <w:p w14:paraId="2AEF756A" w14:textId="77777777" w:rsidR="00DF0996" w:rsidRPr="00E13812" w:rsidRDefault="00DF0996" w:rsidP="003D10D0">
      <w:pPr>
        <w:bidi/>
        <w:spacing w:line="360" w:lineRule="auto"/>
        <w:ind w:left="270"/>
        <w:jc w:val="both"/>
        <w:rPr>
          <w:rFonts w:ascii="Times New Roman" w:eastAsia="Times New Roman" w:hAnsi="Times New Roman" w:cs="Traditional Arabic"/>
          <w:color w:val="0D0D0D"/>
          <w:sz w:val="24"/>
          <w:szCs w:val="24"/>
          <w:rtl/>
        </w:rPr>
      </w:pPr>
    </w:p>
    <w:p w14:paraId="52332AEC" w14:textId="2E2A619C"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7.فرضيات الدراسة:</w:t>
      </w:r>
    </w:p>
    <w:p w14:paraId="10026FD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1.7.الفرضية العامة:</w:t>
      </w:r>
    </w:p>
    <w:p w14:paraId="48891EE3" w14:textId="1BE137CD"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007F61BC" w:rsidRPr="00E13812">
        <w:rPr>
          <w:rFonts w:ascii="Times New Roman" w:eastAsia="Times New Roman" w:hAnsi="Times New Roman" w:cs="Traditional Arabic" w:hint="cs"/>
          <w:color w:val="0D0D0D"/>
          <w:sz w:val="24"/>
          <w:szCs w:val="24"/>
          <w:rtl/>
        </w:rPr>
        <w:t>يوجد تأثير</w:t>
      </w:r>
      <w:r w:rsidRPr="00E13812">
        <w:rPr>
          <w:rFonts w:ascii="Times New Roman" w:eastAsia="Times New Roman" w:hAnsi="Times New Roman" w:cs="Traditional Arabic" w:hint="cs"/>
          <w:color w:val="0D0D0D"/>
          <w:sz w:val="24"/>
          <w:szCs w:val="24"/>
          <w:rtl/>
        </w:rPr>
        <w:t xml:space="preserve"> ذات دلالة معنوية بين تطبيق تكنولوجيا المعلومات المرورية، وبين حل مشكلة الازدحام المروري في مدينة الرياض.</w:t>
      </w:r>
    </w:p>
    <w:p w14:paraId="4F72C28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2.7.الفرضيات الفرعية:</w:t>
      </w:r>
      <w:r w:rsidRPr="00E13812">
        <w:rPr>
          <w:rFonts w:ascii="Times New Roman" w:eastAsia="Times New Roman" w:hAnsi="Times New Roman" w:cs="Traditional Arabic" w:hint="cs"/>
          <w:color w:val="0D0D0D"/>
          <w:sz w:val="24"/>
          <w:szCs w:val="24"/>
          <w:rtl/>
        </w:rPr>
        <w:t> </w:t>
      </w:r>
    </w:p>
    <w:p w14:paraId="009CB91E" w14:textId="35713AB4"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1.</w:t>
      </w:r>
      <w:r w:rsidR="007F61BC" w:rsidRPr="00E13812">
        <w:rPr>
          <w:rFonts w:ascii="Times New Roman" w:eastAsia="Times New Roman" w:hAnsi="Times New Roman" w:cs="Traditional Arabic" w:hint="cs"/>
          <w:color w:val="0D0D0D"/>
          <w:sz w:val="24"/>
          <w:szCs w:val="24"/>
          <w:rtl/>
        </w:rPr>
        <w:t xml:space="preserve"> يوجد تأثير </w:t>
      </w:r>
      <w:r w:rsidRPr="00E13812">
        <w:rPr>
          <w:rFonts w:ascii="Times New Roman" w:eastAsia="Times New Roman" w:hAnsi="Times New Roman" w:cs="Traditional Arabic" w:hint="cs"/>
          <w:color w:val="0D0D0D"/>
          <w:sz w:val="24"/>
          <w:szCs w:val="24"/>
          <w:rtl/>
        </w:rPr>
        <w:t>ذات دلالة معنوية بين مدى اهتمام المسؤولين بتنشيط البنية التحتية لتطبيقات تكنولوجيا المعلومات، وبين حل مشكلة الازدحام المروري في مدينة الرياض. </w:t>
      </w:r>
    </w:p>
    <w:p w14:paraId="177656BE" w14:textId="40F0E49C" w:rsidR="00FE5893" w:rsidRPr="00E13812" w:rsidRDefault="00FE5893" w:rsidP="003D10D0">
      <w:pPr>
        <w:bidi/>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2. </w:t>
      </w:r>
      <w:r w:rsidR="00F403D9" w:rsidRPr="00E13812">
        <w:rPr>
          <w:rFonts w:ascii="Times New Roman" w:eastAsia="Times New Roman" w:hAnsi="Times New Roman" w:cs="Traditional Arabic" w:hint="cs"/>
          <w:color w:val="0D0D0D"/>
          <w:sz w:val="24"/>
          <w:szCs w:val="24"/>
          <w:rtl/>
        </w:rPr>
        <w:t>يوجد تأثير ذو دلالة معنوية للتطبيق الفعلي لتقنية الذكاء الاصطناعي على حل مشكلة الازدحام المروري في مدينة الرياض</w:t>
      </w:r>
      <w:r w:rsidRPr="00E13812">
        <w:rPr>
          <w:rFonts w:ascii="Times New Roman" w:eastAsia="Times New Roman" w:hAnsi="Times New Roman" w:cs="Traditional Arabic" w:hint="cs"/>
          <w:color w:val="0D0D0D"/>
          <w:sz w:val="24"/>
          <w:szCs w:val="24"/>
          <w:rtl/>
        </w:rPr>
        <w:t>.</w:t>
      </w:r>
    </w:p>
    <w:p w14:paraId="31EA7C42" w14:textId="5A6FCE66" w:rsidR="00FE5893" w:rsidRPr="00E13812" w:rsidRDefault="00FE5893" w:rsidP="003D10D0">
      <w:pPr>
        <w:bidi/>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3.</w:t>
      </w:r>
      <w:r w:rsidR="007F61BC" w:rsidRPr="00E13812">
        <w:rPr>
          <w:rFonts w:ascii="Times New Roman" w:eastAsia="Times New Roman" w:hAnsi="Times New Roman" w:cs="Traditional Arabic" w:hint="cs"/>
          <w:color w:val="0D0D0D"/>
          <w:sz w:val="24"/>
          <w:szCs w:val="24"/>
          <w:rtl/>
        </w:rPr>
        <w:t xml:space="preserve"> </w:t>
      </w:r>
      <w:r w:rsidR="00F403D9" w:rsidRPr="00E13812">
        <w:rPr>
          <w:rFonts w:ascii="Times New Roman" w:eastAsia="Times New Roman" w:hAnsi="Times New Roman" w:cs="Traditional Arabic" w:hint="cs"/>
          <w:color w:val="0D0D0D"/>
          <w:sz w:val="24"/>
          <w:szCs w:val="24"/>
          <w:rtl/>
        </w:rPr>
        <w:t>يوجد تأثير ذو دلالة معنوية لوعي السائقين بالتقنيات الذكية على حل مشكلة الازدحام المروري في مدينة الرياض</w:t>
      </w:r>
      <w:r w:rsidRPr="00E13812">
        <w:rPr>
          <w:rFonts w:ascii="Times New Roman" w:eastAsia="Times New Roman" w:hAnsi="Times New Roman" w:cs="Traditional Arabic" w:hint="cs"/>
          <w:color w:val="0D0D0D"/>
          <w:sz w:val="24"/>
          <w:szCs w:val="24"/>
          <w:rtl/>
        </w:rPr>
        <w:t>. </w:t>
      </w:r>
    </w:p>
    <w:p w14:paraId="67540E5F" w14:textId="2BE034CE"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4.</w:t>
      </w:r>
      <w:r w:rsidR="007F61BC" w:rsidRPr="00E13812">
        <w:rPr>
          <w:rFonts w:ascii="Times New Roman" w:eastAsia="Times New Roman" w:hAnsi="Times New Roman" w:cs="Traditional Arabic" w:hint="cs"/>
          <w:color w:val="0D0D0D"/>
          <w:sz w:val="24"/>
          <w:szCs w:val="24"/>
          <w:rtl/>
        </w:rPr>
        <w:t xml:space="preserve"> </w:t>
      </w:r>
      <w:r w:rsidR="00F403D9" w:rsidRPr="00E13812">
        <w:rPr>
          <w:rFonts w:ascii="Times New Roman" w:eastAsia="Times New Roman" w:hAnsi="Times New Roman" w:cs="Traditional Arabic" w:hint="cs"/>
          <w:color w:val="0D0D0D"/>
          <w:sz w:val="24"/>
          <w:szCs w:val="24"/>
          <w:rtl/>
        </w:rPr>
        <w:t>يوجد تأثير ذو دلالة معنوية لتوفير حلول ذكية بديلة على حل مشكلة الازدحام المروري في مدينة الرياض</w:t>
      </w:r>
      <w:r w:rsidRPr="00E13812">
        <w:rPr>
          <w:rFonts w:ascii="Times New Roman" w:eastAsia="Times New Roman" w:hAnsi="Times New Roman" w:cs="Traditional Arabic" w:hint="cs"/>
          <w:color w:val="0D0D0D"/>
          <w:sz w:val="24"/>
          <w:szCs w:val="24"/>
          <w:rtl/>
        </w:rPr>
        <w:t>.</w:t>
      </w:r>
    </w:p>
    <w:p w14:paraId="1EB83AC7"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8.متغيرات الدراسة:</w:t>
      </w:r>
    </w:p>
    <w:p w14:paraId="1CB3A170"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1.8.المتغير المستقل: </w:t>
      </w:r>
      <w:r w:rsidRPr="00E13812">
        <w:rPr>
          <w:rFonts w:ascii="Times New Roman" w:eastAsia="Times New Roman" w:hAnsi="Times New Roman" w:cs="Traditional Arabic" w:hint="cs"/>
          <w:b/>
          <w:bCs/>
          <w:color w:val="0033CC"/>
          <w:sz w:val="24"/>
          <w:szCs w:val="24"/>
          <w:rtl/>
        </w:rPr>
        <w:t>(تكنولوجيا المعلومات)</w:t>
      </w:r>
      <w:r w:rsidRPr="00E13812">
        <w:rPr>
          <w:rFonts w:ascii="Times New Roman" w:eastAsia="Times New Roman" w:hAnsi="Times New Roman" w:cs="Traditional Arabic" w:hint="cs"/>
          <w:b/>
          <w:bCs/>
          <w:color w:val="0D0D0D"/>
          <w:sz w:val="24"/>
          <w:szCs w:val="24"/>
          <w:rtl/>
        </w:rPr>
        <w:t>.</w:t>
      </w:r>
    </w:p>
    <w:p w14:paraId="3245018E"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1.1.8.مفهوم تكنولوجيا الملومات:</w:t>
      </w:r>
    </w:p>
    <w:p w14:paraId="1C598373" w14:textId="011E84CB" w:rsidR="00FE5893" w:rsidRPr="00E13812" w:rsidRDefault="00FE5893" w:rsidP="003D10D0">
      <w:pPr>
        <w:shd w:val="clear" w:color="auto" w:fill="FFFFFF"/>
        <w:bidi/>
        <w:spacing w:before="120" w:after="240" w:line="360" w:lineRule="auto"/>
        <w:jc w:val="both"/>
        <w:rPr>
          <w:rFonts w:ascii="Times New Roman" w:eastAsia="Times New Roman" w:hAnsi="Times New Roman" w:cs="Traditional Arabic"/>
          <w:color w:val="202122"/>
          <w:sz w:val="24"/>
          <w:szCs w:val="24"/>
        </w:rPr>
      </w:pPr>
      <w:r w:rsidRPr="00E13812">
        <w:rPr>
          <w:rFonts w:ascii="Times New Roman" w:eastAsia="Times New Roman" w:hAnsi="Times New Roman" w:cs="Traditional Arabic" w:hint="cs"/>
          <w:color w:val="202122"/>
          <w:sz w:val="24"/>
          <w:szCs w:val="24"/>
          <w:rtl/>
        </w:rPr>
        <w:lastRenderedPageBreak/>
        <w:t xml:space="preserve">     أحدثت الابتكارات التكنولوجية، ثورةً في العالم؛ بحلول القرن الحادي والعشرين، حيث أصبح بإمكان الناس الوصول إلى مختلف الخدمات عبر الإنترنت؛ التكنولوجيا الرقمية؛ للمساعدة في حل المشكلات المختلفة؛ مما تطلب توفير موظفين متخصصين في مجال </w:t>
      </w:r>
      <w:r w:rsidR="00DF0996" w:rsidRPr="00E13812">
        <w:rPr>
          <w:rFonts w:ascii="Times New Roman" w:eastAsia="Times New Roman" w:hAnsi="Times New Roman" w:cs="Traditional Arabic" w:hint="cs"/>
          <w:color w:val="202122"/>
          <w:sz w:val="24"/>
          <w:szCs w:val="24"/>
          <w:rtl/>
        </w:rPr>
        <w:t>تكنولوجيا</w:t>
      </w:r>
      <w:r w:rsidRPr="00E13812">
        <w:rPr>
          <w:rFonts w:ascii="Times New Roman" w:eastAsia="Times New Roman" w:hAnsi="Times New Roman" w:cs="Traditional Arabic" w:hint="cs"/>
          <w:color w:val="202122"/>
          <w:sz w:val="24"/>
          <w:szCs w:val="24"/>
          <w:rtl/>
        </w:rPr>
        <w:t xml:space="preserve"> المعلومات بكي المؤسسات، لقد تغيرت القوى العاملة بشكل جذري؛ حيث أصبح حوالي (30%) من المعاملين في الولايات المتحدة؛ وغيرها من الدول، يعملون بالفعل في مجال تكنولوجيا المعلومات، مما أدى إلى تحسين الكفاءة وتسهيل الأمور في جميع أنحاء العالم، مما حقق إنجاز المهام والأنشطة المتعددة في ثوانٍ معدودات؛ عبر أجهزة الكمبيوتر، وخطوط الهاتف، وشبكات الكابلات، كما ظهر إدخال البريد الإلكتروني؛ كثورة علمية أتاحت للمؤسسات التواصل عبر البريد الإلكتروني مع الموردين والعملاء في جزء من العالم، لعقد صفقات المنتجات والخدمات التي تقدمها المؤسسات لإشباع حاجات ورغبات العملاء.</w:t>
      </w:r>
      <w:r w:rsidRPr="00E13812">
        <w:rPr>
          <w:rFonts w:ascii="Times New Roman" w:hAnsi="Times New Roman" w:cs="Traditional Arabic" w:hint="cs"/>
          <w:color w:val="0033CC"/>
          <w:sz w:val="24"/>
          <w:szCs w:val="24"/>
        </w:rPr>
        <w:t xml:space="preserve"> (</w:t>
      </w:r>
      <w:r w:rsidRPr="00E13812">
        <w:rPr>
          <w:rFonts w:ascii="Times New Roman" w:eastAsia="Times New Roman" w:hAnsi="Times New Roman" w:cs="Traditional Arabic" w:hint="cs"/>
          <w:color w:val="0033CC"/>
          <w:sz w:val="24"/>
          <w:szCs w:val="24"/>
        </w:rPr>
        <w:t xml:space="preserve">Northrup, S. S., (2013) </w:t>
      </w:r>
    </w:p>
    <w:p w14:paraId="3114849B"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2.1.8.تعريفات الأبعاد الفرعية لتكنولوجيا المعلومات:</w:t>
      </w:r>
    </w:p>
    <w:p w14:paraId="7B300021"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البنية التحتية لتكنولوجيا المعلومات:</w:t>
      </w:r>
    </w:p>
    <w:p w14:paraId="7B81D950" w14:textId="3DFC35BA"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t xml:space="preserve">    تشير البنية التحتية لتكنولوجيا المعلومات، إلى مكونات الأجهزة والبرمجيات والشبكات التي تعتمد عليها المؤسسات، لإدارة وتشغيل بيئات تكنولوجيا المعلومات الخاصة بها لتحقيق أهدافها بفعالية وكفاءة، حيث تدعم البنية التحتية لتكنولوجيا المعلومات؛ العمليات والأنشطة الضرورية للمؤسسات ؛ ومنها مرفق المرور، بما يُمكّن وظائفها وأنشطتها من تحقيق أهدافها؛ مثل أتمتة العمليات والحوسبة السحابية ونشر تطبيقات البرمجيات، كما أصبحت دعامة رئيسية، لتنشيط وتمكين التقنيات التحويلية، مثل الذكاء الاصطناعي، </w:t>
      </w:r>
      <w:r w:rsidR="00DF0996" w:rsidRPr="00E13812">
        <w:rPr>
          <w:rFonts w:ascii="Times New Roman" w:eastAsia="Times New Roman" w:hAnsi="Times New Roman" w:cs="Traditional Arabic" w:hint="cs"/>
          <w:color w:val="0D0D0D"/>
          <w:sz w:val="24"/>
          <w:szCs w:val="24"/>
          <w:rtl/>
        </w:rPr>
        <w:t>وتطبيقات</w:t>
      </w:r>
      <w:r w:rsidRPr="00E13812">
        <w:rPr>
          <w:rFonts w:ascii="Times New Roman" w:eastAsia="Times New Roman" w:hAnsi="Times New Roman" w:cs="Traditional Arabic" w:hint="cs"/>
          <w:color w:val="0D0D0D"/>
          <w:sz w:val="24"/>
          <w:szCs w:val="24"/>
          <w:rtl/>
        </w:rPr>
        <w:t xml:space="preserve"> الإشارات المرورية الذكية، وتطبيقات الكاميرات الذكية، وتطبيقات خرائط جوجل. ومن الجدير بالذكر أن دعم البنية التحتية لتكنولوجيا المعلومات - عامة- والمرورية - خاصة- يحتاج إلى مزيد من اهتمام المسؤولين </w:t>
      </w:r>
      <w:r w:rsidR="00DF0996" w:rsidRPr="00E13812">
        <w:rPr>
          <w:rFonts w:ascii="Times New Roman" w:eastAsia="Times New Roman" w:hAnsi="Times New Roman" w:cs="Traditional Arabic" w:hint="cs"/>
          <w:color w:val="0D0D0D"/>
          <w:sz w:val="24"/>
          <w:szCs w:val="24"/>
          <w:rtl/>
        </w:rPr>
        <w:t>بإدارة</w:t>
      </w:r>
      <w:r w:rsidRPr="00E13812">
        <w:rPr>
          <w:rFonts w:ascii="Times New Roman" w:eastAsia="Times New Roman" w:hAnsi="Times New Roman" w:cs="Traditional Arabic" w:hint="cs"/>
          <w:color w:val="0D0D0D"/>
          <w:sz w:val="24"/>
          <w:szCs w:val="24"/>
          <w:rtl/>
        </w:rPr>
        <w:t xml:space="preserve"> المرور، خلال السنوات القادمة. مما يتطلب المزيد من التواصل مع أكبر مزودي حلول البنية التحتية لتكنولوجيا المعلومات، ومن أشهرهم (أمازون ويب (</w:t>
      </w:r>
      <w:r w:rsidRPr="00E13812">
        <w:rPr>
          <w:rFonts w:ascii="Times New Roman" w:eastAsia="Times New Roman" w:hAnsi="Times New Roman" w:cs="Traditional Arabic" w:hint="cs"/>
          <w:color w:val="0D0D0D"/>
          <w:sz w:val="24"/>
          <w:szCs w:val="24"/>
        </w:rPr>
        <w:t>AWS</w:t>
      </w:r>
      <w:r w:rsidRPr="00E13812">
        <w:rPr>
          <w:rFonts w:ascii="Times New Roman" w:eastAsia="Times New Roman" w:hAnsi="Times New Roman" w:cs="Traditional Arabic" w:hint="cs"/>
          <w:color w:val="0D0D0D"/>
          <w:sz w:val="24"/>
          <w:szCs w:val="24"/>
          <w:rtl/>
        </w:rPr>
        <w:t>) ومايكروسوفت (</w:t>
      </w:r>
      <w:r w:rsidRPr="00E13812">
        <w:rPr>
          <w:rFonts w:ascii="Times New Roman" w:eastAsia="Times New Roman" w:hAnsi="Times New Roman" w:cs="Traditional Arabic" w:hint="cs"/>
          <w:color w:val="0D0D0D"/>
          <w:sz w:val="24"/>
          <w:szCs w:val="24"/>
        </w:rPr>
        <w:t>Azure</w:t>
      </w:r>
      <w:r w:rsidRPr="00E13812">
        <w:rPr>
          <w:rFonts w:ascii="Times New Roman" w:eastAsia="Times New Roman" w:hAnsi="Times New Roman" w:cs="Traditional Arabic" w:hint="cs"/>
          <w:color w:val="0D0D0D"/>
          <w:sz w:val="24"/>
          <w:szCs w:val="24"/>
          <w:rtl/>
        </w:rPr>
        <w:t>) وآي بي إم.</w:t>
      </w:r>
    </w:p>
    <w:p w14:paraId="3F7ABE7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b/>
          <w:bCs/>
          <w:color w:val="000000"/>
          <w:sz w:val="24"/>
          <w:szCs w:val="24"/>
          <w:rtl/>
        </w:rPr>
        <w:t>الذكاء الاصطناعي:       </w:t>
      </w:r>
    </w:p>
    <w:p w14:paraId="62EA6E97"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من أهم مجالات تكنولوجيا المعلومات الحديثة، ما يطلق عليه؛ الذكاء الاصطناعي؛ وهو ذكاء يتوفر للآلات والمعدات؛ إن الذكاء الاصطناعي، يتعامل مع الرموز والبيانات المادية، التي لا تحتاج إلى التفكير والتفسير، وذلك على عكس الذكاء البشري، ومن هنا فإن الذكاء الاصطناعي يقوم بالأنشطة الرقمية المادية، بشكل متفوق على الإنسان؛ فيما يتعلق بقدرته الفائقة على معالجة كم هائل من البيانات الرقمية، في وقت قليل؛ وبدون أخطاء، غير أنه لن يتمكن من محاكاة الذكاء البشري لأنه لن يستطيع أن يتجاوز العتبة الدلالية؛ ومن ثم فإن من الخطأ؛ الادعاء بأن تكنولوجيا المعلومات والاتصالات تتحرك أكثر ذكاءً، وتجعل البشر أكثر غباءً؛ غير أن البشر يطوعون البيئة المحيطة لتصبح </w:t>
      </w:r>
      <w:r w:rsidRPr="00E13812">
        <w:rPr>
          <w:rFonts w:ascii="Times New Roman" w:eastAsia="Times New Roman" w:hAnsi="Times New Roman" w:cs="Traditional Arabic" w:hint="cs"/>
          <w:color w:val="000000"/>
          <w:sz w:val="24"/>
          <w:szCs w:val="24"/>
          <w:rtl/>
        </w:rPr>
        <w:lastRenderedPageBreak/>
        <w:t xml:space="preserve">أكثر ملائمة مع الذكاء الاصطناعي، لضمان تواصلها معها بنجاح. </w:t>
      </w:r>
      <w:r w:rsidRPr="00E13812">
        <w:rPr>
          <w:rFonts w:ascii="Times New Roman" w:eastAsia="Times New Roman" w:hAnsi="Times New Roman" w:cs="Traditional Arabic" w:hint="cs"/>
          <w:color w:val="0033CC"/>
          <w:sz w:val="24"/>
          <w:szCs w:val="24"/>
          <w:rtl/>
        </w:rPr>
        <w:t>(المذكوري، سميرة علي؛ وسليمان، أميرة أحمد، 2015، ص: 351:– 402) </w:t>
      </w:r>
    </w:p>
    <w:p w14:paraId="56A18500"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xml:space="preserve">      إن الذكاء الاصطناعي؛ هو فرع من فروع علوم الحاسب الآلي؛ يتبنى تطبيق المواقف التي تزيد من فرص النجاح والتسهيل للحركة الحياتية عموما، ولتسهيل الحركة المرورية وزيادة سيولتها على وجه الخصوص، عن طريق توفير مزيد من الفرص لصنع المركبات الذكية، الأكثر استجابة للتحول السريع من الشوارع والممرات البعيدة المزدحمة، إلى أخرى أكثر قربا وسهولة؛ لتسهيل الحركة المرورية، وزيادة سيولتها؛ عبر التكيف المرن. ولقد تأسس هذا المجال، على افتراض أن مَلَكة الذكاء، يمكن وصفها بدقة لدرجة تمكن الآلة من محاكاتها. إن بحوث الذكاء الاصطناعي، تتمحور حول مشاكل معينة، وتطبيق أدوات كمية؛ لا تعتمد على التفكير والتفسير، بل تقوم بأعمال حسابية، كما تقوم به الآلات الحاسبة والاحصائية. </w:t>
      </w:r>
      <w:r w:rsidRPr="00E13812">
        <w:rPr>
          <w:rFonts w:ascii="Times New Roman" w:eastAsia="Times New Roman" w:hAnsi="Times New Roman" w:cs="Traditional Arabic" w:hint="cs"/>
          <w:color w:val="0033CC"/>
          <w:sz w:val="24"/>
          <w:szCs w:val="24"/>
          <w:rtl/>
        </w:rPr>
        <w:t>(المذكوري، سميرة علي؛ وسليمان، أميرة أحمد، 2015، ص: 351:– 402) </w:t>
      </w:r>
    </w:p>
    <w:p w14:paraId="0D782B4B"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xml:space="preserve">    وتتمحور قدرة الذكاء الاصطناعي، في تبنى تطبيق المواقف التي تزيد من فرصته في تسهيل التحرك او التحول بعيدا عن المعيقات المتوقعة، مما يسهم ايجابيا في زيادة القدرة على تحقيق النجاح، بتحقيق مهمته وأهدافه، ومهمة واهداف العابرين الطريق جميعا. إن تطبيقات الذكاء الاصطناعي؛ في مجال المرور؛ تتمحور حول السعي لتوفير فرص بديلة لحل المشاكل المرورية، عن طريق اجراء وتطبيق أدوات خاصة، كمية؛ لا تعتمد على التفكير والتفسير، بل تقوم بأعمال حسابية، كما تقوم به الآلات الحاسبة والاحصائية.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Atici, C., et al., 2011, pp. 788-793</w:t>
      </w:r>
      <w:r w:rsidRPr="00E13812">
        <w:rPr>
          <w:rFonts w:ascii="Times New Roman" w:eastAsia="Times New Roman" w:hAnsi="Times New Roman" w:cs="Traditional Arabic" w:hint="cs"/>
          <w:color w:val="0033CC"/>
          <w:sz w:val="24"/>
          <w:szCs w:val="24"/>
          <w:rtl/>
        </w:rPr>
        <w:t>)</w:t>
      </w:r>
    </w:p>
    <w:p w14:paraId="56218B00"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*الإشارات المرورية الذكية:</w:t>
      </w:r>
    </w:p>
    <w:p w14:paraId="5FDE6606"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إشارات المرور الذكية أو إشارات التوقف، والمعروفة أيضًا باسم الروبوتات؛ كما هي معروفة في (جنوب أفريقيا، وزامبيا، وناميبيا)؛ هي أجهزة إشارات توضع عند تقاطعات الطرق، ومعابر المشاة، وغيرها من المواقع للتحكم في تدفق حركة المرور. وتتكون إشارات المرور عادةً من ثلاث إشارات، تنقل معلومات مفيدة لمستخدمي الطريق من خلال الألوان والرموز، حيث برمز اللون الأحمر لإيقاف حركة المرور، والأصفر لتغيير حركة المرور، والأخضر للسماح باستمرار حركة المرور، وقد تم إدخال إشارات المرور لأول مرة في ديسمبر 1868 في ساحة البرلمان في لندن لتقليل الحاجة إلى ضباط الشرطة للتحكم في حركة المرور، وقد أدت الكهرباء والتحكم المحوسب إلى تطوير تكنولوجيا إشارات المرور وزيادة سعة التقاطعات، ويُستخدم النظام أيضًا لأغراض أخرى، لتسهيل والتحكم في حركة المشاة، والتحكم في المسارات المتغيرة (مثل أنظمة تدفق المد والجزر أو الطرق السريعة الذكية)، ومعابر السكك الحديدية.</w:t>
      </w:r>
      <w:r w:rsidRPr="00E13812">
        <w:rPr>
          <w:rFonts w:ascii="Times New Roman" w:eastAsia="Times New Roman" w:hAnsi="Times New Roman" w:cs="Traditional Arabic" w:hint="cs"/>
          <w:color w:val="0033CC"/>
          <w:sz w:val="24"/>
          <w:szCs w:val="24"/>
        </w:rPr>
        <w:t>(Tantawy, et al., 2014, PP. 227- 245)</w:t>
      </w:r>
      <w:r w:rsidRPr="00E13812">
        <w:rPr>
          <w:rFonts w:ascii="Times New Roman" w:eastAsia="Times New Roman" w:hAnsi="Times New Roman" w:cs="Traditional Arabic" w:hint="cs"/>
          <w:b/>
          <w:bCs/>
          <w:color w:val="0D0D0D"/>
          <w:sz w:val="24"/>
          <w:szCs w:val="24"/>
        </w:rPr>
        <w:t xml:space="preserve"> </w:t>
      </w:r>
    </w:p>
    <w:p w14:paraId="71FCEB03" w14:textId="77777777" w:rsidR="00FE5893" w:rsidRPr="00E13812" w:rsidRDefault="00FE5893" w:rsidP="003D10D0">
      <w:pPr>
        <w:bidi/>
        <w:spacing w:line="360" w:lineRule="auto"/>
        <w:ind w:left="270"/>
        <w:rPr>
          <w:rFonts w:ascii="Times New Roman" w:eastAsia="Times New Roman" w:hAnsi="Times New Roman" w:cs="Traditional Arabic"/>
          <w:b/>
          <w:bCs/>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*تطبيقات الكاميرات الذكية:</w:t>
      </w:r>
      <w:r w:rsidRPr="00E13812">
        <w:rPr>
          <w:rFonts w:ascii="Times New Roman" w:eastAsia="Times New Roman" w:hAnsi="Times New Roman" w:cs="Traditional Arabic" w:hint="cs"/>
          <w:b/>
          <w:bCs/>
          <w:color w:val="0D0D0D"/>
          <w:sz w:val="24"/>
          <w:szCs w:val="24"/>
          <w:lang w:bidi="ar-EG"/>
        </w:rPr>
        <w:t xml:space="preserve"> </w:t>
      </w:r>
    </w:p>
    <w:p w14:paraId="0ED0D571"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lastRenderedPageBreak/>
        <w:t xml:space="preserve">  </w:t>
      </w:r>
      <w:r w:rsidRPr="00E13812">
        <w:rPr>
          <w:rFonts w:ascii="Times New Roman" w:eastAsia="Times New Roman" w:hAnsi="Times New Roman" w:cs="Traditional Arabic" w:hint="cs"/>
          <w:color w:val="0D0D0D"/>
          <w:sz w:val="24"/>
          <w:szCs w:val="24"/>
          <w:rtl/>
          <w:lang w:bidi="ar-EG"/>
        </w:rPr>
        <w:t>تستخدم الكاميرات الذكية للتعرف الضوئي على لوحات أرقام المركبات، باستخدام تقنية التعرف الضوئي على الحروف (</w:t>
      </w:r>
      <w:r w:rsidRPr="00E13812">
        <w:rPr>
          <w:rFonts w:ascii="Times New Roman" w:eastAsia="Times New Roman" w:hAnsi="Times New Roman" w:cs="Traditional Arabic" w:hint="cs"/>
          <w:color w:val="0D0D0D"/>
          <w:sz w:val="24"/>
          <w:szCs w:val="24"/>
          <w:lang w:bidi="ar-EG"/>
        </w:rPr>
        <w:t>OCR</w:t>
      </w:r>
      <w:r w:rsidRPr="00E13812">
        <w:rPr>
          <w:rFonts w:ascii="Times New Roman" w:eastAsia="Times New Roman" w:hAnsi="Times New Roman" w:cs="Traditional Arabic" w:hint="cs"/>
          <w:color w:val="0D0D0D"/>
          <w:sz w:val="24"/>
          <w:szCs w:val="24"/>
          <w:rtl/>
          <w:lang w:bidi="ar-EG"/>
        </w:rPr>
        <w:t xml:space="preserve">)، وتُستخدم هذه الطريقة على نطاق واسع عالميًا لأغراض إنفاذ القانون، وجمع الرسوم إلكترونيًا، وتتبع المركبات على الطرق، وهي قادرة على تلبية الاحتياجات اللازمة لتسهيل الحركة المرورية حول العالم، حيث تكتشف كاميرات التعرف الضوئي؛ أرقام لوحات المركبات أثناء مرورها تحتها، ثم تُنقل البيانات المسجلة إلى نظام مركزي للمعالجة لتحديد هوية مالك المركبة وكل ما يتعلق بها من إجراءات ضرورية ؛ حيث يتم توجيه المركبات إلى مسارات فردية مخصصة لتحصيل الرسوم، وحل المشكلات، ولضمان مراقبة حركة المرور لتحقيق السلامة المرورية. إن الكاميرات الذكية، تتمكن من مراقبة منطقة المرور المحدودة لضمان التزام السائقين بالقوانين المطبقة في هذه المناطق، مما يدعم خفض الانبعاثات، وتوفير الموارد والوقت والجهد، هذا ، وتتمكن الكاميرات الذكية من مسح ما يصل إلى مائة لوحة أرقام في الثانية، في أي ظروف إضاءة، لإنفاذ القانون ومنع الجريمة. </w:t>
      </w:r>
      <w:r w:rsidRPr="00E13812">
        <w:rPr>
          <w:rFonts w:ascii="Times New Roman" w:eastAsia="Times New Roman" w:hAnsi="Times New Roman" w:cs="Traditional Arabic" w:hint="cs"/>
          <w:color w:val="0033CC"/>
          <w:sz w:val="24"/>
          <w:szCs w:val="24"/>
        </w:rPr>
        <w:t>(Tantawy, et al., 2014, PP. 227- 245)</w:t>
      </w:r>
      <w:r w:rsidRPr="00E13812">
        <w:rPr>
          <w:rFonts w:ascii="Times New Roman" w:eastAsia="Times New Roman" w:hAnsi="Times New Roman" w:cs="Traditional Arabic" w:hint="cs"/>
          <w:color w:val="0D0D0D"/>
          <w:sz w:val="24"/>
          <w:szCs w:val="24"/>
          <w:lang w:bidi="ar-EG"/>
        </w:rPr>
        <w:t xml:space="preserve"> </w:t>
      </w:r>
    </w:p>
    <w:p w14:paraId="7C99138F"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*تطبيقات خرائط جوجل:</w:t>
      </w:r>
    </w:p>
    <w:p w14:paraId="1790480B" w14:textId="6CC0E89C"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lang w:bidi="ar-EG"/>
        </w:rPr>
      </w:pPr>
      <w:r w:rsidRPr="00E13812">
        <w:rPr>
          <w:rFonts w:ascii="Times New Roman" w:eastAsia="Times New Roman" w:hAnsi="Times New Roman" w:cs="Traditional Arabic" w:hint="cs"/>
          <w:color w:val="0D0D0D"/>
          <w:sz w:val="24"/>
          <w:szCs w:val="24"/>
          <w:rtl/>
          <w:lang w:bidi="ar-EG"/>
        </w:rPr>
        <w:t xml:space="preserve">   هي منصة خرائط الكترونية طورته جوجل، حيث توفر صورًا بالأقمار الصناعية، وتصويرًا جويًا، وخرائط شوارع، ومناظر بانورامية تفاعلية للشوارع بزاوية 360 درجة ( عرض الشارع )، وحالة حركة المرور في الوقت الفعلي، وتخطيطًا للمسارات للسفر سيرًا على الأقدام، والسيارات، والدراجات، والطائرات (في إصدار تجريبي)، ووسائل النقل العام. اعتبارًا من عام 2020 ، يستخدم خرائط جوجل أكثر من مليار شخص شهريًا حول العالم، وقد تم إصدار خرائط جوجل للأجهزة المحمولة لأول مرة في عام 2006؛ وتتميز أحدث الإصدارات بنظام تحديد المواقع العالمي (</w:t>
      </w:r>
      <w:r w:rsidRPr="00E13812">
        <w:rPr>
          <w:rFonts w:ascii="Times New Roman" w:eastAsia="Times New Roman" w:hAnsi="Times New Roman" w:cs="Traditional Arabic" w:hint="cs"/>
          <w:color w:val="0D0D0D"/>
          <w:sz w:val="24"/>
          <w:szCs w:val="24"/>
          <w:lang w:bidi="ar-EG"/>
        </w:rPr>
        <w:t>GPS</w:t>
      </w:r>
      <w:r w:rsidRPr="00E13812">
        <w:rPr>
          <w:rFonts w:ascii="Times New Roman" w:eastAsia="Times New Roman" w:hAnsi="Times New Roman" w:cs="Traditional Arabic" w:hint="cs"/>
          <w:color w:val="0D0D0D"/>
          <w:sz w:val="24"/>
          <w:szCs w:val="24"/>
          <w:rtl/>
          <w:lang w:bidi="ar-EG"/>
        </w:rPr>
        <w:t>) خطوة بخطوة بالإضافة إلى ميزات مساعدة مخصصة لوقوف السيارات . وبحلول عام 2013، وُجد أنه تطبيق الهواتف الذكية الأكثر شيوعًا في العالم ، حيث يستخدمه أكثر من 54% من مالكي الهواتف الذكية حول العالم. وتفيد التقارير أن التطبيق لديه ملياري مستخدم على نظام أندرويد، إلى جانب العديد من خدمات جوجل الأخرى بما في ذلك يوتيوب وكروم وجيميل والبحث وجوجل بلاي.</w:t>
      </w:r>
    </w:p>
    <w:p w14:paraId="1528817A" w14:textId="77777777" w:rsidR="00FE5893" w:rsidRPr="00E13812" w:rsidRDefault="00FE5893" w:rsidP="003D10D0">
      <w:pPr>
        <w:bidi/>
        <w:spacing w:line="360" w:lineRule="auto"/>
        <w:ind w:left="270"/>
        <w:jc w:val="right"/>
        <w:rPr>
          <w:rFonts w:ascii="Times New Roman" w:eastAsia="Times New Roman" w:hAnsi="Times New Roman" w:cs="Traditional Arabic"/>
          <w:color w:val="0033CC"/>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w:t>
      </w:r>
      <w:r w:rsidRPr="00E13812">
        <w:rPr>
          <w:rFonts w:ascii="Times New Roman" w:eastAsia="Times New Roman" w:hAnsi="Times New Roman" w:cs="Traditional Arabic" w:hint="cs"/>
          <w:color w:val="0033CC"/>
          <w:sz w:val="24"/>
          <w:szCs w:val="24"/>
          <w:lang w:bidi="ar-EG"/>
        </w:rPr>
        <w:t>“Google Maps Metrics and Infographics". Google Maps for iPhone. Archived from the original on March 21, 2022. Retrieved April 1, 2021.</w:t>
      </w:r>
    </w:p>
    <w:p w14:paraId="4DFBD0A1"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2.8.المتغير التابع: </w:t>
      </w:r>
      <w:r w:rsidRPr="00E13812">
        <w:rPr>
          <w:rFonts w:ascii="Times New Roman" w:eastAsia="Times New Roman" w:hAnsi="Times New Roman" w:cs="Traditional Arabic" w:hint="cs"/>
          <w:b/>
          <w:bCs/>
          <w:color w:val="0033CC"/>
          <w:sz w:val="24"/>
          <w:szCs w:val="24"/>
          <w:rtl/>
        </w:rPr>
        <w:t>(الازدحام المروري)</w:t>
      </w:r>
      <w:r w:rsidRPr="00E13812">
        <w:rPr>
          <w:rFonts w:ascii="Times New Roman" w:eastAsia="Times New Roman" w:hAnsi="Times New Roman" w:cs="Traditional Arabic" w:hint="cs"/>
          <w:b/>
          <w:bCs/>
          <w:color w:val="0D0D0D"/>
          <w:sz w:val="24"/>
          <w:szCs w:val="24"/>
          <w:rtl/>
        </w:rPr>
        <w:t xml:space="preserve"> </w:t>
      </w:r>
    </w:p>
    <w:p w14:paraId="507F89E1"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1.2.8.مفهوم المتغير التابع (الازدحام المروري):</w:t>
      </w:r>
    </w:p>
    <w:p w14:paraId="47D94AF7"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 xml:space="preserve">يرى الباحث أن ظاهرة الازدحام المروري؛ بمدينة الرياض؛ هي من الظواهر السلبية، المعيقة للحياة العامة والخاصة، ويرجع ذلك –كما هو ملاحظ- إلى تزايد أعداد المركبات والناقلات بشكل مستمر، مما يترتب عليه كثير من الاختناقات المرورية؛ بالشوارع؛  وخاصة في أوقات الذروة؛ حيث يذهب الموظفون و الطلبة إلى عملهم ومدارسهم؛ أو يعودون منها، وتتركز عادة في الصباح في مواعيد دخول </w:t>
      </w:r>
      <w:r w:rsidRPr="00E13812">
        <w:rPr>
          <w:rFonts w:ascii="Times New Roman" w:eastAsia="Times New Roman" w:hAnsi="Times New Roman" w:cs="Traditional Arabic" w:hint="cs"/>
          <w:color w:val="0D0D0D"/>
          <w:sz w:val="24"/>
          <w:szCs w:val="24"/>
          <w:rtl/>
        </w:rPr>
        <w:lastRenderedPageBreak/>
        <w:t>المدارس والجامعات والمؤسسات، وما بين الساعة الثانية والرابعة بعد الظهر؛ وقت الخروج من المدارس والجامعات والمؤسسات؛ وهو ما يحمل المسافرين وقائدي السيارات والمؤسسات وجميع المواطنين؛ فاقدا ملموسا في (الوقت والجهد والمال)؛ كما يؤدي إلى مزيد من التلوث البيئي؛ نتيجة زيادة الاعتماد على وسائل النقل الشخصية؛ لذلك من اللازم تقييم فعالية الاستفادة بتكنولوجيا المعلومات، لحل مشكلة الازدحام المروري، بمدينة الرياض.  </w:t>
      </w:r>
    </w:p>
    <w:p w14:paraId="761DB17B"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2.2.8.تعريفات الأبعاد الفرعية للمتغير التابع (الازدحام المروري): </w:t>
      </w:r>
    </w:p>
    <w:p w14:paraId="6C2EAE06" w14:textId="77777777" w:rsidR="00FE5893" w:rsidRPr="00E13812" w:rsidRDefault="00FE5893" w:rsidP="003D10D0">
      <w:pPr>
        <w:bidi/>
        <w:spacing w:after="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*كشف الطرق والمسارات البديلة. </w:t>
      </w:r>
    </w:p>
    <w:p w14:paraId="55D6FD36" w14:textId="77777777" w:rsidR="00FE5893" w:rsidRPr="00E13812" w:rsidRDefault="00FE5893" w:rsidP="003D10D0">
      <w:pPr>
        <w:bidi/>
        <w:spacing w:after="0" w:line="360" w:lineRule="auto"/>
        <w:ind w:left="270"/>
        <w:jc w:val="both"/>
        <w:rPr>
          <w:rFonts w:ascii="Times New Roman" w:eastAsia="Times New Roman" w:hAnsi="Times New Roman" w:cs="Traditional Arabic"/>
          <w:color w:val="0033CC"/>
          <w:sz w:val="24"/>
          <w:szCs w:val="24"/>
          <w:rtl/>
        </w:rPr>
      </w:pPr>
      <w:r w:rsidRPr="00E13812">
        <w:rPr>
          <w:rFonts w:ascii="Times New Roman" w:hAnsi="Times New Roman" w:cs="Traditional Arabic" w:hint="cs"/>
          <w:color w:val="1F1F1F"/>
          <w:sz w:val="24"/>
          <w:szCs w:val="24"/>
          <w:rtl/>
        </w:rPr>
        <w:t xml:space="preserve">   يقصد بذلك أن يتم التعرف على المسارات المختلفة، للتوجه نحو المسار الأسهل والأقرب، وغير المزدحم، لتسهيل حركة التنقل، وسرعة الوصول؛ وذلك عن طريق الخبرة الواقعية السابقة، أو عن طريق استخدام خرائط جوجل، عبر الهاتف المحمول، الذي يعرض الطريق، الأكثر سهولة والأقل  ازدحاما لتسهيل الوصول. </w:t>
      </w:r>
      <w:r w:rsidRPr="00E13812">
        <w:rPr>
          <w:rFonts w:ascii="Times New Roman" w:hAnsi="Times New Roman" w:cs="Traditional Arabic" w:hint="cs"/>
          <w:color w:val="0033CC"/>
          <w:sz w:val="24"/>
          <w:szCs w:val="24"/>
          <w:rtl/>
        </w:rPr>
        <w:t>(وزارة النقل السعودية، (2023)، “تقرير أثر أنظمة النقل الذكية على حركة المرور في المدن الكبرى)</w:t>
      </w:r>
    </w:p>
    <w:p w14:paraId="33BCE326" w14:textId="77777777" w:rsidR="00FE5893" w:rsidRPr="00E13812" w:rsidRDefault="00FE5893" w:rsidP="003D10D0">
      <w:pPr>
        <w:bidi/>
        <w:spacing w:after="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*تسهيل حركة المرور:</w:t>
      </w:r>
    </w:p>
    <w:p w14:paraId="7062FD2C" w14:textId="77777777" w:rsidR="00FE5893" w:rsidRPr="00E13812" w:rsidRDefault="00FE5893" w:rsidP="003D10D0">
      <w:pPr>
        <w:bidi/>
        <w:spacing w:after="0" w:line="360" w:lineRule="auto"/>
        <w:ind w:left="270"/>
        <w:jc w:val="both"/>
        <w:rPr>
          <w:rFonts w:ascii="Times New Roman" w:hAnsi="Times New Roman" w:cs="Traditional Arabic"/>
          <w:color w:val="0033CC"/>
          <w:sz w:val="24"/>
          <w:szCs w:val="24"/>
          <w:rtl/>
        </w:rPr>
      </w:pPr>
      <w:r w:rsidRPr="00E13812">
        <w:rPr>
          <w:rFonts w:ascii="Times New Roman" w:eastAsia="Times New Roman" w:hAnsi="Times New Roman" w:cs="Traditional Arabic" w:hint="cs"/>
          <w:color w:val="0D0D0D"/>
          <w:sz w:val="24"/>
          <w:szCs w:val="24"/>
          <w:rtl/>
        </w:rPr>
        <w:t xml:space="preserve">   يعتبر الازدحام المروري، من أهم التحديات التي تواجه المدن الكبرى في جميع بلاد العالم، مع النمو السكاني المتسارع والتوسع العمراني الكبير؛ فقد باتت الحاجة ملحة، لإيجاد حلول تكنولوجية مبتكرة للتخفيف من حدة هذه المشكلة. ويعتقد أن من أهم الحلول التقنية؛ تعتبر أنظمة النقل الذكية، والإشارات المرورية الذكية، وخرائط جوجل.. الخ. من أهم الابتكارات في مجال إدارة حركة المرور؛ بالاعتماد على معلومات الكترونية متطورة لجمع وتحليل البيانات، بما يساعد في تحسين تدفق حركة المرور وتقليل الازدحام، كما يسهم تطبيق مشاريع النقل العام الرئيسية، التي يستعملها أعداد لا تقل عن خمسين فردا، بكل مركبة؛ بدلا من السيارات الخاصة، مما يقلل النفقات، ويمكن استخدام الوسائل الصديقة للبيئة، مثل السيارات والدراجات الكهربية. </w:t>
      </w:r>
      <w:r w:rsidRPr="00E13812">
        <w:rPr>
          <w:rFonts w:ascii="Times New Roman" w:eastAsia="Times New Roman" w:hAnsi="Times New Roman" w:cs="Traditional Arabic" w:hint="cs"/>
          <w:color w:val="0033CC"/>
          <w:sz w:val="24"/>
          <w:szCs w:val="24"/>
          <w:rtl/>
        </w:rPr>
        <w:t>(</w:t>
      </w:r>
      <w:r w:rsidRPr="00E13812">
        <w:rPr>
          <w:rFonts w:ascii="Times New Roman" w:hAnsi="Times New Roman" w:cs="Traditional Arabic" w:hint="cs"/>
          <w:color w:val="0033CC"/>
          <w:sz w:val="24"/>
          <w:szCs w:val="24"/>
          <w:rtl/>
        </w:rPr>
        <w:t>وزارة النقل السعودية. (2023). “تقرير أثر أنظمة النقل الذكية على حركة المرور في المدن الكبرى – المرجع السابق)</w:t>
      </w:r>
    </w:p>
    <w:p w14:paraId="20976F0E" w14:textId="77777777" w:rsidR="00FE5893" w:rsidRPr="00E13812" w:rsidRDefault="00FE5893" w:rsidP="003D10D0">
      <w:pPr>
        <w:bidi/>
        <w:spacing w:after="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*رصد المخالفات المرورية: </w:t>
      </w:r>
    </w:p>
    <w:p w14:paraId="6C8C3F7B" w14:textId="77777777" w:rsidR="00FE5893" w:rsidRPr="00E13812" w:rsidRDefault="00FE5893" w:rsidP="003D10D0">
      <w:pPr>
        <w:bidi/>
        <w:spacing w:after="0"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t xml:space="preserve">   بمعنى ا</w:t>
      </w:r>
      <w:r w:rsidRPr="00E13812">
        <w:rPr>
          <w:rFonts w:ascii="Times New Roman" w:hAnsi="Times New Roman" w:cs="Traditional Arabic" w:hint="cs"/>
          <w:color w:val="202122"/>
          <w:sz w:val="24"/>
          <w:szCs w:val="24"/>
          <w:shd w:val="clear" w:color="auto" w:fill="FFFFFF"/>
          <w:rtl/>
        </w:rPr>
        <w:t xml:space="preserve">لكشف عن السيارات والناقلات المخالفة لمعدل السرعة أو الاتجاه، أو متطلبات المسار، مما يساعد على التعرف على رقم ونوع السيارة والسائق للحفاظ على حقوق الإنسان، وتقليل معدلات الحوادث، وتعطل الطرق والمسارات. </w:t>
      </w:r>
      <w:r w:rsidRPr="00E13812">
        <w:rPr>
          <w:rFonts w:ascii="Times New Roman" w:hAnsi="Times New Roman" w:cs="Traditional Arabic" w:hint="cs"/>
          <w:color w:val="2336BF"/>
          <w:sz w:val="24"/>
          <w:szCs w:val="24"/>
          <w:shd w:val="clear" w:color="auto" w:fill="FFFFFF"/>
        </w:rPr>
        <w:t>(Shaw, Wenfi; et al., 2024).</w:t>
      </w:r>
      <w:r w:rsidRPr="00E13812">
        <w:rPr>
          <w:rFonts w:ascii="Times New Roman" w:eastAsia="Times New Roman" w:hAnsi="Times New Roman" w:cs="Traditional Arabic" w:hint="cs"/>
          <w:color w:val="0D0D0D"/>
          <w:sz w:val="24"/>
          <w:szCs w:val="24"/>
          <w:rtl/>
        </w:rPr>
        <w:t xml:space="preserve">  </w:t>
      </w:r>
    </w:p>
    <w:p w14:paraId="5B6C31E4" w14:textId="77777777" w:rsidR="00FE5893" w:rsidRPr="00E13812" w:rsidRDefault="00FE5893" w:rsidP="003D10D0">
      <w:pPr>
        <w:bidi/>
        <w:spacing w:after="0"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*كشف المسارات الآمنة:</w:t>
      </w:r>
      <w:r w:rsidRPr="00E13812">
        <w:rPr>
          <w:rFonts w:ascii="Times New Roman" w:eastAsia="Times New Roman" w:hAnsi="Times New Roman" w:cs="Traditional Arabic" w:hint="cs"/>
          <w:b/>
          <w:bCs/>
          <w:color w:val="0D0D0D"/>
          <w:sz w:val="24"/>
          <w:szCs w:val="24"/>
          <w:rtl/>
        </w:rPr>
        <w:t xml:space="preserve"> </w:t>
      </w:r>
    </w:p>
    <w:p w14:paraId="60C2DA5B" w14:textId="4052D9F0"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sz w:val="24"/>
          <w:szCs w:val="24"/>
          <w:rtl/>
        </w:rPr>
        <w:t xml:space="preserve">      </w:t>
      </w:r>
      <w:r w:rsidRPr="00E13812">
        <w:rPr>
          <w:rFonts w:ascii="Times New Roman" w:eastAsia="Times New Roman" w:hAnsi="Times New Roman" w:cs="Traditional Arabic" w:hint="cs"/>
          <w:sz w:val="24"/>
          <w:szCs w:val="24"/>
          <w:rtl/>
        </w:rPr>
        <w:t>تتلخص أهم قواعد السير على الطرق، ف</w:t>
      </w:r>
      <w:r w:rsidR="00DF0996" w:rsidRPr="00E13812">
        <w:rPr>
          <w:rFonts w:ascii="Times New Roman" w:eastAsia="Times New Roman" w:hAnsi="Times New Roman" w:cs="Traditional Arabic" w:hint="cs"/>
          <w:sz w:val="24"/>
          <w:szCs w:val="24"/>
          <w:rtl/>
        </w:rPr>
        <w:t>ي</w:t>
      </w:r>
      <w:r w:rsidRPr="00E13812">
        <w:rPr>
          <w:rFonts w:ascii="Times New Roman" w:eastAsia="Times New Roman" w:hAnsi="Times New Roman" w:cs="Traditional Arabic" w:hint="cs"/>
          <w:sz w:val="24"/>
          <w:szCs w:val="24"/>
          <w:rtl/>
        </w:rPr>
        <w:t xml:space="preserve"> معرفة المسارات المرورية الآمنة للسيارات على الطرق، لتسهيل السير، وتجنب وقوع الحوادث المرورية، وهو ما يتطلب معرفة المسارات المرورية </w:t>
      </w:r>
    </w:p>
    <w:p w14:paraId="2E3FCFCB"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التي هى عبارة عن "طريق داخل الطريق" عادة ما يكون محدداً بخط مرسوم على الأسفلت، ويعني بقائد المركبة داخل هذا المسار (وليس فوق الخط) طوال الرحلة، كما أن هنالك قواعد وتعليمات يجب مراعاتها عند الدخول أو الخروج من المسارات. وتتمثل تلك المسارات في:</w:t>
      </w:r>
    </w:p>
    <w:p w14:paraId="61136673"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-مسار محدد بخط متقطع: يمكن للسيارة التنقل بين المسارين (خاضع لقواعد وتعليمات). </w:t>
      </w:r>
    </w:p>
    <w:p w14:paraId="404E4376"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-مسار محدد بخط متقطع على مسافات ضيقة: يسمح الانتقال، ولكن خلال مسافة محدودة جداً من الطريق. </w:t>
      </w:r>
    </w:p>
    <w:p w14:paraId="157EDF1C"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-مسار محدد بخط متصل: ممنوع الدخول أو الخروج من هذا المسار إلى أن ينتهى الخط المتصل. </w:t>
      </w:r>
    </w:p>
    <w:p w14:paraId="3F41F576"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-مسار محدد بخط مزدوج (أحيانا يكون أحد الخطين متصلاً)، ولكن عموماً هو يرمز إلى إمكانية التنقل من أحد المسارين إلى الآخر (الجهة المتقطعة) ولكن ليس العكس.</w:t>
      </w:r>
    </w:p>
    <w:p w14:paraId="607283DC" w14:textId="33E1E51F" w:rsidR="00FE5893" w:rsidRPr="00E13812" w:rsidRDefault="00FE5893" w:rsidP="003D10D0">
      <w:pPr>
        <w:bidi/>
        <w:spacing w:after="0" w:line="360" w:lineRule="auto"/>
        <w:ind w:left="270"/>
        <w:jc w:val="both"/>
        <w:rPr>
          <w:rFonts w:ascii="Times New Roman" w:eastAsia="Times New Roman" w:hAnsi="Times New Roman" w:cs="Traditional Arabic"/>
          <w:i/>
          <w:iCs/>
          <w:color w:val="2336BF"/>
          <w:sz w:val="24"/>
          <w:szCs w:val="24"/>
        </w:rPr>
      </w:pPr>
      <w:r w:rsidRPr="00E13812">
        <w:rPr>
          <w:rFonts w:ascii="Times New Roman" w:eastAsia="Times New Roman" w:hAnsi="Times New Roman" w:cs="Traditional Arabic" w:hint="cs"/>
          <w:sz w:val="24"/>
          <w:szCs w:val="24"/>
          <w:rtl/>
        </w:rPr>
        <w:t xml:space="preserve"> -مسار محدد بخط مزدوج أصفر اللون: يمنع تماماً عبور الخط (فى الواقع هذا الخط هو رمز لرصيف تخيلي). </w:t>
      </w:r>
      <w:r w:rsidRPr="00E13812">
        <w:rPr>
          <w:rFonts w:ascii="Times New Roman" w:eastAsia="Times New Roman" w:hAnsi="Times New Roman" w:cs="Traditional Arabic" w:hint="cs"/>
          <w:color w:val="2336BF"/>
          <w:sz w:val="24"/>
          <w:szCs w:val="24"/>
          <w:rtl/>
        </w:rPr>
        <w:t xml:space="preserve">(عبد الرحمن سيد، </w:t>
      </w:r>
      <w:r w:rsidRPr="00E13812">
        <w:rPr>
          <w:rFonts w:ascii="Times New Roman" w:eastAsia="Times New Roman" w:hAnsi="Times New Roman" w:cs="Traditional Arabic" w:hint="cs"/>
          <w:color w:val="2336BF"/>
          <w:sz w:val="24"/>
          <w:szCs w:val="24"/>
        </w:rPr>
        <w:t>(</w:t>
      </w:r>
      <w:hyperlink r:id="rId16" w:history="1">
        <w:r w:rsidRPr="00E13812">
          <w:rPr>
            <w:rStyle w:val="Hyperlink"/>
            <w:rFonts w:ascii="Times New Roman" w:eastAsia="Times New Roman" w:hAnsi="Times New Roman" w:cs="Traditional Arabic" w:hint="cs"/>
            <w:i/>
            <w:iCs/>
            <w:sz w:val="24"/>
            <w:szCs w:val="24"/>
          </w:rPr>
          <w:t>https://www.youm7.com/story/2019/5/27</w:t>
        </w:r>
      </w:hyperlink>
    </w:p>
    <w:p w14:paraId="24398084" w14:textId="77777777" w:rsidR="00FE5893" w:rsidRPr="00E13812" w:rsidRDefault="00FE5893" w:rsidP="003D10D0">
      <w:pPr>
        <w:spacing w:line="360" w:lineRule="auto"/>
        <w:rPr>
          <w:rFonts w:ascii="Times New Roman" w:eastAsia="Times New Roman" w:hAnsi="Times New Roman" w:cs="Traditional Arabic"/>
          <w:i/>
          <w:iCs/>
          <w:color w:val="2336BF"/>
          <w:sz w:val="24"/>
          <w:szCs w:val="24"/>
        </w:rPr>
      </w:pPr>
      <w:r w:rsidRPr="00E13812">
        <w:rPr>
          <w:rFonts w:ascii="Times New Roman" w:eastAsia="Times New Roman" w:hAnsi="Times New Roman" w:cs="Traditional Arabic" w:hint="cs"/>
          <w:i/>
          <w:iCs/>
          <w:color w:val="2336BF"/>
          <w:sz w:val="24"/>
          <w:szCs w:val="24"/>
        </w:rPr>
        <w:br w:type="page"/>
      </w:r>
    </w:p>
    <w:p w14:paraId="4D04098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lastRenderedPageBreak/>
        <w:t>      </w:t>
      </w:r>
      <w:r w:rsidRPr="00E13812">
        <w:rPr>
          <w:rFonts w:ascii="Times New Roman" w:eastAsia="Times New Roman" w:hAnsi="Times New Roman" w:cs="Traditional Arabic" w:hint="cs"/>
          <w:b/>
          <w:bCs/>
          <w:color w:val="0D0D0D"/>
          <w:sz w:val="24"/>
          <w:szCs w:val="24"/>
          <w:rtl/>
        </w:rPr>
        <w:t>3.8.</w:t>
      </w:r>
      <w:r w:rsidRPr="00E13812">
        <w:rPr>
          <w:rFonts w:ascii="Times New Roman" w:eastAsia="Times New Roman" w:hAnsi="Times New Roman" w:cs="Traditional Arabic" w:hint="cs"/>
          <w:color w:val="0D0D0D"/>
          <w:sz w:val="24"/>
          <w:szCs w:val="24"/>
          <w:rtl/>
        </w:rPr>
        <w:t>.</w:t>
      </w:r>
      <w:r w:rsidRPr="00E13812">
        <w:rPr>
          <w:rFonts w:ascii="Times New Roman" w:eastAsia="Times New Roman" w:hAnsi="Times New Roman" w:cs="Traditional Arabic" w:hint="cs"/>
          <w:b/>
          <w:bCs/>
          <w:color w:val="0D0D0D"/>
          <w:sz w:val="24"/>
          <w:szCs w:val="24"/>
          <w:rtl/>
        </w:rPr>
        <w:t>نموذج الدراسة:</w:t>
      </w:r>
    </w:p>
    <w:p w14:paraId="2EEDE452"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يتمحور نموذج الدراسة حول تحديد شكل العلاقة بين المتغيرات المستقلة، والمتغيرات التابعة للدراسة؛ ومن ثم؛ فيمكن بلورة نموذج الدراسة في الشكل التالي:</w:t>
      </w:r>
    </w:p>
    <w:p w14:paraId="775CEFAF" w14:textId="77777777" w:rsidR="00FE5893" w:rsidRPr="00E13812" w:rsidRDefault="00FE5893" w:rsidP="003D10D0">
      <w:pPr>
        <w:bidi/>
        <w:spacing w:line="360" w:lineRule="auto"/>
        <w:ind w:left="270"/>
        <w:jc w:val="center"/>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شكل رقم (1)</w:t>
      </w:r>
    </w:p>
    <w:p w14:paraId="4363FADE" w14:textId="70EEC889" w:rsidR="00FE5893" w:rsidRPr="00E13812" w:rsidRDefault="00FE5893" w:rsidP="003D10D0">
      <w:pPr>
        <w:bidi/>
        <w:spacing w:line="360" w:lineRule="auto"/>
        <w:ind w:left="270"/>
        <w:jc w:val="center"/>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نموذج الدرا</w:t>
      </w:r>
      <w:r w:rsidR="005B1B1F" w:rsidRPr="00E13812">
        <w:rPr>
          <w:rFonts w:ascii="Times New Roman" w:eastAsia="Times New Roman" w:hAnsi="Times New Roman" w:cs="Traditional Arabic" w:hint="cs"/>
          <w:b/>
          <w:bCs/>
          <w:color w:val="0D0D0D"/>
          <w:sz w:val="24"/>
          <w:szCs w:val="24"/>
          <w:rtl/>
        </w:rPr>
        <w:t>س</w:t>
      </w:r>
      <w:r w:rsidRPr="00E13812">
        <w:rPr>
          <w:rFonts w:ascii="Times New Roman" w:eastAsia="Times New Roman" w:hAnsi="Times New Roman" w:cs="Traditional Arabic" w:hint="cs"/>
          <w:b/>
          <w:bCs/>
          <w:color w:val="0D0D0D"/>
          <w:sz w:val="24"/>
          <w:szCs w:val="24"/>
          <w:rtl/>
        </w:rPr>
        <w:t>ة</w:t>
      </w:r>
    </w:p>
    <w:tbl>
      <w:tblPr>
        <w:bidiVisual/>
        <w:tblW w:w="9275" w:type="dxa"/>
        <w:tblCellMar>
          <w:top w:w="15" w:type="dxa"/>
          <w:left w:w="15" w:type="dxa"/>
          <w:bottom w:w="15" w:type="dxa"/>
          <w:right w:w="15" w:type="dxa"/>
        </w:tblCellMar>
        <w:tblLook w:val="04A0" w:firstRow="1" w:lastRow="0" w:firstColumn="1" w:lastColumn="0" w:noHBand="0" w:noVBand="1"/>
      </w:tblPr>
      <w:tblGrid>
        <w:gridCol w:w="3740"/>
        <w:gridCol w:w="1977"/>
        <w:gridCol w:w="3558"/>
      </w:tblGrid>
      <w:tr w:rsidR="00FE5893" w:rsidRPr="00E13812" w14:paraId="6A5154AD" w14:textId="77777777" w:rsidTr="00E13812">
        <w:trPr>
          <w:trHeight w:val="1169"/>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BFEDF"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626D8"/>
                <w:sz w:val="24"/>
                <w:szCs w:val="24"/>
                <w:rtl/>
              </w:rPr>
              <w:t>المتغيرات المستقلة</w:t>
            </w:r>
          </w:p>
          <w:p w14:paraId="148DA441"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C00000"/>
                <w:sz w:val="24"/>
                <w:szCs w:val="24"/>
                <w:rtl/>
              </w:rPr>
              <w:t>المتغير المستقل الرئيس</w:t>
            </w:r>
          </w:p>
          <w:p w14:paraId="18E3132E"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626D8"/>
                <w:sz w:val="24"/>
                <w:szCs w:val="24"/>
                <w:rtl/>
              </w:rPr>
              <w:t>تكنولوجـــيا المعلومـــــات</w:t>
            </w:r>
            <w:r w:rsidRPr="00E13812">
              <w:rPr>
                <w:rFonts w:ascii="Times New Roman" w:eastAsia="Times New Roman" w:hAnsi="Times New Roman" w:cs="Traditional Arabic" w:hint="cs"/>
                <w:b/>
                <w:bCs/>
                <w:color w:val="0D0D0D"/>
                <w:sz w:val="24"/>
                <w:szCs w:val="24"/>
                <w:rtl/>
              </w:rPr>
              <w:t> </w:t>
            </w: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37CB6" w14:textId="16280FF1" w:rsidR="00FE5893" w:rsidRPr="00E13812" w:rsidRDefault="00FE5893" w:rsidP="00E13812">
            <w:pPr>
              <w:spacing w:after="0" w:line="360" w:lineRule="auto"/>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137DD"/>
                <w:sz w:val="24"/>
                <w:szCs w:val="24"/>
                <w:rtl/>
              </w:rPr>
              <w:t>شكل العلاقة</w:t>
            </w:r>
          </w:p>
          <w:p w14:paraId="35B44A61" w14:textId="77777777" w:rsidR="00FE5893" w:rsidRPr="00E13812" w:rsidRDefault="00FE5893" w:rsidP="00E13812">
            <w:pPr>
              <w:spacing w:after="240" w:line="360" w:lineRule="auto"/>
              <w:jc w:val="right"/>
              <w:rPr>
                <w:rFonts w:ascii="Times New Roman" w:eastAsia="Times New Roman" w:hAnsi="Times New Roman" w:cs="Traditional Arabic"/>
                <w:sz w:val="24"/>
                <w:szCs w:val="24"/>
              </w:rPr>
            </w:pPr>
          </w:p>
        </w:tc>
        <w:tc>
          <w:tcPr>
            <w:tcW w:w="3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96332B"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2626D8"/>
                <w:sz w:val="24"/>
                <w:szCs w:val="24"/>
                <w:rtl/>
              </w:rPr>
              <w:t>المتغيرات التابعة</w:t>
            </w:r>
          </w:p>
          <w:p w14:paraId="7D35E0D8"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C00000"/>
                <w:sz w:val="24"/>
                <w:szCs w:val="24"/>
                <w:rtl/>
              </w:rPr>
              <w:t>المتغير التابع الرئيس</w:t>
            </w:r>
            <w:r w:rsidRPr="00E13812">
              <w:rPr>
                <w:rFonts w:ascii="Times New Roman" w:eastAsia="Times New Roman" w:hAnsi="Times New Roman" w:cs="Traditional Arabic" w:hint="cs"/>
                <w:b/>
                <w:bCs/>
                <w:color w:val="2626D8"/>
                <w:sz w:val="24"/>
                <w:szCs w:val="24"/>
                <w:rtl/>
              </w:rPr>
              <w:t> </w:t>
            </w:r>
          </w:p>
          <w:p w14:paraId="16FFB1B6"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626D8"/>
                <w:sz w:val="24"/>
                <w:szCs w:val="24"/>
                <w:rtl/>
              </w:rPr>
              <w:t>الازدحام المروري بمدينة الرياض</w:t>
            </w:r>
          </w:p>
        </w:tc>
      </w:tr>
      <w:tr w:rsidR="00FE5893" w:rsidRPr="00E13812" w14:paraId="5430E75A" w14:textId="77777777" w:rsidTr="00E13812">
        <w:trPr>
          <w:trHeight w:val="341"/>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A6E94"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u w:val="single"/>
                <w:rtl/>
              </w:rPr>
              <w:t>الأبعاد الفرعية للمتغير المستقل:</w:t>
            </w:r>
            <w:r w:rsidRPr="00E13812">
              <w:rPr>
                <w:rFonts w:ascii="Times New Roman" w:eastAsia="Times New Roman" w:hAnsi="Times New Roman" w:cs="Traditional Arabic" w:hint="cs"/>
                <w:color w:val="0D0D0D"/>
                <w:sz w:val="24"/>
                <w:szCs w:val="24"/>
                <w:rtl/>
              </w:rPr>
              <w:t xml:space="preserve"> 1.البنية التحتية لتكنولوجيا المعلومات.</w:t>
            </w:r>
          </w:p>
        </w:tc>
        <w:tc>
          <w:tcPr>
            <w:tcW w:w="1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0F5A9" w14:textId="77777777" w:rsidR="00FE5893" w:rsidRPr="00E13812" w:rsidRDefault="00FE5893" w:rsidP="00E13812">
            <w:pPr>
              <w:spacing w:after="0" w:line="360" w:lineRule="auto"/>
              <w:jc w:val="right"/>
              <w:rPr>
                <w:rFonts w:ascii="Times New Roman" w:eastAsia="Times New Roman" w:hAnsi="Times New Roman" w:cs="Traditional Arabic"/>
                <w:sz w:val="24"/>
                <w:szCs w:val="24"/>
                <w:rtl/>
              </w:rPr>
            </w:pPr>
          </w:p>
          <w:p w14:paraId="243D42B1" w14:textId="77777777" w:rsidR="00FE5893" w:rsidRPr="00E13812" w:rsidRDefault="00FE5893" w:rsidP="00E13812">
            <w:pPr>
              <w:spacing w:after="0" w:line="360" w:lineRule="auto"/>
              <w:jc w:val="right"/>
              <w:rPr>
                <w:rFonts w:ascii="Times New Roman" w:eastAsia="Times New Roman" w:hAnsi="Times New Roman" w:cs="Traditional Arabic"/>
                <w:sz w:val="24"/>
                <w:szCs w:val="24"/>
              </w:rPr>
            </w:pPr>
          </w:p>
          <w:p w14:paraId="5D344229" w14:textId="19F84DFF" w:rsidR="00FE5893" w:rsidRPr="00E13812" w:rsidRDefault="00FE5893" w:rsidP="00E13812">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p>
          <w:p w14:paraId="38DB1223" w14:textId="77777777" w:rsidR="00FE5893" w:rsidRPr="00E13812" w:rsidRDefault="00FE5893" w:rsidP="00E13812">
            <w:pPr>
              <w:spacing w:after="0" w:line="360" w:lineRule="auto"/>
              <w:jc w:val="right"/>
              <w:rPr>
                <w:rFonts w:ascii="Times New Roman" w:eastAsia="Times New Roman" w:hAnsi="Times New Roman" w:cs="Traditional Arabic"/>
                <w:sz w:val="24"/>
                <w:szCs w:val="24"/>
              </w:rPr>
            </w:pPr>
          </w:p>
          <w:p w14:paraId="47538A21" w14:textId="65D4E103" w:rsidR="00FE5893" w:rsidRPr="00E13812" w:rsidRDefault="00FE5893" w:rsidP="00E13812">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p>
          <w:p w14:paraId="6AE6DD6A" w14:textId="77777777" w:rsidR="00FE5893" w:rsidRPr="00E13812" w:rsidRDefault="00FE5893" w:rsidP="00E13812">
            <w:pPr>
              <w:spacing w:after="0" w:line="360" w:lineRule="auto"/>
              <w:jc w:val="right"/>
              <w:rPr>
                <w:rFonts w:ascii="Times New Roman" w:eastAsia="Times New Roman" w:hAnsi="Times New Roman" w:cs="Traditional Arabic"/>
                <w:sz w:val="24"/>
                <w:szCs w:val="24"/>
              </w:rPr>
            </w:pPr>
          </w:p>
          <w:p w14:paraId="35C92C03" w14:textId="5B0AD60A" w:rsidR="00FE5893" w:rsidRPr="00E13812" w:rsidRDefault="00FE5893" w:rsidP="00E13812">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r w:rsidR="005B1B1F" w:rsidRPr="00E13812">
              <w:rPr>
                <w:rFonts w:ascii="Times New Roman" w:eastAsia="Times New Roman" w:hAnsi="Times New Roman" w:cs="Traditional Arabic" w:hint="cs"/>
                <w:b/>
                <w:bCs/>
                <w:color w:val="0033CC"/>
                <w:sz w:val="24"/>
                <w:szCs w:val="24"/>
                <w:rtl/>
              </w:rPr>
              <w:t>=</w:t>
            </w:r>
            <w:r w:rsidRPr="00E13812">
              <w:rPr>
                <w:rFonts w:ascii="Times New Roman" w:eastAsia="Times New Roman" w:hAnsi="Times New Roman" w:cs="Traditional Arabic" w:hint="cs"/>
                <w:b/>
                <w:bCs/>
                <w:color w:val="0033CC"/>
                <w:sz w:val="24"/>
                <w:szCs w:val="24"/>
              </w:rPr>
              <w:t>=====</w:t>
            </w:r>
          </w:p>
          <w:p w14:paraId="01AA365A" w14:textId="77777777" w:rsidR="00FE5893" w:rsidRPr="00E13812" w:rsidRDefault="00FE5893" w:rsidP="00E13812">
            <w:pPr>
              <w:spacing w:after="0" w:line="360" w:lineRule="auto"/>
              <w:jc w:val="right"/>
              <w:rPr>
                <w:rFonts w:ascii="Times New Roman" w:eastAsia="Times New Roman" w:hAnsi="Times New Roman" w:cs="Traditional Arabic"/>
                <w:sz w:val="24"/>
                <w:szCs w:val="24"/>
              </w:rPr>
            </w:pPr>
          </w:p>
          <w:p w14:paraId="79F3C434" w14:textId="264BB635" w:rsidR="00FE5893" w:rsidRPr="00E13812" w:rsidRDefault="00FE5893" w:rsidP="00E13812">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p>
          <w:p w14:paraId="17BAF0DC" w14:textId="77777777" w:rsidR="00FE5893" w:rsidRPr="00E13812" w:rsidRDefault="00FE5893" w:rsidP="00E13812">
            <w:pPr>
              <w:spacing w:after="0" w:line="360" w:lineRule="auto"/>
              <w:jc w:val="right"/>
              <w:rPr>
                <w:rFonts w:ascii="Times New Roman" w:eastAsia="Times New Roman" w:hAnsi="Times New Roman" w:cs="Traditional Arabic"/>
                <w:sz w:val="24"/>
                <w:szCs w:val="24"/>
              </w:rPr>
            </w:pPr>
          </w:p>
          <w:p w14:paraId="79B6F193" w14:textId="6B83FBEE" w:rsidR="00FE5893" w:rsidRPr="00E13812" w:rsidRDefault="00FE5893" w:rsidP="00E13812">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p>
          <w:p w14:paraId="7A5E8371" w14:textId="77777777" w:rsidR="00FE5893" w:rsidRPr="00E13812" w:rsidRDefault="00FE5893" w:rsidP="00E13812">
            <w:pPr>
              <w:spacing w:after="0" w:line="360" w:lineRule="auto"/>
              <w:jc w:val="right"/>
              <w:rPr>
                <w:rFonts w:ascii="Times New Roman" w:eastAsia="Times New Roman" w:hAnsi="Times New Roman" w:cs="Traditional Arabic"/>
                <w:sz w:val="24"/>
                <w:szCs w:val="24"/>
              </w:rPr>
            </w:pPr>
          </w:p>
        </w:tc>
        <w:tc>
          <w:tcPr>
            <w:tcW w:w="355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E58DC0" w14:textId="77777777" w:rsidR="00FE5893" w:rsidRPr="00E13812" w:rsidRDefault="00FE5893" w:rsidP="00E13812">
            <w:pPr>
              <w:bidi/>
              <w:spacing w:after="0" w:line="360" w:lineRule="auto"/>
              <w:ind w:left="270"/>
              <w:jc w:val="right"/>
              <w:rPr>
                <w:rFonts w:ascii="Times New Roman" w:eastAsia="Times New Roman" w:hAnsi="Times New Roman" w:cs="Traditional Arabic"/>
                <w:b/>
                <w:bCs/>
                <w:color w:val="0D0D0D"/>
                <w:sz w:val="24"/>
                <w:szCs w:val="24"/>
                <w:u w:val="single"/>
                <w:rtl/>
              </w:rPr>
            </w:pPr>
            <w:r w:rsidRPr="00E13812">
              <w:rPr>
                <w:rFonts w:ascii="Times New Roman" w:eastAsia="Times New Roman" w:hAnsi="Times New Roman" w:cs="Traditional Arabic" w:hint="cs"/>
                <w:b/>
                <w:bCs/>
                <w:color w:val="0D0D0D"/>
                <w:sz w:val="24"/>
                <w:szCs w:val="24"/>
                <w:u w:val="single"/>
                <w:rtl/>
              </w:rPr>
              <w:t>الأبعاد الفرعية للمتغير التابع:</w:t>
            </w:r>
          </w:p>
          <w:p w14:paraId="7F7BB06D" w14:textId="77777777" w:rsidR="00FE5893" w:rsidRPr="00E13812" w:rsidRDefault="00FE5893" w:rsidP="00E13812">
            <w:pPr>
              <w:bidi/>
              <w:spacing w:after="0" w:line="360" w:lineRule="auto"/>
              <w:ind w:left="270"/>
              <w:jc w:val="right"/>
              <w:rPr>
                <w:rFonts w:ascii="Times New Roman" w:eastAsia="Times New Roman" w:hAnsi="Times New Roman" w:cs="Traditional Arabic"/>
                <w:b/>
                <w:bCs/>
                <w:color w:val="0D0D0D"/>
                <w:sz w:val="24"/>
                <w:szCs w:val="24"/>
                <w:u w:val="single"/>
                <w:rtl/>
              </w:rPr>
            </w:pPr>
          </w:p>
          <w:p w14:paraId="472C2FD9"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1.كشف الطرق والمسارات البديلة. </w:t>
            </w:r>
          </w:p>
          <w:p w14:paraId="05346131"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2.تسهيل حركة المرور.</w:t>
            </w:r>
          </w:p>
          <w:p w14:paraId="4581419C"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3.رصد المخالفات المرورية.</w:t>
            </w:r>
          </w:p>
          <w:p w14:paraId="0ABEC8FA"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4.كشف المسارات الآمنة.</w:t>
            </w:r>
          </w:p>
        </w:tc>
      </w:tr>
      <w:tr w:rsidR="00FE5893" w:rsidRPr="00E13812" w14:paraId="56DEB92C" w14:textId="77777777" w:rsidTr="00E13812">
        <w:trPr>
          <w:trHeight w:val="73"/>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83AF0"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2.تطبيقات الذكاء الاصطناعي.</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696A01D2" w14:textId="77777777" w:rsidR="00FE5893" w:rsidRPr="00E13812" w:rsidRDefault="00FE5893" w:rsidP="00E13812">
            <w:pPr>
              <w:bidi/>
              <w:spacing w:after="0" w:line="360" w:lineRule="auto"/>
              <w:jc w:val="right"/>
              <w:rPr>
                <w:rFonts w:ascii="Times New Roman" w:eastAsia="Times New Roman" w:hAnsi="Times New Roman" w:cs="Traditional Arabic"/>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22D4C037" w14:textId="77777777" w:rsidR="00FE5893" w:rsidRPr="00E13812" w:rsidRDefault="00FE5893" w:rsidP="00E13812">
            <w:pPr>
              <w:bidi/>
              <w:spacing w:after="0" w:line="360" w:lineRule="auto"/>
              <w:jc w:val="right"/>
              <w:rPr>
                <w:rFonts w:ascii="Times New Roman" w:eastAsia="Times New Roman" w:hAnsi="Times New Roman" w:cs="Traditional Arabic"/>
                <w:sz w:val="24"/>
                <w:szCs w:val="24"/>
              </w:rPr>
            </w:pPr>
          </w:p>
        </w:tc>
      </w:tr>
      <w:tr w:rsidR="00FE5893" w:rsidRPr="00E13812" w14:paraId="315FE93A" w14:textId="77777777" w:rsidTr="00E13812">
        <w:trPr>
          <w:trHeight w:val="73"/>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2B9DB"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3.تطيقات الإشارات المرورية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150DD7B" w14:textId="77777777" w:rsidR="00FE5893" w:rsidRPr="00E13812" w:rsidRDefault="00FE5893" w:rsidP="00E13812">
            <w:pPr>
              <w:bidi/>
              <w:spacing w:after="0" w:line="360" w:lineRule="auto"/>
              <w:jc w:val="right"/>
              <w:rPr>
                <w:rFonts w:ascii="Times New Roman" w:eastAsia="Times New Roman" w:hAnsi="Times New Roman" w:cs="Traditional Arabic"/>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164D5FC6" w14:textId="77777777" w:rsidR="00FE5893" w:rsidRPr="00E13812" w:rsidRDefault="00FE5893" w:rsidP="00E13812">
            <w:pPr>
              <w:bidi/>
              <w:spacing w:after="0" w:line="360" w:lineRule="auto"/>
              <w:jc w:val="right"/>
              <w:rPr>
                <w:rFonts w:ascii="Times New Roman" w:eastAsia="Times New Roman" w:hAnsi="Times New Roman" w:cs="Traditional Arabic"/>
                <w:sz w:val="24"/>
                <w:szCs w:val="24"/>
              </w:rPr>
            </w:pPr>
          </w:p>
        </w:tc>
      </w:tr>
      <w:tr w:rsidR="00FE5893" w:rsidRPr="00E13812" w14:paraId="5A21335F" w14:textId="77777777" w:rsidTr="00E13812">
        <w:trPr>
          <w:trHeight w:val="562"/>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832130"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4.تطبيقات الكاميرات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C9CF8BB" w14:textId="77777777" w:rsidR="00FE5893" w:rsidRPr="00E13812" w:rsidRDefault="00FE5893" w:rsidP="00E13812">
            <w:pPr>
              <w:bidi/>
              <w:spacing w:after="0" w:line="360" w:lineRule="auto"/>
              <w:jc w:val="right"/>
              <w:rPr>
                <w:rFonts w:ascii="Times New Roman" w:eastAsia="Times New Roman" w:hAnsi="Times New Roman" w:cs="Traditional Arabic"/>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7CFEE842" w14:textId="77777777" w:rsidR="00FE5893" w:rsidRPr="00E13812" w:rsidRDefault="00FE5893" w:rsidP="00E13812">
            <w:pPr>
              <w:bidi/>
              <w:spacing w:after="0" w:line="360" w:lineRule="auto"/>
              <w:jc w:val="right"/>
              <w:rPr>
                <w:rFonts w:ascii="Times New Roman" w:eastAsia="Times New Roman" w:hAnsi="Times New Roman" w:cs="Traditional Arabic"/>
                <w:sz w:val="24"/>
                <w:szCs w:val="24"/>
              </w:rPr>
            </w:pPr>
          </w:p>
        </w:tc>
      </w:tr>
      <w:tr w:rsidR="00FE5893" w:rsidRPr="00E13812" w14:paraId="7A8CF5E0" w14:textId="77777777" w:rsidTr="00E13812">
        <w:trPr>
          <w:trHeight w:val="562"/>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CA60B" w14:textId="77777777" w:rsidR="00FE5893" w:rsidRPr="00E13812" w:rsidRDefault="00FE5893" w:rsidP="00E13812">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5.تطبيقات خرائط جوجل.</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4E3AC85D" w14:textId="77777777" w:rsidR="00FE5893" w:rsidRPr="00E13812" w:rsidRDefault="00FE5893" w:rsidP="00E13812">
            <w:pPr>
              <w:bidi/>
              <w:spacing w:after="0" w:line="360" w:lineRule="auto"/>
              <w:jc w:val="right"/>
              <w:rPr>
                <w:rFonts w:ascii="Times New Roman" w:eastAsia="Times New Roman" w:hAnsi="Times New Roman" w:cs="Traditional Arabic"/>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402585DB" w14:textId="77777777" w:rsidR="00FE5893" w:rsidRPr="00E13812" w:rsidRDefault="00FE5893" w:rsidP="00E13812">
            <w:pPr>
              <w:bidi/>
              <w:spacing w:after="0" w:line="360" w:lineRule="auto"/>
              <w:jc w:val="right"/>
              <w:rPr>
                <w:rFonts w:ascii="Times New Roman" w:eastAsia="Times New Roman" w:hAnsi="Times New Roman" w:cs="Traditional Arabic"/>
                <w:sz w:val="24"/>
                <w:szCs w:val="24"/>
              </w:rPr>
            </w:pPr>
          </w:p>
        </w:tc>
      </w:tr>
    </w:tbl>
    <w:p w14:paraId="0CC191FB" w14:textId="77777777" w:rsidR="00FE5893" w:rsidRPr="00E13812" w:rsidRDefault="00FE5893" w:rsidP="003D10D0">
      <w:pPr>
        <w:bidi/>
        <w:spacing w:line="360" w:lineRule="auto"/>
        <w:ind w:left="270" w:righ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9.منهجية الدراسة:</w:t>
      </w:r>
    </w:p>
    <w:p w14:paraId="790A0A8B" w14:textId="77777777" w:rsidR="00FE5893" w:rsidRPr="00E13812" w:rsidRDefault="00FE5893" w:rsidP="003D10D0">
      <w:pPr>
        <w:bidi/>
        <w:spacing w:line="360" w:lineRule="auto"/>
        <w:ind w:left="270"/>
        <w:rPr>
          <w:rFonts w:ascii="Times New Roman" w:eastAsia="Times New Roman" w:hAnsi="Times New Roman" w:cs="Traditional Arabic"/>
          <w:b/>
          <w:bCs/>
          <w:color w:val="000000"/>
          <w:sz w:val="24"/>
          <w:szCs w:val="24"/>
          <w:u w:val="single"/>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u w:val="single"/>
          <w:rtl/>
        </w:rPr>
        <w:t>1.9.أسلوب البحث:</w:t>
      </w:r>
    </w:p>
    <w:p w14:paraId="114377D3" w14:textId="77777777" w:rsidR="00FE5893" w:rsidRPr="00E13812" w:rsidRDefault="00FE5893" w:rsidP="003D10D0">
      <w:pPr>
        <w:bidi/>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يتم تطبق المنهج الاستنباطي، وهو يتبع المنهج الكمي، مع اعداد استبانة لجمع البيانات الأولية من عينة الدراسة. </w:t>
      </w:r>
    </w:p>
    <w:p w14:paraId="676C7AC7" w14:textId="77777777" w:rsidR="00FE5893" w:rsidRPr="00E13812" w:rsidRDefault="00FE5893" w:rsidP="003D10D0">
      <w:pPr>
        <w:bidi/>
        <w:spacing w:line="360" w:lineRule="auto"/>
        <w:ind w:left="270" w:righ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w:t>
      </w:r>
    </w:p>
    <w:p w14:paraId="20638400" w14:textId="77777777" w:rsidR="00FE5893" w:rsidRPr="00E13812" w:rsidRDefault="00FE5893" w:rsidP="003D10D0">
      <w:pPr>
        <w:bidi/>
        <w:spacing w:line="360" w:lineRule="auto"/>
        <w:ind w:left="270" w:right="-270"/>
        <w:rPr>
          <w:rFonts w:ascii="Times New Roman" w:eastAsia="Times New Roman" w:hAnsi="Times New Roman" w:cs="Traditional Arabic"/>
          <w:color w:val="0D0D0D"/>
          <w:sz w:val="24"/>
          <w:szCs w:val="24"/>
          <w:rtl/>
        </w:rPr>
      </w:pPr>
    </w:p>
    <w:p w14:paraId="6458A0E8" w14:textId="47AF051A" w:rsidR="00FE5893" w:rsidRPr="00E13812" w:rsidRDefault="00FE5893" w:rsidP="003D10D0">
      <w:pPr>
        <w:bidi/>
        <w:spacing w:line="360" w:lineRule="auto"/>
        <w:ind w:left="270" w:right="-270"/>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2.9.نوع البيانات:</w:t>
      </w:r>
    </w:p>
    <w:p w14:paraId="3721DA85" w14:textId="77777777" w:rsidR="00FE5893" w:rsidRPr="00E13812" w:rsidRDefault="00FE5893" w:rsidP="003D10D0">
      <w:pPr>
        <w:bidi/>
        <w:spacing w:line="360" w:lineRule="auto"/>
        <w:ind w:left="270" w:righ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lastRenderedPageBreak/>
        <w:t xml:space="preserve">       *البيانات الثانوية</w:t>
      </w:r>
      <w:r w:rsidRPr="00E13812">
        <w:rPr>
          <w:rFonts w:ascii="Times New Roman" w:eastAsia="Times New Roman" w:hAnsi="Times New Roman" w:cs="Traditional Arabic" w:hint="cs"/>
          <w:color w:val="0D0D0D"/>
          <w:sz w:val="24"/>
          <w:szCs w:val="24"/>
          <w:rtl/>
        </w:rPr>
        <w:t xml:space="preserve">؛ التي يتم جمعها من خلال مراجعة الأبحاث والدراسات والمراجع المتخصصة في هذا المجال؛ لبلورة الإطار النظري للدراسة. </w:t>
      </w:r>
    </w:p>
    <w:p w14:paraId="28C8EBEC" w14:textId="77777777" w:rsidR="00FE5893" w:rsidRPr="00E13812" w:rsidRDefault="00FE5893" w:rsidP="003D10D0">
      <w:pPr>
        <w:bidi/>
        <w:spacing w:line="360" w:lineRule="auto"/>
        <w:ind w:left="270" w:righ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*البيانات الأولية؛</w:t>
      </w:r>
      <w:r w:rsidRPr="00E13812">
        <w:rPr>
          <w:rFonts w:ascii="Times New Roman" w:eastAsia="Times New Roman" w:hAnsi="Times New Roman" w:cs="Traditional Arabic" w:hint="cs"/>
          <w:color w:val="0D0D0D"/>
          <w:sz w:val="24"/>
          <w:szCs w:val="24"/>
          <w:rtl/>
        </w:rPr>
        <w:t xml:space="preserve"> والتي يتم جمعها من خلال الاستبيان المعد لهذا الغرض، والذي يتم توزيعة على عينة المبحوثين عبر الإنترنت.</w:t>
      </w: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w:t>
      </w:r>
    </w:p>
    <w:p w14:paraId="3F0F7AC6" w14:textId="77777777" w:rsidR="00FE5893" w:rsidRPr="00E13812" w:rsidRDefault="00FE5893" w:rsidP="003D10D0">
      <w:pPr>
        <w:bidi/>
        <w:spacing w:line="360" w:lineRule="auto"/>
        <w:ind w:left="270" w:righ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u w:val="single"/>
          <w:rtl/>
        </w:rPr>
        <w:t>3.9.مجتمع وعينة الدراسة:</w:t>
      </w:r>
    </w:p>
    <w:p w14:paraId="4FE5E70E"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مجتمع الدراسة:</w:t>
      </w:r>
      <w:r w:rsidRPr="00E13812">
        <w:rPr>
          <w:rFonts w:ascii="Times New Roman" w:eastAsia="Times New Roman" w:hAnsi="Times New Roman" w:cs="Traditional Arabic" w:hint="cs"/>
          <w:color w:val="0D0D0D"/>
          <w:sz w:val="24"/>
          <w:szCs w:val="24"/>
          <w:rtl/>
        </w:rPr>
        <w:t xml:space="preserve"> يتمثل مجتمع الدراسة، في سكان مدينة الرياض.</w:t>
      </w:r>
    </w:p>
    <w:p w14:paraId="41DDD7DB"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عينة الدراسة:</w:t>
      </w:r>
      <w:r w:rsidRPr="00E13812">
        <w:rPr>
          <w:rFonts w:ascii="Times New Roman" w:eastAsia="Times New Roman" w:hAnsi="Times New Roman" w:cs="Traditional Arabic" w:hint="cs"/>
          <w:color w:val="0D0D0D"/>
          <w:sz w:val="24"/>
          <w:szCs w:val="24"/>
          <w:rtl/>
        </w:rPr>
        <w:t xml:space="preserve"> يتم استخدام عينة عشوائية من السكان البالغين سن الرشد، مع التركيز على السائقين والموظفين والطلبة.</w:t>
      </w:r>
    </w:p>
    <w:p w14:paraId="76AEC93E"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u w:val="single"/>
          <w:rtl/>
        </w:rPr>
        <w:t>4.9.حدود الدراسة:</w:t>
      </w:r>
    </w:p>
    <w:p w14:paraId="2A6B43D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*الحدود المكانية: </w:t>
      </w:r>
      <w:r w:rsidRPr="00E13812">
        <w:rPr>
          <w:rFonts w:ascii="Times New Roman" w:eastAsia="Times New Roman" w:hAnsi="Times New Roman" w:cs="Traditional Arabic" w:hint="cs"/>
          <w:color w:val="0D0D0D"/>
          <w:sz w:val="24"/>
          <w:szCs w:val="24"/>
          <w:rtl/>
        </w:rPr>
        <w:t>مدينة الرياض. </w:t>
      </w:r>
    </w:p>
    <w:p w14:paraId="701558C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*الحدود الزمانية: </w:t>
      </w:r>
      <w:r w:rsidRPr="00E13812">
        <w:rPr>
          <w:rFonts w:ascii="Times New Roman" w:eastAsia="Times New Roman" w:hAnsi="Times New Roman" w:cs="Traditional Arabic" w:hint="cs"/>
          <w:color w:val="0D0D0D"/>
          <w:sz w:val="24"/>
          <w:szCs w:val="24"/>
          <w:rtl/>
        </w:rPr>
        <w:t>عام 2024 إلى 2026 </w:t>
      </w:r>
    </w:p>
    <w:p w14:paraId="7DFCB34B"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*الحدود البشرية: </w:t>
      </w:r>
      <w:r w:rsidRPr="00E13812">
        <w:rPr>
          <w:rFonts w:ascii="Times New Roman" w:eastAsia="Times New Roman" w:hAnsi="Times New Roman" w:cs="Traditional Arabic" w:hint="cs"/>
          <w:color w:val="0D0D0D"/>
          <w:sz w:val="24"/>
          <w:szCs w:val="24"/>
          <w:rtl/>
        </w:rPr>
        <w:t>سكان</w:t>
      </w: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مدينة الرياض. </w:t>
      </w:r>
    </w:p>
    <w:p w14:paraId="62774A24"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xml:space="preserve">  10.الأساليب الإحصائية المستخدمة:</w:t>
      </w:r>
    </w:p>
    <w:p w14:paraId="56A909E4" w14:textId="77777777" w:rsidR="00487084" w:rsidRPr="00E13812" w:rsidRDefault="00487084" w:rsidP="003D10D0">
      <w:p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t>لتحقيق أهداف الدراسة واختبار فرضياتها، تمت معالجة البيانات التي جُمعت من خلال الاستبيان باستخدام الحزمة الإحصائية للعلوم الاجتماعية</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b/>
          <w:bCs/>
          <w:color w:val="0D0D0D"/>
          <w:sz w:val="24"/>
          <w:szCs w:val="24"/>
        </w:rPr>
        <w:t>SPSS</w:t>
      </w:r>
      <w:r w:rsidRPr="00E13812">
        <w:rPr>
          <w:rFonts w:ascii="Times New Roman" w:eastAsia="Times New Roman" w:hAnsi="Times New Roman" w:cs="Traditional Arabic" w:hint="cs"/>
          <w:color w:val="0D0D0D"/>
          <w:sz w:val="24"/>
          <w:szCs w:val="24"/>
        </w:rPr>
        <w:t>)</w:t>
      </w:r>
      <w:r w:rsidRPr="00E13812">
        <w:rPr>
          <w:rFonts w:ascii="Times New Roman" w:eastAsia="Times New Roman" w:hAnsi="Times New Roman" w:cs="Traditional Arabic" w:hint="cs"/>
          <w:color w:val="0D0D0D"/>
          <w:sz w:val="24"/>
          <w:szCs w:val="24"/>
          <w:rtl/>
        </w:rPr>
        <w:t>، حيث اعتمدت الدراسة على الأساليب الإحصائية التالية</w:t>
      </w:r>
      <w:r w:rsidRPr="00E13812">
        <w:rPr>
          <w:rFonts w:ascii="Times New Roman" w:eastAsia="Times New Roman" w:hAnsi="Times New Roman" w:cs="Traditional Arabic" w:hint="cs"/>
          <w:color w:val="0D0D0D"/>
          <w:sz w:val="24"/>
          <w:szCs w:val="24"/>
        </w:rPr>
        <w:t>:</w:t>
      </w:r>
    </w:p>
    <w:p w14:paraId="2DED4207" w14:textId="5B4DCA28" w:rsidR="00487084" w:rsidRPr="00E13812" w:rsidRDefault="00487084" w:rsidP="003D10D0">
      <w:pPr>
        <w:numPr>
          <w:ilvl w:val="0"/>
          <w:numId w:val="10"/>
        </w:num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الإحصاء الوصفي:</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 xml:space="preserve"> تم استخدام </w:t>
      </w:r>
      <w:r w:rsidRPr="00E13812">
        <w:rPr>
          <w:rFonts w:ascii="Times New Roman" w:eastAsia="Times New Roman" w:hAnsi="Times New Roman" w:cs="Traditional Arabic" w:hint="cs"/>
          <w:b/>
          <w:bCs/>
          <w:color w:val="0D0D0D"/>
          <w:sz w:val="24"/>
          <w:szCs w:val="24"/>
          <w:rtl/>
        </w:rPr>
        <w:t>الأوساط الحسابية والانحرافات المعيارية</w:t>
      </w:r>
      <w:r w:rsidRPr="00E13812">
        <w:rPr>
          <w:rFonts w:ascii="Times New Roman" w:eastAsia="Times New Roman" w:hAnsi="Times New Roman" w:cs="Traditional Arabic" w:hint="cs"/>
          <w:color w:val="0D0D0D"/>
          <w:sz w:val="24"/>
          <w:szCs w:val="24"/>
          <w:rtl/>
        </w:rPr>
        <w:t xml:space="preserve"> لتقييم اتجاهات المبحوثين حول مدى تأثير تكنولوجيا المعلومات في حل مشكلة الازدحام المروري في مدينة الرياض</w:t>
      </w:r>
      <w:r w:rsidRPr="00E13812">
        <w:rPr>
          <w:rFonts w:ascii="Times New Roman" w:eastAsia="Times New Roman" w:hAnsi="Times New Roman" w:cs="Traditional Arabic" w:hint="cs"/>
          <w:color w:val="0D0D0D"/>
          <w:sz w:val="24"/>
          <w:szCs w:val="24"/>
        </w:rPr>
        <w:t>.</w:t>
      </w:r>
    </w:p>
    <w:p w14:paraId="020AC3FD" w14:textId="77777777" w:rsidR="00487084" w:rsidRPr="00E13812" w:rsidRDefault="00487084" w:rsidP="003D10D0">
      <w:pPr>
        <w:numPr>
          <w:ilvl w:val="0"/>
          <w:numId w:val="10"/>
        </w:num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معامل ارتباط بيرسون</w:t>
      </w:r>
      <w:r w:rsidRPr="00E13812">
        <w:rPr>
          <w:rFonts w:ascii="Times New Roman" w:eastAsia="Times New Roman" w:hAnsi="Times New Roman" w:cs="Traditional Arabic" w:hint="cs"/>
          <w:b/>
          <w:bCs/>
          <w:color w:val="0D0D0D"/>
          <w:sz w:val="24"/>
          <w:szCs w:val="24"/>
        </w:rPr>
        <w:t xml:space="preserve"> (Pearson Correlation):</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لتقييم قوة ونوع العلاقة بين أبعاد المتغير المستقل (تطبيقات تكنولوجيا المعلومات) وأبعاد المتغير التابع (مشكلة الازدحام المروري)</w:t>
      </w:r>
      <w:r w:rsidRPr="00E13812">
        <w:rPr>
          <w:rFonts w:ascii="Times New Roman" w:eastAsia="Times New Roman" w:hAnsi="Times New Roman" w:cs="Traditional Arabic" w:hint="cs"/>
          <w:color w:val="0D0D0D"/>
          <w:sz w:val="24"/>
          <w:szCs w:val="24"/>
        </w:rPr>
        <w:t>.</w:t>
      </w:r>
    </w:p>
    <w:p w14:paraId="720D7249" w14:textId="77777777" w:rsidR="00487084" w:rsidRPr="00E13812" w:rsidRDefault="00487084" w:rsidP="003D10D0">
      <w:pPr>
        <w:numPr>
          <w:ilvl w:val="0"/>
          <w:numId w:val="10"/>
        </w:num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تحليل الانحدار الخطي المتعدد</w:t>
      </w:r>
      <w:r w:rsidRPr="00E13812">
        <w:rPr>
          <w:rFonts w:ascii="Times New Roman" w:eastAsia="Times New Roman" w:hAnsi="Times New Roman" w:cs="Traditional Arabic" w:hint="cs"/>
          <w:b/>
          <w:bCs/>
          <w:color w:val="0D0D0D"/>
          <w:sz w:val="24"/>
          <w:szCs w:val="24"/>
        </w:rPr>
        <w:t xml:space="preserve"> (Multiple Linear Regression):</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لقياس مدى تأثير المتغيرات المستقلة مجتمعة على المتغير التابع، وتحديد القدرة التفسيرية للنموذج</w:t>
      </w:r>
      <w:r w:rsidRPr="00E13812">
        <w:rPr>
          <w:rFonts w:ascii="Times New Roman" w:eastAsia="Times New Roman" w:hAnsi="Times New Roman" w:cs="Traditional Arabic" w:hint="cs"/>
          <w:color w:val="0D0D0D"/>
          <w:sz w:val="24"/>
          <w:szCs w:val="24"/>
        </w:rPr>
        <w:t>.</w:t>
      </w:r>
    </w:p>
    <w:p w14:paraId="66FAFA42" w14:textId="77777777" w:rsidR="00487084" w:rsidRPr="00E13812" w:rsidRDefault="00487084" w:rsidP="003D10D0">
      <w:pPr>
        <w:bidi/>
        <w:spacing w:after="0" w:line="360" w:lineRule="auto"/>
        <w:jc w:val="both"/>
        <w:rPr>
          <w:rFonts w:ascii="Times New Roman" w:hAnsi="Times New Roman" w:cs="Traditional Arabic"/>
          <w:sz w:val="24"/>
          <w:szCs w:val="24"/>
          <w:rtl/>
        </w:rPr>
      </w:pPr>
    </w:p>
    <w:p w14:paraId="455FA9E4" w14:textId="257D067B" w:rsidR="00487084" w:rsidRPr="00E13812" w:rsidRDefault="00487084" w:rsidP="003D10D0">
      <w:pPr>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rPr>
        <w:t>وفيما يلي عرض تفصيلي لنتائج اختبار الانحدار الخطي المتعدد لأثر أبعاد المتغير المستقل (استخدام تكنولوجيا المعلومات) على المحور التابع (تحسين حركة المرور) كما يوضحها الجدول رقم</w:t>
      </w:r>
      <w:r w:rsidRPr="00E13812">
        <w:rPr>
          <w:rFonts w:ascii="Times New Roman" w:hAnsi="Times New Roman" w:cs="Traditional Arabic" w:hint="cs"/>
          <w:b/>
          <w:bCs/>
          <w:sz w:val="24"/>
          <w:szCs w:val="24"/>
          <w:lang w:bidi="ar-EG"/>
        </w:rPr>
        <w:t xml:space="preserve"> (10.4):</w:t>
      </w:r>
    </w:p>
    <w:tbl>
      <w:tblPr>
        <w:tblStyle w:val="GridTable4-Accent3"/>
        <w:bidiVisual/>
        <w:tblW w:w="5000" w:type="pct"/>
        <w:jc w:val="center"/>
        <w:tblLook w:val="04A0" w:firstRow="1" w:lastRow="0" w:firstColumn="1" w:lastColumn="0" w:noHBand="0" w:noVBand="1"/>
      </w:tblPr>
      <w:tblGrid>
        <w:gridCol w:w="2698"/>
        <w:gridCol w:w="733"/>
        <w:gridCol w:w="745"/>
        <w:gridCol w:w="863"/>
        <w:gridCol w:w="844"/>
        <w:gridCol w:w="824"/>
        <w:gridCol w:w="745"/>
        <w:gridCol w:w="844"/>
      </w:tblGrid>
      <w:tr w:rsidR="00487084" w:rsidRPr="00E13812" w14:paraId="7052D772"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02056999" w14:textId="77777777" w:rsidR="00487084" w:rsidRPr="00E13812" w:rsidRDefault="00487084" w:rsidP="003D10D0">
            <w:pPr>
              <w:bidi/>
              <w:spacing w:after="0" w:line="360" w:lineRule="auto"/>
              <w:jc w:val="both"/>
              <w:rPr>
                <w:rFonts w:ascii="Times New Roman" w:eastAsia="Times New Roman" w:hAnsi="Times New Roman" w:cs="Traditional Arabic"/>
                <w:sz w:val="24"/>
                <w:szCs w:val="24"/>
              </w:rPr>
            </w:pPr>
          </w:p>
        </w:tc>
        <w:tc>
          <w:tcPr>
            <w:tcW w:w="417" w:type="pct"/>
            <w:vAlign w:val="center"/>
            <w:hideMark/>
          </w:tcPr>
          <w:p w14:paraId="24B0B6ED" w14:textId="77777777" w:rsidR="00487084" w:rsidRPr="00E13812" w:rsidRDefault="00487084"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420" w:type="pct"/>
            <w:vAlign w:val="center"/>
            <w:hideMark/>
          </w:tcPr>
          <w:p w14:paraId="2A665940" w14:textId="77777777" w:rsidR="00487084" w:rsidRPr="00E13812" w:rsidRDefault="00487084"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487" w:type="pct"/>
            <w:vAlign w:val="center"/>
            <w:hideMark/>
          </w:tcPr>
          <w:p w14:paraId="337AAABE" w14:textId="77777777" w:rsidR="00487084" w:rsidRPr="00E13812" w:rsidRDefault="00487084"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517" w:type="pct"/>
            <w:vAlign w:val="center"/>
            <w:hideMark/>
          </w:tcPr>
          <w:p w14:paraId="03F5013C" w14:textId="77777777" w:rsidR="00487084" w:rsidRPr="00E13812" w:rsidRDefault="00487084"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487" w:type="pct"/>
            <w:vAlign w:val="center"/>
            <w:hideMark/>
          </w:tcPr>
          <w:p w14:paraId="693D15D7" w14:textId="77777777" w:rsidR="00487084" w:rsidRPr="00E13812" w:rsidRDefault="00487084"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420" w:type="pct"/>
            <w:vAlign w:val="center"/>
            <w:hideMark/>
          </w:tcPr>
          <w:p w14:paraId="677BB80A" w14:textId="77777777" w:rsidR="00487084" w:rsidRPr="00E13812" w:rsidRDefault="00487084"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517" w:type="pct"/>
            <w:vAlign w:val="center"/>
            <w:hideMark/>
          </w:tcPr>
          <w:p w14:paraId="105036CC" w14:textId="77777777" w:rsidR="00487084" w:rsidRPr="00E13812" w:rsidRDefault="00487084"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487084" w:rsidRPr="00E13812" w14:paraId="6A931FF9"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3520181E" w14:textId="77777777" w:rsidR="00487084" w:rsidRPr="00E13812" w:rsidRDefault="00487084"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417" w:type="pct"/>
            <w:vMerge w:val="restart"/>
            <w:noWrap/>
            <w:vAlign w:val="center"/>
            <w:hideMark/>
          </w:tcPr>
          <w:p w14:paraId="2B49F95D"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.705a</w:t>
            </w:r>
          </w:p>
        </w:tc>
        <w:tc>
          <w:tcPr>
            <w:tcW w:w="420" w:type="pct"/>
            <w:vMerge w:val="restart"/>
            <w:noWrap/>
            <w:vAlign w:val="center"/>
            <w:hideMark/>
          </w:tcPr>
          <w:p w14:paraId="4FF01CAE"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0.497</w:t>
            </w:r>
          </w:p>
        </w:tc>
        <w:tc>
          <w:tcPr>
            <w:tcW w:w="487" w:type="pct"/>
            <w:vMerge w:val="restart"/>
            <w:noWrap/>
            <w:vAlign w:val="center"/>
            <w:hideMark/>
          </w:tcPr>
          <w:p w14:paraId="49892C62"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72.801</w:t>
            </w:r>
          </w:p>
        </w:tc>
        <w:tc>
          <w:tcPr>
            <w:tcW w:w="517" w:type="pct"/>
            <w:vMerge w:val="restart"/>
            <w:noWrap/>
            <w:vAlign w:val="center"/>
            <w:hideMark/>
          </w:tcPr>
          <w:p w14:paraId="2E787808"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w:t>
            </w:r>
            <w:r w:rsidRPr="00E13812">
              <w:rPr>
                <w:rFonts w:ascii="Times New Roman" w:eastAsia="Times New Roman" w:hAnsi="Times New Roman" w:cs="Traditional Arabic" w:hint="cs"/>
                <w:sz w:val="24"/>
                <w:szCs w:val="24"/>
                <w:vertAlign w:val="superscript"/>
              </w:rPr>
              <w:t>b</w:t>
            </w:r>
          </w:p>
        </w:tc>
        <w:tc>
          <w:tcPr>
            <w:tcW w:w="487" w:type="pct"/>
            <w:noWrap/>
            <w:vAlign w:val="center"/>
            <w:hideMark/>
          </w:tcPr>
          <w:p w14:paraId="5EA188DF"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-0.551</w:t>
            </w:r>
          </w:p>
        </w:tc>
        <w:tc>
          <w:tcPr>
            <w:tcW w:w="420" w:type="pct"/>
            <w:noWrap/>
            <w:vAlign w:val="center"/>
            <w:hideMark/>
          </w:tcPr>
          <w:p w14:paraId="760CB52A"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-1.68</w:t>
            </w:r>
          </w:p>
        </w:tc>
        <w:tc>
          <w:tcPr>
            <w:tcW w:w="517" w:type="pct"/>
            <w:noWrap/>
            <w:vAlign w:val="center"/>
            <w:hideMark/>
          </w:tcPr>
          <w:p w14:paraId="608F0A83"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0.094</w:t>
            </w:r>
          </w:p>
        </w:tc>
      </w:tr>
      <w:tr w:rsidR="00487084" w:rsidRPr="00E13812" w14:paraId="28D82B8D"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293E923D" w14:textId="77777777" w:rsidR="00487084" w:rsidRPr="00E13812" w:rsidRDefault="00487084"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اهتمام المسؤولين بتطبيق تكنولوجيا المعلومات</w:t>
            </w:r>
          </w:p>
        </w:tc>
        <w:tc>
          <w:tcPr>
            <w:tcW w:w="417" w:type="pct"/>
            <w:vMerge/>
            <w:vAlign w:val="center"/>
            <w:hideMark/>
          </w:tcPr>
          <w:p w14:paraId="607CEE86"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33D765A5"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6963320C"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1D83DEA9"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6701CD3D"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0.858</w:t>
            </w:r>
          </w:p>
        </w:tc>
        <w:tc>
          <w:tcPr>
            <w:tcW w:w="420" w:type="pct"/>
            <w:noWrap/>
            <w:vAlign w:val="center"/>
            <w:hideMark/>
          </w:tcPr>
          <w:p w14:paraId="4B2B80D0"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13.22</w:t>
            </w:r>
          </w:p>
        </w:tc>
        <w:tc>
          <w:tcPr>
            <w:tcW w:w="517" w:type="pct"/>
            <w:noWrap/>
            <w:vAlign w:val="center"/>
            <w:hideMark/>
          </w:tcPr>
          <w:p w14:paraId="5EF99BBB"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487084" w:rsidRPr="00E13812" w14:paraId="228962E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080B992B" w14:textId="77777777" w:rsidR="00487084" w:rsidRPr="00E13812" w:rsidRDefault="00487084"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التطبيق الفعلي لتقنية الذكاء الاصطناعي</w:t>
            </w:r>
          </w:p>
        </w:tc>
        <w:tc>
          <w:tcPr>
            <w:tcW w:w="417" w:type="pct"/>
            <w:vMerge/>
            <w:vAlign w:val="center"/>
            <w:hideMark/>
          </w:tcPr>
          <w:p w14:paraId="3FFFAB09"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4E515CBF"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225FFB7B"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573F6D55"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375232F1"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-0.287</w:t>
            </w:r>
          </w:p>
        </w:tc>
        <w:tc>
          <w:tcPr>
            <w:tcW w:w="420" w:type="pct"/>
            <w:noWrap/>
            <w:vAlign w:val="center"/>
            <w:hideMark/>
          </w:tcPr>
          <w:p w14:paraId="677911F4"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-3.97</w:t>
            </w:r>
          </w:p>
        </w:tc>
        <w:tc>
          <w:tcPr>
            <w:tcW w:w="517" w:type="pct"/>
            <w:noWrap/>
            <w:vAlign w:val="center"/>
            <w:hideMark/>
          </w:tcPr>
          <w:p w14:paraId="2AB2A5A5"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487084" w:rsidRPr="00E13812" w14:paraId="3B3EBAD1"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0BA478C9" w14:textId="77777777" w:rsidR="00487084" w:rsidRPr="00E13812" w:rsidRDefault="00487084"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وعي السائقين بالتقنيات الذكية</w:t>
            </w:r>
          </w:p>
        </w:tc>
        <w:tc>
          <w:tcPr>
            <w:tcW w:w="417" w:type="pct"/>
            <w:vMerge/>
            <w:vAlign w:val="center"/>
            <w:hideMark/>
          </w:tcPr>
          <w:p w14:paraId="3FBA7F53"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70B377DA"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3009EB32"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0790A087"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526B19D5"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-0.001</w:t>
            </w:r>
          </w:p>
        </w:tc>
        <w:tc>
          <w:tcPr>
            <w:tcW w:w="420" w:type="pct"/>
            <w:noWrap/>
            <w:vAlign w:val="center"/>
            <w:hideMark/>
          </w:tcPr>
          <w:p w14:paraId="71CAE275"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-0.02</w:t>
            </w:r>
          </w:p>
        </w:tc>
        <w:tc>
          <w:tcPr>
            <w:tcW w:w="517" w:type="pct"/>
            <w:noWrap/>
            <w:vAlign w:val="center"/>
            <w:hideMark/>
          </w:tcPr>
          <w:p w14:paraId="0F5E99CB" w14:textId="77777777" w:rsidR="00487084" w:rsidRPr="00E13812" w:rsidRDefault="00487084"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0.986</w:t>
            </w:r>
          </w:p>
        </w:tc>
      </w:tr>
      <w:tr w:rsidR="00487084" w:rsidRPr="00E13812" w14:paraId="42E086B4"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7091B4FF" w14:textId="77777777" w:rsidR="00487084" w:rsidRPr="00E13812" w:rsidRDefault="00487084"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حلول ذكية بديلة</w:t>
            </w:r>
          </w:p>
        </w:tc>
        <w:tc>
          <w:tcPr>
            <w:tcW w:w="417" w:type="pct"/>
            <w:vMerge/>
            <w:vAlign w:val="center"/>
            <w:hideMark/>
          </w:tcPr>
          <w:p w14:paraId="20D98902"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5469DAA2"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7BF54892"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0BEE136F"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476C4FAF"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0.486</w:t>
            </w:r>
          </w:p>
        </w:tc>
        <w:tc>
          <w:tcPr>
            <w:tcW w:w="420" w:type="pct"/>
            <w:noWrap/>
            <w:vAlign w:val="center"/>
            <w:hideMark/>
          </w:tcPr>
          <w:p w14:paraId="2139B58E"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5.51</w:t>
            </w:r>
          </w:p>
        </w:tc>
        <w:tc>
          <w:tcPr>
            <w:tcW w:w="517" w:type="pct"/>
            <w:noWrap/>
            <w:vAlign w:val="center"/>
            <w:hideMark/>
          </w:tcPr>
          <w:p w14:paraId="3DF6DF47" w14:textId="77777777" w:rsidR="00487084" w:rsidRPr="00E13812" w:rsidRDefault="00487084"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bl>
    <w:p w14:paraId="766B132E" w14:textId="45F5ABEA" w:rsidR="00487084" w:rsidRPr="00E13812" w:rsidRDefault="00487084"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المتعدد، ونجد أن </w:t>
      </w:r>
      <w:r w:rsidRPr="00E13812">
        <w:rPr>
          <w:rFonts w:ascii="Times New Roman" w:hAnsi="Times New Roman" w:cs="Traditional Arabic" w:hint="cs"/>
          <w:sz w:val="24"/>
          <w:szCs w:val="24"/>
          <w:rtl/>
        </w:rPr>
        <w:t>قيمة معامل ارتباط بيرسون تساوى (0.705) مما يدل على انه يوجد ارتباط طردي بين ابعاد المحور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(0.497) وتعنى ذلك ان النموذج قد نجح في تفسير ما يقرب من 50%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المتعدد</w:t>
      </w:r>
      <w:r w:rsidRPr="00E13812">
        <w:rPr>
          <w:rFonts w:ascii="Times New Roman" w:hAnsi="Times New Roman" w:cs="Traditional Arabic" w:hint="cs"/>
          <w:sz w:val="24"/>
          <w:szCs w:val="24"/>
          <w:rtl/>
        </w:rPr>
        <w:t xml:space="preserve"> ذات دلالة إحصائية، مما يعني انه يوجد تأثير ذات دلالة احصائية لأبعاد المحور المستقل "استخدام تكنولوجيا المعلومات" على المحور التابع "تحسين حركة المرور"، كما نجد أن قيمة المعامل للبعد المستقل (اهتمام المسؤولين بتطبيق تكنولوجيا المعلومات) هي (0.858)، وهي ذات دلالة إحصائية عند مستوى (0.05)، كما نجد أن قيمة المعامل للبعد المستقل (التطبيق الفعلي لتقنية الذكاء الاصطناعي) هي (0.287-)، وهي ذات دلالة إحصائية عند مستوى (0.05)، كما نجد أن قيمة المعامل للبعد المستقل (توفير حلول ذكية بديلة) هي (0.486)، وهي ذات دلالة إحصائية عند مستوى (0.05)، كما نجد أن قيمة المعامل للبعد المستقل (وعي السائقين بالتقنيات الذكية) هي (0.001)، وهي غير ذات دلالة إحصائية عند مستوى (0.05).</w:t>
      </w:r>
    </w:p>
    <w:p w14:paraId="75D76A23" w14:textId="77777777" w:rsidR="00E72A24" w:rsidRPr="00E13812" w:rsidRDefault="00E72A24" w:rsidP="003D10D0">
      <w:pPr>
        <w:bidi/>
        <w:spacing w:after="200" w:line="360" w:lineRule="auto"/>
        <w:ind w:left="270"/>
        <w:jc w:val="both"/>
        <w:rPr>
          <w:rFonts w:ascii="Times New Roman" w:eastAsia="Times New Roman" w:hAnsi="Times New Roman" w:cs="Traditional Arabic"/>
          <w:color w:val="0D0D0D"/>
          <w:sz w:val="24"/>
          <w:szCs w:val="24"/>
          <w:rtl/>
        </w:rPr>
      </w:pPr>
    </w:p>
    <w:p w14:paraId="06F25F51" w14:textId="77777777" w:rsidR="007A319E" w:rsidRPr="00E13812" w:rsidRDefault="007A319E" w:rsidP="003D10D0">
      <w:pPr>
        <w:bidi/>
        <w:spacing w:after="200" w:line="360" w:lineRule="auto"/>
        <w:ind w:left="270"/>
        <w:jc w:val="both"/>
        <w:rPr>
          <w:rFonts w:ascii="Times New Roman" w:eastAsia="Times New Roman" w:hAnsi="Times New Roman" w:cs="Traditional Arabic"/>
          <w:sz w:val="24"/>
          <w:szCs w:val="24"/>
          <w:rtl/>
        </w:rPr>
      </w:pPr>
    </w:p>
    <w:p w14:paraId="40B981B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11.تنفيذ خطة الدراسة:</w:t>
      </w:r>
    </w:p>
    <w:p w14:paraId="0B29B5D6" w14:textId="064C8F48" w:rsidR="00FE5893" w:rsidRPr="00E13812" w:rsidRDefault="007A319E"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سيعتمد الباحث على الاستبيان الإلكتروني كأداة رئيسية لجمع البيانات من المبحوثين في مدينة الرياض، تليها مرحلة المراجعة والتدقيق الإحصائي لضمان جودة البيانات قبل تحليلها. تهدف هذه الإجراءات إلى استخلاص نتائج دقيقة تدعم اتخاذ القرار وتوفر حلولاً تقنية فعالة لمشكلة الازدحام المروري. ولتحقيق فهم أعمق لآراء المبحوثين، تم تقسيم العينة وفقاً للمتغيرات التالية</w:t>
      </w:r>
      <w:r w:rsidR="00FE5893" w:rsidRPr="00E13812">
        <w:rPr>
          <w:rFonts w:ascii="Times New Roman" w:eastAsia="Times New Roman" w:hAnsi="Times New Roman" w:cs="Traditional Arabic" w:hint="cs"/>
          <w:color w:val="0D0D0D"/>
          <w:sz w:val="24"/>
          <w:szCs w:val="24"/>
          <w:rtl/>
        </w:rPr>
        <w:t>: </w:t>
      </w:r>
    </w:p>
    <w:p w14:paraId="5A317BBA" w14:textId="1B3CBD3B"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1.11.</w:t>
      </w:r>
      <w:r w:rsidR="009D23AB" w:rsidRPr="00E13812">
        <w:rPr>
          <w:rFonts w:ascii="Times New Roman" w:hAnsi="Times New Roman" w:cs="Traditional Arabic" w:hint="cs"/>
          <w:b/>
          <w:bCs/>
          <w:sz w:val="24"/>
          <w:szCs w:val="24"/>
          <w:rtl/>
        </w:rPr>
        <w:t xml:space="preserve"> </w:t>
      </w:r>
      <w:r w:rsidR="009D23AB" w:rsidRPr="00E13812">
        <w:rPr>
          <w:rFonts w:ascii="Times New Roman" w:eastAsia="Times New Roman" w:hAnsi="Times New Roman" w:cs="Traditional Arabic" w:hint="cs"/>
          <w:b/>
          <w:bCs/>
          <w:color w:val="0D0D0D"/>
          <w:sz w:val="24"/>
          <w:szCs w:val="24"/>
          <w:rtl/>
        </w:rPr>
        <w:t xml:space="preserve">الغرض الأساسي من استخدام الطرق: </w:t>
      </w:r>
      <w:r w:rsidR="007A319E" w:rsidRPr="00E13812">
        <w:rPr>
          <w:rFonts w:ascii="Times New Roman" w:eastAsia="Times New Roman" w:hAnsi="Times New Roman" w:cs="Traditional Arabic" w:hint="cs"/>
          <w:color w:val="0D0D0D"/>
          <w:sz w:val="24"/>
          <w:szCs w:val="24"/>
          <w:rtl/>
        </w:rPr>
        <w:t>تم تصنيف المبحوثين حسب طبيعة رحلاتهم اليومية (عمل، دراسة، ترفيه، أغراض أخرى)؛ لتحديد أوقات الذروة المرتبطة بكل نشاط وقياس مدى تأثر كل فئة بالازدحام</w:t>
      </w:r>
      <w:r w:rsidR="007A319E" w:rsidRPr="00E13812">
        <w:rPr>
          <w:rFonts w:ascii="Times New Roman" w:eastAsia="Times New Roman" w:hAnsi="Times New Roman" w:cs="Traditional Arabic" w:hint="cs"/>
          <w:color w:val="0D0D0D"/>
          <w:sz w:val="24"/>
          <w:szCs w:val="24"/>
        </w:rPr>
        <w:t>.</w:t>
      </w:r>
    </w:p>
    <w:p w14:paraId="3764761F" w14:textId="6B719531"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2.11.العمر (السن):</w:t>
      </w:r>
      <w:r w:rsidRPr="00E13812">
        <w:rPr>
          <w:rFonts w:ascii="Times New Roman" w:eastAsia="Times New Roman" w:hAnsi="Times New Roman" w:cs="Traditional Arabic" w:hint="cs"/>
          <w:color w:val="0D0D0D"/>
          <w:sz w:val="24"/>
          <w:szCs w:val="24"/>
          <w:rtl/>
        </w:rPr>
        <w:t xml:space="preserve"> تم تقسيم المشاركين، وفقا للفئات العمرية إلى </w:t>
      </w:r>
      <w:r w:rsidR="009D23AB" w:rsidRPr="00E13812">
        <w:rPr>
          <w:rFonts w:ascii="Times New Roman" w:eastAsia="Times New Roman" w:hAnsi="Times New Roman" w:cs="Traditional Arabic" w:hint="cs"/>
          <w:color w:val="0D0D0D"/>
          <w:sz w:val="24"/>
          <w:szCs w:val="24"/>
          <w:rtl/>
        </w:rPr>
        <w:t>أربع</w:t>
      </w:r>
      <w:r w:rsidRPr="00E13812">
        <w:rPr>
          <w:rFonts w:ascii="Times New Roman" w:eastAsia="Times New Roman" w:hAnsi="Times New Roman" w:cs="Traditional Arabic" w:hint="cs"/>
          <w:color w:val="0D0D0D"/>
          <w:sz w:val="24"/>
          <w:szCs w:val="24"/>
          <w:rtl/>
        </w:rPr>
        <w:t xml:space="preserve"> فئات كالتالي: (أقل من30 سنة)، ( من 30-4</w:t>
      </w:r>
      <w:r w:rsidR="009D23AB" w:rsidRPr="00E13812">
        <w:rPr>
          <w:rFonts w:ascii="Times New Roman" w:eastAsia="Times New Roman" w:hAnsi="Times New Roman" w:cs="Traditional Arabic" w:hint="cs"/>
          <w:color w:val="0D0D0D"/>
          <w:sz w:val="24"/>
          <w:szCs w:val="24"/>
          <w:rtl/>
        </w:rPr>
        <w:t>0</w:t>
      </w:r>
      <w:r w:rsidRPr="00E13812">
        <w:rPr>
          <w:rFonts w:ascii="Times New Roman" w:eastAsia="Times New Roman" w:hAnsi="Times New Roman" w:cs="Traditional Arabic" w:hint="cs"/>
          <w:color w:val="0D0D0D"/>
          <w:sz w:val="24"/>
          <w:szCs w:val="24"/>
          <w:rtl/>
        </w:rPr>
        <w:t xml:space="preserve"> سنة)،</w:t>
      </w:r>
      <w:r w:rsidR="009D23AB" w:rsidRPr="00E13812">
        <w:rPr>
          <w:rFonts w:ascii="Times New Roman" w:eastAsia="Times New Roman" w:hAnsi="Times New Roman" w:cs="Traditional Arabic" w:hint="cs"/>
          <w:color w:val="0D0D0D"/>
          <w:sz w:val="24"/>
          <w:szCs w:val="24"/>
          <w:rtl/>
        </w:rPr>
        <w:t xml:space="preserve"> ( من 40-50 سنة)، </w:t>
      </w:r>
      <w:r w:rsidRPr="00E13812">
        <w:rPr>
          <w:rFonts w:ascii="Times New Roman" w:eastAsia="Times New Roman" w:hAnsi="Times New Roman" w:cs="Traditional Arabic" w:hint="cs"/>
          <w:color w:val="0D0D0D"/>
          <w:sz w:val="24"/>
          <w:szCs w:val="24"/>
          <w:rtl/>
        </w:rPr>
        <w:t>(أكثر من 5</w:t>
      </w:r>
      <w:r w:rsidR="009D23AB" w:rsidRPr="00E13812">
        <w:rPr>
          <w:rFonts w:ascii="Times New Roman" w:eastAsia="Times New Roman" w:hAnsi="Times New Roman" w:cs="Traditional Arabic" w:hint="cs"/>
          <w:color w:val="0D0D0D"/>
          <w:sz w:val="24"/>
          <w:szCs w:val="24"/>
          <w:rtl/>
        </w:rPr>
        <w:t>0</w:t>
      </w:r>
      <w:r w:rsidRPr="00E13812">
        <w:rPr>
          <w:rFonts w:ascii="Times New Roman" w:eastAsia="Times New Roman" w:hAnsi="Times New Roman" w:cs="Traditional Arabic" w:hint="cs"/>
          <w:color w:val="0D0D0D"/>
          <w:sz w:val="24"/>
          <w:szCs w:val="24"/>
          <w:rtl/>
        </w:rPr>
        <w:t xml:space="preserve"> سنة).</w:t>
      </w:r>
    </w:p>
    <w:p w14:paraId="24145E27" w14:textId="575A3A66"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3.11.</w:t>
      </w:r>
      <w:r w:rsidR="009D23AB" w:rsidRPr="00E13812">
        <w:rPr>
          <w:rFonts w:ascii="Times New Roman" w:hAnsi="Times New Roman" w:cs="Traditional Arabic" w:hint="cs"/>
          <w:b/>
          <w:bCs/>
          <w:sz w:val="24"/>
          <w:szCs w:val="24"/>
          <w:rtl/>
        </w:rPr>
        <w:t xml:space="preserve"> </w:t>
      </w:r>
      <w:r w:rsidR="009D23AB" w:rsidRPr="00E13812">
        <w:rPr>
          <w:rFonts w:ascii="Times New Roman" w:eastAsia="Times New Roman" w:hAnsi="Times New Roman" w:cs="Traditional Arabic" w:hint="cs"/>
          <w:b/>
          <w:bCs/>
          <w:color w:val="0D0D0D"/>
          <w:sz w:val="24"/>
          <w:szCs w:val="24"/>
          <w:rtl/>
        </w:rPr>
        <w:t>النطاق الجغرافي للسكن (توزيع الأحياء</w:t>
      </w:r>
      <w:r w:rsidR="007A319E" w:rsidRPr="00E13812">
        <w:rPr>
          <w:rFonts w:ascii="Times New Roman" w:eastAsia="Times New Roman" w:hAnsi="Times New Roman" w:cs="Traditional Arabic" w:hint="cs"/>
          <w:b/>
          <w:bCs/>
          <w:color w:val="0D0D0D"/>
          <w:sz w:val="24"/>
          <w:szCs w:val="24"/>
          <w:rtl/>
        </w:rPr>
        <w:t>):</w:t>
      </w:r>
      <w:r w:rsidR="009D23AB" w:rsidRPr="00E13812">
        <w:rPr>
          <w:rFonts w:ascii="Times New Roman" w:eastAsia="Times New Roman" w:hAnsi="Times New Roman" w:cs="Traditional Arabic" w:hint="cs"/>
          <w:color w:val="0D0D0D"/>
          <w:sz w:val="24"/>
          <w:szCs w:val="24"/>
        </w:rPr>
        <w:t xml:space="preserve"> </w:t>
      </w:r>
      <w:r w:rsidR="007A319E" w:rsidRPr="00E13812">
        <w:rPr>
          <w:rFonts w:ascii="Times New Roman" w:eastAsia="Times New Roman" w:hAnsi="Times New Roman" w:cs="Traditional Arabic" w:hint="cs"/>
          <w:color w:val="0D0D0D"/>
          <w:sz w:val="24"/>
          <w:szCs w:val="24"/>
          <w:rtl/>
        </w:rPr>
        <w:t>يشمل التصنيف أربعة نطاقات (شمال، جنوب، شرق، غرب الرياض)؛ لتحليل التوزيع المكاني للكثافة المرورية، وربطها بمدى توفر وكفاءة البنية التحتية الذكية في كل قطاع</w:t>
      </w:r>
      <w:r w:rsidR="007A319E" w:rsidRPr="00E13812">
        <w:rPr>
          <w:rFonts w:ascii="Times New Roman" w:eastAsia="Times New Roman" w:hAnsi="Times New Roman" w:cs="Traditional Arabic" w:hint="cs"/>
          <w:color w:val="0D0D0D"/>
          <w:sz w:val="24"/>
          <w:szCs w:val="24"/>
        </w:rPr>
        <w:t>.</w:t>
      </w:r>
    </w:p>
    <w:p w14:paraId="3C6CBE4F" w14:textId="787B05D4"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4.11.</w:t>
      </w:r>
      <w:r w:rsidR="007A319E" w:rsidRPr="00E13812">
        <w:rPr>
          <w:rFonts w:ascii="Times New Roman" w:hAnsi="Times New Roman" w:cs="Traditional Arabic" w:hint="cs"/>
          <w:sz w:val="24"/>
          <w:szCs w:val="24"/>
          <w:rtl/>
        </w:rPr>
        <w:t xml:space="preserve"> </w:t>
      </w:r>
      <w:r w:rsidR="007A319E" w:rsidRPr="00E13812">
        <w:rPr>
          <w:rFonts w:ascii="Times New Roman" w:eastAsia="Times New Roman" w:hAnsi="Times New Roman" w:cs="Traditional Arabic" w:hint="cs"/>
          <w:b/>
          <w:bCs/>
          <w:color w:val="0D0D0D"/>
          <w:sz w:val="24"/>
          <w:szCs w:val="24"/>
          <w:rtl/>
        </w:rPr>
        <w:t>مدى استخدام تطبيقات الملاحة الذكية</w:t>
      </w:r>
      <w:r w:rsidRPr="00E13812">
        <w:rPr>
          <w:rFonts w:ascii="Times New Roman" w:eastAsia="Times New Roman" w:hAnsi="Times New Roman" w:cs="Traditional Arabic" w:hint="cs"/>
          <w:b/>
          <w:bCs/>
          <w:color w:val="0D0D0D"/>
          <w:sz w:val="24"/>
          <w:szCs w:val="24"/>
          <w:rtl/>
        </w:rPr>
        <w:t>:</w:t>
      </w:r>
      <w:r w:rsidRPr="00E13812">
        <w:rPr>
          <w:rFonts w:ascii="Times New Roman" w:eastAsia="Times New Roman" w:hAnsi="Times New Roman" w:cs="Traditional Arabic" w:hint="cs"/>
          <w:color w:val="0D0D0D"/>
          <w:sz w:val="24"/>
          <w:szCs w:val="24"/>
          <w:rtl/>
        </w:rPr>
        <w:t xml:space="preserve"> </w:t>
      </w:r>
      <w:r w:rsidR="007A319E" w:rsidRPr="00E13812">
        <w:rPr>
          <w:rFonts w:ascii="Times New Roman" w:eastAsia="Times New Roman" w:hAnsi="Times New Roman" w:cs="Traditional Arabic" w:hint="cs"/>
          <w:color w:val="0D0D0D"/>
          <w:sz w:val="24"/>
          <w:szCs w:val="24"/>
          <w:rtl/>
        </w:rPr>
        <w:t>يُعد هذا المتغير ركيزة أساسية في الدراسة، حيث تم قياسه عبر أربعة مستويات (دائماً، أحياناً، نادراً، لا أستخدمها)؛ للكشف عن أثر الوعي التقني في تحسين جودة الرحلة وتفادي نقاط الاختناق المروري</w:t>
      </w:r>
      <w:r w:rsidR="007A319E" w:rsidRPr="00E13812">
        <w:rPr>
          <w:rFonts w:ascii="Times New Roman" w:eastAsia="Times New Roman" w:hAnsi="Times New Roman" w:cs="Traditional Arabic" w:hint="cs"/>
          <w:color w:val="0D0D0D"/>
          <w:sz w:val="24"/>
          <w:szCs w:val="24"/>
        </w:rPr>
        <w:t>.</w:t>
      </w:r>
    </w:p>
    <w:p w14:paraId="32CDA2C2"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2</w:t>
      </w:r>
      <w:r w:rsidRPr="00E13812">
        <w:rPr>
          <w:rFonts w:ascii="Times New Roman" w:eastAsia="Times New Roman" w:hAnsi="Times New Roman" w:cs="Traditional Arabic" w:hint="cs"/>
          <w:b/>
          <w:bCs/>
          <w:color w:val="0D0D0D"/>
          <w:sz w:val="24"/>
          <w:szCs w:val="24"/>
        </w:rPr>
        <w:t>1</w:t>
      </w:r>
      <w:r w:rsidRPr="00E13812">
        <w:rPr>
          <w:rFonts w:ascii="Times New Roman" w:eastAsia="Times New Roman" w:hAnsi="Times New Roman" w:cs="Traditional Arabic" w:hint="cs"/>
          <w:b/>
          <w:bCs/>
          <w:color w:val="0D0D0D"/>
          <w:sz w:val="24"/>
          <w:szCs w:val="24"/>
          <w:rtl/>
        </w:rPr>
        <w:t>.مصطلحات الدراسة وتعريفاتها الإجرائية:</w:t>
      </w:r>
    </w:p>
    <w:p w14:paraId="15E9BFF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1.12.تكنولوجيا المعلومات؛ </w:t>
      </w:r>
      <w:r w:rsidRPr="00E13812">
        <w:rPr>
          <w:rFonts w:ascii="Times New Roman" w:eastAsia="Times New Roman" w:hAnsi="Times New Roman" w:cs="Traditional Arabic" w:hint="cs"/>
          <w:color w:val="0D0D0D"/>
          <w:sz w:val="24"/>
          <w:szCs w:val="24"/>
          <w:rtl/>
        </w:rPr>
        <w:t>هي وسيلة تم اختراعها من قبل الإنسان، بمعنى أنها أداة رقمية، لتحقيق الغاية المصنوعة من أجلها بالمعنى الواسع، وكما رسمها الإنسان.</w:t>
      </w:r>
      <w:r w:rsidRPr="00E13812">
        <w:rPr>
          <w:rFonts w:ascii="Times New Roman" w:eastAsia="Times New Roman" w:hAnsi="Times New Roman" w:cs="Traditional Arabic" w:hint="cs"/>
          <w:color w:val="1D33D5"/>
          <w:sz w:val="24"/>
          <w:szCs w:val="24"/>
          <w:rtl/>
        </w:rPr>
        <w:t xml:space="preserve"> (هيدغر وخيي وسبيلا، 2020)</w:t>
      </w:r>
    </w:p>
    <w:p w14:paraId="43758E1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التعريف الإجرائي لتكنولوجيا المعلومات: </w:t>
      </w:r>
      <w:r w:rsidRPr="00E13812">
        <w:rPr>
          <w:rFonts w:ascii="Times New Roman" w:eastAsia="Times New Roman" w:hAnsi="Times New Roman" w:cs="Traditional Arabic" w:hint="cs"/>
          <w:color w:val="0D0D0D"/>
          <w:sz w:val="24"/>
          <w:szCs w:val="24"/>
          <w:rtl/>
        </w:rPr>
        <w:t>هي تطبيقات قائمة على معارف الكترونية، يتم تنظيفها من أجل الحصول على نتيجة معينة، وهي تتمثل في تطبيق العلم الالكتروني؛ لبلوغ الأهداف المنتظرة.</w:t>
      </w:r>
    </w:p>
    <w:p w14:paraId="0FD8E6C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xml:space="preserve"> 2.12.الازدحام المروري: </w:t>
      </w:r>
      <w:r w:rsidRPr="00E13812">
        <w:rPr>
          <w:rFonts w:ascii="Times New Roman" w:eastAsia="Times New Roman" w:hAnsi="Times New Roman" w:cs="Traditional Arabic" w:hint="cs"/>
          <w:color w:val="0D0D0D"/>
          <w:sz w:val="24"/>
          <w:szCs w:val="24"/>
          <w:rtl/>
        </w:rPr>
        <w:t xml:space="preserve">هو زيادة حجم المرور الحقيقي في مقطع من الطريق على السعة التصميمية هندسيًا لذلك المقطع. </w:t>
      </w:r>
      <w:r w:rsidRPr="00E13812">
        <w:rPr>
          <w:rFonts w:ascii="Times New Roman" w:eastAsia="Times New Roman" w:hAnsi="Times New Roman" w:cs="Traditional Arabic" w:hint="cs"/>
          <w:color w:val="1D33D5"/>
          <w:sz w:val="24"/>
          <w:szCs w:val="24"/>
          <w:rtl/>
        </w:rPr>
        <w:t>(ناصر، 2014)</w:t>
      </w:r>
      <w:r w:rsidRPr="00E13812">
        <w:rPr>
          <w:rFonts w:ascii="Times New Roman" w:eastAsia="Times New Roman" w:hAnsi="Times New Roman" w:cs="Traditional Arabic" w:hint="cs"/>
          <w:b/>
          <w:bCs/>
          <w:color w:val="0D0D0D"/>
          <w:sz w:val="24"/>
          <w:szCs w:val="24"/>
          <w:rtl/>
        </w:rPr>
        <w:t> </w:t>
      </w:r>
    </w:p>
    <w:p w14:paraId="0F19C1F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التعريف الإجرائي للازدحام المروري: </w:t>
      </w:r>
      <w:r w:rsidRPr="00E13812">
        <w:rPr>
          <w:rFonts w:ascii="Times New Roman" w:eastAsia="Times New Roman" w:hAnsi="Times New Roman" w:cs="Traditional Arabic" w:hint="cs"/>
          <w:color w:val="0D0D0D"/>
          <w:sz w:val="24"/>
          <w:szCs w:val="24"/>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6A324B7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lastRenderedPageBreak/>
        <w:t xml:space="preserve">      3.12.إدارة الازدحام: </w:t>
      </w:r>
      <w:r w:rsidRPr="00E13812">
        <w:rPr>
          <w:rFonts w:ascii="Times New Roman" w:eastAsia="Times New Roman" w:hAnsi="Times New Roman" w:cs="Traditional Arabic" w:hint="cs"/>
          <w:color w:val="0D0D0D"/>
          <w:sz w:val="24"/>
          <w:szCs w:val="24"/>
          <w:rtl/>
        </w:rPr>
        <w:t xml:space="preserve">عملية إدارية تهدف إلى التحكم في الحشود وتنظيمها والسيطرة عليها من خلال ممارسة وظائف التخطيط والتنظيم والإشراف والتوجيه والرقابة والتقييم. </w:t>
      </w:r>
      <w:r w:rsidRPr="00E13812">
        <w:rPr>
          <w:rFonts w:ascii="Times New Roman" w:eastAsia="Times New Roman" w:hAnsi="Times New Roman" w:cs="Traditional Arabic" w:hint="cs"/>
          <w:color w:val="1D33D5"/>
          <w:sz w:val="24"/>
          <w:szCs w:val="24"/>
          <w:rtl/>
        </w:rPr>
        <w:t>(الرحيلي، 2018)</w:t>
      </w:r>
    </w:p>
    <w:p w14:paraId="2685D2F3"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D0D0D"/>
          <w:sz w:val="24"/>
          <w:szCs w:val="24"/>
          <w:rtl/>
        </w:rPr>
        <w:t xml:space="preserve">التعريف الإجرائي للازدحام: هي </w:t>
      </w:r>
      <w:r w:rsidRPr="00E13812">
        <w:rPr>
          <w:rFonts w:ascii="Times New Roman" w:eastAsia="Times New Roman" w:hAnsi="Times New Roman" w:cs="Traditional Arabic" w:hint="cs"/>
          <w:b/>
          <w:bCs/>
          <w:color w:val="0D0D0D"/>
          <w:sz w:val="24"/>
          <w:szCs w:val="24"/>
          <w:rtl/>
        </w:rPr>
        <w:t xml:space="preserve">عملية </w:t>
      </w:r>
      <w:r w:rsidRPr="00E13812">
        <w:rPr>
          <w:rFonts w:ascii="Times New Roman" w:eastAsia="Times New Roman" w:hAnsi="Times New Roman" w:cs="Traditional Arabic" w:hint="cs"/>
          <w:color w:val="0D0D0D"/>
          <w:sz w:val="24"/>
          <w:szCs w:val="24"/>
          <w:rtl/>
        </w:rPr>
        <w:t>التخطيط المنظم والمستمر وإعداد استراتيجيات وعمل خطط بديلة محكمة لإدارة الزوار وتسهيل تدفق الحركة بالمواقع المزدحمة بواسطة المنظمين، وضمان التحكم في مجموعة كبيرة من الأشخاص، وتقليل الازدحام والتجمعات بطريقة منظمة وخالية من المشاكل.</w:t>
      </w:r>
    </w:p>
    <w:p w14:paraId="76FA690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b/>
          <w:bCs/>
          <w:color w:val="0D0D0D"/>
          <w:sz w:val="24"/>
          <w:szCs w:val="24"/>
          <w:rtl/>
        </w:rPr>
        <w:t>خلاصـــــــــــــــــة:</w:t>
      </w:r>
      <w:r w:rsidRPr="00E13812">
        <w:rPr>
          <w:rFonts w:ascii="Times New Roman" w:eastAsia="Times New Roman" w:hAnsi="Times New Roman" w:cs="Traditional Arabic" w:hint="cs"/>
          <w:color w:val="0D0D0D"/>
          <w:sz w:val="24"/>
          <w:szCs w:val="24"/>
          <w:rtl/>
        </w:rPr>
        <w:t>   </w:t>
      </w:r>
    </w:p>
    <w:p w14:paraId="7F9C0695" w14:textId="24D41233"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يرى الباحث أن تطبيق استراتيجية نظم المعلومات الإلكترونية، للعمل على تطوير قطاع النقل؛ تحقق فوائد اقتصادية، تعمل على توفير الموارد الكلية؛ الوقود، والوقت، وتفتح المجال أمام فرص العمل والاستثما</w:t>
      </w:r>
      <w:r w:rsidR="00DF0996" w:rsidRPr="00E13812">
        <w:rPr>
          <w:rFonts w:ascii="Times New Roman" w:eastAsia="Times New Roman" w:hAnsi="Times New Roman" w:cs="Traditional Arabic" w:hint="cs"/>
          <w:color w:val="0D0D0D"/>
          <w:sz w:val="24"/>
          <w:szCs w:val="24"/>
          <w:rtl/>
        </w:rPr>
        <w:t>ر</w:t>
      </w:r>
      <w:r w:rsidRPr="00E13812">
        <w:rPr>
          <w:rFonts w:ascii="Times New Roman" w:eastAsia="Times New Roman" w:hAnsi="Times New Roman" w:cs="Traditional Arabic" w:hint="cs"/>
          <w:color w:val="0D0D0D"/>
          <w:sz w:val="24"/>
          <w:szCs w:val="24"/>
          <w:rtl/>
        </w:rPr>
        <w:t>، توفر مكاسب اجتماعية؛ تتمثل في حفظ الأرواح من الموت والإصابات، وتزيد من فعالية النقل العام، وجذب المسافرين تجاهه؛ مما يقلل ما يتكبدونه من نفقات للسفر بسيارات خاصة. </w:t>
      </w:r>
    </w:p>
    <w:p w14:paraId="1FB588A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إن تطبيقات نظم النقل الذكية، ستساهم –بلا شك- في تقليل الازدحام المروري، وتعمل على تحسين خدمات النقل العام، وتحد من التلوث البيئي، بسبب القدرة المضمونة للسيطرة على الازدحام، وتعمل على دعم السلامة للبشر والمركبات نتيجة لتطبيق تقنية الإنذار المبكر، وتفادي الاصطدام؛ مما يساهم –حقا- في تقليل عدد ومستوى خطورة حوادث المرور، كما أن تجميع معلومات وفيرة، واستخدامها المطور؛ سوف يساعد جميع شرائح مستخدمي الطريق، في اتخاذ القرارات المناسبة لظروف تنقلاتهم أو رحلاتهم، ويتركز الاهتمام الأكبر، على سلامة السائقين والركاب، ومن ثم؛ فإن تقنيات نظام النقل الذكي، ستقدم أماناً أكبر لمستخدمي الطريق في المستقبل القريب.</w:t>
      </w:r>
    </w:p>
    <w:p w14:paraId="12473DC4" w14:textId="76CB079D"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وبرغم أهمية تقنية نظم النقل الذكي، التي تطبقها الدول في مختلف القطاعات الاقتصادية والاجتماعية والبيئية؛ غير أن ذلك قد يكون غير مفيد، لدى كثير من الدول النامية لعدة أسباب منها؛ قلة معرفة أفراد المجتمع، بصناعة المعلومات واستخدامها، وندرة الوسائط البديلة المتوفرة للنقل داخل المدن، وعدم إدراك قيمة الوقت، لدى كثير من عامة المواطنين، ومن ثم، نعرض بعض المقترحات لتطوير استراتيجية نظام النقل الذكي، في الدول النامية، كما يلي: </w:t>
      </w:r>
    </w:p>
    <w:p w14:paraId="5219414C" w14:textId="65F0111D"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*وضع الأطر القانونية لنظام النقل الذكي وتطبيقها بصرامة.</w:t>
      </w:r>
    </w:p>
    <w:p w14:paraId="2DEAEA2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*القيام ببرامج وحملات التوعية بأهمية نظام النقل الذكي.</w:t>
      </w:r>
    </w:p>
    <w:p w14:paraId="2826E44B" w14:textId="732CB368"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*ضرورة تطوير وتفعيل نظام النقل الذكي المتكامل المرن طويل</w:t>
      </w:r>
      <w:r w:rsidR="00DF0996"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tl/>
        </w:rPr>
        <w:t>المدى والمتكامل لتحسين وسائل النقل والمواصلات.</w:t>
      </w:r>
    </w:p>
    <w:p w14:paraId="7710D534"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*ضرورة تبني رؤية مدعومة برغبات المستخدمين في تطوير النقل، لمعرفة آرائهم وتوجهاتهم بهدف تحسين الخدمة. </w:t>
      </w:r>
    </w:p>
    <w:p w14:paraId="5BD0226D"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*تدريب كوادر فنية متخصصة بالإدارة الذكية وهندسة المرور، للتسهيل على قائدي الســـــــــــــــــــــــيارات والشاحنات.</w:t>
      </w:r>
    </w:p>
    <w:p w14:paraId="5AC59739"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*الاجتهاد لتوفير بيئة داعمة لتطبيق استراتيجية النظام الذكي للطرق والمركبات؛ من خلال؛ بدء</w:t>
      </w:r>
    </w:p>
    <w:p w14:paraId="69474790"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تشغيل برامج اصطناعية مساندة لتقنية دعم وتنشيط الحركة المرورية محليا، وتنويع وتنشيط وإعادة توجيه منظومة النقل، من خلال البرامج التعليمية والتدريبية المتجددة، مع توفير فرص إيجابية للأفراد والمؤسسات، للمساهمة ببرامج وزارة النقل، والجهات الأخرى ذات الصلة بتقنيات النظام الذكي للطرق والمركبات، ودعم وإنشاء نظام لتطوير التقنية المرورية، ونشرها؛ عبر تحفيز التعاون والمشاركة بين المؤسسات الحكومية والجامعات، ولمؤسسات الخاصة والأفراد. </w:t>
      </w:r>
    </w:p>
    <w:p w14:paraId="6E9141B1" w14:textId="77777777" w:rsidR="00FE5893" w:rsidRPr="00E13812" w:rsidRDefault="00FE5893" w:rsidP="003D10D0">
      <w:pPr>
        <w:shd w:val="clear" w:color="auto" w:fill="FFFFFF"/>
        <w:spacing w:before="225" w:after="225"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13.فصول الدراسة:</w:t>
      </w:r>
    </w:p>
    <w:p w14:paraId="55921018"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1.13.الفصل الاول: الإطار العام للدراسة: (خطة الدراسة).</w:t>
      </w:r>
    </w:p>
    <w:p w14:paraId="5F805F0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2.13.الفصل الثاني: الاطار النظري للدراسة:</w:t>
      </w:r>
    </w:p>
    <w:p w14:paraId="5ACA887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1.2.13.المبحث الأول: تكنولوجيا المعلومات. </w:t>
      </w:r>
    </w:p>
    <w:p w14:paraId="26E2909B"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2.2.13.المبحث الثاني: الحركة المرورية.</w:t>
      </w:r>
    </w:p>
    <w:p w14:paraId="5CD24D71"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3.2.13.المبحث الثالث: تأثير تكنولوجيا المعلومات على الحركة المرورية.</w:t>
      </w:r>
    </w:p>
    <w:p w14:paraId="0AF1DEA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3.13.الفصل الثالث: منهجية الدراسة.</w:t>
      </w:r>
    </w:p>
    <w:p w14:paraId="7BF7E7D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4.13.الفصل الرابع: نتائج الدراسة التطبيقية (العملية).</w:t>
      </w:r>
    </w:p>
    <w:p w14:paraId="7085F2E7" w14:textId="77777777" w:rsidR="00FE5893" w:rsidRPr="00E13812" w:rsidRDefault="00FE5893" w:rsidP="003D10D0">
      <w:pPr>
        <w:bidi/>
        <w:spacing w:after="200" w:line="360" w:lineRule="auto"/>
        <w:ind w:left="270"/>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5.13.الفصل الخامس: الخلاصة والتوصيات.</w:t>
      </w:r>
    </w:p>
    <w:p w14:paraId="162159EC" w14:textId="71E9CBD4" w:rsidR="0066034E" w:rsidRPr="00E13812" w:rsidRDefault="0066034E" w:rsidP="003D10D0">
      <w:pPr>
        <w:spacing w:after="200" w:line="360" w:lineRule="auto"/>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b/>
          <w:bCs/>
          <w:color w:val="0D0D0D"/>
          <w:sz w:val="24"/>
          <w:szCs w:val="24"/>
          <w:rtl/>
        </w:rPr>
        <w:br w:type="page"/>
      </w:r>
      <w:r w:rsidRPr="00E13812">
        <w:rPr>
          <w:rFonts w:ascii="Times New Roman" w:eastAsia="Times New Roman" w:hAnsi="Times New Roman" w:cs="Traditional Arabic"/>
          <w:b/>
          <w:bCs/>
          <w:noProof/>
          <w:color w:val="0D0D0D"/>
          <w:sz w:val="24"/>
          <w:szCs w:val="24"/>
        </w:rPr>
        <w:lastRenderedPageBreak/>
        <mc:AlternateContent>
          <mc:Choice Requires="wps">
            <w:drawing>
              <wp:anchor distT="0" distB="0" distL="114300" distR="114300" simplePos="0" relativeHeight="251660288" behindDoc="0" locked="0" layoutInCell="1" allowOverlap="1" wp14:anchorId="313D86C4" wp14:editId="4D4A3A57">
                <wp:simplePos x="0" y="0"/>
                <wp:positionH relativeFrom="column">
                  <wp:posOffset>427990</wp:posOffset>
                </wp:positionH>
                <wp:positionV relativeFrom="paragraph">
                  <wp:posOffset>2809875</wp:posOffset>
                </wp:positionV>
                <wp:extent cx="4600575" cy="2867025"/>
                <wp:effectExtent l="0" t="0" r="28575" b="28575"/>
                <wp:wrapNone/>
                <wp:docPr id="2" name="مستطيل 2"/>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33ACF958" w14:textId="77777777" w:rsidR="0066034E" w:rsidRDefault="0066034E" w:rsidP="0066034E">
                            <w:pPr>
                              <w:spacing w:after="240" w:line="276" w:lineRule="auto"/>
                              <w:jc w:val="center"/>
                              <w:rPr>
                                <w:rFonts w:ascii="Traditional Arabic" w:eastAsia="Times New Roman" w:hAnsi="Traditional Arabic" w:cs="Traditional Arabic"/>
                                <w:b/>
                                <w:bCs/>
                                <w:color w:val="0D0D0D"/>
                                <w:sz w:val="72"/>
                                <w:szCs w:val="72"/>
                                <w:rtl/>
                              </w:rPr>
                            </w:pPr>
                            <w:r w:rsidRPr="0066034E">
                              <w:rPr>
                                <w:rFonts w:ascii="Times New Roman" w:eastAsia="Times New Roman" w:hAnsi="Times New Roman" w:cs="Times New Roman" w:hint="cs"/>
                                <w:b/>
                                <w:bCs/>
                                <w:color w:val="0D0D0D"/>
                                <w:sz w:val="72"/>
                                <w:szCs w:val="72"/>
                                <w:rtl/>
                              </w:rPr>
                              <w:t>الفصل</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الثاني</w:t>
                            </w:r>
                          </w:p>
                          <w:p w14:paraId="117C3D3E" w14:textId="5A31EFB2" w:rsidR="0066034E" w:rsidRPr="0066034E" w:rsidRDefault="0066034E" w:rsidP="0066034E">
                            <w:pPr>
                              <w:bidi/>
                              <w:spacing w:after="240" w:line="276" w:lineRule="auto"/>
                              <w:jc w:val="center"/>
                              <w:rPr>
                                <w:rFonts w:ascii="Traditional Arabic" w:eastAsia="Times New Roman" w:hAnsi="Traditional Arabic" w:cs="Traditional Arabic"/>
                                <w:sz w:val="72"/>
                                <w:szCs w:val="72"/>
                                <w:rtl/>
                              </w:rPr>
                            </w:pPr>
                            <w:r w:rsidRPr="0066034E">
                              <w:rPr>
                                <w:rFonts w:ascii="Times New Roman" w:eastAsia="Times New Roman" w:hAnsi="Times New Roman" w:cs="Times New Roman" w:hint="cs"/>
                                <w:b/>
                                <w:bCs/>
                                <w:color w:val="0D0D0D"/>
                                <w:sz w:val="72"/>
                                <w:szCs w:val="72"/>
                                <w:rtl/>
                              </w:rPr>
                              <w:t>الإطار</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النظري</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للدراسة</w:t>
                            </w:r>
                            <w:r w:rsidRPr="0066034E">
                              <w:rPr>
                                <w:rFonts w:ascii="Traditional Arabic" w:eastAsia="Times New Roman" w:hAnsi="Traditional Arabic" w:cs="Traditional Arabic" w:hint="cs"/>
                                <w:b/>
                                <w:bCs/>
                                <w:color w:val="0D0D0D"/>
                                <w:sz w:val="72"/>
                                <w:szCs w:val="72"/>
                                <w:rtl/>
                                <w:lang w:bidi="ar-EG"/>
                              </w:rPr>
                              <w:t>.</w:t>
                            </w:r>
                          </w:p>
                          <w:p w14:paraId="6B9F31FB" w14:textId="77777777" w:rsidR="0066034E" w:rsidRDefault="0066034E" w:rsidP="0066034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D86C4" id="مستطيل 2" o:spid="_x0000_s1031" style="position:absolute;margin-left:33.7pt;margin-top:221.25pt;width:362.25pt;height:22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" fillcolor="white [3201]" strokecolor="#daeef3 [664]" strokeweight="2pt">
                <v:textbox>
                  <w:txbxContent>
                    <w:p w14:paraId="33ACF958" w14:textId="77777777" w:rsidR="0066034E" w:rsidRDefault="0066034E" w:rsidP="0066034E">
                      <w:pPr>
                        <w:spacing w:after="240" w:line="276" w:lineRule="auto"/>
                        <w:jc w:val="center"/>
                        <w:rPr>
                          <w:rFonts w:ascii="Traditional Arabic" w:eastAsia="Times New Roman" w:hAnsi="Traditional Arabic" w:cs="Traditional Arabic"/>
                          <w:b/>
                          <w:bCs/>
                          <w:color w:val="0D0D0D"/>
                          <w:sz w:val="72"/>
                          <w:szCs w:val="72"/>
                          <w:rtl/>
                        </w:rPr>
                      </w:pPr>
                      <w:r w:rsidRPr="0066034E">
                        <w:rPr>
                          <w:rFonts w:ascii="Times New Roman" w:eastAsia="Times New Roman" w:hAnsi="Times New Roman" w:cs="Times New Roman" w:hint="cs"/>
                          <w:b/>
                          <w:bCs/>
                          <w:color w:val="0D0D0D"/>
                          <w:sz w:val="72"/>
                          <w:szCs w:val="72"/>
                          <w:rtl/>
                        </w:rPr>
                        <w:t>الفصل</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الثاني</w:t>
                      </w:r>
                    </w:p>
                    <w:p w14:paraId="117C3D3E" w14:textId="5A31EFB2" w:rsidR="0066034E" w:rsidRPr="0066034E" w:rsidRDefault="0066034E" w:rsidP="0066034E">
                      <w:pPr>
                        <w:bidi/>
                        <w:spacing w:after="240" w:line="276" w:lineRule="auto"/>
                        <w:jc w:val="center"/>
                        <w:rPr>
                          <w:rFonts w:ascii="Traditional Arabic" w:eastAsia="Times New Roman" w:hAnsi="Traditional Arabic" w:cs="Traditional Arabic"/>
                          <w:sz w:val="72"/>
                          <w:szCs w:val="72"/>
                          <w:rtl/>
                        </w:rPr>
                      </w:pPr>
                      <w:r w:rsidRPr="0066034E">
                        <w:rPr>
                          <w:rFonts w:ascii="Times New Roman" w:eastAsia="Times New Roman" w:hAnsi="Times New Roman" w:cs="Times New Roman" w:hint="cs"/>
                          <w:b/>
                          <w:bCs/>
                          <w:color w:val="0D0D0D"/>
                          <w:sz w:val="72"/>
                          <w:szCs w:val="72"/>
                          <w:rtl/>
                        </w:rPr>
                        <w:t>الإطار</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النظري</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للدراسة</w:t>
                      </w:r>
                      <w:r w:rsidRPr="0066034E">
                        <w:rPr>
                          <w:rFonts w:ascii="Traditional Arabic" w:eastAsia="Times New Roman" w:hAnsi="Traditional Arabic" w:cs="Traditional Arabic" w:hint="cs"/>
                          <w:b/>
                          <w:bCs/>
                          <w:color w:val="0D0D0D"/>
                          <w:sz w:val="72"/>
                          <w:szCs w:val="72"/>
                          <w:rtl/>
                          <w:lang w:bidi="ar-EG"/>
                        </w:rPr>
                        <w:t>.</w:t>
                      </w:r>
                    </w:p>
                    <w:p w14:paraId="6B9F31FB" w14:textId="77777777" w:rsidR="0066034E" w:rsidRDefault="0066034E" w:rsidP="0066034E">
                      <w:pPr>
                        <w:jc w:val="center"/>
                      </w:pPr>
                    </w:p>
                  </w:txbxContent>
                </v:textbox>
              </v:rect>
            </w:pict>
          </mc:Fallback>
        </mc:AlternateContent>
      </w:r>
      <w:r w:rsidRPr="00E13812">
        <w:rPr>
          <w:rFonts w:ascii="Times New Roman" w:eastAsia="Times New Roman" w:hAnsi="Times New Roman" w:cs="Traditional Arabic"/>
          <w:b/>
          <w:bCs/>
          <w:color w:val="0D0D0D"/>
          <w:sz w:val="24"/>
          <w:szCs w:val="24"/>
        </w:rPr>
        <w:br w:type="page"/>
      </w:r>
    </w:p>
    <w:p w14:paraId="068B563E" w14:textId="2A783170" w:rsidR="0066034E" w:rsidRPr="00E13812" w:rsidRDefault="0066034E" w:rsidP="003D10D0">
      <w:pPr>
        <w:tabs>
          <w:tab w:val="left" w:pos="5760"/>
        </w:tabs>
        <w:spacing w:after="200" w:line="360" w:lineRule="auto"/>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b/>
          <w:bCs/>
          <w:color w:val="0D0D0D"/>
          <w:sz w:val="24"/>
          <w:szCs w:val="24"/>
        </w:rPr>
        <w:lastRenderedPageBreak/>
        <w:tab/>
      </w:r>
    </w:p>
    <w:p w14:paraId="3E358AEB" w14:textId="7A2BAE0A" w:rsidR="00FE5893" w:rsidRPr="00E13812" w:rsidRDefault="00FE5893" w:rsidP="003D10D0">
      <w:pPr>
        <w:spacing w:after="240" w:line="360" w:lineRule="auto"/>
        <w:jc w:val="center"/>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الفصل الثاني: الإطار النظري للدراسة</w:t>
      </w:r>
      <w:r w:rsidRPr="00E13812">
        <w:rPr>
          <w:rFonts w:ascii="Times New Roman" w:eastAsia="Times New Roman" w:hAnsi="Times New Roman" w:cs="Traditional Arabic" w:hint="cs"/>
          <w:b/>
          <w:bCs/>
          <w:color w:val="0D0D0D"/>
          <w:sz w:val="24"/>
          <w:szCs w:val="24"/>
          <w:rtl/>
          <w:lang w:bidi="ar-EG"/>
        </w:rPr>
        <w:t>.</w:t>
      </w:r>
    </w:p>
    <w:p w14:paraId="271F2CEB" w14:textId="77777777" w:rsidR="00FE5893" w:rsidRPr="00E13812" w:rsidRDefault="00FE5893" w:rsidP="003D10D0">
      <w:pPr>
        <w:bidi/>
        <w:spacing w:after="200" w:line="360" w:lineRule="auto"/>
        <w:jc w:val="center"/>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المبحث الأول: تكنولوجيا المعلومات.</w:t>
      </w:r>
    </w:p>
    <w:p w14:paraId="720AFB26" w14:textId="77777777" w:rsidR="00FE5893" w:rsidRPr="00E13812" w:rsidRDefault="00FE5893" w:rsidP="003D10D0">
      <w:pPr>
        <w:bidi/>
        <w:spacing w:after="20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shd w:val="clear" w:color="auto" w:fill="FFFFFF"/>
          <w:rtl/>
        </w:rPr>
        <w:t>     1.تمهـــــــــــــــــــيد:</w:t>
      </w:r>
    </w:p>
    <w:p w14:paraId="2A51E175" w14:textId="77777777" w:rsidR="00FE5893" w:rsidRPr="00E13812" w:rsidRDefault="00FE5893" w:rsidP="003D10D0">
      <w:pPr>
        <w:bidi/>
        <w:spacing w:after="20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shd w:val="clear" w:color="auto" w:fill="FFFFFF"/>
          <w:rtl/>
        </w:rPr>
        <w:t>     </w:t>
      </w:r>
      <w:r w:rsidRPr="00E13812">
        <w:rPr>
          <w:rFonts w:ascii="Times New Roman" w:eastAsia="Times New Roman" w:hAnsi="Times New Roman" w:cs="Traditional Arabic" w:hint="cs"/>
          <w:color w:val="0D0D0D"/>
          <w:sz w:val="24"/>
          <w:szCs w:val="24"/>
          <w:shd w:val="clear" w:color="auto" w:fill="FFFFFF"/>
          <w:rtl/>
        </w:rPr>
        <w:t>لقد أصبح استخدام تكنولوجيا المعلومات دعامة أساسيةً في حياتنا؛ فلم يهمل الإنسان الاجتهاد في تطوير ما يبتكره، ليزيد من مستوى الاستفادة منه، وقد كانت الثورة الزراعيّة والصّناعيّة في القديم محور التطوّر الهائل الذي حصل، ولا يُمكن لأحدٍ أن يَعزل نفسه عن التطوّرات التي تحدث، في كل يوم، لإدخالها بشكلٍ من الأشكال إلى نظام الحياة، سواء في مجال حل المشكلات المرورية أو أي مجال آخر؛ كما في الطب والهندسة والزراعة والتعليم وغيرها، فلا شك أن من الضروري للإنسان أن يستخدم تطبيقات تكنولوجيا المعلومات، لتحقيق أفضل النّتائج في أي مجال.</w:t>
      </w:r>
      <w:r w:rsidRPr="00E13812">
        <w:rPr>
          <w:rFonts w:ascii="Times New Roman" w:eastAsia="Times New Roman" w:hAnsi="Times New Roman" w:cs="Traditional Arabic" w:hint="cs"/>
          <w:color w:val="0033CC"/>
          <w:sz w:val="24"/>
          <w:szCs w:val="24"/>
          <w:shd w:val="clear" w:color="auto" w:fill="FFFFFF"/>
          <w:rtl/>
        </w:rPr>
        <w:t>(</w:t>
      </w:r>
      <w:r w:rsidRPr="00E13812">
        <w:rPr>
          <w:rFonts w:ascii="Times New Roman" w:eastAsia="Times New Roman" w:hAnsi="Times New Roman" w:cs="Traditional Arabic" w:hint="cs"/>
          <w:color w:val="0033CC"/>
          <w:sz w:val="24"/>
          <w:szCs w:val="24"/>
        </w:rPr>
        <w:t>Oberacher, M.et al., 2022, abstract</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D0D0D"/>
          <w:sz w:val="24"/>
          <w:szCs w:val="24"/>
          <w:shd w:val="clear" w:color="auto" w:fill="FFFFFF"/>
          <w:rtl/>
        </w:rPr>
        <w:t> </w:t>
      </w:r>
    </w:p>
    <w:p w14:paraId="22431AB3" w14:textId="77777777" w:rsidR="00FE5893" w:rsidRPr="00E13812" w:rsidRDefault="00FE5893" w:rsidP="003D10D0">
      <w:pPr>
        <w:bidi/>
        <w:spacing w:after="20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shd w:val="clear" w:color="auto" w:fill="FFFFFF"/>
          <w:rtl/>
        </w:rPr>
        <w:t xml:space="preserve">      وقد كان لتطبيقات تكنولوجيا المعلومات، دور هام لتطوير المواصلات؛ السّيارات ذاتية القيادة، والقطارات الكهربية، والطّائرات؛ مما غير حياة البشر ‘لى الأحسن؛ فأصبح يُمكن لأيّ شخصٍ أن يَقطع مسافات طويلة في دقائق أو ساعاتٍ قليلة، ولم يتوقف الإنسانُ على ما وصل إليه، بل لا زال، وسوف يستمر يُحاول للعمل على زيادةَ وتحسين مناحي الحياة؛ بالاستفادة من مستجدات تكنولوجيا المعلومات، عن طريق توظيف الذكاء الاصطناعي، وتّقليل الاعتماد على الإنسان؛ فلقد ظهرت بعض أنواع من المُواصلات التي تعمل آليّا؛ حيث يرتاح السّائق لفترة، مع برمجة الآلة على مكان السّفر، كما أنّ هذه الآلات أصبحت تُفتح تقنياً وتُغلق تقنياً وآلياً بعيداً عن مجهود الإنسان، عبر ما يسمى (الريموت كنترول). </w:t>
      </w:r>
      <w:r w:rsidRPr="00E13812">
        <w:rPr>
          <w:rFonts w:ascii="Times New Roman" w:eastAsia="Times New Roman" w:hAnsi="Times New Roman" w:cs="Traditional Arabic" w:hint="cs"/>
          <w:color w:val="0033CC"/>
          <w:sz w:val="24"/>
          <w:szCs w:val="24"/>
          <w:shd w:val="clear" w:color="auto" w:fill="FFFFFF"/>
          <w:rtl/>
        </w:rPr>
        <w:t>(</w:t>
      </w:r>
      <w:r w:rsidRPr="00E13812">
        <w:rPr>
          <w:rFonts w:ascii="Times New Roman" w:eastAsia="Times New Roman" w:hAnsi="Times New Roman" w:cs="Traditional Arabic" w:hint="cs"/>
          <w:color w:val="0033CC"/>
          <w:sz w:val="24"/>
          <w:szCs w:val="24"/>
        </w:rPr>
        <w:t>Razaghi, M. and Wenger, M. 2018, pp. 680–689</w:t>
      </w:r>
      <w:r w:rsidRPr="00E13812">
        <w:rPr>
          <w:rFonts w:ascii="Times New Roman" w:eastAsia="Times New Roman" w:hAnsi="Times New Roman" w:cs="Traditional Arabic" w:hint="cs"/>
          <w:color w:val="0033CC"/>
          <w:sz w:val="24"/>
          <w:szCs w:val="24"/>
          <w:rtl/>
        </w:rPr>
        <w:t>)</w:t>
      </w:r>
    </w:p>
    <w:p w14:paraId="03640CAA" w14:textId="77777777" w:rsidR="00FE5893" w:rsidRPr="00E13812" w:rsidRDefault="00FE5893" w:rsidP="003D10D0">
      <w:pPr>
        <w:bidi/>
        <w:spacing w:after="20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shd w:val="clear" w:color="auto" w:fill="FFFFFF"/>
          <w:rtl/>
        </w:rPr>
        <w:t>       وتعتبر تطبيقات تكنولوجيا المعلومات، من أبرز التكنولوجيا التي انتشرت في البيوت، والشّوارع، ومؤسسات الأعمال المختلفة؛ كما في مجال المرور؛ حيث يتمكن أيّ مسؤول في المرور من الاتصال بالعابرين على الطريق عبر اشارات ضوئية ترسل رسائل محددة للتوجه أو التحول أو التوقف؛ أثناء السير؛ لتطوير وتسهيل الحركة المرورية، وحل مشكلة الازدحام المروري؛ خاصة في اوقات الذروة، عن طريق الرسائل الصوتية المقدمة عبر أدوات التواصل المرورية الذكية.</w:t>
      </w:r>
      <w:r w:rsidRPr="00E13812">
        <w:rPr>
          <w:rFonts w:ascii="Times New Roman" w:eastAsia="Times New Roman" w:hAnsi="Times New Roman" w:cs="Traditional Arabic" w:hint="cs"/>
          <w:color w:val="0033CC"/>
          <w:sz w:val="24"/>
          <w:szCs w:val="24"/>
          <w:rtl/>
        </w:rPr>
        <w:t xml:space="preserve"> (</w:t>
      </w:r>
      <w:r w:rsidRPr="00E13812">
        <w:rPr>
          <w:rFonts w:ascii="Times New Roman" w:eastAsia="Times New Roman" w:hAnsi="Times New Roman" w:cs="Traditional Arabic" w:hint="cs"/>
          <w:color w:val="0033CC"/>
          <w:sz w:val="24"/>
          <w:szCs w:val="24"/>
        </w:rPr>
        <w:t>Rocha, N.P., et al., pp. 516–523</w:t>
      </w:r>
      <w:r w:rsidRPr="00E13812">
        <w:rPr>
          <w:rFonts w:ascii="Times New Roman" w:eastAsia="Times New Roman" w:hAnsi="Times New Roman" w:cs="Traditional Arabic" w:hint="cs"/>
          <w:color w:val="0033CC"/>
          <w:sz w:val="24"/>
          <w:szCs w:val="24"/>
          <w:rtl/>
        </w:rPr>
        <w:t>)</w:t>
      </w:r>
    </w:p>
    <w:p w14:paraId="30467BBF" w14:textId="77777777" w:rsidR="00FE5893" w:rsidRPr="00E13812" w:rsidRDefault="00FE5893" w:rsidP="003D10D0">
      <w:pPr>
        <w:spacing w:after="0" w:line="360" w:lineRule="auto"/>
        <w:ind w:left="-18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Pr>
        <w:t>       </w:t>
      </w:r>
      <w:r w:rsidRPr="00E13812">
        <w:rPr>
          <w:rFonts w:ascii="Times New Roman" w:eastAsia="Times New Roman" w:hAnsi="Times New Roman" w:cs="Traditional Arabic" w:hint="cs"/>
          <w:b/>
          <w:bCs/>
          <w:color w:val="000000"/>
          <w:sz w:val="24"/>
          <w:szCs w:val="24"/>
          <w:rtl/>
        </w:rPr>
        <w:t xml:space="preserve">    2.دور تكنولوجيا المعلومات في إعادة تشكيل الواقع الإنساني:</w:t>
      </w:r>
      <w:r w:rsidRPr="00E13812">
        <w:rPr>
          <w:rFonts w:ascii="Times New Roman" w:eastAsia="Times New Roman" w:hAnsi="Times New Roman" w:cs="Traditional Arabic" w:hint="cs"/>
          <w:color w:val="000000"/>
          <w:sz w:val="24"/>
          <w:szCs w:val="24"/>
        </w:rPr>
        <w:t>   </w:t>
      </w:r>
    </w:p>
    <w:p w14:paraId="1B062BC0" w14:textId="77777777" w:rsidR="00FE5893" w:rsidRPr="00E13812" w:rsidRDefault="00FE5893"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tl/>
        </w:rPr>
        <w:t xml:space="preserve">        إن الفرص الباهرة التي توفرها تكنولوجيا المعلومات والاتصالات، تأتي مرتبطة بمسؤولية فكرية عالية، لتحقيق أقصى استفادة ممكنة، مع تجنب سوء عواقبها، ويتحقق هذا الهدف، عبر فلسفة جديدة للتاريخ؛ تحاول بلورة معنى ومنطق متميز للعصر الحديث، عن طريق بناء </w:t>
      </w:r>
      <w:r w:rsidRPr="00E13812">
        <w:rPr>
          <w:rFonts w:ascii="Times New Roman" w:eastAsia="Times New Roman" w:hAnsi="Times New Roman" w:cs="Traditional Arabic" w:hint="cs"/>
          <w:color w:val="000000"/>
          <w:sz w:val="24"/>
          <w:szCs w:val="24"/>
          <w:rtl/>
        </w:rPr>
        <w:lastRenderedPageBreak/>
        <w:t xml:space="preserve">إطار فكري جديد، للعمل على تحسين الديناميات الاقتصادية والاجتماعية والسياسية للمعلومات المتاحة، لتحيق أقصى استفادة منها في شتى المجالات.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Rocha, N.P., et al., pp. 516–523</w:t>
      </w:r>
      <w:r w:rsidRPr="00E13812">
        <w:rPr>
          <w:rFonts w:ascii="Times New Roman" w:eastAsia="Times New Roman" w:hAnsi="Times New Roman" w:cs="Traditional Arabic" w:hint="cs"/>
          <w:color w:val="0033CC"/>
          <w:sz w:val="24"/>
          <w:szCs w:val="24"/>
          <w:rtl/>
        </w:rPr>
        <w:t>)</w:t>
      </w:r>
    </w:p>
    <w:p w14:paraId="56C924AA" w14:textId="77777777" w:rsidR="00FE5893" w:rsidRPr="00E13812" w:rsidRDefault="00FE5893"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لقد أصبحت من الممكن أن يتم تعظيم التراكم المعرفي، اللازم لنقل المعلومات للاستخدام فيما بعد، حيث إن تكنولوجيا المعلومات والاتصالات، أصبحت تسمح بتراكم كم هائل من المعلومات، بالإضافة إلى معالجة وتجهيز المعلومات بشكل ذاتي على نحو متزايد، كمورد أساسي لتحقيق الازدهار، بكل المجالات الاقتصادية والاجتماعية؛ وخاصة في مجال تسهيل الحركة المرورية التي تمثل شريان الحياة الرئيسي الخادم لجميع المجالات الاقتصادية والاجتماعية والبيئية.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Rocha, N.P., et al., pp. 516–523</w:t>
      </w:r>
      <w:r w:rsidRPr="00E13812">
        <w:rPr>
          <w:rFonts w:ascii="Times New Roman" w:eastAsia="Times New Roman" w:hAnsi="Times New Roman" w:cs="Traditional Arabic" w:hint="cs"/>
          <w:color w:val="0033CC"/>
          <w:sz w:val="24"/>
          <w:szCs w:val="24"/>
          <w:rtl/>
        </w:rPr>
        <w:t>)</w:t>
      </w:r>
    </w:p>
    <w:p w14:paraId="7D906545" w14:textId="77777777" w:rsidR="00FE5893" w:rsidRPr="00E13812" w:rsidRDefault="00FE5893"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w:t>
      </w:r>
      <w:r w:rsidRPr="00E13812">
        <w:rPr>
          <w:rFonts w:ascii="Times New Roman" w:eastAsia="Times New Roman" w:hAnsi="Times New Roman" w:cs="Traditional Arabic" w:hint="cs"/>
          <w:b/>
          <w:bCs/>
          <w:color w:val="000000"/>
          <w:sz w:val="24"/>
          <w:szCs w:val="24"/>
          <w:rtl/>
        </w:rPr>
        <w:t>3.</w:t>
      </w:r>
      <w:r w:rsidRPr="00E13812">
        <w:rPr>
          <w:rFonts w:ascii="Times New Roman" w:eastAsia="Times New Roman" w:hAnsi="Times New Roman" w:cs="Traditional Arabic" w:hint="cs"/>
          <w:b/>
          <w:bCs/>
          <w:color w:val="333333"/>
          <w:sz w:val="24"/>
          <w:szCs w:val="24"/>
          <w:shd w:val="clear" w:color="auto" w:fill="FFFFFF"/>
          <w:rtl/>
        </w:rPr>
        <w:t>تأثير تكنولوجيا المعلومات في حياتنا:</w:t>
      </w:r>
      <w:r w:rsidRPr="00E13812">
        <w:rPr>
          <w:rFonts w:ascii="Times New Roman" w:eastAsia="Times New Roman" w:hAnsi="Times New Roman" w:cs="Traditional Arabic" w:hint="cs"/>
          <w:color w:val="333333"/>
          <w:sz w:val="24"/>
          <w:szCs w:val="24"/>
          <w:shd w:val="clear" w:color="auto" w:fill="FFFFFF"/>
          <w:rtl/>
        </w:rPr>
        <w:t> </w:t>
      </w:r>
    </w:p>
    <w:p w14:paraId="278A0E44" w14:textId="77777777" w:rsidR="00FE5893" w:rsidRPr="00E13812" w:rsidRDefault="00FE5893"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333333"/>
          <w:sz w:val="24"/>
          <w:szCs w:val="24"/>
          <w:shd w:val="clear" w:color="auto" w:fill="FFFFFF"/>
          <w:rtl/>
        </w:rPr>
        <w:t>       1.3.التأثيرات الإيجابية:</w:t>
      </w:r>
    </w:p>
    <w:p w14:paraId="76520677" w14:textId="77777777" w:rsidR="00FE5893" w:rsidRPr="00E13812" w:rsidRDefault="00FE5893"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333333"/>
          <w:sz w:val="24"/>
          <w:szCs w:val="24"/>
          <w:shd w:val="clear" w:color="auto" w:fill="FFFFFF"/>
          <w:rtl/>
        </w:rPr>
        <w:t>     ومن حيث تأثير تكنولوجيا المعلومات على المجتمع؛ وعلى مجمل حياتنا؛ فقد ترتب على الانصهار في التكنولوجيا الالكترونية الحديثة؛ آثارا إيجابية، وآثارا سلبية؛ فمن حيث الآثار الإيجابية لتكنولوجيا المعلومات على حياتنا؛  فقد دخلت تكنولوجيا المعلومات في أكثر جوانب حياتنا، وبمعدلات فاقت كل تصور، وتطورت بشكل متسارع، بحيث أصبح من الضروري، مواكبة التطورات التكنولوجية الحديثة، والتي قدمت العديد من التسهيلات، في كثير من مجالات الحياة البشرية اليومية، وعادت بالأثر الإيجابي على حياة الإنسان؛ ومن أهم تلك الجوانب الإيجابية؛ تحسين عملية الاتصال والتواصل، عبر رسائل البريد الإلكتروني، والمكالمات الهاتفية، وتطبيقات المراسلات النصية الفورية، وخدمات دردشة الفيديو، وتطبيقات الشبكات الاجتماعية، وغيرها، وقد ساهمت كلّ تلك الوسائل في تسهيل عملية الاتصال بكل الناس، بغض النظر عن بعد المسافات أو صعوبة اللغات.</w:t>
      </w:r>
      <w:r w:rsidRPr="00E13812">
        <w:rPr>
          <w:rFonts w:ascii="Times New Roman" w:eastAsia="Times New Roman" w:hAnsi="Times New Roman" w:cs="Traditional Arabic" w:hint="cs"/>
          <w:color w:val="0033CC"/>
          <w:sz w:val="24"/>
          <w:szCs w:val="24"/>
          <w:shd w:val="clear" w:color="auto" w:fill="FFFFFF"/>
          <w:rtl/>
        </w:rPr>
        <w:t xml:space="preserve"> (تماضر الفنش، رغد كلاب، نوفمبر2021)</w:t>
      </w:r>
    </w:p>
    <w:p w14:paraId="43CEF32C" w14:textId="77777777" w:rsidR="00FE5893" w:rsidRPr="00E13812" w:rsidRDefault="00FE5893"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333333"/>
          <w:sz w:val="24"/>
          <w:szCs w:val="24"/>
          <w:shd w:val="clear" w:color="auto" w:fill="FFFFFF"/>
          <w:rtl/>
        </w:rPr>
        <w:t>       لقد أسهمت تطبيقات تكنولوجيا المعلومات في حماية البيئة؛ وخاصة في مجال السفر والنقل؛ حيث ساهمت في تحسين الأداء المروري، وقللت من فرص الهدر؛ عبر تطبيقات تكنولوجيا المعلومات المرورية التي سهلت الحركة، وقصرت المسافات، والوقت، ونسب التلوث الناتج عن احتراق الوقود..الخ.</w:t>
      </w:r>
      <w:r w:rsidRPr="00E13812">
        <w:rPr>
          <w:rFonts w:ascii="Times New Roman" w:eastAsia="Times New Roman" w:hAnsi="Times New Roman" w:cs="Traditional Arabic" w:hint="cs"/>
          <w:color w:val="0033CC"/>
          <w:sz w:val="24"/>
          <w:szCs w:val="24"/>
          <w:shd w:val="clear" w:color="auto" w:fill="FFFFFF"/>
          <w:rtl/>
        </w:rPr>
        <w:t xml:space="preserve"> (</w:t>
      </w:r>
      <w:r w:rsidRPr="00E13812">
        <w:rPr>
          <w:rFonts w:ascii="Times New Roman" w:eastAsia="Times New Roman" w:hAnsi="Times New Roman" w:cs="Traditional Arabic" w:hint="cs"/>
          <w:color w:val="0033CC"/>
          <w:sz w:val="24"/>
          <w:szCs w:val="24"/>
          <w:shd w:val="clear" w:color="auto" w:fill="FFFFFF"/>
        </w:rPr>
        <w:t>Wardynski, D.J. (16/1/2020</w:t>
      </w:r>
      <w:r w:rsidRPr="00E13812">
        <w:rPr>
          <w:rFonts w:ascii="Times New Roman" w:eastAsia="Times New Roman" w:hAnsi="Times New Roman" w:cs="Traditional Arabic" w:hint="cs"/>
          <w:color w:val="0033CC"/>
          <w:sz w:val="24"/>
          <w:szCs w:val="24"/>
          <w:shd w:val="clear" w:color="auto" w:fill="FFFFFF"/>
          <w:rtl/>
        </w:rPr>
        <w:t>)</w:t>
      </w:r>
    </w:p>
    <w:p w14:paraId="7553C735" w14:textId="77777777" w:rsidR="00FE5893" w:rsidRPr="00E13812" w:rsidRDefault="00FE5893"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333333"/>
          <w:sz w:val="24"/>
          <w:szCs w:val="24"/>
          <w:shd w:val="clear" w:color="auto" w:fill="FFFFFF"/>
          <w:rtl/>
        </w:rPr>
        <w:t>   </w:t>
      </w:r>
      <w:r w:rsidRPr="00E13812">
        <w:rPr>
          <w:rFonts w:ascii="Times New Roman" w:eastAsia="Times New Roman" w:hAnsi="Times New Roman" w:cs="Traditional Arabic" w:hint="cs"/>
          <w:b/>
          <w:bCs/>
          <w:color w:val="333333"/>
          <w:sz w:val="24"/>
          <w:szCs w:val="24"/>
          <w:shd w:val="clear" w:color="auto" w:fill="FFFFFF"/>
          <w:rtl/>
        </w:rPr>
        <w:t>     2.3.الآثار السلبية للتقنيات الحديثة في حياتنا: </w:t>
      </w:r>
    </w:p>
    <w:p w14:paraId="2A0E2F7F" w14:textId="77777777" w:rsidR="00FE5893" w:rsidRPr="00E13812" w:rsidRDefault="00FE5893"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333333"/>
          <w:sz w:val="24"/>
          <w:szCs w:val="24"/>
          <w:shd w:val="clear" w:color="auto" w:fill="FFFFFF"/>
          <w:rtl/>
        </w:rPr>
        <w:t xml:space="preserve">      ترتب على تطبيقات تكنولوجيا المعلومات عموما- والمرورية خصوصا- بعض الآثار السلبية على حياتنا؛ بسبب ضجيج الرسائل الصوتية والضوئية المتلاحقة للمركبات، مما أثر سلبيا على حاستي  السمع والبصر، فضلا عن تلوث الماء والهواء بالعوادم الناتجة عن زيادة عدد المركبات بسبب تسرب المخلفات الكيميائية الناتجة من كثرة المركبات؛ مما يتسبب في حوادث وأمراض للبشر، وغيرهم من الكائنات الحية. </w:t>
      </w:r>
      <w:r w:rsidRPr="00E13812">
        <w:rPr>
          <w:rFonts w:ascii="Times New Roman" w:eastAsia="Times New Roman" w:hAnsi="Times New Roman" w:cs="Traditional Arabic" w:hint="cs"/>
          <w:color w:val="0033CC"/>
          <w:sz w:val="24"/>
          <w:szCs w:val="24"/>
          <w:shd w:val="clear" w:color="auto" w:fill="FFFFFF"/>
          <w:rtl/>
        </w:rPr>
        <w:t>(</w:t>
      </w:r>
      <w:r w:rsidRPr="00E13812">
        <w:rPr>
          <w:rFonts w:ascii="Times New Roman" w:eastAsia="Times New Roman" w:hAnsi="Times New Roman" w:cs="Traditional Arabic" w:hint="cs"/>
          <w:color w:val="0033CC"/>
          <w:sz w:val="24"/>
          <w:szCs w:val="24"/>
          <w:shd w:val="clear" w:color="auto" w:fill="FFFFFF"/>
        </w:rPr>
        <w:t>Nancie L Beckett, 20-2-2019</w:t>
      </w:r>
      <w:r w:rsidRPr="00E13812">
        <w:rPr>
          <w:rFonts w:ascii="Times New Roman" w:eastAsia="Times New Roman" w:hAnsi="Times New Roman" w:cs="Traditional Arabic" w:hint="cs"/>
          <w:color w:val="0033CC"/>
          <w:sz w:val="24"/>
          <w:szCs w:val="24"/>
          <w:shd w:val="clear" w:color="auto" w:fill="FFFFFF"/>
          <w:rtl/>
        </w:rPr>
        <w:t>)</w:t>
      </w:r>
      <w:r w:rsidRPr="00E13812">
        <w:rPr>
          <w:rFonts w:ascii="Times New Roman" w:eastAsia="Times New Roman" w:hAnsi="Times New Roman" w:cs="Traditional Arabic" w:hint="cs"/>
          <w:color w:val="333333"/>
          <w:sz w:val="24"/>
          <w:szCs w:val="24"/>
          <w:shd w:val="clear" w:color="auto" w:fill="FFFFFF"/>
          <w:rtl/>
        </w:rPr>
        <w:t> </w:t>
      </w:r>
    </w:p>
    <w:p w14:paraId="4CE5B32C" w14:textId="77777777" w:rsidR="00E13812" w:rsidRDefault="00FE5893" w:rsidP="003D10D0">
      <w:pPr>
        <w:bidi/>
        <w:spacing w:line="360" w:lineRule="auto"/>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00000"/>
          <w:sz w:val="24"/>
          <w:szCs w:val="24"/>
          <w:rtl/>
        </w:rPr>
        <w:t> </w:t>
      </w:r>
    </w:p>
    <w:p w14:paraId="5823D592" w14:textId="77777777" w:rsidR="00E13812" w:rsidRDefault="00E13812" w:rsidP="00E13812">
      <w:pPr>
        <w:bidi/>
        <w:spacing w:line="360" w:lineRule="auto"/>
        <w:jc w:val="both"/>
        <w:rPr>
          <w:rFonts w:ascii="Times New Roman" w:eastAsia="Times New Roman" w:hAnsi="Times New Roman" w:cs="Traditional Arabic"/>
          <w:color w:val="000000"/>
          <w:sz w:val="24"/>
          <w:szCs w:val="24"/>
          <w:rtl/>
        </w:rPr>
      </w:pPr>
    </w:p>
    <w:p w14:paraId="7D40DCB2" w14:textId="231783B1" w:rsidR="00FE5893" w:rsidRPr="00E13812" w:rsidRDefault="00FE5893" w:rsidP="00E13812">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w:t>
      </w:r>
      <w:r w:rsidRPr="00E13812">
        <w:rPr>
          <w:rFonts w:ascii="Times New Roman" w:eastAsia="Times New Roman" w:hAnsi="Times New Roman" w:cs="Traditional Arabic" w:hint="cs"/>
          <w:b/>
          <w:bCs/>
          <w:color w:val="000000"/>
          <w:sz w:val="24"/>
          <w:szCs w:val="24"/>
          <w:rtl/>
        </w:rPr>
        <w:t>الخلاصــــــــة:</w:t>
      </w:r>
    </w:p>
    <w:p w14:paraId="3C5F9665" w14:textId="77777777" w:rsidR="00FE5893" w:rsidRPr="00E13812" w:rsidRDefault="00FE5893" w:rsidP="003D10D0">
      <w:pPr>
        <w:bidi/>
        <w:spacing w:line="360" w:lineRule="auto"/>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يعتقد الباحث بوجود تأثيرات إيجابية –غالبا- لتطبيقات تكنولوجيا المعلومات الحديثة في المجالات المختلفة؛ الاقتصادية والاجتماعية؛ في مجالات الإنتاج والخدمات؛ في مجالات الصناعة الزراعة والتجارة بمختلف تطبيقاتها؛ فقد اتضح أن هناك إقبالا متزايدا؛ على تبني التكنولوجيا الرقمية (الالكترونية)، لتحقيق الاستفادة القصوى منها؛ والتي تتمثل في السرعة والدقة وقلة التكاليف، والسهولة، وسرعة الانتشار، في جميع المجالات، وخاصة في مجال المرور.  </w:t>
      </w:r>
    </w:p>
    <w:p w14:paraId="16F7CEA9" w14:textId="511DA7D5" w:rsidR="00E13812" w:rsidRPr="00E13812" w:rsidRDefault="00E13812" w:rsidP="00E13812">
      <w:pPr>
        <w:spacing w:line="360" w:lineRule="auto"/>
        <w:rPr>
          <w:rFonts w:ascii="Times New Roman" w:eastAsia="Times New Roman" w:hAnsi="Times New Roman" w:cs="Traditional Arabic"/>
          <w:color w:val="000000"/>
          <w:sz w:val="24"/>
          <w:szCs w:val="24"/>
          <w:rtl/>
        </w:rPr>
      </w:pPr>
      <w:r>
        <w:rPr>
          <w:rFonts w:ascii="Times New Roman" w:eastAsia="Times New Roman" w:hAnsi="Times New Roman" w:cs="Traditional Arabic"/>
          <w:b/>
          <w:bCs/>
          <w:color w:val="0D0D0D"/>
          <w:sz w:val="24"/>
          <w:szCs w:val="24"/>
          <w:rtl/>
        </w:rPr>
        <w:tab/>
      </w:r>
    </w:p>
    <w:p w14:paraId="49E2702F" w14:textId="77777777" w:rsidR="00E13812" w:rsidRDefault="00E13812">
      <w:pPr>
        <w:spacing w:after="200" w:line="276" w:lineRule="auto"/>
        <w:rPr>
          <w:rFonts w:ascii="Times New Roman" w:eastAsia="Times New Roman" w:hAnsi="Times New Roman" w:cs="Traditional Arabic"/>
          <w:b/>
          <w:bCs/>
          <w:color w:val="0D0D0D"/>
          <w:sz w:val="24"/>
          <w:szCs w:val="24"/>
          <w:rtl/>
        </w:rPr>
      </w:pPr>
      <w:r>
        <w:rPr>
          <w:rFonts w:ascii="Times New Roman" w:eastAsia="Times New Roman" w:hAnsi="Times New Roman" w:cs="Traditional Arabic"/>
          <w:b/>
          <w:bCs/>
          <w:color w:val="0D0D0D"/>
          <w:sz w:val="24"/>
          <w:szCs w:val="24"/>
          <w:rtl/>
        </w:rPr>
        <w:br w:type="page"/>
      </w:r>
    </w:p>
    <w:p w14:paraId="7D539286" w14:textId="3BBFD886" w:rsidR="00FE5893" w:rsidRPr="00E13812" w:rsidRDefault="00FE5893" w:rsidP="00E13812">
      <w:pPr>
        <w:tabs>
          <w:tab w:val="center" w:pos="4153"/>
          <w:tab w:val="left" w:pos="6120"/>
        </w:tabs>
        <w:bidi/>
        <w:spacing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lastRenderedPageBreak/>
        <w:t>الفصل الثاني: الإطار النظري للدراسة</w:t>
      </w:r>
      <w:r w:rsidR="00E13812">
        <w:rPr>
          <w:rFonts w:ascii="Times New Roman" w:eastAsia="Times New Roman" w:hAnsi="Times New Roman" w:cs="Traditional Arabic"/>
          <w:b/>
          <w:bCs/>
          <w:color w:val="0D0D0D"/>
          <w:sz w:val="24"/>
          <w:szCs w:val="24"/>
          <w:rtl/>
        </w:rPr>
        <w:tab/>
      </w:r>
    </w:p>
    <w:p w14:paraId="0A292508" w14:textId="77777777" w:rsidR="00FE5893" w:rsidRPr="00E13812" w:rsidRDefault="00FE5893" w:rsidP="003D10D0">
      <w:pPr>
        <w:bidi/>
        <w:spacing w:after="0" w:line="360" w:lineRule="auto"/>
        <w:ind w:right="-270"/>
        <w:jc w:val="center"/>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المبحث الثاني: الحركة المروريـــــةـ</w:t>
      </w:r>
    </w:p>
    <w:p w14:paraId="677E4B3E" w14:textId="77777777" w:rsidR="00FE5893" w:rsidRPr="00E13812" w:rsidRDefault="00FE5893" w:rsidP="003D10D0">
      <w:pPr>
        <w:spacing w:line="360" w:lineRule="auto"/>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Pr>
        <w:t xml:space="preserve">         </w:t>
      </w:r>
      <w:r w:rsidRPr="00E13812">
        <w:rPr>
          <w:rFonts w:ascii="Times New Roman" w:eastAsia="Times New Roman" w:hAnsi="Times New Roman" w:cs="Traditional Arabic" w:hint="cs"/>
          <w:color w:val="202122"/>
          <w:sz w:val="24"/>
          <w:szCs w:val="24"/>
          <w:rtl/>
        </w:rPr>
        <w:t xml:space="preserve">  </w:t>
      </w:r>
      <w:r w:rsidRPr="00E13812">
        <w:rPr>
          <w:rFonts w:ascii="Times New Roman" w:eastAsia="Times New Roman" w:hAnsi="Times New Roman" w:cs="Traditional Arabic" w:hint="cs"/>
          <w:b/>
          <w:bCs/>
          <w:color w:val="202122"/>
          <w:sz w:val="24"/>
          <w:szCs w:val="24"/>
          <w:rtl/>
        </w:rPr>
        <w:t xml:space="preserve">1.تمهـــــــــــــــــــــــــــــيد:  </w:t>
      </w:r>
      <w:r w:rsidRPr="00E13812">
        <w:rPr>
          <w:rFonts w:ascii="Times New Roman" w:eastAsia="Times New Roman" w:hAnsi="Times New Roman" w:cs="Traditional Arabic" w:hint="cs"/>
          <w:b/>
          <w:bCs/>
          <w:color w:val="202122"/>
          <w:sz w:val="24"/>
          <w:szCs w:val="24"/>
        </w:rPr>
        <w:t xml:space="preserve"> </w:t>
      </w:r>
      <w:r w:rsidRPr="00E13812">
        <w:rPr>
          <w:rFonts w:ascii="Times New Roman" w:eastAsia="Times New Roman" w:hAnsi="Times New Roman" w:cs="Traditional Arabic" w:hint="cs"/>
          <w:b/>
          <w:bCs/>
          <w:color w:val="202122"/>
          <w:sz w:val="24"/>
          <w:szCs w:val="24"/>
          <w:rtl/>
        </w:rPr>
        <w:t xml:space="preserve"> </w:t>
      </w:r>
      <w:r w:rsidRPr="00E13812">
        <w:rPr>
          <w:rFonts w:ascii="Times New Roman" w:eastAsia="Times New Roman" w:hAnsi="Times New Roman" w:cs="Traditional Arabic" w:hint="cs"/>
          <w:b/>
          <w:bCs/>
          <w:color w:val="202122"/>
          <w:sz w:val="24"/>
          <w:szCs w:val="24"/>
        </w:rPr>
        <w:t> </w:t>
      </w:r>
    </w:p>
    <w:p w14:paraId="73197139"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02122"/>
          <w:sz w:val="24"/>
          <w:szCs w:val="24"/>
          <w:rtl/>
        </w:rPr>
        <w:t>     </w:t>
      </w:r>
      <w:r w:rsidRPr="00E13812">
        <w:rPr>
          <w:rFonts w:ascii="Times New Roman" w:eastAsia="Times New Roman" w:hAnsi="Times New Roman" w:cs="Traditional Arabic" w:hint="cs"/>
          <w:color w:val="202122"/>
          <w:sz w:val="24"/>
          <w:szCs w:val="24"/>
          <w:rtl/>
        </w:rPr>
        <w:t xml:space="preserve">عند الحديث عن الحركة المرورية؛ فعلينا أن لا ننسي أن الحركة المرورية؛ تشمل كلا من البشر المشاة، والمركبات (السيارات الخاصة والحافلات العامة، والناقلات)، وغير ذلك من الفئات التي تستخدم الطرق والشوارع؛ التي تتحرك منفردة أو مع بعضها بعضا بهدف التنقل أو السفر، وتنتظم حركة المرور، وفقا لقوانين وقواعد، وإشارات مرور ضوئية أو لافتات مرورية، تمثل قواعد ثابتة مستقرة، لتحديد المسارات، وأولوية المرور على الطريق، لتسهيل انسيابية حركة المرور؛ فهناك المركبات الثقيلة (السيارات والشاحنات)، وهناك مركبات خفيفة مثل (السيارات الخاصة والدراجات النارية والدراجات الهوائية) وهناك المشاة، ومن اللازم تطبيق قوانين، لتحديد الاتجاهات ومستويات السرعة؛ لكل نوع من المركبات، وتشترك معا بحق الارتفاق بالطريق، أو قد تُفصل عن بعضها، وقد تكون بعض القوانين مفصّلة إلى حد كبير؛ وفيها قواعد معقدة للطرقات، بينما تعتمد قواعد وسلوكيات السائقين واستعدادهم للتعاون.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Schirokoff, A., et al., pp. 1515–1524</w:t>
      </w:r>
      <w:r w:rsidRPr="00E13812">
        <w:rPr>
          <w:rFonts w:ascii="Times New Roman" w:eastAsia="Times New Roman" w:hAnsi="Times New Roman" w:cs="Traditional Arabic" w:hint="cs"/>
          <w:color w:val="0033CC"/>
          <w:sz w:val="24"/>
          <w:szCs w:val="24"/>
          <w:rtl/>
        </w:rPr>
        <w:t>)</w:t>
      </w:r>
    </w:p>
    <w:p w14:paraId="32198088" w14:textId="77777777" w:rsidR="00FE5893" w:rsidRPr="00E13812" w:rsidRDefault="00FE5893" w:rsidP="003D10D0">
      <w:pPr>
        <w:spacing w:line="360" w:lineRule="auto"/>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202122"/>
          <w:sz w:val="24"/>
          <w:szCs w:val="24"/>
        </w:rPr>
        <w:t>   </w:t>
      </w:r>
      <w:r w:rsidRPr="00E13812">
        <w:rPr>
          <w:rFonts w:ascii="Times New Roman" w:eastAsia="Times New Roman" w:hAnsi="Times New Roman" w:cs="Traditional Arabic" w:hint="cs"/>
          <w:b/>
          <w:bCs/>
          <w:color w:val="202122"/>
          <w:sz w:val="24"/>
          <w:szCs w:val="24"/>
          <w:rtl/>
        </w:rPr>
        <w:t xml:space="preserve">   2.الازدحام المروري:    </w:t>
      </w:r>
      <w:r w:rsidRPr="00E13812">
        <w:rPr>
          <w:rFonts w:ascii="Times New Roman" w:eastAsia="Times New Roman" w:hAnsi="Times New Roman" w:cs="Traditional Arabic" w:hint="cs"/>
          <w:b/>
          <w:bCs/>
          <w:color w:val="202122"/>
          <w:sz w:val="24"/>
          <w:szCs w:val="24"/>
        </w:rPr>
        <w:t xml:space="preserve">   </w:t>
      </w:r>
    </w:p>
    <w:p w14:paraId="1764BFBE" w14:textId="77777777" w:rsidR="00FE5893" w:rsidRPr="00E13812" w:rsidRDefault="00FE5893" w:rsidP="003D10D0">
      <w:pPr>
        <w:bidi/>
        <w:spacing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202122"/>
          <w:sz w:val="24"/>
          <w:szCs w:val="24"/>
          <w:rtl/>
        </w:rPr>
        <w:t xml:space="preserve">      عادة ما يكون مستوى الازدحام في حركة المرور؛ في بعض الأماكن كبيرا جدا، في فترات الذروة، أو ربما بشكل دائم، وربما يكون ازدحام السيارات؛ أمر طارئ، نتيجة حادث على الطريق، أو وجود عوائق أخرى مثل أعمال إصلاح أو بناء، مما ربما يؤدي إلى حدوث ازدحام بالطريق ؛ بشكل مؤقت. لقد تم  اكتشاف خصائص عامة زمانية ومكانية تجريبية للازدحام المروري؛ وقد جاءت متماثلة نوعيا؛ بالطرق السريعة المختلفة، وبدول مختلفة. كما ورد ي نظرية السيل المروري المزدحم المتزامن الثلاثي، كما في نظرية (كيرنر). </w:t>
      </w:r>
      <w:r w:rsidRPr="00E13812">
        <w:rPr>
          <w:rFonts w:ascii="Times New Roman" w:eastAsia="Times New Roman" w:hAnsi="Times New Roman" w:cs="Traditional Arabic" w:hint="cs"/>
          <w:color w:val="0000FF"/>
          <w:sz w:val="24"/>
          <w:szCs w:val="24"/>
          <w:rtl/>
        </w:rPr>
        <w:t>(</w:t>
      </w:r>
      <w:r w:rsidRPr="00E13812">
        <w:rPr>
          <w:rFonts w:ascii="Times New Roman" w:eastAsia="Times New Roman" w:hAnsi="Times New Roman" w:cs="Traditional Arabic" w:hint="cs"/>
          <w:color w:val="0033CC"/>
          <w:sz w:val="24"/>
          <w:szCs w:val="24"/>
        </w:rPr>
        <w:t>Kerners, Three-Phase Traffic Theory</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202122"/>
          <w:sz w:val="24"/>
          <w:szCs w:val="24"/>
          <w:rtl/>
        </w:rPr>
        <w:t> </w:t>
      </w:r>
    </w:p>
    <w:p w14:paraId="0F1CA9CD"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lang w:bidi="ar"/>
        </w:rPr>
      </w:pPr>
      <w:r w:rsidRPr="00E13812">
        <w:rPr>
          <w:rFonts w:cs="Traditional Arabic" w:hint="cs"/>
          <w:color w:val="202122"/>
        </w:rPr>
        <w:t> </w:t>
      </w:r>
      <w:r w:rsidRPr="00E13812">
        <w:rPr>
          <w:rFonts w:cs="Traditional Arabic" w:hint="cs"/>
          <w:color w:val="202122"/>
          <w:rtl/>
          <w:lang w:bidi="ar"/>
        </w:rPr>
        <w:t xml:space="preserve">     لا شك أن الازدحام المروري يكون بالطرق غير جيدة الإعداد، والتي يعوزها التخطيط والتنسيق، بما يجعلها غير مرنة وغير سلسة. </w:t>
      </w:r>
    </w:p>
    <w:p w14:paraId="59AAE5C7" w14:textId="706CF25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lang w:bidi="ar"/>
        </w:rPr>
      </w:pPr>
      <w:r w:rsidRPr="00E13812">
        <w:rPr>
          <w:rFonts w:cs="Traditional Arabic" w:hint="cs"/>
          <w:color w:val="202122"/>
          <w:rtl/>
          <w:lang w:bidi="ar"/>
        </w:rPr>
        <w:t xml:space="preserve">  </w:t>
      </w:r>
      <w:r w:rsidRPr="00E13812">
        <w:rPr>
          <w:rFonts w:cs="Traditional Arabic" w:hint="cs"/>
          <w:color w:val="202122"/>
          <w:lang w:bidi="ar"/>
        </w:rPr>
        <w:t xml:space="preserve">  </w:t>
      </w:r>
      <w:r w:rsidRPr="00E13812">
        <w:rPr>
          <w:rFonts w:cs="Traditional Arabic" w:hint="cs"/>
          <w:color w:val="202122"/>
          <w:rtl/>
          <w:lang w:bidi="ar"/>
        </w:rPr>
        <w:t xml:space="preserve"> يعرف</w:t>
      </w:r>
      <w:r w:rsidRPr="00E13812">
        <w:rPr>
          <w:rFonts w:cs="Traditional Arabic" w:hint="cs"/>
          <w:color w:val="2336BF"/>
          <w:rtl/>
          <w:lang w:bidi="ar"/>
        </w:rPr>
        <w:t xml:space="preserve"> </w:t>
      </w:r>
      <w:r w:rsidRPr="00E13812">
        <w:rPr>
          <w:rFonts w:cs="Traditional Arabic" w:hint="cs"/>
          <w:color w:val="2336BF"/>
          <w:lang w:bidi="ar"/>
        </w:rPr>
        <w:t>Ortúzar, 1994)</w:t>
      </w:r>
      <w:r w:rsidRPr="00E13812">
        <w:rPr>
          <w:rFonts w:cs="Traditional Arabic" w:hint="cs"/>
          <w:color w:val="2336BF"/>
          <w:rtl/>
          <w:lang w:bidi="ar"/>
        </w:rPr>
        <w:t xml:space="preserve"> </w:t>
      </w:r>
      <w:r w:rsidRPr="00E13812">
        <w:rPr>
          <w:rFonts w:cs="Traditional Arabic" w:hint="cs"/>
          <w:color w:val="2336BF"/>
          <w:lang w:bidi="ar"/>
        </w:rPr>
        <w:t>Willumsen &amp;</w:t>
      </w:r>
      <w:r w:rsidRPr="00E13812">
        <w:rPr>
          <w:rFonts w:cs="Traditional Arabic" w:hint="cs"/>
          <w:color w:val="2336BF"/>
          <w:rtl/>
          <w:lang w:bidi="ar"/>
        </w:rPr>
        <w:t xml:space="preserve"> </w:t>
      </w:r>
      <w:r w:rsidRPr="00E13812">
        <w:rPr>
          <w:rFonts w:cs="Traditional Arabic" w:hint="cs"/>
          <w:color w:val="202122"/>
          <w:lang w:bidi="ar"/>
        </w:rPr>
        <w:t>(</w:t>
      </w:r>
      <w:r w:rsidRPr="00E13812">
        <w:rPr>
          <w:rFonts w:cs="Traditional Arabic" w:hint="cs"/>
          <w:color w:val="202122"/>
          <w:rtl/>
          <w:lang w:bidi="ar"/>
        </w:rPr>
        <w:t xml:space="preserve"> الازدحام المروري، بأنه يتحقق عندما تقترب مستويات الطلب من سعة النظام، مما يتطلب زيادة الوقت اللازم للعبور، ويزيد من التكاليف، والوقت </w:t>
      </w:r>
      <w:r w:rsidR="004876A7" w:rsidRPr="00E13812">
        <w:rPr>
          <w:rFonts w:cs="Traditional Arabic" w:hint="cs"/>
          <w:color w:val="202122"/>
          <w:rtl/>
          <w:lang w:bidi="ar"/>
        </w:rPr>
        <w:t>المطلوب</w:t>
      </w:r>
      <w:r w:rsidRPr="00E13812">
        <w:rPr>
          <w:rFonts w:cs="Traditional Arabic" w:hint="cs"/>
          <w:color w:val="202122"/>
          <w:rtl/>
          <w:lang w:bidi="ar"/>
        </w:rPr>
        <w:t xml:space="preserve"> ويزيد من معدلات التلوث، وذلك بعكس ما يتم من حركة مرورية خلال الفترات البعيدة عن وقت الذروة. </w:t>
      </w:r>
    </w:p>
    <w:p w14:paraId="0C3DE800" w14:textId="77777777" w:rsidR="00FE5893" w:rsidRPr="00E13812" w:rsidRDefault="00FE5893" w:rsidP="003D10D0">
      <w:pPr>
        <w:pStyle w:val="NormalWeb"/>
        <w:shd w:val="clear" w:color="auto" w:fill="FFFFFF"/>
        <w:bidi/>
        <w:spacing w:before="120" w:beforeAutospacing="0" w:after="240" w:afterAutospacing="0" w:line="360" w:lineRule="auto"/>
        <w:rPr>
          <w:rStyle w:val="reference-text"/>
          <w:rFonts w:cs="Traditional Arabic"/>
          <w:color w:val="2336BF"/>
          <w:lang w:bidi="ar"/>
        </w:rPr>
      </w:pPr>
      <w:r w:rsidRPr="00E13812">
        <w:rPr>
          <w:rFonts w:cs="Traditional Arabic" w:hint="cs"/>
          <w:color w:val="202122"/>
          <w:lang w:bidi="ar"/>
        </w:rPr>
        <w:t xml:space="preserve">  </w:t>
      </w:r>
      <w:r w:rsidRPr="00E13812">
        <w:rPr>
          <w:rFonts w:cs="Traditional Arabic" w:hint="cs"/>
          <w:color w:val="202122"/>
          <w:rtl/>
          <w:lang w:bidi="ar"/>
        </w:rPr>
        <w:t xml:space="preserve">  ويرى كل من </w:t>
      </w:r>
      <w:r w:rsidRPr="00E13812">
        <w:rPr>
          <w:rFonts w:cs="Traditional Arabic" w:hint="cs"/>
          <w:color w:val="1515D9"/>
          <w:rtl/>
          <w:lang w:bidi="ar-EG"/>
        </w:rPr>
        <w:t xml:space="preserve"> </w:t>
      </w:r>
      <w:r w:rsidRPr="00E13812">
        <w:rPr>
          <w:rFonts w:cs="Traditional Arabic" w:hint="cs"/>
          <w:color w:val="1515D9"/>
          <w:lang w:bidi="ar"/>
        </w:rPr>
        <w:t>(Buli &amp;Thomson)</w:t>
      </w:r>
      <w:r w:rsidRPr="00E13812">
        <w:rPr>
          <w:rFonts w:cs="Traditional Arabic" w:hint="cs"/>
          <w:color w:val="202122"/>
          <w:rtl/>
          <w:lang w:bidi="ar"/>
        </w:rPr>
        <w:t xml:space="preserve"> أن الازدحام المروري هو الاختناق الذي يحدث عند دخول سيارة اضافية في حركة مرور المسار أو الشارع، مما يعيق حركة جميع المسارات، و يزيد من الوقت والتكاليف والتلوث.  </w:t>
      </w:r>
      <w:r w:rsidRPr="00E13812">
        <w:rPr>
          <w:rFonts w:cs="Traditional Arabic" w:hint="cs"/>
          <w:color w:val="2336BF"/>
          <w:lang w:bidi="ar"/>
        </w:rPr>
        <w:t xml:space="preserve"> (</w:t>
      </w:r>
      <w:hyperlink r:id="rId17" w:tgtFrame="_blank" w:history="1">
        <w:r w:rsidRPr="00E13812">
          <w:rPr>
            <w:rStyle w:val="Hyperlink"/>
            <w:rFonts w:cs="Traditional Arabic" w:hint="cs"/>
            <w:color w:val="2336BF"/>
            <w:lang w:bidi="ar"/>
          </w:rPr>
          <w:t xml:space="preserve">Maximum fares for metropolitan and outer metropolitan buses from January 2014 - Draft Report, p. 37) </w:t>
        </w:r>
      </w:hyperlink>
    </w:p>
    <w:p w14:paraId="3DFA0046" w14:textId="0FC9E4F4" w:rsidR="00FE5893" w:rsidRPr="00E13812" w:rsidRDefault="00FE5893" w:rsidP="003D10D0">
      <w:pPr>
        <w:shd w:val="clear" w:color="auto" w:fill="FFFFFF"/>
        <w:bidi/>
        <w:spacing w:before="100" w:beforeAutospacing="1" w:after="24" w:line="360" w:lineRule="auto"/>
        <w:ind w:firstLine="90"/>
        <w:jc w:val="both"/>
        <w:rPr>
          <w:rFonts w:ascii="Times New Roman" w:hAnsi="Times New Roman" w:cs="Traditional Arabic"/>
          <w:color w:val="2336BF"/>
          <w:sz w:val="24"/>
          <w:szCs w:val="24"/>
          <w:rtl/>
          <w:lang w:bidi="ar"/>
        </w:rPr>
      </w:pPr>
      <w:r w:rsidRPr="00E13812">
        <w:rPr>
          <w:rFonts w:ascii="Times New Roman" w:hAnsi="Times New Roman" w:cs="Traditional Arabic" w:hint="cs"/>
          <w:color w:val="202122"/>
          <w:sz w:val="24"/>
          <w:szCs w:val="24"/>
          <w:rtl/>
          <w:lang w:bidi="ar"/>
        </w:rPr>
        <w:lastRenderedPageBreak/>
        <w:t xml:space="preserve">     و</w:t>
      </w:r>
      <w:r w:rsidRPr="00E13812">
        <w:rPr>
          <w:rFonts w:ascii="Times New Roman" w:hAnsi="Times New Roman" w:cs="Traditional Arabic" w:hint="cs"/>
          <w:color w:val="000000" w:themeColor="text1"/>
          <w:sz w:val="24"/>
          <w:szCs w:val="24"/>
          <w:rtl/>
          <w:lang w:bidi="ar"/>
        </w:rPr>
        <w:t>من ثم فأن الازدحام المروري هو تباطؤ حركة المرور نتيجة زيادة كثافة المركبات على </w:t>
      </w:r>
      <w:hyperlink r:id="rId18" w:tooltip="طريق" w:history="1">
        <w:r w:rsidRPr="00E13812">
          <w:rPr>
            <w:rStyle w:val="Hyperlink"/>
            <w:rFonts w:ascii="Times New Roman" w:hAnsi="Times New Roman" w:cs="Traditional Arabic" w:hint="cs"/>
            <w:color w:val="000000" w:themeColor="text1"/>
            <w:sz w:val="24"/>
            <w:szCs w:val="24"/>
            <w:rtl/>
            <w:lang w:bidi="ar"/>
          </w:rPr>
          <w:t>الطريق</w:t>
        </w:r>
      </w:hyperlink>
      <w:r w:rsidRPr="00E13812">
        <w:rPr>
          <w:rFonts w:ascii="Times New Roman" w:hAnsi="Times New Roman" w:cs="Traditional Arabic" w:hint="cs"/>
          <w:color w:val="000000" w:themeColor="text1"/>
          <w:sz w:val="24"/>
          <w:szCs w:val="24"/>
          <w:rtl/>
          <w:lang w:bidi="ar"/>
        </w:rPr>
        <w:t> بين مركزين حضريين كبيرين. و</w:t>
      </w:r>
      <w:r w:rsidRPr="00E13812">
        <w:rPr>
          <w:rFonts w:ascii="Times New Roman" w:hAnsi="Times New Roman" w:cs="Traditional Arabic" w:hint="cs"/>
          <w:color w:val="202122"/>
          <w:sz w:val="24"/>
          <w:szCs w:val="24"/>
          <w:rtl/>
          <w:lang w:bidi="ar"/>
        </w:rPr>
        <w:t xml:space="preserve">قد تؤدي هذه الظاهرة توقف كامل للمركبات أكثر من مرة قبل وصولها إلى وجهتها، ومن هنا جاءت تسميته من تأثير جنزرة. ونتيجة لهذا تكون رحلة أطول حيث يتطلب زيادة في الوقت اللازم لعبور المسار، فضلا عن التعب والإرهاق والتوتر المرتبط بالتركيز الزائد عن المعتاد، وتحدث ظاهرة أخرى مشابهة إلى حد ما؛ أيضا في المناطق الحضرية خلال ساعات الذروة، ويطلق عليه تأثير الأكورديون، وهو تباطؤ في تدفق حركة المرور الكثيفة على الطرق الحضرية. وكثيرا ما لوحظ خلال ساعات الذروة. ومن اهم النتائج السلبية للازدحام المروري؛ تأخر الموظفين عن </w:t>
      </w:r>
      <w:r w:rsidR="004876A7" w:rsidRPr="00E13812">
        <w:rPr>
          <w:rFonts w:ascii="Times New Roman" w:hAnsi="Times New Roman" w:cs="Traditional Arabic" w:hint="cs"/>
          <w:color w:val="202122"/>
          <w:sz w:val="24"/>
          <w:szCs w:val="24"/>
          <w:rtl/>
          <w:lang w:bidi="ar"/>
        </w:rPr>
        <w:t>العمل</w:t>
      </w:r>
      <w:r w:rsidRPr="00E13812">
        <w:rPr>
          <w:rFonts w:ascii="Times New Roman" w:hAnsi="Times New Roman" w:cs="Traditional Arabic" w:hint="cs"/>
          <w:color w:val="202122"/>
          <w:sz w:val="24"/>
          <w:szCs w:val="24"/>
          <w:rtl/>
          <w:lang w:bidi="ar"/>
        </w:rPr>
        <w:t xml:space="preserve"> وتأخر الطلاب عن مدارسهم وجامعاتهم، مع كثرة الحوادث </w:t>
      </w:r>
      <w:r w:rsidRPr="00E13812">
        <w:rPr>
          <w:rFonts w:ascii="Times New Roman" w:hAnsi="Times New Roman" w:cs="Traditional Arabic" w:hint="cs"/>
          <w:color w:val="202122"/>
          <w:sz w:val="24"/>
          <w:szCs w:val="24"/>
          <w:rtl/>
          <w:lang w:bidi="ar-EG"/>
        </w:rPr>
        <w:t>ب</w:t>
      </w:r>
      <w:r w:rsidRPr="00E13812">
        <w:rPr>
          <w:rFonts w:ascii="Times New Roman" w:hAnsi="Times New Roman" w:cs="Traditional Arabic" w:hint="cs"/>
          <w:color w:val="202122"/>
          <w:sz w:val="24"/>
          <w:szCs w:val="24"/>
          <w:rtl/>
          <w:lang w:bidi="ar"/>
        </w:rPr>
        <w:t>هذه الطرق المزدحمة.</w:t>
      </w:r>
      <w:r w:rsidRPr="00E13812">
        <w:rPr>
          <w:rFonts w:ascii="Times New Roman" w:hAnsi="Times New Roman" w:cs="Traditional Arabic" w:hint="cs"/>
          <w:color w:val="202122"/>
          <w:sz w:val="24"/>
          <w:szCs w:val="24"/>
          <w:lang w:bidi="ar"/>
        </w:rPr>
        <w:t xml:space="preserve"> </w:t>
      </w:r>
      <w:r w:rsidRPr="00E13812">
        <w:rPr>
          <w:rFonts w:ascii="Times New Roman" w:hAnsi="Times New Roman" w:cs="Traditional Arabic" w:hint="cs"/>
          <w:color w:val="202122"/>
          <w:sz w:val="24"/>
          <w:szCs w:val="24"/>
          <w:rtl/>
          <w:lang w:bidi="ar-EG"/>
        </w:rPr>
        <w:t xml:space="preserve"> </w:t>
      </w:r>
      <w:r w:rsidRPr="00E13812">
        <w:rPr>
          <w:rFonts w:ascii="Times New Roman" w:hAnsi="Times New Roman" w:cs="Traditional Arabic" w:hint="cs"/>
          <w:color w:val="202122"/>
          <w:sz w:val="24"/>
          <w:szCs w:val="24"/>
          <w:rtl/>
          <w:lang w:bidi="ar"/>
        </w:rPr>
        <w:t> </w:t>
      </w:r>
      <w:hyperlink r:id="rId19" w:tgtFrame="_blank" w:history="1">
        <w:r w:rsidRPr="00E13812">
          <w:rPr>
            <w:rStyle w:val="Hyperlink"/>
            <w:rFonts w:ascii="Times New Roman" w:hAnsi="Times New Roman" w:cs="Traditional Arabic" w:hint="cs"/>
            <w:i/>
            <w:iCs/>
            <w:color w:val="2336BF"/>
            <w:sz w:val="24"/>
            <w:szCs w:val="24"/>
            <w:rtl/>
            <w:lang w:bidi="ar"/>
          </w:rPr>
          <w:t>"</w:t>
        </w:r>
        <w:r w:rsidRPr="00E13812">
          <w:rPr>
            <w:rStyle w:val="Hyperlink"/>
            <w:rFonts w:ascii="Times New Roman" w:hAnsi="Times New Roman" w:cs="Traditional Arabic" w:hint="cs"/>
            <w:i/>
            <w:iCs/>
            <w:color w:val="2336BF"/>
            <w:sz w:val="24"/>
            <w:szCs w:val="24"/>
            <w:lang w:bidi="ar"/>
          </w:rPr>
          <w:t>(Mathematicians Take Aim At 'Phantom' Traffic Jams</w:t>
        </w:r>
        <w:r w:rsidRPr="00E13812">
          <w:rPr>
            <w:rStyle w:val="Hyperlink"/>
            <w:rFonts w:ascii="Times New Roman" w:hAnsi="Times New Roman" w:cs="Traditional Arabic" w:hint="cs"/>
            <w:i/>
            <w:iCs/>
            <w:color w:val="2336BF"/>
            <w:sz w:val="24"/>
            <w:szCs w:val="24"/>
            <w:rtl/>
            <w:lang w:bidi="ar"/>
          </w:rPr>
          <w:t>"</w:t>
        </w:r>
      </w:hyperlink>
      <w:r w:rsidRPr="00E13812">
        <w:rPr>
          <w:rStyle w:val="HTMLCite"/>
          <w:rFonts w:ascii="Times New Roman" w:hAnsi="Times New Roman" w:cs="Traditional Arabic" w:hint="cs"/>
          <w:color w:val="2336BF"/>
          <w:sz w:val="24"/>
          <w:szCs w:val="24"/>
          <w:lang w:bidi="ar"/>
        </w:rPr>
        <w:t xml:space="preserve"> Science Daily, </w:t>
      </w:r>
    </w:p>
    <w:p w14:paraId="3AE940B7"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rtl/>
          <w:lang w:bidi="ar"/>
        </w:rPr>
        <w:t xml:space="preserve">      ويرجع الازدحام المروري إلى الزيادة في حركة مرور السيارات (التي هي نتيجة حتمية لزيادة عدد السكان، وما يتبع ذلك من زيادة عدد السيارات والمعدات)، وسوء حالة البنية التحتية الذي يؤدي لحالة الاحتقان، مع عدم وجود اعلام مسبق لمستخدمي الطريق بحالة حركة المرور؛ لتقليل الزحام بفضل معلومات عن حركة المرور في الوقت الحقيقي، كما أن توزيع سلطات إدارة حركة المرور في عدة إدارات؛ مثل إدارة الأشغال العمومية، البلدية، الأمن، النقل...الخ، أضف إلى ذلك أسلوب القيادة العدوانية، واستخدام النقل الفردي بدلا من النقل الجماعي.</w:t>
      </w:r>
    </w:p>
    <w:p w14:paraId="21648AAB" w14:textId="77777777" w:rsidR="00FE5893" w:rsidRPr="00E13812" w:rsidRDefault="00FE5893" w:rsidP="003D10D0">
      <w:pPr>
        <w:shd w:val="clear" w:color="auto" w:fill="FFFFFF"/>
        <w:bidi/>
        <w:spacing w:before="100" w:beforeAutospacing="1" w:after="24" w:line="360" w:lineRule="auto"/>
        <w:ind w:left="1080"/>
        <w:rPr>
          <w:rFonts w:ascii="Times New Roman" w:hAnsi="Times New Roman" w:cs="Traditional Arabic"/>
          <w:color w:val="2336BF"/>
          <w:sz w:val="24"/>
          <w:szCs w:val="24"/>
          <w:rtl/>
          <w:lang w:bidi="ar"/>
        </w:rPr>
      </w:pPr>
      <w:r w:rsidRPr="00E13812">
        <w:rPr>
          <w:rFonts w:ascii="Times New Roman" w:hAnsi="Times New Roman" w:cs="Traditional Arabic" w:hint="cs"/>
          <w:color w:val="202122"/>
          <w:sz w:val="24"/>
          <w:szCs w:val="24"/>
          <w:rtl/>
          <w:lang w:bidi="ar"/>
        </w:rPr>
        <w:t xml:space="preserve">    ومن أهم الحلول المقترحة لحل أزمة الازدحام المروري:</w:t>
      </w:r>
      <w:r w:rsidRPr="00E13812">
        <w:rPr>
          <w:rFonts w:ascii="Times New Roman" w:hAnsi="Times New Roman" w:cs="Traditional Arabic" w:hint="cs"/>
          <w:color w:val="202122"/>
          <w:sz w:val="24"/>
          <w:szCs w:val="24"/>
          <w:lang w:bidi="ar"/>
        </w:rPr>
        <w:t xml:space="preserve"> </w:t>
      </w:r>
      <w:r w:rsidRPr="00E13812">
        <w:rPr>
          <w:rFonts w:ascii="Times New Roman" w:hAnsi="Times New Roman" w:cs="Traditional Arabic" w:hint="cs"/>
          <w:color w:val="202122"/>
          <w:sz w:val="24"/>
          <w:szCs w:val="24"/>
          <w:rtl/>
          <w:lang w:bidi="ar"/>
        </w:rPr>
        <w:t> </w:t>
      </w:r>
      <w:hyperlink r:id="rId20" w:tgtFrame="_blank" w:history="1">
        <w:r w:rsidRPr="00E13812">
          <w:rPr>
            <w:rStyle w:val="Hyperlink"/>
            <w:rFonts w:ascii="Times New Roman" w:hAnsi="Times New Roman" w:cs="Traditional Arabic" w:hint="cs"/>
            <w:i/>
            <w:iCs/>
            <w:color w:val="2336BF"/>
            <w:sz w:val="24"/>
            <w:szCs w:val="24"/>
            <w:lang w:bidi="ar"/>
          </w:rPr>
          <w:t>Motoring Towards 2050.” Roads and Reality”</w:t>
        </w:r>
      </w:hyperlink>
      <w:r w:rsidRPr="00E13812">
        <w:rPr>
          <w:rStyle w:val="HTMLCite"/>
          <w:rFonts w:ascii="Times New Roman" w:hAnsi="Times New Roman" w:cs="Traditional Arabic" w:hint="cs"/>
          <w:color w:val="2336BF"/>
          <w:sz w:val="24"/>
          <w:szCs w:val="24"/>
          <w:lang w:bidi="ar"/>
        </w:rPr>
        <w:t xml:space="preserve">, </w:t>
      </w:r>
      <w:hyperlink r:id="rId21" w:tooltip="RAC foundation (الصفحة غير موجودة)" w:history="1">
        <w:r w:rsidRPr="00E13812">
          <w:rPr>
            <w:rStyle w:val="Hyperlink"/>
            <w:rFonts w:ascii="Times New Roman" w:hAnsi="Times New Roman" w:cs="Traditional Arabic" w:hint="cs"/>
            <w:i/>
            <w:iCs/>
            <w:color w:val="2336BF"/>
            <w:sz w:val="24"/>
            <w:szCs w:val="24"/>
            <w:lang w:bidi="ar"/>
          </w:rPr>
          <w:t>RAC foundation</w:t>
        </w:r>
      </w:hyperlink>
    </w:p>
    <w:p w14:paraId="292881F6"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lang w:bidi="ar"/>
        </w:rPr>
        <w:t xml:space="preserve">    </w:t>
      </w:r>
      <w:r w:rsidRPr="00E13812">
        <w:rPr>
          <w:rFonts w:cs="Traditional Arabic" w:hint="cs"/>
          <w:color w:val="202122"/>
          <w:rtl/>
          <w:lang w:bidi="ar"/>
        </w:rPr>
        <w:t xml:space="preserve">   *فرض رسوم لاستخدام الطرق لتوزيع المركبات على اكثر من طريق.</w:t>
      </w:r>
    </w:p>
    <w:p w14:paraId="120E8AEB"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lang w:bidi="ar"/>
        </w:rPr>
        <w:t xml:space="preserve">    </w:t>
      </w:r>
      <w:r w:rsidRPr="00E13812">
        <w:rPr>
          <w:rFonts w:cs="Traditional Arabic" w:hint="cs"/>
          <w:color w:val="202122"/>
          <w:rtl/>
          <w:lang w:bidi="ar"/>
        </w:rPr>
        <w:t xml:space="preserve">   *ضبط معدلات السرعة المسموح بها.</w:t>
      </w:r>
    </w:p>
    <w:p w14:paraId="52F416F6"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lang w:bidi="ar"/>
        </w:rPr>
        <w:t xml:space="preserve">   </w:t>
      </w:r>
      <w:r w:rsidRPr="00E13812">
        <w:rPr>
          <w:rFonts w:cs="Traditional Arabic" w:hint="cs"/>
          <w:color w:val="202122"/>
          <w:rtl/>
          <w:lang w:bidi="ar"/>
        </w:rPr>
        <w:t xml:space="preserve">   *إدخال نظام النقل الذكي.</w:t>
      </w:r>
    </w:p>
    <w:p w14:paraId="7921C10B"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lang w:bidi="ar"/>
        </w:rPr>
        <w:t xml:space="preserve">  </w:t>
      </w:r>
      <w:r w:rsidRPr="00E13812">
        <w:rPr>
          <w:rFonts w:cs="Traditional Arabic" w:hint="cs"/>
          <w:color w:val="202122"/>
          <w:rtl/>
          <w:lang w:bidi="ar"/>
        </w:rPr>
        <w:t xml:space="preserve">    *تحسين وتعزيز وسائل النقل العام.</w:t>
      </w:r>
    </w:p>
    <w:p w14:paraId="1EF7AF7F"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lang w:bidi="ar"/>
        </w:rPr>
        <w:t xml:space="preserve">  </w:t>
      </w:r>
      <w:r w:rsidRPr="00E13812">
        <w:rPr>
          <w:rFonts w:cs="Traditional Arabic" w:hint="cs"/>
          <w:color w:val="202122"/>
          <w:rtl/>
          <w:lang w:bidi="ar"/>
        </w:rPr>
        <w:t xml:space="preserve">    *تشجيع استخدام الجماعي السيارات.</w:t>
      </w:r>
    </w:p>
    <w:p w14:paraId="1F144F37"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rtl/>
          <w:lang w:bidi="ar"/>
        </w:rPr>
        <w:t xml:space="preserve">     *تشجيع ركوب الدراجات الكهربية، مع إنشاء مسارات خاصة بها.</w:t>
      </w:r>
    </w:p>
    <w:p w14:paraId="692FADAC"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rtl/>
          <w:lang w:bidi="ar"/>
        </w:rPr>
        <w:t xml:space="preserve">     *تحاشي السفر في الطقس العاصف.</w:t>
      </w:r>
    </w:p>
    <w:p w14:paraId="65267E44"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rtl/>
          <w:lang w:bidi="ar"/>
        </w:rPr>
        <w:t xml:space="preserve">    *ديمومة التذكير بمعدلات السرعة المسوح بها.</w:t>
      </w:r>
    </w:p>
    <w:p w14:paraId="10C6EE4B"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rtl/>
          <w:lang w:bidi="ar"/>
        </w:rPr>
      </w:pPr>
      <w:r w:rsidRPr="00E13812">
        <w:rPr>
          <w:rFonts w:cs="Traditional Arabic" w:hint="cs"/>
          <w:color w:val="202122"/>
          <w:rtl/>
          <w:lang w:bidi="ar"/>
        </w:rPr>
        <w:lastRenderedPageBreak/>
        <w:t xml:space="preserve">    *ديمومة التوكيد على جودة الأضواء الخلفية لتنبيه السائقين في الخلف.</w:t>
      </w:r>
    </w:p>
    <w:p w14:paraId="3AB062D4" w14:textId="77777777" w:rsidR="00FE5893" w:rsidRPr="00E13812" w:rsidRDefault="00FE5893" w:rsidP="003D10D0">
      <w:pPr>
        <w:pStyle w:val="NormalWeb"/>
        <w:shd w:val="clear" w:color="auto" w:fill="FFFFFF"/>
        <w:bidi/>
        <w:spacing w:before="120" w:beforeAutospacing="0" w:after="240" w:afterAutospacing="0" w:line="360" w:lineRule="auto"/>
        <w:rPr>
          <w:rFonts w:cs="Traditional Arabic"/>
          <w:color w:val="202122"/>
          <w:lang w:bidi="ar"/>
        </w:rPr>
      </w:pPr>
      <w:r w:rsidRPr="00E13812">
        <w:rPr>
          <w:rFonts w:cs="Traditional Arabic" w:hint="cs"/>
          <w:color w:val="202122"/>
          <w:rtl/>
          <w:lang w:bidi="ar"/>
        </w:rPr>
        <w:t xml:space="preserve">    *عدم استخدام الهاتف المحمول أثناء القيادة.</w:t>
      </w:r>
    </w:p>
    <w:p w14:paraId="1BCC1F9B" w14:textId="77777777" w:rsidR="00FE5893" w:rsidRPr="00E13812" w:rsidRDefault="00FE5893" w:rsidP="003D10D0">
      <w:pPr>
        <w:spacing w:line="360" w:lineRule="auto"/>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02122"/>
          <w:sz w:val="24"/>
          <w:szCs w:val="24"/>
          <w:rtl/>
        </w:rPr>
        <w:t xml:space="preserve">  خلاصـــــــــــــــــــة</w:t>
      </w:r>
      <w:r w:rsidRPr="00E13812">
        <w:rPr>
          <w:rFonts w:ascii="Times New Roman" w:eastAsia="Times New Roman" w:hAnsi="Times New Roman" w:cs="Traditional Arabic" w:hint="cs"/>
          <w:b/>
          <w:bCs/>
          <w:color w:val="202122"/>
          <w:sz w:val="24"/>
          <w:szCs w:val="24"/>
        </w:rPr>
        <w:t xml:space="preserve">  </w:t>
      </w:r>
      <w:r w:rsidRPr="00E13812">
        <w:rPr>
          <w:rFonts w:ascii="Times New Roman" w:eastAsia="Times New Roman" w:hAnsi="Times New Roman" w:cs="Traditional Arabic" w:hint="cs"/>
          <w:color w:val="202122"/>
          <w:sz w:val="24"/>
          <w:szCs w:val="24"/>
        </w:rPr>
        <w:t> </w:t>
      </w:r>
    </w:p>
    <w:p w14:paraId="00E546D1" w14:textId="77777777" w:rsidR="00FE5893" w:rsidRPr="00E13812" w:rsidRDefault="00FE5893" w:rsidP="003D10D0">
      <w:pPr>
        <w:bidi/>
        <w:spacing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202122"/>
          <w:sz w:val="24"/>
          <w:szCs w:val="24"/>
          <w:rtl/>
        </w:rPr>
        <w:t>       يعتقد الباحث أن من أهم الإجراءات اللازمة لتخفيف الازدحام بفترات الذروة، مراعاة ما يلي:        </w:t>
      </w:r>
    </w:p>
    <w:p w14:paraId="76DA7AAB" w14:textId="77777777" w:rsidR="00FE5893" w:rsidRPr="00E13812" w:rsidRDefault="00FE5893" w:rsidP="003D10D0">
      <w:pPr>
        <w:bidi/>
        <w:spacing w:line="360" w:lineRule="auto"/>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202122"/>
          <w:sz w:val="24"/>
          <w:szCs w:val="24"/>
          <w:rtl/>
        </w:rPr>
        <w:t>    </w:t>
      </w:r>
      <w:r w:rsidRPr="00E13812">
        <w:rPr>
          <w:rFonts w:ascii="Times New Roman" w:eastAsia="Times New Roman" w:hAnsi="Times New Roman" w:cs="Traditional Arabic" w:hint="cs"/>
          <w:color w:val="000000"/>
          <w:sz w:val="24"/>
          <w:szCs w:val="24"/>
          <w:rtl/>
        </w:rPr>
        <w:t> *فرض يوم بكل أسبوع تتوقف فيه المركبة عن استعمال الطريق، حيث (يسجل رقم السيارة) كما</w:t>
      </w:r>
    </w:p>
    <w:p w14:paraId="36A0DB8C"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هو الحال في بعض المدن شديدة الازدحام (ساوباولو ومانيلا ومكسيكو ستي)؛ حيث تُمنع فيه المركبة من استعمال الطرقات المزدحمة، خلال فترة الذروة، ويحدد اليوم الخاص بكل مركبة عن طريق رقمها، وتقوم شرطة المرور بمتابعة هذه القاعدة، وبالاستفادة من الكاميرات المرورية المنتشرة المثبتة في أماكن خفية واستراتيجية، ومدعومة بأنظمة الكترونية، لتمييز الصور، حيث تصدر صورا للمركبات المخالفة؛ بأرقام السيارات.</w:t>
      </w:r>
    </w:p>
    <w:p w14:paraId="54135EC1" w14:textId="77777777" w:rsidR="00FE5893" w:rsidRPr="00E13812" w:rsidRDefault="00FE5893" w:rsidP="003D10D0">
      <w:pPr>
        <w:bidi/>
        <w:spacing w:after="60" w:line="360" w:lineRule="auto"/>
        <w:ind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*ضبط السرعة؛ وفقا للوحات تحدد معدلات السرعة، على حسب حالة الطريق؛ يعمل على تحسين تدفق السيولة المرورية، ويؤدي إلى تقليل معدلات الحوادث، وخطورتها.</w:t>
      </w:r>
    </w:p>
    <w:p w14:paraId="0626E43D" w14:textId="24113974" w:rsidR="00FE5893" w:rsidRPr="00E13812" w:rsidRDefault="00FE5893" w:rsidP="003D10D0">
      <w:pPr>
        <w:bidi/>
        <w:spacing w:after="60" w:line="360" w:lineRule="auto"/>
        <w:ind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*تنظيم استخدام وسائل النقل العام؛ للعمل على تقليل عدد المركبات، على الطريق، مع تقليل استخدام الوقود، وتقليل نسب التلوث، وإشغال الطريق؛ بما يقلل من ظاهرة </w:t>
      </w:r>
      <w:r w:rsidR="00DF0996" w:rsidRPr="00E13812">
        <w:rPr>
          <w:rFonts w:ascii="Times New Roman" w:eastAsia="Times New Roman" w:hAnsi="Times New Roman" w:cs="Traditional Arabic" w:hint="cs"/>
          <w:color w:val="000000"/>
          <w:sz w:val="24"/>
          <w:szCs w:val="24"/>
          <w:rtl/>
        </w:rPr>
        <w:t>الازدحام</w:t>
      </w:r>
      <w:r w:rsidRPr="00E13812">
        <w:rPr>
          <w:rFonts w:ascii="Times New Roman" w:eastAsia="Times New Roman" w:hAnsi="Times New Roman" w:cs="Traditional Arabic" w:hint="cs"/>
          <w:color w:val="000000"/>
          <w:sz w:val="24"/>
          <w:szCs w:val="24"/>
          <w:rtl/>
        </w:rPr>
        <w:t xml:space="preserve"> المروري.</w:t>
      </w:r>
    </w:p>
    <w:p w14:paraId="1D0EAEA3" w14:textId="77777777" w:rsidR="00FE5893" w:rsidRPr="00E13812" w:rsidRDefault="00FE5893" w:rsidP="003D10D0">
      <w:pPr>
        <w:bidi/>
        <w:spacing w:after="60" w:line="360" w:lineRule="auto"/>
        <w:ind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*تنظيم استخدام الطرق السريعة؛ عن طريق فرض رسوم للعبور، لتقليل الازدحام، مع</w:t>
      </w:r>
    </w:p>
    <w:p w14:paraId="574E58B6" w14:textId="77777777" w:rsidR="00FE5893" w:rsidRPr="00E13812" w:rsidRDefault="00FE5893" w:rsidP="003D10D0">
      <w:pPr>
        <w:bidi/>
        <w:spacing w:after="60" w:line="360" w:lineRule="auto"/>
        <w:ind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الاستفادة من تلك الرسوم (الإتاوات)، في تحسين حالة الطريق بشكل مستدام. </w:t>
      </w:r>
    </w:p>
    <w:p w14:paraId="73AE327A" w14:textId="77777777" w:rsidR="00FE5893" w:rsidRPr="00E13812" w:rsidRDefault="00FE5893" w:rsidP="003D10D0">
      <w:pPr>
        <w:shd w:val="clear" w:color="auto" w:fill="FFFFFF"/>
        <w:bidi/>
        <w:spacing w:after="0" w:line="360" w:lineRule="auto"/>
        <w:ind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*تطبيق أنظمة النقل الذكي؛</w:t>
      </w:r>
      <w:r w:rsidRPr="00E13812">
        <w:rPr>
          <w:rFonts w:ascii="Times New Roman" w:eastAsia="Times New Roman" w:hAnsi="Times New Roman" w:cs="Traditional Arabic" w:hint="cs"/>
          <w:color w:val="0D0D0D"/>
          <w:sz w:val="24"/>
          <w:szCs w:val="24"/>
          <w:rtl/>
        </w:rPr>
        <w:t xml:space="preserve"> حيث يتم توزيع شاشات على مداخل ومخارج المدن، وفي محاور الطرق الرئيسية. وتزويد هذه الأنظمة بأجهزة الرادار، لتحديد كثافة الحركة المرورية على الطريق؛ في الشوارع الداخلية، والخارجية بالمدن المزدحمة، مع متابعة عملية مراقبة الطرق الرئيسية من غرف تحكم مركزية، من بعد؛ لتوجيه المركبات، ويمكن استخدام الشاشات، في مجالات النقل الذكي؛ حيث توفر تطبيقات للمساعدة في التوجيه والرصد للحركة المرورية، وتعمل على التوجيه والارشاد للتحول للطرق الأفضل؛ فيما بين المدن، والدول، مما يسهل انسيابية حركة المرور ويجعلها اكثر تنظيمــــــــــــا.</w:t>
      </w:r>
    </w:p>
    <w:p w14:paraId="7CD375E4" w14:textId="77777777" w:rsidR="00FE5893" w:rsidRPr="00E13812" w:rsidRDefault="00FE5893" w:rsidP="003D10D0">
      <w:pPr>
        <w:shd w:val="clear" w:color="auto" w:fill="FFFFFF"/>
        <w:bidi/>
        <w:spacing w:after="360" w:line="360" w:lineRule="auto"/>
        <w:ind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*تشجيع ركوب الدراجات، مع إنشاء مسارات الدراجة، ونقاط التعليق، الخ. </w:t>
      </w:r>
    </w:p>
    <w:p w14:paraId="575EAA88" w14:textId="77777777" w:rsidR="00FE5893" w:rsidRPr="00E13812" w:rsidRDefault="00FE5893" w:rsidP="003D10D0">
      <w:pPr>
        <w:shd w:val="clear" w:color="auto" w:fill="FFFFFF"/>
        <w:bidi/>
        <w:spacing w:after="360" w:line="360" w:lineRule="auto"/>
        <w:ind w:left="-270"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*القيادة بسرعة ثابتة قدر الإمكان؛ تحاشيا لإرسال إشارات الكبح المتكرر التي يؤديها السائقون حفاظا على مسافة كافية بين السيارات، وتفاديا لتكرار الكبح الفوري؛ لأن له مخاطر على الحركة المرورية، وعلى السيارة ذاتها؛ بسبب ما قد يؤدي تكرار الكبح إلى تلف الكابحة؛ وهو ما يزيد من مخاطر الحركة المرورية بشكل عام.</w:t>
      </w:r>
    </w:p>
    <w:p w14:paraId="65C1033D" w14:textId="77777777" w:rsidR="00FE5893" w:rsidRPr="00E13812" w:rsidRDefault="00FE5893" w:rsidP="003D10D0">
      <w:pPr>
        <w:shd w:val="clear" w:color="auto" w:fill="FFFFFF"/>
        <w:bidi/>
        <w:spacing w:after="0" w:line="360" w:lineRule="auto"/>
        <w:ind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*تجنب السفر في الطقس العاصف، وفي أوقات زيادة انتشار الضباب؛ خاصة في فترات الصباح المبكر؛ على الطرق السريعة خارج المدن، تحاشيا لحدوث الحوادث. </w:t>
      </w:r>
    </w:p>
    <w:p w14:paraId="38A62137" w14:textId="77777777" w:rsidR="00FE5893" w:rsidRPr="00E13812" w:rsidRDefault="00FE5893" w:rsidP="003D10D0">
      <w:pPr>
        <w:shd w:val="clear" w:color="auto" w:fill="FFFFFF"/>
        <w:bidi/>
        <w:spacing w:after="0" w:line="360" w:lineRule="auto"/>
        <w:ind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*ضرورة توفير مراكز خدمات على الطرق السريعة، بما يوفر الاحتياجات اللازمة من الوقود والصيانة، والمواد الغذائية والماء والمشروبات الأخرى اللازمة للبشر على طول الطريق.</w:t>
      </w:r>
    </w:p>
    <w:p w14:paraId="5854FD97" w14:textId="77777777" w:rsidR="00FE5893" w:rsidRPr="00E13812" w:rsidRDefault="00FE5893" w:rsidP="003D10D0">
      <w:pPr>
        <w:shd w:val="clear" w:color="auto" w:fill="FFFFFF"/>
        <w:bidi/>
        <w:spacing w:after="0" w:line="360" w:lineRule="auto"/>
        <w:ind w:righ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*ضرورة توفير نقاط الإسعاف، لمواجهة حوادث الطريق على وجه السرعة، ولتقليل الخسائر البشرية.  </w:t>
      </w:r>
    </w:p>
    <w:p w14:paraId="4F91760D" w14:textId="77777777" w:rsidR="00FE5893" w:rsidRPr="00E13812" w:rsidRDefault="00FE5893" w:rsidP="003D10D0">
      <w:pPr>
        <w:spacing w:after="0" w:line="360" w:lineRule="auto"/>
        <w:rPr>
          <w:rFonts w:ascii="Times New Roman" w:eastAsia="Times New Roman" w:hAnsi="Times New Roman" w:cs="Traditional Arabic"/>
          <w:sz w:val="24"/>
          <w:szCs w:val="24"/>
          <w:rtl/>
        </w:rPr>
      </w:pPr>
    </w:p>
    <w:p w14:paraId="1A6AB5A7" w14:textId="77777777" w:rsidR="00FE5893" w:rsidRPr="00E13812" w:rsidRDefault="00FE5893" w:rsidP="003D10D0">
      <w:pPr>
        <w:spacing w:line="360" w:lineRule="auto"/>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br w:type="page"/>
      </w:r>
    </w:p>
    <w:p w14:paraId="0AC794D9" w14:textId="77777777" w:rsidR="00FE5893" w:rsidRPr="00E13812" w:rsidRDefault="00FE5893" w:rsidP="003D10D0">
      <w:pPr>
        <w:bidi/>
        <w:spacing w:line="360" w:lineRule="auto"/>
        <w:jc w:val="center"/>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lastRenderedPageBreak/>
        <w:t>الفصل الثاني: الإطار النظري.</w:t>
      </w:r>
    </w:p>
    <w:p w14:paraId="25A5FFC2" w14:textId="77777777" w:rsidR="00FE5893" w:rsidRPr="00E13812" w:rsidRDefault="00FE5893" w:rsidP="003D10D0">
      <w:pPr>
        <w:bidi/>
        <w:spacing w:after="200" w:line="360" w:lineRule="auto"/>
        <w:jc w:val="center"/>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المبحث الثالث: تأثير تكنولوجيا المعلومات على الحركة المرورية.</w:t>
      </w:r>
    </w:p>
    <w:p w14:paraId="6C516E6B" w14:textId="77777777" w:rsidR="00FE5893" w:rsidRPr="00E13812" w:rsidRDefault="00FE5893" w:rsidP="003D10D0">
      <w:pPr>
        <w:bidi/>
        <w:spacing w:after="20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1.تمهيـــــــــــــــــد:</w:t>
      </w:r>
    </w:p>
    <w:p w14:paraId="0B0600E0" w14:textId="77777777" w:rsidR="00FE5893" w:rsidRPr="00E13812" w:rsidRDefault="00FE5893" w:rsidP="003D10D0">
      <w:pPr>
        <w:bidi/>
        <w:spacing w:after="384"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يعتقد الباحث أن حركة المرور تشكل جزءًا أساسيًا من حياة أي مجتمع حضري، حيث يعتبر تنظيم وسلاسة الحركة المرورية دعامة أساسية تسهم بشكل فعال، في تحسين السلامة العامة، وتأمين التنقل للمواطنين؛ بما يؤثر إيجابيا، على الحياة؛ البشرية والحيوانية والنباتية. وإن تفاعل المركبات، وتحديات الحركة المتزايدة؛ تتطلب تطبيقات معلومات الكترونية متقدمة، لفهم العوامل المؤثرة في الحركة، وتوجيه التأشيرات اللازمة، لتحديد نقاط التكدس، وتحليل الأنماط السلوكية للسائقين، لتطوير حلول فعالة، لتقليل الحوادث، وتحسين كفاءة حركة المرور، و</w:t>
      </w:r>
      <w:r w:rsidRPr="00E13812">
        <w:rPr>
          <w:rFonts w:ascii="Times New Roman" w:eastAsia="Times New Roman" w:hAnsi="Times New Roman" w:cs="Traditional Arabic" w:hint="cs"/>
          <w:color w:val="0D0D0D"/>
          <w:sz w:val="24"/>
          <w:szCs w:val="24"/>
          <w:rtl/>
        </w:rPr>
        <w:t>حيث يمثل قطاع النقل والمواصلات؛ محورا أساسيا، للتقدم والتنمية المستدامة؛ إذ لا يمكن تصور تحقق النمو المتوازن بين قطاعات الاقتصاد الوطني؛ في أي دولة من الدول، دون تأمين احتياجات تلك القطاعات من وسائل النقل والمركبات.   </w:t>
      </w:r>
    </w:p>
    <w:p w14:paraId="005C4A8D"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ولا شك أن نمط النقل البري؛ هو من أهم الأنماط الهادفة إلى تلبية حاجات المواطنين للنقل بشروط أكثر يسرا من حيث؛ تكلفة توفير المركبات والناقلات، بما يحقق وفرة المركبات والناقلات، ورخص تسعيرة الركوب أو النقل، وتوفير مستوى من جودة الخدمات، والأمن، مع توفير أولوية وضرورة لتطوير وسائل النقل الجماعي؛ لما يحققه من تسهيل الحركة المرورية، بسبب قلة عدد المركبات الخاصة التي تسير شبه فارغة؛ حيث عادة يكون بكل سيارة فرد أو اثنان في الغالب.</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 xml:space="preserve">وبرغم أهمية النقل في دعم عملية التنمية الاقتصادية والاجتماعية والبيئية؛ عبر تسهيل حركة نقل المسافرين والبضائع، غير أن هناك آثارا سلبية ضارة بالبيئة الحضرية، ومن ذلك؛ الازدحام، وأضرار التلوث البيئي؛ حيث تعتبر الناقلات والسيارات؛ مصدراً خطيراً لتلوث البيئة الحضارية، بالنفايات من عوادم السيارات، وكثرة الحوادث المرورية.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Silva, B.N et al., 2018, pp.697-713</w:t>
      </w:r>
      <w:r w:rsidRPr="00E13812">
        <w:rPr>
          <w:rFonts w:ascii="Times New Roman" w:eastAsia="Times New Roman" w:hAnsi="Times New Roman" w:cs="Traditional Arabic" w:hint="cs"/>
          <w:color w:val="0033CC"/>
          <w:sz w:val="24"/>
          <w:szCs w:val="24"/>
          <w:rtl/>
        </w:rPr>
        <w:t>) </w:t>
      </w:r>
    </w:p>
    <w:p w14:paraId="6B2D4F33" w14:textId="77777777" w:rsidR="00FE5893" w:rsidRPr="00E13812" w:rsidRDefault="00FE5893" w:rsidP="003D10D0">
      <w:pPr>
        <w:bidi/>
        <w:spacing w:line="360" w:lineRule="auto"/>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w:t>
      </w:r>
    </w:p>
    <w:p w14:paraId="6FA4A709" w14:textId="241C426F"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2.تأثير المشكلات المرورية على التنمية المجتمعية:  </w:t>
      </w:r>
    </w:p>
    <w:p w14:paraId="1AA8FDBB" w14:textId="4F610C0D"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لقد أثبتت تجارب النقل والمواصلات الدولية، أن التباطؤ في حل مشكلات النقل والمواصلات، يُصيب الاقتصاد والمجتمع بكثير من الخسائر المتكررة المتزايدة، مما يؤدي إلى زيادة تكلفة الإصلاح والترميم، والنهضة الإنتاجية والخدمية الوطنية؛ إذا لم يتم التصدي لها، ولا شك أن تكلفة توفير الحلول الاستراتيجية، سيكون أقل من تكلفة الخسائر الناجمة عن التباطؤ فيها، كما أن سرعة الحلول تعطي نتائج ايجابية؛ بشكل مباشر، أو غير مباشر؛ دعما لجهود التنمية الشاملة في المدى القريب. ولذلك فقد اهتمت كل دول العالم، بالعمل على تبني عدة </w:t>
      </w:r>
      <w:r w:rsidRPr="00E13812">
        <w:rPr>
          <w:rFonts w:ascii="Times New Roman" w:eastAsia="Times New Roman" w:hAnsi="Times New Roman" w:cs="Traditional Arabic" w:hint="cs"/>
          <w:color w:val="0D0D0D"/>
          <w:sz w:val="24"/>
          <w:szCs w:val="24"/>
          <w:rtl/>
        </w:rPr>
        <w:lastRenderedPageBreak/>
        <w:t xml:space="preserve">استراتيجيات، لحل مشاكل النقل والمواصلات، وكان من اهم جهود الدول في هذا المجال، هو إطلاق استراتيجية نظم النقل الذكية التي بدأت بعض تطبيقاتها في الانتشار حاليا. </w:t>
      </w:r>
      <w:r w:rsidRPr="00E13812">
        <w:rPr>
          <w:rFonts w:ascii="Times New Roman" w:eastAsia="Times New Roman" w:hAnsi="Times New Roman" w:cs="Traditional Arabic" w:hint="cs"/>
          <w:color w:val="0033CC"/>
          <w:sz w:val="24"/>
          <w:szCs w:val="24"/>
          <w:rtl/>
        </w:rPr>
        <w:t> (</w:t>
      </w:r>
      <w:r w:rsidRPr="00E13812">
        <w:rPr>
          <w:rFonts w:ascii="Times New Roman" w:eastAsia="Times New Roman" w:hAnsi="Times New Roman" w:cs="Traditional Arabic" w:hint="cs"/>
          <w:color w:val="0033CC"/>
          <w:sz w:val="24"/>
          <w:szCs w:val="24"/>
        </w:rPr>
        <w:t>Saikar, A., et al., 2017, pp. 46–50</w:t>
      </w:r>
      <w:r w:rsidRPr="00E13812">
        <w:rPr>
          <w:rFonts w:ascii="Times New Roman" w:eastAsia="Times New Roman" w:hAnsi="Times New Roman" w:cs="Traditional Arabic" w:hint="cs"/>
          <w:color w:val="0033CC"/>
          <w:sz w:val="24"/>
          <w:szCs w:val="24"/>
          <w:rtl/>
        </w:rPr>
        <w:t>)</w:t>
      </w:r>
    </w:p>
    <w:p w14:paraId="601AC1BA"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3.أهم الأساليب الذكية (الإلكترونية) المطبقة لحل مشكلات الازدحام المروري:</w:t>
      </w:r>
    </w:p>
    <w:p w14:paraId="7D86F1C1" w14:textId="77777777" w:rsidR="00FE5893" w:rsidRPr="00E13812" w:rsidRDefault="00FE5893" w:rsidP="003D10D0">
      <w:pPr>
        <w:bidi/>
        <w:spacing w:line="360" w:lineRule="auto"/>
        <w:ind w:lef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بخصوص التوصل إلى تطبيقات تكنولوجيا المعلومات الذكية اللازمة لتطوير نظم المرور والنقل والمواصلات، وتحقيق خدمات النقل المستدام، فقد طبقت الدول كثيرا من التجارب، ومن ذلك:</w:t>
      </w:r>
    </w:p>
    <w:p w14:paraId="3CF57C9D" w14:textId="77777777" w:rsidR="00FE5893" w:rsidRPr="00E13812" w:rsidRDefault="00FE5893" w:rsidP="003D10D0">
      <w:pPr>
        <w:bidi/>
        <w:spacing w:line="360" w:lineRule="auto"/>
        <w:ind w:lef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1.3.توفير حافلات عامة يستخدمها الركاب، للتوجه إلى عمق المدن، وترك مركباتهم بمواقف خارج المدن، مع استكمال السفر بواسطة تلك الحافلات.</w:t>
      </w:r>
    </w:p>
    <w:p w14:paraId="30BA647C" w14:textId="77777777" w:rsidR="00FE5893" w:rsidRPr="00E13812" w:rsidRDefault="00FE5893" w:rsidP="003D10D0">
      <w:pPr>
        <w:bidi/>
        <w:spacing w:line="360" w:lineRule="auto"/>
        <w:ind w:lef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2.3.توفير وسائل سريعة التردد؛ مثل القطارات السفلية (مترو الأنفاق).</w:t>
      </w:r>
    </w:p>
    <w:p w14:paraId="79ADAD87" w14:textId="77777777" w:rsidR="00FE5893" w:rsidRPr="00E13812" w:rsidRDefault="00FE5893" w:rsidP="003D10D0">
      <w:pPr>
        <w:bidi/>
        <w:spacing w:line="360" w:lineRule="auto"/>
        <w:ind w:lef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3.3.تشجيع استخدام الدراجات العادية والبخارية.</w:t>
      </w:r>
    </w:p>
    <w:p w14:paraId="16E714FF" w14:textId="59183D64" w:rsidR="00FE5893" w:rsidRPr="00E13812" w:rsidRDefault="00FE5893" w:rsidP="003D10D0">
      <w:pPr>
        <w:bidi/>
        <w:spacing w:line="360" w:lineRule="auto"/>
        <w:ind w:lef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ولكن برغم أهمية جميع التجارب التي تم تطبيقها، بمختلف دول العالم؛ باعتبارها وسائل لتطوير قطاع النقل والمواصلات، لتحقيق النقل المستدام، إلا أنها لم تحقق الغرض الذي تشكلت لأجله، بالإضافة إلى أنها لم تتمكن من تحقيق مستوى سلامة التنقل، ولم تحقق تقليل الآثار الناجمة عنه على البيئة؛ الأمر الذي أدى إلى ظهور ما يُعرف بنظم النقل الذكية. </w:t>
      </w:r>
      <w:r w:rsidRPr="00E13812">
        <w:rPr>
          <w:rFonts w:ascii="Times New Roman" w:eastAsia="Times New Roman" w:hAnsi="Times New Roman" w:cs="Traditional Arabic" w:hint="cs"/>
          <w:color w:val="0000FF"/>
          <w:sz w:val="24"/>
          <w:szCs w:val="24"/>
          <w:rtl/>
        </w:rPr>
        <w:t>(</w:t>
      </w:r>
      <w:r w:rsidRPr="00E13812">
        <w:rPr>
          <w:rFonts w:ascii="Times New Roman" w:eastAsia="Times New Roman" w:hAnsi="Times New Roman" w:cs="Traditional Arabic" w:hint="cs"/>
          <w:color w:val="0000FF"/>
          <w:sz w:val="24"/>
          <w:szCs w:val="24"/>
        </w:rPr>
        <w:t>Heidegger, Martin; et al., 2020, pp. 105-119</w:t>
      </w:r>
      <w:r w:rsidRPr="00E13812">
        <w:rPr>
          <w:rFonts w:ascii="Times New Roman" w:eastAsia="Times New Roman" w:hAnsi="Times New Roman" w:cs="Traditional Arabic" w:hint="cs"/>
          <w:color w:val="0000FF"/>
          <w:sz w:val="24"/>
          <w:szCs w:val="24"/>
          <w:rtl/>
        </w:rPr>
        <w:t>)</w:t>
      </w:r>
    </w:p>
    <w:p w14:paraId="3A1D4557" w14:textId="77777777" w:rsidR="00FE5893" w:rsidRPr="00E13812" w:rsidRDefault="00FE5893" w:rsidP="003D10D0">
      <w:pPr>
        <w:bidi/>
        <w:spacing w:line="360" w:lineRule="auto"/>
        <w:ind w:lef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وقد ظهر مصطلح نظم النقل الذكية </w:t>
      </w:r>
      <w:r w:rsidRPr="00E13812">
        <w:rPr>
          <w:rFonts w:ascii="Times New Roman" w:eastAsia="Times New Roman" w:hAnsi="Times New Roman" w:cs="Traditional Arabic" w:hint="cs"/>
          <w:color w:val="2336BF"/>
          <w:sz w:val="24"/>
          <w:szCs w:val="24"/>
        </w:rPr>
        <w:t>( ITS ) Intelligent Transportation Systems</w:t>
      </w:r>
      <w:r w:rsidRPr="00E13812">
        <w:rPr>
          <w:rFonts w:ascii="Times New Roman" w:eastAsia="Times New Roman" w:hAnsi="Times New Roman" w:cs="Traditional Arabic" w:hint="cs"/>
          <w:color w:val="2336BF"/>
          <w:sz w:val="24"/>
          <w:szCs w:val="24"/>
          <w:rtl/>
        </w:rPr>
        <w:t xml:space="preserve"> </w:t>
      </w:r>
      <w:r w:rsidRPr="00E13812">
        <w:rPr>
          <w:rFonts w:ascii="Times New Roman" w:eastAsia="Times New Roman" w:hAnsi="Times New Roman" w:cs="Traditional Arabic" w:hint="cs"/>
          <w:color w:val="0D0D0D"/>
          <w:sz w:val="24"/>
          <w:szCs w:val="24"/>
          <w:rtl/>
        </w:rPr>
        <w:t xml:space="preserve">    لما كان يعرف سابقاً باسم النظم الذكية؛ للمركبات، والطريق؛ حيث لا يقتصر على الطريق والمركبة فقط، كما كان الوضع سابقاً، بل يتسع هذا المصطلح، ليشمل كل ما يتعلق بهما من نظم اتصال وإدارة، وغيرهما، إن المصطلح الجديد، يعتبر مصطلحاً أكثر شمولية، لكونه لا يقتصر على الطريق والمركبة فقط، كما كان الوضع سابقاً، بل يتسع هذا المصطلح، ليشمل كل ما يتصل بهما من نظم اتصال وإدارة وغيرهما، ويقصد بنظم النقل الذكية؛ تلك النظم التي تستفيد من استخدام تقنيات الحاسب الآلي، والالكترونيات، والاتصالات، والتحكم؛ بغرض توفير معلومات ذات صلة بأداء مرافق النقل، كما توفر معلومات عن حالة الطقس والأحوال الجوية والبيئية، بهدف مواجهة كثير من المعيقات التي قد تواجه الأفراد؛ أثناء عملية النقل البري، مما يسهم بتحسين السلامة والإنتاجية والحركة العامة. </w:t>
      </w:r>
      <w:r w:rsidRPr="00E13812">
        <w:rPr>
          <w:rFonts w:ascii="Times New Roman" w:eastAsia="Times New Roman" w:hAnsi="Times New Roman" w:cs="Traditional Arabic" w:hint="cs"/>
          <w:color w:val="0000FF"/>
          <w:sz w:val="24"/>
          <w:szCs w:val="24"/>
          <w:rtl/>
        </w:rPr>
        <w:t>(الهيئة العامة للإحصاء، 2023، الزحام المروري بمدينة لرياض، المشكلة والحلول)</w:t>
      </w:r>
    </w:p>
    <w:p w14:paraId="0FF9F81F" w14:textId="77777777" w:rsidR="00FE5893" w:rsidRPr="00E13812" w:rsidRDefault="00FE5893" w:rsidP="003D10D0">
      <w:pPr>
        <w:spacing w:line="360" w:lineRule="auto"/>
        <w:ind w:left="-36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كذلك يقصد بنظم النقل الذكيــــــــــــة، أنها تلك النظم التي تعمل على تطبيق مختلف محـــــــــــــاور تكنولوجيا المعلومات الحديثة في النقل؛ استهدافا لتحقيق ما يلي:</w:t>
      </w:r>
    </w:p>
    <w:p w14:paraId="03B064C1" w14:textId="77777777" w:rsidR="00FE5893" w:rsidRPr="00E13812" w:rsidRDefault="00FE5893" w:rsidP="003D10D0">
      <w:pPr>
        <w:spacing w:line="360" w:lineRule="auto"/>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lastRenderedPageBreak/>
        <w:t>      </w:t>
      </w:r>
      <w:r w:rsidRPr="00E13812">
        <w:rPr>
          <w:rFonts w:ascii="Times New Roman" w:eastAsia="Times New Roman" w:hAnsi="Times New Roman" w:cs="Traditional Arabic" w:hint="cs"/>
          <w:color w:val="0D0D0D"/>
          <w:sz w:val="24"/>
          <w:szCs w:val="24"/>
          <w:rtl/>
        </w:rPr>
        <w:t xml:space="preserve">      *المساعدة في قيادة المركبــات وتحديد المواقع، خاصة تطبيق نظام تحـــــــــديد المواق</w:t>
      </w:r>
      <w:r w:rsidRPr="00E13812">
        <w:rPr>
          <w:rFonts w:ascii="Times New Roman" w:eastAsia="Times New Roman" w:hAnsi="Times New Roman" w:cs="Traditional Arabic" w:hint="cs"/>
          <w:color w:val="0D0D0D"/>
          <w:sz w:val="24"/>
          <w:szCs w:val="24"/>
          <w:rtl/>
          <w:lang w:bidi="ar-EG"/>
        </w:rPr>
        <w:t>ــــــــــــــــ</w:t>
      </w:r>
      <w:r w:rsidRPr="00E13812">
        <w:rPr>
          <w:rFonts w:ascii="Times New Roman" w:eastAsia="Times New Roman" w:hAnsi="Times New Roman" w:cs="Traditional Arabic" w:hint="cs"/>
          <w:color w:val="0D0D0D"/>
          <w:sz w:val="24"/>
          <w:szCs w:val="24"/>
          <w:rtl/>
        </w:rPr>
        <w:t xml:space="preserve">ع </w:t>
      </w:r>
      <w:r w:rsidRPr="00E13812">
        <w:rPr>
          <w:rFonts w:ascii="Times New Roman" w:eastAsia="Times New Roman" w:hAnsi="Times New Roman" w:cs="Traditional Arabic" w:hint="cs"/>
          <w:color w:val="2336BF"/>
          <w:sz w:val="24"/>
          <w:szCs w:val="24"/>
        </w:rPr>
        <w:t>(Geographic positioning system) (GPS)</w:t>
      </w:r>
      <w:r w:rsidRPr="00E13812">
        <w:rPr>
          <w:rFonts w:ascii="Times New Roman" w:eastAsia="Times New Roman" w:hAnsi="Times New Roman" w:cs="Traditional Arabic" w:hint="cs"/>
          <w:color w:val="000000" w:themeColor="text1"/>
          <w:sz w:val="24"/>
          <w:szCs w:val="24"/>
          <w:rtl/>
        </w:rPr>
        <w:t>الجغرافية.</w:t>
      </w:r>
      <w:r w:rsidRPr="00E13812">
        <w:rPr>
          <w:rFonts w:ascii="Times New Roman" w:eastAsia="Times New Roman" w:hAnsi="Times New Roman" w:cs="Traditional Arabic" w:hint="cs"/>
          <w:sz w:val="24"/>
          <w:szCs w:val="24"/>
          <w:rtl/>
        </w:rPr>
        <w:t xml:space="preserve">  </w:t>
      </w:r>
    </w:p>
    <w:p w14:paraId="2115E907" w14:textId="77777777" w:rsidR="00FE5893" w:rsidRPr="00E13812" w:rsidRDefault="00FE5893" w:rsidP="003D10D0">
      <w:pPr>
        <w:bidi/>
        <w:spacing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xml:space="preserve">     *تسيير حركة المرور، وتسهيل انسياب تدفقات الحركة المرورية، من خلال التحكم في الإشارات الضوئية المرورية.</w:t>
      </w:r>
    </w:p>
    <w:p w14:paraId="60996BC3"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*إدارة السلامة المرورية، من خلال إرسال معلومات للعابرين على الطريق، بخصوص الأحوال الجوية؛ كالمطر، والرياح، والضباب ... الخ.</w:t>
      </w:r>
    </w:p>
    <w:p w14:paraId="78C7F6D9" w14:textId="77777777" w:rsidR="00FE5893" w:rsidRPr="00E13812" w:rsidRDefault="00FE5893" w:rsidP="003D10D0">
      <w:pPr>
        <w:bidi/>
        <w:spacing w:line="360" w:lineRule="auto"/>
        <w:ind w:left="-9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إن نظم النقل الذكية؛ بالمعنى سابق الذكر؛ تعتبر تطورا طبيعيا للبينة التحتية للنقل، وذلك عن طريق، العمل على تحديث البنية التحتية؛ بشكل مستدام؛ لمواكبة عصر المعلومات؛ الأمر الذي يسهم في توفير مستوى أكبر من الطاقة الاستيعابية، والكفاءة الأعلى؛ دون الاعتماد كلية؛ على إنشاء مرافق نقل جديدة. وتشير الدراسات التي تمت في هذا الصدد، إلى أن الجمع بين نظم النقل الذكية، والإنشاءات الجديدة، يسهم في زيادة استيعاب النمو المروري المستقبلي؛ وفقا لتوفير بنسبة (15%)، مما يلزم تجهيزه، لتلبية الطلب المروري ذاته، عبر زيادة الإنشاءات الجديدة فقط.  وتجدر الإشارة ههنا إلى أن نظم النقل الذكية؛ تسعى لتحقيق باقة من الأهداف؛ من أهمها: </w:t>
      </w:r>
      <w:r w:rsidRPr="00E13812">
        <w:rPr>
          <w:rFonts w:ascii="Times New Roman" w:eastAsia="Times New Roman" w:hAnsi="Times New Roman" w:cs="Traditional Arabic" w:hint="cs"/>
          <w:color w:val="0000FF"/>
          <w:sz w:val="24"/>
          <w:szCs w:val="24"/>
          <w:rtl/>
        </w:rPr>
        <w:t>(الهيئة العامة للإحصاء، 2023، الزحام المروري بمدينة لرياض، المشكلة والحلول)</w:t>
      </w:r>
    </w:p>
    <w:p w14:paraId="2A55C8F6"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 =تحسين سلامة النقل البري: </w:t>
      </w:r>
    </w:p>
    <w:p w14:paraId="380B4F06" w14:textId="73A5B38A"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ويتم ذلك عن طريق العمل على تطوير وتطبيق مجموعة متكاملة ومتناسقة من الإجراءات الهادفة لرفع مستوى السلامة، والتقليل من عدد الوفيات والإصابات الناجمة عن حوادث النقل، وكذا التقليل من حجم الخسائر الاقتصادية والاجتماعية التي تسببها الحوادث، </w:t>
      </w:r>
      <w:r w:rsidRPr="00E13812">
        <w:rPr>
          <w:rFonts w:ascii="Times New Roman" w:eastAsia="Times New Roman" w:hAnsi="Times New Roman" w:cs="Traditional Arabic" w:hint="cs"/>
          <w:color w:val="0D0D0D"/>
          <w:sz w:val="24"/>
          <w:szCs w:val="24"/>
          <w:u w:val="single"/>
          <w:rtl/>
        </w:rPr>
        <w:t>وهو الأمر الذي لا يمكن أن يتم إلا ن طريق اتخاذ الإجراءات التالية:</w:t>
      </w:r>
      <w:r w:rsidRPr="00E13812">
        <w:rPr>
          <w:rFonts w:ascii="Times New Roman" w:eastAsia="Times New Roman" w:hAnsi="Times New Roman" w:cs="Traditional Arabic" w:hint="cs"/>
          <w:color w:val="0000FF"/>
          <w:sz w:val="24"/>
          <w:szCs w:val="24"/>
          <w:rtl/>
        </w:rPr>
        <w:t>  (</w:t>
      </w:r>
      <w:r w:rsidRPr="00E13812">
        <w:rPr>
          <w:rFonts w:ascii="Times New Roman" w:eastAsia="Times New Roman" w:hAnsi="Times New Roman" w:cs="Traditional Arabic" w:hint="cs"/>
          <w:color w:val="0000FF"/>
          <w:sz w:val="24"/>
          <w:szCs w:val="24"/>
        </w:rPr>
        <w:t>Novotny, R., et al., 2014, p.84-117</w:t>
      </w:r>
      <w:r w:rsidRPr="00E13812">
        <w:rPr>
          <w:rFonts w:ascii="Times New Roman" w:eastAsia="Times New Roman" w:hAnsi="Times New Roman" w:cs="Traditional Arabic" w:hint="cs"/>
          <w:color w:val="0000FF"/>
          <w:sz w:val="24"/>
          <w:szCs w:val="24"/>
          <w:rtl/>
        </w:rPr>
        <w:t>)</w:t>
      </w:r>
    </w:p>
    <w:p w14:paraId="24E361DD"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 -التحكم المروري؛</w:t>
      </w:r>
      <w:r w:rsidRPr="00E13812">
        <w:rPr>
          <w:rFonts w:ascii="Times New Roman" w:eastAsia="Times New Roman" w:hAnsi="Times New Roman" w:cs="Traditional Arabic" w:hint="cs"/>
          <w:color w:val="0D0D0D"/>
          <w:sz w:val="24"/>
          <w:szCs w:val="24"/>
          <w:rtl/>
        </w:rPr>
        <w:t xml:space="preserve"> وذلك من خلال القيام بتقييم أداء الطرق السريعة والشوارع المزودة بإشارات مرورية والتنسيق بينها وبين عمليات النقل العام لموازنة الطلب مع السعة في نظام النقل .</w:t>
      </w:r>
    </w:p>
    <w:p w14:paraId="422E161B"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 xml:space="preserve">-إدارة الأحداث الطارئة؛ </w:t>
      </w:r>
      <w:r w:rsidRPr="00E13812">
        <w:rPr>
          <w:rFonts w:ascii="Times New Roman" w:eastAsia="Times New Roman" w:hAnsi="Times New Roman" w:cs="Traditional Arabic" w:hint="cs"/>
          <w:color w:val="0D0D0D"/>
          <w:sz w:val="24"/>
          <w:szCs w:val="24"/>
          <w:rtl/>
        </w:rPr>
        <w:t>وذلك عن طريق توفير إجراءات تدخل ذات كفاءة عالية في حالات الأحداث المرورية الطارئة والظروف الجوية السيئة، وأعمال الطرق، وفي المناسبات الخاصة، فالتقنيات المتقدمة للنقل تركز على استشعار وجود الحوادث الطارئة والتأكد من وقوعها من أجل تحسين زمن الاستجابة لها وإرسال الفرق الملائمة لها من حيث الأفراد والمعدات.</w:t>
      </w:r>
    </w:p>
    <w:p w14:paraId="7D12D3D6"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-إدارة الطلب على النقل؛</w:t>
      </w:r>
      <w:r w:rsidRPr="00E13812">
        <w:rPr>
          <w:rFonts w:ascii="Times New Roman" w:eastAsia="Times New Roman" w:hAnsi="Times New Roman" w:cs="Traditional Arabic" w:hint="cs"/>
          <w:color w:val="0D0D0D"/>
          <w:sz w:val="24"/>
          <w:szCs w:val="24"/>
          <w:rtl/>
        </w:rPr>
        <w:t xml:space="preserve"> وذلك عن طريق تنفيذ نظام استخدام الحارات المرورية المخصصة للمركبات عالية السعة، وكذلك التحكم بمواقف السيارات وتكلفتها وتسعيرة الدخول للطرق، واستخدام أساليب إعطاء أفضلية الحركة.</w:t>
      </w:r>
    </w:p>
    <w:p w14:paraId="5655A443" w14:textId="77777777" w:rsidR="00FE5893" w:rsidRPr="00E13812" w:rsidRDefault="00FE5893" w:rsidP="003D10D0">
      <w:pPr>
        <w:spacing w:line="360" w:lineRule="auto"/>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b/>
          <w:bCs/>
          <w:color w:val="0D0D0D"/>
          <w:sz w:val="24"/>
          <w:szCs w:val="24"/>
          <w:rtl/>
        </w:rPr>
        <w:t>4.3.زيادة الطاقة والكفاءة التشغيلية لشبكة النقل البري:</w:t>
      </w:r>
      <w:r w:rsidRPr="00E13812">
        <w:rPr>
          <w:rFonts w:ascii="Times New Roman" w:eastAsia="Times New Roman" w:hAnsi="Times New Roman" w:cs="Traditional Arabic" w:hint="cs"/>
          <w:b/>
          <w:bCs/>
          <w:color w:val="0D0D0D"/>
          <w:sz w:val="24"/>
          <w:szCs w:val="24"/>
        </w:rPr>
        <w:t>      </w:t>
      </w:r>
    </w:p>
    <w:p w14:paraId="2E8B915B" w14:textId="77777777" w:rsidR="00FE5893" w:rsidRPr="00E13812" w:rsidRDefault="00FE5893" w:rsidP="003D10D0">
      <w:pPr>
        <w:spacing w:line="360" w:lineRule="auto"/>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000FF"/>
          <w:sz w:val="24"/>
          <w:szCs w:val="24"/>
        </w:rPr>
        <w:t>(Novotny, R., et al., 2014, p.84-117)</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ويتحقق ذلك من خلال:</w:t>
      </w:r>
      <w:r w:rsidRPr="00E13812">
        <w:rPr>
          <w:rFonts w:ascii="Times New Roman" w:eastAsia="Times New Roman" w:hAnsi="Times New Roman" w:cs="Traditional Arabic" w:hint="cs"/>
          <w:color w:val="0D0D0D"/>
          <w:sz w:val="24"/>
          <w:szCs w:val="24"/>
        </w:rPr>
        <w:t>       </w:t>
      </w:r>
    </w:p>
    <w:p w14:paraId="3B5422EE" w14:textId="77777777" w:rsidR="00FE5893" w:rsidRPr="00E13812" w:rsidRDefault="00FE5893" w:rsidP="003D10D0">
      <w:pPr>
        <w:spacing w:line="360" w:lineRule="auto"/>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lastRenderedPageBreak/>
        <w:t>             </w:t>
      </w:r>
      <w:r w:rsidRPr="00E13812">
        <w:rPr>
          <w:rFonts w:ascii="Times New Roman" w:eastAsia="Times New Roman" w:hAnsi="Times New Roman" w:cs="Traditional Arabic" w:hint="cs"/>
          <w:color w:val="0D0D0D"/>
          <w:sz w:val="24"/>
          <w:szCs w:val="24"/>
          <w:rtl/>
        </w:rPr>
        <w:t>*تقليل التأخير عند نقاط التحـــــــــــــويل بين وســــــــــــــائط النقل</w:t>
      </w:r>
      <w:r w:rsidRPr="00E13812">
        <w:rPr>
          <w:rFonts w:ascii="Times New Roman" w:eastAsia="Times New Roman" w:hAnsi="Times New Roman" w:cs="Traditional Arabic" w:hint="cs"/>
          <w:color w:val="0D0D0D"/>
          <w:sz w:val="24"/>
          <w:szCs w:val="24"/>
        </w:rPr>
        <w:t>       </w:t>
      </w:r>
    </w:p>
    <w:p w14:paraId="25CCDA41"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*زيادة سرعات الناقلات والمركبات، وتقليل مرات التوقف</w:t>
      </w:r>
    </w:p>
    <w:p w14:paraId="3EDDC8A1" w14:textId="77777777" w:rsidR="00FE5893" w:rsidRPr="00E13812" w:rsidRDefault="00FE5893" w:rsidP="003D10D0">
      <w:pPr>
        <w:spacing w:line="360" w:lineRule="auto"/>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*التخفيض الملموس للتكاليـــــــــــــــف المصاحبة للازدحــــــــــــام    </w:t>
      </w:r>
      <w:r w:rsidRPr="00E13812">
        <w:rPr>
          <w:rFonts w:ascii="Times New Roman" w:eastAsia="Times New Roman" w:hAnsi="Times New Roman" w:cs="Traditional Arabic" w:hint="cs"/>
          <w:color w:val="0D0D0D"/>
          <w:sz w:val="24"/>
          <w:szCs w:val="24"/>
        </w:rPr>
        <w:t> </w:t>
      </w:r>
    </w:p>
    <w:p w14:paraId="5D669A3C" w14:textId="77777777" w:rsidR="00FE5893" w:rsidRPr="00E13812" w:rsidRDefault="00FE5893" w:rsidP="003D10D0">
      <w:pPr>
        <w:spacing w:line="360" w:lineRule="auto"/>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*زيادة الطاقة الاستيعابية لمستخدمي الطرق الحالية؛ عبر تشجيع زيادة متوسط سعة المركبة.</w:t>
      </w:r>
      <w:r w:rsidRPr="00E13812">
        <w:rPr>
          <w:rFonts w:ascii="Times New Roman" w:eastAsia="Times New Roman" w:hAnsi="Times New Roman" w:cs="Traditional Arabic" w:hint="cs"/>
          <w:color w:val="0D0D0D"/>
          <w:sz w:val="24"/>
          <w:szCs w:val="24"/>
        </w:rPr>
        <w:t>  </w:t>
      </w:r>
    </w:p>
    <w:p w14:paraId="4437D028" w14:textId="77777777" w:rsidR="00FE5893" w:rsidRPr="00E13812" w:rsidRDefault="00FE5893" w:rsidP="003D10D0">
      <w:pPr>
        <w:spacing w:line="360" w:lineRule="auto"/>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*تقليل التكاليف التشغيلية للبنية التحتية     </w:t>
      </w:r>
    </w:p>
    <w:p w14:paraId="2C3958A3" w14:textId="77777777" w:rsidR="00FE5893" w:rsidRPr="00E13812" w:rsidRDefault="00FE5893" w:rsidP="003D10D0">
      <w:pPr>
        <w:spacing w:line="360" w:lineRule="auto"/>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*زيادة عدد الأفراد، وكمية البضائع، التي يمكن نقلها باستخدام المرافق الحالية  </w:t>
      </w:r>
      <w:r w:rsidRPr="00E13812">
        <w:rPr>
          <w:rFonts w:ascii="Times New Roman" w:eastAsia="Times New Roman" w:hAnsi="Times New Roman" w:cs="Traditional Arabic" w:hint="cs"/>
          <w:color w:val="0D0D0D"/>
          <w:sz w:val="24"/>
          <w:szCs w:val="24"/>
        </w:rPr>
        <w:t> </w:t>
      </w:r>
    </w:p>
    <w:p w14:paraId="2F0A3158" w14:textId="77777777" w:rsidR="00FE5893" w:rsidRPr="00E13812" w:rsidRDefault="00FE5893" w:rsidP="003D10D0">
      <w:pPr>
        <w:spacing w:line="360" w:lineRule="auto"/>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xml:space="preserve">5.3.تحسين مستويات الحركة والراحة للمتنقلين:  </w:t>
      </w:r>
      <w:r w:rsidRPr="00E13812">
        <w:rPr>
          <w:rFonts w:ascii="Times New Roman" w:eastAsia="Times New Roman" w:hAnsi="Times New Roman" w:cs="Traditional Arabic" w:hint="cs"/>
          <w:b/>
          <w:bCs/>
          <w:color w:val="0D0D0D"/>
          <w:sz w:val="24"/>
          <w:szCs w:val="24"/>
        </w:rPr>
        <w:t>   </w:t>
      </w:r>
    </w:p>
    <w:p w14:paraId="3513C56D" w14:textId="77777777" w:rsidR="00FE5893" w:rsidRPr="00E13812" w:rsidRDefault="00FE5893" w:rsidP="003D10D0">
      <w:pPr>
        <w:bidi/>
        <w:spacing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xml:space="preserve">       إذ تساهم عملية ضبط الحركة الراحة للمسافرين، عن طريق تمكين المسافرين من الحصول على المعلومات اللازمة، وتحليلها، وعرضها عليهم؛ لمساعدتهم على الحركة من مكان انطلاقهم إلى مقاصدهم، التي يريدون الوصول إليها، إذ تعمل ظم النقل الذكية، على مساعدة المسافرين، عن طريق تقديم المساعدات اللازمة؛ بأفضل ما يمكن؛ لتحقيق وإشباع احتياجات ورغبات المسافرين؛ عبر توفير دعائم السلامة والكفاءة والراحة، ومع توفير الراحة للمسافرين؛ فإنها تساهم –أيضا- في تحسين  مستويات الحركة للمسافرين؛ عن طريق القيام بتحسين نظام النقل البري، لكل مستويات العمر، والدخل والأعمار، وفي كل المناطق الجغرافية.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Sodagaran, A. et al., 2014, pp. 403-425</w:t>
      </w:r>
      <w:r w:rsidRPr="00E13812">
        <w:rPr>
          <w:rFonts w:ascii="Times New Roman" w:eastAsia="Times New Roman" w:hAnsi="Times New Roman" w:cs="Traditional Arabic" w:hint="cs"/>
          <w:color w:val="0033CC"/>
          <w:sz w:val="24"/>
          <w:szCs w:val="24"/>
          <w:rtl/>
        </w:rPr>
        <w:t>)</w:t>
      </w:r>
    </w:p>
    <w:p w14:paraId="5289B2E0"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6.3.تخفيض زمن الرحلة وزيادة موثوقيته والتقليل من تكلفته.</w:t>
      </w:r>
    </w:p>
    <w:p w14:paraId="07A011C5" w14:textId="77777777" w:rsidR="00FE5893" w:rsidRPr="00E13812" w:rsidRDefault="00FE5893" w:rsidP="003D10D0">
      <w:pPr>
        <w:bidi/>
        <w:spacing w:line="360" w:lineRule="auto"/>
        <w:jc w:val="both"/>
        <w:rPr>
          <w:rFonts w:ascii="Times New Roman" w:eastAsia="Times New Roman" w:hAnsi="Times New Roman" w:cs="Traditional Arabic"/>
          <w:b/>
          <w:bCs/>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 7.3.تخفيض مستوى الجهد المطلوب للرحلة.</w:t>
      </w:r>
    </w:p>
    <w:p w14:paraId="22D6769A"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8.3.تقليل الآثار السلبية الناجمة عن النقل البري؛</w:t>
      </w:r>
      <w:r w:rsidRPr="00E13812">
        <w:rPr>
          <w:rFonts w:ascii="Times New Roman" w:eastAsia="Times New Roman" w:hAnsi="Times New Roman" w:cs="Traditional Arabic" w:hint="cs"/>
          <w:color w:val="0D0D0D"/>
          <w:sz w:val="24"/>
          <w:szCs w:val="24"/>
          <w:rtl/>
        </w:rPr>
        <w:t xml:space="preserve"> على البيئة والطاقة، عن طريق التقليل من انبعاثات العوادم الضارة من المركبات، والتقليل من هدر الوقود، نتيجة الازدحام، وطول الانتظار، بسبب الخطأ في اختيار الطريق المناسب.</w:t>
      </w:r>
    </w:p>
    <w:p w14:paraId="1890C917" w14:textId="77777777" w:rsidR="00FE5893" w:rsidRPr="00E13812" w:rsidRDefault="00FE5893" w:rsidP="003D10D0">
      <w:pPr>
        <w:bidi/>
        <w:spacing w:line="360" w:lineRule="auto"/>
        <w:jc w:val="both"/>
        <w:rPr>
          <w:rFonts w:ascii="Times New Roman" w:eastAsia="Times New Roman" w:hAnsi="Times New Roman" w:cs="Traditional Arabic"/>
          <w:b/>
          <w:bCs/>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9.3.التقليل من التلوث الضوضائي ومضايقة المرور للأحياء السكنية.</w:t>
      </w:r>
    </w:p>
    <w:p w14:paraId="057F345A"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10.3.احترام احتياجات عملية الحفاظ على البيئة؛</w:t>
      </w:r>
      <w:r w:rsidRPr="00E13812">
        <w:rPr>
          <w:rFonts w:ascii="Times New Roman" w:eastAsia="Times New Roman" w:hAnsi="Times New Roman" w:cs="Traditional Arabic" w:hint="cs"/>
          <w:color w:val="0D0D0D"/>
          <w:sz w:val="24"/>
          <w:szCs w:val="24"/>
          <w:rtl/>
        </w:rPr>
        <w:t xml:space="preserve"> عن طريق الحفاظ على الحياة الفطرية، عند القيام بتصميم وتنفيذ البنية التحتية للنقل، عن طريق الحد من استهلاك المواد التي تضر بالبيئة.</w:t>
      </w:r>
    </w:p>
    <w:p w14:paraId="7C080E9F"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11.3..تحسين تشغيل المركبات التجارية؛</w:t>
      </w:r>
      <w:r w:rsidRPr="00E13812">
        <w:rPr>
          <w:rFonts w:ascii="Times New Roman" w:eastAsia="Times New Roman" w:hAnsi="Times New Roman" w:cs="Traditional Arabic" w:hint="cs"/>
          <w:color w:val="0D0D0D"/>
          <w:sz w:val="24"/>
          <w:szCs w:val="24"/>
          <w:rtl/>
        </w:rPr>
        <w:t xml:space="preserve"> من خلال تطبيق مختلف التقنيات الذكية المتوافرة والممكنة، بما يشبه إجراءات التخليص الالكتروني للمركبات التجارية، والفحص الآلي للسلامة على جانب الطريق، وتوصيل المياه النقية للطالبين، وغير ذلك؛ فإن تحسين سلامة </w:t>
      </w:r>
      <w:r w:rsidRPr="00E13812">
        <w:rPr>
          <w:rFonts w:ascii="Times New Roman" w:eastAsia="Times New Roman" w:hAnsi="Times New Roman" w:cs="Traditional Arabic" w:hint="cs"/>
          <w:color w:val="0D0D0D"/>
          <w:sz w:val="24"/>
          <w:szCs w:val="24"/>
          <w:rtl/>
        </w:rPr>
        <w:lastRenderedPageBreak/>
        <w:t>وكفاءة المركبات التجارية والشاحنات والحافلات؛ وخاصة تحسين حركة نقل البضائع، والتخفيض من زمن وتكلفة الانتقال، والحفاظ على أمن البضاعة وسلامتها، وخاصة تلك المتعلقة بمتابعة المنقولات الخطرة، وضمان التحكم بالمركبة وسلامتها، بهدف التحكم بالمركبات، وضمان مستويات أعلى من السلامة، مع تخفيف حدة الازدحام بالطرق السريعة الحضرية، ودعم مستويات الإنتاجية للطرق فيما بين المدن، من خلال؛ تفادي الاصطدام الطولي، والعرضي، وعند التقاطعات، مع الاستعداد التام لتحاشي التصادمات عند التقاطعات والتحكم بها، ومنع كل دواعي الإعاقات المرورية.</w:t>
      </w:r>
      <w:r w:rsidRPr="00E13812">
        <w:rPr>
          <w:rFonts w:ascii="Times New Roman" w:eastAsia="Times New Roman" w:hAnsi="Times New Roman" w:cs="Traditional Arabic" w:hint="cs"/>
          <w:color w:val="0000FF"/>
          <w:sz w:val="24"/>
          <w:szCs w:val="24"/>
          <w:rtl/>
        </w:rPr>
        <w:t xml:space="preserve"> </w:t>
      </w:r>
      <w:r w:rsidRPr="00E13812">
        <w:rPr>
          <w:rFonts w:ascii="Times New Roman" w:eastAsia="Times New Roman" w:hAnsi="Times New Roman" w:cs="Traditional Arabic" w:hint="cs"/>
          <w:color w:val="0000FF"/>
          <w:sz w:val="24"/>
          <w:szCs w:val="24"/>
        </w:rPr>
        <w:t>(Oberacher, M. et al., 2022)</w:t>
      </w:r>
    </w:p>
    <w:p w14:paraId="5C25F73A" w14:textId="77777777" w:rsidR="00FE5893" w:rsidRPr="00E13812" w:rsidRDefault="00FE5893" w:rsidP="003D10D0">
      <w:pPr>
        <w:bidi/>
        <w:spacing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4.أثر تطبيقات تكنولوجيا المعلومات في تطوير قطاع النقل العام:</w:t>
      </w:r>
      <w:r w:rsidRPr="00E13812">
        <w:rPr>
          <w:rFonts w:ascii="Times New Roman" w:eastAsia="Times New Roman" w:hAnsi="Times New Roman" w:cs="Traditional Arabic" w:hint="cs"/>
          <w:color w:val="0D0D0D"/>
          <w:sz w:val="24"/>
          <w:szCs w:val="24"/>
          <w:rtl/>
        </w:rPr>
        <w:t> </w:t>
      </w:r>
    </w:p>
    <w:p w14:paraId="378A4383" w14:textId="77777777" w:rsidR="00FE5893" w:rsidRPr="00E13812" w:rsidRDefault="00FE5893" w:rsidP="003D10D0">
      <w:pPr>
        <w:bidi/>
        <w:spacing w:line="360" w:lineRule="auto"/>
        <w:rPr>
          <w:rFonts w:ascii="Times New Roman" w:eastAsia="Times New Roman" w:hAnsi="Times New Roman" w:cs="Traditional Arabic"/>
          <w:color w:val="0000FF"/>
          <w:sz w:val="24"/>
          <w:szCs w:val="24"/>
          <w:rtl/>
        </w:rPr>
      </w:pPr>
      <w:r w:rsidRPr="00E13812">
        <w:rPr>
          <w:rFonts w:ascii="Times New Roman" w:eastAsia="Times New Roman" w:hAnsi="Times New Roman" w:cs="Traditional Arabic" w:hint="cs"/>
          <w:color w:val="0D0D0D"/>
          <w:sz w:val="24"/>
          <w:szCs w:val="24"/>
          <w:rtl/>
        </w:rPr>
        <w:t>     بالنظر إلى أهمية أنظمة النقل الذكية؛ فقد اهتم عدد من دول العالم بتطبيقها، فقد قامـــــــت وزارة النقل الأميركية؛ بإنشاء برنامج الطرق الأوتوماتيكية؛ لتحقيق أهداف بعيدة المدى للنظام الذكي؛ تلك الأهداف الأكثر تحدياً من الناحية الفنية، للحصول على نظام للطرق والمركبات؛ يكون كامــــلا فعالا كفؤا من الناحية التشغيلية؛ مما يجعل عملية قيــــــــــــــــادة المركبـــــــــــــات إجراء آليا لا غير.</w:t>
      </w:r>
      <w:r w:rsidRPr="00E13812">
        <w:rPr>
          <w:rFonts w:ascii="Times New Roman" w:eastAsia="Times New Roman" w:hAnsi="Times New Roman" w:cs="Traditional Arabic" w:hint="cs"/>
          <w:color w:val="0000FF"/>
          <w:sz w:val="24"/>
          <w:szCs w:val="24"/>
        </w:rPr>
        <w:t xml:space="preserve"> (European Research Area – Transport – Intelligent transport Systems: Luxembourg: Publications Office of the European Union, 2015)</w:t>
      </w:r>
    </w:p>
    <w:p w14:paraId="4E4CD174" w14:textId="77777777" w:rsidR="00FE5893" w:rsidRPr="00E13812" w:rsidRDefault="00FE5893" w:rsidP="003D10D0">
      <w:pPr>
        <w:bidi/>
        <w:spacing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1.4.تأثير آلية القيادة:</w:t>
      </w:r>
    </w:p>
    <w:p w14:paraId="740C3950"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ويقصد بآلية عملية قيادة المركبات؛ أنها القدرة على السيطرة على المركبة، بالأسلوب الذكي؛ الأمر الذي يجعل المركبة تلتزم بالسير في مسار واحد، مع خفض السرعات، وتوفير انتظام المسافات بين المركبات؛ حيث لا يستطيع السائق التدخل في حركة المركبة، حتى تخترق المناطقة المزدحمة وتنطلق على الطريق المتسع. ومن جهة اخرى؛ فإن تطبيق نظام الطرق الأوتوماتيكية؛ يعمل على تحقيق نتيجتين هامتين وهما؛ تحسين السلامة المرورية؛ عن طريق تقليل معدلات من الخطأ البشري خاصة في الطرق المزدحمة، مما يقلل الوفيات والإصابات، ويحفظ الأمتعة والممتلكات، خاصة إذا علمنا أن هناك دراسات بينت أن الخطأ البشري؛ يشكل عنصراً رئيسياً يتسبب في (71%) من حوادث المرور. </w:t>
      </w:r>
      <w:r w:rsidRPr="00E13812">
        <w:rPr>
          <w:rFonts w:ascii="Times New Roman" w:eastAsia="Times New Roman" w:hAnsi="Times New Roman" w:cs="Traditional Arabic" w:hint="cs"/>
          <w:color w:val="0000FF"/>
          <w:sz w:val="24"/>
          <w:szCs w:val="24"/>
          <w:rtl/>
        </w:rPr>
        <w:t>(</w:t>
      </w:r>
      <w:r w:rsidRPr="00E13812">
        <w:rPr>
          <w:rFonts w:ascii="Times New Roman" w:eastAsia="Times New Roman" w:hAnsi="Times New Roman" w:cs="Traditional Arabic" w:hint="cs"/>
          <w:color w:val="0000FF"/>
          <w:sz w:val="24"/>
          <w:szCs w:val="24"/>
        </w:rPr>
        <w:t>Razaghi, M. and Wenger, M., 2018, pp. 680–689</w:t>
      </w:r>
      <w:r w:rsidRPr="00E13812">
        <w:rPr>
          <w:rFonts w:ascii="Times New Roman" w:eastAsia="Times New Roman" w:hAnsi="Times New Roman" w:cs="Traditional Arabic" w:hint="cs"/>
          <w:color w:val="0000FF"/>
          <w:sz w:val="24"/>
          <w:szCs w:val="24"/>
          <w:rtl/>
        </w:rPr>
        <w:t>)</w:t>
      </w:r>
    </w:p>
    <w:p w14:paraId="09123EDC" w14:textId="77777777" w:rsidR="00FE5893" w:rsidRPr="00E13812" w:rsidRDefault="00FE5893" w:rsidP="003D10D0">
      <w:pPr>
        <w:bidi/>
        <w:spacing w:line="360" w:lineRule="auto"/>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w:t>
      </w:r>
    </w:p>
    <w:p w14:paraId="13FF9AAA" w14:textId="44443E2E"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2.4.تأثير تحسين كفاءة الطريق:</w:t>
      </w:r>
      <w:r w:rsidRPr="00E13812">
        <w:rPr>
          <w:rFonts w:ascii="Times New Roman" w:eastAsia="Times New Roman" w:hAnsi="Times New Roman" w:cs="Traditional Arabic" w:hint="cs"/>
          <w:color w:val="0000FF"/>
          <w:sz w:val="24"/>
          <w:szCs w:val="24"/>
          <w:rtl/>
        </w:rPr>
        <w:t> </w:t>
      </w:r>
    </w:p>
    <w:p w14:paraId="4FDD351D" w14:textId="77777777" w:rsidR="00FE5893" w:rsidRPr="00E13812" w:rsidRDefault="00FE5893" w:rsidP="003D10D0">
      <w:pPr>
        <w:bidi/>
        <w:spacing w:line="360" w:lineRule="auto"/>
        <w:jc w:val="both"/>
        <w:rPr>
          <w:rFonts w:ascii="Times New Roman" w:eastAsia="Times New Roman" w:hAnsi="Times New Roman" w:cs="Traditional Arabic"/>
          <w:color w:val="0000FF"/>
          <w:sz w:val="24"/>
          <w:szCs w:val="24"/>
          <w:rtl/>
        </w:rPr>
      </w:pPr>
      <w:r w:rsidRPr="00E13812">
        <w:rPr>
          <w:rFonts w:ascii="Times New Roman" w:eastAsia="Times New Roman" w:hAnsi="Times New Roman" w:cs="Traditional Arabic" w:hint="cs"/>
          <w:color w:val="0D0D0D"/>
          <w:sz w:val="24"/>
          <w:szCs w:val="24"/>
          <w:rtl/>
        </w:rPr>
        <w:t xml:space="preserve">       إن السيطرة الأوتوماتيكية على حركة المركبات على الطريق، وما يترتب على ذلك من انتظام لسرعة المركبات، وضبط المسافات بينها داخل كل مسار؛ سيعمل على رفع معدل تدفق المركبات، مما يزيد من السعة التشغيلية للطريق؛ وفقا لما اتضح من الأبحاث المعدة في هذا المجال. </w:t>
      </w:r>
      <w:r w:rsidRPr="00E13812">
        <w:rPr>
          <w:rFonts w:ascii="Times New Roman" w:eastAsia="Times New Roman" w:hAnsi="Times New Roman" w:cs="Traditional Arabic" w:hint="cs"/>
          <w:color w:val="0000FF"/>
          <w:sz w:val="24"/>
          <w:szCs w:val="24"/>
          <w:rtl/>
        </w:rPr>
        <w:t>(إياس سليمان، 2015)</w:t>
      </w:r>
    </w:p>
    <w:p w14:paraId="744B6CB4" w14:textId="77777777" w:rsidR="00FE5893" w:rsidRPr="00E13812" w:rsidRDefault="00FE5893" w:rsidP="003D10D0">
      <w:pPr>
        <w:bidi/>
        <w:spacing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FF"/>
          <w:sz w:val="24"/>
          <w:szCs w:val="24"/>
          <w:rtl/>
        </w:rPr>
        <w:t xml:space="preserve">       </w:t>
      </w:r>
      <w:r w:rsidRPr="00E13812">
        <w:rPr>
          <w:rFonts w:ascii="Times New Roman" w:eastAsia="Times New Roman" w:hAnsi="Times New Roman" w:cs="Traditional Arabic" w:hint="cs"/>
          <w:b/>
          <w:bCs/>
          <w:color w:val="0D0D0D"/>
          <w:sz w:val="24"/>
          <w:szCs w:val="24"/>
          <w:rtl/>
        </w:rPr>
        <w:t>5.حلول هندسية مبتكرة لتخفيف الازدحام المروري بالمدن السعودية</w:t>
      </w:r>
      <w:r w:rsidRPr="00E13812">
        <w:rPr>
          <w:rFonts w:ascii="Times New Roman" w:eastAsia="Times New Roman" w:hAnsi="Times New Roman" w:cs="Traditional Arabic" w:hint="cs"/>
          <w:b/>
          <w:bCs/>
          <w:color w:val="0D0D0D"/>
          <w:sz w:val="24"/>
          <w:szCs w:val="24"/>
        </w:rPr>
        <w:t> </w:t>
      </w:r>
      <w:r w:rsidRPr="00E13812">
        <w:rPr>
          <w:rFonts w:ascii="Times New Roman" w:eastAsia="Times New Roman" w:hAnsi="Times New Roman" w:cs="Traditional Arabic" w:hint="cs"/>
          <w:b/>
          <w:bCs/>
          <w:color w:val="0D0D0D"/>
          <w:sz w:val="24"/>
          <w:szCs w:val="24"/>
          <w:rtl/>
        </w:rPr>
        <w:t xml:space="preserve"> الكبرى: </w:t>
      </w:r>
      <w:r w:rsidRPr="00E13812">
        <w:rPr>
          <w:rFonts w:ascii="Times New Roman" w:eastAsia="Times New Roman" w:hAnsi="Times New Roman" w:cs="Traditional Arabic" w:hint="cs"/>
          <w:color w:val="1515D9"/>
          <w:sz w:val="24"/>
          <w:szCs w:val="24"/>
          <w:rtl/>
        </w:rPr>
        <w:t>(</w:t>
      </w:r>
      <w:hyperlink r:id="rId22" w:history="1">
        <w:r w:rsidRPr="00E13812">
          <w:rPr>
            <w:rFonts w:ascii="Times New Roman" w:eastAsia="Times New Roman" w:hAnsi="Times New Roman" w:cs="Traditional Arabic" w:hint="cs"/>
            <w:color w:val="1515D9"/>
            <w:sz w:val="24"/>
            <w:szCs w:val="24"/>
            <w:rtl/>
          </w:rPr>
          <w:t>اركون للاستشارات الهندسية)</w:t>
        </w:r>
      </w:hyperlink>
      <w:r w:rsidRPr="00E13812">
        <w:rPr>
          <w:rFonts w:ascii="Times New Roman" w:eastAsia="Times New Roman" w:hAnsi="Times New Roman" w:cs="Traditional Arabic" w:hint="cs"/>
          <w:color w:val="0000FF"/>
          <w:sz w:val="24"/>
          <w:szCs w:val="24"/>
        </w:rPr>
        <w:t xml:space="preserve">  </w:t>
      </w:r>
    </w:p>
    <w:p w14:paraId="0C96270F" w14:textId="22093CFE" w:rsidR="00FE5893" w:rsidRPr="00E13812" w:rsidRDefault="00FE5893" w:rsidP="003D10D0">
      <w:pPr>
        <w:bidi/>
        <w:spacing w:after="384"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tl/>
        </w:rPr>
        <w:lastRenderedPageBreak/>
        <w:t>        يعتبر الازدحام المروري </w:t>
      </w:r>
      <w:r w:rsidRPr="00E13812">
        <w:rPr>
          <w:rFonts w:ascii="Times New Roman" w:eastAsia="Times New Roman" w:hAnsi="Times New Roman" w:cs="Traditional Arabic" w:hint="cs"/>
          <w:color w:val="0D0D0D"/>
          <w:sz w:val="24"/>
          <w:szCs w:val="24"/>
          <w:rtl/>
        </w:rPr>
        <w:t>من أبرز التحديات التي تواجه المدن الكبرى في جميع دول العالم، خاصة في ظل ظروف نمو عدد السكان المتسارع؛ وما يحتاجه من زيادة في التوسع العمراني؛ فقد أصبحت الحاجة أكثر إلحاحا لإيجاد حلول هندسية مبتكرة، لتخفيف حدة تلك المشكلة؛ ومن أهم الحلول الهندسية الحديثة، التي يمكن الاستفادة من تطبيقها، في المدن الكبرى لتحسين حركة المرور وتقليل الازدحام، وبالاستفادة من خبرات الدول المتقدمة في امريكا وأوروبا؛ فيمكن الاستفادة مما يلي:</w:t>
      </w:r>
    </w:p>
    <w:p w14:paraId="7765330D" w14:textId="77777777" w:rsidR="00FE5893" w:rsidRPr="00E13812" w:rsidRDefault="00FE5893" w:rsidP="003D10D0">
      <w:pPr>
        <w:spacing w:after="384" w:line="360" w:lineRule="auto"/>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b/>
          <w:bCs/>
          <w:color w:val="2336BF"/>
          <w:sz w:val="24"/>
          <w:szCs w:val="24"/>
        </w:rPr>
        <w:t> (ITS)</w:t>
      </w:r>
      <w:r w:rsidRPr="00E13812">
        <w:rPr>
          <w:rFonts w:ascii="Times New Roman" w:eastAsia="Times New Roman" w:hAnsi="Times New Roman" w:cs="Traditional Arabic" w:hint="cs"/>
          <w:b/>
          <w:bCs/>
          <w:color w:val="0D0D0D"/>
          <w:sz w:val="24"/>
          <w:szCs w:val="24"/>
        </w:rPr>
        <w:t> </w:t>
      </w:r>
      <w:r w:rsidRPr="00E13812">
        <w:rPr>
          <w:rFonts w:ascii="Times New Roman" w:eastAsia="Times New Roman" w:hAnsi="Times New Roman" w:cs="Traditional Arabic" w:hint="cs"/>
          <w:b/>
          <w:bCs/>
          <w:color w:val="0D0D0D"/>
          <w:sz w:val="24"/>
          <w:szCs w:val="24"/>
          <w:rtl/>
        </w:rPr>
        <w:t xml:space="preserve">     1.5.دعم البنية التحتية لبناء أنظمة النقل الذكية:</w:t>
      </w:r>
      <w:r w:rsidRPr="00E13812">
        <w:rPr>
          <w:rFonts w:ascii="Times New Roman" w:eastAsia="Times New Roman" w:hAnsi="Times New Roman" w:cs="Traditional Arabic" w:hint="cs"/>
          <w:b/>
          <w:bCs/>
          <w:color w:val="0D0D0D"/>
          <w:sz w:val="24"/>
          <w:szCs w:val="24"/>
          <w:rtl/>
          <w:lang w:bidi="ar-EG"/>
        </w:rPr>
        <w:t xml:space="preserve"> </w:t>
      </w:r>
      <w:r w:rsidRPr="00E13812">
        <w:rPr>
          <w:rFonts w:ascii="Times New Roman" w:eastAsia="Times New Roman" w:hAnsi="Times New Roman" w:cs="Traditional Arabic" w:hint="cs"/>
          <w:b/>
          <w:bCs/>
          <w:color w:val="0D0D0D"/>
          <w:sz w:val="24"/>
          <w:szCs w:val="24"/>
        </w:rPr>
        <w:t> </w:t>
      </w:r>
    </w:p>
    <w:p w14:paraId="00647A4E" w14:textId="77777777" w:rsidR="00FE5893" w:rsidRPr="00E13812" w:rsidRDefault="00FE5893" w:rsidP="003D10D0">
      <w:pPr>
        <w:bidi/>
        <w:spacing w:after="384" w:line="360" w:lineRule="auto"/>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وتتمثل البنية التحتية في محاور تكنولوجيا المعلومات المرورية، فضلا عن سلامة الطريق، </w:t>
      </w:r>
    </w:p>
    <w:p w14:paraId="29B4AA20" w14:textId="5775AA0C" w:rsidR="00FE5893" w:rsidRPr="00E13812" w:rsidRDefault="00FE5893" w:rsidP="003D10D0">
      <w:pPr>
        <w:bidi/>
        <w:spacing w:after="384"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والإضاءة، التي تسهل وتحسن إدارة الحركة المرورية، وتعتمد هذه الأنظمة على تقنيات متطورة، لجمع البيانات وتحليلها فورا، للمساعدة في تحسين التدفق المروري وتقليل فرص الازدحام. وتتضمن أنظمة النقل الذكية في المدن الكبرى، عددا من التقنيات الهامة التي تدعم الحركة المرورية، مثل أجهزة الاستشعار عن بعد، وكاميرات؛ لتعديل توقيت الإشارات الضوئية بناءً على حجم حركة المرور الفعلية، ولوحات الرسائل المتغيرة، التي تقدم البيانات والمعلومات الفورية للسائقين، حول ظروف الطرق المستخدمة، والطرق البديلة، كما تساعد السائقين في العثور على أماكن وقوف متاحة بسرعة، لتقليل ضغوط الطريق، كما توفر أنظمة لإدارة مواقف السيارات.</w:t>
      </w:r>
      <w:r w:rsidRPr="00E13812">
        <w:rPr>
          <w:rFonts w:ascii="Times New Roman" w:eastAsia="Times New Roman" w:hAnsi="Times New Roman" w:cs="Traditional Arabic" w:hint="cs"/>
          <w:color w:val="0000FF"/>
          <w:sz w:val="24"/>
          <w:szCs w:val="24"/>
          <w:rtl/>
        </w:rPr>
        <w:t>(</w:t>
      </w:r>
      <w:hyperlink r:id="rId23" w:history="1">
        <w:r w:rsidRPr="00E13812">
          <w:rPr>
            <w:rFonts w:ascii="Times New Roman" w:eastAsia="Times New Roman" w:hAnsi="Times New Roman" w:cs="Traditional Arabic" w:hint="cs"/>
            <w:color w:val="0000FF"/>
            <w:sz w:val="24"/>
            <w:szCs w:val="24"/>
            <w:rtl/>
          </w:rPr>
          <w:t>اركون للاستشارات الهندسية</w:t>
        </w:r>
      </w:hyperlink>
      <w:r w:rsidRPr="00E13812">
        <w:rPr>
          <w:rFonts w:ascii="Times New Roman" w:eastAsia="Times New Roman" w:hAnsi="Times New Roman" w:cs="Traditional Arabic" w:hint="cs"/>
          <w:color w:val="000000"/>
          <w:sz w:val="24"/>
          <w:szCs w:val="24"/>
          <w:rtl/>
        </w:rPr>
        <w:t>)</w:t>
      </w:r>
    </w:p>
    <w:p w14:paraId="12EF526A" w14:textId="77777777" w:rsidR="00FE5893" w:rsidRPr="00E13812" w:rsidRDefault="00FE5893" w:rsidP="003D10D0">
      <w:pPr>
        <w:bidi/>
        <w:spacing w:after="384"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xml:space="preserve">وبناءً على دراسة أجرتها وزارة النقل السعودية، تبين أن تطبيق أنظمة النقل الذكية، يعمل على تخفيض زمن السفريات بنسب تتراوح ما بين (15%، و 20%)؛ في المدن الكبرى مثل الرياض وجدة، كما تعمل على تحسين ودعم شبكات النقل العام؛ من خلال؛ تخفيف الازدحام المروري؛ حيث تهتم المملكة العربية السعودية، بتنفيذ مشاريع ضخمة في هذا المجال؛ فمن ذلك؛ هناك مترو الرياض، الذي يعتبر أحد أكبر مشروعات النقل العام؛ على مستوى العالم، ويُنتظر أن يسهم بشكل فعال في تخفيف الضغط على شبكة الطرق بالعاصمة الرياض بشكل واضح، وهاك قطار الحرمين السريع، الذي يقوم بالربط بين مكة المكرمة والمدينة المنورة؛ مما يقلل من حركة المركبات الصغيرة المتزايدة  بين مكة المكرمة والمدينة المنورة، وهناك شبكة الحافلات السريعة، التي تعمل في عدد من المدن السعودية، للعمل على توفير خيار نقل سريع وفعال؛ فمن المنتظر أن تساهم هذه المشروعات في تخفيض عدد الرحلات بالسيارات الخاصة بنسبة ربما تزيد عن (30%). </w:t>
      </w:r>
      <w:r w:rsidRPr="00E13812">
        <w:rPr>
          <w:rFonts w:ascii="Times New Roman" w:eastAsia="Times New Roman" w:hAnsi="Times New Roman" w:cs="Traditional Arabic" w:hint="cs"/>
          <w:color w:val="0033CC"/>
          <w:sz w:val="24"/>
          <w:szCs w:val="24"/>
          <w:rtl/>
        </w:rPr>
        <w:t>(الهيئة العامة للنقل،  2024، “استراتيجية تطوير النقل العام في المملكة العربية السعودية)</w:t>
      </w:r>
      <w:r w:rsidRPr="00E13812">
        <w:rPr>
          <w:rFonts w:ascii="Times New Roman" w:eastAsia="Times New Roman" w:hAnsi="Times New Roman" w:cs="Traditional Arabic" w:hint="cs"/>
          <w:color w:val="0D0D0D"/>
          <w:sz w:val="24"/>
          <w:szCs w:val="24"/>
          <w:rtl/>
        </w:rPr>
        <w:t> </w:t>
      </w:r>
    </w:p>
    <w:p w14:paraId="023964A2" w14:textId="58097D07" w:rsidR="00FE5893" w:rsidRPr="00E13812" w:rsidRDefault="00FE5893" w:rsidP="003D10D0">
      <w:pPr>
        <w:bidi/>
        <w:spacing w:after="384"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xml:space="preserve">كما يوفر التصميم الهندسي الابتكاري؛ للطرق والجسور دورا عظيما في تحسين وتطوير الحركة المرورية، وزيادة انسيابيتها، وتحجيم مستويات الازدحام التي يتعرض لها المارة بالطريق، ومن أهم الامثلة على التصميمات الابتكارية؛ الجسور الدائرية، التي تم تشييدها عند التقاطعات ذات الازدحام الشديد، دون حاجة إلى الإشارات المرورية، ومن الجدير بالذكر ، أن هذه الجسور مزودة بتقنيات حديثة للتهوية، </w:t>
      </w:r>
      <w:r w:rsidRPr="00E13812">
        <w:rPr>
          <w:rFonts w:ascii="Times New Roman" w:eastAsia="Times New Roman" w:hAnsi="Times New Roman" w:cs="Traditional Arabic" w:hint="cs"/>
          <w:color w:val="0D0D0D"/>
          <w:sz w:val="24"/>
          <w:szCs w:val="24"/>
          <w:rtl/>
        </w:rPr>
        <w:lastRenderedPageBreak/>
        <w:t xml:space="preserve">وإدارة الحركة المرورية، مما يحسن من مستوى كفاءتها وفعاليتها، وهناك الانفاق الذكية؛ التي توفر ممرات آمنة للمشاة والدراجات، بعيدا عن زحام الناقلات والشاحنات السيارات الخاصة المتسارعة. وبناء على دراسة أجرتها الهيئة الملكية لمدينة الرياض؛ فإن هذه التصميمات الابتكارية، تحقق تحسينا بالحركة المرورية بنسبة تقترب من (25%) بالأماكن ذات الازدحام الملحوظ. </w:t>
      </w:r>
      <w:r w:rsidRPr="00E13812">
        <w:rPr>
          <w:rFonts w:ascii="Times New Roman" w:eastAsia="Times New Roman" w:hAnsi="Times New Roman" w:cs="Traditional Arabic" w:hint="cs"/>
          <w:color w:val="0033CC"/>
          <w:sz w:val="24"/>
          <w:szCs w:val="24"/>
          <w:rtl/>
        </w:rPr>
        <w:t>(الهيئة الملكية لمدينة الرياض، (2023)، (دراسة تأثير التصاميم الهندسية المبتكرة على حركة المرور)</w:t>
      </w:r>
    </w:p>
    <w:p w14:paraId="6ED65033" w14:textId="42AC350A" w:rsidR="00FE5893" w:rsidRPr="00E13812" w:rsidRDefault="00FE5893" w:rsidP="003D10D0">
      <w:pPr>
        <w:bidi/>
        <w:spacing w:after="384"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33CC"/>
          <w:sz w:val="24"/>
          <w:szCs w:val="24"/>
          <w:rtl/>
        </w:rPr>
        <w:t>       </w:t>
      </w:r>
      <w:r w:rsidRPr="00E13812">
        <w:rPr>
          <w:rFonts w:ascii="Times New Roman" w:eastAsia="Times New Roman" w:hAnsi="Times New Roman" w:cs="Traditional Arabic" w:hint="cs"/>
          <w:color w:val="000000"/>
          <w:sz w:val="24"/>
          <w:szCs w:val="24"/>
          <w:rtl/>
        </w:rPr>
        <w:t xml:space="preserve">و </w:t>
      </w:r>
      <w:r w:rsidRPr="00E13812">
        <w:rPr>
          <w:rFonts w:ascii="Times New Roman" w:eastAsia="Times New Roman" w:hAnsi="Times New Roman" w:cs="Traditional Arabic" w:hint="cs"/>
          <w:color w:val="0D0D0D"/>
          <w:sz w:val="24"/>
          <w:szCs w:val="24"/>
          <w:rtl/>
        </w:rPr>
        <w:t xml:space="preserve">تسعى هذه التقنيات إلى تقليل الزحام، عن طريق، تطوير سلوكيات قائدي المركبات، وتوزيع الطلب على مختلف وسائل النقل؛ حيث يتم وضع نظام للتسعير الذكي؛ عن طريق </w:t>
      </w:r>
      <w:r w:rsidRPr="00E13812">
        <w:rPr>
          <w:rFonts w:ascii="Times New Roman" w:eastAsia="Times New Roman" w:hAnsi="Times New Roman" w:cs="Traditional Arabic" w:hint="cs"/>
          <w:color w:val="000000"/>
          <w:sz w:val="24"/>
          <w:szCs w:val="24"/>
          <w:rtl/>
        </w:rPr>
        <w:t xml:space="preserve">فرض رسوم متغيرة على استخدام الطرق؛ في أوقات الذروة، لترشيد مسارات قائدي السيارات، وتشجيع مشاركة السيارات، وبالتالي تقليل عدد رحلات المركبات اليومية، وتشير الدراسات؛ إلى أن تطبيق هذه الاستراتيجيات، يساعد في تصغير حجم الحركة المرورية؛ خلال ساعات الذروة؛ بنسبة تبلغ (15%). </w:t>
      </w:r>
      <w:r w:rsidRPr="00E13812">
        <w:rPr>
          <w:rFonts w:ascii="Times New Roman" w:eastAsia="Times New Roman" w:hAnsi="Times New Roman" w:cs="Traditional Arabic" w:hint="cs"/>
          <w:color w:val="2137DD"/>
          <w:sz w:val="24"/>
          <w:szCs w:val="24"/>
          <w:rtl/>
        </w:rPr>
        <w:t>(</w:t>
      </w:r>
      <w:r w:rsidRPr="00E13812">
        <w:rPr>
          <w:rFonts w:ascii="Times New Roman" w:eastAsia="Times New Roman" w:hAnsi="Times New Roman" w:cs="Traditional Arabic" w:hint="cs"/>
          <w:color w:val="0033CC"/>
          <w:sz w:val="24"/>
          <w:szCs w:val="24"/>
          <w:rtl/>
        </w:rPr>
        <w:t>معهد أبحاث النقل بجامعة الملك سعود، 2024، “تقييم فعالية استراتيجيات إدارة الطلب على النقل في المدن السعودية)</w:t>
      </w:r>
    </w:p>
    <w:p w14:paraId="2ECF9AF5" w14:textId="77777777" w:rsidR="00FE5893" w:rsidRPr="00E13812" w:rsidRDefault="00FE5893" w:rsidP="003D10D0">
      <w:pPr>
        <w:spacing w:after="300" w:line="360" w:lineRule="auto"/>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Pr>
        <w:t xml:space="preserve">           </w:t>
      </w:r>
      <w:r w:rsidRPr="00E13812">
        <w:rPr>
          <w:rFonts w:ascii="Times New Roman" w:eastAsia="Times New Roman" w:hAnsi="Times New Roman" w:cs="Traditional Arabic" w:hint="cs"/>
          <w:b/>
          <w:bCs/>
          <w:color w:val="000000"/>
          <w:sz w:val="24"/>
          <w:szCs w:val="24"/>
          <w:rtl/>
        </w:rPr>
        <w:t>2.5.استخدام الذكاء الاصطناعي:</w:t>
      </w:r>
      <w:r w:rsidRPr="00E13812">
        <w:rPr>
          <w:rFonts w:ascii="Times New Roman" w:eastAsia="Times New Roman" w:hAnsi="Times New Roman" w:cs="Traditional Arabic" w:hint="cs"/>
          <w:b/>
          <w:bCs/>
          <w:color w:val="000000"/>
          <w:sz w:val="24"/>
          <w:szCs w:val="24"/>
        </w:rPr>
        <w:t>      </w:t>
      </w:r>
    </w:p>
    <w:p w14:paraId="6D787F18" w14:textId="5BBBA05E" w:rsidR="00FE5893" w:rsidRPr="00E13812" w:rsidRDefault="00FE5893" w:rsidP="003D10D0">
      <w:pPr>
        <w:bidi/>
        <w:spacing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333333"/>
          <w:sz w:val="24"/>
          <w:szCs w:val="24"/>
          <w:shd w:val="clear" w:color="auto" w:fill="FFFFFF"/>
          <w:rtl/>
        </w:rPr>
        <w:t>يرتبط مفهوم الذكاء الاصطناعي، بما هو متاح لدى الأجهزة الرقمية أو الالكترونيـــــــــــــة؛ مثل؛ الكمبيوت</w:t>
      </w:r>
      <w:r w:rsidR="004876A7" w:rsidRPr="00E13812">
        <w:rPr>
          <w:rFonts w:ascii="Times New Roman" w:eastAsia="Times New Roman" w:hAnsi="Times New Roman" w:cs="Traditional Arabic" w:hint="cs"/>
          <w:color w:val="333333"/>
          <w:sz w:val="24"/>
          <w:szCs w:val="24"/>
          <w:shd w:val="clear" w:color="auto" w:fill="FFFFFF"/>
          <w:rtl/>
        </w:rPr>
        <w:t>ر</w:t>
      </w:r>
      <w:r w:rsidRPr="00E13812">
        <w:rPr>
          <w:rFonts w:ascii="Times New Roman" w:eastAsia="Times New Roman" w:hAnsi="Times New Roman" w:cs="Traditional Arabic" w:hint="cs"/>
          <w:color w:val="333333"/>
          <w:sz w:val="24"/>
          <w:szCs w:val="24"/>
          <w:shd w:val="clear" w:color="auto" w:fill="FFFFFF"/>
          <w:rtl/>
        </w:rPr>
        <w:t>، الأجهزة الخلوية أو الروبوتات، ويعبر الذكاء الاصطناعي عن قدرة هذه الأجهزة الرقمية على أداء كثير من المهام)</w:t>
      </w:r>
      <w:r w:rsidRPr="00E13812">
        <w:rPr>
          <w:rFonts w:ascii="Times New Roman" w:eastAsia="Times New Roman" w:hAnsi="Times New Roman" w:cs="Traditional Arabic" w:hint="cs"/>
          <w:color w:val="0033CC"/>
          <w:sz w:val="24"/>
          <w:szCs w:val="24"/>
          <w:shd w:val="clear" w:color="auto" w:fill="FFFFFF"/>
          <w:rtl/>
        </w:rPr>
        <w:t xml:space="preserve"> (</w:t>
      </w:r>
      <w:r w:rsidRPr="00E13812">
        <w:rPr>
          <w:rFonts w:ascii="Times New Roman" w:eastAsia="Times New Roman" w:hAnsi="Times New Roman" w:cs="Traditional Arabic" w:hint="cs"/>
          <w:color w:val="333333"/>
          <w:sz w:val="24"/>
          <w:szCs w:val="24"/>
          <w:shd w:val="clear" w:color="auto" w:fill="FFFFFF"/>
          <w:rtl/>
        </w:rPr>
        <w:t xml:space="preserve">المرتبطة بالعقل البشري، وغير ذلك من الكائنات الحية الذكية. ويعمل الذكاء الاصطناعي بالبيئة الرقمية عبر المتاح من الأجهزة الرقمـــــــــــية، والبرامج المتخصصة لتحليل وتصميم اساليب التعلم الآلي، وبشكل عام فإنّ نظام الذكاء الاصطناعي يستوعب كميات كبيرة من البيانات التدريبية. </w:t>
      </w:r>
      <w:r w:rsidRPr="00E13812">
        <w:rPr>
          <w:rFonts w:ascii="Times New Roman" w:eastAsia="Times New Roman" w:hAnsi="Times New Roman" w:cs="Traditional Arabic" w:hint="cs"/>
          <w:color w:val="333333"/>
          <w:sz w:val="24"/>
          <w:szCs w:val="24"/>
          <w:rtl/>
        </w:rPr>
        <w:br/>
      </w:r>
      <w:r w:rsidRPr="00E13812">
        <w:rPr>
          <w:rFonts w:ascii="Times New Roman" w:eastAsia="Times New Roman" w:hAnsi="Times New Roman" w:cs="Traditional Arabic" w:hint="cs"/>
          <w:color w:val="000000"/>
          <w:sz w:val="24"/>
          <w:szCs w:val="24"/>
          <w:rtl/>
        </w:rPr>
        <w:t xml:space="preserve">       يمكن للذكاء الاصطناعي، مع جهود تحليل البيانات الضخمة؛ أن يتم تحسين إدارة الحــــــركة المرورية، وتخفيف الزحام المروري؛ حيث تقوم إدارة المرور باستخدام تطبيقات الذكاء الاصـــطناعي في إدارة الأنشطة المرورية، فيتم التنبؤ بالازدحام عن طريق نماذج التعلم الآلي؛ للتنبؤ بشكل الحركة المرورية، وما هو متوقع من الازدحام، وتنشيط توقيت إشارات المرور، وذلك عن طــــــــريق اســــتخدام خوارزميات ذكية؛ لتحسين توقيت الإشارات الضوئية بشكل آلي، مع تحسين استخدام تطبيقات الذكاء الاصطناعي، لتحسين جداول ومسالك وسائل النقل العام؛ ووفقا لتقرير صادر عن مدينة الملك عبــــد العزيز للعلوم والتقنية، فإن استخدام تقنيات الذكاء الاصطناعي في إدارة المرور، يستطيــــع أن يؤدي إلى تحسين كفاءة الطرق بنسبة تبلغ حوالي (30%). مع استمرارية التطوير التقني الابتكـــــــــــــــاري في قطاع النقل والمرور فمن المتوقع، أن يتحقق مزيد من الحلول المبتكرة؛ بالمستقبل القريب؛ مما يسهم بشكل إيجابي في تحقيق أهداف رؤية المملكة (2030)؛ بخصوص تحسين جودة الحياة، بالمدن السعودية وجعلها أكثر نقاءً، وذكاءً، واستدامة.</w:t>
      </w: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033CC"/>
          <w:sz w:val="24"/>
          <w:szCs w:val="24"/>
          <w:rtl/>
        </w:rPr>
        <w:t>(مدينة الملك عبد العزيز للعلوم والتقنية، 2023، “تطبيقات الذكاء الاصطناعي في تحسين حركة المرور: دراسة حالة المدن السعودية)</w:t>
      </w:r>
      <w:r w:rsidRPr="00E13812">
        <w:rPr>
          <w:rFonts w:ascii="Times New Roman" w:eastAsia="Times New Roman" w:hAnsi="Times New Roman" w:cs="Traditional Arabic" w:hint="cs"/>
          <w:color w:val="000000"/>
          <w:sz w:val="24"/>
          <w:szCs w:val="24"/>
          <w:rtl/>
        </w:rPr>
        <w:t> </w:t>
      </w:r>
    </w:p>
    <w:p w14:paraId="42B0B09B" w14:textId="77777777" w:rsidR="00FE5893" w:rsidRPr="00E13812" w:rsidRDefault="00FE5893" w:rsidP="003D10D0">
      <w:pPr>
        <w:bidi/>
        <w:spacing w:after="384"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w:t>
      </w:r>
      <w:r w:rsidRPr="00E13812">
        <w:rPr>
          <w:rFonts w:ascii="Times New Roman" w:eastAsia="Times New Roman" w:hAnsi="Times New Roman" w:cs="Traditional Arabic" w:hint="cs"/>
          <w:b/>
          <w:bCs/>
          <w:color w:val="000000"/>
          <w:sz w:val="24"/>
          <w:szCs w:val="24"/>
          <w:rtl/>
        </w:rPr>
        <w:t>3.5.استخدام الإشارات المرورية الذكية:</w:t>
      </w:r>
    </w:p>
    <w:p w14:paraId="0F7411F0"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في دراستهم في هذا الصدد، أوضح (</w:t>
      </w:r>
      <w:r w:rsidRPr="00E13812">
        <w:rPr>
          <w:rFonts w:ascii="Times New Roman" w:eastAsia="Times New Roman" w:hAnsi="Times New Roman" w:cs="Traditional Arabic" w:hint="cs"/>
          <w:b/>
          <w:bCs/>
          <w:color w:val="0D0D0D"/>
          <w:sz w:val="24"/>
          <w:szCs w:val="24"/>
          <w:rtl/>
        </w:rPr>
        <w:t xml:space="preserve">السبكي ورفاقه)، </w:t>
      </w:r>
      <w:r w:rsidRPr="00E13812">
        <w:rPr>
          <w:rFonts w:ascii="Times New Roman" w:eastAsia="Times New Roman" w:hAnsi="Times New Roman" w:cs="Traditional Arabic" w:hint="cs"/>
          <w:color w:val="0D0D0D"/>
          <w:sz w:val="24"/>
          <w:szCs w:val="24"/>
          <w:rtl/>
        </w:rPr>
        <w:t xml:space="preserve">العديد من النتائج التي من ضمنها: وجود توافق بالآراء بين مستخدمي الطرق والخبرات السابقة، لمهندسي النقل والمرور، وأن مشــــــــــكلة الازدحام المروري بالقاهرة؛ مشكلة مجتمعية، وأن تطبيق التكنولوجيا الرقمية متمثلة في الإشارات المرورية الذكية، قد سهلت حركة قائدي السيارات، وحققت سهيلا لتوجهاتهم، ودعمت تنقلهم الآمن. </w:t>
      </w:r>
      <w:r w:rsidRPr="00E13812">
        <w:rPr>
          <w:rFonts w:ascii="Times New Roman" w:eastAsia="Times New Roman" w:hAnsi="Times New Roman" w:cs="Traditional Arabic" w:hint="cs"/>
          <w:color w:val="0033CC"/>
          <w:sz w:val="24"/>
          <w:szCs w:val="24"/>
          <w:rtl/>
        </w:rPr>
        <w:t>(السبكي ورفاقه، آخرون، 2023)</w:t>
      </w:r>
    </w:p>
    <w:p w14:paraId="72E0DFAE"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4.5.استخدام الكاميرات الذكية:</w:t>
      </w:r>
    </w:p>
    <w:p w14:paraId="37F1F898" w14:textId="48041695"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لقد تبين من مراجعة التراث البحثي، أن تعزيز السلامة المرورية على الطرق، يتطلب توفير أعداد كافية من الكاميرات الذكية، التي توضح لقائدي السيارات طرقا بديلة للتوجه إليها لتحقيق سرعة الوصول، والكشف عن المسارات المزدحمة للابتعاد عنها قدر الإمكان، وذلك ل</w:t>
      </w:r>
      <w:r w:rsidRPr="00E13812">
        <w:rPr>
          <w:rFonts w:ascii="Times New Roman" w:eastAsia="Times New Roman" w:hAnsi="Times New Roman" w:cs="Traditional Arabic" w:hint="cs"/>
          <w:color w:val="000000"/>
          <w:sz w:val="24"/>
          <w:szCs w:val="24"/>
          <w:rtl/>
        </w:rPr>
        <w:t xml:space="preserve">قليل تكلفة الخدمات ذات الصلة، بالإضافة إلى تقليل استهلاك الكهرباء، مع التحكم بشكل أفضل في مصابيح الشوارع، والحفاظ على سلامة البشر والمركبات، وتقليل الفاقد من الموارد. </w:t>
      </w:r>
      <w:r w:rsidRPr="00E13812">
        <w:rPr>
          <w:rFonts w:ascii="Times New Roman" w:eastAsia="Times New Roman" w:hAnsi="Times New Roman" w:cs="Traditional Arabic" w:hint="cs"/>
          <w:color w:val="0033CC"/>
          <w:sz w:val="24"/>
          <w:szCs w:val="24"/>
          <w:rtl/>
        </w:rPr>
        <w:t>(علي الرشيدي، وآخرين، (2023):</w:t>
      </w:r>
    </w:p>
    <w:p w14:paraId="58DAA5BA"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33CC"/>
          <w:sz w:val="24"/>
          <w:szCs w:val="24"/>
          <w:rtl/>
        </w:rPr>
        <w:t>      </w:t>
      </w:r>
      <w:r w:rsidRPr="00E13812">
        <w:rPr>
          <w:rFonts w:ascii="Times New Roman" w:eastAsia="Times New Roman" w:hAnsi="Times New Roman" w:cs="Traditional Arabic" w:hint="cs"/>
          <w:b/>
          <w:bCs/>
          <w:color w:val="000000"/>
          <w:sz w:val="24"/>
          <w:szCs w:val="24"/>
          <w:rtl/>
        </w:rPr>
        <w:t> 5.5.تطبيق خرائط جوجل:</w:t>
      </w:r>
    </w:p>
    <w:p w14:paraId="5714A77C" w14:textId="74634A08" w:rsidR="00FE5893" w:rsidRPr="00E13812" w:rsidRDefault="00FE5893" w:rsidP="003D10D0">
      <w:pPr>
        <w:bidi/>
        <w:spacing w:after="200" w:line="360" w:lineRule="auto"/>
        <w:ind w:left="270"/>
        <w:jc w:val="both"/>
        <w:rPr>
          <w:rFonts w:ascii="Times New Roman" w:eastAsia="Times New Roman" w:hAnsi="Times New Roman" w:cs="Traditional Arabic"/>
          <w:color w:val="0033CC"/>
          <w:sz w:val="24"/>
          <w:szCs w:val="24"/>
          <w:rtl/>
        </w:rPr>
      </w:pPr>
      <w:r w:rsidRPr="00E13812">
        <w:rPr>
          <w:rFonts w:ascii="Times New Roman" w:eastAsia="Times New Roman" w:hAnsi="Times New Roman" w:cs="Traditional Arabic" w:hint="cs"/>
          <w:color w:val="000000"/>
          <w:sz w:val="24"/>
          <w:szCs w:val="24"/>
          <w:rtl/>
        </w:rPr>
        <w:t xml:space="preserve"> لا شك أن الاختناقات المرورية تون ناتجة عن عدة عوامل وأسباب منها: عدم الالتزام بالقوانين؛ من قبل المشاة أو السائقين، مع كثرة التعديات على الطرق سواء من السكان أو التجار وخصوصا؛ بوسط المدن، مما يدفع المشاة لاستخدام الطريق، وهذا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وهو ما يتطلب ضرورة تدريب السائقين على استخدام خرائط جوجل التي توضح –مبكرا- حالة الطرق البديلة، للعمل على تسهيل وانسيابية حركة المرور في الممرات والشوارع. </w:t>
      </w:r>
      <w:r w:rsidRPr="00E13812">
        <w:rPr>
          <w:rFonts w:ascii="Times New Roman" w:eastAsia="Times New Roman" w:hAnsi="Times New Roman" w:cs="Traditional Arabic" w:hint="cs"/>
          <w:color w:val="0033CC"/>
          <w:sz w:val="24"/>
          <w:szCs w:val="24"/>
          <w:rtl/>
        </w:rPr>
        <w:t>(ناصر؛ صابر حلمي عبد المجيد، 2014)</w:t>
      </w:r>
    </w:p>
    <w:p w14:paraId="4E6A34DC" w14:textId="77777777" w:rsidR="00FE5893" w:rsidRPr="00E13812" w:rsidRDefault="00FE5893" w:rsidP="003D10D0">
      <w:pPr>
        <w:bidi/>
        <w:spacing w:after="200" w:line="360" w:lineRule="auto"/>
        <w:ind w:left="270"/>
        <w:jc w:val="both"/>
        <w:rPr>
          <w:rFonts w:ascii="Times New Roman" w:hAnsi="Times New Roman" w:cs="Traditional Arabic"/>
          <w:b/>
          <w:bCs/>
          <w:color w:val="202122"/>
          <w:sz w:val="24"/>
          <w:szCs w:val="24"/>
          <w:rtl/>
          <w:lang w:bidi="ar"/>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tl/>
          <w:lang w:bidi="ar-EG"/>
        </w:rPr>
        <w:t xml:space="preserve">   </w:t>
      </w:r>
      <w:r w:rsidRPr="00E13812">
        <w:rPr>
          <w:rFonts w:ascii="Times New Roman" w:hAnsi="Times New Roman" w:cs="Traditional Arabic" w:hint="cs"/>
          <w:b/>
          <w:bCs/>
          <w:color w:val="202122"/>
          <w:sz w:val="24"/>
          <w:szCs w:val="24"/>
          <w:rtl/>
          <w:lang w:bidi="ar"/>
        </w:rPr>
        <w:t xml:space="preserve">خلاصـــــــــــــة: </w:t>
      </w:r>
    </w:p>
    <w:p w14:paraId="0EA15FBF" w14:textId="79BC7F46" w:rsidR="00FE5893" w:rsidRPr="00E13812" w:rsidRDefault="00FE5893" w:rsidP="00E13812">
      <w:pPr>
        <w:shd w:val="clear" w:color="auto" w:fill="FFFFFF"/>
        <w:bidi/>
        <w:spacing w:before="100" w:beforeAutospacing="1" w:after="24" w:line="360" w:lineRule="auto"/>
        <w:ind w:firstLine="90"/>
        <w:jc w:val="both"/>
        <w:rPr>
          <w:rFonts w:ascii="Times New Roman" w:hAnsi="Times New Roman" w:cs="Traditional Arabic"/>
          <w:color w:val="202122"/>
          <w:sz w:val="24"/>
          <w:szCs w:val="24"/>
          <w:lang w:bidi="ar"/>
        </w:rPr>
      </w:pPr>
      <w:r w:rsidRPr="00E13812">
        <w:rPr>
          <w:rFonts w:ascii="Times New Roman" w:hAnsi="Times New Roman" w:cs="Traditional Arabic" w:hint="cs"/>
          <w:color w:val="202122"/>
          <w:sz w:val="24"/>
          <w:szCs w:val="24"/>
          <w:rtl/>
          <w:lang w:bidi="ar"/>
        </w:rPr>
        <w:t xml:space="preserve">      وفقا للعرض السابق؛ يتبين أن تطبيقات تكنولوجيا المعلومات، تسهم بشكل فعال في تخفيف السلبيات والمعيقات والاختناقات المرورية، وتسهم في تسهيل الحركة المرورية، وتخفف ال</w:t>
      </w:r>
      <w:r w:rsidRPr="00E13812">
        <w:rPr>
          <w:rFonts w:ascii="Times New Roman" w:hAnsi="Times New Roman" w:cs="Traditional Arabic" w:hint="cs"/>
          <w:color w:val="000000" w:themeColor="text1"/>
          <w:sz w:val="24"/>
          <w:szCs w:val="24"/>
          <w:rtl/>
          <w:lang w:bidi="ar"/>
        </w:rPr>
        <w:t>تباطؤ في حركة المرور الناتجة عن زيادة كثافة المركبات على </w:t>
      </w:r>
      <w:hyperlink r:id="rId24" w:tooltip="طريق" w:history="1">
        <w:r w:rsidRPr="00E13812">
          <w:rPr>
            <w:rStyle w:val="Hyperlink"/>
            <w:rFonts w:ascii="Times New Roman" w:hAnsi="Times New Roman" w:cs="Traditional Arabic" w:hint="cs"/>
            <w:color w:val="000000" w:themeColor="text1"/>
            <w:sz w:val="24"/>
            <w:szCs w:val="24"/>
            <w:rtl/>
            <w:lang w:bidi="ar"/>
          </w:rPr>
          <w:t>الطريق</w:t>
        </w:r>
      </w:hyperlink>
      <w:r w:rsidRPr="00E13812">
        <w:rPr>
          <w:rFonts w:ascii="Times New Roman" w:hAnsi="Times New Roman" w:cs="Traditional Arabic" w:hint="cs"/>
          <w:color w:val="000000" w:themeColor="text1"/>
          <w:sz w:val="24"/>
          <w:szCs w:val="24"/>
          <w:rtl/>
          <w:lang w:bidi="ar"/>
        </w:rPr>
        <w:t xml:space="preserve"> بين المراكز الحضرية الكبيرة، وتسهل من عملية بلوغ المركبات </w:t>
      </w:r>
      <w:r w:rsidRPr="00E13812">
        <w:rPr>
          <w:rFonts w:ascii="Times New Roman" w:hAnsi="Times New Roman" w:cs="Traditional Arabic" w:hint="cs"/>
          <w:color w:val="202122"/>
          <w:sz w:val="24"/>
          <w:szCs w:val="24"/>
          <w:rtl/>
          <w:lang w:bidi="ar"/>
        </w:rPr>
        <w:t xml:space="preserve">إلى وجهتها، بشكل سهل ومريح، كما تخفف من الوقت اللازم لعبور المسار، وتقلل التعب والإرهاق والتوتر المرتبط بالتركيز الزائد عن القدر الذي يطيقه الفرد العادي، وكل ذلك يصب في تسهيل وتسريع وصول الموظفين والطلاب والمسافرين عموما غلى الأماكن المطلوبة ؛ سواء اماكن العمل او المدارس والجامعات او المزارات المقصودة بواسطة الزائرين والسياح. </w:t>
      </w:r>
      <w:r w:rsidRPr="00E13812">
        <w:rPr>
          <w:rFonts w:ascii="Times New Roman" w:hAnsi="Times New Roman" w:cs="Traditional Arabic" w:hint="cs"/>
          <w:color w:val="202122"/>
          <w:sz w:val="24"/>
          <w:szCs w:val="24"/>
          <w:rtl/>
          <w:lang w:bidi="ar"/>
        </w:rPr>
        <w:br w:type="page"/>
      </w:r>
    </w:p>
    <w:p w14:paraId="5FE2DE07" w14:textId="77777777" w:rsidR="00FE5893" w:rsidRPr="00E13812" w:rsidRDefault="00FE5893" w:rsidP="003D10D0">
      <w:pPr>
        <w:bidi/>
        <w:spacing w:after="200" w:line="360" w:lineRule="auto"/>
        <w:ind w:left="270"/>
        <w:jc w:val="center"/>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lastRenderedPageBreak/>
        <w:t>الفصل الثاني: الإطار النظري للدراسة.</w:t>
      </w:r>
    </w:p>
    <w:p w14:paraId="1D6CA2DD" w14:textId="77777777" w:rsidR="00FE5893" w:rsidRPr="00E13812" w:rsidRDefault="00FE5893" w:rsidP="003D10D0">
      <w:pPr>
        <w:bidi/>
        <w:spacing w:after="200" w:line="360" w:lineRule="auto"/>
        <w:ind w:left="270"/>
        <w:jc w:val="center"/>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hint="cs"/>
          <w:b/>
          <w:bCs/>
          <w:color w:val="0D0D0D"/>
          <w:sz w:val="24"/>
          <w:szCs w:val="24"/>
          <w:rtl/>
        </w:rPr>
        <w:t>المبحث الرابع: الدراسات السابقة.</w:t>
      </w:r>
    </w:p>
    <w:p w14:paraId="6BB0B679"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w:t>
      </w:r>
      <w:r w:rsidRPr="00E13812">
        <w:rPr>
          <w:rFonts w:ascii="Times New Roman" w:eastAsia="Times New Roman" w:hAnsi="Times New Roman" w:cs="Traditional Arabic" w:hint="cs"/>
          <w:color w:val="0D0D0D"/>
          <w:sz w:val="24"/>
          <w:szCs w:val="24"/>
          <w:rtl/>
          <w:lang w:bidi="ar-EG"/>
        </w:rPr>
        <w:t xml:space="preserve"> </w:t>
      </w:r>
      <w:r w:rsidRPr="00E13812">
        <w:rPr>
          <w:rFonts w:ascii="Times New Roman" w:eastAsia="Times New Roman" w:hAnsi="Times New Roman" w:cs="Traditional Arabic" w:hint="cs"/>
          <w:b/>
          <w:bCs/>
          <w:color w:val="0D0D0D"/>
          <w:sz w:val="24"/>
          <w:szCs w:val="24"/>
          <w:rtl/>
          <w:lang w:bidi="ar-EG"/>
        </w:rPr>
        <w:t>تمهــــــــيد:</w:t>
      </w:r>
      <w:r w:rsidRPr="00E13812">
        <w:rPr>
          <w:rFonts w:ascii="Times New Roman" w:eastAsia="Times New Roman" w:hAnsi="Times New Roman" w:cs="Traditional Arabic" w:hint="cs"/>
          <w:color w:val="0D0D0D"/>
          <w:sz w:val="24"/>
          <w:szCs w:val="24"/>
          <w:rtl/>
          <w:lang w:bidi="ar-EG"/>
        </w:rPr>
        <w:t xml:space="preserve"> </w:t>
      </w:r>
    </w:p>
    <w:p w14:paraId="75553704" w14:textId="77777777" w:rsidR="00FE5893" w:rsidRPr="00E13812" w:rsidRDefault="00FE5893" w:rsidP="003D10D0">
      <w:pPr>
        <w:spacing w:line="360" w:lineRule="auto"/>
        <w:jc w:val="right"/>
        <w:rPr>
          <w:rFonts w:ascii="Times New Roman" w:hAnsi="Times New Roman" w:cs="Traditional Arabic"/>
          <w:sz w:val="24"/>
          <w:szCs w:val="24"/>
          <w:rtl/>
        </w:rPr>
      </w:pPr>
      <w:r w:rsidRPr="00E13812">
        <w:rPr>
          <w:rFonts w:ascii="Times New Roman" w:eastAsia="Times New Roman" w:hAnsi="Times New Roman" w:cs="Traditional Arabic" w:hint="cs"/>
          <w:color w:val="0D0D0D"/>
          <w:sz w:val="24"/>
          <w:szCs w:val="24"/>
          <w:rtl/>
          <w:lang w:bidi="ar-EG"/>
        </w:rPr>
        <w:t xml:space="preserve">     توفر للباحث عدد من الدراسات السابقة في مجال هذه الدراســـــــــــة، "</w:t>
      </w:r>
      <w:r w:rsidRPr="00E13812">
        <w:rPr>
          <w:rFonts w:ascii="Times New Roman" w:hAnsi="Times New Roman" w:cs="Traditional Arabic" w:hint="cs"/>
          <w:sz w:val="24"/>
          <w:szCs w:val="24"/>
          <w:rtl/>
        </w:rPr>
        <w:t xml:space="preserve"> أثر تطبيــــــــق تكنولوجيــــــــــــــــــا المعلومات في حل مشكلة الازدحام المروري في مدينة الرياض" ، حيث تمت تغطية محاور متغيرات الدراسة، ومن ثم فقد تم تقسيم تلك الدراسات إلى مجموعات، وفقا لمحاور المتغير المســـــــــــــتقل، وذلك للكشف عن تأثيراتها على محاور المتغير التابع.</w:t>
      </w:r>
    </w:p>
    <w:p w14:paraId="612C866B" w14:textId="5CFBC46E" w:rsidR="00FE5893" w:rsidRPr="00E13812" w:rsidRDefault="00FE5893" w:rsidP="003D10D0">
      <w:pPr>
        <w:spacing w:line="360" w:lineRule="auto"/>
        <w:jc w:val="right"/>
        <w:rPr>
          <w:rFonts w:ascii="Times New Roman" w:hAnsi="Times New Roman" w:cs="Traditional Arabic"/>
          <w:sz w:val="24"/>
          <w:szCs w:val="24"/>
          <w:rtl/>
        </w:rPr>
      </w:pPr>
      <w:r w:rsidRPr="00E13812">
        <w:rPr>
          <w:rFonts w:ascii="Times New Roman" w:hAnsi="Times New Roman" w:cs="Traditional Arabic" w:hint="cs"/>
          <w:sz w:val="24"/>
          <w:szCs w:val="24"/>
          <w:rtl/>
        </w:rPr>
        <w:t xml:space="preserve">    ويود الباحث أن يشير إلى تحقيق استفادة متعمقة من مراجعة تلك الدراسات، في صياغة مشكلة هذه الدراسة، وبلورة أسئلتها الفرعية، وأهدافها، وفرضياتها ومتغيراتها، كما كانت تلك الدراسات مرشدا ايجابيا لتوفير المصادر والمراجع التي استفاد منها الباحث في انجاز هذه الدراسة. </w:t>
      </w:r>
    </w:p>
    <w:p w14:paraId="042D9B5B"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u w:val="single"/>
        </w:rPr>
      </w:pPr>
      <w:r w:rsidRPr="00E13812">
        <w:rPr>
          <w:rFonts w:ascii="Times New Roman" w:hAnsi="Times New Roman" w:cs="Traditional Arabic" w:hint="cs"/>
          <w:sz w:val="24"/>
          <w:szCs w:val="24"/>
          <w:rtl/>
        </w:rPr>
        <w:t xml:space="preserve">    </w:t>
      </w:r>
      <w:r w:rsidRPr="00E13812">
        <w:rPr>
          <w:rFonts w:ascii="Times New Roman" w:eastAsia="Times New Roman" w:hAnsi="Times New Roman" w:cs="Traditional Arabic" w:hint="cs"/>
          <w:color w:val="0D0D0D"/>
          <w:sz w:val="24"/>
          <w:szCs w:val="24"/>
          <w:u w:val="single"/>
          <w:rtl/>
        </w:rPr>
        <w:t>وفيما يلي أهم الدراسات السابقة ذات الصلة بموضوع هذه الدراسة:</w:t>
      </w:r>
    </w:p>
    <w:p w14:paraId="64AD956C" w14:textId="77777777" w:rsidR="00FE5893" w:rsidRPr="00E13812" w:rsidRDefault="00FE5893" w:rsidP="003D10D0">
      <w:pPr>
        <w:bidi/>
        <w:spacing w:after="200" w:line="360" w:lineRule="auto"/>
        <w:ind w:left="270"/>
        <w:rPr>
          <w:rFonts w:ascii="Times New Roman" w:eastAsia="Times New Roman" w:hAnsi="Times New Roman" w:cs="Traditional Arabic"/>
          <w:b/>
          <w:bCs/>
          <w:color w:val="2336BF"/>
          <w:sz w:val="24"/>
          <w:szCs w:val="24"/>
          <w:u w:val="single"/>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2336BF"/>
          <w:sz w:val="24"/>
          <w:szCs w:val="24"/>
          <w:u w:val="single"/>
          <w:rtl/>
        </w:rPr>
        <w:t>أ.دراسات تتعلق بالبنية التحتية لتطوير حركة المرور:</w:t>
      </w:r>
    </w:p>
    <w:p w14:paraId="724A463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336BF"/>
          <w:sz w:val="24"/>
          <w:szCs w:val="24"/>
          <w:rtl/>
        </w:rPr>
        <w:t xml:space="preserve">      </w:t>
      </w:r>
      <w:r w:rsidRPr="00E13812">
        <w:rPr>
          <w:rFonts w:ascii="Times New Roman" w:eastAsia="Times New Roman" w:hAnsi="Times New Roman" w:cs="Traditional Arabic" w:hint="cs"/>
          <w:b/>
          <w:bCs/>
          <w:color w:val="000000"/>
          <w:sz w:val="24"/>
          <w:szCs w:val="24"/>
          <w:rtl/>
        </w:rPr>
        <w:t>1. دراسة،</w:t>
      </w:r>
      <w:r w:rsidRPr="00E13812">
        <w:rPr>
          <w:rFonts w:ascii="Times New Roman" w:eastAsia="Times New Roman" w:hAnsi="Times New Roman" w:cs="Traditional Arabic" w:hint="cs"/>
          <w:b/>
          <w:bCs/>
          <w:color w:val="000000"/>
          <w:sz w:val="24"/>
          <w:szCs w:val="24"/>
        </w:rPr>
        <w:t xml:space="preserve">Halona A., et al (2024) </w:t>
      </w:r>
      <w:r w:rsidRPr="00E13812">
        <w:rPr>
          <w:rFonts w:ascii="Times New Roman" w:eastAsia="Times New Roman" w:hAnsi="Times New Roman" w:cs="Traditional Arabic" w:hint="cs"/>
          <w:b/>
          <w:bCs/>
          <w:color w:val="000000"/>
          <w:sz w:val="24"/>
          <w:szCs w:val="24"/>
          <w:rtl/>
        </w:rPr>
        <w:t xml:space="preserve"> </w:t>
      </w:r>
    </w:p>
    <w:p w14:paraId="2675BBF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دور التكنولوجيا في تحسين سلامة النقل: أنظمة سلامة المركبات والبنية التحتية</w:t>
      </w:r>
    </w:p>
    <w:p w14:paraId="0DB823D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التعرف على دور التقنيات الحديثة، في تحسين سلامة المرور، وقد 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مخاطر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 </w:t>
      </w:r>
    </w:p>
    <w:p w14:paraId="6C4371F3" w14:textId="1681C563"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اتضح أن تطوير الأنظمة المرورية، والبنية التحتية هي دعائم أساسية لسلامة السيارات، والحد من حوادث الطرق بشكل كبير. </w:t>
      </w:r>
    </w:p>
    <w:p w14:paraId="727773BB"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التوصيات: تؤكد توصيات الدراسة على الحاجة إلى مزيد من البحث في مجال الأمن</w:t>
      </w:r>
    </w:p>
    <w:p w14:paraId="6B9FC1E5" w14:textId="0B7E2FB9"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السيبراني وتوحيد التقنيات لضمان تكاملها؛ لتحقيق الآمن على الطرق. كما أوصت بضرورة تطبيق التكنولوجيا الحديثة؛ لما لها من دور إيجابي؛ في تقليل مخاطر حوادث الطرق والحفاظ على الأرواح البشرية.</w:t>
      </w:r>
    </w:p>
    <w:p w14:paraId="6ADE5CD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lastRenderedPageBreak/>
        <w:t> </w:t>
      </w:r>
      <w:r w:rsidRPr="00E13812">
        <w:rPr>
          <w:rFonts w:ascii="Times New Roman" w:eastAsia="Times New Roman" w:hAnsi="Times New Roman" w:cs="Traditional Arabic" w:hint="cs"/>
          <w:b/>
          <w:bCs/>
          <w:color w:val="000000"/>
          <w:sz w:val="24"/>
          <w:szCs w:val="24"/>
        </w:rPr>
        <w:t xml:space="preserve"> </w:t>
      </w:r>
      <w:r w:rsidRPr="00E13812">
        <w:rPr>
          <w:rFonts w:ascii="Times New Roman" w:eastAsia="Times New Roman" w:hAnsi="Times New Roman" w:cs="Traditional Arabic" w:hint="cs"/>
          <w:b/>
          <w:bCs/>
          <w:color w:val="000000"/>
          <w:sz w:val="24"/>
          <w:szCs w:val="24"/>
          <w:rtl/>
          <w:lang w:bidi="ar-EG"/>
        </w:rPr>
        <w:t xml:space="preserve">  2.</w:t>
      </w:r>
      <w:r w:rsidRPr="00E13812">
        <w:rPr>
          <w:rFonts w:ascii="Times New Roman" w:eastAsia="Times New Roman" w:hAnsi="Times New Roman" w:cs="Traditional Arabic" w:hint="cs"/>
          <w:b/>
          <w:bCs/>
          <w:color w:val="000000"/>
          <w:sz w:val="24"/>
          <w:szCs w:val="24"/>
          <w:rtl/>
        </w:rPr>
        <w:t>دراسة، مصطفى على شديد، (2021):   </w:t>
      </w:r>
    </w:p>
    <w:p w14:paraId="6F9D48B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xml:space="preserve">   </w:t>
      </w:r>
      <w:r w:rsidRPr="00E13812">
        <w:rPr>
          <w:rFonts w:ascii="Times New Roman" w:eastAsia="Times New Roman" w:hAnsi="Times New Roman" w:cs="Traditional Arabic" w:hint="cs"/>
          <w:color w:val="000000"/>
          <w:sz w:val="24"/>
          <w:szCs w:val="24"/>
          <w:rtl/>
        </w:rPr>
        <w:t> عنوان الدراسة:</w:t>
      </w:r>
      <w:r w:rsidRPr="00E13812">
        <w:rPr>
          <w:rFonts w:ascii="Times New Roman" w:eastAsia="Times New Roman" w:hAnsi="Times New Roman" w:cs="Traditional Arabic" w:hint="cs"/>
          <w:color w:val="0D0D0D"/>
          <w:sz w:val="24"/>
          <w:szCs w:val="24"/>
          <w:rtl/>
        </w:rPr>
        <w:t xml:space="preserve"> تأثير التحول الرقمي على مستوى أداء الخدمة المقدمة بالتطبيق على موظفي الإدارة العامة للمرور بمحافظة القاهرة. </w:t>
      </w:r>
    </w:p>
    <w:p w14:paraId="7FFAE0B4"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w:t>
      </w:r>
      <w:r w:rsidRPr="00E13812">
        <w:rPr>
          <w:rFonts w:ascii="Times New Roman" w:eastAsia="Times New Roman" w:hAnsi="Times New Roman" w:cs="Traditional Arabic" w:hint="cs"/>
          <w:color w:val="000000"/>
          <w:sz w:val="24"/>
          <w:szCs w:val="24"/>
          <w:rtl/>
        </w:rPr>
        <w:t>لى: التعرف على دور دعم البنية التحتية للتحول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 التحليلي؛ مع استبيان لجمع البيانات الأولية لتحقيق أهداف الدراسة.</w:t>
      </w:r>
    </w:p>
    <w:p w14:paraId="568B45F6" w14:textId="770DBED0"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توصلت الدراسة إلى نتائج هامة؛ منها وجود علاقة ارتباط قوية بين متطلبات توفير البنية التحتية لتطبيق التحول الرقمي مجمعة، وتحسين مستوى أداء الخدمة المقدمة داخل وحدات المرور. </w:t>
      </w:r>
    </w:p>
    <w:p w14:paraId="3807CFD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التوصيات: قدم الباحث تصورا مقترحا لخطوات التحول الرقمي في المنظمات العامة الخدمية، کما أوصت الدراسة في نهايتها بضرورة الإسراع، في تطبيق المشروع القومي للتحول الرقمي الذي يُعد من أبرز أساليب دعم جهود التنمية المستدامة، وتحسين بيئة العمل الحكومي، والانطلاق نحو الاقتصاد الرقمي.</w:t>
      </w:r>
      <w:r w:rsidRPr="00E13812">
        <w:rPr>
          <w:rFonts w:ascii="Times New Roman" w:eastAsia="Times New Roman" w:hAnsi="Times New Roman" w:cs="Traditional Arabic" w:hint="cs"/>
          <w:color w:val="0D0D0D"/>
          <w:sz w:val="24"/>
          <w:szCs w:val="24"/>
          <w:rtl/>
        </w:rPr>
        <w:t>  </w:t>
      </w:r>
    </w:p>
    <w:p w14:paraId="1EBD9DB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3.دراسة، خالد الساحلي خالد الساحلي، (2018):     </w:t>
      </w:r>
    </w:p>
    <w:p w14:paraId="6B591055"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حركة المرور والطرق في مدينة نابلس القديمة. </w:t>
      </w:r>
    </w:p>
    <w:p w14:paraId="52D48151"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التعرف على حالة الطرق والمواصلات، في بلدة نابلس القديمة، وآليات تحسينها.</w:t>
      </w:r>
    </w:p>
    <w:p w14:paraId="3D71E4C1"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النتائج: اتضح تدني عدد المركبات بمداخل البلدة، وركزت حركة المشاة على الداخل في</w:t>
      </w:r>
    </w:p>
    <w:p w14:paraId="5561A245"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وسط النهار. وأظهر تطبيق الاستراتيجيات التقنية الحديثة، في محيط البلدة القديمة وداخلها، تحسينا للحركة المرورية بالبلدة، ولكن الامر يحتاج إلى مزيد من التحسين؛ حيث إن 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1D9B08F6"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توفير خطة لتفعيل عملية صيانة الشوارع، وتنظيم الحركة المرورية، وتحديد دخول السيارات للبلدة القديمة.</w:t>
      </w:r>
    </w:p>
    <w:p w14:paraId="5FB37B5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4. دراسة المذكوري وسليمان (2015):</w:t>
      </w:r>
    </w:p>
    <w:p w14:paraId="038EA3E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lastRenderedPageBreak/>
        <w:t>   </w:t>
      </w:r>
      <w:r w:rsidRPr="00E13812">
        <w:rPr>
          <w:rFonts w:ascii="Times New Roman" w:eastAsia="Times New Roman" w:hAnsi="Times New Roman" w:cs="Traditional Arabic" w:hint="cs"/>
          <w:color w:val="0D0D0D"/>
          <w:sz w:val="24"/>
          <w:szCs w:val="24"/>
          <w:rtl/>
        </w:rPr>
        <w:t>عنون الدراسة: "الازدحام المروري وتأثيره على الحالة النفسية لدى الشــــــــــــــــباب الكويتي".      </w:t>
      </w:r>
    </w:p>
    <w:p w14:paraId="12318CD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الدراسة إلى: معرفة الحالة النفسية لدى الشباب الكويتي بخصوص تأثير الازدحــــــــــــام المروري، نفسيا، ومجتمعيا، وتم تطبيق المنهج الوصفي التحليلي، واستبانة لاستكشاف اتجاهات المبحوثين.</w:t>
      </w:r>
    </w:p>
    <w:p w14:paraId="11F5AE8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توصلت تلك الدراسة إلى بعض النتائج التي من أهمها: وجود آثار نفسية سلبية، </w:t>
      </w:r>
    </w:p>
    <w:p w14:paraId="1934A239"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لدى الشباب الكويتي؛ بسبب الازدحام المروري، وضرورة زيادة وعي قائدي المركبات، كما </w:t>
      </w:r>
    </w:p>
    <w:p w14:paraId="134014E4"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اتضح أن تشتيت الانتباه؛ يؤدي إلى الانفعال، بسبب الازدحام والضوضاء. </w:t>
      </w:r>
    </w:p>
    <w:p w14:paraId="1C6E1A70"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بالعمل على تحسين حركة المرور، ودعم البنية التحتية للطرق، مع تنظيم الحركة، وتوزيع الحركة على الطرق البديلة في أوقات الذروة، وضرورة زيادة وعي قائدي المركبات؛ لتحاشي الآثار السلبية، لدى الجمهور عموما؛ وخاصة الشباب، بسبب الازدحام المروري.</w:t>
      </w:r>
    </w:p>
    <w:p w14:paraId="46F9099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5.دراسة الفرجاني (2014):      </w:t>
      </w:r>
    </w:p>
    <w:p w14:paraId="5AF1A398" w14:textId="02F98E00"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"ظاهرة الازدحام المروري على شبكات الطرق بمدينة طرابلس وضواحيـــها". </w:t>
      </w:r>
    </w:p>
    <w:p w14:paraId="031DF1D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الدراسة إلى: المساعدة في حل المشاكل التي تواجه النقل في مدينـــــــة طرابلس، من خلال وضع بعض التساؤلات حول أطوال الطرق ومساحة المناطق، وتحسين عرض وحارات الطريق لتتسع لأعداد المركبات.</w:t>
      </w:r>
    </w:p>
    <w:p w14:paraId="2ED35CA2"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توصلت الدراسة إلى بعض النتائج التي من أهمها؛ أن تحسين وتنسيق إشارات المرور، واستخدام وسائل النقل الحكومي، وزيادة الوعي بالثقافة المرورية، وتنسيق مواقف السيارات بشكل لا يسبب مشاكل بعيدًا عن الطرق المكتظة. </w:t>
      </w:r>
    </w:p>
    <w:p w14:paraId="7D958E0A" w14:textId="77777777" w:rsidR="00FE5893" w:rsidRPr="00E13812" w:rsidRDefault="00FE5893" w:rsidP="003D10D0">
      <w:pPr>
        <w:pBdr>
          <w:bottom w:val="single" w:sz="12" w:space="11" w:color="000000"/>
        </w:pBd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ضرورة ضبط وتنسيق إشارات المرور، واللجوء إلى استخدام وسائل النقـــــــــــــــــــــل الحكومي، وزيادة وعي السائقين، بالثقافة المرورية، وتنسيق مواقف السيارات بشكل يسهل الحركة، ولا يسبب مشاكل، مع ضرورة التوجيه للمسارات السهلة، بعيدًا عن الطرق المكتظة. </w:t>
      </w:r>
    </w:p>
    <w:p w14:paraId="6D7708A5" w14:textId="77777777" w:rsidR="00FE5893" w:rsidRPr="00E13812" w:rsidRDefault="00FE5893" w:rsidP="003D10D0">
      <w:pPr>
        <w:pBdr>
          <w:bottom w:val="single" w:sz="12" w:space="11" w:color="000000"/>
        </w:pBdr>
        <w:bidi/>
        <w:spacing w:after="200" w:line="360" w:lineRule="auto"/>
        <w:ind w:left="270"/>
        <w:rPr>
          <w:rFonts w:ascii="Times New Roman" w:eastAsia="Times New Roman" w:hAnsi="Times New Roman" w:cs="Traditional Arabic"/>
          <w:b/>
          <w:bCs/>
          <w:sz w:val="24"/>
          <w:szCs w:val="24"/>
          <w:rtl/>
        </w:rPr>
      </w:pPr>
      <w:r w:rsidRPr="00E13812">
        <w:rPr>
          <w:rFonts w:ascii="Times New Roman" w:eastAsia="Times New Roman" w:hAnsi="Times New Roman" w:cs="Traditional Arabic" w:hint="cs"/>
          <w:b/>
          <w:bCs/>
          <w:color w:val="000000"/>
          <w:sz w:val="24"/>
          <w:szCs w:val="24"/>
          <w:rtl/>
        </w:rPr>
        <w:t xml:space="preserve">    6.دراسة، ناصر؛ صابر حلمي عبد المجيد، (2014):</w:t>
      </w:r>
    </w:p>
    <w:p w14:paraId="0A939B41"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عنوان الدراسة: مشكلة الازدحام المروري في مدينتي رام الله و البيرة : كيفية تخفيفها في الطرق الشريانية في المدينتين.</w:t>
      </w:r>
    </w:p>
    <w:p w14:paraId="5BB7C316" w14:textId="65786925"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xml:space="preserve">    هدفت الدراسة إلى: التعرف على مشكلة الاختناقات المرورية في مدينة رام الله والبيرة من حيث أسبابها وكيفية معالجتها، حيث تقع مدينة رام الله والبيرة في وسط الضفة الغربيــــــــــــة ضمن سلسلة جبال وسط فلسطين، حيث تمت دراسة شبكة الطرق؛ من حيث خصائص الطرق ومعايير شق الطرق وترميمها، وأعداد السيارات والسكان والمنشئات الاقتصادية وأعداد العاملين فيها في المدينتين، </w:t>
      </w:r>
      <w:r w:rsidR="004876A7" w:rsidRPr="00E13812">
        <w:rPr>
          <w:rFonts w:ascii="Times New Roman" w:eastAsia="Times New Roman" w:hAnsi="Times New Roman" w:cs="Traditional Arabic" w:hint="cs"/>
          <w:color w:val="000000"/>
          <w:sz w:val="24"/>
          <w:szCs w:val="24"/>
          <w:rtl/>
        </w:rPr>
        <w:t>و</w:t>
      </w:r>
      <w:r w:rsidRPr="00E13812">
        <w:rPr>
          <w:rFonts w:ascii="Times New Roman" w:eastAsia="Times New Roman" w:hAnsi="Times New Roman" w:cs="Traditional Arabic" w:hint="cs"/>
          <w:color w:val="000000"/>
          <w:sz w:val="24"/>
          <w:szCs w:val="24"/>
          <w:rtl/>
        </w:rPr>
        <w:t>تتبع تأثيرها على أحداث الاختناقات المرورية. ثم استخدام المنهج التاريخي لتتبع تطور شبكة الطرق، والمنهج الوصفي التحليلي؛ لأجل وصف المشكلة من كافة النواحي المتعلقة بموضوع الدراسة، وبعد جمع المعلومات من مصادرها تم تحليلها باستخدام المنهج الكمي.</w:t>
      </w:r>
    </w:p>
    <w:p w14:paraId="33C3FEDB"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خلصت هذه الدراسة إلى مجموعة من النتائج، التي بينت أن المدينتين تعانيان من اختناقات مرورية ناتجة عن كثرة التعديات على الطرق، وضيق المسارات، مما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w:t>
      </w:r>
    </w:p>
    <w:p w14:paraId="0114E590" w14:textId="152F8E2F" w:rsidR="00FE5893" w:rsidRPr="00E13812" w:rsidRDefault="00FE5893" w:rsidP="003D10D0">
      <w:pPr>
        <w:bidi/>
        <w:spacing w:after="200" w:line="360" w:lineRule="auto"/>
        <w:ind w:left="270"/>
        <w:rPr>
          <w:rFonts w:ascii="Times New Roman" w:eastAsia="Times New Roman" w:hAnsi="Times New Roman" w:cs="Traditional Arabic"/>
          <w:b/>
          <w:bCs/>
          <w:color w:val="2336BF"/>
          <w:sz w:val="24"/>
          <w:szCs w:val="24"/>
          <w:u w:val="single"/>
          <w:rtl/>
        </w:rPr>
      </w:pPr>
      <w:r w:rsidRPr="00E13812">
        <w:rPr>
          <w:rFonts w:ascii="Times New Roman" w:eastAsia="Times New Roman" w:hAnsi="Times New Roman" w:cs="Traditional Arabic" w:hint="cs"/>
          <w:color w:val="000000"/>
          <w:sz w:val="24"/>
          <w:szCs w:val="24"/>
          <w:rtl/>
        </w:rPr>
        <w:t>    أهم التوصيات: يجب العمل على إعادة تنشيط البنية التحتية للطرق محل البحث، وتخطيط وتنظيم اتجاهات شبكة الطرق، وزيادة الوعي عند المواطنين والسائقين، والحزم في تطبيق القانون على المخالفين، والعمل على ايجاد مساحات تستوعب هذا الكم من السيارات المتوقفة على جوانب الطرق، وكذلك العمل على فصل مسارب الطرق من أجل إعطاء حرية الحركة في كل اتجاه.</w:t>
      </w:r>
    </w:p>
    <w:p w14:paraId="19B77C2A" w14:textId="77777777" w:rsidR="00FE5893" w:rsidRPr="00E13812" w:rsidRDefault="00FE5893" w:rsidP="003D10D0">
      <w:pPr>
        <w:bidi/>
        <w:spacing w:after="200"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2336BF"/>
          <w:sz w:val="24"/>
          <w:szCs w:val="24"/>
          <w:u w:val="single"/>
          <w:rtl/>
        </w:rPr>
        <w:t>ب. دراسات بخصوص تأثير الذكاء الاصطناعي:</w:t>
      </w:r>
    </w:p>
    <w:p w14:paraId="2F23093D"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1.دراسة، مصطفى إبراهيم، (2024): </w:t>
      </w:r>
    </w:p>
    <w:p w14:paraId="6E262E0E"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دور الذكاء الاصطناعي في إدارة حركة المرور.</w:t>
      </w:r>
    </w:p>
    <w:p w14:paraId="49C1BCD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الورقة إلى: الكشف عن تأثير تطبيقات الذكاء الاصطناعي في تعزيز إدارة حركة المرور من خلال تتبع لوحات أرقام السيارات، وتحسين السلامة على الطرق، والحد من الازدحام، وإنفاذ قوانين المرور. تم تطبيق أسلوب الملاحظة، والمقابلات الشخصية؛ لجمع البيانات الأولية لتحقيق أهداف الورقة البحثية.</w:t>
      </w:r>
    </w:p>
    <w:p w14:paraId="28758B8C"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اتضح ظهور مزيد من التعقيد في حركة المرور، حيث تكافح الطرق التقليدية لمواكبة حجم وديناميكيات حركة المرور الحديثة، وقد تبين دور فعال لتقنية الذكاء الاصطناعي، في تسهيل نسبي تأثيرا إيجابيا لتحسين سيولة الحركة المرورية، حيث قلل نسبة الازدحام بنسبة (25%). (</w:t>
      </w:r>
      <w:r w:rsidRPr="00E13812">
        <w:rPr>
          <w:rFonts w:ascii="Times New Roman" w:eastAsia="Times New Roman" w:hAnsi="Times New Roman" w:cs="Traditional Arabic" w:hint="cs"/>
          <w:color w:val="0D0D0D"/>
          <w:sz w:val="24"/>
          <w:szCs w:val="24"/>
        </w:rPr>
        <w:t>AI</w:t>
      </w:r>
      <w:r w:rsidRPr="00E13812">
        <w:rPr>
          <w:rFonts w:ascii="Times New Roman" w:eastAsia="Times New Roman" w:hAnsi="Times New Roman" w:cs="Traditional Arabic" w:hint="cs"/>
          <w:color w:val="0D0D0D"/>
          <w:sz w:val="24"/>
          <w:szCs w:val="24"/>
          <w:rtl/>
        </w:rPr>
        <w:t>) حركة المرور؛ فإن </w:t>
      </w:r>
    </w:p>
    <w:p w14:paraId="407749BC"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الورقة البحثية بضرورة تنشيط دور الذكاء الاصطناعي، وغيره من التقنيات الحديثة؛ مثل الكاميرات الذكية، وخرائط جوجل، والإشارات المرورية الالكترونية لتسهيل حركة المرور.</w:t>
      </w:r>
    </w:p>
    <w:p w14:paraId="3B547CE6"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lastRenderedPageBreak/>
        <w:t>   </w:t>
      </w:r>
      <w:r w:rsidRPr="00E13812">
        <w:rPr>
          <w:rFonts w:ascii="Times New Roman" w:eastAsia="Times New Roman" w:hAnsi="Times New Roman" w:cs="Traditional Arabic" w:hint="cs"/>
          <w:b/>
          <w:bCs/>
          <w:color w:val="000000"/>
          <w:sz w:val="24"/>
          <w:szCs w:val="24"/>
          <w:rtl/>
        </w:rPr>
        <w:t>2. دراسة، محمد خليف وارد الشرفات، (2024): </w:t>
      </w:r>
    </w:p>
    <w:p w14:paraId="334867F6"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عنوان الدراسة: تأثير تقنيات الذكاء الاصطناعي على تحسين تدفق حركة المرور. </w:t>
      </w:r>
    </w:p>
    <w:p w14:paraId="7BC90B20"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تقييم تأثير تقنيات الذكاء الاصطناعي في تحسين تدفق حركة المرور وتوقع الازدحام، والاعداد لتفاديه،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6ABCC4C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اثر إيجابيا على تنقية الهواء، وتحسين تجربة التنقل الآمن. </w:t>
      </w:r>
    </w:p>
    <w:p w14:paraId="66D52350"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التوصيات: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w:t>
      </w:r>
    </w:p>
    <w:p w14:paraId="19B88FED"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xml:space="preserve">       3.دراسة، </w:t>
      </w:r>
      <w:r w:rsidRPr="00E13812">
        <w:rPr>
          <w:rFonts w:ascii="Times New Roman" w:eastAsia="Times New Roman" w:hAnsi="Times New Roman" w:cs="Traditional Arabic" w:hint="cs"/>
          <w:b/>
          <w:bCs/>
          <w:color w:val="000000" w:themeColor="text1"/>
          <w:sz w:val="24"/>
          <w:szCs w:val="24"/>
          <w:rtl/>
        </w:rPr>
        <w:t xml:space="preserve">: </w:t>
      </w:r>
      <w:r w:rsidRPr="00E13812">
        <w:rPr>
          <w:rFonts w:ascii="Times New Roman" w:eastAsia="Times New Roman" w:hAnsi="Times New Roman" w:cs="Traditional Arabic" w:hint="cs"/>
          <w:b/>
          <w:bCs/>
          <w:color w:val="000000" w:themeColor="text1"/>
          <w:sz w:val="24"/>
          <w:szCs w:val="24"/>
        </w:rPr>
        <w:t>Shrivastava, Saurabh Ram, et al, (2024)</w:t>
      </w:r>
      <w:r w:rsidRPr="00E13812">
        <w:rPr>
          <w:rFonts w:ascii="Times New Roman" w:eastAsia="Times New Roman" w:hAnsi="Times New Roman" w:cs="Traditional Arabic" w:hint="cs"/>
          <w:b/>
          <w:bCs/>
          <w:color w:val="000000" w:themeColor="text1"/>
          <w:sz w:val="24"/>
          <w:szCs w:val="24"/>
          <w:rtl/>
        </w:rPr>
        <w:t> </w:t>
      </w:r>
    </w:p>
    <w:p w14:paraId="5876451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عنوان الدراسة: استخدام التكنولوجيا لتعزيز السلامة على الطرق؛ منظور الصحة العامة</w:t>
      </w:r>
    </w:p>
    <w:p w14:paraId="4C45AD4B" w14:textId="0BB3F722"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التعرف على أهم التقنيات الحديثة في حفظ السلامة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2815EE9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أظهرت النتائج أن توفير نظم تقنية متطورة لها أثر إيجابي في تحجيم حوادث الطرق وتقليل التلوث والازدحام والضوضاء.</w:t>
      </w:r>
    </w:p>
    <w:p w14:paraId="6C6ED040"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أهم التوصيات: أوصت الدراسة بتدبير وتطبيق تقنيات حديثة متطورة مثل الذكاء الاصطناعي وخرائط جوجل وغيرها، لحفظ الأمن على الطرق وإنقاذ الأرواح، مع ضرورة تنشيط الوعي، وإشراك المجتمع، وتبني التكنولوجيا لتقليل احتمالية وقوع حوادث الطرق وضمان رحلات آمنة للجميع.</w:t>
      </w:r>
    </w:p>
    <w:p w14:paraId="7238065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00000"/>
          <w:sz w:val="24"/>
          <w:szCs w:val="24"/>
          <w:rtl/>
          <w:lang w:bidi="ar-EG"/>
        </w:rPr>
        <w:t xml:space="preserve">  4.</w:t>
      </w:r>
      <w:r w:rsidRPr="00E13812">
        <w:rPr>
          <w:rFonts w:ascii="Times New Roman" w:eastAsia="Times New Roman" w:hAnsi="Times New Roman" w:cs="Traditional Arabic" w:hint="cs"/>
          <w:b/>
          <w:bCs/>
          <w:color w:val="000000"/>
          <w:sz w:val="24"/>
          <w:szCs w:val="24"/>
          <w:rtl/>
        </w:rPr>
        <w:t xml:space="preserve"> دراسة، </w:t>
      </w:r>
      <w:r w:rsidRPr="00E13812">
        <w:rPr>
          <w:rFonts w:ascii="Times New Roman" w:eastAsia="Times New Roman" w:hAnsi="Times New Roman" w:cs="Traditional Arabic" w:hint="cs"/>
          <w:b/>
          <w:bCs/>
          <w:color w:val="000000"/>
          <w:sz w:val="24"/>
          <w:szCs w:val="24"/>
        </w:rPr>
        <w:t>Jamiu Adeniyi Yusuf, et al., (2024)</w:t>
      </w:r>
    </w:p>
    <w:p w14:paraId="6A57D80C"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عنوان الدراسة: التقييم الاقتصادي لأنظمة إدارة حركة المرور الذكية في خفض انبعاثات</w:t>
      </w:r>
    </w:p>
    <w:p w14:paraId="4708373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الكربون</w:t>
      </w:r>
    </w:p>
    <w:p w14:paraId="213B710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هدفت هذه الدراسة إلى: 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006B116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26874E5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التوصيات: 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p>
    <w:p w14:paraId="2FD47895"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5.</w:t>
      </w:r>
      <w:r w:rsidRPr="00E13812">
        <w:rPr>
          <w:rFonts w:ascii="Times New Roman" w:eastAsia="Times New Roman" w:hAnsi="Times New Roman" w:cs="Traditional Arabic" w:hint="cs"/>
          <w:b/>
          <w:bCs/>
          <w:color w:val="0D0D0D"/>
          <w:sz w:val="24"/>
          <w:szCs w:val="24"/>
          <w:rtl/>
        </w:rPr>
        <w:t>دراسة، حبرو؛ عبد الكريم، و شينار؛ سامية، (2023):                         </w:t>
      </w:r>
    </w:p>
    <w:p w14:paraId="0522B47A" w14:textId="121C7958"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دور وسائل التكنولوجيا الحديثة والإخفاقات المعرفية في وقوع حوادث</w:t>
      </w:r>
    </w:p>
    <w:p w14:paraId="1F725AF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المرور.   </w:t>
      </w:r>
    </w:p>
    <w:p w14:paraId="01187F2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الورقة إلى: تسليط الضوء على خطورة بعض وســـــائل التكنولوجيـــــــــــــــا الحديثة، كالهاتف الذكي والذكاء الاصطناعي، ودورها في حل أو تعقيد المشـــــــــــــــــــــكلات المرورية، وتقييم الإخفاقات المعرفية لدى قائدي السيارات والمركبات المتنوعة، تم تطبيق المنهج الوصفي التحليلي لتحقيق نتائج الراسة، مع استبيان لجمع البيانات الاولية.</w:t>
      </w:r>
    </w:p>
    <w:p w14:paraId="23D1B21A"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3EAA4582"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color w:val="0D0D0D"/>
          <w:sz w:val="24"/>
          <w:szCs w:val="24"/>
          <w:rtl/>
        </w:rPr>
        <w:t>     أهم التوصيات: ركزت الورقة البحثية على ضرورة الاهتمام بتطبيق التكنولوجيا الرقمية؛ متمثلة في تطبيقات الذكاء الاصطناعين وخرائط جوجل وكاميرات الرصد الذكية، والإشارات الضوئية الذكية، من جانب مسؤولي المرور، يحقق مزيدا من تسهيل الحركة المرورية بشكل عام. </w:t>
      </w:r>
      <w:r w:rsidRPr="00E13812">
        <w:rPr>
          <w:rFonts w:ascii="Times New Roman" w:eastAsia="Times New Roman" w:hAnsi="Times New Roman" w:cs="Traditional Arabic" w:hint="cs"/>
          <w:color w:val="0D0D0D"/>
          <w:sz w:val="24"/>
          <w:szCs w:val="24"/>
          <w:rtl/>
          <w:lang w:bidi="ar-EG"/>
        </w:rPr>
        <w:t xml:space="preserve"> </w:t>
      </w:r>
    </w:p>
    <w:p w14:paraId="25396073"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6.دراسة، السبكي وآخرون، (2023):</w:t>
      </w:r>
    </w:p>
    <w:p w14:paraId="2535D58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lastRenderedPageBreak/>
        <w:t> </w:t>
      </w:r>
      <w:r w:rsidRPr="00E13812">
        <w:rPr>
          <w:rFonts w:ascii="Times New Roman" w:eastAsia="Times New Roman" w:hAnsi="Times New Roman" w:cs="Traditional Arabic" w:hint="cs"/>
          <w:color w:val="0D0D0D"/>
          <w:sz w:val="24"/>
          <w:szCs w:val="24"/>
          <w:rtl/>
        </w:rPr>
        <w:t>     عنوان الدراسة: "سياسات حلول مشكلة الازدحام المروري بالقاهرة الكبرى". </w:t>
      </w:r>
    </w:p>
    <w:p w14:paraId="1D4E376D"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w:t>
      </w:r>
    </w:p>
    <w:p w14:paraId="5CB102B9"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وأن تطبيق التكنولوجيا الرقمية متمثلة في تطبيقات الذكاء الاصطناعي، وخرائط جوجل، لمساعدة قائدي السيارات، وتسهيل توجهاتهم، ودعم تنقلهم الآمن.</w:t>
      </w:r>
    </w:p>
    <w:p w14:paraId="0DC260E8"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w:t>
      </w:r>
    </w:p>
    <w:p w14:paraId="750C54C2"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7.دراسة،علي الرشيدي، وآخرون، (2021):</w:t>
      </w:r>
    </w:p>
    <w:p w14:paraId="751C8452"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استخدام الذكاء الاصطناعي في تعزيز السلامة المرورية بالدول العربية.</w:t>
      </w:r>
    </w:p>
    <w:p w14:paraId="620D22B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الكشف عن تأثير استخدام الذكاء الاصطناعي،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 فضلا عن تأثيره في حالة الطوارئ في المجالات الحركية على الطرق، وقد تم منهجي الوصفي، والوصفي المسحي؛ باستخدام الاستبانة، جرى إرسالها إلى كافة الدول العربية (22 دولة)، ووردت الردود من 8 دول فقط، هي: (السعودية، اليمن، الإمارات العربية، الكويت، الأردن، فلسطين، تونس، موريتانيا).      </w:t>
      </w:r>
    </w:p>
    <w:p w14:paraId="2CF9BA19"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أهم النتائج: تبين أن استخدام الدول العربية لأنظمة الذكاء الاصطناعي في المجالات المختلفة الابتكارات التكنولوجية الحديثة التي وردت منها الردود؛ جاءت بمعدل 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 xml:space="preserve">(1.89±0.05)، وذهبت نظم إدارة الحركة والسريعة بالمرتبة الثانية بمتوسط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(1.78±0.83)، في حين لم تتوافر أنظمة إدارة الحركة الجوية، وأنظمة السير حتى الآن لمركبات النقل الرئيسية، وأنظمة التنبؤ بالطرق الرئيسية، وهو ما يشير إلى الوضع الحالي لإدارة الذكاء الاصطناعي في مجال إدارة البحث العلمي بالدول العربية المستجيبة لا يزال في بداياته.</w:t>
      </w:r>
    </w:p>
    <w:p w14:paraId="03650EFA" w14:textId="77777777" w:rsidR="00FE5893" w:rsidRPr="00E13812" w:rsidRDefault="00FE5893" w:rsidP="003D10D0">
      <w:pPr>
        <w:bidi/>
        <w:spacing w:after="200" w:line="360" w:lineRule="auto"/>
        <w:ind w:left="270"/>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تبني تطبيقات الذكاء الاصطناعي، لما له من تأثير إيجابي لتنظيم الحركة وحفظ الأمن المروري، مع ضرورة تطوير المعرفة البشرية لتطبيقات نظم الذكاء الاصطناعي المطلوبة في الحركة العصبية؛ من خلال نظام الخصوصية، وضرورة مواكبة التطور الحديث لتعزيز السلامة المرورية.</w:t>
      </w:r>
      <w:r w:rsidRPr="00E13812">
        <w:rPr>
          <w:rFonts w:ascii="Times New Roman" w:eastAsia="Times New Roman" w:hAnsi="Times New Roman" w:cs="Traditional Arabic" w:hint="cs"/>
          <w:b/>
          <w:bCs/>
          <w:color w:val="0D0D0D"/>
          <w:sz w:val="24"/>
          <w:szCs w:val="24"/>
          <w:rtl/>
        </w:rPr>
        <w:t> </w:t>
      </w:r>
    </w:p>
    <w:p w14:paraId="56FC41A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lastRenderedPageBreak/>
        <w:t xml:space="preserve">     8.دراسة، </w:t>
      </w: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Vennila Chinnamayan, (2021)</w:t>
      </w:r>
      <w:r w:rsidRPr="00E13812">
        <w:rPr>
          <w:rFonts w:ascii="Times New Roman" w:eastAsia="Times New Roman" w:hAnsi="Times New Roman" w:cs="Traditional Arabic" w:hint="cs"/>
          <w:b/>
          <w:bCs/>
          <w:color w:val="000000"/>
          <w:sz w:val="24"/>
          <w:szCs w:val="24"/>
          <w:rtl/>
        </w:rPr>
        <w:t>               </w:t>
      </w:r>
    </w:p>
    <w:p w14:paraId="266F32F5" w14:textId="77777777" w:rsidR="00FE5893" w:rsidRPr="00E13812" w:rsidRDefault="00FE5893" w:rsidP="003D10D0">
      <w:pPr>
        <w:spacing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Pr>
        <w:t>        </w:t>
      </w:r>
      <w:r w:rsidRPr="00E13812">
        <w:rPr>
          <w:rFonts w:ascii="Times New Roman" w:eastAsia="Times New Roman" w:hAnsi="Times New Roman" w:cs="Traditional Arabic" w:hint="cs"/>
          <w:color w:val="000000"/>
          <w:sz w:val="24"/>
          <w:szCs w:val="24"/>
          <w:rtl/>
        </w:rPr>
        <w:t>عنوان الدراسة: التحكم في حركة المرور ومراقبتها باستخدام إنترنت الأشياء</w:t>
      </w:r>
      <w:r w:rsidRPr="00E13812">
        <w:rPr>
          <w:rFonts w:ascii="Times New Roman" w:eastAsia="Times New Roman" w:hAnsi="Times New Roman" w:cs="Traditional Arabic" w:hint="cs"/>
          <w:color w:val="000000"/>
          <w:sz w:val="24"/>
          <w:szCs w:val="24"/>
        </w:rPr>
        <w:t>    </w:t>
      </w:r>
    </w:p>
    <w:p w14:paraId="1302969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tl/>
        </w:rPr>
        <w:t>  هدفت الدراسة إلى: تطوير نموذجًا لنظام جمع معلومات المرور القائمة على إنترنت الأشياء</w:t>
      </w:r>
    </w:p>
    <w:p w14:paraId="655780BB"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ومعالجتها وتخزينها في الوقت الفعلي، بهدف ضمان التنقل السلس، من خلال توفير تحديثات الاتصالات على جانب الطريق والحوادث النادرة في الوقت الفعلي.</w:t>
      </w:r>
    </w:p>
    <w:p w14:paraId="68F2856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أظهرت الدراسة وجود أعداد متزايدة من المركبات، على الطرق السريعة يومًا بعد يوم؛ مع تزايد المدة التي يقضيها السكان في السفر، وهدر الوقود، وتلوث الهواء ومشاكل النقل ذات الصلة.</w:t>
      </w:r>
    </w:p>
    <w:p w14:paraId="3AF3FFA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التوصيات: أوصت الدراسة، بضرورة اهتمام سلطات إدارة المرور، بدعم مراقبة حركة المرور، وقد أظهر تطبيق إنترنت الأشياء مع دمج الذكاء الاصطناعي؛ تسهيلا لتقنيات تحسين التخطيط الحضري واتخاذ القرارات؛ عن طريق عمل رسائل التنبيه المسبق؛ على منع وتأخير ازدحام الطرق وساعات الذروة في حالات الطوارئ، كما يرسل النظام تحديثات المرور من قاعدة بيانات أجهزة الاستشعار الإدارية، للعمل على ظهور النتائج الدقيقة المتوقعة؛ لاكتشاف المركبات والحد الأدنى من الخطأ في تقديرات الإشغال.</w:t>
      </w:r>
    </w:p>
    <w:p w14:paraId="3DA4927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      9. دراسة،</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color w:val="000000"/>
          <w:sz w:val="24"/>
          <w:szCs w:val="24"/>
        </w:rPr>
        <w:t>   </w:t>
      </w:r>
      <w:hyperlink r:id="rId25" w:history="1">
        <w:r w:rsidRPr="00E13812">
          <w:rPr>
            <w:rFonts w:ascii="Times New Roman" w:eastAsia="Times New Roman" w:hAnsi="Times New Roman" w:cs="Traditional Arabic" w:hint="cs"/>
            <w:b/>
            <w:bCs/>
            <w:color w:val="000000"/>
            <w:sz w:val="24"/>
            <w:szCs w:val="24"/>
          </w:rPr>
          <w:t>Mohammed Sarrab</w:t>
        </w:r>
      </w:hyperlink>
      <w:r w:rsidRPr="00E13812">
        <w:rPr>
          <w:rFonts w:ascii="Times New Roman" w:eastAsia="Times New Roman" w:hAnsi="Times New Roman" w:cs="Traditional Arabic" w:hint="cs"/>
          <w:b/>
          <w:bCs/>
          <w:color w:val="000000"/>
          <w:sz w:val="24"/>
          <w:szCs w:val="24"/>
        </w:rPr>
        <w:t xml:space="preserve">, </w:t>
      </w:r>
      <w:hyperlink r:id="rId26" w:history="1">
        <w:r w:rsidRPr="00E13812">
          <w:rPr>
            <w:rFonts w:ascii="Times New Roman" w:eastAsia="Times New Roman" w:hAnsi="Times New Roman" w:cs="Traditional Arabic" w:hint="cs"/>
            <w:b/>
            <w:bCs/>
            <w:color w:val="000000"/>
            <w:sz w:val="24"/>
            <w:szCs w:val="24"/>
          </w:rPr>
          <w:t>Supriya Pulparambil</w:t>
        </w:r>
      </w:hyperlink>
      <w:r w:rsidRPr="00E13812">
        <w:rPr>
          <w:rFonts w:ascii="Times New Roman" w:eastAsia="Times New Roman" w:hAnsi="Times New Roman" w:cs="Traditional Arabic" w:hint="cs"/>
          <w:b/>
          <w:bCs/>
          <w:color w:val="000000"/>
          <w:sz w:val="24"/>
          <w:szCs w:val="24"/>
        </w:rPr>
        <w:t>, (2020)</w:t>
      </w:r>
    </w:p>
    <w:p w14:paraId="6D93104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tl/>
        </w:rPr>
        <w:t>   عنوان الدراسة: تطوير نظام مراقبة حركة المرور في الوقت الفعلي القائم على إنترنت الأشياء لإدارة المدينة.</w:t>
      </w:r>
    </w:p>
    <w:p w14:paraId="3DE37C9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التعرف على 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 بهدف هو توفير تحديثات لحركة المرور في الوقت الفعلي، للحيلولة دون الازدحام المروري، وحوادث المرور غير العادية من خلال وحدات الرسائل على جانب الطريق وبالتالي تحسين التنقل.</w:t>
      </w:r>
    </w:p>
    <w:p w14:paraId="5B2F3A6B"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تبين أن رسائل الإنذار المبكر تساعد المواطنين على توفير وقتهم، وخاصة خلال ساعات الذروة، كما أظهرت النتائج؛ دقة جيدة في اكتشاف المركبات، مع خطأ نسبي منخفض في تقدير إشغال الطريق.</w:t>
      </w:r>
    </w:p>
    <w:p w14:paraId="3DE0EFFD" w14:textId="6967DBF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00000"/>
          <w:sz w:val="24"/>
          <w:szCs w:val="24"/>
          <w:rtl/>
        </w:rPr>
        <w:t>   أهم التوصيات: أوصت الدراسة، بضرورة تنشيط نظم الإنذار المبكر، لتحقيق مزيد من الدعم لمساعدة المواطنين على تحقيق جودة استثمار الوقت، وتقليل الوقت الضائع خلال ساعات الذروة، مع اعتبار هذه الدراسة؛ جزءا من مشروع بحثي مستدام لتحسين الحركة المرورية العامة في سلطنة عمان.</w:t>
      </w:r>
    </w:p>
    <w:p w14:paraId="7963A3E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u w:val="single"/>
          <w:rtl/>
        </w:rPr>
      </w:pPr>
      <w:r w:rsidRPr="00E13812">
        <w:rPr>
          <w:rFonts w:ascii="Times New Roman" w:eastAsia="Times New Roman" w:hAnsi="Times New Roman" w:cs="Traditional Arabic" w:hint="cs"/>
          <w:color w:val="0D0D0D"/>
          <w:sz w:val="24"/>
          <w:szCs w:val="24"/>
          <w:rtl/>
        </w:rPr>
        <w:lastRenderedPageBreak/>
        <w:t xml:space="preserve">     </w:t>
      </w:r>
      <w:r w:rsidRPr="00E13812">
        <w:rPr>
          <w:rFonts w:ascii="Times New Roman" w:eastAsia="Times New Roman" w:hAnsi="Times New Roman" w:cs="Traditional Arabic" w:hint="cs"/>
          <w:color w:val="2336BF"/>
          <w:sz w:val="24"/>
          <w:szCs w:val="24"/>
          <w:u w:val="single"/>
          <w:rtl/>
        </w:rPr>
        <w:t>ج.دراسات تتعلق بتطبيق تقنيات النقل الذكي (إشارات المرور الذكية والكاميرات الذكية):</w:t>
      </w:r>
    </w:p>
    <w:p w14:paraId="7E94FEA8"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w:t>
      </w:r>
      <w:r w:rsidRPr="00E13812">
        <w:rPr>
          <w:rFonts w:ascii="Times New Roman" w:eastAsia="Times New Roman" w:hAnsi="Times New Roman" w:cs="Traditional Arabic" w:hint="cs"/>
          <w:b/>
          <w:bCs/>
          <w:color w:val="000000"/>
          <w:sz w:val="24"/>
          <w:szCs w:val="24"/>
          <w:rtl/>
        </w:rPr>
        <w:t>دراسة، علي الرشيدي، وآخرين، (2023):</w:t>
      </w:r>
    </w:p>
    <w:p w14:paraId="34FA7688"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عنوان الدراسة: سياسات تعزيز السلامة المرورية في المدن الذكية.</w:t>
      </w:r>
    </w:p>
    <w:p w14:paraId="07A210DB"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دراسة أثر تقنيات النقل الذكي، على تحقيق السلامة على الطرق ، عن طريق توفير حلول مثلى لمشكلات النقل. </w:t>
      </w:r>
    </w:p>
    <w:p w14:paraId="6F6D660A" w14:textId="506E7902"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اتضح أن تطبيق تقنيات النقل الذكي؛ متمثلة في تطبيق الكاميرات الذكية والاشارات المرورية الذكية، قد حقق خفضا ملموسا في لمخاطر الحركة المرورية على الطرق،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52F08E95" w14:textId="77777777" w:rsidR="00FE5893" w:rsidRPr="00E13812" w:rsidRDefault="00FE5893" w:rsidP="003D10D0">
      <w:pPr>
        <w:bidi/>
        <w:spacing w:after="20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719ADB3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lang w:bidi="ar-EG"/>
        </w:rPr>
        <w:t xml:space="preserve">      2.</w:t>
      </w:r>
      <w:r w:rsidRPr="00E13812">
        <w:rPr>
          <w:rFonts w:ascii="Times New Roman" w:eastAsia="Times New Roman" w:hAnsi="Times New Roman" w:cs="Traditional Arabic" w:hint="cs"/>
          <w:b/>
          <w:bCs/>
          <w:color w:val="0D0D0D"/>
          <w:sz w:val="24"/>
          <w:szCs w:val="24"/>
          <w:rtl/>
        </w:rPr>
        <w:t>دراسة،</w:t>
      </w:r>
      <w:r w:rsidRPr="00E13812">
        <w:rPr>
          <w:rFonts w:ascii="Times New Roman" w:eastAsia="Times New Roman" w:hAnsi="Times New Roman" w:cs="Traditional Arabic" w:hint="cs"/>
          <w:b/>
          <w:bCs/>
          <w:color w:val="000000"/>
          <w:sz w:val="24"/>
          <w:szCs w:val="24"/>
          <w:rtl/>
        </w:rPr>
        <w:t xml:space="preserve"> </w:t>
      </w:r>
      <w:r w:rsidRPr="00E13812">
        <w:rPr>
          <w:rFonts w:ascii="Times New Roman" w:eastAsia="Times New Roman" w:hAnsi="Times New Roman" w:cs="Traditional Arabic" w:hint="cs"/>
          <w:b/>
          <w:bCs/>
          <w:color w:val="000000"/>
          <w:sz w:val="24"/>
          <w:szCs w:val="24"/>
        </w:rPr>
        <w:t>Ahmed A.A. Alkhatib, et al, (2022)</w:t>
      </w:r>
    </w:p>
    <w:p w14:paraId="5CD7EAA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w:t>
      </w: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عنوان الدراسة: جدولة حركة المرور الذكية لشبكات الطرق في المدن المزدحمة</w:t>
      </w:r>
    </w:p>
    <w:p w14:paraId="6252BCB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الورقة البحثية إلى: توفير نظام ذكي لإدارة حركة المرور على الطرق، تحت اسم "نظام التحكم في حركة المرور الحضرية" (</w:t>
      </w:r>
      <w:r w:rsidRPr="00E13812">
        <w:rPr>
          <w:rFonts w:ascii="Times New Roman" w:eastAsia="Times New Roman" w:hAnsi="Times New Roman" w:cs="Traditional Arabic" w:hint="cs"/>
          <w:color w:val="0D0D0D"/>
          <w:sz w:val="24"/>
          <w:szCs w:val="24"/>
        </w:rPr>
        <w:t>UTC</w:t>
      </w:r>
      <w:r w:rsidRPr="00E13812">
        <w:rPr>
          <w:rFonts w:ascii="Times New Roman" w:eastAsia="Times New Roman" w:hAnsi="Times New Roman" w:cs="Traditional Arabic" w:hint="cs"/>
          <w:color w:val="0D0D0D"/>
          <w:sz w:val="24"/>
          <w:szCs w:val="24"/>
          <w:rtl/>
        </w:rPr>
        <w:t>)، لتقليل الاختناقات المرورية من خلال تقليل وقت الرحلة وأوقات الانتظار التي تقضيها المركبات عند المعابر والتقاطعات، للعمل على توفير خطة لتدفق حركة المرور بأقل قدر من الازدحام المروري ووقت انتظار المركبات. </w:t>
      </w:r>
    </w:p>
    <w:p w14:paraId="1B1DEE4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أهم النتائج: لقد تحقق مستوى جيدا من السيولة المرورية وتحقق تقليل التكاليف الاجمالية، وتقليل نسبة التلوث بنسب تصل إلى (45%)، مع دعم تشغيل عدد من النماذج، مثل؛ وزن المسار ومؤشر ازدحام المرور، وأولوية المركبات، ودمج نظام إشارات المرور الذكية، وتوفير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 xml:space="preserve">نظام ذكي  للتحكم في حركة المرور على الطرق يتكون من وكلاء متعددين، باستخدام محفز </w:t>
      </w:r>
      <w:r w:rsidRPr="00E13812">
        <w:rPr>
          <w:rFonts w:ascii="Times New Roman" w:eastAsia="Times New Roman" w:hAnsi="Times New Roman" w:cs="Traditional Arabic" w:hint="cs"/>
          <w:color w:val="0D0D0D"/>
          <w:sz w:val="24"/>
          <w:szCs w:val="24"/>
        </w:rPr>
        <w:t>NetLogo</w:t>
      </w:r>
      <w:r w:rsidRPr="00E13812">
        <w:rPr>
          <w:rFonts w:ascii="Times New Roman" w:eastAsia="Times New Roman" w:hAnsi="Times New Roman" w:cs="Traditional Arabic" w:hint="cs"/>
          <w:color w:val="0D0D0D"/>
          <w:sz w:val="24"/>
          <w:szCs w:val="24"/>
          <w:rtl/>
        </w:rPr>
        <w:t xml:space="preserve">، ووفقًا للنتائج التي تم الحصول عليها، كان هناك انخفاض بنسبة 25.98٪ في إجمالي 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وقت الانتظار خلال فترة المحاكاة لجميع المركبات وانخفاض بنسبة 34.16٪ لتدفق حركة عدم التداخل. </w:t>
      </w:r>
    </w:p>
    <w:p w14:paraId="664BE08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أهم التوصيات: أوصت الدراسة بضرورة تطبيق محاور هذه الدراسة حيث إن الطريقة المقترحة مناسبة بشكل أفضل لظروف المرور المعقدة حاليا، وخاصة مع محدودية التغيير في البنية التحتية.</w:t>
      </w:r>
    </w:p>
    <w:p w14:paraId="07F2869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 4.</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D0D0D"/>
          <w:sz w:val="24"/>
          <w:szCs w:val="24"/>
          <w:rtl/>
        </w:rPr>
        <w:t xml:space="preserve">دراسة، (2022) </w:t>
      </w:r>
      <w:r w:rsidRPr="00E13812">
        <w:rPr>
          <w:rFonts w:ascii="Times New Roman" w:eastAsia="Times New Roman" w:hAnsi="Times New Roman" w:cs="Traditional Arabic" w:hint="cs"/>
          <w:b/>
          <w:bCs/>
          <w:color w:val="0D0D0D"/>
          <w:sz w:val="24"/>
          <w:szCs w:val="24"/>
        </w:rPr>
        <w:t>Said Munir, et al</w:t>
      </w:r>
    </w:p>
    <w:p w14:paraId="7E225B5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تأثير تدخلات المرور الذكية على جودة الهواء على جانب الطريق باستخدام أساليب التعلم الآلي.</w:t>
      </w:r>
    </w:p>
    <w:p w14:paraId="07172EEA"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الورقة إلى: تقييم تأثير تدخلات المرور الذكية على جودة الهواء في (</w:t>
      </w:r>
      <w:r w:rsidRPr="00E13812">
        <w:rPr>
          <w:rFonts w:ascii="Times New Roman" w:eastAsia="Times New Roman" w:hAnsi="Times New Roman" w:cs="Traditional Arabic" w:hint="cs"/>
          <w:color w:val="2336BF"/>
          <w:sz w:val="24"/>
          <w:szCs w:val="24"/>
        </w:rPr>
        <w:t>Thatcham</w:t>
      </w:r>
      <w:r w:rsidRPr="00E13812">
        <w:rPr>
          <w:rFonts w:ascii="Times New Roman" w:eastAsia="Times New Roman" w:hAnsi="Times New Roman" w:cs="Traditional Arabic" w:hint="cs"/>
          <w:color w:val="0D0D0D"/>
          <w:sz w:val="24"/>
          <w:szCs w:val="24"/>
          <w:rtl/>
        </w:rPr>
        <w:t>)، غرب (</w:t>
      </w:r>
      <w:r w:rsidRPr="00E13812">
        <w:rPr>
          <w:rFonts w:ascii="Times New Roman" w:eastAsia="Times New Roman" w:hAnsi="Times New Roman" w:cs="Traditional Arabic" w:hint="cs"/>
          <w:color w:val="2336BF"/>
          <w:sz w:val="24"/>
          <w:szCs w:val="24"/>
        </w:rPr>
        <w:t>Berkshire</w:t>
      </w:r>
      <w:r w:rsidRPr="00E13812">
        <w:rPr>
          <w:rFonts w:ascii="Times New Roman" w:eastAsia="Times New Roman" w:hAnsi="Times New Roman" w:cs="Traditional Arabic" w:hint="cs"/>
          <w:color w:val="2336BF"/>
          <w:sz w:val="24"/>
          <w:szCs w:val="24"/>
          <w:rtl/>
        </w:rPr>
        <w:t>)،</w:t>
      </w:r>
      <w:r w:rsidRPr="00E13812">
        <w:rPr>
          <w:rFonts w:ascii="Times New Roman" w:eastAsia="Times New Roman" w:hAnsi="Times New Roman" w:cs="Traditional Arabic" w:hint="cs"/>
          <w:color w:val="0D0D0D"/>
          <w:sz w:val="24"/>
          <w:szCs w:val="24"/>
          <w:rtl/>
        </w:rPr>
        <w:t xml:space="preserve"> المملكة المتحدة، وربط تدخل مستويات ثاني أكسيد النيتروجين بزمن دورة إشارات المرور، حال تجاوز مستويات ثاني أكسيد النيتروجين حدًا معينًا، وتقييم تأثير تفعيل الاستراتيجية، مما أدى إلى تقليل الازدحام المروري بتحويل إشارات المرور إلى اللون الأخضر. تم تركيب ثمانية أجهزة استشــــــــــــــعار لجودة الهواء من طـــــــــــــــراز </w:t>
      </w:r>
      <w:r w:rsidRPr="00E13812">
        <w:rPr>
          <w:rFonts w:ascii="Times New Roman" w:eastAsia="Times New Roman" w:hAnsi="Times New Roman" w:cs="Traditional Arabic" w:hint="cs"/>
          <w:color w:val="000000" w:themeColor="text1"/>
          <w:sz w:val="24"/>
          <w:szCs w:val="24"/>
        </w:rPr>
        <w:t>Earth Sense Zephyrs</w:t>
      </w:r>
      <w:r w:rsidRPr="00E13812">
        <w:rPr>
          <w:rFonts w:ascii="Times New Roman" w:eastAsia="Times New Roman" w:hAnsi="Times New Roman" w:cs="Traditional Arabic" w:hint="cs"/>
          <w:color w:val="000000" w:themeColor="text1"/>
          <w:sz w:val="24"/>
          <w:szCs w:val="24"/>
          <w:rtl/>
        </w:rPr>
        <w:t> </w:t>
      </w:r>
    </w:p>
    <w:p w14:paraId="1F6F88DF" w14:textId="5F463F5B"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أهم النتائج: كشفت الأجهزة المشار إليها عن تحقيق جودة الهواء وتدفقات حركة المرور في آن واحد، على التوالي، بشكل افضل مما كان عليه الحال، بل تشغيل الأجهزة، في فترة ما قبل التدخل، وقد انخفضت تركيزات ثاني أكسيد النيتروجين المرصودة في يونيو ويوليو وأغسطس، وارتفعت في سبتمبر 2021. وقد أظهرت النتائج، أن 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التركيزات المُتوقعة (</w:t>
      </w:r>
      <w:r w:rsidRPr="00E13812">
        <w:rPr>
          <w:rFonts w:ascii="Times New Roman" w:eastAsia="Times New Roman" w:hAnsi="Times New Roman" w:cs="Traditional Arabic" w:hint="cs"/>
          <w:color w:val="0D0D0D"/>
          <w:sz w:val="24"/>
          <w:szCs w:val="24"/>
        </w:rPr>
        <w:t>BAU</w:t>
      </w:r>
      <w:r w:rsidRPr="00E13812">
        <w:rPr>
          <w:rFonts w:ascii="Times New Roman" w:eastAsia="Times New Roman" w:hAnsi="Times New Roman" w:cs="Traditional Arabic" w:hint="cs"/>
          <w:color w:val="0D0D0D"/>
          <w:sz w:val="24"/>
          <w:szCs w:val="24"/>
          <w:rtl/>
        </w:rPr>
        <w:t>) كان أقل من التركيزات المُلاحظة (بعد التدخل) بنسبة 12.45%، مع انخفاض تركيزات الذروة بنسبة (20.54%).</w:t>
      </w:r>
    </w:p>
    <w:p w14:paraId="14E29FE4"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ضرورة تثبيت تدخلات المرور الذكية، لتحسين جودة الهواء، وتفعيل أجهزة شفط للغازات السلبية المتراكمة بوقت الذروة، وزيادة بث الأوكسجين لتسهيل التنفس، ومنع الاختناق.  </w:t>
      </w:r>
    </w:p>
    <w:p w14:paraId="551CAF3D"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5.دراسة، </w:t>
      </w:r>
      <w:r w:rsidRPr="00E13812">
        <w:rPr>
          <w:rFonts w:ascii="Times New Roman" w:eastAsia="Times New Roman" w:hAnsi="Times New Roman" w:cs="Traditional Arabic" w:hint="cs"/>
          <w:b/>
          <w:bCs/>
          <w:color w:val="0D0D0D"/>
          <w:sz w:val="24"/>
          <w:szCs w:val="24"/>
        </w:rPr>
        <w:t>Shafiq and Khan, (2021)</w:t>
      </w:r>
    </w:p>
    <w:p w14:paraId="487BA6F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 تحليل البيانات الكبيرة في إدارة المرور"</w:t>
      </w:r>
    </w:p>
    <w:p w14:paraId="4AC0B8C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تقييم كيفية استخدام تحليل البيانات الكبيرة لتحسين إدارة المرور في مدينة لاهور، باكستان، اتخذت الدراسة المنهج الوصفي التحليلي، مع استبانة لجمع البيانات، من عينة الدراسة لدى عدد حركة المرور في (15) موقعًا مختلفًا في مدينة لاهور، حيث تم استخدام تقنيات تحليل البيانات المتقدمة.</w:t>
      </w:r>
    </w:p>
    <w:p w14:paraId="5E7D97D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أظهرت النتائج أن استخدام البيانات من أجهزة الاستشعار وكاميرات المراقبة،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1336DC04" w14:textId="0FB55726"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lastRenderedPageBreak/>
        <w:t>   أهم التوصيات: أوصت الدراسة بضرورة تبني تطبيقيات النقل الذكي الحديثة، للعمل على تسهيل حركة المرور والتخلص من الزحام والضوضاء والتلوث وحفظ الموارد.</w:t>
      </w:r>
    </w:p>
    <w:p w14:paraId="3AA32ED0"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6.دراسة،</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Pr>
        <w:t>., (2020)</w:t>
      </w: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Mohammed Al-Turki, et al</w:t>
      </w:r>
    </w:p>
    <w:p w14:paraId="2147C59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عنوان الدراسة: 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59741E80" w14:textId="24F96C1D"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تقييم نتائج الدراسات السابقة في مجال المرور، على دعم الحركة المرورية 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مشكلات؛ طول وقت السفر، وطوابير الانتظار الطويلة للمركبات، والتأخير، وزيادة استهلاك الوقود، والانبعاثات البيئية، وما إلى ذلك. </w:t>
      </w:r>
    </w:p>
    <w:p w14:paraId="56C2FCE0"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النتائج: أظهرت نتائج الدراسة أن الطريقة المقترحة كانت فعالة في تحسين مقاييس الأداء المدروسة على طول جبهة باريتو المثلى. وتحققت 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 </w:t>
      </w:r>
      <w:r w:rsidRPr="00E13812">
        <w:rPr>
          <w:rFonts w:ascii="Times New Roman" w:eastAsia="Times New Roman" w:hAnsi="Times New Roman" w:cs="Traditional Arabic" w:hint="cs"/>
          <w:color w:val="1515D9"/>
          <w:sz w:val="24"/>
          <w:szCs w:val="24"/>
        </w:rPr>
        <w:t>NSGA-II</w:t>
      </w:r>
      <w:r w:rsidRPr="00E13812">
        <w:rPr>
          <w:rFonts w:ascii="Times New Roman" w:eastAsia="Times New Roman" w:hAnsi="Times New Roman" w:cs="Traditional Arabic" w:hint="cs"/>
          <w:color w:val="000000"/>
          <w:sz w:val="24"/>
          <w:szCs w:val="24"/>
          <w:rtl/>
        </w:rPr>
        <w:t>، إلا أن الخوارزمية المقترحة تفوقت على نتائج تحسين المزامنة من حيث النسبة المئوية للتخفيض في السلبيات المرورية. </w:t>
      </w:r>
    </w:p>
    <w:p w14:paraId="116BF831"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xml:space="preserve">      أهم التوصيات: أوصت الدراسة بضرورة رسم خطة توفر أقل قدر من التعارض بين عدة أهداف، عن طريق تطوير بروتوكول تحكم مروري ذكي متعدد الأهداف يعتمد على خوارزمية الفرز الجيني غير المهيمنة </w:t>
      </w:r>
      <w:r w:rsidRPr="00E13812">
        <w:rPr>
          <w:rFonts w:ascii="Times New Roman" w:eastAsia="Times New Roman" w:hAnsi="Times New Roman" w:cs="Traditional Arabic" w:hint="cs"/>
          <w:color w:val="1515D9"/>
          <w:sz w:val="24"/>
          <w:szCs w:val="24"/>
        </w:rPr>
        <w:t>(NSGA-II)</w:t>
      </w:r>
      <w:r w:rsidRPr="00E13812">
        <w:rPr>
          <w:rFonts w:ascii="Times New Roman" w:eastAsia="Times New Roman" w:hAnsi="Times New Roman" w:cs="Traditional Arabic" w:hint="cs"/>
          <w:color w:val="000000"/>
          <w:sz w:val="24"/>
          <w:szCs w:val="24"/>
          <w:rtl/>
        </w:rPr>
        <w:t xml:space="preserve"> في التقاطعات المعزولة المزودة بإشارات ضوئية في مدينة الظهران بالمملكة العربية السعودية.</w:t>
      </w:r>
    </w:p>
    <w:p w14:paraId="761D28F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7.دراسة، (2017)</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Pr>
        <w:t>Cullen Rhodes; Soufiene Djahel,</w:t>
      </w:r>
    </w:p>
    <w:p w14:paraId="57B9A2A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عنوان الدراسة: مراحل إشارة المرور تدرك القيادة لتقليل الازدحام المروري في المدن الذكية.</w:t>
      </w:r>
    </w:p>
    <w:p w14:paraId="07A11A7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تقييم تأثير المركبات ذاتية القيادة على تخفيف الازدحام المروري على الطرق ودعم الاقتصاد والبيئة والسلامة على الطرق، تم تطبيق المنهج الوصفي التحليلي، لخدمة الدراسة، وتم جمع البيانات الاولية من عينة عشوائية من مستخدمي الطرق.</w:t>
      </w:r>
    </w:p>
    <w:p w14:paraId="4A80F32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أتضح امكانية تخفيف الازدحام المروري، ودعم الاقتصادات الوطنية، وحماية البيئة</w:t>
      </w:r>
    </w:p>
    <w:p w14:paraId="4FFC707D"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من التلوث، وتوفير الموارد، عن طريق التواصل الفعال بين هذه المركبات، والبنية التحتية الحديثة على الطرق؛ مثل وحدات التحكم في إشارات المرور الذكية. </w:t>
      </w:r>
    </w:p>
    <w:p w14:paraId="22743F0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xml:space="preserve">   أهم التوصيات: توصي الدراسة بضرورة تفعيل آلية بسيطة ولكنها فعالة تدعى </w:t>
      </w:r>
      <w:r w:rsidRPr="00E13812">
        <w:rPr>
          <w:rFonts w:ascii="Times New Roman" w:eastAsia="Times New Roman" w:hAnsi="Times New Roman" w:cs="Traditional Arabic" w:hint="cs"/>
          <w:color w:val="1515D9"/>
          <w:sz w:val="24"/>
          <w:szCs w:val="24"/>
          <w:rtl/>
        </w:rPr>
        <w:t>(</w:t>
      </w:r>
      <w:r w:rsidRPr="00E13812">
        <w:rPr>
          <w:rFonts w:ascii="Times New Roman" w:eastAsia="Times New Roman" w:hAnsi="Times New Roman" w:cs="Traditional Arabic" w:hint="cs"/>
          <w:color w:val="1515D9"/>
          <w:sz w:val="24"/>
          <w:szCs w:val="24"/>
        </w:rPr>
        <w:t>Trader</w:t>
      </w:r>
      <w:r w:rsidRPr="00E13812">
        <w:rPr>
          <w:rFonts w:ascii="Times New Roman" w:eastAsia="Times New Roman" w:hAnsi="Times New Roman" w:cs="Traditional Arabic" w:hint="cs"/>
          <w:color w:val="1515D9"/>
          <w:sz w:val="24"/>
          <w:szCs w:val="24"/>
          <w:rtl/>
        </w:rPr>
        <w:t>)</w:t>
      </w:r>
      <w:r w:rsidRPr="00E13812">
        <w:rPr>
          <w:rFonts w:ascii="Times New Roman" w:eastAsia="Times New Roman" w:hAnsi="Times New Roman" w:cs="Traditional Arabic" w:hint="cs"/>
          <w:color w:val="000000"/>
          <w:sz w:val="24"/>
          <w:szCs w:val="24"/>
          <w:rtl/>
        </w:rPr>
        <w:t>، لتقليل الازدحام المروري، عن طريق رشيد توزيع السيارات والناقلات على الطرق والمداخل، في المدن المزدحمة؛ لتقليل وقت سفر المركبات الإجمالية في المدن الذكية.</w:t>
      </w:r>
    </w:p>
    <w:p w14:paraId="60A2E4A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8</w:t>
      </w:r>
      <w:r w:rsidRPr="00E13812">
        <w:rPr>
          <w:rFonts w:ascii="Times New Roman" w:eastAsia="Times New Roman" w:hAnsi="Times New Roman" w:cs="Traditional Arabic" w:hint="cs"/>
          <w:b/>
          <w:bCs/>
          <w:color w:val="000000"/>
          <w:sz w:val="24"/>
          <w:szCs w:val="24"/>
          <w:rtl/>
        </w:rPr>
        <w:t>.</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 xml:space="preserve">دراسة، (2016) </w:t>
      </w:r>
      <w:r w:rsidRPr="00E13812">
        <w:rPr>
          <w:rFonts w:ascii="Times New Roman" w:eastAsia="Times New Roman" w:hAnsi="Times New Roman" w:cs="Traditional Arabic" w:hint="cs"/>
          <w:b/>
          <w:bCs/>
          <w:color w:val="000000"/>
          <w:sz w:val="24"/>
          <w:szCs w:val="24"/>
        </w:rPr>
        <w:t>Zhiyi Li, et al.,</w:t>
      </w:r>
    </w:p>
    <w:p w14:paraId="642AD73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عنوان الدراسة: تقييم وتخفيف مخاطر الأمن السيبراني لأنظمة إشارات المرور </w:t>
      </w:r>
    </w:p>
    <w:p w14:paraId="5A8E9505"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xml:space="preserve">    هدفت الدراسة إلى: إلى رفع الوعي العام لقضايا الأمن السيبراني في أنظمة الإضاءة المرورية. </w:t>
      </w:r>
    </w:p>
    <w:p w14:paraId="2AF7C453"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يقدم المؤلفون إطارًا نظريًا للعبة ثنائية المستوى لتقييم مخاطر الأمن السيبراني لأنظمة إشارات</w:t>
      </w:r>
    </w:p>
    <w:p w14:paraId="7E33600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المرور ، كخطوة أولى نحو فهم وتخفيف ثغرات الأمن. </w:t>
      </w:r>
    </w:p>
    <w:p w14:paraId="13F77EA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لقد توصل باحثوا الأمن، طرقًا لتنشيط إشارات المرور الذكية، والكاميرات الذكية وخرائط جوجل، لتسهيل حركة المرور ، ومنع المخاطر المتوقعة، وحفظ السلامة العامة، وتقليل التكاليف، والتلوث البيئي، وتسهيل التنقل.  </w:t>
      </w:r>
    </w:p>
    <w:p w14:paraId="18C38B3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التوصيات: تقترح الدراسة منهجية قائمة على الحد الأدنى القائم على </w:t>
      </w:r>
      <w:r w:rsidRPr="00E13812">
        <w:rPr>
          <w:rFonts w:ascii="Times New Roman" w:eastAsia="Times New Roman" w:hAnsi="Times New Roman" w:cs="Traditional Arabic" w:hint="cs"/>
          <w:color w:val="1515D9"/>
          <w:sz w:val="24"/>
          <w:szCs w:val="24"/>
        </w:rPr>
        <w:t>(REGRET)</w:t>
      </w:r>
      <w:r w:rsidRPr="00E13812">
        <w:rPr>
          <w:rFonts w:ascii="Times New Roman" w:eastAsia="Times New Roman" w:hAnsi="Times New Roman" w:cs="Traditional Arabic" w:hint="cs"/>
          <w:color w:val="1515D9"/>
          <w:sz w:val="24"/>
          <w:szCs w:val="24"/>
          <w:rtl/>
        </w:rPr>
        <w:t xml:space="preserve"> </w:t>
      </w:r>
      <w:r w:rsidRPr="00E13812">
        <w:rPr>
          <w:rFonts w:ascii="Times New Roman" w:eastAsia="Times New Roman" w:hAnsi="Times New Roman" w:cs="Traditional Arabic" w:hint="cs"/>
          <w:color w:val="000000"/>
          <w:sz w:val="24"/>
          <w:szCs w:val="24"/>
          <w:rtl/>
        </w:rPr>
        <w:t xml:space="preserve">لتوجيه </w:t>
      </w:r>
      <w:r w:rsidRPr="00E13812">
        <w:rPr>
          <w:rFonts w:ascii="Times New Roman" w:eastAsia="Times New Roman" w:hAnsi="Times New Roman" w:cs="Traditional Arabic" w:hint="cs"/>
          <w:color w:val="000000"/>
          <w:sz w:val="24"/>
          <w:szCs w:val="24"/>
          <w:rtl/>
          <w:lang w:bidi="ar-EG"/>
        </w:rPr>
        <w:t>و</w:t>
      </w:r>
      <w:r w:rsidRPr="00E13812">
        <w:rPr>
          <w:rFonts w:ascii="Times New Roman" w:eastAsia="Times New Roman" w:hAnsi="Times New Roman" w:cs="Traditional Arabic" w:hint="cs"/>
          <w:color w:val="000000"/>
          <w:sz w:val="24"/>
          <w:szCs w:val="24"/>
          <w:rtl/>
        </w:rPr>
        <w:t>نشر التدابير الدفاعية، في أنظمة إشارات المرور ضد الهجمات الإلكترونية، لتنشيط وتسهيل حركة المرور، وتقليل التعطل والحوادث، والتكاليف والتلوث.</w:t>
      </w:r>
    </w:p>
    <w:p w14:paraId="20BF9033" w14:textId="77777777" w:rsidR="00FE5893" w:rsidRPr="00E13812" w:rsidRDefault="00FE5893" w:rsidP="003D10D0">
      <w:pPr>
        <w:bidi/>
        <w:spacing w:after="200" w:line="360" w:lineRule="auto"/>
        <w:ind w:left="270"/>
        <w:jc w:val="both"/>
        <w:rPr>
          <w:rFonts w:ascii="Times New Roman" w:eastAsia="Times New Roman" w:hAnsi="Times New Roman" w:cs="Traditional Arabic"/>
          <w:b/>
          <w:bCs/>
          <w:color w:val="0D0D0D"/>
          <w:sz w:val="24"/>
          <w:szCs w:val="24"/>
          <w:u w:val="single"/>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b/>
          <w:bCs/>
          <w:color w:val="2336BF"/>
          <w:sz w:val="24"/>
          <w:szCs w:val="24"/>
          <w:u w:val="single"/>
          <w:rtl/>
        </w:rPr>
        <w:t xml:space="preserve"> د.دراسات تتعلق بتطبيقات خرائط جوجل لحل المشكلات المرورية: </w:t>
      </w:r>
    </w:p>
    <w:p w14:paraId="700BAD3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1.</w:t>
      </w:r>
      <w:r w:rsidRPr="00E13812">
        <w:rPr>
          <w:rFonts w:ascii="Times New Roman" w:eastAsia="Times New Roman" w:hAnsi="Times New Roman" w:cs="Traditional Arabic" w:hint="cs"/>
          <w:b/>
          <w:bCs/>
          <w:color w:val="202122"/>
          <w:sz w:val="24"/>
          <w:szCs w:val="24"/>
          <w:rtl/>
        </w:rPr>
        <w:t>دراسة، مشعل بن ناير الأحمدي، (2024):</w:t>
      </w:r>
    </w:p>
    <w:p w14:paraId="0B0236FC"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02122"/>
          <w:sz w:val="24"/>
          <w:szCs w:val="24"/>
          <w:rtl/>
        </w:rPr>
        <w:t>     </w:t>
      </w:r>
      <w:r w:rsidRPr="00E13812">
        <w:rPr>
          <w:rFonts w:ascii="Times New Roman" w:eastAsia="Times New Roman" w:hAnsi="Times New Roman" w:cs="Traditional Arabic" w:hint="cs"/>
          <w:color w:val="202122"/>
          <w:sz w:val="24"/>
          <w:szCs w:val="24"/>
          <w:rtl/>
        </w:rPr>
        <w:t> عنوان الدراسة: أثر استخدام خرائط جوجل لتجنب الازدحام المروري في مدينة الرياض.</w:t>
      </w:r>
    </w:p>
    <w:p w14:paraId="6F04270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هدفت الدراسة إلى: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استبيان لجمع البيانات الأولية من المبحوثين الذين بلغ عددهم</w:t>
      </w:r>
    </w:p>
    <w:p w14:paraId="0D5939D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(450) فردا من مستخدمي خرائط جوجل، والزائرين.</w:t>
      </w:r>
    </w:p>
    <w:p w14:paraId="330BC27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أهم النتائج: اتضح أن استخدام خرائط جوجل تسهل التوجه للطرق والمسارات السهلة، وتعمل على تجنب الازدحام، مما يسهل حركة المرور، ويحسن حركة التنقل. </w:t>
      </w:r>
    </w:p>
    <w:p w14:paraId="6531451F"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202122"/>
          <w:sz w:val="24"/>
          <w:szCs w:val="24"/>
          <w:rtl/>
        </w:rPr>
      </w:pPr>
      <w:r w:rsidRPr="00E13812">
        <w:rPr>
          <w:rFonts w:ascii="Times New Roman" w:eastAsia="Times New Roman" w:hAnsi="Times New Roman" w:cs="Traditional Arabic" w:hint="cs"/>
          <w:color w:val="202122"/>
          <w:sz w:val="24"/>
          <w:szCs w:val="24"/>
          <w:rtl/>
        </w:rPr>
        <w:lastRenderedPageBreak/>
        <w:t>     أهم التوصيات: توصي الدراسة بضرورة رفع وعي قائدي المركبات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5A1F2D8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lang w:bidi="ar-EG"/>
        </w:rPr>
      </w:pPr>
      <w:r w:rsidRPr="00E13812">
        <w:rPr>
          <w:rFonts w:ascii="Times New Roman" w:eastAsia="Times New Roman" w:hAnsi="Times New Roman" w:cs="Traditional Arabic" w:hint="cs"/>
          <w:b/>
          <w:bCs/>
          <w:color w:val="000000"/>
          <w:sz w:val="24"/>
          <w:szCs w:val="24"/>
          <w:rtl/>
        </w:rPr>
        <w:t xml:space="preserve">    2.دراسة، (2024) </w:t>
      </w:r>
      <w:hyperlink r:id="rId27" w:anchor="con1" w:history="1">
        <w:r w:rsidRPr="00E13812">
          <w:rPr>
            <w:rFonts w:ascii="Times New Roman" w:eastAsia="Times New Roman" w:hAnsi="Times New Roman" w:cs="Traditional Arabic" w:hint="cs"/>
            <w:b/>
            <w:bCs/>
            <w:color w:val="000000"/>
            <w:sz w:val="24"/>
            <w:szCs w:val="24"/>
          </w:rPr>
          <w:t>Shangkun Jiang</w:t>
        </w:r>
      </w:hyperlink>
      <w:r w:rsidRPr="00E13812">
        <w:rPr>
          <w:rFonts w:ascii="Times New Roman" w:eastAsia="Times New Roman" w:hAnsi="Times New Roman" w:cs="Traditional Arabic" w:hint="cs"/>
          <w:color w:val="000000"/>
          <w:sz w:val="24"/>
          <w:szCs w:val="24"/>
          <w:rtl/>
        </w:rPr>
        <w:t>,</w:t>
      </w:r>
      <w:r w:rsidRPr="00E13812">
        <w:rPr>
          <w:rFonts w:ascii="Times New Roman" w:eastAsia="Times New Roman" w:hAnsi="Times New Roman" w:cs="Traditional Arabic" w:hint="cs"/>
          <w:b/>
          <w:bCs/>
          <w:color w:val="000000"/>
          <w:sz w:val="24"/>
          <w:szCs w:val="24"/>
          <w:rtl/>
        </w:rPr>
        <w:t xml:space="preserve"> </w:t>
      </w:r>
      <w:hyperlink r:id="rId28" w:anchor="con2" w:history="1">
        <w:r w:rsidRPr="00E13812">
          <w:rPr>
            <w:rFonts w:ascii="Times New Roman" w:eastAsia="Times New Roman" w:hAnsi="Times New Roman" w:cs="Traditional Arabic" w:hint="cs"/>
            <w:b/>
            <w:bCs/>
            <w:color w:val="000000"/>
            <w:sz w:val="24"/>
            <w:szCs w:val="24"/>
          </w:rPr>
          <w:t>Yuran Sun</w:t>
        </w:r>
      </w:hyperlink>
      <w:r w:rsidRPr="00E13812">
        <w:rPr>
          <w:rFonts w:ascii="Times New Roman" w:eastAsia="Times New Roman" w:hAnsi="Times New Roman" w:cs="Traditional Arabic" w:hint="cs"/>
          <w:b/>
          <w:bCs/>
          <w:color w:val="000000"/>
          <w:sz w:val="24"/>
          <w:szCs w:val="24"/>
          <w:rtl/>
        </w:rPr>
        <w:t xml:space="preserve">  </w:t>
      </w:r>
    </w:p>
    <w:p w14:paraId="7921C9A3"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333333"/>
          <w:sz w:val="24"/>
          <w:szCs w:val="24"/>
          <w:rtl/>
        </w:rPr>
        <w:t xml:space="preserve">       </w:t>
      </w:r>
      <w:r w:rsidRPr="00E13812">
        <w:rPr>
          <w:rFonts w:ascii="Times New Roman" w:eastAsia="Times New Roman" w:hAnsi="Times New Roman" w:cs="Traditional Arabic" w:hint="cs"/>
          <w:color w:val="000000"/>
          <w:sz w:val="24"/>
          <w:szCs w:val="24"/>
          <w:rtl/>
        </w:rPr>
        <w:t>عنوان الدراسة: مراقبة حركة المرور في المناطق الحضرية في الوقت الفعلي باستخدام حافلات</w:t>
      </w:r>
    </w:p>
    <w:p w14:paraId="20416442"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النقل العام كمجسات.</w:t>
      </w:r>
    </w:p>
    <w:p w14:paraId="07AFFD2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تطوير منهجية جديدة تستفيد من بيانات الاستشعار عن بُعد بواسطة تطبيق خرائط جوجل، لتطوير أنماط السفر النموذجية للحافلات من خلال عزل أحداثها التشغيلية، والتي تتضمن صعود الركاب ونزولهم في محطات الحافلات.</w:t>
      </w:r>
    </w:p>
    <w:p w14:paraId="058EF44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النتائج: تم تطوير خوارزميتين، خوارزمية استخراج الرحلة القطاعية وخوارزمية تقدير سرعة القطاع، لتنفيذ المنهجية المقترحة، وقد أشارت النتائج وفقا لمتوسط </w:t>
      </w:r>
      <w:r w:rsidRPr="00E13812">
        <w:rPr>
          <w:rFonts w:ascii="Times New Roman" w:eastAsia="Times New Roman" w:hAnsi="Times New Roman" w:cs="Traditional Arabic"/>
          <w:color w:val="000000"/>
          <w:sz w:val="24"/>
          <w:szCs w:val="24"/>
        </w:rPr>
        <w:t>​​</w:t>
      </w:r>
      <w:r w:rsidRPr="00E13812">
        <w:rPr>
          <w:rFonts w:ascii="Times New Roman" w:eastAsia="Times New Roman" w:hAnsi="Times New Roman" w:cs="Traditional Arabic" w:hint="cs"/>
          <w:color w:val="000000"/>
          <w:sz w:val="24"/>
          <w:szCs w:val="24"/>
          <w:rtl/>
        </w:rPr>
        <w:t>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83EAD26"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التوصيات: ضرورة الاجتهاد لتطوير تطبيق خرائط جوجل، وأجهزة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تتمثل في خرائط جوجل، مع أجهزة الكشف الثابتة على الطريق، ومصادر البيانات المحمولة. </w:t>
      </w:r>
    </w:p>
    <w:p w14:paraId="778564B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w:t>
      </w:r>
      <w:r w:rsidRPr="00E13812">
        <w:rPr>
          <w:rFonts w:ascii="Times New Roman" w:eastAsia="Times New Roman" w:hAnsi="Times New Roman" w:cs="Traditional Arabic" w:hint="cs"/>
          <w:b/>
          <w:bCs/>
          <w:color w:val="000000"/>
          <w:sz w:val="24"/>
          <w:szCs w:val="24"/>
          <w:rtl/>
        </w:rPr>
        <w:t>3.دراسة، رانيه فضل الله عبد الله الشيخ، (2022):</w:t>
      </w:r>
    </w:p>
    <w:p w14:paraId="5375BF7C"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نظم المعلومات الجغرافية، كأداة في تحليل الحوادث المرورية.</w:t>
      </w:r>
    </w:p>
    <w:p w14:paraId="673FCD6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دراسة وتحليل الحوادث المرورية بالمملكة العربية السعودية عامة، وفي منطقة جدة خاصة؛ باستخدام نظم المعلومات الجغرافية، خاصة بعد السماح للمرأة بقيادة السيارة، تم تطبي المنهج الوصفي التحليلي، مع استبانة لجمع البيانات الاولية من عينة عشوائية من قائدي السيارات؛ عبر الانترنت.</w:t>
      </w:r>
    </w:p>
    <w:p w14:paraId="15B74AE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تصدرت منطقة الرياض احصائية الحوادث المرورية بالمملكة بنسبة (28%) عام (1439 هـــ)، تليها المنطقة الشرقية بنسبة (15.3%)، ثم منطقة مكة ، بنسبة (14.3%)، وقد تركزت نسب الحوادث في منطقة جدة في طريق الحرمين وطريق مكة جدة السريعين، ولم تؤثر قيادة المرأة سلبيا في نسب الحوادث المرورية.  </w:t>
      </w:r>
    </w:p>
    <w:p w14:paraId="33C11DAA" w14:textId="77777777" w:rsidR="00FE5893" w:rsidRPr="00E13812" w:rsidRDefault="00FE5893" w:rsidP="003D10D0">
      <w:pPr>
        <w:bidi/>
        <w:spacing w:after="20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lastRenderedPageBreak/>
        <w:t>     أهم التوصيات: أوصت الدراسة بضرورة استخدام خرائط جوجل لاختيار الطرق الآمنة النظيفة، والاشارات الضوئية، والكاميرات الذكية لكشف المخالفات، والتنبيه بالاختناقات المتوقعة على الطريق لتغيير المسار تجاه الطرق الآمنة. </w:t>
      </w:r>
    </w:p>
    <w:p w14:paraId="129BE0D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Pr>
        <w:t xml:space="preserve">     </w:t>
      </w:r>
      <w:r w:rsidRPr="00E13812">
        <w:rPr>
          <w:rFonts w:ascii="Times New Roman" w:eastAsia="Times New Roman" w:hAnsi="Times New Roman" w:cs="Traditional Arabic" w:hint="cs"/>
          <w:b/>
          <w:bCs/>
          <w:color w:val="0D0D0D"/>
          <w:sz w:val="24"/>
          <w:szCs w:val="24"/>
          <w:rtl/>
        </w:rPr>
        <w:t xml:space="preserve">4.دراسة، </w:t>
      </w:r>
      <w:r w:rsidRPr="00E13812">
        <w:rPr>
          <w:rFonts w:ascii="Times New Roman" w:eastAsia="Times New Roman" w:hAnsi="Times New Roman" w:cs="Traditional Arabic" w:hint="cs"/>
          <w:b/>
          <w:bCs/>
          <w:color w:val="0D0D0D"/>
          <w:sz w:val="24"/>
          <w:szCs w:val="24"/>
        </w:rPr>
        <w:t>Chen and Zhang, (2020)</w:t>
      </w:r>
    </w:p>
    <w:p w14:paraId="010E83E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00000"/>
          <w:sz w:val="24"/>
          <w:szCs w:val="24"/>
          <w:rtl/>
        </w:rPr>
        <w:t xml:space="preserve">  عنوان الدراسة: "تأثير تطبيقات الهواتف الذكية على حركة المرور"</w:t>
      </w:r>
    </w:p>
    <w:p w14:paraId="24E649C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التعرف على تأثير تطبيقات الملاحة مثل "</w:t>
      </w:r>
      <w:r w:rsidRPr="00E13812">
        <w:rPr>
          <w:rFonts w:ascii="Times New Roman" w:eastAsia="Times New Roman" w:hAnsi="Times New Roman" w:cs="Traditional Arabic" w:hint="cs"/>
          <w:color w:val="000000"/>
          <w:sz w:val="24"/>
          <w:szCs w:val="24"/>
        </w:rPr>
        <w:t>Waze</w:t>
      </w:r>
      <w:r w:rsidRPr="00E13812">
        <w:rPr>
          <w:rFonts w:ascii="Times New Roman" w:eastAsia="Times New Roman" w:hAnsi="Times New Roman" w:cs="Traditional Arabic" w:hint="cs"/>
          <w:color w:val="000000"/>
          <w:sz w:val="24"/>
          <w:szCs w:val="24"/>
          <w:rtl/>
        </w:rPr>
        <w:t>" و"</w:t>
      </w:r>
      <w:r w:rsidRPr="00E13812">
        <w:rPr>
          <w:rFonts w:ascii="Times New Roman" w:eastAsia="Times New Roman" w:hAnsi="Times New Roman" w:cs="Traditional Arabic" w:hint="cs"/>
          <w:color w:val="000000"/>
          <w:sz w:val="24"/>
          <w:szCs w:val="24"/>
        </w:rPr>
        <w:t>Google Maps</w:t>
      </w:r>
      <w:r w:rsidRPr="00E13812">
        <w:rPr>
          <w:rFonts w:ascii="Times New Roman" w:eastAsia="Times New Roman" w:hAnsi="Times New Roman" w:cs="Traditional Arabic" w:hint="cs"/>
          <w:color w:val="000000"/>
          <w:sz w:val="24"/>
          <w:szCs w:val="24"/>
          <w:rtl/>
        </w:rPr>
        <w:t>" على حركة المرور في مدينة سان فرانسيسكو، شملت الدراسة 500 مستخدم لتطبيقات الملاحة في مدينة سان فرانسيسكو، حيث تم تطبيق المنهج الوصفي التحليلي، مع استبيانات لجمع البيانات الأولية ، لتحقيق أهداف الدراسة.</w:t>
      </w:r>
    </w:p>
    <w:p w14:paraId="31A8EE26"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النتائج: أظهرت نتائج الدراسة، أن استخدام هذه التطبيقات ساهم في تقليل الازدحام المروري بنسبة 20% ،من خلال توجيه السائقين إلى طرق بديلة. كما أظهرت النتائج أن هذه التطبيقات تساعد في تحسين تجربة القيادة، وتقليل أوقات السفر، مما يحقق تأثيرا إيجابيا على حركة المرور. </w:t>
      </w:r>
    </w:p>
    <w:p w14:paraId="38C4F62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w:t>
      </w:r>
      <w:r w:rsidRPr="00E13812">
        <w:rPr>
          <w:rFonts w:ascii="Times New Roman" w:eastAsia="Times New Roman" w:hAnsi="Times New Roman" w:cs="Traditional Arabic" w:hint="cs"/>
          <w:color w:val="000000"/>
          <w:sz w:val="24"/>
          <w:szCs w:val="24"/>
          <w:rtl/>
        </w:rPr>
        <w:t xml:space="preserve">أهم التوصيات: أوصت الدراسة بضرورة تبني تقنيات متقدمة لتحسين الحركة المرورية، لما في ذلك من مكاسب للفرد والمجتمع. </w:t>
      </w:r>
      <w:r w:rsidRPr="00E13812">
        <w:rPr>
          <w:rFonts w:ascii="Times New Roman" w:eastAsia="Times New Roman" w:hAnsi="Times New Roman" w:cs="Traditional Arabic" w:hint="cs"/>
          <w:color w:val="2336BF"/>
          <w:sz w:val="24"/>
          <w:szCs w:val="24"/>
        </w:rPr>
        <w:t>Waze" &amp; "Google Maps"</w:t>
      </w:r>
      <w:r w:rsidRPr="00E13812">
        <w:rPr>
          <w:rFonts w:ascii="Times New Roman" w:eastAsia="Times New Roman" w:hAnsi="Times New Roman" w:cs="Traditional Arabic" w:hint="cs"/>
          <w:color w:val="000000"/>
          <w:sz w:val="24"/>
          <w:szCs w:val="24"/>
        </w:rPr>
        <w:t> </w:t>
      </w:r>
    </w:p>
    <w:p w14:paraId="7723AC7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5</w:t>
      </w:r>
      <w:r w:rsidRPr="00E13812">
        <w:rPr>
          <w:rFonts w:ascii="Times New Roman" w:eastAsia="Times New Roman" w:hAnsi="Times New Roman" w:cs="Traditional Arabic" w:hint="cs"/>
          <w:b/>
          <w:bCs/>
          <w:color w:val="000000"/>
          <w:sz w:val="24"/>
          <w:szCs w:val="24"/>
          <w:rtl/>
        </w:rPr>
        <w:t>.دراسة،</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Pr>
        <w:t>Ninad Lanke, et al, (2013)</w:t>
      </w:r>
      <w:r w:rsidRPr="00E13812">
        <w:rPr>
          <w:rFonts w:ascii="Times New Roman" w:eastAsia="Times New Roman" w:hAnsi="Times New Roman" w:cs="Traditional Arabic" w:hint="cs"/>
          <w:b/>
          <w:bCs/>
          <w:color w:val="000000"/>
          <w:sz w:val="24"/>
          <w:szCs w:val="24"/>
          <w:rtl/>
        </w:rPr>
        <w:t>            </w:t>
      </w:r>
    </w:p>
    <w:p w14:paraId="2E9C2A3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عنوان الدراسة: تأثير الازدحام المروري على الاقتصاد والبيئة وجودة الحياة.</w:t>
      </w:r>
    </w:p>
    <w:p w14:paraId="380D84A2"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هدفت الدراسة إلى: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w:t>
      </w:r>
    </w:p>
    <w:p w14:paraId="79A61B3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الوصفي التحليلي، مع استبيان لجمع البيانات الاولية لتحقيق اهداف الدراسة</w:t>
      </w:r>
    </w:p>
    <w:p w14:paraId="746EB0B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اتضح وجود طرقٌ مُختلفة لإدارة حركة المرور، مثل تحليل بيانات الفيديو الرقمي ،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 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p>
    <w:p w14:paraId="557E7568"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lastRenderedPageBreak/>
        <w:t>      أهم التوصيات: إن الخيار الوحيد المتاح هو تحســـــــــــــين إدارة حركة المــــــــــرور. ويؤثر الازدحــــــــــام المروري 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 </w:t>
      </w:r>
    </w:p>
    <w:p w14:paraId="6F6B0CA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p>
    <w:p w14:paraId="32FC7EAE"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1B94A86A"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310D9DC3"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269FE9B"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6759660F"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6BAD4110"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0A5E710"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279E5284"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FD0559C"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67142B2"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2189EC5" w14:textId="4AEAA50C"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358FF25D"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6E51AAEE" w14:textId="27555EC0"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4E1761CC" w14:textId="4E9497C0"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57354DF4" w14:textId="765DD459" w:rsidR="0066034E" w:rsidRPr="00E13812" w:rsidRDefault="0066034E" w:rsidP="003D10D0">
      <w:pPr>
        <w:spacing w:after="200" w:line="360" w:lineRule="auto"/>
        <w:rPr>
          <w:rFonts w:ascii="Times New Roman" w:hAnsi="Times New Roman" w:cs="Traditional Arabic"/>
          <w:sz w:val="24"/>
          <w:szCs w:val="24"/>
        </w:rPr>
      </w:pPr>
      <w:r w:rsidRPr="00E13812">
        <w:rPr>
          <w:rFonts w:ascii="Times New Roman" w:hAnsi="Times New Roman" w:cs="Traditional Arabic"/>
          <w:sz w:val="24"/>
          <w:szCs w:val="24"/>
        </w:rPr>
        <w:br w:type="page"/>
      </w:r>
    </w:p>
    <w:p w14:paraId="4BBBCE41" w14:textId="08A84ACE" w:rsidR="00E13812" w:rsidRDefault="00E13812">
      <w:pPr>
        <w:spacing w:after="200" w:line="276" w:lineRule="auto"/>
        <w:rPr>
          <w:rFonts w:ascii="Times New Roman" w:hAnsi="Times New Roman" w:cs="Traditional Arabic"/>
          <w:b/>
          <w:bCs/>
          <w:sz w:val="24"/>
          <w:szCs w:val="24"/>
          <w:rtl/>
          <w:lang w:bidi="ar-EG"/>
        </w:rPr>
      </w:pPr>
      <w:r w:rsidRPr="00E13812">
        <w:rPr>
          <w:rFonts w:ascii="Times New Roman" w:eastAsia="Times New Roman" w:hAnsi="Times New Roman" w:cs="Traditional Arabic"/>
          <w:b/>
          <w:bCs/>
          <w:noProof/>
          <w:color w:val="0D0D0D"/>
          <w:sz w:val="24"/>
          <w:szCs w:val="24"/>
        </w:rPr>
        <w:lastRenderedPageBreak/>
        <mc:AlternateContent>
          <mc:Choice Requires="wps">
            <w:drawing>
              <wp:anchor distT="0" distB="0" distL="114300" distR="114300" simplePos="0" relativeHeight="251662336" behindDoc="0" locked="0" layoutInCell="1" allowOverlap="1" wp14:anchorId="1EC54076" wp14:editId="44BA5239">
                <wp:simplePos x="0" y="0"/>
                <wp:positionH relativeFrom="column">
                  <wp:posOffset>359410</wp:posOffset>
                </wp:positionH>
                <wp:positionV relativeFrom="paragraph">
                  <wp:posOffset>1626235</wp:posOffset>
                </wp:positionV>
                <wp:extent cx="4600575" cy="2867025"/>
                <wp:effectExtent l="0" t="0" r="28575" b="28575"/>
                <wp:wrapNone/>
                <wp:docPr id="5" name="مستطيل 5"/>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44195C93" w14:textId="77777777" w:rsidR="0066034E" w:rsidRDefault="0066034E" w:rsidP="0066034E">
                            <w:pPr>
                              <w:jc w:val="center"/>
                              <w:rPr>
                                <w:rFonts w:ascii="Times New Roman" w:eastAsia="Times New Roman" w:hAnsi="Times New Roman" w:cs="Times New Roman"/>
                                <w:b/>
                                <w:bCs/>
                                <w:color w:val="0D0D0D"/>
                                <w:sz w:val="72"/>
                                <w:szCs w:val="72"/>
                                <w:lang w:bidi="ar-EG"/>
                              </w:rPr>
                            </w:pPr>
                            <w:r w:rsidRPr="0066034E">
                              <w:rPr>
                                <w:rFonts w:ascii="Times New Roman" w:eastAsia="Times New Roman" w:hAnsi="Times New Roman" w:cs="Times New Roman" w:hint="cs"/>
                                <w:b/>
                                <w:bCs/>
                                <w:color w:val="0D0D0D"/>
                                <w:sz w:val="72"/>
                                <w:szCs w:val="72"/>
                                <w:rtl/>
                                <w:lang w:bidi="ar-EG"/>
                              </w:rPr>
                              <w:t>الفصل الثالث</w:t>
                            </w:r>
                          </w:p>
                          <w:p w14:paraId="64481190" w14:textId="1C015D81" w:rsidR="0066034E" w:rsidRPr="0066034E" w:rsidRDefault="0066034E" w:rsidP="0066034E">
                            <w:pPr>
                              <w:jc w:val="center"/>
                              <w:rPr>
                                <w:rFonts w:ascii="Times New Roman" w:eastAsia="Times New Roman" w:hAnsi="Times New Roman" w:cs="Times New Roman"/>
                                <w:b/>
                                <w:bCs/>
                                <w:color w:val="0D0D0D"/>
                                <w:sz w:val="72"/>
                                <w:szCs w:val="72"/>
                                <w:rtl/>
                                <w:lang w:bidi="ar-EG"/>
                              </w:rPr>
                            </w:pPr>
                            <w:r w:rsidRPr="0066034E">
                              <w:rPr>
                                <w:rFonts w:ascii="Times New Roman" w:eastAsia="Times New Roman" w:hAnsi="Times New Roman" w:cs="Times New Roman" w:hint="cs"/>
                                <w:b/>
                                <w:bCs/>
                                <w:color w:val="0D0D0D"/>
                                <w:sz w:val="72"/>
                                <w:szCs w:val="72"/>
                                <w:rtl/>
                                <w:lang w:bidi="ar-EG"/>
                              </w:rPr>
                              <w:t>منهجية الدراسة</w:t>
                            </w:r>
                          </w:p>
                          <w:p w14:paraId="479F0AEE" w14:textId="77777777" w:rsidR="0066034E" w:rsidRDefault="0066034E" w:rsidP="0066034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54076" id="مستطيل 5" o:spid="_x0000_s1032" style="position:absolute;margin-left:28.3pt;margin-top:128.05pt;width:362.25pt;height:22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" fillcolor="white [3201]" strokecolor="#daeef3 [664]" strokeweight="2pt">
                <v:textbox>
                  <w:txbxContent>
                    <w:p w14:paraId="44195C93" w14:textId="77777777" w:rsidR="0066034E" w:rsidRDefault="0066034E" w:rsidP="0066034E">
                      <w:pPr>
                        <w:jc w:val="center"/>
                        <w:rPr>
                          <w:rFonts w:ascii="Times New Roman" w:eastAsia="Times New Roman" w:hAnsi="Times New Roman" w:cs="Times New Roman"/>
                          <w:b/>
                          <w:bCs/>
                          <w:color w:val="0D0D0D"/>
                          <w:sz w:val="72"/>
                          <w:szCs w:val="72"/>
                          <w:lang w:bidi="ar-EG"/>
                        </w:rPr>
                      </w:pPr>
                      <w:r w:rsidRPr="0066034E">
                        <w:rPr>
                          <w:rFonts w:ascii="Times New Roman" w:eastAsia="Times New Roman" w:hAnsi="Times New Roman" w:cs="Times New Roman" w:hint="cs"/>
                          <w:b/>
                          <w:bCs/>
                          <w:color w:val="0D0D0D"/>
                          <w:sz w:val="72"/>
                          <w:szCs w:val="72"/>
                          <w:rtl/>
                          <w:lang w:bidi="ar-EG"/>
                        </w:rPr>
                        <w:t>الفصل الثالث</w:t>
                      </w:r>
                    </w:p>
                    <w:p w14:paraId="64481190" w14:textId="1C015D81" w:rsidR="0066034E" w:rsidRPr="0066034E" w:rsidRDefault="0066034E" w:rsidP="0066034E">
                      <w:pPr>
                        <w:jc w:val="center"/>
                        <w:rPr>
                          <w:rFonts w:ascii="Times New Roman" w:eastAsia="Times New Roman" w:hAnsi="Times New Roman" w:cs="Times New Roman"/>
                          <w:b/>
                          <w:bCs/>
                          <w:color w:val="0D0D0D"/>
                          <w:sz w:val="72"/>
                          <w:szCs w:val="72"/>
                          <w:rtl/>
                          <w:lang w:bidi="ar-EG"/>
                        </w:rPr>
                      </w:pPr>
                      <w:r w:rsidRPr="0066034E">
                        <w:rPr>
                          <w:rFonts w:ascii="Times New Roman" w:eastAsia="Times New Roman" w:hAnsi="Times New Roman" w:cs="Times New Roman" w:hint="cs"/>
                          <w:b/>
                          <w:bCs/>
                          <w:color w:val="0D0D0D"/>
                          <w:sz w:val="72"/>
                          <w:szCs w:val="72"/>
                          <w:rtl/>
                          <w:lang w:bidi="ar-EG"/>
                        </w:rPr>
                        <w:t>منهجية الدراسة</w:t>
                      </w:r>
                    </w:p>
                    <w:p w14:paraId="479F0AEE" w14:textId="77777777" w:rsidR="0066034E" w:rsidRDefault="0066034E" w:rsidP="0066034E">
                      <w:pPr>
                        <w:jc w:val="center"/>
                      </w:pPr>
                    </w:p>
                  </w:txbxContent>
                </v:textbox>
              </v:rect>
            </w:pict>
          </mc:Fallback>
        </mc:AlternateContent>
      </w:r>
      <w:r>
        <w:rPr>
          <w:rFonts w:ascii="Times New Roman" w:hAnsi="Times New Roman" w:cs="Traditional Arabic"/>
          <w:b/>
          <w:bCs/>
          <w:sz w:val="24"/>
          <w:szCs w:val="24"/>
          <w:rtl/>
          <w:lang w:bidi="ar-EG"/>
        </w:rPr>
        <w:br w:type="page"/>
      </w:r>
    </w:p>
    <w:p w14:paraId="3BD53023" w14:textId="4D0ECC2E" w:rsidR="009A06BE" w:rsidRPr="00E13812" w:rsidRDefault="009A06BE" w:rsidP="003D10D0">
      <w:pPr>
        <w:bidi/>
        <w:spacing w:line="360" w:lineRule="auto"/>
        <w:jc w:val="center"/>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lastRenderedPageBreak/>
        <w:t>الفصل الثالث: منهجية الدراسة</w:t>
      </w:r>
    </w:p>
    <w:p w14:paraId="019FFBB6" w14:textId="77777777" w:rsidR="001C06C8" w:rsidRPr="00E13812" w:rsidRDefault="001C06C8" w:rsidP="003D10D0">
      <w:pPr>
        <w:pStyle w:val="Heading2"/>
        <w:bidi/>
        <w:spacing w:line="360" w:lineRule="auto"/>
        <w:jc w:val="both"/>
        <w:rPr>
          <w:rFonts w:ascii="Times New Roman" w:hAnsi="Times New Roman" w:cs="Traditional Arabic"/>
          <w:b/>
          <w:bCs/>
          <w:color w:val="auto"/>
          <w:sz w:val="24"/>
          <w:szCs w:val="24"/>
          <w:rtl/>
          <w:lang w:bidi="ar-IQ"/>
        </w:rPr>
      </w:pPr>
      <w:bookmarkStart w:id="1" w:name="_Toc212649609"/>
      <w:r w:rsidRPr="00E13812">
        <w:rPr>
          <w:rFonts w:ascii="Times New Roman" w:hAnsi="Times New Roman" w:cs="Traditional Arabic" w:hint="cs"/>
          <w:b/>
          <w:bCs/>
          <w:color w:val="auto"/>
          <w:sz w:val="24"/>
          <w:szCs w:val="24"/>
          <w:rtl/>
          <w:lang w:bidi="ar-IQ"/>
        </w:rPr>
        <w:t>تمهيد</w:t>
      </w:r>
      <w:bookmarkEnd w:id="1"/>
    </w:p>
    <w:p w14:paraId="71881F00"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يتناول هذا الفصل منهجية الدراسة وخطواتها التنفيذية، إذ يُعد بمثابة الطريق للوصول إلى النتائج التي تعكس واقع أثر استخدام تكنولوجيا المعلومات على تحسين حركة المرور بشركات التغليف والتعبئة في القاهرة، ولتحقيق أهداف الدراسة والتحقق من فروضها، تم تحديد المنهج المناسب، وتوضيح الإجراءات التي اتُّبعت في تصميم أدوات القياس، وتحديد مجتمع الدراسة وعينتها، وأساليب جمع البيانات وتحليلها إحصائياً، كما يستعرض هذا الفصل المتغيرات الرئيسة للدراسة وأدوات قياسها، والأساليب الإحصائية التي استُخدمت لاختبار الفروض، بما يضمن موضوعية النتائج ودقتها.</w:t>
      </w:r>
    </w:p>
    <w:p w14:paraId="0E1A3173"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lang w:bidi="ar-EG"/>
        </w:rPr>
      </w:pPr>
      <w:bookmarkStart w:id="2" w:name="_Toc212649610"/>
      <w:r w:rsidRPr="00E13812">
        <w:rPr>
          <w:rFonts w:ascii="Times New Roman" w:hAnsi="Times New Roman" w:cs="Traditional Arabic" w:hint="cs"/>
          <w:b/>
          <w:bCs/>
          <w:color w:val="auto"/>
          <w:sz w:val="24"/>
          <w:szCs w:val="24"/>
          <w:rtl/>
        </w:rPr>
        <w:t>3</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1: </w:t>
      </w:r>
      <w:bookmarkEnd w:id="2"/>
      <w:r w:rsidRPr="00E13812">
        <w:rPr>
          <w:rFonts w:ascii="Times New Roman" w:hAnsi="Times New Roman" w:cs="Traditional Arabic" w:hint="cs"/>
          <w:b/>
          <w:bCs/>
          <w:color w:val="auto"/>
          <w:sz w:val="24"/>
          <w:szCs w:val="24"/>
          <w:rtl/>
          <w:lang w:bidi="ar-EG"/>
        </w:rPr>
        <w:t>منهج الدراسة</w:t>
      </w:r>
    </w:p>
    <w:p w14:paraId="1DE7BDC1"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lang w:eastAsia="zh-CN"/>
        </w:rPr>
      </w:pPr>
      <w:r w:rsidRPr="00E13812">
        <w:rPr>
          <w:rFonts w:ascii="Times New Roman" w:eastAsia="Times New Roman" w:hAnsi="Times New Roman" w:cs="Traditional Arabic" w:hint="cs"/>
          <w:color w:val="000000"/>
          <w:sz w:val="24"/>
          <w:szCs w:val="24"/>
          <w:rtl/>
          <w:cs/>
          <w:lang w:eastAsia="zh-CN"/>
        </w:rPr>
        <w:t xml:space="preserve">من أجل تحقيق أهداف الدراسة الحالية </w:t>
      </w:r>
      <w:r w:rsidRPr="00E13812">
        <w:rPr>
          <w:rFonts w:ascii="Times New Roman" w:eastAsia="Times New Roman" w:hAnsi="Times New Roman" w:cs="Traditional Arabic" w:hint="cs"/>
          <w:color w:val="000000"/>
          <w:sz w:val="24"/>
          <w:szCs w:val="24"/>
          <w:rtl/>
          <w:lang w:eastAsia="zh-CN"/>
        </w:rPr>
        <w:t>والإجابة</w:t>
      </w:r>
      <w:r w:rsidRPr="00E13812">
        <w:rPr>
          <w:rFonts w:ascii="Times New Roman" w:eastAsia="Times New Roman" w:hAnsi="Times New Roman" w:cs="Traditional Arabic" w:hint="cs"/>
          <w:color w:val="000000"/>
          <w:sz w:val="24"/>
          <w:szCs w:val="24"/>
          <w:rtl/>
          <w:cs/>
          <w:lang w:eastAsia="zh-CN"/>
        </w:rPr>
        <w:t xml:space="preserve"> عن </w:t>
      </w:r>
      <w:r w:rsidRPr="00E13812">
        <w:rPr>
          <w:rFonts w:ascii="Times New Roman" w:eastAsia="Times New Roman" w:hAnsi="Times New Roman" w:cs="Traditional Arabic" w:hint="cs"/>
          <w:color w:val="000000"/>
          <w:sz w:val="24"/>
          <w:szCs w:val="24"/>
          <w:rtl/>
          <w:lang w:eastAsia="zh-CN"/>
        </w:rPr>
        <w:t>تساؤلاتها</w:t>
      </w:r>
      <w:r w:rsidRPr="00E13812">
        <w:rPr>
          <w:rFonts w:ascii="Times New Roman" w:eastAsia="Times New Roman" w:hAnsi="Times New Roman" w:cs="Traditional Arabic" w:hint="cs"/>
          <w:color w:val="000000"/>
          <w:sz w:val="24"/>
          <w:szCs w:val="24"/>
          <w:rtl/>
          <w:cs/>
          <w:lang w:eastAsia="zh-CN"/>
        </w:rPr>
        <w:t>،</w:t>
      </w:r>
      <w:r w:rsidRPr="00E13812">
        <w:rPr>
          <w:rFonts w:ascii="Times New Roman" w:eastAsia="Times New Roman" w:hAnsi="Times New Roman" w:cs="Traditional Arabic" w:hint="cs"/>
          <w:color w:val="000000"/>
          <w:sz w:val="24"/>
          <w:szCs w:val="24"/>
          <w:rtl/>
          <w:lang w:eastAsia="zh-CN"/>
        </w:rPr>
        <w:t> اعتمدت الدراسة الحالية على المنهج البحثي التجريبي، هو المنهج الذي يجمع بين المنهج الاستقرائي والاستنباطي، ويعتمد على التدخل المباشر من قبل الباحث، حيث يقوم بتغيير عامل محدد (المتغير المستقل) لقياس مدى تأثيره على عامل آخر (المتغير التابع)، مع عزل أو تثبيت كافة العوامل الأخرى التي قد تؤثر على النتيجة (المتغيرات الدخيلة).</w:t>
      </w:r>
    </w:p>
    <w:p w14:paraId="5E6758B2"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2.3 أسلوب الدراسة</w:t>
      </w:r>
    </w:p>
    <w:p w14:paraId="3DC29EB9"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lang w:bidi="ar"/>
        </w:rPr>
      </w:pPr>
      <w:r w:rsidRPr="00E13812">
        <w:rPr>
          <w:rFonts w:ascii="Times New Roman" w:eastAsia="Times New Roman" w:hAnsi="Times New Roman" w:cs="Traditional Arabic" w:hint="cs"/>
          <w:b/>
          <w:bCs/>
          <w:color w:val="000000"/>
          <w:sz w:val="24"/>
          <w:szCs w:val="24"/>
          <w:rtl/>
          <w:lang w:eastAsia="zh-CN" w:bidi="ar"/>
        </w:rPr>
        <w:t xml:space="preserve">أ. </w:t>
      </w:r>
      <w:r w:rsidRPr="00E13812">
        <w:rPr>
          <w:rFonts w:ascii="Times New Roman" w:eastAsia="Times New Roman" w:hAnsi="Times New Roman" w:cs="Traditional Arabic" w:hint="cs"/>
          <w:b/>
          <w:bCs/>
          <w:color w:val="000000"/>
          <w:sz w:val="24"/>
          <w:szCs w:val="24"/>
          <w:rtl/>
          <w:cs/>
          <w:lang w:eastAsia="zh-CN"/>
        </w:rPr>
        <w:t>البيانات الثانوية</w:t>
      </w:r>
      <w:r w:rsidRPr="00E13812">
        <w:rPr>
          <w:rFonts w:ascii="Times New Roman" w:eastAsia="Times New Roman" w:hAnsi="Times New Roman" w:cs="Traditional Arabic" w:hint="cs"/>
          <w:b/>
          <w:bCs/>
          <w:color w:val="000000"/>
          <w:sz w:val="24"/>
          <w:szCs w:val="24"/>
          <w:lang w:eastAsia="zh-CN" w:bidi="ar"/>
        </w:rPr>
        <w:t>:</w:t>
      </w:r>
    </w:p>
    <w:p w14:paraId="6E4FF4EC"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rtl/>
          <w:lang w:bidi="ar"/>
        </w:rPr>
      </w:pPr>
      <w:r w:rsidRPr="00E13812">
        <w:rPr>
          <w:rFonts w:ascii="Times New Roman" w:eastAsia="Times New Roman" w:hAnsi="Times New Roman" w:cs="Traditional Arabic" w:hint="cs"/>
          <w:color w:val="000000"/>
          <w:sz w:val="24"/>
          <w:szCs w:val="24"/>
          <w:rtl/>
          <w:cs/>
          <w:lang w:eastAsia="zh-CN"/>
        </w:rPr>
        <w:t>يعتمد الباحث في جمع البيانات الثانوية على المراجع المتمثلة في</w:t>
      </w:r>
      <w:r w:rsidRPr="00E13812">
        <w:rPr>
          <w:rFonts w:ascii="Times New Roman" w:eastAsia="Times New Roman" w:hAnsi="Times New Roman" w:cs="Traditional Arabic" w:hint="cs"/>
          <w:color w:val="000000"/>
          <w:sz w:val="24"/>
          <w:szCs w:val="24"/>
          <w:rtl/>
          <w:lang w:eastAsia="zh-CN" w:bidi="ar"/>
        </w:rPr>
        <w:t xml:space="preserve">: </w:t>
      </w:r>
      <w:r w:rsidRPr="00E13812">
        <w:rPr>
          <w:rFonts w:ascii="Times New Roman" w:eastAsia="Times New Roman" w:hAnsi="Times New Roman" w:cs="Traditional Arabic" w:hint="cs"/>
          <w:color w:val="000000"/>
          <w:sz w:val="24"/>
          <w:szCs w:val="24"/>
          <w:rtl/>
          <w:cs/>
          <w:lang w:eastAsia="zh-CN"/>
        </w:rPr>
        <w:t xml:space="preserve">الكتب، والدوريات، والنشرات، والتقارير، والدراسات السابقة التي تعرضت لموضوع الدراسة، وذلك بهدف تحديد وتوصيف مشكلة مجتمع الدراسة، ومتغيرات الدراسة وفروضها هذا </w:t>
      </w:r>
      <w:r w:rsidRPr="00E13812">
        <w:rPr>
          <w:rFonts w:ascii="Times New Roman" w:eastAsia="Times New Roman" w:hAnsi="Times New Roman" w:cs="Traditional Arabic" w:hint="cs"/>
          <w:color w:val="000000"/>
          <w:sz w:val="24"/>
          <w:szCs w:val="24"/>
          <w:rtl/>
          <w:lang w:eastAsia="zh-CN"/>
        </w:rPr>
        <w:t>بالإضافة</w:t>
      </w:r>
      <w:r w:rsidRPr="00E13812">
        <w:rPr>
          <w:rFonts w:ascii="Times New Roman" w:eastAsia="Times New Roman" w:hAnsi="Times New Roman" w:cs="Traditional Arabic" w:hint="cs"/>
          <w:color w:val="000000"/>
          <w:sz w:val="24"/>
          <w:szCs w:val="24"/>
          <w:rtl/>
          <w:cs/>
          <w:lang w:eastAsia="zh-CN"/>
        </w:rPr>
        <w:t xml:space="preserve"> إلى استعراض الدراسات المتعلقة بموضوع الدراسة نقاط الاتفاق والاختلاف بينهما وبين موضوع الدراسة</w:t>
      </w:r>
      <w:r w:rsidRPr="00E13812">
        <w:rPr>
          <w:rFonts w:ascii="Times New Roman" w:eastAsia="Times New Roman" w:hAnsi="Times New Roman" w:cs="Traditional Arabic" w:hint="cs"/>
          <w:color w:val="000000"/>
          <w:sz w:val="24"/>
          <w:szCs w:val="24"/>
          <w:rtl/>
          <w:lang w:eastAsia="zh-CN" w:bidi="ar"/>
        </w:rPr>
        <w:t>.</w:t>
      </w:r>
    </w:p>
    <w:p w14:paraId="0C73FA26" w14:textId="77777777" w:rsidR="001C06C8" w:rsidRPr="00E13812" w:rsidRDefault="001C06C8" w:rsidP="003D10D0">
      <w:pPr>
        <w:bidi/>
        <w:spacing w:after="0" w:line="360" w:lineRule="auto"/>
        <w:jc w:val="both"/>
        <w:rPr>
          <w:rFonts w:ascii="Times New Roman" w:eastAsia="Times New Roman" w:hAnsi="Times New Roman" w:cs="Traditional Arabic"/>
          <w:b/>
          <w:bCs/>
          <w:color w:val="000000"/>
          <w:sz w:val="24"/>
          <w:szCs w:val="24"/>
          <w:lang w:bidi="ar"/>
        </w:rPr>
      </w:pPr>
      <w:r w:rsidRPr="00E13812">
        <w:rPr>
          <w:rFonts w:ascii="Times New Roman" w:eastAsia="Times New Roman" w:hAnsi="Times New Roman" w:cs="Traditional Arabic" w:hint="cs"/>
          <w:b/>
          <w:bCs/>
          <w:color w:val="000000"/>
          <w:sz w:val="24"/>
          <w:szCs w:val="24"/>
          <w:rtl/>
          <w:cs/>
          <w:lang w:eastAsia="zh-CN"/>
        </w:rPr>
        <w:t xml:space="preserve">ب. البيانات </w:t>
      </w:r>
      <w:r w:rsidRPr="00E13812">
        <w:rPr>
          <w:rFonts w:ascii="Times New Roman" w:eastAsia="Times New Roman" w:hAnsi="Times New Roman" w:cs="Traditional Arabic" w:hint="cs"/>
          <w:b/>
          <w:bCs/>
          <w:color w:val="000000"/>
          <w:sz w:val="24"/>
          <w:szCs w:val="24"/>
          <w:rtl/>
          <w:lang w:eastAsia="zh-CN"/>
        </w:rPr>
        <w:t>الأولية</w:t>
      </w:r>
      <w:r w:rsidRPr="00E13812">
        <w:rPr>
          <w:rFonts w:ascii="Times New Roman" w:eastAsia="Times New Roman" w:hAnsi="Times New Roman" w:cs="Traditional Arabic" w:hint="cs"/>
          <w:b/>
          <w:bCs/>
          <w:color w:val="000000"/>
          <w:sz w:val="24"/>
          <w:szCs w:val="24"/>
          <w:rtl/>
          <w:lang w:eastAsia="zh-CN" w:bidi="ar"/>
        </w:rPr>
        <w:t>:</w:t>
      </w:r>
    </w:p>
    <w:p w14:paraId="58503362"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lang w:eastAsia="zh-CN"/>
        </w:rPr>
      </w:pPr>
      <w:r w:rsidRPr="00E13812">
        <w:rPr>
          <w:rFonts w:ascii="Times New Roman" w:eastAsia="Times New Roman" w:hAnsi="Times New Roman" w:cs="Traditional Arabic" w:hint="cs"/>
          <w:color w:val="000000"/>
          <w:sz w:val="24"/>
          <w:szCs w:val="24"/>
          <w:rtl/>
          <w:cs/>
          <w:lang w:eastAsia="zh-CN"/>
        </w:rPr>
        <w:t xml:space="preserve">يتم توزيع قائمة الاستبيان المصممة على مفردات عينة البحث؛ وذلك من أجل تجميع البيانات </w:t>
      </w:r>
      <w:r w:rsidRPr="00E13812">
        <w:rPr>
          <w:rFonts w:ascii="Times New Roman" w:eastAsia="Times New Roman" w:hAnsi="Times New Roman" w:cs="Traditional Arabic" w:hint="cs"/>
          <w:color w:val="000000"/>
          <w:sz w:val="24"/>
          <w:szCs w:val="24"/>
          <w:rtl/>
          <w:lang w:eastAsia="zh-CN"/>
        </w:rPr>
        <w:t>الأولية</w:t>
      </w:r>
      <w:r w:rsidRPr="00E13812">
        <w:rPr>
          <w:rFonts w:ascii="Times New Roman" w:eastAsia="Times New Roman" w:hAnsi="Times New Roman" w:cs="Traditional Arabic" w:hint="cs"/>
          <w:color w:val="000000"/>
          <w:sz w:val="24"/>
          <w:szCs w:val="24"/>
          <w:rtl/>
          <w:cs/>
          <w:lang w:eastAsia="zh-CN"/>
        </w:rPr>
        <w:t xml:space="preserve"> وتحليلها واختبار صحة فروض البحث</w:t>
      </w:r>
      <w:r w:rsidRPr="00E13812">
        <w:rPr>
          <w:rFonts w:ascii="Times New Roman" w:eastAsia="Times New Roman" w:hAnsi="Times New Roman" w:cs="Traditional Arabic" w:hint="cs"/>
          <w:color w:val="000000"/>
          <w:sz w:val="24"/>
          <w:szCs w:val="24"/>
          <w:rtl/>
          <w:lang w:eastAsia="zh-CN"/>
        </w:rPr>
        <w:t xml:space="preserve">، </w:t>
      </w:r>
      <w:r w:rsidRPr="00E13812">
        <w:rPr>
          <w:rFonts w:ascii="Times New Roman" w:eastAsia="Times New Roman" w:hAnsi="Times New Roman" w:cs="Traditional Arabic" w:hint="cs"/>
          <w:color w:val="000000"/>
          <w:sz w:val="24"/>
          <w:szCs w:val="24"/>
          <w:rtl/>
          <w:cs/>
          <w:lang w:eastAsia="zh-CN"/>
        </w:rPr>
        <w:t>والتوصل إلى النتائج، واستخلاص التوصيات.</w:t>
      </w:r>
    </w:p>
    <w:p w14:paraId="17D01D8E"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lang w:bidi="ar-EG"/>
        </w:rPr>
      </w:pPr>
      <w:r w:rsidRPr="00E13812">
        <w:rPr>
          <w:rFonts w:ascii="Times New Roman" w:hAnsi="Times New Roman" w:cs="Traditional Arabic" w:hint="cs"/>
          <w:b/>
          <w:bCs/>
          <w:color w:val="auto"/>
          <w:sz w:val="24"/>
          <w:szCs w:val="24"/>
        </w:rPr>
        <w:t>3</w:t>
      </w:r>
      <w:r w:rsidRPr="00E13812">
        <w:rPr>
          <w:rFonts w:ascii="Times New Roman" w:hAnsi="Times New Roman" w:cs="Traditional Arabic" w:hint="cs"/>
          <w:b/>
          <w:bCs/>
          <w:color w:val="auto"/>
          <w:sz w:val="24"/>
          <w:szCs w:val="24"/>
          <w:rtl/>
          <w:cs/>
        </w:rPr>
        <w:t xml:space="preserve">.3 </w:t>
      </w:r>
      <w:r w:rsidRPr="00E13812">
        <w:rPr>
          <w:rFonts w:ascii="Times New Roman" w:hAnsi="Times New Roman" w:cs="Traditional Arabic" w:hint="cs"/>
          <w:b/>
          <w:bCs/>
          <w:color w:val="auto"/>
          <w:sz w:val="24"/>
          <w:szCs w:val="24"/>
          <w:rtl/>
          <w:lang w:bidi="ar-EG"/>
        </w:rPr>
        <w:t>أداة الدراسة</w:t>
      </w:r>
    </w:p>
    <w:p w14:paraId="260A9A18" w14:textId="3CFD83E4" w:rsidR="001C06C8" w:rsidRPr="00E13812" w:rsidRDefault="001C06C8" w:rsidP="003D10D0">
      <w:pPr>
        <w:bidi/>
        <w:spacing w:after="0" w:line="360" w:lineRule="auto"/>
        <w:jc w:val="both"/>
        <w:rPr>
          <w:rFonts w:ascii="Times New Roman" w:eastAsia="Times New Roman" w:hAnsi="Times New Roman" w:cs="Traditional Arabic"/>
          <w:b/>
          <w:bCs/>
          <w:sz w:val="24"/>
          <w:szCs w:val="24"/>
          <w:rtl/>
          <w:lang w:eastAsia="zh-CN" w:bidi="ar"/>
        </w:rPr>
      </w:pPr>
      <w:r w:rsidRPr="00E13812">
        <w:rPr>
          <w:rFonts w:ascii="Times New Roman" w:eastAsia="Times New Roman" w:hAnsi="Times New Roman" w:cs="Traditional Arabic" w:hint="cs"/>
          <w:sz w:val="24"/>
          <w:szCs w:val="24"/>
          <w:rtl/>
          <w:cs/>
          <w:lang w:eastAsia="zh-CN"/>
        </w:rPr>
        <w:t xml:space="preserve">في هذه الدراسة تم استخدام قائمة </w:t>
      </w:r>
      <w:r w:rsidRPr="00E13812">
        <w:rPr>
          <w:rFonts w:ascii="Times New Roman" w:eastAsia="Times New Roman" w:hAnsi="Times New Roman" w:cs="Traditional Arabic" w:hint="cs"/>
          <w:sz w:val="24"/>
          <w:szCs w:val="24"/>
          <w:rtl/>
          <w:lang w:eastAsia="zh-CN"/>
        </w:rPr>
        <w:t>الاستقصاء</w:t>
      </w:r>
      <w:r w:rsidRPr="00E13812">
        <w:rPr>
          <w:rFonts w:ascii="Times New Roman" w:eastAsia="Times New Roman" w:hAnsi="Times New Roman" w:cs="Traditional Arabic" w:hint="cs"/>
          <w:sz w:val="24"/>
          <w:szCs w:val="24"/>
          <w:rtl/>
          <w:cs/>
          <w:lang w:eastAsia="zh-CN"/>
        </w:rPr>
        <w:t xml:space="preserve"> كأداة رئيسية للحصول على البيانات </w:t>
      </w:r>
      <w:r w:rsidRPr="00E13812">
        <w:rPr>
          <w:rFonts w:ascii="Times New Roman" w:eastAsia="Times New Roman" w:hAnsi="Times New Roman" w:cs="Traditional Arabic" w:hint="cs"/>
          <w:sz w:val="24"/>
          <w:szCs w:val="24"/>
          <w:rtl/>
          <w:lang w:eastAsia="zh-CN" w:bidi="ar-IQ"/>
        </w:rPr>
        <w:t>ا</w:t>
      </w:r>
      <w:r w:rsidRPr="00E13812">
        <w:rPr>
          <w:rFonts w:ascii="Times New Roman" w:eastAsia="Times New Roman" w:hAnsi="Times New Roman" w:cs="Traditional Arabic" w:hint="cs"/>
          <w:sz w:val="24"/>
          <w:szCs w:val="24"/>
          <w:rtl/>
          <w:cs/>
          <w:lang w:eastAsia="zh-CN"/>
        </w:rPr>
        <w:t>لأولية من مجتمع الدراسة كونها من أكثر وسائل جمع البيانات شيوعاً وموائمتها من الناحية الخاصة بطبيعة الدراسة،</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tl/>
          <w:cs/>
          <w:lang w:eastAsia="zh-CN"/>
        </w:rPr>
        <w:t xml:space="preserve">وتم تصميم قائمة </w:t>
      </w:r>
      <w:r w:rsidRPr="00E13812">
        <w:rPr>
          <w:rFonts w:ascii="Times New Roman" w:eastAsia="Times New Roman" w:hAnsi="Times New Roman" w:cs="Traditional Arabic" w:hint="cs"/>
          <w:sz w:val="24"/>
          <w:szCs w:val="24"/>
          <w:rtl/>
          <w:lang w:eastAsia="zh-CN"/>
        </w:rPr>
        <w:t>الاستقصاء</w:t>
      </w:r>
      <w:r w:rsidRPr="00E13812">
        <w:rPr>
          <w:rFonts w:ascii="Times New Roman" w:eastAsia="Times New Roman" w:hAnsi="Times New Roman" w:cs="Traditional Arabic" w:hint="cs"/>
          <w:sz w:val="24"/>
          <w:szCs w:val="24"/>
          <w:rtl/>
          <w:cs/>
          <w:lang w:eastAsia="zh-CN"/>
        </w:rPr>
        <w:t xml:space="preserve"> في ضوء أهداف الدراسة لاختبار فروض </w:t>
      </w:r>
      <w:r w:rsidRPr="00E13812">
        <w:rPr>
          <w:rFonts w:ascii="Times New Roman" w:eastAsia="Times New Roman" w:hAnsi="Times New Roman" w:cs="Traditional Arabic" w:hint="cs"/>
          <w:sz w:val="24"/>
          <w:szCs w:val="24"/>
          <w:rtl/>
          <w:lang w:eastAsia="zh-CN"/>
        </w:rPr>
        <w:t>الدراسة</w:t>
      </w:r>
      <w:r w:rsidRPr="00E13812">
        <w:rPr>
          <w:rFonts w:ascii="Times New Roman" w:eastAsia="Times New Roman" w:hAnsi="Times New Roman" w:cs="Traditional Arabic" w:hint="cs"/>
          <w:sz w:val="24"/>
          <w:szCs w:val="24"/>
          <w:rtl/>
          <w:lang w:eastAsia="zh-CN" w:bidi="ar"/>
        </w:rPr>
        <w:t xml:space="preserve">، </w:t>
      </w:r>
      <w:r w:rsidRPr="00E13812">
        <w:rPr>
          <w:rFonts w:ascii="Times New Roman" w:eastAsia="Times New Roman" w:hAnsi="Times New Roman" w:cs="Traditional Arabic" w:hint="cs"/>
          <w:sz w:val="24"/>
          <w:szCs w:val="24"/>
          <w:rtl/>
          <w:cs/>
          <w:lang w:eastAsia="zh-CN"/>
        </w:rPr>
        <w:t>بناء على</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tl/>
          <w:cs/>
          <w:lang w:eastAsia="zh-CN"/>
        </w:rPr>
        <w:t>مراجعة الدراسات السابقة والأبحاث العلمية المتخصصة في الموضوع، على النحو التالي</w:t>
      </w:r>
      <w:r w:rsidRPr="00E13812">
        <w:rPr>
          <w:rFonts w:ascii="Times New Roman" w:eastAsia="Times New Roman" w:hAnsi="Times New Roman" w:cs="Traditional Arabic" w:hint="cs"/>
          <w:b/>
          <w:bCs/>
          <w:sz w:val="24"/>
          <w:szCs w:val="24"/>
          <w:rtl/>
          <w:lang w:eastAsia="zh-CN" w:bidi="ar"/>
        </w:rPr>
        <w:t>:</w:t>
      </w:r>
    </w:p>
    <w:p w14:paraId="7FC64575"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تم اعداده، بالاسترشاد بنموذجين وهما:</w:t>
      </w:r>
    </w:p>
    <w:p w14:paraId="7463A94A" w14:textId="77777777" w:rsidR="001C06C8" w:rsidRPr="00E13812" w:rsidRDefault="001C06C8" w:rsidP="003D10D0">
      <w:pPr>
        <w:pStyle w:val="ListParagraph"/>
        <w:numPr>
          <w:ilvl w:val="0"/>
          <w:numId w:val="5"/>
        </w:num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ناصر، صابر حلمي عبد المجيد. (2014).</w:t>
      </w:r>
    </w:p>
    <w:p w14:paraId="2E626B9A" w14:textId="77777777" w:rsidR="001C06C8" w:rsidRPr="00E13812" w:rsidRDefault="001C06C8" w:rsidP="003D10D0">
      <w:pPr>
        <w:pStyle w:val="ListParagraph"/>
        <w:numPr>
          <w:ilvl w:val="0"/>
          <w:numId w:val="5"/>
        </w:numPr>
        <w:bidi/>
        <w:spacing w:after="0" w:line="360" w:lineRule="auto"/>
        <w:jc w:val="both"/>
        <w:rPr>
          <w:rFonts w:ascii="Times New Roman" w:eastAsia="Times New Roman" w:hAnsi="Times New Roman" w:cs="Traditional Arabic"/>
          <w:b/>
          <w:bCs/>
          <w:sz w:val="24"/>
          <w:szCs w:val="24"/>
          <w:lang w:eastAsia="zh-CN" w:bidi="ar"/>
        </w:rPr>
      </w:pPr>
      <w:r w:rsidRPr="00E13812">
        <w:rPr>
          <w:rFonts w:ascii="Times New Roman" w:hAnsi="Times New Roman" w:cs="Traditional Arabic" w:hint="cs"/>
          <w:sz w:val="24"/>
          <w:szCs w:val="24"/>
        </w:rPr>
        <w:lastRenderedPageBreak/>
        <w:t>Aron Cheng, (2020), &amp; Pavlou Min-Seok Pang</w:t>
      </w:r>
    </w:p>
    <w:p w14:paraId="10C6C632" w14:textId="77777777" w:rsidR="001C06C8" w:rsidRPr="00E13812" w:rsidRDefault="001C06C8" w:rsidP="003D10D0">
      <w:pPr>
        <w:pStyle w:val="NormalWeb"/>
        <w:bidi/>
        <w:spacing w:before="0" w:beforeAutospacing="0" w:after="0" w:afterAutospacing="0" w:line="360" w:lineRule="auto"/>
        <w:jc w:val="both"/>
        <w:rPr>
          <w:rFonts w:cs="Traditional Arabic"/>
          <w:rtl/>
        </w:rPr>
      </w:pPr>
      <w:r w:rsidRPr="00E13812">
        <w:rPr>
          <w:rFonts w:cs="Traditional Arabic" w:hint="cs"/>
          <w:rtl/>
          <w:lang w:bidi="ar-EG"/>
        </w:rPr>
        <w:t>وقد تم تطبيق الاستقصاء وفقا لنموذج (ليكرت)، خماسي التدريج، لجمع البيانات الأولية، من المبحوثين؛ (من قائدي المركبات، والموظفين، والطلبة، والزوار؛ من السياح بمختلف فئاتهم)، ويتم تدريج مستوى الاستجابات كالتالي:</w:t>
      </w:r>
    </w:p>
    <w:p w14:paraId="34AE1813"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 (5 = موافق تماما، 4 = موافق، 3 = محايد، 2 = غير موافق، 1 = غير موافق تماما)، ويتم توزيع الاستبيان على مواقع التواصل الاجتماعي؛ من أجل جمع البيانات؛ لتقييم معامل الارتباط بين محاور المتغير المستقل (تكنولوجيا المعلومات)، ومحاور المتغير التابع (تحسين الحركة المرورية)، وتقييم اتجاهات المبحوثين بخصوص تأثير تطبيقات تكنولوجيا المعلومات على تحسين المرور، وحل مشكلة الازدحام المروري. </w:t>
      </w:r>
    </w:p>
    <w:p w14:paraId="5D5C5553" w14:textId="77777777" w:rsidR="001C06C8" w:rsidRPr="00E13812" w:rsidRDefault="001C06C8" w:rsidP="003D10D0">
      <w:pPr>
        <w:pStyle w:val="NormalWeb"/>
        <w:bidi/>
        <w:spacing w:before="0" w:beforeAutospacing="0" w:after="0" w:afterAutospacing="0" w:line="360" w:lineRule="auto"/>
        <w:jc w:val="both"/>
        <w:rPr>
          <w:rFonts w:cs="Traditional Arabic"/>
          <w:b/>
          <w:bCs/>
        </w:rPr>
      </w:pPr>
    </w:p>
    <w:p w14:paraId="3A422752" w14:textId="77777777" w:rsidR="001C06C8" w:rsidRPr="00E13812" w:rsidRDefault="001C06C8" w:rsidP="003D10D0">
      <w:pPr>
        <w:pStyle w:val="NormalWeb"/>
        <w:bidi/>
        <w:spacing w:before="0" w:beforeAutospacing="0" w:after="0" w:afterAutospacing="0" w:line="360" w:lineRule="auto"/>
        <w:ind w:left="360"/>
        <w:jc w:val="both"/>
        <w:rPr>
          <w:rFonts w:cs="Traditional Arabic"/>
          <w:b/>
          <w:bCs/>
        </w:rPr>
      </w:pPr>
    </w:p>
    <w:p w14:paraId="16EB4A49" w14:textId="77777777" w:rsidR="001C06C8" w:rsidRPr="00E13812" w:rsidRDefault="001C06C8" w:rsidP="003D10D0">
      <w:pPr>
        <w:pStyle w:val="NormalWeb"/>
        <w:bidi/>
        <w:spacing w:before="0" w:beforeAutospacing="0" w:after="0" w:afterAutospacing="0" w:line="360" w:lineRule="auto"/>
        <w:ind w:left="360"/>
        <w:jc w:val="both"/>
        <w:rPr>
          <w:rFonts w:cs="Traditional Arabic"/>
        </w:rPr>
      </w:pPr>
      <w:r w:rsidRPr="00E13812">
        <w:rPr>
          <w:rFonts w:cs="Traditional Arabic" w:hint="cs"/>
          <w:rtl/>
        </w:rPr>
        <w:t>جدول (3.1)</w:t>
      </w:r>
      <w:r w:rsidRPr="00E13812">
        <w:rPr>
          <w:rFonts w:cs="Traditional Arabic" w:hint="cs"/>
        </w:rPr>
        <w:t xml:space="preserve"> </w:t>
      </w:r>
      <w:r w:rsidRPr="00E13812">
        <w:rPr>
          <w:rFonts w:cs="Traditional Arabic" w:hint="cs"/>
          <w:rtl/>
        </w:rPr>
        <w:t>متغيرات الدراسة وأبعادها الفرعية وأدوات قياسها</w:t>
      </w:r>
    </w:p>
    <w:tbl>
      <w:tblPr>
        <w:bidiVisual/>
        <w:tblW w:w="5000" w:type="pct"/>
        <w:jc w:val="center"/>
        <w:tblCellMar>
          <w:left w:w="10" w:type="dxa"/>
          <w:right w:w="10" w:type="dxa"/>
        </w:tblCellMar>
        <w:tblLook w:val="0000" w:firstRow="0" w:lastRow="0" w:firstColumn="0" w:lastColumn="0" w:noHBand="0" w:noVBand="0"/>
      </w:tblPr>
      <w:tblGrid>
        <w:gridCol w:w="2817"/>
        <w:gridCol w:w="2277"/>
        <w:gridCol w:w="2506"/>
        <w:gridCol w:w="696"/>
      </w:tblGrid>
      <w:tr w:rsidR="001C06C8" w:rsidRPr="00E13812" w14:paraId="4E34D37B"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D8FA9"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المتغير (البعد)</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D28A0"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الفئة المستهدفة</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C60FC"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المرجع الأساسي</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17BBD"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السنة</w:t>
            </w:r>
          </w:p>
        </w:tc>
      </w:tr>
      <w:tr w:rsidR="001C06C8" w:rsidRPr="00E13812" w14:paraId="03C21364"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1FD02"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تكنولوجيا المعلومات (المتغير المستقل):</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42212" w14:textId="77777777" w:rsidR="001C06C8" w:rsidRPr="00E13812" w:rsidRDefault="001C06C8" w:rsidP="003D10D0">
            <w:pPr>
              <w:pStyle w:val="NormalWeb"/>
              <w:bidi/>
              <w:spacing w:before="0" w:beforeAutospacing="0" w:after="0" w:afterAutospacing="0" w:line="360" w:lineRule="auto"/>
              <w:jc w:val="both"/>
              <w:rPr>
                <w:rFonts w:cs="Traditional Arabic"/>
              </w:rPr>
            </w:pP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BFF68" w14:textId="77777777" w:rsidR="001C06C8" w:rsidRPr="00E13812" w:rsidRDefault="001C06C8" w:rsidP="003D10D0">
            <w:pPr>
              <w:pStyle w:val="NormalWeb"/>
              <w:bidi/>
              <w:spacing w:before="0" w:beforeAutospacing="0" w:after="0" w:afterAutospacing="0" w:line="360" w:lineRule="auto"/>
              <w:jc w:val="both"/>
              <w:rPr>
                <w:rFonts w:cs="Traditional Arabic"/>
              </w:rPr>
            </w:pP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1FDCB" w14:textId="77777777" w:rsidR="001C06C8" w:rsidRPr="00E13812" w:rsidRDefault="001C06C8" w:rsidP="003D10D0">
            <w:pPr>
              <w:pStyle w:val="NormalWeb"/>
              <w:bidi/>
              <w:spacing w:before="0" w:beforeAutospacing="0" w:after="0" w:afterAutospacing="0" w:line="360" w:lineRule="auto"/>
              <w:jc w:val="both"/>
              <w:rPr>
                <w:rFonts w:cs="Traditional Arabic"/>
              </w:rPr>
            </w:pPr>
          </w:p>
        </w:tc>
      </w:tr>
      <w:tr w:rsidR="001C06C8" w:rsidRPr="00E13812" w14:paraId="094D3EB5"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E911C"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الاهتمام بتطبيق تكنولوجيا المعلومات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1B855"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99AED"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94E4A"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2014</w:t>
            </w:r>
            <w:r w:rsidRPr="00E13812">
              <w:rPr>
                <w:rFonts w:cs="Traditional Arabic" w:hint="cs"/>
                <w:rtl/>
              </w:rPr>
              <w:t xml:space="preserve"> </w:t>
            </w:r>
          </w:p>
        </w:tc>
      </w:tr>
      <w:tr w:rsidR="001C06C8" w:rsidRPr="00E13812" w14:paraId="5E660703"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B66B7"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التطبيق الفعلي للذكاء الاصطناعي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066D3"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59FAA"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Aron Cheng &amp; Pavlou Min-Seok Pang</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B3612"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2020</w:t>
            </w:r>
            <w:r w:rsidRPr="00E13812">
              <w:rPr>
                <w:rFonts w:cs="Traditional Arabic" w:hint="cs"/>
                <w:rtl/>
              </w:rPr>
              <w:t xml:space="preserve"> </w:t>
            </w:r>
          </w:p>
        </w:tc>
      </w:tr>
      <w:tr w:rsidR="001C06C8" w:rsidRPr="00E13812" w14:paraId="3B7310F7"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7D9F5"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وعي السائقين بالتقنيات الذكية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133A5"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6F7C9"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CD8BA"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2014</w:t>
            </w:r>
            <w:r w:rsidRPr="00E13812">
              <w:rPr>
                <w:rFonts w:cs="Traditional Arabic" w:hint="cs"/>
                <w:rtl/>
              </w:rPr>
              <w:t xml:space="preserve"> </w:t>
            </w:r>
          </w:p>
        </w:tc>
      </w:tr>
      <w:tr w:rsidR="001C06C8" w:rsidRPr="00E13812" w14:paraId="48B38498"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EB2D0"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توفير حلول ذكية بديلة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EC2A8"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E92DB"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Aron Cheng &amp; Pavlou Min-Seok Pang</w:t>
            </w:r>
            <w:r w:rsidRPr="00E13812">
              <w:rPr>
                <w:rFonts w:cs="Traditional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49DB9"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2020</w:t>
            </w:r>
            <w:r w:rsidRPr="00E13812">
              <w:rPr>
                <w:rFonts w:cs="Traditional Arabic" w:hint="cs"/>
                <w:rtl/>
              </w:rPr>
              <w:t xml:space="preserve"> </w:t>
            </w:r>
          </w:p>
        </w:tc>
      </w:tr>
      <w:tr w:rsidR="001C06C8" w:rsidRPr="00E13812" w14:paraId="295C6E66"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29283" w14:textId="77777777" w:rsidR="001C06C8" w:rsidRPr="00E13812" w:rsidRDefault="001C06C8" w:rsidP="003D10D0">
            <w:pPr>
              <w:pStyle w:val="NormalWeb"/>
              <w:autoSpaceDN w:val="0"/>
              <w:bidi/>
              <w:spacing w:before="0" w:beforeAutospacing="0" w:after="0" w:afterAutospacing="0" w:line="360" w:lineRule="auto"/>
              <w:jc w:val="both"/>
              <w:rPr>
                <w:rFonts w:cs="Traditional Arabic"/>
                <w:rtl/>
              </w:rPr>
            </w:pPr>
            <w:r w:rsidRPr="00E13812">
              <w:rPr>
                <w:rFonts w:cs="Traditional Arabic" w:hint="cs"/>
                <w:b/>
                <w:bCs/>
                <w:rtl/>
              </w:rPr>
              <w:t>تحسين الحركة المرورية (المتغير التابع)</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B7684" w14:textId="77777777" w:rsidR="001C06C8" w:rsidRPr="00E13812" w:rsidRDefault="001C06C8" w:rsidP="003D10D0">
            <w:pPr>
              <w:pStyle w:val="NormalWeb"/>
              <w:bidi/>
              <w:spacing w:before="0" w:beforeAutospacing="0" w:after="0" w:afterAutospacing="0" w:line="360" w:lineRule="auto"/>
              <w:jc w:val="both"/>
              <w:rPr>
                <w:rFonts w:cs="Traditional Arabic"/>
                <w:rtl/>
              </w:rPr>
            </w:pPr>
            <w:r w:rsidRPr="00E13812">
              <w:rPr>
                <w:rFonts w:cs="Traditional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E985F"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Aron Cheng &amp; Pavlou Min-Seok Pang</w:t>
            </w:r>
            <w:r w:rsidRPr="00E13812">
              <w:rPr>
                <w:rFonts w:cs="Traditional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83600"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2020</w:t>
            </w:r>
            <w:r w:rsidRPr="00E13812">
              <w:rPr>
                <w:rFonts w:cs="Traditional Arabic" w:hint="cs"/>
                <w:rtl/>
              </w:rPr>
              <w:t xml:space="preserve"> </w:t>
            </w:r>
          </w:p>
        </w:tc>
      </w:tr>
    </w:tbl>
    <w:p w14:paraId="5A041512"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rtl/>
          <w:lang w:eastAsia="zh-CN"/>
        </w:rPr>
      </w:pPr>
    </w:p>
    <w:p w14:paraId="69A94175"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4.3 مجتمع الدراسة</w:t>
      </w:r>
    </w:p>
    <w:p w14:paraId="1D411141" w14:textId="3F1186BE"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يتمثل مجتمع الدراسة الحالي في جميع سائقي المركبات والمترددين على شبكة الطرق في مدينة الرياض بالمملكة العربية السعودية. ونظراً لضخامة مجتمع الدراسة، حيث تشير التقديرات الرسمية الصادرة عن الهيئة الملكية لمدينة الرياض إلى أن عدد سكان العاصمة مايقارب (7) مليون </w:t>
      </w:r>
      <w:r w:rsidRPr="00E13812">
        <w:rPr>
          <w:rFonts w:cs="Traditional Arabic" w:hint="cs"/>
          <w:rtl/>
        </w:rPr>
        <w:lastRenderedPageBreak/>
        <w:t xml:space="preserve">نسمة، بالإضافة إلى الأعداد الكبيرة من الزوار والمقيمين الذين يستخدمون الطرق بشكل يومي، فقد تعذر حصر المجتمع بشكل كامل، مما استوجب اختيار عينة ممثلة تعكس خصائص هذا المجتمع وتوجهاته. </w:t>
      </w:r>
    </w:p>
    <w:p w14:paraId="643FA5BB"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5.3 عينة الدراسة</w:t>
      </w:r>
    </w:p>
    <w:p w14:paraId="1C00786C" w14:textId="63FB0F63" w:rsidR="001C06C8" w:rsidRPr="00E13812" w:rsidRDefault="001C06C8" w:rsidP="003D10D0">
      <w:pPr>
        <w:pStyle w:val="NormalWeb"/>
        <w:bidi/>
        <w:spacing w:before="0" w:beforeAutospacing="0" w:after="0" w:afterAutospacing="0" w:line="360" w:lineRule="auto"/>
        <w:jc w:val="both"/>
        <w:rPr>
          <w:rFonts w:cs="Traditional Arabic"/>
          <w:b/>
          <w:bCs/>
          <w:lang w:bidi="ar-EG"/>
        </w:rPr>
      </w:pPr>
      <w:r w:rsidRPr="00E13812">
        <w:rPr>
          <w:rFonts w:cs="Traditional Arabic" w:hint="cs"/>
          <w:rtl/>
        </w:rPr>
        <w:t>اعتمد الباحث على العينة الميسرة (</w:t>
      </w:r>
      <w:r w:rsidRPr="00E13812">
        <w:rPr>
          <w:rFonts w:cs="Traditional Arabic" w:hint="cs"/>
        </w:rPr>
        <w:t>Convenience Sample</w:t>
      </w:r>
      <w:r w:rsidRPr="00E13812">
        <w:rPr>
          <w:rFonts w:cs="Traditional Arabic" w:hint="cs"/>
          <w:rtl/>
        </w:rPr>
        <w:t>) قدرها (</w:t>
      </w:r>
      <w:r w:rsidR="00897810" w:rsidRPr="00E13812">
        <w:rPr>
          <w:rFonts w:cs="Traditional Arabic" w:hint="cs"/>
          <w:rtl/>
        </w:rPr>
        <w:t>400</w:t>
      </w:r>
      <w:r w:rsidRPr="00E13812">
        <w:rPr>
          <w:rFonts w:cs="Traditional Arabic" w:hint="cs"/>
          <w:rtl/>
        </w:rPr>
        <w:t>) مفردة من مستخدمي طرق مدينة الرياض، حيث تم توزيع أداة الدراسة إلكترونياً لضمان تنوع الاستجابات، وسيتم تحليل خصائص العينة الديموغرافية إحصائياً بعد اكتمال جمع البيانات الأولية والثانويةً</w:t>
      </w:r>
      <w:r w:rsidR="00CD0978" w:rsidRPr="00E13812">
        <w:rPr>
          <w:rFonts w:cs="Traditional Arabic" w:hint="cs"/>
          <w:rtl/>
        </w:rPr>
        <w:t>.</w:t>
      </w:r>
      <w:r w:rsidR="00CD0978" w:rsidRPr="00E13812">
        <w:rPr>
          <w:rFonts w:cs="Traditional Arabic" w:hint="cs"/>
          <w:b/>
          <w:bCs/>
          <w:lang w:bidi="ar-EG"/>
        </w:rPr>
        <w:t xml:space="preserve"> </w:t>
      </w:r>
    </w:p>
    <w:p w14:paraId="59189097"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6.3 اختبار الصدق والثبات</w:t>
      </w:r>
    </w:p>
    <w:p w14:paraId="1E6FC407"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تم التحقق من الخصائص الخصائص السيكومترية للاستبانة من خلال أدوات الصدق والثبات، واللذان يعتبران أحد أهم المؤشرات التي يتم الاعتماد عليها في تقييم الجودة الخاصة بالأداة البحثية، إذ أن ارتفاع مستويات صدق وثبات تلك الأدوات يعني ارتفاع مستويات الثقة في الاعتماد عليها للاستخدام.</w:t>
      </w:r>
    </w:p>
    <w:p w14:paraId="40C00BD9"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ويقصد بالصدق أن تقيس الاستبانة الأغراض التي وضعت لأجل قياسها، أما الثبات فيشير إلى الاتساق في النتائج والتي يمكن للباحثين الحصول عليها إذا ما تم إجراء هذا الاختبار في نفس الظروف وباستخدام نفس الأداة، وذلك من خلال الصدق من وجهة نظر المحكمين (صدق المحتوى / الصدق الظاهري) على النحو التالي:</w:t>
      </w:r>
    </w:p>
    <w:p w14:paraId="22934C5D" w14:textId="77777777" w:rsidR="001C06C8" w:rsidRPr="00E13812" w:rsidRDefault="001C06C8" w:rsidP="003D10D0">
      <w:pPr>
        <w:bidi/>
        <w:spacing w:after="0" w:line="360" w:lineRule="auto"/>
        <w:jc w:val="both"/>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أولاً: صدق أداة الدراسة</w:t>
      </w:r>
    </w:p>
    <w:p w14:paraId="07E55F09" w14:textId="77777777" w:rsidR="001C06C8" w:rsidRPr="00E13812" w:rsidRDefault="001C06C8" w:rsidP="003D10D0">
      <w:pPr>
        <w:pStyle w:val="ListParagraph"/>
        <w:numPr>
          <w:ilvl w:val="0"/>
          <w:numId w:val="4"/>
        </w:numPr>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الصدق الظاهري للاستبانة:</w:t>
      </w:r>
    </w:p>
    <w:p w14:paraId="057B882E" w14:textId="2E009C32" w:rsidR="00846E91" w:rsidRDefault="001C06C8" w:rsidP="003D10D0">
      <w:pPr>
        <w:bidi/>
        <w:spacing w:after="0" w:line="360" w:lineRule="auto"/>
        <w:jc w:val="both"/>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تم التحقق من سلامة الصياغة اللغوية للاستبانة، ووضوح تعليمات الاستبانة، وانتماء المحاور والفقرات، والتحقق من صلاحية الاستبانة لقياس الأهداف المرتبطة بهذه الدراسة، والتحقق من صدق الاستبانة، وللتأكد من صدق الأداة، قام الباحث بعرض الاستبانة في صورتها الأولية على مجموعة من المحكمين المختصين من أساتذة الجامعات والخبراء في مجال الإدارة ونظم المعلومات، وذلك للحكم على مدى مناسبة العبارات للمحاور المخصصة لها، ووضوح الصياغة اللغوية، وسوف يتم إجراء التعديلات اللازمة بناءً على مقترحاتهم.</w:t>
      </w:r>
    </w:p>
    <w:p w14:paraId="68750619" w14:textId="77777777" w:rsidR="00846E91" w:rsidRDefault="00846E91">
      <w:pPr>
        <w:spacing w:after="200" w:line="276" w:lineRule="auto"/>
        <w:rPr>
          <w:rFonts w:ascii="Times New Roman" w:hAnsi="Times New Roman" w:cs="Traditional Arabic"/>
          <w:sz w:val="24"/>
          <w:szCs w:val="24"/>
          <w:lang w:bidi="ar-EG"/>
        </w:rPr>
      </w:pPr>
      <w:r>
        <w:rPr>
          <w:rFonts w:ascii="Times New Roman" w:hAnsi="Times New Roman" w:cs="Traditional Arabic"/>
          <w:sz w:val="24"/>
          <w:szCs w:val="24"/>
          <w:lang w:bidi="ar-EG"/>
        </w:rPr>
        <w:br w:type="page"/>
      </w:r>
    </w:p>
    <w:p w14:paraId="367E7FFB" w14:textId="77777777" w:rsidR="001C06C8" w:rsidRPr="00E13812" w:rsidRDefault="001C06C8" w:rsidP="003D10D0">
      <w:pPr>
        <w:bidi/>
        <w:spacing w:after="0" w:line="360" w:lineRule="auto"/>
        <w:jc w:val="both"/>
        <w:rPr>
          <w:rFonts w:ascii="Times New Roman" w:hAnsi="Times New Roman" w:cs="Traditional Arabic"/>
          <w:sz w:val="24"/>
          <w:szCs w:val="24"/>
          <w:lang w:bidi="ar-EG"/>
        </w:rPr>
      </w:pPr>
    </w:p>
    <w:p w14:paraId="6F24111E" w14:textId="77777777" w:rsidR="001C06C8" w:rsidRPr="00E13812" w:rsidRDefault="001C06C8" w:rsidP="003D10D0">
      <w:pPr>
        <w:pStyle w:val="ListParagraph"/>
        <w:numPr>
          <w:ilvl w:val="0"/>
          <w:numId w:val="4"/>
        </w:numPr>
        <w:bidi/>
        <w:spacing w:after="0" w:line="360" w:lineRule="auto"/>
        <w:jc w:val="both"/>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الصدق البنائي:</w:t>
      </w:r>
    </w:p>
    <w:p w14:paraId="55B1A5E1"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تم حساب الصدق البنائي لمحاور الاستبانة، من خلال تحديد معاملات ارتباط بيرسون لمحاور الاستبانة، كما هو مبين في الجداول التالية:</w:t>
      </w:r>
    </w:p>
    <w:p w14:paraId="1B359DDB"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(3.3) الصدق البنائي لمحاور أداة الدراسة</w:t>
      </w:r>
    </w:p>
    <w:tbl>
      <w:tblPr>
        <w:tblStyle w:val="GridTable4-Accent3"/>
        <w:bidiVisual/>
        <w:tblW w:w="4965" w:type="pct"/>
        <w:jc w:val="center"/>
        <w:tblLook w:val="04A0" w:firstRow="1" w:lastRow="0" w:firstColumn="1" w:lastColumn="0" w:noHBand="0" w:noVBand="1"/>
      </w:tblPr>
      <w:tblGrid>
        <w:gridCol w:w="4142"/>
        <w:gridCol w:w="1796"/>
        <w:gridCol w:w="1344"/>
        <w:gridCol w:w="956"/>
      </w:tblGrid>
      <w:tr w:rsidR="001C06C8" w:rsidRPr="00E13812" w14:paraId="0E1013DC"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2F58A5C"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المحور</w:t>
            </w:r>
          </w:p>
        </w:tc>
        <w:tc>
          <w:tcPr>
            <w:tcW w:w="1090" w:type="pct"/>
            <w:hideMark/>
          </w:tcPr>
          <w:p w14:paraId="50C9E747"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816" w:type="pct"/>
            <w:hideMark/>
          </w:tcPr>
          <w:p w14:paraId="6CBA725F"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 xml:space="preserve">قيمة </w:t>
            </w:r>
            <w:r w:rsidRPr="00E13812">
              <w:rPr>
                <w:rFonts w:ascii="Times New Roman" w:eastAsia="Times New Roman" w:hAnsi="Times New Roman" w:cs="Traditional Arabic" w:hint="cs"/>
                <w:sz w:val="24"/>
                <w:szCs w:val="24"/>
              </w:rPr>
              <w:t>Sig</w:t>
            </w:r>
          </w:p>
        </w:tc>
        <w:tc>
          <w:tcPr>
            <w:tcW w:w="580" w:type="pct"/>
            <w:hideMark/>
          </w:tcPr>
          <w:p w14:paraId="47C28FB6"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w:t>
            </w:r>
          </w:p>
        </w:tc>
      </w:tr>
      <w:tr w:rsidR="001C06C8" w:rsidRPr="00E13812" w14:paraId="2C7A90C6"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19D69120"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 xml:space="preserve"> المتغير المستقل: استخدام تكنولوجيا المعلومات</w:t>
            </w:r>
          </w:p>
        </w:tc>
        <w:tc>
          <w:tcPr>
            <w:tcW w:w="1090" w:type="pct"/>
            <w:noWrap/>
            <w:hideMark/>
          </w:tcPr>
          <w:p w14:paraId="578A46ED"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w:t>
            </w:r>
            <w:r w:rsidRPr="00E13812">
              <w:rPr>
                <w:rFonts w:ascii="Times New Roman" w:eastAsia="Times New Roman" w:hAnsi="Times New Roman" w:cs="Traditional Arabic" w:hint="cs"/>
                <w:sz w:val="24"/>
                <w:szCs w:val="24"/>
                <w:rtl/>
              </w:rPr>
              <w:t>837</w:t>
            </w:r>
            <w:r w:rsidRPr="00E13812">
              <w:rPr>
                <w:rFonts w:ascii="Times New Roman" w:eastAsia="Times New Roman" w:hAnsi="Times New Roman" w:cs="Traditional Arabic" w:hint="cs"/>
                <w:sz w:val="24"/>
                <w:szCs w:val="24"/>
                <w:vertAlign w:val="superscript"/>
              </w:rPr>
              <w:t>**</w:t>
            </w:r>
          </w:p>
        </w:tc>
        <w:tc>
          <w:tcPr>
            <w:tcW w:w="816" w:type="pct"/>
            <w:noWrap/>
            <w:hideMark/>
          </w:tcPr>
          <w:p w14:paraId="6ECFC4D1"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580" w:type="pct"/>
            <w:noWrap/>
            <w:hideMark/>
          </w:tcPr>
          <w:p w14:paraId="33BE7425"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دالة</w:t>
            </w:r>
          </w:p>
        </w:tc>
      </w:tr>
      <w:tr w:rsidR="001C06C8" w:rsidRPr="00E13812" w14:paraId="54C6793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510D3E5"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 xml:space="preserve"> المحور التابع: تحسين حركة المرور</w:t>
            </w:r>
          </w:p>
        </w:tc>
        <w:tc>
          <w:tcPr>
            <w:tcW w:w="1090" w:type="pct"/>
            <w:noWrap/>
            <w:hideMark/>
          </w:tcPr>
          <w:p w14:paraId="219DDB79"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w:t>
            </w:r>
            <w:r w:rsidRPr="00E13812">
              <w:rPr>
                <w:rFonts w:ascii="Times New Roman" w:eastAsia="Times New Roman" w:hAnsi="Times New Roman" w:cs="Traditional Arabic" w:hint="cs"/>
                <w:sz w:val="24"/>
                <w:szCs w:val="24"/>
                <w:rtl/>
              </w:rPr>
              <w:t>801</w:t>
            </w:r>
            <w:r w:rsidRPr="00E13812">
              <w:rPr>
                <w:rFonts w:ascii="Times New Roman" w:eastAsia="Times New Roman" w:hAnsi="Times New Roman" w:cs="Traditional Arabic" w:hint="cs"/>
                <w:sz w:val="24"/>
                <w:szCs w:val="24"/>
                <w:vertAlign w:val="superscript"/>
              </w:rPr>
              <w:t>**</w:t>
            </w:r>
          </w:p>
        </w:tc>
        <w:tc>
          <w:tcPr>
            <w:tcW w:w="816" w:type="pct"/>
            <w:noWrap/>
            <w:hideMark/>
          </w:tcPr>
          <w:p w14:paraId="3FF97E5C"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580" w:type="pct"/>
            <w:noWrap/>
            <w:hideMark/>
          </w:tcPr>
          <w:p w14:paraId="61715B3F"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دالة</w:t>
            </w:r>
          </w:p>
        </w:tc>
      </w:tr>
    </w:tbl>
    <w:p w14:paraId="5D244FED"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يتبين من الجدول السابق أن قيم مستوى الدلالة أقل من (0.05)، أي أن جميع الابعاد تتمتع بمعاملات صدق دالة إحصائيا، وتفي بأغراض الدراسة</w:t>
      </w:r>
      <w:r w:rsidRPr="00E13812">
        <w:rPr>
          <w:rFonts w:ascii="Times New Roman" w:hAnsi="Times New Roman" w:cs="Traditional Arabic" w:hint="cs"/>
          <w:sz w:val="24"/>
          <w:szCs w:val="24"/>
          <w:lang w:bidi="ar-EG"/>
        </w:rPr>
        <w:t>.</w:t>
      </w:r>
    </w:p>
    <w:p w14:paraId="551B0BFE" w14:textId="77777777" w:rsidR="001C06C8" w:rsidRPr="00E13812" w:rsidRDefault="001C06C8" w:rsidP="003D10D0">
      <w:pPr>
        <w:pStyle w:val="ListParagraph"/>
        <w:numPr>
          <w:ilvl w:val="0"/>
          <w:numId w:val="4"/>
        </w:numPr>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rPr>
        <w:t>صدق الاتساق الداخلي</w:t>
      </w:r>
      <w:r w:rsidRPr="00E13812">
        <w:rPr>
          <w:rFonts w:ascii="Times New Roman" w:hAnsi="Times New Roman" w:cs="Traditional Arabic" w:hint="cs"/>
          <w:b/>
          <w:bCs/>
          <w:sz w:val="24"/>
          <w:szCs w:val="24"/>
          <w:lang w:bidi="ar-EG"/>
        </w:rPr>
        <w:t>:</w:t>
      </w:r>
    </w:p>
    <w:p w14:paraId="09A7E166" w14:textId="00C2DD60" w:rsidR="00846E91"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تم حساب معامل صدق الاتساق الداخلي عن طريق حساب معامل الارتباط بين كل عبارة من عبارات المحور والمحور الذي تنتمي اليه، وفيما يلي نتائج معاملات الصدق والثبات لكل محور من محاور الدراسة على النحو التالي:</w:t>
      </w:r>
      <w:r w:rsidRPr="00E13812">
        <w:rPr>
          <w:rFonts w:ascii="Times New Roman" w:hAnsi="Times New Roman" w:cs="Traditional Arabic" w:hint="cs"/>
          <w:b/>
          <w:bCs/>
          <w:sz w:val="24"/>
          <w:szCs w:val="24"/>
          <w:rtl/>
          <w:lang w:bidi="ar-EG"/>
        </w:rPr>
        <w:t xml:space="preserve"> </w:t>
      </w:r>
    </w:p>
    <w:p w14:paraId="4EB368B7" w14:textId="77777777" w:rsidR="00846E91" w:rsidRDefault="00846E91">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p w14:paraId="4F1C0399"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p>
    <w:p w14:paraId="087EBC88" w14:textId="77777777" w:rsidR="001C06C8" w:rsidRPr="00E13812" w:rsidRDefault="001C06C8" w:rsidP="003D10D0">
      <w:pPr>
        <w:pStyle w:val="ListParagraph"/>
        <w:numPr>
          <w:ilvl w:val="0"/>
          <w:numId w:val="2"/>
        </w:numPr>
        <w:tabs>
          <w:tab w:val="right" w:pos="358"/>
        </w:tabs>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معاملات الصدق لمحور استخدام تكنولوجيا المعلومات:</w:t>
      </w:r>
    </w:p>
    <w:p w14:paraId="011362E9"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(4.3) مصفوفة الارتباط بين عبارات محور استخدام تكنولوجيا المعلومات</w:t>
      </w:r>
    </w:p>
    <w:tbl>
      <w:tblPr>
        <w:tblStyle w:val="GridTable4-Accent3"/>
        <w:bidiVisual/>
        <w:tblW w:w="4967" w:type="pct"/>
        <w:jc w:val="center"/>
        <w:tblLayout w:type="fixed"/>
        <w:tblLook w:val="04A0" w:firstRow="1" w:lastRow="0" w:firstColumn="1" w:lastColumn="0" w:noHBand="0" w:noVBand="1"/>
      </w:tblPr>
      <w:tblGrid>
        <w:gridCol w:w="1031"/>
        <w:gridCol w:w="687"/>
        <w:gridCol w:w="1178"/>
        <w:gridCol w:w="1450"/>
        <w:gridCol w:w="1075"/>
        <w:gridCol w:w="944"/>
        <w:gridCol w:w="892"/>
        <w:gridCol w:w="984"/>
      </w:tblGrid>
      <w:tr w:rsidR="001C06C8" w:rsidRPr="00E13812" w14:paraId="32E63B92" w14:textId="77777777" w:rsidTr="001C06C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noWrap/>
            <w:vAlign w:val="center"/>
            <w:hideMark/>
          </w:tcPr>
          <w:p w14:paraId="5FC62C48"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البعد</w:t>
            </w:r>
          </w:p>
        </w:tc>
        <w:tc>
          <w:tcPr>
            <w:tcW w:w="417" w:type="pct"/>
            <w:noWrap/>
            <w:vAlign w:val="center"/>
            <w:hideMark/>
          </w:tcPr>
          <w:p w14:paraId="509DA35E"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العبارة</w:t>
            </w:r>
          </w:p>
        </w:tc>
        <w:tc>
          <w:tcPr>
            <w:tcW w:w="715" w:type="pct"/>
            <w:noWrap/>
            <w:vAlign w:val="center"/>
            <w:hideMark/>
          </w:tcPr>
          <w:p w14:paraId="4A9130F4"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880" w:type="pct"/>
            <w:noWrap/>
            <w:vAlign w:val="center"/>
            <w:hideMark/>
          </w:tcPr>
          <w:p w14:paraId="3F0FD862"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652" w:type="pct"/>
            <w:noWrap/>
            <w:vAlign w:val="center"/>
            <w:hideMark/>
          </w:tcPr>
          <w:p w14:paraId="5DECF5FA"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w:t>
            </w:r>
          </w:p>
        </w:tc>
        <w:tc>
          <w:tcPr>
            <w:tcW w:w="573" w:type="pct"/>
            <w:noWrap/>
            <w:vAlign w:val="center"/>
            <w:hideMark/>
          </w:tcPr>
          <w:p w14:paraId="66A55182"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العبارة</w:t>
            </w:r>
          </w:p>
        </w:tc>
        <w:tc>
          <w:tcPr>
            <w:tcW w:w="541" w:type="pct"/>
            <w:noWrap/>
            <w:vAlign w:val="center"/>
            <w:hideMark/>
          </w:tcPr>
          <w:p w14:paraId="6F34D253"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598" w:type="pct"/>
            <w:noWrap/>
            <w:vAlign w:val="center"/>
            <w:hideMark/>
          </w:tcPr>
          <w:p w14:paraId="58759BC8"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1C06C8" w:rsidRPr="00E13812" w14:paraId="30257706"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458829CE"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اهتمام المسؤولين بتطبيق تكنولوجيا المعلومات</w:t>
            </w:r>
          </w:p>
        </w:tc>
        <w:tc>
          <w:tcPr>
            <w:tcW w:w="417" w:type="pct"/>
            <w:vAlign w:val="center"/>
            <w:hideMark/>
          </w:tcPr>
          <w:p w14:paraId="13B88E8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715" w:type="pct"/>
            <w:noWrap/>
            <w:vAlign w:val="center"/>
            <w:hideMark/>
          </w:tcPr>
          <w:p w14:paraId="2A4121A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.583</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1FB484C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restart"/>
            <w:vAlign w:val="center"/>
            <w:hideMark/>
          </w:tcPr>
          <w:p w14:paraId="6B572F0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حلول ذكية بديلة</w:t>
            </w:r>
          </w:p>
        </w:tc>
        <w:tc>
          <w:tcPr>
            <w:tcW w:w="573" w:type="pct"/>
            <w:vAlign w:val="center"/>
            <w:hideMark/>
          </w:tcPr>
          <w:p w14:paraId="0AB3B36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541" w:type="pct"/>
            <w:noWrap/>
            <w:vAlign w:val="center"/>
            <w:hideMark/>
          </w:tcPr>
          <w:p w14:paraId="2AF62F2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.261</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417B3ED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49A2B68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53E345"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542897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715" w:type="pct"/>
            <w:noWrap/>
            <w:vAlign w:val="center"/>
            <w:hideMark/>
          </w:tcPr>
          <w:p w14:paraId="54A13575"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.577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78CBA6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7CD890C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1B382B4B"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41" w:type="pct"/>
            <w:noWrap/>
            <w:vAlign w:val="center"/>
            <w:hideMark/>
          </w:tcPr>
          <w:p w14:paraId="54E1AAD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.645</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70640F0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49B46304"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241FBB2"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8617F2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715" w:type="pct"/>
            <w:noWrap/>
            <w:vAlign w:val="center"/>
            <w:hideMark/>
          </w:tcPr>
          <w:p w14:paraId="0F58E54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.657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6061806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788E46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79AF71E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41" w:type="pct"/>
            <w:noWrap/>
            <w:vAlign w:val="center"/>
            <w:hideMark/>
          </w:tcPr>
          <w:p w14:paraId="5AB26C82"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.585</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09F9A82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4B9203B3"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47668C"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5635D762"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715" w:type="pct"/>
            <w:noWrap/>
            <w:vAlign w:val="center"/>
            <w:hideMark/>
          </w:tcPr>
          <w:p w14:paraId="6A94B23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.547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65863CED"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69DC327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F895F1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41" w:type="pct"/>
            <w:noWrap/>
            <w:vAlign w:val="center"/>
            <w:hideMark/>
          </w:tcPr>
          <w:p w14:paraId="1412D1D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.525</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3109446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53F2DEC9"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3BA4D387"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D53B24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715" w:type="pct"/>
            <w:noWrap/>
            <w:vAlign w:val="center"/>
            <w:hideMark/>
          </w:tcPr>
          <w:p w14:paraId="4EEBAF5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.621</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2B1F95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40B65D0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2F1CF0F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41" w:type="pct"/>
            <w:noWrap/>
            <w:vAlign w:val="center"/>
            <w:hideMark/>
          </w:tcPr>
          <w:p w14:paraId="0455693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.641</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5BB1ED8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5577E8B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759B770"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7DF052D"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715" w:type="pct"/>
            <w:noWrap/>
            <w:vAlign w:val="center"/>
            <w:hideMark/>
          </w:tcPr>
          <w:p w14:paraId="01D65FC0"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.356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1823F86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36FD755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48B66F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41" w:type="pct"/>
            <w:noWrap/>
            <w:vAlign w:val="center"/>
            <w:hideMark/>
          </w:tcPr>
          <w:p w14:paraId="62FAF6B0"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.441</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50D6A4A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9A2EC40"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7427C850"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التطبيق الفعلي لتقنية الذكاء الاصطناعي</w:t>
            </w:r>
          </w:p>
        </w:tc>
        <w:tc>
          <w:tcPr>
            <w:tcW w:w="417" w:type="pct"/>
            <w:vAlign w:val="center"/>
            <w:hideMark/>
          </w:tcPr>
          <w:p w14:paraId="353C8D5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715" w:type="pct"/>
            <w:noWrap/>
            <w:vAlign w:val="center"/>
            <w:hideMark/>
          </w:tcPr>
          <w:p w14:paraId="6F07FCA1"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.632</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2073902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0C6DA56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656EF83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541" w:type="pct"/>
            <w:noWrap/>
            <w:vAlign w:val="center"/>
            <w:hideMark/>
          </w:tcPr>
          <w:p w14:paraId="6D36599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.429</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59179B0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C701F86"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A4E407E"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70D1BA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715" w:type="pct"/>
            <w:noWrap/>
            <w:vAlign w:val="center"/>
            <w:hideMark/>
          </w:tcPr>
          <w:p w14:paraId="3CEBD06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.617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3DA7ED3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6E444E5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4D7E4702"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c>
          <w:tcPr>
            <w:tcW w:w="541" w:type="pct"/>
            <w:noWrap/>
            <w:vAlign w:val="center"/>
            <w:hideMark/>
          </w:tcPr>
          <w:p w14:paraId="0076E4A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.539</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6C2FAF9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1C3EA06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476642B"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7CEDB5A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715" w:type="pct"/>
            <w:noWrap/>
            <w:vAlign w:val="center"/>
            <w:hideMark/>
          </w:tcPr>
          <w:p w14:paraId="465E1D5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.664</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23982E1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202D8EB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0EC7B75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9</w:t>
            </w:r>
          </w:p>
        </w:tc>
        <w:tc>
          <w:tcPr>
            <w:tcW w:w="541" w:type="pct"/>
            <w:noWrap/>
            <w:vAlign w:val="center"/>
            <w:hideMark/>
          </w:tcPr>
          <w:p w14:paraId="1ED1C121"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.537</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6FEAC2C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2FF997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99BBF06"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56FC007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715" w:type="pct"/>
            <w:noWrap/>
            <w:vAlign w:val="center"/>
            <w:hideMark/>
          </w:tcPr>
          <w:p w14:paraId="1CAB241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6C950D34"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2D286539"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01C013C0"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w:t>
            </w:r>
          </w:p>
        </w:tc>
        <w:tc>
          <w:tcPr>
            <w:tcW w:w="541" w:type="pct"/>
            <w:noWrap/>
            <w:vAlign w:val="center"/>
            <w:hideMark/>
          </w:tcPr>
          <w:p w14:paraId="40C270A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.440</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7E67E66B"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C9582E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2AF8183"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2084E3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715" w:type="pct"/>
            <w:noWrap/>
            <w:vAlign w:val="center"/>
            <w:hideMark/>
          </w:tcPr>
          <w:p w14:paraId="03AE573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5254F01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F8C4A2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64065851"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c>
          <w:tcPr>
            <w:tcW w:w="541" w:type="pct"/>
            <w:noWrap/>
            <w:vAlign w:val="center"/>
            <w:hideMark/>
          </w:tcPr>
          <w:p w14:paraId="62770F9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.497</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0C9CF5F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5FADFD89"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ECB1D1A"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12831C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715" w:type="pct"/>
            <w:noWrap/>
            <w:vAlign w:val="center"/>
            <w:hideMark/>
          </w:tcPr>
          <w:p w14:paraId="1E0B90F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.544</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3CC61BF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72CB03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28704E99"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w:t>
            </w:r>
          </w:p>
        </w:tc>
        <w:tc>
          <w:tcPr>
            <w:tcW w:w="541" w:type="pct"/>
            <w:noWrap/>
            <w:vAlign w:val="center"/>
            <w:hideMark/>
          </w:tcPr>
          <w:p w14:paraId="778414A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.397</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2119390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019BBA5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30E466DC"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وعي السائقين بالتقنيات الذكية</w:t>
            </w:r>
          </w:p>
        </w:tc>
        <w:tc>
          <w:tcPr>
            <w:tcW w:w="417" w:type="pct"/>
            <w:vAlign w:val="center"/>
            <w:hideMark/>
          </w:tcPr>
          <w:p w14:paraId="454AC39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715" w:type="pct"/>
            <w:noWrap/>
            <w:vAlign w:val="center"/>
            <w:hideMark/>
          </w:tcPr>
          <w:p w14:paraId="603E3E2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.746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EE2AD1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6917262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8201F28"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w:t>
            </w:r>
          </w:p>
        </w:tc>
        <w:tc>
          <w:tcPr>
            <w:tcW w:w="541" w:type="pct"/>
            <w:noWrap/>
            <w:vAlign w:val="center"/>
            <w:hideMark/>
          </w:tcPr>
          <w:p w14:paraId="43580BB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.488</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23C6183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641A197A"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E478214"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8560C24"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715" w:type="pct"/>
            <w:noWrap/>
            <w:vAlign w:val="center"/>
            <w:hideMark/>
          </w:tcPr>
          <w:p w14:paraId="081C7BF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.666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7CCD074"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765D98B"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957767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14</w:t>
            </w:r>
          </w:p>
        </w:tc>
        <w:tc>
          <w:tcPr>
            <w:tcW w:w="541" w:type="pct"/>
            <w:noWrap/>
            <w:vAlign w:val="center"/>
            <w:hideMark/>
          </w:tcPr>
          <w:p w14:paraId="6B67E22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.370</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0B5C0435"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3A0B441C"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8504E50"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1BD9299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715" w:type="pct"/>
            <w:noWrap/>
            <w:vAlign w:val="center"/>
            <w:hideMark/>
          </w:tcPr>
          <w:p w14:paraId="751DF14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.646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18BE260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51C6CB4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5270C3E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15</w:t>
            </w:r>
          </w:p>
        </w:tc>
        <w:tc>
          <w:tcPr>
            <w:tcW w:w="541" w:type="pct"/>
            <w:noWrap/>
            <w:vAlign w:val="center"/>
            <w:hideMark/>
          </w:tcPr>
          <w:p w14:paraId="4B1914D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.788</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1C42643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9AF5DE5"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D40AD81"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154D04B5"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715" w:type="pct"/>
            <w:noWrap/>
            <w:vAlign w:val="center"/>
            <w:hideMark/>
          </w:tcPr>
          <w:p w14:paraId="46BA5B3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.746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764AF19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val="restart"/>
            <w:noWrap/>
            <w:vAlign w:val="center"/>
            <w:hideMark/>
          </w:tcPr>
          <w:p w14:paraId="34227A02"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r>
      <w:tr w:rsidR="001C06C8" w:rsidRPr="00E13812" w14:paraId="56656791"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7B1D263"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0BE102A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715" w:type="pct"/>
            <w:noWrap/>
            <w:vAlign w:val="center"/>
            <w:hideMark/>
          </w:tcPr>
          <w:p w14:paraId="522F563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.603</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7D0C94B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noWrap/>
            <w:vAlign w:val="center"/>
            <w:hideMark/>
          </w:tcPr>
          <w:p w14:paraId="66B2048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r>
      <w:tr w:rsidR="001C06C8" w:rsidRPr="00E13812" w14:paraId="652CD15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B43176C"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7E6335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715" w:type="pct"/>
            <w:noWrap/>
            <w:vAlign w:val="center"/>
            <w:hideMark/>
          </w:tcPr>
          <w:p w14:paraId="454D92A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.456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BFF49D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noWrap/>
            <w:vAlign w:val="center"/>
            <w:hideMark/>
          </w:tcPr>
          <w:p w14:paraId="1BC1642D"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r>
      <w:tr w:rsidR="001C06C8" w:rsidRPr="00E13812" w14:paraId="630861A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368AD69"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61D159B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715" w:type="pct"/>
            <w:noWrap/>
            <w:vAlign w:val="center"/>
            <w:hideMark/>
          </w:tcPr>
          <w:p w14:paraId="376B2FF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.597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261B43C9"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noWrap/>
            <w:vAlign w:val="center"/>
            <w:hideMark/>
          </w:tcPr>
          <w:p w14:paraId="7F044CE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r>
    </w:tbl>
    <w:p w14:paraId="53968AF2"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دالة إحصائياً عند 0.05 مستوي معنوية</w:t>
      </w:r>
    </w:p>
    <w:p w14:paraId="515D52DC" w14:textId="77777777" w:rsidR="001C06C8" w:rsidRPr="00E13812" w:rsidRDefault="001C06C8" w:rsidP="003D10D0">
      <w:pPr>
        <w:bidi/>
        <w:spacing w:after="0" w:line="360" w:lineRule="auto"/>
        <w:jc w:val="both"/>
        <w:rPr>
          <w:rFonts w:ascii="Times New Roman" w:hAnsi="Times New Roman" w:cs="Traditional Arabic"/>
          <w:b/>
          <w:bCs/>
          <w:sz w:val="24"/>
          <w:szCs w:val="24"/>
          <w:rtl/>
        </w:rPr>
      </w:pPr>
      <w:r w:rsidRPr="00E13812">
        <w:rPr>
          <w:rFonts w:ascii="Times New Roman" w:hAnsi="Times New Roman" w:cs="Traditional Arabic" w:hint="cs"/>
          <w:b/>
          <w:bCs/>
          <w:sz w:val="24"/>
          <w:szCs w:val="24"/>
          <w:rtl/>
        </w:rPr>
        <w:t xml:space="preserve">المصدر: نتائج التحليل الإحصائي لبرنامج </w:t>
      </w:r>
      <w:r w:rsidRPr="00E13812">
        <w:rPr>
          <w:rFonts w:ascii="Times New Roman" w:hAnsi="Times New Roman" w:cs="Traditional Arabic" w:hint="cs"/>
          <w:b/>
          <w:bCs/>
          <w:sz w:val="24"/>
          <w:szCs w:val="24"/>
        </w:rPr>
        <w:t>SPSS</w:t>
      </w:r>
      <w:r w:rsidRPr="00E13812">
        <w:rPr>
          <w:rFonts w:ascii="Times New Roman" w:hAnsi="Times New Roman" w:cs="Traditional Arabic" w:hint="cs"/>
          <w:b/>
          <w:bCs/>
          <w:sz w:val="24"/>
          <w:szCs w:val="24"/>
          <w:rtl/>
        </w:rPr>
        <w:t>.</w:t>
      </w:r>
    </w:p>
    <w:p w14:paraId="04409FD0"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من نتائج الجدول السابق نجد أن جميع معاملات ارتباط بيرسون بين عبارات </w:t>
      </w:r>
      <w:r w:rsidRPr="00E13812">
        <w:rPr>
          <w:rFonts w:ascii="Times New Roman" w:eastAsia="Times New Roman" w:hAnsi="Times New Roman" w:cs="Traditional Arabic" w:hint="cs"/>
          <w:sz w:val="24"/>
          <w:szCs w:val="24"/>
          <w:rtl/>
          <w:lang w:bidi="ar-EG"/>
        </w:rPr>
        <w:t>المحور</w:t>
      </w:r>
      <w:r w:rsidRPr="00E13812">
        <w:rPr>
          <w:rFonts w:ascii="Times New Roman" w:hAnsi="Times New Roman" w:cs="Traditional Arabic" w:hint="cs"/>
          <w:sz w:val="24"/>
          <w:szCs w:val="24"/>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3E3F9287" w14:textId="77777777" w:rsidR="001C06C8" w:rsidRPr="00E13812" w:rsidRDefault="001C06C8" w:rsidP="003D10D0">
      <w:pPr>
        <w:pStyle w:val="ListParagraph"/>
        <w:numPr>
          <w:ilvl w:val="0"/>
          <w:numId w:val="2"/>
        </w:numPr>
        <w:tabs>
          <w:tab w:val="right" w:pos="358"/>
        </w:tabs>
        <w:bidi/>
        <w:spacing w:before="120" w:after="20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معاملات الصدق لمحور تحسين حركة المرور:</w:t>
      </w:r>
    </w:p>
    <w:p w14:paraId="27E52614"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(5.3) مصفوفة الارتباط بين عبارات محور تحسين حركة المرور</w:t>
      </w:r>
    </w:p>
    <w:tbl>
      <w:tblPr>
        <w:tblStyle w:val="GridTable4-Accent3"/>
        <w:bidiVisual/>
        <w:tblW w:w="5000" w:type="pct"/>
        <w:jc w:val="center"/>
        <w:tblLook w:val="04A0" w:firstRow="1" w:lastRow="0" w:firstColumn="1" w:lastColumn="0" w:noHBand="0" w:noVBand="1"/>
      </w:tblPr>
      <w:tblGrid>
        <w:gridCol w:w="1604"/>
        <w:gridCol w:w="3070"/>
        <w:gridCol w:w="3622"/>
      </w:tblGrid>
      <w:tr w:rsidR="001C06C8" w:rsidRPr="00E13812" w14:paraId="5B6036A1"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noWrap/>
            <w:hideMark/>
          </w:tcPr>
          <w:p w14:paraId="1CF2895C"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العبارة</w:t>
            </w:r>
          </w:p>
        </w:tc>
        <w:tc>
          <w:tcPr>
            <w:tcW w:w="1850" w:type="pct"/>
            <w:noWrap/>
            <w:hideMark/>
          </w:tcPr>
          <w:p w14:paraId="1F8C5BD3"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2184" w:type="pct"/>
            <w:noWrap/>
            <w:hideMark/>
          </w:tcPr>
          <w:p w14:paraId="66AB797A"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1C06C8" w:rsidRPr="00E13812" w14:paraId="149A0D27"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51C9B41"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1850" w:type="pct"/>
            <w:noWrap/>
            <w:hideMark/>
          </w:tcPr>
          <w:p w14:paraId="057CBB26"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.800</w:t>
            </w:r>
            <w:r w:rsidRPr="00E13812">
              <w:rPr>
                <w:rFonts w:ascii="Times New Roman" w:eastAsia="Times New Roman" w:hAnsi="Times New Roman" w:cs="Traditional Arabic" w:hint="cs"/>
                <w:sz w:val="24"/>
                <w:szCs w:val="24"/>
                <w:vertAlign w:val="superscript"/>
              </w:rPr>
              <w:t>**</w:t>
            </w:r>
          </w:p>
        </w:tc>
        <w:tc>
          <w:tcPr>
            <w:tcW w:w="2184" w:type="pct"/>
            <w:noWrap/>
            <w:hideMark/>
          </w:tcPr>
          <w:p w14:paraId="1D244C91"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5B0D02A"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74F746AA"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1850" w:type="pct"/>
            <w:noWrap/>
            <w:hideMark/>
          </w:tcPr>
          <w:p w14:paraId="4D5EDC1F"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.830</w:t>
            </w:r>
            <w:r w:rsidRPr="00E13812">
              <w:rPr>
                <w:rFonts w:ascii="Times New Roman" w:eastAsia="Times New Roman" w:hAnsi="Times New Roman" w:cs="Traditional Arabic" w:hint="cs"/>
                <w:sz w:val="24"/>
                <w:szCs w:val="24"/>
                <w:vertAlign w:val="superscript"/>
              </w:rPr>
              <w:t>**</w:t>
            </w:r>
          </w:p>
        </w:tc>
        <w:tc>
          <w:tcPr>
            <w:tcW w:w="2184" w:type="pct"/>
            <w:noWrap/>
            <w:hideMark/>
          </w:tcPr>
          <w:p w14:paraId="4B2F6E8C"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13BA3D0"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B2EDD43"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1850" w:type="pct"/>
            <w:noWrap/>
            <w:hideMark/>
          </w:tcPr>
          <w:p w14:paraId="6FEB0C82"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.899</w:t>
            </w:r>
            <w:r w:rsidRPr="00E13812">
              <w:rPr>
                <w:rFonts w:ascii="Times New Roman" w:eastAsia="Times New Roman" w:hAnsi="Times New Roman" w:cs="Traditional Arabic" w:hint="cs"/>
                <w:sz w:val="24"/>
                <w:szCs w:val="24"/>
                <w:vertAlign w:val="superscript"/>
              </w:rPr>
              <w:t>**</w:t>
            </w:r>
          </w:p>
        </w:tc>
        <w:tc>
          <w:tcPr>
            <w:tcW w:w="2184" w:type="pct"/>
            <w:noWrap/>
            <w:hideMark/>
          </w:tcPr>
          <w:p w14:paraId="274BC7C5"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3D503D2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080834D6"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lastRenderedPageBreak/>
              <w:t>4</w:t>
            </w:r>
          </w:p>
        </w:tc>
        <w:tc>
          <w:tcPr>
            <w:tcW w:w="1850" w:type="pct"/>
            <w:noWrap/>
            <w:hideMark/>
          </w:tcPr>
          <w:p w14:paraId="3DDFBA27"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.748</w:t>
            </w:r>
            <w:r w:rsidRPr="00E13812">
              <w:rPr>
                <w:rFonts w:ascii="Times New Roman" w:eastAsia="Times New Roman" w:hAnsi="Times New Roman" w:cs="Traditional Arabic" w:hint="cs"/>
                <w:sz w:val="24"/>
                <w:szCs w:val="24"/>
                <w:vertAlign w:val="superscript"/>
              </w:rPr>
              <w:t>**</w:t>
            </w:r>
          </w:p>
        </w:tc>
        <w:tc>
          <w:tcPr>
            <w:tcW w:w="2184" w:type="pct"/>
            <w:noWrap/>
            <w:hideMark/>
          </w:tcPr>
          <w:p w14:paraId="4AF53DCA"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291B1A0"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461785"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1850" w:type="pct"/>
            <w:noWrap/>
            <w:hideMark/>
          </w:tcPr>
          <w:p w14:paraId="7E011ECE"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.760</w:t>
            </w:r>
            <w:r w:rsidRPr="00E13812">
              <w:rPr>
                <w:rFonts w:ascii="Times New Roman" w:eastAsia="Times New Roman" w:hAnsi="Times New Roman" w:cs="Traditional Arabic" w:hint="cs"/>
                <w:sz w:val="24"/>
                <w:szCs w:val="24"/>
                <w:vertAlign w:val="superscript"/>
              </w:rPr>
              <w:t>**</w:t>
            </w:r>
          </w:p>
        </w:tc>
        <w:tc>
          <w:tcPr>
            <w:tcW w:w="2184" w:type="pct"/>
            <w:noWrap/>
            <w:hideMark/>
          </w:tcPr>
          <w:p w14:paraId="0C07CEB5"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7946E3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57FF9F"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1850" w:type="pct"/>
            <w:noWrap/>
            <w:hideMark/>
          </w:tcPr>
          <w:p w14:paraId="2CF64EF4"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.676</w:t>
            </w:r>
            <w:r w:rsidRPr="00E13812">
              <w:rPr>
                <w:rFonts w:ascii="Times New Roman" w:eastAsia="Times New Roman" w:hAnsi="Times New Roman" w:cs="Traditional Arabic" w:hint="cs"/>
                <w:sz w:val="24"/>
                <w:szCs w:val="24"/>
                <w:vertAlign w:val="superscript"/>
              </w:rPr>
              <w:t>**</w:t>
            </w:r>
          </w:p>
        </w:tc>
        <w:tc>
          <w:tcPr>
            <w:tcW w:w="2184" w:type="pct"/>
            <w:noWrap/>
            <w:hideMark/>
          </w:tcPr>
          <w:p w14:paraId="003FB877"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bl>
    <w:p w14:paraId="04543A27"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دالة إحصائياً عند 0.05 مستوي معنوية</w:t>
      </w:r>
    </w:p>
    <w:p w14:paraId="2E479EB2" w14:textId="77777777" w:rsidR="001C06C8" w:rsidRPr="00E13812" w:rsidRDefault="001C06C8" w:rsidP="003D10D0">
      <w:pPr>
        <w:bidi/>
        <w:spacing w:after="0" w:line="360" w:lineRule="auto"/>
        <w:jc w:val="both"/>
        <w:rPr>
          <w:rFonts w:ascii="Times New Roman" w:hAnsi="Times New Roman" w:cs="Traditional Arabic"/>
          <w:b/>
          <w:bCs/>
          <w:sz w:val="24"/>
          <w:szCs w:val="24"/>
          <w:rtl/>
        </w:rPr>
      </w:pPr>
      <w:r w:rsidRPr="00E13812">
        <w:rPr>
          <w:rFonts w:ascii="Times New Roman" w:hAnsi="Times New Roman" w:cs="Traditional Arabic" w:hint="cs"/>
          <w:b/>
          <w:bCs/>
          <w:sz w:val="24"/>
          <w:szCs w:val="24"/>
          <w:rtl/>
        </w:rPr>
        <w:t xml:space="preserve">المصدر: نتائج التحليل الإحصائي لبرنامج </w:t>
      </w:r>
      <w:r w:rsidRPr="00E13812">
        <w:rPr>
          <w:rFonts w:ascii="Times New Roman" w:hAnsi="Times New Roman" w:cs="Traditional Arabic" w:hint="cs"/>
          <w:b/>
          <w:bCs/>
          <w:sz w:val="24"/>
          <w:szCs w:val="24"/>
        </w:rPr>
        <w:t>SPSS</w:t>
      </w:r>
      <w:r w:rsidRPr="00E13812">
        <w:rPr>
          <w:rFonts w:ascii="Times New Roman" w:hAnsi="Times New Roman" w:cs="Traditional Arabic" w:hint="cs"/>
          <w:b/>
          <w:bCs/>
          <w:sz w:val="24"/>
          <w:szCs w:val="24"/>
          <w:rtl/>
        </w:rPr>
        <w:t>.</w:t>
      </w:r>
    </w:p>
    <w:p w14:paraId="0C9FD2CE"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من نتائج الجدول السابق نجد أن جميع معاملات ارتباط بيرسون بين عبارات </w:t>
      </w:r>
      <w:r w:rsidRPr="00E13812">
        <w:rPr>
          <w:rFonts w:ascii="Times New Roman" w:eastAsia="Times New Roman" w:hAnsi="Times New Roman" w:cs="Traditional Arabic" w:hint="cs"/>
          <w:sz w:val="24"/>
          <w:szCs w:val="24"/>
          <w:rtl/>
          <w:lang w:bidi="ar-EG"/>
        </w:rPr>
        <w:t>المحور</w:t>
      </w:r>
      <w:r w:rsidRPr="00E13812">
        <w:rPr>
          <w:rFonts w:ascii="Times New Roman" w:hAnsi="Times New Roman" w:cs="Traditional Arabic" w:hint="cs"/>
          <w:sz w:val="24"/>
          <w:szCs w:val="24"/>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6A66EEE4" w14:textId="77777777" w:rsidR="001C06C8" w:rsidRPr="00E13812" w:rsidRDefault="001C06C8" w:rsidP="003D10D0">
      <w:pPr>
        <w:bidi/>
        <w:spacing w:after="0" w:line="360" w:lineRule="auto"/>
        <w:jc w:val="both"/>
        <w:rPr>
          <w:rFonts w:ascii="Times New Roman" w:hAnsi="Times New Roman" w:cs="Traditional Arabic"/>
          <w:sz w:val="24"/>
          <w:szCs w:val="24"/>
          <w:lang w:bidi="ar-EG"/>
        </w:rPr>
      </w:pPr>
      <w:r w:rsidRPr="00E13812">
        <w:rPr>
          <w:rFonts w:ascii="Times New Roman" w:hAnsi="Times New Roman" w:cs="Traditional Arabic" w:hint="cs"/>
          <w:b/>
          <w:bCs/>
          <w:sz w:val="24"/>
          <w:szCs w:val="24"/>
          <w:rtl/>
          <w:lang w:bidi="ar-EG"/>
        </w:rPr>
        <w:t xml:space="preserve">ثانياً: اختبار الثبات </w:t>
      </w:r>
      <w:r w:rsidRPr="00E13812">
        <w:rPr>
          <w:rFonts w:ascii="Times New Roman" w:hAnsi="Times New Roman" w:cs="Traditional Arabic" w:hint="cs"/>
          <w:b/>
          <w:bCs/>
          <w:sz w:val="24"/>
          <w:szCs w:val="24"/>
          <w:lang w:bidi="ar-EG"/>
        </w:rPr>
        <w:t>Reliability</w:t>
      </w:r>
    </w:p>
    <w:p w14:paraId="3B94FFA2" w14:textId="5E1FCEC8"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للتحقق من ثبات الأداة، سيتم الاعتماد على معامل (ألفا كرونباخ - </w:t>
      </w:r>
      <w:r w:rsidRPr="00E13812">
        <w:rPr>
          <w:rFonts w:ascii="Times New Roman" w:hAnsi="Times New Roman" w:cs="Traditional Arabic" w:hint="cs"/>
          <w:sz w:val="24"/>
          <w:szCs w:val="24"/>
        </w:rPr>
        <w:t>Cronbach's Alpha</w:t>
      </w:r>
      <w:r w:rsidRPr="00E13812">
        <w:rPr>
          <w:rFonts w:ascii="Times New Roman" w:hAnsi="Times New Roman" w:cs="Traditional Arabic" w:hint="cs"/>
          <w:sz w:val="24"/>
          <w:szCs w:val="24"/>
          <w:rtl/>
        </w:rPr>
        <w:t>) من خلال إجراء دراسة استطلاعية (</w:t>
      </w:r>
      <w:r w:rsidRPr="00E13812">
        <w:rPr>
          <w:rFonts w:ascii="Times New Roman" w:hAnsi="Times New Roman" w:cs="Traditional Arabic" w:hint="cs"/>
          <w:sz w:val="24"/>
          <w:szCs w:val="24"/>
        </w:rPr>
        <w:t>Pilot Study</w:t>
      </w:r>
      <w:r w:rsidRPr="00E13812">
        <w:rPr>
          <w:rFonts w:ascii="Times New Roman" w:hAnsi="Times New Roman" w:cs="Traditional Arabic" w:hint="cs"/>
          <w:sz w:val="24"/>
          <w:szCs w:val="24"/>
          <w:rtl/>
        </w:rPr>
        <w:t>) على عينة محدودة، وذلك للتأكد من اتساق العبارات داخلياً وقدرتها على إعطاء نتائج مستقرة عند إعادة تطبيقها، حيث تعتبر القيمة التي تزيد عن (0.70) مؤشراً جيداً للثبات في البحوث الإدارية.</w:t>
      </w:r>
    </w:p>
    <w:p w14:paraId="68BAE3E0" w14:textId="77777777" w:rsidR="001C06C8" w:rsidRPr="00E13812" w:rsidRDefault="001C06C8" w:rsidP="003D10D0">
      <w:pPr>
        <w:bidi/>
        <w:spacing w:after="0" w:line="360" w:lineRule="auto"/>
        <w:jc w:val="both"/>
        <w:rPr>
          <w:rFonts w:ascii="Times New Roman" w:hAnsi="Times New Roman" w:cs="Traditional Arabic"/>
          <w:sz w:val="24"/>
          <w:szCs w:val="24"/>
          <w:rtl/>
        </w:rPr>
      </w:pPr>
    </w:p>
    <w:p w14:paraId="19D17BDE"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(6.3) نتائج اختبار ثبات محاور الاستقصاء</w:t>
      </w:r>
    </w:p>
    <w:tbl>
      <w:tblPr>
        <w:tblStyle w:val="GridTable4-Accent3"/>
        <w:bidiVisual/>
        <w:tblW w:w="5000" w:type="pct"/>
        <w:jc w:val="center"/>
        <w:tblLook w:val="04A0" w:firstRow="1" w:lastRow="0" w:firstColumn="1" w:lastColumn="0" w:noHBand="0" w:noVBand="1"/>
      </w:tblPr>
      <w:tblGrid>
        <w:gridCol w:w="2940"/>
        <w:gridCol w:w="3931"/>
        <w:gridCol w:w="1425"/>
      </w:tblGrid>
      <w:tr w:rsidR="001C06C8" w:rsidRPr="00E13812" w14:paraId="7C1E1E0B"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1489B284"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المحور</w:t>
            </w:r>
          </w:p>
        </w:tc>
        <w:tc>
          <w:tcPr>
            <w:tcW w:w="2369" w:type="pct"/>
            <w:hideMark/>
          </w:tcPr>
          <w:p w14:paraId="019234A5"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كرونباخ ألفا (</w:t>
            </w:r>
            <w:r w:rsidRPr="00E13812">
              <w:rPr>
                <w:rFonts w:ascii="Times New Roman" w:eastAsia="Times New Roman" w:hAnsi="Times New Roman" w:cs="Traditional Arabic" w:hint="cs"/>
                <w:sz w:val="24"/>
                <w:szCs w:val="24"/>
              </w:rPr>
              <w:t>Cronbach’s</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Pr>
              <w:t>Alpha</w:t>
            </w:r>
            <w:r w:rsidRPr="00E13812">
              <w:rPr>
                <w:rFonts w:ascii="Times New Roman" w:eastAsia="Times New Roman" w:hAnsi="Times New Roman" w:cs="Traditional Arabic" w:hint="cs"/>
                <w:sz w:val="24"/>
                <w:szCs w:val="24"/>
                <w:rtl/>
              </w:rPr>
              <w:t>)</w:t>
            </w:r>
          </w:p>
        </w:tc>
        <w:tc>
          <w:tcPr>
            <w:tcW w:w="859" w:type="pct"/>
            <w:hideMark/>
          </w:tcPr>
          <w:p w14:paraId="60FA4461"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عدد العبارات</w:t>
            </w:r>
          </w:p>
        </w:tc>
      </w:tr>
      <w:tr w:rsidR="001C06C8" w:rsidRPr="00E13812" w14:paraId="3DB85E5E"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2A738B60"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استخدام تكنولوجيا المعلومات</w:t>
            </w:r>
          </w:p>
        </w:tc>
        <w:tc>
          <w:tcPr>
            <w:tcW w:w="2369" w:type="pct"/>
            <w:hideMark/>
          </w:tcPr>
          <w:p w14:paraId="2DB6B3A0"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0.9</w:t>
            </w:r>
            <w:r w:rsidRPr="00E13812">
              <w:rPr>
                <w:rFonts w:ascii="Times New Roman" w:eastAsia="Times New Roman" w:hAnsi="Times New Roman" w:cs="Traditional Arabic" w:hint="cs"/>
                <w:sz w:val="24"/>
                <w:szCs w:val="24"/>
                <w:rtl/>
              </w:rPr>
              <w:t>14</w:t>
            </w:r>
          </w:p>
        </w:tc>
        <w:tc>
          <w:tcPr>
            <w:tcW w:w="859" w:type="pct"/>
            <w:hideMark/>
          </w:tcPr>
          <w:p w14:paraId="5515BB1E"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34</w:t>
            </w:r>
          </w:p>
        </w:tc>
      </w:tr>
      <w:tr w:rsidR="001C06C8" w:rsidRPr="00E13812" w14:paraId="0881FC7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65090846"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تحسين حركة المرور</w:t>
            </w:r>
          </w:p>
        </w:tc>
        <w:tc>
          <w:tcPr>
            <w:tcW w:w="2369" w:type="pct"/>
            <w:hideMark/>
          </w:tcPr>
          <w:p w14:paraId="268F5440"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w:t>
            </w:r>
            <w:r w:rsidRPr="00E13812">
              <w:rPr>
                <w:rFonts w:ascii="Times New Roman" w:eastAsia="Times New Roman" w:hAnsi="Times New Roman" w:cs="Traditional Arabic" w:hint="cs"/>
                <w:sz w:val="24"/>
                <w:szCs w:val="24"/>
                <w:rtl/>
              </w:rPr>
              <w:t>871</w:t>
            </w:r>
          </w:p>
        </w:tc>
        <w:tc>
          <w:tcPr>
            <w:tcW w:w="859" w:type="pct"/>
            <w:hideMark/>
          </w:tcPr>
          <w:p w14:paraId="639FE786"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6</w:t>
            </w:r>
          </w:p>
        </w:tc>
      </w:tr>
      <w:tr w:rsidR="001C06C8" w:rsidRPr="00E13812" w14:paraId="4CC6511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tcPr>
          <w:p w14:paraId="7DBE18B8"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إجمالي العبارات</w:t>
            </w:r>
          </w:p>
        </w:tc>
        <w:tc>
          <w:tcPr>
            <w:tcW w:w="2369" w:type="pct"/>
          </w:tcPr>
          <w:p w14:paraId="00C7485A"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0.926</w:t>
            </w:r>
          </w:p>
        </w:tc>
        <w:tc>
          <w:tcPr>
            <w:tcW w:w="859" w:type="pct"/>
          </w:tcPr>
          <w:p w14:paraId="782F61C2"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40</w:t>
            </w:r>
          </w:p>
        </w:tc>
      </w:tr>
    </w:tbl>
    <w:p w14:paraId="6F2240F6" w14:textId="77777777" w:rsidR="001C06C8" w:rsidRPr="00E13812" w:rsidRDefault="001C06C8" w:rsidP="003D10D0">
      <w:pPr>
        <w:bidi/>
        <w:spacing w:after="0" w:line="360" w:lineRule="auto"/>
        <w:jc w:val="both"/>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المصدر: نتائج التحليل الإحصائي باستخدام برنامج </w:t>
      </w:r>
      <w:r w:rsidRPr="00E13812">
        <w:rPr>
          <w:rFonts w:ascii="Times New Roman" w:hAnsi="Times New Roman" w:cs="Traditional Arabic" w:hint="cs"/>
          <w:sz w:val="24"/>
          <w:szCs w:val="24"/>
          <w:lang w:bidi="ar-EG"/>
        </w:rPr>
        <w:t>SPSS</w:t>
      </w:r>
    </w:p>
    <w:p w14:paraId="10231A80" w14:textId="77777777" w:rsidR="001C06C8" w:rsidRPr="00E13812" w:rsidRDefault="001C06C8" w:rsidP="003D10D0">
      <w:pPr>
        <w:tabs>
          <w:tab w:val="right" w:pos="358"/>
        </w:tabs>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يوضح الجدول السابق أن قيم معامل كرونباخ ألفا (</w:t>
      </w:r>
      <w:r w:rsidRPr="00E13812">
        <w:rPr>
          <w:rFonts w:ascii="Times New Roman" w:hAnsi="Times New Roman" w:cs="Traditional Arabic" w:hint="cs"/>
          <w:sz w:val="24"/>
          <w:szCs w:val="24"/>
          <w:lang w:bidi="ar-EG"/>
        </w:rPr>
        <w:t>Cronbach’s Alpha</w:t>
      </w:r>
      <w:r w:rsidRPr="00E13812">
        <w:rPr>
          <w:rFonts w:ascii="Times New Roman" w:hAnsi="Times New Roman" w:cs="Traditional Arabic" w:hint="cs"/>
          <w:sz w:val="24"/>
          <w:szCs w:val="24"/>
          <w:rtl/>
          <w:lang w:bidi="ar-EG"/>
        </w:rPr>
        <w:t>) لجميع المتغيرات تجاوزت (0.70)، وهو ما يشير إلى ثبات داخلي جيد لأبعاد الاستبيان، بناءً على ذلك، يمكن القول إن مقاييس الدراسة تتسم بمستوى مرتفع من الثبات والصدق البنائي، مما يدعم صلاحية استخدامها في تحليل العلاقات الهيكلية واختبار الفروض لاحقاً.</w:t>
      </w:r>
    </w:p>
    <w:p w14:paraId="7437BAD5" w14:textId="77777777" w:rsidR="001C06C8" w:rsidRPr="00E13812" w:rsidRDefault="001C06C8" w:rsidP="003D10D0">
      <w:pPr>
        <w:tabs>
          <w:tab w:val="right" w:pos="358"/>
        </w:tabs>
        <w:bidi/>
        <w:spacing w:after="0" w:line="360" w:lineRule="auto"/>
        <w:jc w:val="both"/>
        <w:rPr>
          <w:rFonts w:ascii="Times New Roman" w:hAnsi="Times New Roman" w:cs="Traditional Arabic"/>
          <w:sz w:val="24"/>
          <w:szCs w:val="24"/>
          <w:rtl/>
          <w:lang w:bidi="ar-EG"/>
        </w:rPr>
      </w:pPr>
    </w:p>
    <w:p w14:paraId="4FFF0826" w14:textId="77777777" w:rsidR="001C06C8" w:rsidRPr="00E13812" w:rsidRDefault="001C06C8" w:rsidP="003D10D0">
      <w:pPr>
        <w:tabs>
          <w:tab w:val="right" w:pos="358"/>
        </w:tabs>
        <w:bidi/>
        <w:spacing w:after="0" w:line="360" w:lineRule="auto"/>
        <w:jc w:val="both"/>
        <w:rPr>
          <w:rFonts w:ascii="Times New Roman" w:hAnsi="Times New Roman" w:cs="Traditional Arabic"/>
          <w:sz w:val="24"/>
          <w:szCs w:val="24"/>
          <w:rtl/>
          <w:lang w:bidi="ar-EG"/>
        </w:rPr>
      </w:pPr>
    </w:p>
    <w:p w14:paraId="2DBC612A"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7.3 الأساليب الإحصائية</w:t>
      </w:r>
    </w:p>
    <w:p w14:paraId="2EE858BB" w14:textId="77777777" w:rsidR="001C06C8" w:rsidRPr="00E13812" w:rsidRDefault="001C06C8" w:rsidP="003D10D0">
      <w:pPr>
        <w:bidi/>
        <w:spacing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تم الاعتماد في تحليل البيانات واختبار صحة الفروض على برنامج الحزم الإحصائية للعلوم الاجتماعية </w:t>
      </w:r>
      <w:r w:rsidRPr="00E13812">
        <w:rPr>
          <w:rFonts w:ascii="Times New Roman" w:hAnsi="Times New Roman" w:cs="Traditional Arabic" w:hint="cs"/>
          <w:sz w:val="24"/>
          <w:szCs w:val="24"/>
          <w:lang w:bidi="ar-EG"/>
        </w:rPr>
        <w:t>(SPSS 26)</w:t>
      </w:r>
      <w:r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i/>
          <w:iCs/>
          <w:sz w:val="24"/>
          <w:szCs w:val="24"/>
          <w:rtl/>
          <w:lang w:bidi="ar-EG"/>
        </w:rPr>
        <w:t>حيث</w:t>
      </w:r>
      <w:r w:rsidRPr="00E13812">
        <w:rPr>
          <w:rFonts w:ascii="Times New Roman" w:hAnsi="Times New Roman" w:cs="Traditional Arabic" w:hint="cs"/>
          <w:sz w:val="24"/>
          <w:szCs w:val="24"/>
          <w:rtl/>
          <w:lang w:bidi="ar-EG"/>
        </w:rPr>
        <w:t xml:space="preserve"> تم استخدام الأساليب الإحصائية التالية:</w:t>
      </w:r>
    </w:p>
    <w:p w14:paraId="22A0DAEC" w14:textId="77777777" w:rsidR="001C06C8" w:rsidRPr="00E13812" w:rsidRDefault="001C06C8" w:rsidP="003D10D0">
      <w:pPr>
        <w:numPr>
          <w:ilvl w:val="0"/>
          <w:numId w:val="3"/>
        </w:numPr>
        <w:bidi/>
        <w:spacing w:before="120" w:after="12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lastRenderedPageBreak/>
        <w:t xml:space="preserve">توزيع مفردات عينة البحث الداخلة في التحليل الإحصائي طبقاً للمتغيرات الديموغرافية وذلك من حيث العدد أو التكرار </w:t>
      </w:r>
      <w:r w:rsidRPr="00E13812">
        <w:rPr>
          <w:rFonts w:ascii="Times New Roman" w:hAnsi="Times New Roman" w:cs="Traditional Arabic" w:hint="cs"/>
          <w:sz w:val="24"/>
          <w:szCs w:val="24"/>
          <w:lang w:bidi="ar-EG"/>
        </w:rPr>
        <w:t>Frequency</w:t>
      </w:r>
      <w:r w:rsidRPr="00E13812">
        <w:rPr>
          <w:rFonts w:ascii="Times New Roman" w:hAnsi="Times New Roman" w:cs="Traditional Arabic" w:hint="cs"/>
          <w:sz w:val="24"/>
          <w:szCs w:val="24"/>
          <w:rtl/>
          <w:lang w:bidi="ar-EG"/>
        </w:rPr>
        <w:t xml:space="preserve"> والنسبة المئوية </w:t>
      </w:r>
      <w:r w:rsidRPr="00E13812">
        <w:rPr>
          <w:rFonts w:ascii="Times New Roman" w:hAnsi="Times New Roman" w:cs="Traditional Arabic" w:hint="cs"/>
          <w:sz w:val="24"/>
          <w:szCs w:val="24"/>
          <w:lang w:bidi="ar-EG"/>
        </w:rPr>
        <w:t>Percentage</w:t>
      </w:r>
      <w:r w:rsidRPr="00E13812">
        <w:rPr>
          <w:rFonts w:ascii="Times New Roman" w:hAnsi="Times New Roman" w:cs="Traditional Arabic" w:hint="cs"/>
          <w:sz w:val="24"/>
          <w:szCs w:val="24"/>
          <w:rtl/>
          <w:lang w:bidi="ar-EG"/>
        </w:rPr>
        <w:t>.</w:t>
      </w:r>
    </w:p>
    <w:p w14:paraId="0FFB532C" w14:textId="77777777" w:rsidR="001C06C8" w:rsidRPr="00E13812" w:rsidRDefault="001C06C8" w:rsidP="003D10D0">
      <w:pPr>
        <w:numPr>
          <w:ilvl w:val="0"/>
          <w:numId w:val="3"/>
        </w:numPr>
        <w:bidi/>
        <w:spacing w:before="120" w:after="12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حساب الاحصائيات الوصفية (الوسط الحسابي، والانحراف المعياري) لكل بعد من أبعاد محاور الدراسة.</w:t>
      </w:r>
    </w:p>
    <w:p w14:paraId="37B284BE" w14:textId="77777777" w:rsidR="001C06C8" w:rsidRPr="00E13812" w:rsidRDefault="001C06C8" w:rsidP="003D10D0">
      <w:pPr>
        <w:numPr>
          <w:ilvl w:val="0"/>
          <w:numId w:val="3"/>
        </w:numPr>
        <w:bidi/>
        <w:spacing w:before="120" w:after="120" w:line="360" w:lineRule="auto"/>
        <w:jc w:val="both"/>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استخدام أسلوب تحليل الانحدار البسيط او المتعدد مع التحقق من توافر شروط تطبيق نماذج تحليل الانحدار المتعدد، وذلك باستخدام برنامج </w:t>
      </w:r>
      <w:r w:rsidRPr="00E13812">
        <w:rPr>
          <w:rFonts w:ascii="Times New Roman" w:hAnsi="Times New Roman" w:cs="Traditional Arabic" w:hint="cs"/>
          <w:sz w:val="24"/>
          <w:szCs w:val="24"/>
          <w:lang w:bidi="ar-EG"/>
        </w:rPr>
        <w:t>SPSS</w:t>
      </w:r>
      <w:r w:rsidRPr="00E13812">
        <w:rPr>
          <w:rFonts w:ascii="Times New Roman" w:hAnsi="Times New Roman" w:cs="Traditional Arabic" w:hint="cs"/>
          <w:sz w:val="24"/>
          <w:szCs w:val="24"/>
          <w:rtl/>
          <w:lang w:bidi="ar-EG"/>
        </w:rPr>
        <w:t>.</w:t>
      </w:r>
    </w:p>
    <w:p w14:paraId="255519FC" w14:textId="77777777" w:rsidR="001C06C8" w:rsidRPr="00E13812" w:rsidRDefault="001C06C8" w:rsidP="003D10D0">
      <w:pPr>
        <w:bidi/>
        <w:spacing w:line="360" w:lineRule="auto"/>
        <w:jc w:val="center"/>
        <w:rPr>
          <w:rFonts w:ascii="Times New Roman" w:eastAsia="Times New Roman" w:hAnsi="Times New Roman" w:cs="Traditional Arabic"/>
          <w:b/>
          <w:bCs/>
          <w:color w:val="0D0D0D"/>
          <w:sz w:val="24"/>
          <w:szCs w:val="24"/>
          <w:rtl/>
        </w:rPr>
      </w:pPr>
    </w:p>
    <w:p w14:paraId="3522B186" w14:textId="77777777" w:rsidR="001C06C8" w:rsidRPr="00E13812" w:rsidRDefault="001C06C8" w:rsidP="003D10D0">
      <w:pPr>
        <w:bidi/>
        <w:spacing w:line="360" w:lineRule="auto"/>
        <w:jc w:val="center"/>
        <w:rPr>
          <w:rFonts w:ascii="Times New Roman" w:eastAsia="Times New Roman" w:hAnsi="Times New Roman" w:cs="Traditional Arabic"/>
          <w:b/>
          <w:bCs/>
          <w:color w:val="0D0D0D"/>
          <w:sz w:val="24"/>
          <w:szCs w:val="24"/>
          <w:rtl/>
        </w:rPr>
      </w:pPr>
    </w:p>
    <w:p w14:paraId="4531CB57"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252B0FC"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595C67FF"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490E812C"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4C7E3F2A"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24A015B"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0C22C466"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CD52358"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07B9B9D8"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7B1B42E5"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5FE24A91"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075394CA"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C7FC361"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3E972081" w14:textId="77777777" w:rsidR="001C06C8" w:rsidRPr="00E13812" w:rsidRDefault="001C06C8" w:rsidP="003D10D0">
      <w:pPr>
        <w:bidi/>
        <w:spacing w:line="360" w:lineRule="auto"/>
        <w:jc w:val="center"/>
        <w:rPr>
          <w:rFonts w:ascii="Times New Roman" w:eastAsia="Times New Roman" w:hAnsi="Times New Roman" w:cs="Traditional Arabic"/>
          <w:b/>
          <w:bCs/>
          <w:color w:val="0D0D0D"/>
          <w:sz w:val="24"/>
          <w:szCs w:val="24"/>
          <w:rtl/>
        </w:rPr>
      </w:pPr>
    </w:p>
    <w:p w14:paraId="0F5900A9" w14:textId="180653C4" w:rsidR="008A6A22" w:rsidRPr="00E13812" w:rsidRDefault="008A6A22" w:rsidP="003D10D0">
      <w:pPr>
        <w:spacing w:after="200" w:line="360" w:lineRule="auto"/>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b/>
          <w:bCs/>
          <w:noProof/>
          <w:color w:val="0D0D0D"/>
          <w:sz w:val="24"/>
          <w:szCs w:val="24"/>
        </w:rPr>
        <mc:AlternateContent>
          <mc:Choice Requires="wps">
            <w:drawing>
              <wp:anchor distT="0" distB="0" distL="114300" distR="114300" simplePos="0" relativeHeight="251664384" behindDoc="0" locked="0" layoutInCell="1" allowOverlap="1" wp14:anchorId="45C84332" wp14:editId="0AEE8581">
                <wp:simplePos x="0" y="0"/>
                <wp:positionH relativeFrom="margin">
                  <wp:posOffset>170180</wp:posOffset>
                </wp:positionH>
                <wp:positionV relativeFrom="paragraph">
                  <wp:posOffset>1533525</wp:posOffset>
                </wp:positionV>
                <wp:extent cx="4600575" cy="2867025"/>
                <wp:effectExtent l="0" t="0" r="28575" b="28575"/>
                <wp:wrapNone/>
                <wp:docPr id="6" name="مستطيل 6"/>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751FF016" w14:textId="77777777" w:rsidR="008A6A22" w:rsidRPr="008A6A22" w:rsidRDefault="008A6A22" w:rsidP="008A6A22">
                            <w:pPr>
                              <w:bidi/>
                              <w:spacing w:line="276" w:lineRule="auto"/>
                              <w:jc w:val="center"/>
                              <w:rPr>
                                <w:rFonts w:ascii="Traditional Arabic" w:eastAsia="Times New Roman" w:hAnsi="Traditional Arabic" w:cs="Traditional Arabic"/>
                                <w:b/>
                                <w:bCs/>
                                <w:color w:val="0D0D0D"/>
                                <w:sz w:val="72"/>
                                <w:szCs w:val="72"/>
                                <w:rtl/>
                              </w:rPr>
                            </w:pPr>
                            <w:r w:rsidRPr="008A6A22">
                              <w:rPr>
                                <w:rFonts w:ascii="Times New Roman" w:eastAsia="Times New Roman" w:hAnsi="Times New Roman" w:cs="Times New Roman" w:hint="cs"/>
                                <w:b/>
                                <w:bCs/>
                                <w:color w:val="0D0D0D"/>
                                <w:sz w:val="72"/>
                                <w:szCs w:val="72"/>
                                <w:rtl/>
                              </w:rPr>
                              <w:t>الفصل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الرابع</w:t>
                            </w:r>
                          </w:p>
                          <w:p w14:paraId="17CB56D0" w14:textId="654A6929" w:rsidR="008A6A22" w:rsidRPr="008A6A22" w:rsidRDefault="008A6A22" w:rsidP="008A6A22">
                            <w:pPr>
                              <w:bidi/>
                              <w:spacing w:line="276" w:lineRule="auto"/>
                              <w:jc w:val="center"/>
                              <w:rPr>
                                <w:rFonts w:ascii="Traditional Arabic" w:hAnsi="Traditional Arabic" w:cs="Traditional Arabic"/>
                                <w:color w:val="0D0D0D"/>
                                <w:sz w:val="72"/>
                                <w:szCs w:val="72"/>
                                <w:rtl/>
                              </w:rPr>
                            </w:pPr>
                            <w:r w:rsidRPr="008A6A22">
                              <w:rPr>
                                <w:rFonts w:ascii="Times New Roman" w:eastAsia="Times New Roman" w:hAnsi="Times New Roman" w:cs="Times New Roman" w:hint="cs"/>
                                <w:b/>
                                <w:bCs/>
                                <w:color w:val="0D0D0D"/>
                                <w:sz w:val="72"/>
                                <w:szCs w:val="72"/>
                                <w:rtl/>
                              </w:rPr>
                              <w:t>تحليل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الدراسة</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الميدانية</w:t>
                            </w:r>
                            <w:r w:rsidRPr="008A6A22">
                              <w:rPr>
                                <w:rFonts w:ascii="Traditional Arabic" w:eastAsia="Times New Roman" w:hAnsi="Traditional Arabic" w:cs="Traditional Arabic" w:hint="cs"/>
                                <w:b/>
                                <w:bCs/>
                                <w:color w:val="0D0D0D"/>
                                <w:sz w:val="72"/>
                                <w:szCs w:val="72"/>
                                <w:rtl/>
                              </w:rPr>
                              <w:t xml:space="preserve"> </w:t>
                            </w:r>
                          </w:p>
                          <w:p w14:paraId="3298198A" w14:textId="77777777" w:rsidR="008A6A22" w:rsidRPr="008A6A22" w:rsidRDefault="008A6A22" w:rsidP="008A6A22">
                            <w:pPr>
                              <w:jc w:val="center"/>
                              <w:rPr>
                                <w:sz w:val="56"/>
                                <w:szCs w:val="5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84332" id="مستطيل 6" o:spid="_x0000_s1033" style="position:absolute;margin-left:13.4pt;margin-top:120.75pt;width:362.25pt;height:225.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" fillcolor="white [3201]" strokecolor="#daeef3 [664]" strokeweight="2pt">
                <v:textbox>
                  <w:txbxContent>
                    <w:p w14:paraId="751FF016" w14:textId="77777777" w:rsidR="008A6A22" w:rsidRPr="008A6A22" w:rsidRDefault="008A6A22" w:rsidP="008A6A22">
                      <w:pPr>
                        <w:bidi/>
                        <w:spacing w:line="276" w:lineRule="auto"/>
                        <w:jc w:val="center"/>
                        <w:rPr>
                          <w:rFonts w:ascii="Traditional Arabic" w:eastAsia="Times New Roman" w:hAnsi="Traditional Arabic" w:cs="Traditional Arabic"/>
                          <w:b/>
                          <w:bCs/>
                          <w:color w:val="0D0D0D"/>
                          <w:sz w:val="72"/>
                          <w:szCs w:val="72"/>
                          <w:rtl/>
                        </w:rPr>
                      </w:pPr>
                      <w:r w:rsidRPr="008A6A22">
                        <w:rPr>
                          <w:rFonts w:ascii="Times New Roman" w:eastAsia="Times New Roman" w:hAnsi="Times New Roman" w:cs="Times New Roman" w:hint="cs"/>
                          <w:b/>
                          <w:bCs/>
                          <w:color w:val="0D0D0D"/>
                          <w:sz w:val="72"/>
                          <w:szCs w:val="72"/>
                          <w:rtl/>
                        </w:rPr>
                        <w:t>الفصل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الرابع</w:t>
                      </w:r>
                    </w:p>
                    <w:p w14:paraId="17CB56D0" w14:textId="654A6929" w:rsidR="008A6A22" w:rsidRPr="008A6A22" w:rsidRDefault="008A6A22" w:rsidP="008A6A22">
                      <w:pPr>
                        <w:bidi/>
                        <w:spacing w:line="276" w:lineRule="auto"/>
                        <w:jc w:val="center"/>
                        <w:rPr>
                          <w:rFonts w:ascii="Traditional Arabic" w:hAnsi="Traditional Arabic" w:cs="Traditional Arabic"/>
                          <w:color w:val="0D0D0D"/>
                          <w:sz w:val="72"/>
                          <w:szCs w:val="72"/>
                          <w:rtl/>
                        </w:rPr>
                      </w:pPr>
                      <w:r w:rsidRPr="008A6A22">
                        <w:rPr>
                          <w:rFonts w:ascii="Times New Roman" w:eastAsia="Times New Roman" w:hAnsi="Times New Roman" w:cs="Times New Roman" w:hint="cs"/>
                          <w:b/>
                          <w:bCs/>
                          <w:color w:val="0D0D0D"/>
                          <w:sz w:val="72"/>
                          <w:szCs w:val="72"/>
                          <w:rtl/>
                        </w:rPr>
                        <w:t>تحليل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الدراسة</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الميدانية</w:t>
                      </w:r>
                      <w:r w:rsidRPr="008A6A22">
                        <w:rPr>
                          <w:rFonts w:ascii="Traditional Arabic" w:eastAsia="Times New Roman" w:hAnsi="Traditional Arabic" w:cs="Traditional Arabic" w:hint="cs"/>
                          <w:b/>
                          <w:bCs/>
                          <w:color w:val="0D0D0D"/>
                          <w:sz w:val="72"/>
                          <w:szCs w:val="72"/>
                          <w:rtl/>
                        </w:rPr>
                        <w:t xml:space="preserve"> </w:t>
                      </w:r>
                    </w:p>
                    <w:p w14:paraId="3298198A" w14:textId="77777777" w:rsidR="008A6A22" w:rsidRPr="008A6A22" w:rsidRDefault="008A6A22" w:rsidP="008A6A22">
                      <w:pPr>
                        <w:jc w:val="center"/>
                        <w:rPr>
                          <w:sz w:val="56"/>
                          <w:szCs w:val="56"/>
                        </w:rPr>
                      </w:pPr>
                    </w:p>
                  </w:txbxContent>
                </v:textbox>
                <w10:wrap anchorx="margin"/>
              </v:rect>
            </w:pict>
          </mc:Fallback>
        </mc:AlternateContent>
      </w:r>
      <w:r w:rsidRPr="00E13812">
        <w:rPr>
          <w:rFonts w:ascii="Times New Roman" w:eastAsia="Times New Roman" w:hAnsi="Times New Roman" w:cs="Traditional Arabic"/>
          <w:b/>
          <w:bCs/>
          <w:color w:val="0D0D0D"/>
          <w:sz w:val="24"/>
          <w:szCs w:val="24"/>
          <w:rtl/>
        </w:rPr>
        <w:br w:type="page"/>
      </w:r>
    </w:p>
    <w:p w14:paraId="1ADFAC3C" w14:textId="77777777" w:rsidR="001C06C8" w:rsidRPr="00E13812" w:rsidRDefault="001C06C8" w:rsidP="003D10D0">
      <w:pPr>
        <w:bidi/>
        <w:spacing w:line="360" w:lineRule="auto"/>
        <w:rPr>
          <w:rFonts w:ascii="Times New Roman" w:eastAsia="Times New Roman" w:hAnsi="Times New Roman" w:cs="Traditional Arabic"/>
          <w:b/>
          <w:bCs/>
          <w:color w:val="0D0D0D"/>
          <w:sz w:val="24"/>
          <w:szCs w:val="24"/>
          <w:rtl/>
        </w:rPr>
      </w:pPr>
    </w:p>
    <w:p w14:paraId="73A2CC66" w14:textId="1E95EF3B" w:rsidR="00FA07A4" w:rsidRPr="00E13812" w:rsidRDefault="00FA07A4" w:rsidP="003D10D0">
      <w:pPr>
        <w:bidi/>
        <w:spacing w:line="360" w:lineRule="auto"/>
        <w:jc w:val="center"/>
        <w:rPr>
          <w:rFonts w:ascii="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الفصل الرابع:</w:t>
      </w:r>
      <w:r w:rsidRPr="00E13812">
        <w:rPr>
          <w:rFonts w:ascii="Times New Roman" w:hAnsi="Times New Roman" w:cs="Traditional Arabic" w:hint="cs"/>
          <w:b/>
          <w:bCs/>
          <w:sz w:val="24"/>
          <w:szCs w:val="24"/>
          <w:rtl/>
        </w:rPr>
        <w:t xml:space="preserve"> </w:t>
      </w:r>
      <w:r w:rsidR="001C06C8" w:rsidRPr="00E13812">
        <w:rPr>
          <w:rFonts w:ascii="Times New Roman" w:eastAsia="Times New Roman" w:hAnsi="Times New Roman" w:cs="Traditional Arabic" w:hint="cs"/>
          <w:b/>
          <w:bCs/>
          <w:color w:val="0D0D0D"/>
          <w:sz w:val="24"/>
          <w:szCs w:val="24"/>
          <w:rtl/>
        </w:rPr>
        <w:t xml:space="preserve">تحليل الدراسة الميدانية </w:t>
      </w:r>
    </w:p>
    <w:p w14:paraId="053129BE" w14:textId="77777777" w:rsidR="00E72A24" w:rsidRPr="00E13812" w:rsidRDefault="00E72A24" w:rsidP="003D10D0">
      <w:pPr>
        <w:pStyle w:val="Heading2"/>
        <w:bidi/>
        <w:spacing w:line="360" w:lineRule="auto"/>
        <w:rPr>
          <w:rFonts w:ascii="Times New Roman" w:hAnsi="Times New Roman" w:cs="Traditional Arabic"/>
          <w:b/>
          <w:bCs/>
          <w:color w:val="auto"/>
          <w:sz w:val="24"/>
          <w:szCs w:val="24"/>
          <w:rtl/>
          <w:lang w:bidi="ar-IQ"/>
        </w:rPr>
      </w:pPr>
      <w:r w:rsidRPr="00E13812">
        <w:rPr>
          <w:rFonts w:ascii="Times New Roman" w:hAnsi="Times New Roman" w:cs="Traditional Arabic" w:hint="cs"/>
          <w:b/>
          <w:bCs/>
          <w:color w:val="auto"/>
          <w:sz w:val="24"/>
          <w:szCs w:val="24"/>
          <w:rtl/>
          <w:lang w:bidi="ar-IQ"/>
        </w:rPr>
        <w:t>تمهيد</w:t>
      </w:r>
    </w:p>
    <w:p w14:paraId="4A1B0B94"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يتناول هذا الفصل عرض وتحليل نتائج الدراسة الميدانية الخاصة بأثر استخدام تكنولوجيا المعلومات على تحسين حركة المرور بالرياض، ويهدف هذا الفصل إلى تقديم وصف كمي دقيق لعينة ومحاور الدراسة وأبعادها، ثم اختبار فروضها الإحصائية للتحقق من طبيعة واتجاه وقوة العلاقات بين المتغيرات محل البحث.</w:t>
      </w:r>
    </w:p>
    <w:p w14:paraId="0A981764"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1: </w:t>
      </w:r>
      <w:r w:rsidRPr="00E13812">
        <w:rPr>
          <w:rFonts w:ascii="Times New Roman" w:hAnsi="Times New Roman" w:cs="Traditional Arabic" w:hint="cs"/>
          <w:b/>
          <w:bCs/>
          <w:color w:val="000000" w:themeColor="text1"/>
          <w:sz w:val="24"/>
          <w:szCs w:val="24"/>
          <w:rtl/>
          <w:lang w:bidi="ar-EG"/>
        </w:rPr>
        <w:t>التحليل الوصفي لبيانات الدراسة</w:t>
      </w:r>
    </w:p>
    <w:p w14:paraId="07C61D04"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rPr>
        <w:t>4</w:t>
      </w:r>
      <w:r w:rsidRPr="00E13812">
        <w:rPr>
          <w:rFonts w:ascii="Times New Roman" w:hAnsi="Times New Roman" w:cs="Traditional Arabic" w:hint="cs"/>
          <w:b/>
          <w:bCs/>
          <w:color w:val="000000" w:themeColor="text1"/>
          <w:sz w:val="24"/>
          <w:szCs w:val="24"/>
        </w:rPr>
        <w:t>.</w:t>
      </w:r>
      <w:r w:rsidRPr="00E13812">
        <w:rPr>
          <w:rFonts w:ascii="Times New Roman" w:hAnsi="Times New Roman" w:cs="Traditional Arabic" w:hint="cs"/>
          <w:b/>
          <w:bCs/>
          <w:color w:val="000000" w:themeColor="text1"/>
          <w:sz w:val="24"/>
          <w:szCs w:val="24"/>
          <w:rtl/>
        </w:rPr>
        <w:t xml:space="preserve">1.1: </w:t>
      </w:r>
      <w:r w:rsidRPr="00E13812">
        <w:rPr>
          <w:rFonts w:ascii="Times New Roman" w:hAnsi="Times New Roman" w:cs="Traditional Arabic" w:hint="cs"/>
          <w:b/>
          <w:bCs/>
          <w:color w:val="000000" w:themeColor="text1"/>
          <w:sz w:val="24"/>
          <w:szCs w:val="24"/>
          <w:rtl/>
          <w:lang w:bidi="ar-EG"/>
        </w:rPr>
        <w:t>التوصيف الإحصائي لخصائص عينة الدراسة</w:t>
      </w:r>
    </w:p>
    <w:p w14:paraId="5653D315" w14:textId="77777777" w:rsidR="00E72A24" w:rsidRPr="00E13812" w:rsidRDefault="00E72A24" w:rsidP="003D10D0">
      <w:pPr>
        <w:pStyle w:val="NormalWeb"/>
        <w:bidi/>
        <w:spacing w:before="0" w:beforeAutospacing="0" w:after="0" w:afterAutospacing="0" w:line="360" w:lineRule="auto"/>
        <w:rPr>
          <w:rFonts w:cs="Traditional Arabic"/>
          <w:color w:val="000000" w:themeColor="text1"/>
          <w:rtl/>
        </w:rPr>
      </w:pPr>
      <w:r w:rsidRPr="00E13812">
        <w:rPr>
          <w:rFonts w:cs="Traditional Arabic" w:hint="cs"/>
          <w:color w:val="000000" w:themeColor="text1"/>
          <w:rtl/>
          <w:lang w:bidi="ar-EG"/>
        </w:rPr>
        <w:t>نعرض فيما يلي التوصيف الإحصائي لخصائص عينة الدراسة كما يلي:</w:t>
      </w:r>
    </w:p>
    <w:p w14:paraId="68D5A20C" w14:textId="77777777" w:rsidR="00E72A24" w:rsidRPr="00E13812" w:rsidRDefault="00E72A24" w:rsidP="003D10D0">
      <w:pPr>
        <w:bidi/>
        <w:spacing w:after="0"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جدول (1.4) الخصائص الديموغرافية لعينة الدراسة</w:t>
      </w:r>
    </w:p>
    <w:tbl>
      <w:tblPr>
        <w:tblStyle w:val="GridTable4-Accent3"/>
        <w:bidiVisual/>
        <w:tblW w:w="5000" w:type="pct"/>
        <w:jc w:val="center"/>
        <w:tblLook w:val="04A0" w:firstRow="1" w:lastRow="0" w:firstColumn="1" w:lastColumn="0" w:noHBand="0" w:noVBand="1"/>
      </w:tblPr>
      <w:tblGrid>
        <w:gridCol w:w="4952"/>
        <w:gridCol w:w="1728"/>
        <w:gridCol w:w="840"/>
        <w:gridCol w:w="776"/>
      </w:tblGrid>
      <w:tr w:rsidR="00E72A24" w:rsidRPr="00E13812" w14:paraId="3F65DD9F"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hideMark/>
          </w:tcPr>
          <w:p w14:paraId="66B682E5"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المتغير</w:t>
            </w:r>
          </w:p>
        </w:tc>
        <w:tc>
          <w:tcPr>
            <w:tcW w:w="1047" w:type="pct"/>
            <w:hideMark/>
          </w:tcPr>
          <w:p w14:paraId="02C8718C"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المجموعة</w:t>
            </w:r>
          </w:p>
        </w:tc>
        <w:tc>
          <w:tcPr>
            <w:tcW w:w="496" w:type="pct"/>
            <w:hideMark/>
          </w:tcPr>
          <w:p w14:paraId="5EB8BFFB"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التكرارات</w:t>
            </w:r>
          </w:p>
        </w:tc>
        <w:tc>
          <w:tcPr>
            <w:tcW w:w="467" w:type="pct"/>
            <w:hideMark/>
          </w:tcPr>
          <w:p w14:paraId="70A9DBE5"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w:t>
            </w:r>
          </w:p>
        </w:tc>
      </w:tr>
      <w:tr w:rsidR="00E72A24" w:rsidRPr="00E13812" w14:paraId="1F96E1B6"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1F3F94C"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الغرض الأساسي من استخدام الطرق في مدينة الرياض</w:t>
            </w:r>
          </w:p>
        </w:tc>
        <w:tc>
          <w:tcPr>
            <w:tcW w:w="1047" w:type="pct"/>
            <w:hideMark/>
          </w:tcPr>
          <w:p w14:paraId="47AFBEF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عمل</w:t>
            </w:r>
          </w:p>
        </w:tc>
        <w:tc>
          <w:tcPr>
            <w:tcW w:w="496" w:type="pct"/>
            <w:noWrap/>
            <w:hideMark/>
          </w:tcPr>
          <w:p w14:paraId="3C3DC1D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237</w:t>
            </w:r>
          </w:p>
        </w:tc>
        <w:tc>
          <w:tcPr>
            <w:tcW w:w="467" w:type="pct"/>
            <w:noWrap/>
            <w:hideMark/>
          </w:tcPr>
          <w:p w14:paraId="2842A3E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79%</w:t>
            </w:r>
          </w:p>
        </w:tc>
      </w:tr>
      <w:tr w:rsidR="00E72A24" w:rsidRPr="00E13812" w14:paraId="0BF938C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A5DC234"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79F042D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دراسة</w:t>
            </w:r>
          </w:p>
        </w:tc>
        <w:tc>
          <w:tcPr>
            <w:tcW w:w="496" w:type="pct"/>
            <w:noWrap/>
            <w:hideMark/>
          </w:tcPr>
          <w:p w14:paraId="11413F5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w:t>
            </w:r>
          </w:p>
        </w:tc>
        <w:tc>
          <w:tcPr>
            <w:tcW w:w="467" w:type="pct"/>
            <w:noWrap/>
            <w:hideMark/>
          </w:tcPr>
          <w:p w14:paraId="0F27FBF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r>
      <w:tr w:rsidR="00E72A24" w:rsidRPr="00E13812" w14:paraId="0D98CB72"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302DC50"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4FCADC9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أغراض أخرى</w:t>
            </w:r>
          </w:p>
        </w:tc>
        <w:tc>
          <w:tcPr>
            <w:tcW w:w="496" w:type="pct"/>
            <w:noWrap/>
            <w:hideMark/>
          </w:tcPr>
          <w:p w14:paraId="347DDD6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23</w:t>
            </w:r>
          </w:p>
        </w:tc>
        <w:tc>
          <w:tcPr>
            <w:tcW w:w="467" w:type="pct"/>
            <w:noWrap/>
            <w:hideMark/>
          </w:tcPr>
          <w:p w14:paraId="5BA2BF7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r>
      <w:tr w:rsidR="00E72A24" w:rsidRPr="00E13812" w14:paraId="26E87E34"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9C18E42"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517B5C8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ترفيه</w:t>
            </w:r>
          </w:p>
        </w:tc>
        <w:tc>
          <w:tcPr>
            <w:tcW w:w="496" w:type="pct"/>
            <w:noWrap/>
            <w:hideMark/>
          </w:tcPr>
          <w:p w14:paraId="0498BB9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w:t>
            </w:r>
          </w:p>
        </w:tc>
        <w:tc>
          <w:tcPr>
            <w:tcW w:w="467" w:type="pct"/>
            <w:noWrap/>
            <w:hideMark/>
          </w:tcPr>
          <w:p w14:paraId="7261A44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r>
      <w:tr w:rsidR="00E72A24" w:rsidRPr="00E13812" w14:paraId="3813F36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03E6A21"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العمر</w:t>
            </w:r>
          </w:p>
        </w:tc>
        <w:tc>
          <w:tcPr>
            <w:tcW w:w="1047" w:type="pct"/>
            <w:hideMark/>
          </w:tcPr>
          <w:p w14:paraId="357A5AA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أقل من 30 سنة</w:t>
            </w:r>
          </w:p>
        </w:tc>
        <w:tc>
          <w:tcPr>
            <w:tcW w:w="496" w:type="pct"/>
            <w:noWrap/>
            <w:hideMark/>
          </w:tcPr>
          <w:p w14:paraId="31F41993"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123</w:t>
            </w:r>
          </w:p>
        </w:tc>
        <w:tc>
          <w:tcPr>
            <w:tcW w:w="467" w:type="pct"/>
            <w:noWrap/>
            <w:hideMark/>
          </w:tcPr>
          <w:p w14:paraId="7C85E7A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41%</w:t>
            </w:r>
          </w:p>
        </w:tc>
      </w:tr>
      <w:tr w:rsidR="00E72A24" w:rsidRPr="00E13812" w14:paraId="258FC155"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06E00F2"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4727432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من 30 إلى 40 سنة</w:t>
            </w:r>
          </w:p>
        </w:tc>
        <w:tc>
          <w:tcPr>
            <w:tcW w:w="496" w:type="pct"/>
            <w:noWrap/>
            <w:hideMark/>
          </w:tcPr>
          <w:p w14:paraId="4847A66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72</w:t>
            </w:r>
          </w:p>
        </w:tc>
        <w:tc>
          <w:tcPr>
            <w:tcW w:w="467" w:type="pct"/>
            <w:noWrap/>
            <w:hideMark/>
          </w:tcPr>
          <w:p w14:paraId="7FC78D9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24%</w:t>
            </w:r>
          </w:p>
        </w:tc>
      </w:tr>
      <w:tr w:rsidR="00E72A24" w:rsidRPr="00E13812" w14:paraId="7FAC7122"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F8ADE0"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5D33359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من 40 إلى 45 سنة</w:t>
            </w:r>
          </w:p>
        </w:tc>
        <w:tc>
          <w:tcPr>
            <w:tcW w:w="496" w:type="pct"/>
            <w:noWrap/>
            <w:hideMark/>
          </w:tcPr>
          <w:p w14:paraId="109C3CE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w:t>
            </w:r>
          </w:p>
        </w:tc>
        <w:tc>
          <w:tcPr>
            <w:tcW w:w="467" w:type="pct"/>
            <w:noWrap/>
            <w:hideMark/>
          </w:tcPr>
          <w:p w14:paraId="54D80E6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r>
      <w:tr w:rsidR="00E72A24" w:rsidRPr="00E13812" w14:paraId="1E38C84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57D13A6"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7A67892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من 45 إلى 50 سنة</w:t>
            </w:r>
          </w:p>
        </w:tc>
        <w:tc>
          <w:tcPr>
            <w:tcW w:w="496" w:type="pct"/>
            <w:noWrap/>
            <w:hideMark/>
          </w:tcPr>
          <w:p w14:paraId="7106037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50</w:t>
            </w:r>
          </w:p>
        </w:tc>
        <w:tc>
          <w:tcPr>
            <w:tcW w:w="467" w:type="pct"/>
            <w:noWrap/>
            <w:hideMark/>
          </w:tcPr>
          <w:p w14:paraId="0EC1071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17%</w:t>
            </w:r>
          </w:p>
        </w:tc>
      </w:tr>
      <w:tr w:rsidR="00E72A24" w:rsidRPr="00E13812" w14:paraId="247BD89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03673E7B"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2AD4B87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أكثر من 50 سنة</w:t>
            </w:r>
          </w:p>
        </w:tc>
        <w:tc>
          <w:tcPr>
            <w:tcW w:w="496" w:type="pct"/>
            <w:noWrap/>
            <w:hideMark/>
          </w:tcPr>
          <w:p w14:paraId="3DB6A26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23</w:t>
            </w:r>
          </w:p>
        </w:tc>
        <w:tc>
          <w:tcPr>
            <w:tcW w:w="467" w:type="pct"/>
            <w:noWrap/>
            <w:hideMark/>
          </w:tcPr>
          <w:p w14:paraId="2280063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r>
      <w:tr w:rsidR="00E72A24" w:rsidRPr="00E13812" w14:paraId="7807CE48"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3E317D9D"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نطاق السكن في مدينة الرياض</w:t>
            </w:r>
          </w:p>
        </w:tc>
        <w:tc>
          <w:tcPr>
            <w:tcW w:w="1047" w:type="pct"/>
            <w:hideMark/>
          </w:tcPr>
          <w:p w14:paraId="0BACB89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جنوب</w:t>
            </w:r>
          </w:p>
        </w:tc>
        <w:tc>
          <w:tcPr>
            <w:tcW w:w="496" w:type="pct"/>
            <w:noWrap/>
            <w:hideMark/>
          </w:tcPr>
          <w:p w14:paraId="7C3165E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14</w:t>
            </w:r>
          </w:p>
        </w:tc>
        <w:tc>
          <w:tcPr>
            <w:tcW w:w="467" w:type="pct"/>
            <w:noWrap/>
            <w:hideMark/>
          </w:tcPr>
          <w:p w14:paraId="0E1FE10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r>
      <w:tr w:rsidR="00E72A24" w:rsidRPr="00E13812" w14:paraId="7A7C8537"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5E81A813"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2F19CDE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شرق</w:t>
            </w:r>
          </w:p>
        </w:tc>
        <w:tc>
          <w:tcPr>
            <w:tcW w:w="496" w:type="pct"/>
            <w:noWrap/>
            <w:hideMark/>
          </w:tcPr>
          <w:p w14:paraId="0BFDBB9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66</w:t>
            </w:r>
          </w:p>
        </w:tc>
        <w:tc>
          <w:tcPr>
            <w:tcW w:w="467" w:type="pct"/>
            <w:noWrap/>
            <w:hideMark/>
          </w:tcPr>
          <w:p w14:paraId="2012561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22%</w:t>
            </w:r>
          </w:p>
        </w:tc>
      </w:tr>
      <w:tr w:rsidR="00E72A24" w:rsidRPr="00E13812" w14:paraId="110F621C"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0F9448"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6EB8470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شمال</w:t>
            </w:r>
          </w:p>
        </w:tc>
        <w:tc>
          <w:tcPr>
            <w:tcW w:w="496" w:type="pct"/>
            <w:noWrap/>
            <w:hideMark/>
          </w:tcPr>
          <w:p w14:paraId="2E89AC3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89</w:t>
            </w:r>
          </w:p>
        </w:tc>
        <w:tc>
          <w:tcPr>
            <w:tcW w:w="467" w:type="pct"/>
            <w:noWrap/>
            <w:hideMark/>
          </w:tcPr>
          <w:p w14:paraId="72A0775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30%</w:t>
            </w:r>
          </w:p>
        </w:tc>
      </w:tr>
      <w:tr w:rsidR="00E72A24" w:rsidRPr="00E13812" w14:paraId="542A8BCC"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337875"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4FA0E16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غرب</w:t>
            </w:r>
          </w:p>
        </w:tc>
        <w:tc>
          <w:tcPr>
            <w:tcW w:w="496" w:type="pct"/>
            <w:noWrap/>
            <w:hideMark/>
          </w:tcPr>
          <w:p w14:paraId="69F39EB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131</w:t>
            </w:r>
          </w:p>
        </w:tc>
        <w:tc>
          <w:tcPr>
            <w:tcW w:w="467" w:type="pct"/>
            <w:noWrap/>
            <w:hideMark/>
          </w:tcPr>
          <w:p w14:paraId="421C566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44%</w:t>
            </w:r>
          </w:p>
        </w:tc>
      </w:tr>
      <w:tr w:rsidR="00E72A24" w:rsidRPr="00E13812" w14:paraId="4389F4FB"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7F41F2AA"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مدى استخدام تطبيقات الملاحة الذكية (مثل </w:t>
            </w:r>
            <w:r w:rsidRPr="00E13812">
              <w:rPr>
                <w:rFonts w:ascii="Times New Roman" w:eastAsia="Times New Roman" w:hAnsi="Times New Roman" w:cs="Traditional Arabic" w:hint="cs"/>
                <w:sz w:val="24"/>
                <w:szCs w:val="24"/>
              </w:rPr>
              <w:t>Google</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Pr>
              <w:t>Maps</w:t>
            </w:r>
            <w:r w:rsidRPr="00E13812">
              <w:rPr>
                <w:rFonts w:ascii="Times New Roman" w:eastAsia="Times New Roman" w:hAnsi="Times New Roman" w:cs="Traditional Arabic" w:hint="cs"/>
                <w:sz w:val="24"/>
                <w:szCs w:val="24"/>
                <w:rtl/>
              </w:rPr>
              <w:t>)</w:t>
            </w:r>
          </w:p>
        </w:tc>
        <w:tc>
          <w:tcPr>
            <w:tcW w:w="1047" w:type="pct"/>
            <w:hideMark/>
          </w:tcPr>
          <w:p w14:paraId="200750A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دائماً</w:t>
            </w:r>
          </w:p>
        </w:tc>
        <w:tc>
          <w:tcPr>
            <w:tcW w:w="496" w:type="pct"/>
            <w:noWrap/>
            <w:hideMark/>
          </w:tcPr>
          <w:p w14:paraId="53AD077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210</w:t>
            </w:r>
          </w:p>
        </w:tc>
        <w:tc>
          <w:tcPr>
            <w:tcW w:w="467" w:type="pct"/>
            <w:noWrap/>
            <w:hideMark/>
          </w:tcPr>
          <w:p w14:paraId="3004CF1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70%</w:t>
            </w:r>
          </w:p>
        </w:tc>
      </w:tr>
      <w:tr w:rsidR="00E72A24" w:rsidRPr="00E13812" w14:paraId="16FE4739"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E88278A"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6861914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أحياناً</w:t>
            </w:r>
          </w:p>
        </w:tc>
        <w:tc>
          <w:tcPr>
            <w:tcW w:w="496" w:type="pct"/>
            <w:noWrap/>
            <w:hideMark/>
          </w:tcPr>
          <w:p w14:paraId="020E465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82</w:t>
            </w:r>
          </w:p>
        </w:tc>
        <w:tc>
          <w:tcPr>
            <w:tcW w:w="467" w:type="pct"/>
            <w:noWrap/>
            <w:hideMark/>
          </w:tcPr>
          <w:p w14:paraId="78ACC49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27%</w:t>
            </w:r>
          </w:p>
        </w:tc>
      </w:tr>
      <w:tr w:rsidR="00E72A24" w:rsidRPr="00E13812" w14:paraId="084697CE"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3FF1E04"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5D2F3DC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لا أستخدمها</w:t>
            </w:r>
          </w:p>
        </w:tc>
        <w:tc>
          <w:tcPr>
            <w:tcW w:w="496" w:type="pct"/>
            <w:noWrap/>
            <w:hideMark/>
          </w:tcPr>
          <w:p w14:paraId="7862736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w:t>
            </w:r>
          </w:p>
        </w:tc>
        <w:tc>
          <w:tcPr>
            <w:tcW w:w="467" w:type="pct"/>
            <w:noWrap/>
            <w:hideMark/>
          </w:tcPr>
          <w:p w14:paraId="73F139E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r>
      <w:tr w:rsidR="00E72A24" w:rsidRPr="00E13812" w14:paraId="38F5BDB9"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37" w:type="pct"/>
            <w:gridSpan w:val="2"/>
            <w:hideMark/>
          </w:tcPr>
          <w:p w14:paraId="173A6153"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الإجمالي</w:t>
            </w:r>
          </w:p>
        </w:tc>
        <w:tc>
          <w:tcPr>
            <w:tcW w:w="496" w:type="pct"/>
            <w:noWrap/>
            <w:hideMark/>
          </w:tcPr>
          <w:p w14:paraId="35B47C6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300</w:t>
            </w:r>
          </w:p>
        </w:tc>
        <w:tc>
          <w:tcPr>
            <w:tcW w:w="467" w:type="pct"/>
            <w:noWrap/>
            <w:hideMark/>
          </w:tcPr>
          <w:p w14:paraId="6816422E"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100%</w:t>
            </w:r>
          </w:p>
        </w:tc>
      </w:tr>
    </w:tbl>
    <w:p w14:paraId="3AE5E5CE"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483B626E"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467C21F9" w14:textId="293BE2D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lastRenderedPageBreak/>
        <w:t>يوضح جدول (1.4) توزيع أفراد عينة الدراسة البالغ عددهم (300) مستجيباً وفق عدة متغيرات ديموغرافية، وأشارت البيانات إلى أن الغالبية العظمى من أفراد العينة يستخدمون شبكة الطرق لأغراض العمل، بنسبة بلغت (79%)، أي ما يعادل (237) مستجيباً، وهو ما يُوافق الطابع الوظيفي والاقتصادي الغالب لمدينة الرياض بوصفها مركزاً إدارياً ومالياً رئيساً في المملكة العربية السعودية، وجاءت أغراض الدراسة في المرتبة الثانية بنسبة (11%)، تلتها الأغراض الأخرى بنسبة (8%)، فيما لم تتجاوز نسبة من يستخدمون الطرق للترفيه (3%) من إجمالي العينة.</w:t>
      </w:r>
    </w:p>
    <w:p w14:paraId="76673766" w14:textId="23AC1C6E" w:rsidR="00CD0978"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على صعيد التوزيع العمري، تبيَّن أن الشريحة الأكثر تمثيلاً هي فئة الشباب دون الثلاثين عاماً بنسبة (41%)، تليها فئة (30–40 سنة) بنسبة (24%)، ثم فئة (45–50 سنة) بنسبة (17%)، فيما جاءت فئتا (40–45 سنة) وما فوق الخمسين عاماً بنسبتَي (11%) و(8%) على التوالي. ويتضح من هذا التوزيع أن نحو (65%) من أفراد ا</w:t>
      </w:r>
      <w:r w:rsidR="008A6A22" w:rsidRPr="00E13812">
        <w:rPr>
          <w:rFonts w:ascii="Times New Roman" w:hAnsi="Times New Roman" w:cs="Traditional Arabic" w:hint="cs"/>
          <w:sz w:val="24"/>
          <w:szCs w:val="24"/>
          <w:rtl/>
          <w:lang w:bidi="ar-EG"/>
        </w:rPr>
        <w:t>لعينة تقل أعمارهم عن (40) عاماً</w:t>
      </w:r>
    </w:p>
    <w:p w14:paraId="58DE807C"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2B9346F7"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0C9D85E4"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06F09C59" w14:textId="4C163FE1"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كما أظهرت البيانات أن المنطقة الغربية من مدينة الرياض تحتل الحصة الأكبر من عينة الدراسة بنسبة (44%)، تليها المنطقة الشمالية بنسبة (30%)، ثم المنطقة الشرقية بنسبة (22%)، في حين لم تمثل المنطقة الجنوبية سوى (5%) من العينة، كما كشفت النتائج عن وعي مرتفع باستخدام تطبيقات الملاحة الذكية كخرائط جوجل لدى أفراد عينة الدراسة؛ إذ أفاد (70%) منهم باستخدامها بصفة دائمة، فيما أشار (27%) إلى استخدامها أحياناً، في حين لا يستخدمها سوى (3%) فقط.</w:t>
      </w:r>
    </w:p>
    <w:p w14:paraId="57AAC145"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ونعرض من خلال الرسوم البيانية التالية تلك النسب كما يلي:</w:t>
      </w:r>
    </w:p>
    <w:tbl>
      <w:tblPr>
        <w:tblStyle w:val="TableGrid"/>
        <w:bidiVisual/>
        <w:tblW w:w="0" w:type="auto"/>
        <w:tblLook w:val="04A0" w:firstRow="1" w:lastRow="0" w:firstColumn="1" w:lastColumn="0" w:noHBand="0" w:noVBand="1"/>
      </w:tblPr>
      <w:tblGrid>
        <w:gridCol w:w="4221"/>
        <w:gridCol w:w="4075"/>
      </w:tblGrid>
      <w:tr w:rsidR="00E72A24" w:rsidRPr="00E13812" w14:paraId="70C56FAA" w14:textId="77777777" w:rsidTr="00C72A04">
        <w:trPr>
          <w:trHeight w:val="3860"/>
        </w:trPr>
        <w:tc>
          <w:tcPr>
            <w:tcW w:w="4726" w:type="dxa"/>
            <w:vAlign w:val="center"/>
          </w:tcPr>
          <w:p w14:paraId="4CC56415" w14:textId="77777777" w:rsidR="00E72A24" w:rsidRPr="00E13812" w:rsidRDefault="00E72A24" w:rsidP="003D10D0">
            <w:pPr>
              <w:bidi/>
              <w:spacing w:line="360" w:lineRule="auto"/>
              <w:rPr>
                <w:rFonts w:ascii="Times New Roman" w:hAnsi="Times New Roman" w:cs="Traditional Arabic"/>
                <w:sz w:val="24"/>
                <w:szCs w:val="24"/>
                <w:lang w:bidi="ar-EG"/>
              </w:rPr>
            </w:pPr>
            <w:r w:rsidRPr="00E13812">
              <w:rPr>
                <w:rFonts w:ascii="Times New Roman" w:hAnsi="Times New Roman" w:cs="Traditional Arabic" w:hint="cs"/>
                <w:noProof/>
                <w:sz w:val="24"/>
                <w:szCs w:val="24"/>
                <w:rtl/>
              </w:rPr>
              <w:drawing>
                <wp:inline distT="0" distB="0" distL="0" distR="0" wp14:anchorId="75468B9F" wp14:editId="0BC29484">
                  <wp:extent cx="2548890" cy="2263140"/>
                  <wp:effectExtent l="0" t="0" r="3810" b="3810"/>
                  <wp:docPr id="59380528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tc>
        <w:tc>
          <w:tcPr>
            <w:tcW w:w="4545" w:type="dxa"/>
          </w:tcPr>
          <w:p w14:paraId="4B9D68AC"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noProof/>
                <w:sz w:val="24"/>
                <w:szCs w:val="24"/>
                <w:rtl/>
              </w:rPr>
              <w:drawing>
                <wp:inline distT="0" distB="0" distL="0" distR="0" wp14:anchorId="4A0F6045" wp14:editId="55B20CB9">
                  <wp:extent cx="2510790" cy="2263140"/>
                  <wp:effectExtent l="0" t="0" r="3810" b="3810"/>
                  <wp:docPr id="1549258572"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tc>
      </w:tr>
      <w:tr w:rsidR="00E72A24" w:rsidRPr="00E13812" w14:paraId="6728D117" w14:textId="77777777" w:rsidTr="00C72A04">
        <w:trPr>
          <w:trHeight w:val="3612"/>
        </w:trPr>
        <w:tc>
          <w:tcPr>
            <w:tcW w:w="4726" w:type="dxa"/>
          </w:tcPr>
          <w:p w14:paraId="6159BD26" w14:textId="77777777" w:rsidR="00E72A24" w:rsidRPr="00E13812" w:rsidRDefault="00E72A24" w:rsidP="003D10D0">
            <w:pPr>
              <w:bidi/>
              <w:spacing w:line="360" w:lineRule="auto"/>
              <w:rPr>
                <w:rFonts w:ascii="Times New Roman" w:hAnsi="Times New Roman" w:cs="Traditional Arabic"/>
                <w:sz w:val="24"/>
                <w:szCs w:val="24"/>
                <w:lang w:bidi="ar-EG"/>
              </w:rPr>
            </w:pPr>
            <w:r w:rsidRPr="00E13812">
              <w:rPr>
                <w:rFonts w:ascii="Times New Roman" w:hAnsi="Times New Roman" w:cs="Traditional Arabic" w:hint="cs"/>
                <w:noProof/>
                <w:sz w:val="24"/>
                <w:szCs w:val="24"/>
                <w:rtl/>
              </w:rPr>
              <w:lastRenderedPageBreak/>
              <w:drawing>
                <wp:inline distT="0" distB="0" distL="0" distR="0" wp14:anchorId="06B962E9" wp14:editId="14C09980">
                  <wp:extent cx="2592070" cy="2240280"/>
                  <wp:effectExtent l="0" t="0" r="17780" b="7620"/>
                  <wp:docPr id="29862746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tc>
        <w:tc>
          <w:tcPr>
            <w:tcW w:w="4545" w:type="dxa"/>
          </w:tcPr>
          <w:p w14:paraId="4ABA4654"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noProof/>
                <w:sz w:val="24"/>
                <w:szCs w:val="24"/>
                <w:rtl/>
              </w:rPr>
              <w:drawing>
                <wp:inline distT="0" distB="0" distL="0" distR="0" wp14:anchorId="4F04B715" wp14:editId="33F33712">
                  <wp:extent cx="2426970" cy="2279650"/>
                  <wp:effectExtent l="0" t="0" r="11430" b="6350"/>
                  <wp:docPr id="112293282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c>
      </w:tr>
    </w:tbl>
    <w:p w14:paraId="23EA51A0" w14:textId="77777777" w:rsidR="00E72A24" w:rsidRPr="00E13812" w:rsidRDefault="00E72A24" w:rsidP="003D10D0">
      <w:pPr>
        <w:bidi/>
        <w:spacing w:after="0" w:line="360" w:lineRule="auto"/>
        <w:rPr>
          <w:rFonts w:ascii="Times New Roman" w:hAnsi="Times New Roman" w:cs="Traditional Arabic"/>
          <w:color w:val="FF0000"/>
          <w:sz w:val="24"/>
          <w:szCs w:val="24"/>
          <w:rtl/>
          <w:lang w:bidi="ar-EG"/>
        </w:rPr>
      </w:pPr>
    </w:p>
    <w:p w14:paraId="777AE91E" w14:textId="77777777" w:rsidR="00CD0978" w:rsidRPr="00E13812" w:rsidRDefault="00CD0978" w:rsidP="003D10D0">
      <w:pPr>
        <w:bidi/>
        <w:spacing w:after="0" w:line="360" w:lineRule="auto"/>
        <w:rPr>
          <w:rFonts w:ascii="Times New Roman" w:hAnsi="Times New Roman" w:cs="Traditional Arabic"/>
          <w:color w:val="FF0000"/>
          <w:sz w:val="24"/>
          <w:szCs w:val="24"/>
          <w:rtl/>
          <w:lang w:bidi="ar-EG"/>
        </w:rPr>
      </w:pPr>
    </w:p>
    <w:p w14:paraId="6F4A1AAC" w14:textId="762674C5"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rPr>
      </w:pPr>
      <w:r w:rsidRPr="00E13812">
        <w:rPr>
          <w:rFonts w:ascii="Times New Roman" w:hAnsi="Times New Roman" w:cs="Traditional Arabic" w:hint="cs"/>
          <w:b/>
          <w:bCs/>
          <w:color w:val="000000" w:themeColor="text1"/>
          <w:sz w:val="24"/>
          <w:szCs w:val="24"/>
          <w:rtl/>
        </w:rPr>
        <w:t>4</w:t>
      </w:r>
      <w:r w:rsidRPr="00E13812">
        <w:rPr>
          <w:rFonts w:ascii="Times New Roman" w:hAnsi="Times New Roman" w:cs="Traditional Arabic" w:hint="cs"/>
          <w:b/>
          <w:bCs/>
          <w:color w:val="000000" w:themeColor="text1"/>
          <w:sz w:val="24"/>
          <w:szCs w:val="24"/>
        </w:rPr>
        <w:t>.</w:t>
      </w:r>
      <w:r w:rsidRPr="00E13812">
        <w:rPr>
          <w:rFonts w:ascii="Times New Roman" w:hAnsi="Times New Roman" w:cs="Traditional Arabic" w:hint="cs"/>
          <w:b/>
          <w:bCs/>
          <w:color w:val="000000" w:themeColor="text1"/>
          <w:sz w:val="24"/>
          <w:szCs w:val="24"/>
          <w:rtl/>
        </w:rPr>
        <w:t xml:space="preserve">2.1: </w:t>
      </w:r>
      <w:r w:rsidRPr="00E13812">
        <w:rPr>
          <w:rFonts w:ascii="Times New Roman" w:hAnsi="Times New Roman" w:cs="Traditional Arabic" w:hint="cs"/>
          <w:b/>
          <w:bCs/>
          <w:color w:val="000000" w:themeColor="text1"/>
          <w:sz w:val="24"/>
          <w:szCs w:val="24"/>
          <w:rtl/>
          <w:lang w:bidi="ar-EG"/>
        </w:rPr>
        <w:t>توصيف محاور الدراسة</w:t>
      </w:r>
    </w:p>
    <w:p w14:paraId="08EE377E" w14:textId="77777777" w:rsidR="00E72A24" w:rsidRPr="00E13812" w:rsidRDefault="00E72A24" w:rsidP="003D10D0">
      <w:pPr>
        <w:bidi/>
        <w:spacing w:before="120" w:after="120"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يتناول الباحث فيما يلي عرض نتائج الدراسة الميدانية، وذلك وفقاً للترتيب التالي:</w:t>
      </w:r>
    </w:p>
    <w:p w14:paraId="35D38BC1" w14:textId="77777777" w:rsidR="00E72A24" w:rsidRPr="00E13812" w:rsidRDefault="00E72A24" w:rsidP="003D10D0">
      <w:pPr>
        <w:pStyle w:val="ListParagraph"/>
        <w:numPr>
          <w:ilvl w:val="0"/>
          <w:numId w:val="9"/>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توصيف المحور المستقل "استخدام تكنولوجيا المعلومات"</w:t>
      </w:r>
    </w:p>
    <w:p w14:paraId="0FA540AF" w14:textId="6F4A3BF3" w:rsidR="00CF0CAF" w:rsidRDefault="00E72A24" w:rsidP="003D10D0">
      <w:pPr>
        <w:bidi/>
        <w:spacing w:after="0" w:line="360" w:lineRule="auto"/>
        <w:ind w:firstLine="72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قام الباحث بحساب المتوسطات الحسابية والانحرافات المعيارية للعبارات المكونة لكل بعد من ابعاد المحور المستقل "استخدام تكنولوجيا المعلومات" وكانت النتائج كما يلي:</w:t>
      </w:r>
    </w:p>
    <w:p w14:paraId="0DEADB22" w14:textId="77777777" w:rsidR="00CF0CAF" w:rsidRDefault="00CF0CAF">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p w14:paraId="3D65390B" w14:textId="77777777" w:rsidR="00E72A24" w:rsidRPr="00E13812" w:rsidRDefault="00E72A24" w:rsidP="003D10D0">
      <w:pPr>
        <w:bidi/>
        <w:spacing w:after="0" w:line="360" w:lineRule="auto"/>
        <w:ind w:firstLine="720"/>
        <w:rPr>
          <w:rFonts w:ascii="Times New Roman" w:hAnsi="Times New Roman" w:cs="Traditional Arabic"/>
          <w:sz w:val="24"/>
          <w:szCs w:val="24"/>
          <w:rtl/>
          <w:lang w:bidi="ar-EG"/>
        </w:rPr>
      </w:pPr>
    </w:p>
    <w:p w14:paraId="51AF3DAF"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الأول: اهتمام المسؤولين بتطبيق تكنولوجيا المعلومات</w:t>
      </w:r>
    </w:p>
    <w:p w14:paraId="4ADE40AF"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(2.4) توصيف البعد الأول "اهتمام المسؤولين بتطبيق تكنولوجيا المعلومات"</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784D58DD" w14:textId="77777777" w:rsidTr="00174B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B6458CF"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w:t>
            </w:r>
          </w:p>
        </w:tc>
        <w:tc>
          <w:tcPr>
            <w:tcW w:w="2601" w:type="pct"/>
            <w:noWrap/>
            <w:hideMark/>
          </w:tcPr>
          <w:p w14:paraId="63AFD1DE"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626" w:type="pct"/>
            <w:noWrap/>
            <w:hideMark/>
          </w:tcPr>
          <w:p w14:paraId="6B13153A"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626" w:type="pct"/>
            <w:noWrap/>
            <w:hideMark/>
          </w:tcPr>
          <w:p w14:paraId="56223B45"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7A48A0CD"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27" w:type="pct"/>
            <w:noWrap/>
            <w:hideMark/>
          </w:tcPr>
          <w:p w14:paraId="4F4DD76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3AFE0836"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A571D4E"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601" w:type="pct"/>
            <w:hideMark/>
          </w:tcPr>
          <w:p w14:paraId="0B0C1F7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بتطوير شبكات الاتصالات الذكية لتوجيه المركبات للطرق الآمنة.</w:t>
            </w:r>
          </w:p>
        </w:tc>
        <w:tc>
          <w:tcPr>
            <w:tcW w:w="626" w:type="pct"/>
            <w:noWrap/>
            <w:hideMark/>
          </w:tcPr>
          <w:p w14:paraId="6B1FE1C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3.24</w:t>
            </w:r>
          </w:p>
        </w:tc>
        <w:tc>
          <w:tcPr>
            <w:tcW w:w="626" w:type="pct"/>
            <w:noWrap/>
            <w:hideMark/>
          </w:tcPr>
          <w:p w14:paraId="4126AA4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1.209</w:t>
            </w:r>
          </w:p>
        </w:tc>
        <w:tc>
          <w:tcPr>
            <w:tcW w:w="433" w:type="pct"/>
            <w:noWrap/>
            <w:hideMark/>
          </w:tcPr>
          <w:p w14:paraId="035F24D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27" w:type="pct"/>
            <w:noWrap/>
            <w:hideMark/>
          </w:tcPr>
          <w:p w14:paraId="7413E9D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متوسطة</w:t>
            </w:r>
          </w:p>
        </w:tc>
      </w:tr>
      <w:tr w:rsidR="00E72A24" w:rsidRPr="00E13812" w14:paraId="4050F0B1"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E8DE140"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601" w:type="pct"/>
            <w:hideMark/>
          </w:tcPr>
          <w:p w14:paraId="640721B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بتخفيض تكلفة شبكات الاتصالات الذكية، لتحسين المرور وتقليل الحوادث.</w:t>
            </w:r>
          </w:p>
        </w:tc>
        <w:tc>
          <w:tcPr>
            <w:tcW w:w="626" w:type="pct"/>
            <w:noWrap/>
            <w:hideMark/>
          </w:tcPr>
          <w:p w14:paraId="00A5AF5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2.99</w:t>
            </w:r>
          </w:p>
        </w:tc>
        <w:tc>
          <w:tcPr>
            <w:tcW w:w="626" w:type="pct"/>
            <w:noWrap/>
            <w:hideMark/>
          </w:tcPr>
          <w:p w14:paraId="6F4577F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1.151</w:t>
            </w:r>
          </w:p>
        </w:tc>
        <w:tc>
          <w:tcPr>
            <w:tcW w:w="433" w:type="pct"/>
            <w:noWrap/>
            <w:hideMark/>
          </w:tcPr>
          <w:p w14:paraId="5718689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27" w:type="pct"/>
            <w:noWrap/>
            <w:hideMark/>
          </w:tcPr>
          <w:p w14:paraId="5E716C3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متوسطة</w:t>
            </w:r>
          </w:p>
        </w:tc>
      </w:tr>
      <w:tr w:rsidR="00E72A24" w:rsidRPr="00E13812" w14:paraId="67B8E11A"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C2E7C0E"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601" w:type="pct"/>
            <w:hideMark/>
          </w:tcPr>
          <w:p w14:paraId="1E5A296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بعمل صيانة دورية للبنية التحتية للأنظمة الذكية، لتحسين المرور، وتقليل الحوادث. </w:t>
            </w:r>
          </w:p>
        </w:tc>
        <w:tc>
          <w:tcPr>
            <w:tcW w:w="626" w:type="pct"/>
            <w:noWrap/>
            <w:hideMark/>
          </w:tcPr>
          <w:p w14:paraId="03F3729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3.32</w:t>
            </w:r>
          </w:p>
        </w:tc>
        <w:tc>
          <w:tcPr>
            <w:tcW w:w="626" w:type="pct"/>
            <w:noWrap/>
            <w:hideMark/>
          </w:tcPr>
          <w:p w14:paraId="2D7FF5B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1.204</w:t>
            </w:r>
          </w:p>
        </w:tc>
        <w:tc>
          <w:tcPr>
            <w:tcW w:w="433" w:type="pct"/>
            <w:noWrap/>
            <w:hideMark/>
          </w:tcPr>
          <w:p w14:paraId="2101D4F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27" w:type="pct"/>
            <w:noWrap/>
            <w:hideMark/>
          </w:tcPr>
          <w:p w14:paraId="5E546BD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متوسطة</w:t>
            </w:r>
          </w:p>
        </w:tc>
      </w:tr>
      <w:tr w:rsidR="00E72A24" w:rsidRPr="00E13812" w14:paraId="366AB9FB"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AA09AC8"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601" w:type="pct"/>
            <w:hideMark/>
          </w:tcPr>
          <w:p w14:paraId="3E5EB98E"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باستخدام أنظمة التتبع الذكي، لرصد كل تحركات المركبات على جميع الطرق.</w:t>
            </w:r>
          </w:p>
        </w:tc>
        <w:tc>
          <w:tcPr>
            <w:tcW w:w="626" w:type="pct"/>
            <w:noWrap/>
            <w:hideMark/>
          </w:tcPr>
          <w:p w14:paraId="530160B0"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3.49</w:t>
            </w:r>
          </w:p>
        </w:tc>
        <w:tc>
          <w:tcPr>
            <w:tcW w:w="626" w:type="pct"/>
            <w:noWrap/>
            <w:hideMark/>
          </w:tcPr>
          <w:p w14:paraId="76E7338C"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1.209</w:t>
            </w:r>
          </w:p>
        </w:tc>
        <w:tc>
          <w:tcPr>
            <w:tcW w:w="433" w:type="pct"/>
            <w:noWrap/>
            <w:hideMark/>
          </w:tcPr>
          <w:p w14:paraId="1EB18C7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27" w:type="pct"/>
            <w:noWrap/>
            <w:hideMark/>
          </w:tcPr>
          <w:p w14:paraId="1C66FFA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852FC19"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76DA5E1"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601" w:type="pct"/>
            <w:hideMark/>
          </w:tcPr>
          <w:p w14:paraId="04817E7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يساهم ضعف جودة تنفيذ مشاريع البنية التحتية في تكرار أعمال الصيانة، مما يعيق حركة المرور بشكل مستمر. (يقيس دور المسؤولين في الرقابة).</w:t>
            </w:r>
          </w:p>
        </w:tc>
        <w:tc>
          <w:tcPr>
            <w:tcW w:w="626" w:type="pct"/>
            <w:noWrap/>
            <w:hideMark/>
          </w:tcPr>
          <w:p w14:paraId="76DD208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4.48</w:t>
            </w:r>
          </w:p>
        </w:tc>
        <w:tc>
          <w:tcPr>
            <w:tcW w:w="626" w:type="pct"/>
            <w:noWrap/>
            <w:hideMark/>
          </w:tcPr>
          <w:p w14:paraId="1C36971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0.824</w:t>
            </w:r>
          </w:p>
        </w:tc>
        <w:tc>
          <w:tcPr>
            <w:tcW w:w="433" w:type="pct"/>
            <w:noWrap/>
            <w:hideMark/>
          </w:tcPr>
          <w:p w14:paraId="754F2D7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27" w:type="pct"/>
            <w:noWrap/>
            <w:hideMark/>
          </w:tcPr>
          <w:p w14:paraId="7990EFF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044FAA3B"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29E206D"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601" w:type="pct"/>
            <w:hideMark/>
          </w:tcPr>
          <w:p w14:paraId="774ECB2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يلعب التنسيق الرقمي بين (وزارة الداخلية - المرور) و (هيئة النقل) دوراً حاسماً في إدارة تدفق الشاحنات والحافلات.</w:t>
            </w:r>
          </w:p>
        </w:tc>
        <w:tc>
          <w:tcPr>
            <w:tcW w:w="626" w:type="pct"/>
            <w:noWrap/>
            <w:hideMark/>
          </w:tcPr>
          <w:p w14:paraId="24D4F4BC"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4.10</w:t>
            </w:r>
          </w:p>
        </w:tc>
        <w:tc>
          <w:tcPr>
            <w:tcW w:w="626" w:type="pct"/>
            <w:noWrap/>
            <w:hideMark/>
          </w:tcPr>
          <w:p w14:paraId="18BD881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1.041</w:t>
            </w:r>
          </w:p>
        </w:tc>
        <w:tc>
          <w:tcPr>
            <w:tcW w:w="433" w:type="pct"/>
            <w:noWrap/>
            <w:hideMark/>
          </w:tcPr>
          <w:p w14:paraId="3A1BCD1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27" w:type="pct"/>
            <w:noWrap/>
            <w:hideMark/>
          </w:tcPr>
          <w:p w14:paraId="57982EFE"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34BC439"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9" w:type="pct"/>
            <w:gridSpan w:val="2"/>
            <w:hideMark/>
          </w:tcPr>
          <w:p w14:paraId="7F4258BF"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الأول: اهتمام المسؤولين بتطبيق تكنولوجيا المعلومات</w:t>
            </w:r>
          </w:p>
        </w:tc>
        <w:tc>
          <w:tcPr>
            <w:tcW w:w="626" w:type="pct"/>
            <w:noWrap/>
            <w:hideMark/>
          </w:tcPr>
          <w:p w14:paraId="2F5383E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3.60</w:t>
            </w:r>
          </w:p>
        </w:tc>
        <w:tc>
          <w:tcPr>
            <w:tcW w:w="626" w:type="pct"/>
            <w:noWrap/>
            <w:hideMark/>
          </w:tcPr>
          <w:p w14:paraId="31F74F8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0.757</w:t>
            </w:r>
          </w:p>
        </w:tc>
        <w:tc>
          <w:tcPr>
            <w:tcW w:w="960" w:type="pct"/>
            <w:gridSpan w:val="2"/>
            <w:noWrap/>
            <w:hideMark/>
          </w:tcPr>
          <w:p w14:paraId="77B3442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bl>
    <w:p w14:paraId="7CB39000"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31453348" w14:textId="3BCD8789"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يبلغ المتوسط العام لهذا البعد (3.60) بانحراف معياري (0.757)، وبدرجة موافقة عالية؛ مما يشير إلى تقييم إيجابي نسبي لدور المسؤولين في دعم تطبيقات تكنولوجيا المعلومات المرورية، وتظهر أعلى عبارة من حيث المتوسط في هذا البعد هي العبارة (5) «يساهم ضعف جودة تنفيذ مشاريع البنية التحتية في تكرار أعمال الصيانة، مما يعيق حركة المرور بشكل مستمر» بمتوسط (4.48) وانحراف معياري (0.824) ودرجة موافقة عالية جداً، ما يعكس إدراكاً قوياً لأثر جودة التنفيذ والرقابة على المشاريع في نشوء الازدحام. تليها في المرتبة الثانية العبارة (6) «يلعب التنسيق الرقمي بين (وزارة الداخلية - المرور) و (هيئة النقل) دوراً حاسماً في إدارة تدفق الشاحنات والحافلات» بمتوسط (4.10) وانحراف معياري (1.041) ودرجة موافقة عالية، وهو ما يبرز أهمية التكامل المؤسسي الرقمي في تحسين انسيابية الحركة للمركبات الثقيلة، في المقابل، سجّلت العبارة (2) «يهتم المسؤولون بتخفيض تكلفة شبكات الاتصالات الذكية، لتحسين المرور وتقليل الحوادث» أدنى متوسط في هذا البعد بلغ (2.99) بانحراف معياري (1.151) وبدرجة موافقة متوسطة، مما يدل على أن جانب تخفيض التكلفة لا يُنظر إليه بالزخم نفسه الذي تحظى به بقية أدوار المسؤولين.</w:t>
      </w:r>
    </w:p>
    <w:p w14:paraId="46CD1C4F"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الثاني: التطبيق الفعلي لتقنية الذكاء الاصطناعي</w:t>
      </w:r>
    </w:p>
    <w:p w14:paraId="45C3E3A8"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(3.4) توصيف البعد الثاني "</w:t>
      </w:r>
      <w:r w:rsidRPr="00E13812">
        <w:rPr>
          <w:rFonts w:ascii="Times New Roman" w:hAnsi="Times New Roman" w:cs="Traditional Arabic" w:hint="cs"/>
          <w:sz w:val="24"/>
          <w:szCs w:val="24"/>
          <w:rtl/>
        </w:rPr>
        <w:t xml:space="preserve"> </w:t>
      </w:r>
      <w:r w:rsidRPr="00E13812">
        <w:rPr>
          <w:rFonts w:ascii="Times New Roman" w:hAnsi="Times New Roman" w:cs="Traditional Arabic" w:hint="cs"/>
          <w:b/>
          <w:bCs/>
          <w:sz w:val="24"/>
          <w:szCs w:val="24"/>
          <w:rtl/>
          <w:lang w:bidi="ar-EG"/>
        </w:rPr>
        <w:t>التطبيق الفعلي لتقنية الذكاء الاصطناعي"</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3DE1066C" w14:textId="77777777" w:rsidTr="00174B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7017F86"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م</w:t>
            </w:r>
          </w:p>
        </w:tc>
        <w:tc>
          <w:tcPr>
            <w:tcW w:w="2697" w:type="pct"/>
            <w:noWrap/>
            <w:hideMark/>
          </w:tcPr>
          <w:p w14:paraId="5F85E2D6"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626" w:type="pct"/>
            <w:noWrap/>
            <w:hideMark/>
          </w:tcPr>
          <w:p w14:paraId="2E5C1D8F"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529" w:type="pct"/>
            <w:noWrap/>
            <w:hideMark/>
          </w:tcPr>
          <w:p w14:paraId="1EE6CD6B"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17634CE1"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27" w:type="pct"/>
            <w:noWrap/>
            <w:hideMark/>
          </w:tcPr>
          <w:p w14:paraId="57890065"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25552DFC"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CC02E01"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697" w:type="pct"/>
            <w:hideMark/>
          </w:tcPr>
          <w:p w14:paraId="73B1D53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يسهل الذكاء الاصطناعي رصد وإدخال السيارات القادمة المسموح لها بدخول الموقف فقط</w:t>
            </w:r>
          </w:p>
        </w:tc>
        <w:tc>
          <w:tcPr>
            <w:tcW w:w="626" w:type="pct"/>
            <w:noWrap/>
            <w:hideMark/>
          </w:tcPr>
          <w:p w14:paraId="084DC51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3.91</w:t>
            </w:r>
          </w:p>
        </w:tc>
        <w:tc>
          <w:tcPr>
            <w:tcW w:w="529" w:type="pct"/>
            <w:noWrap/>
            <w:hideMark/>
          </w:tcPr>
          <w:p w14:paraId="2A8F1E6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0.910</w:t>
            </w:r>
          </w:p>
        </w:tc>
        <w:tc>
          <w:tcPr>
            <w:tcW w:w="433" w:type="pct"/>
            <w:noWrap/>
            <w:hideMark/>
          </w:tcPr>
          <w:p w14:paraId="4F8D685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27" w:type="pct"/>
            <w:noWrap/>
            <w:hideMark/>
          </w:tcPr>
          <w:p w14:paraId="7EE8000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F8C75FF"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FD1EDB2"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697" w:type="pct"/>
            <w:hideMark/>
          </w:tcPr>
          <w:p w14:paraId="439894A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يحدد الذكاء الاصطناعي مواقع السيارات المخالفة لتوقيفها وسداد المخالفات فورا</w:t>
            </w:r>
          </w:p>
        </w:tc>
        <w:tc>
          <w:tcPr>
            <w:tcW w:w="626" w:type="pct"/>
            <w:noWrap/>
            <w:hideMark/>
          </w:tcPr>
          <w:p w14:paraId="4F8B1C4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3.58</w:t>
            </w:r>
          </w:p>
        </w:tc>
        <w:tc>
          <w:tcPr>
            <w:tcW w:w="529" w:type="pct"/>
            <w:noWrap/>
            <w:hideMark/>
          </w:tcPr>
          <w:p w14:paraId="26C90C0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1.093</w:t>
            </w:r>
          </w:p>
        </w:tc>
        <w:tc>
          <w:tcPr>
            <w:tcW w:w="433" w:type="pct"/>
            <w:noWrap/>
            <w:hideMark/>
          </w:tcPr>
          <w:p w14:paraId="09DEB3B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27" w:type="pct"/>
            <w:noWrap/>
            <w:hideMark/>
          </w:tcPr>
          <w:p w14:paraId="3FA1718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0C78F3D"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A979573"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697" w:type="pct"/>
            <w:hideMark/>
          </w:tcPr>
          <w:p w14:paraId="644D2023"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يسهل الذكاء الاصطناعي معرفة مبالغ رسوم وقوف السيارات مع الدفع فورا لتسهيل الحركة</w:t>
            </w:r>
          </w:p>
        </w:tc>
        <w:tc>
          <w:tcPr>
            <w:tcW w:w="626" w:type="pct"/>
            <w:noWrap/>
            <w:hideMark/>
          </w:tcPr>
          <w:p w14:paraId="7DD6C3D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3.68</w:t>
            </w:r>
          </w:p>
        </w:tc>
        <w:tc>
          <w:tcPr>
            <w:tcW w:w="529" w:type="pct"/>
            <w:noWrap/>
            <w:hideMark/>
          </w:tcPr>
          <w:p w14:paraId="3324FDB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1.039</w:t>
            </w:r>
          </w:p>
        </w:tc>
        <w:tc>
          <w:tcPr>
            <w:tcW w:w="433" w:type="pct"/>
            <w:noWrap/>
            <w:hideMark/>
          </w:tcPr>
          <w:p w14:paraId="2D26BFE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27" w:type="pct"/>
            <w:noWrap/>
            <w:hideMark/>
          </w:tcPr>
          <w:p w14:paraId="429DF4D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086B056E"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2CEDF8B"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697" w:type="pct"/>
            <w:hideMark/>
          </w:tcPr>
          <w:p w14:paraId="15629CC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يتم تشغيل أنظمة التتبع الذكي للمركبات، للتعرف على مواقع السيارات المسروقة واستعادتها. </w:t>
            </w:r>
          </w:p>
        </w:tc>
        <w:tc>
          <w:tcPr>
            <w:tcW w:w="626" w:type="pct"/>
            <w:noWrap/>
            <w:hideMark/>
          </w:tcPr>
          <w:p w14:paraId="0326655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3.90</w:t>
            </w:r>
          </w:p>
        </w:tc>
        <w:tc>
          <w:tcPr>
            <w:tcW w:w="529" w:type="pct"/>
            <w:noWrap/>
            <w:hideMark/>
          </w:tcPr>
          <w:p w14:paraId="730AF15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0.938</w:t>
            </w:r>
          </w:p>
        </w:tc>
        <w:tc>
          <w:tcPr>
            <w:tcW w:w="433" w:type="pct"/>
            <w:noWrap/>
            <w:hideMark/>
          </w:tcPr>
          <w:p w14:paraId="05DA0AB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27" w:type="pct"/>
            <w:noWrap/>
            <w:hideMark/>
          </w:tcPr>
          <w:p w14:paraId="18DA43E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690DFCF0"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CBBF5A7"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697" w:type="pct"/>
            <w:hideMark/>
          </w:tcPr>
          <w:p w14:paraId="21CBACF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تساهم الأنظمة التقنية التابعة لـ (شركة تحكم) في رفع مستوى الالتزام المروري وتقليل السلوكيات المسببة للازدحام.</w:t>
            </w:r>
          </w:p>
        </w:tc>
        <w:tc>
          <w:tcPr>
            <w:tcW w:w="626" w:type="pct"/>
            <w:noWrap/>
            <w:hideMark/>
          </w:tcPr>
          <w:p w14:paraId="1DB8048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3.46</w:t>
            </w:r>
          </w:p>
        </w:tc>
        <w:tc>
          <w:tcPr>
            <w:tcW w:w="529" w:type="pct"/>
            <w:noWrap/>
            <w:hideMark/>
          </w:tcPr>
          <w:p w14:paraId="3793A09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1.012</w:t>
            </w:r>
          </w:p>
        </w:tc>
        <w:tc>
          <w:tcPr>
            <w:tcW w:w="433" w:type="pct"/>
            <w:noWrap/>
            <w:hideMark/>
          </w:tcPr>
          <w:p w14:paraId="3584950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27" w:type="pct"/>
            <w:noWrap/>
            <w:hideMark/>
          </w:tcPr>
          <w:p w14:paraId="3A54FA2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39CD976"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8AD81AA"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697" w:type="pct"/>
            <w:hideMark/>
          </w:tcPr>
          <w:p w14:paraId="135447F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تؤثر حركة المواكب والحافلات الأمنية في أوقات محددة على انسيابية الحركة، مما يتطلب إدارة تقنية لحظية للمسارات البديلة.</w:t>
            </w:r>
          </w:p>
        </w:tc>
        <w:tc>
          <w:tcPr>
            <w:tcW w:w="626" w:type="pct"/>
            <w:noWrap/>
            <w:hideMark/>
          </w:tcPr>
          <w:p w14:paraId="235A06E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4.09</w:t>
            </w:r>
          </w:p>
        </w:tc>
        <w:tc>
          <w:tcPr>
            <w:tcW w:w="529" w:type="pct"/>
            <w:noWrap/>
            <w:hideMark/>
          </w:tcPr>
          <w:p w14:paraId="4FC7B7E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0.811</w:t>
            </w:r>
          </w:p>
        </w:tc>
        <w:tc>
          <w:tcPr>
            <w:tcW w:w="433" w:type="pct"/>
            <w:noWrap/>
            <w:hideMark/>
          </w:tcPr>
          <w:p w14:paraId="3BE675D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27" w:type="pct"/>
            <w:noWrap/>
            <w:hideMark/>
          </w:tcPr>
          <w:p w14:paraId="134405B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4B8EE82"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5" w:type="pct"/>
            <w:gridSpan w:val="2"/>
            <w:hideMark/>
          </w:tcPr>
          <w:p w14:paraId="234F4761"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الثاني: التطبيق الفعلي لتقنية الذكاء الاصطناعي</w:t>
            </w:r>
          </w:p>
        </w:tc>
        <w:tc>
          <w:tcPr>
            <w:tcW w:w="626" w:type="pct"/>
            <w:noWrap/>
            <w:hideMark/>
          </w:tcPr>
          <w:p w14:paraId="337220F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3.77</w:t>
            </w:r>
          </w:p>
        </w:tc>
        <w:tc>
          <w:tcPr>
            <w:tcW w:w="529" w:type="pct"/>
            <w:noWrap/>
            <w:hideMark/>
          </w:tcPr>
          <w:p w14:paraId="3C677D9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0.714</w:t>
            </w:r>
          </w:p>
        </w:tc>
        <w:tc>
          <w:tcPr>
            <w:tcW w:w="960" w:type="pct"/>
            <w:gridSpan w:val="2"/>
            <w:noWrap/>
            <w:hideMark/>
          </w:tcPr>
          <w:p w14:paraId="69491BB5"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bl>
    <w:p w14:paraId="35A2BF74"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3F9790E5" w14:textId="79245E6F" w:rsidR="00174BA9"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يبلغ المتوسط العام لهذا البعد (3.77) بانحراف معياري (0.714)، وبدرجة موافقة عالية، مما يعكس رؤية إيجابية لتوظيف الذكاء الاصطناعي في إدارة الحركة المرورية. تصدرت العبارة (6) «تؤثر حركة المواكب والحافلات الأمنية في أوقات محددة على انسيابية الحركة، مما يتطلب إدارة تقنية لحظية للمسارات البديلة» المرتبة الأولى بمتوسط (4.09) وانحراف معياري (0.811) ودرجة موافقة عالية، بما يشير إلى وعي واضح بأهمية استخدام حلول ذكية لحظية للتعامل مع تأثير هذه الحركات الخاصة في التدفق المروري. تلتها في المرتبة الثانية العبارة (1) «يسهل الذكاء الاصطناعي رصد وإدخال السيارات القادمة المسموح لها بدخول الموقف فقط» بمتوسط (3.91) وانحراف معياري (0.910) ودرجة موافقة عالية، وهو ما يعكس إدراكاً جيداً لدور الذكاء الاصطناعي في تنظيم دخول المركبات إلى المواقف والحد من الفوضى، بينما جاءت العبارة (5) «تساهم الأنظمة التقنية التابعة لـ (شركة تحكم) في رفع مستوى الالتزام المروري وتقليل السلوكيات المسببة للازدحام» في آخر الترتيب بمتوسط (3.46) وانحراف معياري (1.012) ودرجة موافقة عالية أيضاً، ما يوحي بأن أثر هذه الأنظمة يُدرك بإيجابية، ولكنه أقل وضوحاً أو مباشرةً في وعي المبحوثين مقارنةً ببقية صور التطبيق الفعلي للذكاء الاصطناعي.</w:t>
      </w:r>
    </w:p>
    <w:p w14:paraId="0347C276" w14:textId="77777777" w:rsidR="00174BA9" w:rsidRDefault="00174BA9">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p w14:paraId="58095590" w14:textId="77777777" w:rsidR="00E72A24" w:rsidRPr="00E13812" w:rsidRDefault="00E72A24" w:rsidP="003D10D0">
      <w:pPr>
        <w:bidi/>
        <w:spacing w:line="360" w:lineRule="auto"/>
        <w:rPr>
          <w:rFonts w:ascii="Times New Roman" w:hAnsi="Times New Roman" w:cs="Traditional Arabic"/>
          <w:sz w:val="24"/>
          <w:szCs w:val="24"/>
          <w:rtl/>
          <w:lang w:bidi="ar-EG"/>
        </w:rPr>
      </w:pPr>
    </w:p>
    <w:p w14:paraId="349E6D2B"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الثالث: وعي السائقين بالتقنيات الذكية</w:t>
      </w:r>
    </w:p>
    <w:p w14:paraId="3CCEEB81"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(4.4) توصيف البعد الثالث "وعي السائقين بالتقنيات الذكية"</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602AD3EE" w14:textId="77777777" w:rsidTr="00174B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692D8861"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w:t>
            </w:r>
          </w:p>
        </w:tc>
        <w:tc>
          <w:tcPr>
            <w:tcW w:w="2890" w:type="pct"/>
            <w:noWrap/>
            <w:hideMark/>
          </w:tcPr>
          <w:p w14:paraId="12D5ED3F"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481" w:type="pct"/>
            <w:noWrap/>
            <w:hideMark/>
          </w:tcPr>
          <w:p w14:paraId="33FB54F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578" w:type="pct"/>
            <w:noWrap/>
            <w:hideMark/>
          </w:tcPr>
          <w:p w14:paraId="4BF761B8"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6C6CAF73"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430" w:type="pct"/>
            <w:noWrap/>
            <w:hideMark/>
          </w:tcPr>
          <w:p w14:paraId="2093C64A"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3CDE44A8"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66114380"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890" w:type="pct"/>
            <w:hideMark/>
          </w:tcPr>
          <w:p w14:paraId="3F5770D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كلما زادت معرفة السائقين بالتقنيات الذكية، زاد التزامهم بقواعد المرور؛ فيقل الازدحام، والحوادث.</w:t>
            </w:r>
          </w:p>
        </w:tc>
        <w:tc>
          <w:tcPr>
            <w:tcW w:w="481" w:type="pct"/>
            <w:noWrap/>
            <w:hideMark/>
          </w:tcPr>
          <w:p w14:paraId="18920005"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4.04</w:t>
            </w:r>
          </w:p>
        </w:tc>
        <w:tc>
          <w:tcPr>
            <w:tcW w:w="578" w:type="pct"/>
            <w:noWrap/>
            <w:hideMark/>
          </w:tcPr>
          <w:p w14:paraId="34176D9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1.130</w:t>
            </w:r>
          </w:p>
        </w:tc>
        <w:tc>
          <w:tcPr>
            <w:tcW w:w="433" w:type="pct"/>
            <w:noWrap/>
            <w:hideMark/>
          </w:tcPr>
          <w:p w14:paraId="01D45FC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430" w:type="pct"/>
            <w:noWrap/>
            <w:hideMark/>
          </w:tcPr>
          <w:p w14:paraId="4B6A021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04DDC88E"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5FCC2E3"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890" w:type="pct"/>
            <w:hideMark/>
          </w:tcPr>
          <w:p w14:paraId="3CCD60D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برصد المخالفات المرورية بالتقنيات الحديثة، يزيد الالتزام بالقانون، فيقل الازدحام والحوادث.</w:t>
            </w:r>
          </w:p>
        </w:tc>
        <w:tc>
          <w:tcPr>
            <w:tcW w:w="481" w:type="pct"/>
            <w:noWrap/>
            <w:hideMark/>
          </w:tcPr>
          <w:p w14:paraId="2E092B4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4.34</w:t>
            </w:r>
          </w:p>
        </w:tc>
        <w:tc>
          <w:tcPr>
            <w:tcW w:w="578" w:type="pct"/>
            <w:noWrap/>
            <w:hideMark/>
          </w:tcPr>
          <w:p w14:paraId="30CD9FA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1.014</w:t>
            </w:r>
          </w:p>
        </w:tc>
        <w:tc>
          <w:tcPr>
            <w:tcW w:w="433" w:type="pct"/>
            <w:noWrap/>
            <w:hideMark/>
          </w:tcPr>
          <w:p w14:paraId="5B729C3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430" w:type="pct"/>
            <w:noWrap/>
            <w:hideMark/>
          </w:tcPr>
          <w:p w14:paraId="56E0B07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69FAE109"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B639978"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890" w:type="pct"/>
            <w:hideMark/>
          </w:tcPr>
          <w:p w14:paraId="47037F0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بوجود إشارات واضحة بمداخل ومخارج المدينة، يسهل الحركة، ويقلل الازدحام والحوادث.</w:t>
            </w:r>
          </w:p>
        </w:tc>
        <w:tc>
          <w:tcPr>
            <w:tcW w:w="481" w:type="pct"/>
            <w:noWrap/>
            <w:hideMark/>
          </w:tcPr>
          <w:p w14:paraId="6C2D726E"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4.31</w:t>
            </w:r>
          </w:p>
        </w:tc>
        <w:tc>
          <w:tcPr>
            <w:tcW w:w="578" w:type="pct"/>
            <w:noWrap/>
            <w:hideMark/>
          </w:tcPr>
          <w:p w14:paraId="268BD0F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0.888</w:t>
            </w:r>
          </w:p>
        </w:tc>
        <w:tc>
          <w:tcPr>
            <w:tcW w:w="433" w:type="pct"/>
            <w:noWrap/>
            <w:hideMark/>
          </w:tcPr>
          <w:p w14:paraId="5CDC2F8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430" w:type="pct"/>
            <w:noWrap/>
            <w:hideMark/>
          </w:tcPr>
          <w:p w14:paraId="061836C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50AB2B53"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898078F"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890" w:type="pct"/>
            <w:hideMark/>
          </w:tcPr>
          <w:p w14:paraId="5B66EB5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بأن التقنيات الحديثة ترصد مواعيد تجديد تراخيص القيادة، يلزم السائقين بالتجديد، مما يقلل التكلفة.  </w:t>
            </w:r>
          </w:p>
        </w:tc>
        <w:tc>
          <w:tcPr>
            <w:tcW w:w="481" w:type="pct"/>
            <w:noWrap/>
            <w:hideMark/>
          </w:tcPr>
          <w:p w14:paraId="166036A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4.23</w:t>
            </w:r>
          </w:p>
        </w:tc>
        <w:tc>
          <w:tcPr>
            <w:tcW w:w="578" w:type="pct"/>
            <w:noWrap/>
            <w:hideMark/>
          </w:tcPr>
          <w:p w14:paraId="041CDB9E"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0.999</w:t>
            </w:r>
          </w:p>
        </w:tc>
        <w:tc>
          <w:tcPr>
            <w:tcW w:w="433" w:type="pct"/>
            <w:noWrap/>
            <w:hideMark/>
          </w:tcPr>
          <w:p w14:paraId="6221EC0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430" w:type="pct"/>
            <w:noWrap/>
            <w:hideMark/>
          </w:tcPr>
          <w:p w14:paraId="4A699CA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3445C8C0"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1A9F0A2"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890" w:type="pct"/>
            <w:hideMark/>
          </w:tcPr>
          <w:p w14:paraId="7F815CC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بأن التقنيات الذكية تحدد جداول للصيانة الدورية للمركبات يقلل نفقات الصيانة.</w:t>
            </w:r>
          </w:p>
        </w:tc>
        <w:tc>
          <w:tcPr>
            <w:tcW w:w="481" w:type="pct"/>
            <w:noWrap/>
            <w:hideMark/>
          </w:tcPr>
          <w:p w14:paraId="20D0332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4.03</w:t>
            </w:r>
          </w:p>
        </w:tc>
        <w:tc>
          <w:tcPr>
            <w:tcW w:w="578" w:type="pct"/>
            <w:noWrap/>
            <w:hideMark/>
          </w:tcPr>
          <w:p w14:paraId="6E472D5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0.986</w:t>
            </w:r>
          </w:p>
        </w:tc>
        <w:tc>
          <w:tcPr>
            <w:tcW w:w="433" w:type="pct"/>
            <w:noWrap/>
            <w:hideMark/>
          </w:tcPr>
          <w:p w14:paraId="3BA26793"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430" w:type="pct"/>
            <w:noWrap/>
            <w:hideMark/>
          </w:tcPr>
          <w:p w14:paraId="606C42A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AE2717F"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4333D8C"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890" w:type="pct"/>
            <w:hideMark/>
          </w:tcPr>
          <w:p w14:paraId="6CCD0ED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يساهم تخصيص مسارات مستقلة لحافلات الرياض في تشجيع النقل العام وتقليل عدد المركبات الخاصة في الطرق.</w:t>
            </w:r>
          </w:p>
        </w:tc>
        <w:tc>
          <w:tcPr>
            <w:tcW w:w="481" w:type="pct"/>
            <w:noWrap/>
            <w:hideMark/>
          </w:tcPr>
          <w:p w14:paraId="11BFD01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4.21</w:t>
            </w:r>
          </w:p>
        </w:tc>
        <w:tc>
          <w:tcPr>
            <w:tcW w:w="578" w:type="pct"/>
            <w:noWrap/>
            <w:hideMark/>
          </w:tcPr>
          <w:p w14:paraId="069E9E75"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1.059</w:t>
            </w:r>
          </w:p>
        </w:tc>
        <w:tc>
          <w:tcPr>
            <w:tcW w:w="433" w:type="pct"/>
            <w:noWrap/>
            <w:hideMark/>
          </w:tcPr>
          <w:p w14:paraId="0E31A66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430" w:type="pct"/>
            <w:noWrap/>
            <w:hideMark/>
          </w:tcPr>
          <w:p w14:paraId="21C9843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2C0FDCFD"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6C28F977"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w:t>
            </w:r>
          </w:p>
        </w:tc>
        <w:tc>
          <w:tcPr>
            <w:tcW w:w="2890" w:type="pct"/>
            <w:hideMark/>
          </w:tcPr>
          <w:p w14:paraId="7AF72C6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يؤدي تنظيم أوقات حركة مناديب التوصيل والشاحنات إلى تخفيف الضغط على الشرايين الرئيسية في ساعات الذروة.</w:t>
            </w:r>
          </w:p>
        </w:tc>
        <w:tc>
          <w:tcPr>
            <w:tcW w:w="481" w:type="pct"/>
            <w:noWrap/>
            <w:hideMark/>
          </w:tcPr>
          <w:p w14:paraId="776EAA0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4.28</w:t>
            </w:r>
          </w:p>
        </w:tc>
        <w:tc>
          <w:tcPr>
            <w:tcW w:w="578" w:type="pct"/>
            <w:noWrap/>
            <w:hideMark/>
          </w:tcPr>
          <w:p w14:paraId="6B7CD2A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1.068</w:t>
            </w:r>
          </w:p>
        </w:tc>
        <w:tc>
          <w:tcPr>
            <w:tcW w:w="433" w:type="pct"/>
            <w:noWrap/>
            <w:hideMark/>
          </w:tcPr>
          <w:p w14:paraId="2EAB7A3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430" w:type="pct"/>
            <w:noWrap/>
            <w:hideMark/>
          </w:tcPr>
          <w:p w14:paraId="037B4B9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516D8FAC"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3078" w:type="pct"/>
            <w:gridSpan w:val="2"/>
            <w:hideMark/>
          </w:tcPr>
          <w:p w14:paraId="779D966C"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الثالث: وعي السائقين بالتقنيات الذكية</w:t>
            </w:r>
          </w:p>
        </w:tc>
        <w:tc>
          <w:tcPr>
            <w:tcW w:w="481" w:type="pct"/>
            <w:noWrap/>
            <w:hideMark/>
          </w:tcPr>
          <w:p w14:paraId="73A0962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4.20</w:t>
            </w:r>
          </w:p>
        </w:tc>
        <w:tc>
          <w:tcPr>
            <w:tcW w:w="578" w:type="pct"/>
            <w:noWrap/>
            <w:hideMark/>
          </w:tcPr>
          <w:p w14:paraId="72AC7B9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0.825</w:t>
            </w:r>
          </w:p>
        </w:tc>
        <w:tc>
          <w:tcPr>
            <w:tcW w:w="864" w:type="pct"/>
            <w:gridSpan w:val="2"/>
            <w:noWrap/>
            <w:hideMark/>
          </w:tcPr>
          <w:p w14:paraId="5E0DC5E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bl>
    <w:p w14:paraId="732D9D23"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37F237E2" w14:textId="4E83B092" w:rsidR="00CF0CAF"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حقق هذا البعد متوسطاً عاماً بلغ (4.20) بانحراف معياري (0.825)، وبدرجة موافقة عالية جداً؛ الأمر الذي يدل على مستوى مرتفع من وعي السائقين بأثر التقنيات الذكية في تحسين السلامة المرورية وتقليل الازدحام، وجاءت العبارة (2) «علم السائقين برصد المخالفات المرورية بالتقنيات الحديثة، يزيد الالتزام بالقانون، فيقل الازدحام والحوادث» في المرتبة الأولى بمتوسط (4.34) وانحراف معياري (1.014) ودرجة موافقة عالية جداً، ما يؤكد أن وجود أنظمة رصد ذكية يُعد عاملاً حاسماً في تعزيز الانضباط المروري. تلتها مباشرة العبارة (3) «علم السائقين بوجود إشارات واضحة بمداخل ومخارج المدينة، يسهل الحركة، ويقلل الازدحام والحوادث» بمتوسط (4.31) وانحراف معياري (0.888) ودرجة موافقة عالية جداً أيضاً، مما يعكس إدراكاً قوياً لدور وضوح الإرشاد المروري في تحسين تدفق المركبات. في المقابل، احتلت العبارة (5) «علم السائقين بأن التقنيات الذكية تحدد جداول للصيانة الدورية للمركبات يقلل نفقات الصيانة» المركز الأخير من حيث المتوسط داخل هذا البعد، بمتوسط (4.03) وانحراف معياري (0.986) ودرجة موافقة عالية، وهو ما يشير إلى أن أثر التقنيات على تقليل تكاليف صيانة المركبات حاضر في وعي السائقين، لكنه أقل أولوية من الجوانب المرتبطة بالمخالفات والازدحام المباشر.</w:t>
      </w:r>
    </w:p>
    <w:p w14:paraId="61BDEEEC" w14:textId="4D0AE7EB" w:rsidR="00E72A24" w:rsidRPr="00E13812" w:rsidRDefault="00CF0CAF" w:rsidP="00CF0CAF">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tbl>
      <w:tblPr>
        <w:tblStyle w:val="GridTable4-Accent3"/>
        <w:tblpPr w:leftFromText="180" w:rightFromText="180" w:vertAnchor="text" w:horzAnchor="margin" w:tblpY="-421"/>
        <w:bidiVisual/>
        <w:tblW w:w="5000" w:type="pct"/>
        <w:tblLook w:val="04A0" w:firstRow="1" w:lastRow="0" w:firstColumn="1" w:lastColumn="0" w:noHBand="0" w:noVBand="1"/>
      </w:tblPr>
      <w:tblGrid>
        <w:gridCol w:w="456"/>
        <w:gridCol w:w="3660"/>
        <w:gridCol w:w="1167"/>
        <w:gridCol w:w="1300"/>
        <w:gridCol w:w="673"/>
        <w:gridCol w:w="1040"/>
      </w:tblGrid>
      <w:tr w:rsidR="00174BA9" w:rsidRPr="00E13812" w14:paraId="2C0EC12E" w14:textId="77777777" w:rsidTr="00174BA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5AC7AF45" w14:textId="77777777" w:rsidR="00174BA9" w:rsidRPr="00E13812" w:rsidRDefault="00174BA9"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م</w:t>
            </w:r>
          </w:p>
        </w:tc>
        <w:tc>
          <w:tcPr>
            <w:tcW w:w="2831" w:type="pct"/>
            <w:noWrap/>
            <w:hideMark/>
          </w:tcPr>
          <w:p w14:paraId="399BCC86"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468" w:type="pct"/>
            <w:noWrap/>
            <w:hideMark/>
          </w:tcPr>
          <w:p w14:paraId="2901FE15"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468" w:type="pct"/>
            <w:noWrap/>
            <w:hideMark/>
          </w:tcPr>
          <w:p w14:paraId="4C7D3775"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21" w:type="pct"/>
            <w:noWrap/>
            <w:hideMark/>
          </w:tcPr>
          <w:p w14:paraId="7AC55672"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61" w:type="pct"/>
            <w:noWrap/>
            <w:hideMark/>
          </w:tcPr>
          <w:p w14:paraId="7F925689"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174BA9" w:rsidRPr="00E13812" w14:paraId="1AEAA6C8"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4D15BB7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831" w:type="pct"/>
            <w:hideMark/>
          </w:tcPr>
          <w:p w14:paraId="55C6393F"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إعادة تنظيم شبكة الطرق، وتوزيع الحركة؛ يقلل من التكلفة والازدحام المروري والحوادث</w:t>
            </w:r>
          </w:p>
        </w:tc>
        <w:tc>
          <w:tcPr>
            <w:tcW w:w="468" w:type="pct"/>
            <w:noWrap/>
            <w:hideMark/>
          </w:tcPr>
          <w:p w14:paraId="308EFE61"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4.54</w:t>
            </w:r>
          </w:p>
        </w:tc>
        <w:tc>
          <w:tcPr>
            <w:tcW w:w="468" w:type="pct"/>
            <w:noWrap/>
            <w:hideMark/>
          </w:tcPr>
          <w:p w14:paraId="78C19691"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0.710</w:t>
            </w:r>
          </w:p>
        </w:tc>
        <w:tc>
          <w:tcPr>
            <w:tcW w:w="421" w:type="pct"/>
            <w:noWrap/>
            <w:hideMark/>
          </w:tcPr>
          <w:p w14:paraId="35BA35E2"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61" w:type="pct"/>
            <w:noWrap/>
            <w:hideMark/>
          </w:tcPr>
          <w:p w14:paraId="43B1E6A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D41A552"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370D01C7"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831" w:type="pct"/>
            <w:hideMark/>
          </w:tcPr>
          <w:p w14:paraId="0909EED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تنظيم مواعيد دوام الطلبة والموظفين يقلل من الازدحام المروري، والحوادث</w:t>
            </w:r>
          </w:p>
        </w:tc>
        <w:tc>
          <w:tcPr>
            <w:tcW w:w="468" w:type="pct"/>
            <w:noWrap/>
            <w:hideMark/>
          </w:tcPr>
          <w:p w14:paraId="5D1C3C6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4.75</w:t>
            </w:r>
          </w:p>
        </w:tc>
        <w:tc>
          <w:tcPr>
            <w:tcW w:w="468" w:type="pct"/>
            <w:noWrap/>
            <w:hideMark/>
          </w:tcPr>
          <w:p w14:paraId="1F46A2F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0.611</w:t>
            </w:r>
          </w:p>
        </w:tc>
        <w:tc>
          <w:tcPr>
            <w:tcW w:w="421" w:type="pct"/>
            <w:noWrap/>
            <w:hideMark/>
          </w:tcPr>
          <w:p w14:paraId="73E6021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61" w:type="pct"/>
            <w:noWrap/>
            <w:hideMark/>
          </w:tcPr>
          <w:p w14:paraId="59EB26F0"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0250896A"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4A70165A"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831" w:type="pct"/>
            <w:hideMark/>
          </w:tcPr>
          <w:p w14:paraId="4916532F"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استبدال الاشارات الضوئية عند مفترق الطرق، بالدورانات يقلل من الازدحام.</w:t>
            </w:r>
          </w:p>
        </w:tc>
        <w:tc>
          <w:tcPr>
            <w:tcW w:w="468" w:type="pct"/>
            <w:noWrap/>
            <w:hideMark/>
          </w:tcPr>
          <w:p w14:paraId="78821FC4"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3.24</w:t>
            </w:r>
          </w:p>
        </w:tc>
        <w:tc>
          <w:tcPr>
            <w:tcW w:w="468" w:type="pct"/>
            <w:noWrap/>
            <w:hideMark/>
          </w:tcPr>
          <w:p w14:paraId="33099F69"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1.372</w:t>
            </w:r>
          </w:p>
        </w:tc>
        <w:tc>
          <w:tcPr>
            <w:tcW w:w="421" w:type="pct"/>
            <w:noWrap/>
            <w:hideMark/>
          </w:tcPr>
          <w:p w14:paraId="133546B4"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15</w:t>
            </w:r>
          </w:p>
        </w:tc>
        <w:tc>
          <w:tcPr>
            <w:tcW w:w="561" w:type="pct"/>
            <w:noWrap/>
            <w:hideMark/>
          </w:tcPr>
          <w:p w14:paraId="7DE62CC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84C8A3C"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66B4671F"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831" w:type="pct"/>
            <w:hideMark/>
          </w:tcPr>
          <w:p w14:paraId="31E4F245"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توسعة المخارج والمداخل يقلل من الازدحام المروري والحوادث.</w:t>
            </w:r>
          </w:p>
        </w:tc>
        <w:tc>
          <w:tcPr>
            <w:tcW w:w="468" w:type="pct"/>
            <w:noWrap/>
            <w:hideMark/>
          </w:tcPr>
          <w:p w14:paraId="372F220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4.49</w:t>
            </w:r>
          </w:p>
        </w:tc>
        <w:tc>
          <w:tcPr>
            <w:tcW w:w="468" w:type="pct"/>
            <w:noWrap/>
            <w:hideMark/>
          </w:tcPr>
          <w:p w14:paraId="26391BAB"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0.711</w:t>
            </w:r>
          </w:p>
        </w:tc>
        <w:tc>
          <w:tcPr>
            <w:tcW w:w="421" w:type="pct"/>
            <w:noWrap/>
            <w:hideMark/>
          </w:tcPr>
          <w:p w14:paraId="77E740A4"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561" w:type="pct"/>
            <w:noWrap/>
            <w:hideMark/>
          </w:tcPr>
          <w:p w14:paraId="7DA7C564"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847C919"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1B5FF1D9"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831" w:type="pct"/>
            <w:hideMark/>
          </w:tcPr>
          <w:p w14:paraId="4ACDC15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مواقف خاصة للشركات والمحلات التجارية؛ بعيدا عن الطرق الرئيسية يقلل الازدحام.</w:t>
            </w:r>
          </w:p>
        </w:tc>
        <w:tc>
          <w:tcPr>
            <w:tcW w:w="468" w:type="pct"/>
            <w:noWrap/>
            <w:hideMark/>
          </w:tcPr>
          <w:p w14:paraId="527EE039"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4.65</w:t>
            </w:r>
          </w:p>
        </w:tc>
        <w:tc>
          <w:tcPr>
            <w:tcW w:w="468" w:type="pct"/>
            <w:noWrap/>
            <w:hideMark/>
          </w:tcPr>
          <w:p w14:paraId="686CDEB2"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0.567</w:t>
            </w:r>
          </w:p>
        </w:tc>
        <w:tc>
          <w:tcPr>
            <w:tcW w:w="421" w:type="pct"/>
            <w:noWrap/>
            <w:hideMark/>
          </w:tcPr>
          <w:p w14:paraId="33A8336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61" w:type="pct"/>
            <w:noWrap/>
            <w:hideMark/>
          </w:tcPr>
          <w:p w14:paraId="56C896A3"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7F13A68"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24FAB4C7"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831" w:type="pct"/>
            <w:hideMark/>
          </w:tcPr>
          <w:p w14:paraId="40F5F0F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مداخل ومخارج بديلة، في ساعات الذروة، يقلل التكلفة والازدحام المروري والحوادث.</w:t>
            </w:r>
          </w:p>
        </w:tc>
        <w:tc>
          <w:tcPr>
            <w:tcW w:w="468" w:type="pct"/>
            <w:noWrap/>
            <w:hideMark/>
          </w:tcPr>
          <w:p w14:paraId="3629EFD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4.53</w:t>
            </w:r>
          </w:p>
        </w:tc>
        <w:tc>
          <w:tcPr>
            <w:tcW w:w="468" w:type="pct"/>
            <w:noWrap/>
            <w:hideMark/>
          </w:tcPr>
          <w:p w14:paraId="01E23F0F"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0.733</w:t>
            </w:r>
          </w:p>
        </w:tc>
        <w:tc>
          <w:tcPr>
            <w:tcW w:w="421" w:type="pct"/>
            <w:noWrap/>
            <w:hideMark/>
          </w:tcPr>
          <w:p w14:paraId="5F99C7E9"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61" w:type="pct"/>
            <w:noWrap/>
            <w:hideMark/>
          </w:tcPr>
          <w:p w14:paraId="29972EF5"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509B2F0B"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6C5A739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w:t>
            </w:r>
          </w:p>
        </w:tc>
        <w:tc>
          <w:tcPr>
            <w:tcW w:w="2831" w:type="pct"/>
            <w:hideMark/>
          </w:tcPr>
          <w:p w14:paraId="6511FA9E"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وقف أعمال صيانة واصلاح الطرق في ساعات الذروة يسهل حركة المرور، ويقلل الازدحام.</w:t>
            </w:r>
          </w:p>
        </w:tc>
        <w:tc>
          <w:tcPr>
            <w:tcW w:w="468" w:type="pct"/>
            <w:noWrap/>
            <w:hideMark/>
          </w:tcPr>
          <w:p w14:paraId="7DC85C3B"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4.52</w:t>
            </w:r>
          </w:p>
        </w:tc>
        <w:tc>
          <w:tcPr>
            <w:tcW w:w="468" w:type="pct"/>
            <w:noWrap/>
            <w:hideMark/>
          </w:tcPr>
          <w:p w14:paraId="0A8745AA"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0.909</w:t>
            </w:r>
          </w:p>
        </w:tc>
        <w:tc>
          <w:tcPr>
            <w:tcW w:w="421" w:type="pct"/>
            <w:noWrap/>
            <w:hideMark/>
          </w:tcPr>
          <w:p w14:paraId="0288328C"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61" w:type="pct"/>
            <w:noWrap/>
            <w:hideMark/>
          </w:tcPr>
          <w:p w14:paraId="3E07E9A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8BB8F21"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6C688A24"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w:t>
            </w:r>
          </w:p>
        </w:tc>
        <w:tc>
          <w:tcPr>
            <w:tcW w:w="2831" w:type="pct"/>
            <w:hideMark/>
          </w:tcPr>
          <w:p w14:paraId="01887C6C"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زيادة الإشارات والارشادات المرورية الذكية على الطريق يحسن حركة المرور، ويقلل الحوادث. </w:t>
            </w:r>
          </w:p>
        </w:tc>
        <w:tc>
          <w:tcPr>
            <w:tcW w:w="468" w:type="pct"/>
            <w:noWrap/>
            <w:hideMark/>
          </w:tcPr>
          <w:p w14:paraId="6C19D9B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3.88</w:t>
            </w:r>
          </w:p>
        </w:tc>
        <w:tc>
          <w:tcPr>
            <w:tcW w:w="468" w:type="pct"/>
            <w:noWrap/>
            <w:hideMark/>
          </w:tcPr>
          <w:p w14:paraId="36C2B201"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1.068</w:t>
            </w:r>
          </w:p>
        </w:tc>
        <w:tc>
          <w:tcPr>
            <w:tcW w:w="421" w:type="pct"/>
            <w:noWrap/>
            <w:hideMark/>
          </w:tcPr>
          <w:p w14:paraId="663391EC"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w:t>
            </w:r>
          </w:p>
        </w:tc>
        <w:tc>
          <w:tcPr>
            <w:tcW w:w="561" w:type="pct"/>
            <w:noWrap/>
            <w:hideMark/>
          </w:tcPr>
          <w:p w14:paraId="6372087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B748608"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3E6EACE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9</w:t>
            </w:r>
          </w:p>
        </w:tc>
        <w:tc>
          <w:tcPr>
            <w:tcW w:w="2831" w:type="pct"/>
            <w:hideMark/>
          </w:tcPr>
          <w:p w14:paraId="36EC9B99"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التنبيه الذكي بالمنعطفات والانحدارات على الطريق، يقلل من الازدحام المروري والحوادث.</w:t>
            </w:r>
          </w:p>
        </w:tc>
        <w:tc>
          <w:tcPr>
            <w:tcW w:w="468" w:type="pct"/>
            <w:noWrap/>
            <w:hideMark/>
          </w:tcPr>
          <w:p w14:paraId="2E1A097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4.33</w:t>
            </w:r>
          </w:p>
        </w:tc>
        <w:tc>
          <w:tcPr>
            <w:tcW w:w="468" w:type="pct"/>
            <w:noWrap/>
            <w:hideMark/>
          </w:tcPr>
          <w:p w14:paraId="37E9B54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0.835</w:t>
            </w:r>
          </w:p>
        </w:tc>
        <w:tc>
          <w:tcPr>
            <w:tcW w:w="421" w:type="pct"/>
            <w:noWrap/>
            <w:hideMark/>
          </w:tcPr>
          <w:p w14:paraId="1BDC549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9</w:t>
            </w:r>
          </w:p>
        </w:tc>
        <w:tc>
          <w:tcPr>
            <w:tcW w:w="561" w:type="pct"/>
            <w:noWrap/>
            <w:hideMark/>
          </w:tcPr>
          <w:p w14:paraId="6EA5D8A1"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1A10BBA9"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7046D052"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10</w:t>
            </w:r>
          </w:p>
        </w:tc>
        <w:tc>
          <w:tcPr>
            <w:tcW w:w="2831" w:type="pct"/>
            <w:hideMark/>
          </w:tcPr>
          <w:p w14:paraId="67B2DDE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الإشارات الذكية للسائقين بأن السير وقت هطول الامطار يعتبر مخالفة، يقلل من حوادث الطرق.</w:t>
            </w:r>
          </w:p>
        </w:tc>
        <w:tc>
          <w:tcPr>
            <w:tcW w:w="468" w:type="pct"/>
            <w:noWrap/>
            <w:hideMark/>
          </w:tcPr>
          <w:p w14:paraId="53F7304B"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3.81</w:t>
            </w:r>
          </w:p>
        </w:tc>
        <w:tc>
          <w:tcPr>
            <w:tcW w:w="468" w:type="pct"/>
            <w:noWrap/>
            <w:hideMark/>
          </w:tcPr>
          <w:p w14:paraId="4D049D7D"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1.141</w:t>
            </w:r>
          </w:p>
        </w:tc>
        <w:tc>
          <w:tcPr>
            <w:tcW w:w="421" w:type="pct"/>
            <w:noWrap/>
            <w:hideMark/>
          </w:tcPr>
          <w:p w14:paraId="451AA1FF"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w:t>
            </w:r>
          </w:p>
        </w:tc>
        <w:tc>
          <w:tcPr>
            <w:tcW w:w="561" w:type="pct"/>
            <w:noWrap/>
            <w:hideMark/>
          </w:tcPr>
          <w:p w14:paraId="29C58875"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174BA9" w:rsidRPr="00E13812" w14:paraId="77C189B1"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0EFBFCFE"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11</w:t>
            </w:r>
          </w:p>
        </w:tc>
        <w:tc>
          <w:tcPr>
            <w:tcW w:w="2831" w:type="pct"/>
            <w:hideMark/>
          </w:tcPr>
          <w:p w14:paraId="7425516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التنبيه الذكي على السائقين بعدم السير وقت الضباب يعتبر مخالفة، يقلل من حوادث الطرق.</w:t>
            </w:r>
          </w:p>
        </w:tc>
        <w:tc>
          <w:tcPr>
            <w:tcW w:w="468" w:type="pct"/>
            <w:noWrap/>
            <w:hideMark/>
          </w:tcPr>
          <w:p w14:paraId="56B08793"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3.81</w:t>
            </w:r>
          </w:p>
        </w:tc>
        <w:tc>
          <w:tcPr>
            <w:tcW w:w="468" w:type="pct"/>
            <w:noWrap/>
            <w:hideMark/>
          </w:tcPr>
          <w:p w14:paraId="4D4E043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1.021</w:t>
            </w:r>
          </w:p>
        </w:tc>
        <w:tc>
          <w:tcPr>
            <w:tcW w:w="421" w:type="pct"/>
            <w:noWrap/>
            <w:hideMark/>
          </w:tcPr>
          <w:p w14:paraId="4504AED0"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14</w:t>
            </w:r>
          </w:p>
        </w:tc>
        <w:tc>
          <w:tcPr>
            <w:tcW w:w="561" w:type="pct"/>
            <w:noWrap/>
            <w:hideMark/>
          </w:tcPr>
          <w:p w14:paraId="5FB32C90"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174BA9" w:rsidRPr="00E13812" w14:paraId="6ED62F8A"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56CC5564"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12</w:t>
            </w:r>
          </w:p>
        </w:tc>
        <w:tc>
          <w:tcPr>
            <w:tcW w:w="2831" w:type="pct"/>
            <w:hideMark/>
          </w:tcPr>
          <w:p w14:paraId="77F4D489"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يعمل تفعيل دور هندسة الطرق في تصميم التقاطعات والمخارج الذكية على تخفيف نقاط الاختناق المروري بفعالية.</w:t>
            </w:r>
          </w:p>
        </w:tc>
        <w:tc>
          <w:tcPr>
            <w:tcW w:w="468" w:type="pct"/>
            <w:noWrap/>
            <w:hideMark/>
          </w:tcPr>
          <w:p w14:paraId="068A8B9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4.33</w:t>
            </w:r>
          </w:p>
        </w:tc>
        <w:tc>
          <w:tcPr>
            <w:tcW w:w="468" w:type="pct"/>
            <w:noWrap/>
            <w:hideMark/>
          </w:tcPr>
          <w:p w14:paraId="0C1A41EE"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0.750</w:t>
            </w:r>
          </w:p>
        </w:tc>
        <w:tc>
          <w:tcPr>
            <w:tcW w:w="421" w:type="pct"/>
            <w:noWrap/>
            <w:hideMark/>
          </w:tcPr>
          <w:p w14:paraId="665FF6A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w:t>
            </w:r>
          </w:p>
        </w:tc>
        <w:tc>
          <w:tcPr>
            <w:tcW w:w="561" w:type="pct"/>
            <w:noWrap/>
            <w:hideMark/>
          </w:tcPr>
          <w:p w14:paraId="0A86C23C"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277E3E2"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29EAC6B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13</w:t>
            </w:r>
          </w:p>
        </w:tc>
        <w:tc>
          <w:tcPr>
            <w:tcW w:w="2831" w:type="pct"/>
            <w:hideMark/>
          </w:tcPr>
          <w:p w14:paraId="2ED6C8AE"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يؤدي تطبيق تقنية المسارات المتغيرة (التي تزيد عدد المسارات للاتجاه الأكثر ازدحاماً) إلى الاستخدام الأمثل للطاقة الاستيعابية للطريق.</w:t>
            </w:r>
          </w:p>
        </w:tc>
        <w:tc>
          <w:tcPr>
            <w:tcW w:w="468" w:type="pct"/>
            <w:noWrap/>
            <w:hideMark/>
          </w:tcPr>
          <w:p w14:paraId="00DD7F6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4.32</w:t>
            </w:r>
          </w:p>
        </w:tc>
        <w:tc>
          <w:tcPr>
            <w:tcW w:w="468" w:type="pct"/>
            <w:noWrap/>
            <w:hideMark/>
          </w:tcPr>
          <w:p w14:paraId="4C6D2AC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0.753</w:t>
            </w:r>
          </w:p>
        </w:tc>
        <w:tc>
          <w:tcPr>
            <w:tcW w:w="421" w:type="pct"/>
            <w:noWrap/>
            <w:hideMark/>
          </w:tcPr>
          <w:p w14:paraId="130EA2AF"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c>
          <w:tcPr>
            <w:tcW w:w="561" w:type="pct"/>
            <w:noWrap/>
            <w:hideMark/>
          </w:tcPr>
          <w:p w14:paraId="3383CDB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42AECF9B"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2C6E3F5A"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14</w:t>
            </w:r>
          </w:p>
        </w:tc>
        <w:tc>
          <w:tcPr>
            <w:tcW w:w="2831" w:type="pct"/>
            <w:hideMark/>
          </w:tcPr>
          <w:p w14:paraId="1C8128E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يساهم توزيع المقرات الحكومية والشركات الكبرى خارج منطقة وسط المدينة في توازن الكثافة المرورية على شبكة الطرق.</w:t>
            </w:r>
          </w:p>
        </w:tc>
        <w:tc>
          <w:tcPr>
            <w:tcW w:w="468" w:type="pct"/>
            <w:noWrap/>
            <w:hideMark/>
          </w:tcPr>
          <w:p w14:paraId="220AEB2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4.45</w:t>
            </w:r>
          </w:p>
        </w:tc>
        <w:tc>
          <w:tcPr>
            <w:tcW w:w="468" w:type="pct"/>
            <w:noWrap/>
            <w:hideMark/>
          </w:tcPr>
          <w:p w14:paraId="17EC0AB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0.737</w:t>
            </w:r>
          </w:p>
        </w:tc>
        <w:tc>
          <w:tcPr>
            <w:tcW w:w="421" w:type="pct"/>
            <w:noWrap/>
            <w:hideMark/>
          </w:tcPr>
          <w:p w14:paraId="5563D64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c>
          <w:tcPr>
            <w:tcW w:w="561" w:type="pct"/>
            <w:noWrap/>
            <w:hideMark/>
          </w:tcPr>
          <w:p w14:paraId="721FA2A0"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AF1F623"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475F5456"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15</w:t>
            </w:r>
          </w:p>
        </w:tc>
        <w:tc>
          <w:tcPr>
            <w:tcW w:w="2831" w:type="pct"/>
            <w:hideMark/>
          </w:tcPr>
          <w:p w14:paraId="2F3337B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تؤدي المشاريع المتعثرة في الطرق الرئيسية إلى تضييق المسارات وزيادة تكدس المركبات لفترات طويلة. (سؤال عكسي يقيس العوائق).</w:t>
            </w:r>
          </w:p>
        </w:tc>
        <w:tc>
          <w:tcPr>
            <w:tcW w:w="468" w:type="pct"/>
            <w:noWrap/>
            <w:hideMark/>
          </w:tcPr>
          <w:p w14:paraId="5AED447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4.49</w:t>
            </w:r>
          </w:p>
        </w:tc>
        <w:tc>
          <w:tcPr>
            <w:tcW w:w="468" w:type="pct"/>
            <w:noWrap/>
            <w:hideMark/>
          </w:tcPr>
          <w:p w14:paraId="5B68730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0.636</w:t>
            </w:r>
          </w:p>
        </w:tc>
        <w:tc>
          <w:tcPr>
            <w:tcW w:w="421" w:type="pct"/>
            <w:noWrap/>
            <w:hideMark/>
          </w:tcPr>
          <w:p w14:paraId="5111BFAA"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61" w:type="pct"/>
            <w:noWrap/>
            <w:hideMark/>
          </w:tcPr>
          <w:p w14:paraId="30F2BAB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2D575AE"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3083" w:type="pct"/>
            <w:gridSpan w:val="2"/>
            <w:hideMark/>
          </w:tcPr>
          <w:p w14:paraId="5F7C9FFD"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الرابع: توفير حلول ذكية بديلة</w:t>
            </w:r>
          </w:p>
        </w:tc>
        <w:tc>
          <w:tcPr>
            <w:tcW w:w="468" w:type="pct"/>
            <w:noWrap/>
            <w:hideMark/>
          </w:tcPr>
          <w:p w14:paraId="4B128FBD"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4.28</w:t>
            </w:r>
          </w:p>
        </w:tc>
        <w:tc>
          <w:tcPr>
            <w:tcW w:w="468" w:type="pct"/>
            <w:noWrap/>
            <w:hideMark/>
          </w:tcPr>
          <w:p w14:paraId="222135E8"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0.503</w:t>
            </w:r>
          </w:p>
        </w:tc>
        <w:tc>
          <w:tcPr>
            <w:tcW w:w="981" w:type="pct"/>
            <w:gridSpan w:val="2"/>
            <w:noWrap/>
            <w:hideMark/>
          </w:tcPr>
          <w:p w14:paraId="6F1DBC80"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bl>
    <w:p w14:paraId="6256AFCB"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الرابع: توفير حلول ذكية بديلة</w:t>
      </w:r>
    </w:p>
    <w:p w14:paraId="32A2DEA8"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(5.4) توصيف البعد الرابع "توفير حلول ذكية بديلة"</w:t>
      </w:r>
    </w:p>
    <w:p w14:paraId="307DD94E"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lastRenderedPageBreak/>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6706653E"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سجل هذا البعد أعلى قيمة بين الأبعاد من حيث المتوسط، إذ بلغ (4.28) بانحراف معياري (0.503)، وبدرجة موافقة عالية جداً، بما يعبر عن اقتناع قوي بدور الحلول الذكية البديلة في معالجة الازدحام المروري وتحسين كفاءة الشبكة. احتلت العبارة (2) «تنظيم مواعيد دوام الطلبة والموظفين يقلل من الازدحام المروري، والحوادث» المرتبة الأولى بمتوسط (4.75) وانحراف معياري (0.611) ودرجة موافقة عالية جداً، وهو ما يبرز أهمية إدارة أزمنة الذروة كأحد أكثر التدخلات تأثيراً في تخفيف الضغط على الطرق. وجاءت العبارة (5) «توفير مواقف خاصة للشركات والمحلات التجارية؛ بعيدا عن الطرق الرئيسية يقلل الازدحام» في المرتبة الثانية بمتوسط (4.65) وانحراف معياري (0.567) ودرجة موافقة عالية جداً، مما يعكس إدراكاً واضحاً لأثر تخطيط مواقع المواقف في تقليل التكدس على المحاور الرئيسة. أما العبارة (3) «استبدال الاشارات الضوئية عند مفترق الطرق، بالدورانات يقلل من الازدحام» فقد سجلت أدنى متوسط في هذا البعد (3.24) بانحراف معياري (1.372)، ومع أنها تندرج ضمن درجة موافقة إيجابية، إلا أن انخفاض المتوسط وارتفاع التشتت يشيران إلى تباين ملحوظ في آراء المستجيبين حول جدوى تعميم هذا الحل، ربما لاختلاف التجارب أو لتخوفات متعلقة بالسلامة المرورية في بعض المواقع.</w:t>
      </w:r>
    </w:p>
    <w:p w14:paraId="7B66E88A"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ونعرض فيما يلي مخلص عام للمتوسط الحسابي والانحراف المعياري لأبعد المحور المستقل "استخدام تكنولوجيا المعلومات"</w:t>
      </w:r>
    </w:p>
    <w:p w14:paraId="35F4015A" w14:textId="77777777" w:rsidR="00E72A24" w:rsidRPr="00E13812" w:rsidRDefault="00E72A24" w:rsidP="003D10D0">
      <w:pPr>
        <w:bidi/>
        <w:spacing w:after="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جدول رقم (6.4) المتوسط الحسابي والانحراف المعياري لأبعد المحور المستقل "استخدام تكنولوجيا المعلومات</w:t>
      </w:r>
    </w:p>
    <w:tbl>
      <w:tblPr>
        <w:tblStyle w:val="GridTable4-Accent3"/>
        <w:bidiVisual/>
        <w:tblW w:w="0" w:type="auto"/>
        <w:jc w:val="center"/>
        <w:tblLook w:val="04A0" w:firstRow="1" w:lastRow="0" w:firstColumn="1" w:lastColumn="0" w:noHBand="0" w:noVBand="1"/>
      </w:tblPr>
      <w:tblGrid>
        <w:gridCol w:w="3907"/>
        <w:gridCol w:w="1300"/>
        <w:gridCol w:w="756"/>
        <w:gridCol w:w="1040"/>
        <w:gridCol w:w="673"/>
      </w:tblGrid>
      <w:tr w:rsidR="00E72A24" w:rsidRPr="00E13812" w14:paraId="6FC97391"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E4A00D"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الوسط الحسابي</w:t>
            </w:r>
          </w:p>
        </w:tc>
        <w:tc>
          <w:tcPr>
            <w:tcW w:w="0" w:type="auto"/>
            <w:noWrap/>
            <w:hideMark/>
          </w:tcPr>
          <w:p w14:paraId="19DD0212"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الانحراف المعياري</w:t>
            </w:r>
          </w:p>
        </w:tc>
        <w:tc>
          <w:tcPr>
            <w:tcW w:w="0" w:type="auto"/>
            <w:noWrap/>
            <w:hideMark/>
          </w:tcPr>
          <w:p w14:paraId="4EA51D04"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الترتيب</w:t>
            </w:r>
          </w:p>
        </w:tc>
        <w:tc>
          <w:tcPr>
            <w:tcW w:w="0" w:type="auto"/>
            <w:noWrap/>
            <w:hideMark/>
          </w:tcPr>
          <w:p w14:paraId="2F57104D"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درجة الموافقة</w:t>
            </w:r>
          </w:p>
        </w:tc>
        <w:tc>
          <w:tcPr>
            <w:tcW w:w="0" w:type="auto"/>
            <w:noWrap/>
            <w:hideMark/>
          </w:tcPr>
          <w:p w14:paraId="3A19186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الترتيب</w:t>
            </w:r>
          </w:p>
        </w:tc>
      </w:tr>
      <w:tr w:rsidR="00E72A24" w:rsidRPr="00E13812" w14:paraId="53363AF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636735"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البعد الأول: اهتمام المسؤولين بتطبيق تكنولوجيا المعلومات</w:t>
            </w:r>
          </w:p>
        </w:tc>
        <w:tc>
          <w:tcPr>
            <w:tcW w:w="0" w:type="auto"/>
            <w:noWrap/>
            <w:hideMark/>
          </w:tcPr>
          <w:p w14:paraId="667B1486"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3.60</w:t>
            </w:r>
          </w:p>
        </w:tc>
        <w:tc>
          <w:tcPr>
            <w:tcW w:w="0" w:type="auto"/>
            <w:noWrap/>
            <w:hideMark/>
          </w:tcPr>
          <w:p w14:paraId="1ACF4255"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0.757</w:t>
            </w:r>
          </w:p>
        </w:tc>
        <w:tc>
          <w:tcPr>
            <w:tcW w:w="0" w:type="auto"/>
            <w:noWrap/>
            <w:hideMark/>
          </w:tcPr>
          <w:p w14:paraId="1C306EB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w:t>
            </w:r>
          </w:p>
        </w:tc>
        <w:tc>
          <w:tcPr>
            <w:tcW w:w="0" w:type="auto"/>
            <w:noWrap/>
            <w:hideMark/>
          </w:tcPr>
          <w:p w14:paraId="0913AF3C"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4</w:t>
            </w:r>
          </w:p>
        </w:tc>
      </w:tr>
      <w:tr w:rsidR="00E72A24" w:rsidRPr="00E13812" w14:paraId="05E98015"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819323"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البعد الثاني: التطبيق الفعلي لتقنية الذكاء الاصطناعي</w:t>
            </w:r>
          </w:p>
        </w:tc>
        <w:tc>
          <w:tcPr>
            <w:tcW w:w="0" w:type="auto"/>
            <w:noWrap/>
            <w:hideMark/>
          </w:tcPr>
          <w:p w14:paraId="1FF68B65"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3.77</w:t>
            </w:r>
          </w:p>
        </w:tc>
        <w:tc>
          <w:tcPr>
            <w:tcW w:w="0" w:type="auto"/>
            <w:noWrap/>
            <w:hideMark/>
          </w:tcPr>
          <w:p w14:paraId="504E67D3"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0.714</w:t>
            </w:r>
          </w:p>
        </w:tc>
        <w:tc>
          <w:tcPr>
            <w:tcW w:w="0" w:type="auto"/>
            <w:noWrap/>
            <w:hideMark/>
          </w:tcPr>
          <w:p w14:paraId="6AF1E417"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w:t>
            </w:r>
          </w:p>
        </w:tc>
        <w:tc>
          <w:tcPr>
            <w:tcW w:w="0" w:type="auto"/>
            <w:noWrap/>
            <w:hideMark/>
          </w:tcPr>
          <w:p w14:paraId="5CC8296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w:t>
            </w:r>
          </w:p>
        </w:tc>
      </w:tr>
      <w:tr w:rsidR="00E72A24" w:rsidRPr="00E13812" w14:paraId="59FBD55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E35E6C"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البعد الثالث: وعي السائقين بالتقنيات الذكية</w:t>
            </w:r>
          </w:p>
        </w:tc>
        <w:tc>
          <w:tcPr>
            <w:tcW w:w="0" w:type="auto"/>
            <w:noWrap/>
            <w:hideMark/>
          </w:tcPr>
          <w:p w14:paraId="52AA494C"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4.20</w:t>
            </w:r>
          </w:p>
        </w:tc>
        <w:tc>
          <w:tcPr>
            <w:tcW w:w="0" w:type="auto"/>
            <w:noWrap/>
            <w:hideMark/>
          </w:tcPr>
          <w:p w14:paraId="69CAD04F"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0.825</w:t>
            </w:r>
          </w:p>
        </w:tc>
        <w:tc>
          <w:tcPr>
            <w:tcW w:w="0" w:type="auto"/>
            <w:noWrap/>
            <w:hideMark/>
          </w:tcPr>
          <w:p w14:paraId="24A64F87"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 جداً</w:t>
            </w:r>
          </w:p>
        </w:tc>
        <w:tc>
          <w:tcPr>
            <w:tcW w:w="0" w:type="auto"/>
            <w:noWrap/>
            <w:hideMark/>
          </w:tcPr>
          <w:p w14:paraId="1B45A5F1"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2</w:t>
            </w:r>
          </w:p>
        </w:tc>
      </w:tr>
      <w:tr w:rsidR="00E72A24" w:rsidRPr="00E13812" w14:paraId="6F9B52C7"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34F6DA"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البعد الرابع: توفير حلول ذكية بديلة</w:t>
            </w:r>
          </w:p>
        </w:tc>
        <w:tc>
          <w:tcPr>
            <w:tcW w:w="0" w:type="auto"/>
            <w:noWrap/>
            <w:hideMark/>
          </w:tcPr>
          <w:p w14:paraId="63EEC72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4.28</w:t>
            </w:r>
          </w:p>
        </w:tc>
        <w:tc>
          <w:tcPr>
            <w:tcW w:w="0" w:type="auto"/>
            <w:noWrap/>
            <w:hideMark/>
          </w:tcPr>
          <w:p w14:paraId="5A5B520D"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0.503</w:t>
            </w:r>
          </w:p>
        </w:tc>
        <w:tc>
          <w:tcPr>
            <w:tcW w:w="0" w:type="auto"/>
            <w:noWrap/>
            <w:hideMark/>
          </w:tcPr>
          <w:p w14:paraId="7C67949C"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 جداً</w:t>
            </w:r>
          </w:p>
        </w:tc>
        <w:tc>
          <w:tcPr>
            <w:tcW w:w="0" w:type="auto"/>
            <w:noWrap/>
            <w:hideMark/>
          </w:tcPr>
          <w:p w14:paraId="2CBD275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1</w:t>
            </w:r>
          </w:p>
        </w:tc>
      </w:tr>
      <w:tr w:rsidR="00E72A24" w:rsidRPr="00E13812" w14:paraId="44E707A0"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C38724"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المحور المستقل "استخدام تكنولوجيا المعلومات"</w:t>
            </w:r>
          </w:p>
        </w:tc>
        <w:tc>
          <w:tcPr>
            <w:tcW w:w="0" w:type="auto"/>
            <w:noWrap/>
            <w:hideMark/>
          </w:tcPr>
          <w:p w14:paraId="4C244AD1"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3.96</w:t>
            </w:r>
          </w:p>
        </w:tc>
        <w:tc>
          <w:tcPr>
            <w:tcW w:w="0" w:type="auto"/>
            <w:noWrap/>
            <w:hideMark/>
          </w:tcPr>
          <w:p w14:paraId="27570C7E"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0.70</w:t>
            </w:r>
          </w:p>
        </w:tc>
        <w:tc>
          <w:tcPr>
            <w:tcW w:w="0" w:type="auto"/>
            <w:gridSpan w:val="2"/>
            <w:noWrap/>
            <w:hideMark/>
          </w:tcPr>
          <w:p w14:paraId="51870C13"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w:t>
            </w:r>
          </w:p>
        </w:tc>
      </w:tr>
    </w:tbl>
    <w:p w14:paraId="6E1C4CFB" w14:textId="77777777" w:rsidR="00E72A24" w:rsidRPr="00E13812" w:rsidRDefault="00E72A24" w:rsidP="003D10D0">
      <w:pPr>
        <w:bidi/>
        <w:spacing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يوضح جدول (6.4) أن المتوسط الكلي للمحور المستقل «استخدام تكنولوجيا المعلومات» بلغ (3.96) بانحراف معياري (0.70)، وبدرجة موافقة عالية، مما يعكس اتجاهاً إيجابياً عاماً لدى أفراد العينة نحو الدور الذي تلعبه تكنولوجيا المعلومات في المجال المروري بمدينة الرياض، ويظهر ترتيب الأبعاد أن أعلى متوسط تحقق لبعد «توفير حلول ذكية بديلة» بمتوسط (4.28) وانحراف معياري (0.503) ودرجة موافقة عالية جداً، يليه بعد «وعي السائقين بالتقنيات الذكية» بمتوسط (4.20) وانحراف معياري (0.825) ودرجة موافقة عالية جداً أيضاً، بما يشير إلى قناعة قوية بأثر الحلول التنظيمية والهندسية الذكية، إلى جانب ارتفاع مستوى الوعي لدى السائقين بالتقنيات الحديثة.</w:t>
      </w:r>
    </w:p>
    <w:p w14:paraId="4EC21A71" w14:textId="77777777" w:rsidR="00E72A24" w:rsidRPr="00E13812" w:rsidRDefault="00E72A24" w:rsidP="003D10D0">
      <w:pPr>
        <w:bidi/>
        <w:spacing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lastRenderedPageBreak/>
        <w:t>أما بعد «التطبيق الفعلي لتقنية الذكاء الاصطناعي» فقد جاء في الترتيب الثالث بمتوسط (3.77) وانحراف معياري (0.714) ودرجة موافقة عالية، يليه بعد «اهتمام المسؤولين بتطبيق تكنولوجيا المعلومات» في الترتيب الرابع بمتوسط (3.60) وانحراف معياري (0.757) وبدرجة موافقة عالية كذلك، ما يدل على أن جميع الأبعاد تحظى بتقييم إيجابي، مع تفوق نسبي للأبعاد المرتبطة بالحلول الذكية الملموسة وسلوك المستخدمين مقارنةً بأبعاد المستوى المؤسسي.</w:t>
      </w:r>
    </w:p>
    <w:p w14:paraId="077D3234" w14:textId="77777777" w:rsidR="00E72A24" w:rsidRPr="00E13812" w:rsidRDefault="00E72A24" w:rsidP="003D10D0">
      <w:pPr>
        <w:pStyle w:val="ListParagraph"/>
        <w:numPr>
          <w:ilvl w:val="0"/>
          <w:numId w:val="9"/>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توصيف المحور التابع "تحسين حركة المرور"</w:t>
      </w:r>
    </w:p>
    <w:p w14:paraId="68FB9D80" w14:textId="77777777" w:rsidR="00E72A24" w:rsidRPr="00E13812" w:rsidRDefault="00E72A24" w:rsidP="003D10D0">
      <w:pPr>
        <w:bidi/>
        <w:spacing w:after="0" w:line="360" w:lineRule="auto"/>
        <w:ind w:firstLine="72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قام الباحث بحساب المتوسطات الحسابية والانحرافات المعيارية للعبارات المكونة للمحور وكانت النتائج كما يلي:</w:t>
      </w:r>
    </w:p>
    <w:p w14:paraId="17D62293"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(7.4) توصيف المحور التابع "تحسين حركة المرور"</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686ECEDB" w14:textId="77777777" w:rsidTr="00DF3BC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CF92A89" w14:textId="77777777" w:rsidR="00E72A24" w:rsidRPr="00E13812" w:rsidRDefault="00E72A24" w:rsidP="00DF3BCC">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w:t>
            </w:r>
          </w:p>
        </w:tc>
        <w:tc>
          <w:tcPr>
            <w:tcW w:w="2842" w:type="pct"/>
            <w:noWrap/>
            <w:hideMark/>
          </w:tcPr>
          <w:p w14:paraId="4DE18809"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529" w:type="pct"/>
            <w:noWrap/>
            <w:hideMark/>
          </w:tcPr>
          <w:p w14:paraId="602C98EF"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481" w:type="pct"/>
            <w:noWrap/>
            <w:hideMark/>
          </w:tcPr>
          <w:p w14:paraId="29F3F699"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0F480308"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27" w:type="pct"/>
            <w:noWrap/>
            <w:hideMark/>
          </w:tcPr>
          <w:p w14:paraId="58A90D44"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681D1C32"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E0289A3"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842" w:type="pct"/>
            <w:hideMark/>
          </w:tcPr>
          <w:p w14:paraId="42672980"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أدى اهتمام المسؤولين بتشغيل الإشارات الضوئية الذكية، إلى تقليل الازدحام والحوادث المرورية</w:t>
            </w:r>
          </w:p>
        </w:tc>
        <w:tc>
          <w:tcPr>
            <w:tcW w:w="529" w:type="pct"/>
            <w:noWrap/>
            <w:hideMark/>
          </w:tcPr>
          <w:p w14:paraId="0AAFF3F0"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3.66</w:t>
            </w:r>
          </w:p>
        </w:tc>
        <w:tc>
          <w:tcPr>
            <w:tcW w:w="481" w:type="pct"/>
            <w:noWrap/>
            <w:hideMark/>
          </w:tcPr>
          <w:p w14:paraId="1B2DE8E6"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1.030</w:t>
            </w:r>
          </w:p>
        </w:tc>
        <w:tc>
          <w:tcPr>
            <w:tcW w:w="433" w:type="pct"/>
            <w:noWrap/>
            <w:hideMark/>
          </w:tcPr>
          <w:p w14:paraId="4B4C878F"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27" w:type="pct"/>
            <w:noWrap/>
            <w:hideMark/>
          </w:tcPr>
          <w:p w14:paraId="51F96824"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59E9ABD"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FCF9251"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842" w:type="pct"/>
            <w:hideMark/>
          </w:tcPr>
          <w:p w14:paraId="192CF356"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حققت جدية رجال المرور في تطبيق التقنيات الحديثة، تسهيلا ملموسا للحركة المرورية</w:t>
            </w:r>
          </w:p>
        </w:tc>
        <w:tc>
          <w:tcPr>
            <w:tcW w:w="529" w:type="pct"/>
            <w:noWrap/>
            <w:hideMark/>
          </w:tcPr>
          <w:p w14:paraId="6C7FEFC6"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3.63</w:t>
            </w:r>
          </w:p>
        </w:tc>
        <w:tc>
          <w:tcPr>
            <w:tcW w:w="481" w:type="pct"/>
            <w:noWrap/>
            <w:hideMark/>
          </w:tcPr>
          <w:p w14:paraId="031E6E5A"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1.079</w:t>
            </w:r>
          </w:p>
        </w:tc>
        <w:tc>
          <w:tcPr>
            <w:tcW w:w="433" w:type="pct"/>
            <w:noWrap/>
            <w:hideMark/>
          </w:tcPr>
          <w:p w14:paraId="417C2A11"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27" w:type="pct"/>
            <w:noWrap/>
            <w:hideMark/>
          </w:tcPr>
          <w:p w14:paraId="5366B0EF"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BBD0046"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0A31D4D"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842" w:type="pct"/>
            <w:hideMark/>
          </w:tcPr>
          <w:p w14:paraId="1CA7E83E"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يظهر أثر احترافية رجال المرور في التعامل مع التقنيات الحديثة من خلال تحسن السيولة المرورية الميدانية.</w:t>
            </w:r>
          </w:p>
        </w:tc>
        <w:tc>
          <w:tcPr>
            <w:tcW w:w="529" w:type="pct"/>
            <w:noWrap/>
            <w:hideMark/>
          </w:tcPr>
          <w:p w14:paraId="7085611F"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3.45</w:t>
            </w:r>
          </w:p>
        </w:tc>
        <w:tc>
          <w:tcPr>
            <w:tcW w:w="481" w:type="pct"/>
            <w:noWrap/>
            <w:hideMark/>
          </w:tcPr>
          <w:p w14:paraId="47EBD0DB"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1.057</w:t>
            </w:r>
          </w:p>
        </w:tc>
        <w:tc>
          <w:tcPr>
            <w:tcW w:w="433" w:type="pct"/>
            <w:noWrap/>
            <w:hideMark/>
          </w:tcPr>
          <w:p w14:paraId="3CB83F4B"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27" w:type="pct"/>
            <w:noWrap/>
            <w:hideMark/>
          </w:tcPr>
          <w:p w14:paraId="03610301"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FDF6E47"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CC05F22"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842" w:type="pct"/>
            <w:hideMark/>
          </w:tcPr>
          <w:p w14:paraId="5B0E9628"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أشعر بفرق ملموس في انسيابية حركة السير بعد البدء في تطبيق تقنيات تكنولوجيا المعلومات في مدينة الرياض.</w:t>
            </w:r>
          </w:p>
        </w:tc>
        <w:tc>
          <w:tcPr>
            <w:tcW w:w="529" w:type="pct"/>
            <w:noWrap/>
            <w:hideMark/>
          </w:tcPr>
          <w:p w14:paraId="59A37191"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3.43</w:t>
            </w:r>
          </w:p>
        </w:tc>
        <w:tc>
          <w:tcPr>
            <w:tcW w:w="481" w:type="pct"/>
            <w:noWrap/>
            <w:hideMark/>
          </w:tcPr>
          <w:p w14:paraId="6E48BD3C"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1.117</w:t>
            </w:r>
          </w:p>
        </w:tc>
        <w:tc>
          <w:tcPr>
            <w:tcW w:w="433" w:type="pct"/>
            <w:noWrap/>
            <w:hideMark/>
          </w:tcPr>
          <w:p w14:paraId="7790A6C5"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27" w:type="pct"/>
            <w:noWrap/>
            <w:hideMark/>
          </w:tcPr>
          <w:p w14:paraId="035ADD10"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DAA9111"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9966DDD"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842" w:type="pct"/>
            <w:hideMark/>
          </w:tcPr>
          <w:p w14:paraId="2B01897C"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ساهم نجاح التقنيات الذكية في ضبط ومراقبة التقاطعات العشوائية، مما دعّم مستوى السيولة المرورية.</w:t>
            </w:r>
          </w:p>
        </w:tc>
        <w:tc>
          <w:tcPr>
            <w:tcW w:w="529" w:type="pct"/>
            <w:noWrap/>
            <w:hideMark/>
          </w:tcPr>
          <w:p w14:paraId="7504177C"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3.40</w:t>
            </w:r>
          </w:p>
        </w:tc>
        <w:tc>
          <w:tcPr>
            <w:tcW w:w="481" w:type="pct"/>
            <w:noWrap/>
            <w:hideMark/>
          </w:tcPr>
          <w:p w14:paraId="3905EE27"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1.073</w:t>
            </w:r>
          </w:p>
        </w:tc>
        <w:tc>
          <w:tcPr>
            <w:tcW w:w="433" w:type="pct"/>
            <w:noWrap/>
            <w:hideMark/>
          </w:tcPr>
          <w:p w14:paraId="338E1C9E"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27" w:type="pct"/>
            <w:noWrap/>
            <w:hideMark/>
          </w:tcPr>
          <w:p w14:paraId="6DECBA0E"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1E72658C"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38BF4E6"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842" w:type="pct"/>
            <w:hideMark/>
          </w:tcPr>
          <w:p w14:paraId="2B3EC61E"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تؤدي سرعة استجابة (شركة نجم) في مباشرة الحوادث البسيطة إلى سرعة فتح الطرق ومنع التكدس الناتج عن التصادمات.</w:t>
            </w:r>
          </w:p>
        </w:tc>
        <w:tc>
          <w:tcPr>
            <w:tcW w:w="529" w:type="pct"/>
            <w:noWrap/>
            <w:hideMark/>
          </w:tcPr>
          <w:p w14:paraId="224326F8"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3.66</w:t>
            </w:r>
          </w:p>
        </w:tc>
        <w:tc>
          <w:tcPr>
            <w:tcW w:w="481" w:type="pct"/>
            <w:noWrap/>
            <w:hideMark/>
          </w:tcPr>
          <w:p w14:paraId="053AC92C"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1.285</w:t>
            </w:r>
          </w:p>
        </w:tc>
        <w:tc>
          <w:tcPr>
            <w:tcW w:w="433" w:type="pct"/>
            <w:noWrap/>
            <w:hideMark/>
          </w:tcPr>
          <w:p w14:paraId="3B443EA1"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27" w:type="pct"/>
            <w:noWrap/>
            <w:hideMark/>
          </w:tcPr>
          <w:p w14:paraId="44236F52"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3CC6D64"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29" w:type="pct"/>
            <w:gridSpan w:val="2"/>
            <w:hideMark/>
          </w:tcPr>
          <w:p w14:paraId="25AE6DA6"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المحور التابع: تحسين حركة المرور بمدينة الرياض</w:t>
            </w:r>
          </w:p>
        </w:tc>
        <w:tc>
          <w:tcPr>
            <w:tcW w:w="529" w:type="pct"/>
            <w:noWrap/>
            <w:hideMark/>
          </w:tcPr>
          <w:p w14:paraId="2FB13F37"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3.54</w:t>
            </w:r>
          </w:p>
        </w:tc>
        <w:tc>
          <w:tcPr>
            <w:tcW w:w="481" w:type="pct"/>
            <w:noWrap/>
            <w:hideMark/>
          </w:tcPr>
          <w:p w14:paraId="3DD2E684"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0.865</w:t>
            </w:r>
          </w:p>
        </w:tc>
        <w:tc>
          <w:tcPr>
            <w:tcW w:w="960" w:type="pct"/>
            <w:gridSpan w:val="2"/>
            <w:noWrap/>
            <w:hideMark/>
          </w:tcPr>
          <w:p w14:paraId="5EE21F02"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bl>
    <w:p w14:paraId="748D4AC0"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6B799525" w14:textId="5DA00E5A" w:rsidR="00CF0CAF" w:rsidRDefault="00E72A24" w:rsidP="003D10D0">
      <w:pPr>
        <w:bidi/>
        <w:spacing w:line="360" w:lineRule="auto"/>
        <w:rPr>
          <w:rFonts w:ascii="Times New Roman" w:eastAsia="Times New Roman" w:hAnsi="Times New Roman" w:cs="Traditional Arabic"/>
          <w:sz w:val="24"/>
          <w:szCs w:val="24"/>
          <w:rtl/>
          <w:lang w:bidi="ar-EG"/>
        </w:rPr>
      </w:pPr>
      <w:r w:rsidRPr="00E13812">
        <w:rPr>
          <w:rFonts w:ascii="Times New Roman" w:eastAsia="Times New Roman" w:hAnsi="Times New Roman" w:cs="Traditional Arabic" w:hint="cs"/>
          <w:sz w:val="24"/>
          <w:szCs w:val="24"/>
          <w:rtl/>
          <w:lang w:bidi="ar-EG"/>
        </w:rPr>
        <w:t xml:space="preserve">يبلغ المتوسط العام للمحور التابع «تحسين حركة المرور بمدينة الرياض» (3.54) بانحراف معياري (0.865)، وبدرجة موافقة عالية؛ مما يدل على أن المستجيبين يدركون أثراً إيجابياً ملحوظاً لتطبيقات تكنولوجيا المعلومات والتقنيات الذكية في تحسين انسيابية المرور وتقليل الازدحام. وتُظهر النتائج أن أعلى متوسطين في هذا المحور جاءا للعبارتين (1) و(6)، حيث حصلت العبارة (1) «أدى اهتمام المسؤولين بتشغيل الإشارات الضوئية الذكية، إلى تقليل الازدحام والحوادث المرورية» على متوسط (3.66) بانحراف معياري (1.030) ودرجة موافقة عالية، ما يعكس اقتناعاً واضحاً بدور الإشارات الذكية في تنظيم التقاطعات وتقليل الحوادث. وبالمستوى نفسه تقريباً جاءت العبارة (6) «تؤدي سرعة استجابة (شركة نجم) في مباشرة الحوادث البسيطة إلى سرعة فتح الطرق ومنع التكدس الناتج عن التصادمات» بمتوسط (3.66) أيضاً وانحراف معياري أعلى نسبياً بلغ (1.285) ودرجة موافقة عالية، بما يشير إلى تقدير المبحوثين لأثر سرعة التعامل مع </w:t>
      </w:r>
      <w:r w:rsidRPr="00E13812">
        <w:rPr>
          <w:rFonts w:ascii="Times New Roman" w:eastAsia="Times New Roman" w:hAnsi="Times New Roman" w:cs="Traditional Arabic" w:hint="cs"/>
          <w:sz w:val="24"/>
          <w:szCs w:val="24"/>
          <w:rtl/>
          <w:lang w:bidi="ar-EG"/>
        </w:rPr>
        <w:lastRenderedPageBreak/>
        <w:t>الحوادث في الحد من الاختناقات الثانوية. في المقابل، سجّلت العبارة (5) «ساهم نجاح التقنيات الذكية في ضبط ومراقبة التقاطعات العشوائية، مما دعّم مستوى السيولة المرورية» أدنى متوسط ضمن هذا المحور بلغ (3.40) بانحراف معياري (1.073) مع بقاء درجة الموافقة عالية، وهو ما يوحي بأن دور التقنيات في معالجة التقاطعات العشوائية يُنظَر إليه بإيجابية، لكنه أقل بروزاً نسبياً في إدراك المستجيبين مقارنةً بتشغيل الإشارات الذكية وسرعة مباشرة الحوادث.</w:t>
      </w:r>
    </w:p>
    <w:p w14:paraId="325B8DC6"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000000" w:themeColor="text1"/>
          <w:sz w:val="24"/>
          <w:szCs w:val="24"/>
        </w:rPr>
        <w:t>.</w:t>
      </w:r>
      <w:r w:rsidRPr="00E13812">
        <w:rPr>
          <w:rFonts w:ascii="Times New Roman" w:hAnsi="Times New Roman" w:cs="Traditional Arabic" w:hint="cs"/>
          <w:b/>
          <w:bCs/>
          <w:color w:val="000000" w:themeColor="text1"/>
          <w:sz w:val="24"/>
          <w:szCs w:val="24"/>
          <w:rtl/>
        </w:rPr>
        <w:t xml:space="preserve">3: </w:t>
      </w:r>
      <w:r w:rsidRPr="00E13812">
        <w:rPr>
          <w:rFonts w:ascii="Times New Roman" w:hAnsi="Times New Roman" w:cs="Traditional Arabic" w:hint="cs"/>
          <w:b/>
          <w:bCs/>
          <w:color w:val="000000" w:themeColor="text1"/>
          <w:sz w:val="24"/>
          <w:szCs w:val="24"/>
          <w:rtl/>
          <w:lang w:bidi="ar-EG"/>
        </w:rPr>
        <w:t>تحليل الارتباط بين ابعاد الدراسة</w:t>
      </w:r>
    </w:p>
    <w:p w14:paraId="7D5ABCF8" w14:textId="669A45F6" w:rsidR="00CF0CAF" w:rsidRDefault="00E72A24" w:rsidP="003D10D0">
      <w:pPr>
        <w:bidi/>
        <w:spacing w:after="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جدول رقم (8.4) تحليل الارتباط بين ابعاد الدراسة</w:t>
      </w:r>
    </w:p>
    <w:p w14:paraId="477AE98D" w14:textId="77777777" w:rsidR="00CF0CAF" w:rsidRDefault="00CF0CAF">
      <w:pPr>
        <w:spacing w:after="200" w:line="276" w:lineRule="auto"/>
        <w:rPr>
          <w:rFonts w:ascii="Times New Roman" w:hAnsi="Times New Roman" w:cs="Traditional Arabic"/>
          <w:b/>
          <w:bCs/>
          <w:color w:val="000000" w:themeColor="text1"/>
          <w:sz w:val="24"/>
          <w:szCs w:val="24"/>
          <w:rtl/>
          <w:lang w:bidi="ar-EG"/>
        </w:rPr>
      </w:pPr>
      <w:r>
        <w:rPr>
          <w:rFonts w:ascii="Times New Roman" w:hAnsi="Times New Roman" w:cs="Traditional Arabic"/>
          <w:b/>
          <w:bCs/>
          <w:color w:val="000000" w:themeColor="text1"/>
          <w:sz w:val="24"/>
          <w:szCs w:val="24"/>
          <w:rtl/>
          <w:lang w:bidi="ar-EG"/>
        </w:rPr>
        <w:br w:type="page"/>
      </w:r>
    </w:p>
    <w:p w14:paraId="11B1A1D6" w14:textId="77777777" w:rsidR="00E72A24" w:rsidRPr="00E13812" w:rsidRDefault="00E72A24" w:rsidP="003D10D0">
      <w:pPr>
        <w:bidi/>
        <w:spacing w:after="0" w:line="360" w:lineRule="auto"/>
        <w:rPr>
          <w:rFonts w:ascii="Times New Roman" w:hAnsi="Times New Roman" w:cs="Traditional Arabic"/>
          <w:b/>
          <w:bCs/>
          <w:color w:val="000000" w:themeColor="text1"/>
          <w:sz w:val="24"/>
          <w:szCs w:val="24"/>
          <w:rtl/>
          <w:lang w:bidi="ar-EG"/>
        </w:rPr>
      </w:pPr>
    </w:p>
    <w:p w14:paraId="0A80F7EE" w14:textId="6AD34D0D" w:rsidR="00CD0978" w:rsidRPr="00E13812" w:rsidRDefault="00CF0CAF" w:rsidP="00CF0CAF">
      <w:pPr>
        <w:tabs>
          <w:tab w:val="center" w:pos="4153"/>
          <w:tab w:val="left" w:pos="6300"/>
        </w:tabs>
        <w:spacing w:after="0" w:line="360" w:lineRule="auto"/>
        <w:rPr>
          <w:rFonts w:ascii="Times New Roman" w:hAnsi="Times New Roman" w:cs="Traditional Arabic"/>
          <w:b/>
          <w:bCs/>
          <w:color w:val="000000" w:themeColor="text1"/>
          <w:sz w:val="24"/>
          <w:szCs w:val="24"/>
          <w:lang w:bidi="ar-EG"/>
        </w:rPr>
      </w:pPr>
      <w:r>
        <w:rPr>
          <w:rFonts w:ascii="Times New Roman" w:hAnsi="Times New Roman" w:cs="Traditional Arabic"/>
          <w:b/>
          <w:bCs/>
          <w:color w:val="000000" w:themeColor="text1"/>
          <w:sz w:val="24"/>
          <w:szCs w:val="24"/>
          <w:rtl/>
          <w:lang w:bidi="ar-EG"/>
        </w:rPr>
        <w:tab/>
      </w:r>
      <w:r w:rsidR="00CD0978" w:rsidRPr="00E13812">
        <w:rPr>
          <w:rFonts w:ascii="Times New Roman" w:hAnsi="Times New Roman" w:cs="Traditional Arabic" w:hint="cs"/>
          <w:b/>
          <w:bCs/>
          <w:color w:val="000000" w:themeColor="text1"/>
          <w:sz w:val="24"/>
          <w:szCs w:val="24"/>
          <w:rtl/>
          <w:lang w:bidi="ar-EG"/>
        </w:rPr>
        <w:t>جدول رقم (8.4) تحليل الارتباط بين ابعاد الدراسة</w:t>
      </w:r>
      <w:r>
        <w:rPr>
          <w:rFonts w:ascii="Times New Roman" w:hAnsi="Times New Roman" w:cs="Traditional Arabic"/>
          <w:b/>
          <w:bCs/>
          <w:color w:val="000000" w:themeColor="text1"/>
          <w:sz w:val="24"/>
          <w:szCs w:val="24"/>
          <w:rtl/>
          <w:lang w:bidi="ar-EG"/>
        </w:rPr>
        <w:tab/>
      </w:r>
    </w:p>
    <w:tbl>
      <w:tblPr>
        <w:tblStyle w:val="GridTable4-Accent3"/>
        <w:bidiVisual/>
        <w:tblW w:w="0" w:type="auto"/>
        <w:jc w:val="center"/>
        <w:tblLook w:val="04A0" w:firstRow="1" w:lastRow="0" w:firstColumn="1" w:lastColumn="0" w:noHBand="0" w:noVBand="1"/>
      </w:tblPr>
      <w:tblGrid>
        <w:gridCol w:w="1304"/>
        <w:gridCol w:w="781"/>
        <w:gridCol w:w="895"/>
        <w:gridCol w:w="1051"/>
        <w:gridCol w:w="1216"/>
        <w:gridCol w:w="1249"/>
        <w:gridCol w:w="1032"/>
        <w:gridCol w:w="768"/>
      </w:tblGrid>
      <w:tr w:rsidR="00CD0978" w:rsidRPr="00E13812" w14:paraId="4223BA92"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B408E8"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p>
        </w:tc>
        <w:tc>
          <w:tcPr>
            <w:tcW w:w="0" w:type="auto"/>
            <w:vAlign w:val="center"/>
            <w:hideMark/>
          </w:tcPr>
          <w:p w14:paraId="65C65C88"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vAlign w:val="center"/>
            <w:hideMark/>
          </w:tcPr>
          <w:p w14:paraId="05D8CCB7"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تحسين حركة المرور</w:t>
            </w:r>
          </w:p>
        </w:tc>
        <w:tc>
          <w:tcPr>
            <w:tcW w:w="0" w:type="auto"/>
            <w:vAlign w:val="center"/>
            <w:hideMark/>
          </w:tcPr>
          <w:p w14:paraId="69322CE5"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استخدام تكنولوجيا المعلومات</w:t>
            </w:r>
          </w:p>
        </w:tc>
        <w:tc>
          <w:tcPr>
            <w:tcW w:w="0" w:type="auto"/>
            <w:vAlign w:val="center"/>
            <w:hideMark/>
          </w:tcPr>
          <w:p w14:paraId="44F131AC"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اهتمام المسؤولين بتطبيق تكنولوجيا المعلومات</w:t>
            </w:r>
          </w:p>
        </w:tc>
        <w:tc>
          <w:tcPr>
            <w:tcW w:w="0" w:type="auto"/>
            <w:vAlign w:val="center"/>
            <w:hideMark/>
          </w:tcPr>
          <w:p w14:paraId="740B5D36"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التطبيق الفعلي لتقنية الذكاء الاصطناعي</w:t>
            </w:r>
          </w:p>
        </w:tc>
        <w:tc>
          <w:tcPr>
            <w:tcW w:w="0" w:type="auto"/>
            <w:vAlign w:val="center"/>
            <w:hideMark/>
          </w:tcPr>
          <w:p w14:paraId="7303D6A0"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وعي السائقين بالتقنيات الذكية</w:t>
            </w:r>
          </w:p>
        </w:tc>
        <w:tc>
          <w:tcPr>
            <w:tcW w:w="0" w:type="auto"/>
            <w:vAlign w:val="center"/>
            <w:hideMark/>
          </w:tcPr>
          <w:p w14:paraId="754DBB9F"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توفير حلول ذكية بديلة</w:t>
            </w:r>
          </w:p>
        </w:tc>
      </w:tr>
      <w:tr w:rsidR="00CD0978" w:rsidRPr="00E13812" w14:paraId="2C912025"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B95DF6"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تحسين حركة المرور</w:t>
            </w:r>
          </w:p>
        </w:tc>
        <w:tc>
          <w:tcPr>
            <w:tcW w:w="0" w:type="auto"/>
            <w:vAlign w:val="center"/>
            <w:hideMark/>
          </w:tcPr>
          <w:p w14:paraId="355687E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53A955C1"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224BB1F8"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4CF73D4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43F79461"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0C042C2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171F7325"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17520EA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8AECC7"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استخدام تكنولوجيا المعلومات</w:t>
            </w:r>
          </w:p>
        </w:tc>
        <w:tc>
          <w:tcPr>
            <w:tcW w:w="0" w:type="auto"/>
            <w:vAlign w:val="center"/>
            <w:hideMark/>
          </w:tcPr>
          <w:p w14:paraId="2AAA771F"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68A89828"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.558</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26E223B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4C807CD1"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78414240"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7A9799C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24F2F29C"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15B48D31"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082D06"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اهتمام المسؤولين بتطبيق تكنولوجيا المعلومات</w:t>
            </w:r>
          </w:p>
        </w:tc>
        <w:tc>
          <w:tcPr>
            <w:tcW w:w="0" w:type="auto"/>
            <w:vAlign w:val="center"/>
            <w:hideMark/>
          </w:tcPr>
          <w:p w14:paraId="4EB426A8"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703BCEF3"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.646</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417F2AE7"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.761</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469DA5A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28E9BBCF"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29D6C580"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2F63760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7AD862C5"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95AAE"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التطبيق الفعلي لتقنية الذكاء الاصطناعي</w:t>
            </w:r>
          </w:p>
        </w:tc>
        <w:tc>
          <w:tcPr>
            <w:tcW w:w="0" w:type="auto"/>
            <w:vAlign w:val="center"/>
            <w:hideMark/>
          </w:tcPr>
          <w:p w14:paraId="7838A2C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2FCA40EE"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.371</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D29B59C"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.822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442928FE"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.681</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A1673E8"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4A69911A"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4EF07C2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2FF66201"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22802"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وعي السائقين بالتقنيات الذكية</w:t>
            </w:r>
          </w:p>
        </w:tc>
        <w:tc>
          <w:tcPr>
            <w:tcW w:w="0" w:type="auto"/>
            <w:vAlign w:val="center"/>
            <w:hideMark/>
          </w:tcPr>
          <w:p w14:paraId="1CD5CC17"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51034F64"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.318</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0709A2A6"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.788</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17B15C53"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.343</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0A2FA177"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.432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60520661"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hideMark/>
          </w:tcPr>
          <w:p w14:paraId="45CBA143" w14:textId="77777777" w:rsidR="00CD0978" w:rsidRPr="00E13812" w:rsidRDefault="00CD0978" w:rsidP="00174BA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3B0DC15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1A91F6"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توفير حلول ذكية بديلة</w:t>
            </w:r>
          </w:p>
        </w:tc>
        <w:tc>
          <w:tcPr>
            <w:tcW w:w="0" w:type="auto"/>
            <w:vAlign w:val="center"/>
            <w:hideMark/>
          </w:tcPr>
          <w:p w14:paraId="085E5CC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271A83B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.353</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3F3C6850"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.645</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0B7A9491"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.202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8A2276F"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.342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FCFC65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.580</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60F8923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r>
    </w:tbl>
    <w:p w14:paraId="6C12061A" w14:textId="77777777" w:rsidR="00CD0978" w:rsidRPr="00E13812" w:rsidRDefault="00CD0978" w:rsidP="003D10D0">
      <w:pPr>
        <w:bidi/>
        <w:spacing w:line="360" w:lineRule="auto"/>
        <w:rPr>
          <w:rFonts w:ascii="Times New Roman" w:eastAsia="Times New Roman" w:hAnsi="Times New Roman" w:cs="Traditional Arabic"/>
          <w:color w:val="000000" w:themeColor="text1"/>
          <w:sz w:val="24"/>
          <w:szCs w:val="24"/>
          <w:rtl/>
          <w:lang w:bidi="ar-EG"/>
        </w:rPr>
      </w:pPr>
    </w:p>
    <w:p w14:paraId="286ED483" w14:textId="1B2B6D6F" w:rsidR="00E72A24" w:rsidRPr="00E13812" w:rsidRDefault="00E72A24" w:rsidP="003D10D0">
      <w:pPr>
        <w:bidi/>
        <w:spacing w:line="360" w:lineRule="auto"/>
        <w:rPr>
          <w:rFonts w:ascii="Times New Roman" w:eastAsia="Times New Roman" w:hAnsi="Times New Roman" w:cs="Traditional Arabic"/>
          <w:color w:val="000000" w:themeColor="text1"/>
          <w:sz w:val="24"/>
          <w:szCs w:val="24"/>
          <w:rtl/>
          <w:lang w:bidi="ar-EG"/>
        </w:rPr>
      </w:pPr>
      <w:r w:rsidRPr="00E13812">
        <w:rPr>
          <w:rFonts w:ascii="Times New Roman" w:eastAsia="Times New Roman" w:hAnsi="Times New Roman" w:cs="Traditional Arabic" w:hint="cs"/>
          <w:color w:val="000000" w:themeColor="text1"/>
          <w:sz w:val="24"/>
          <w:szCs w:val="24"/>
          <w:rtl/>
          <w:lang w:bidi="ar-EG"/>
        </w:rPr>
        <w:t xml:space="preserve">يوضح جدول (8.4) وجود مجموعة من العلاقات الارتباطية الإيجابية الدالة إحصائياً بين جميع أبعاد الدراسة، سواء بين المتغير المستقل «استخدام تكنولوجيا المعلومات» وأبعاده الفرعية، أو بين هذه الأبعاد والمتغير التابع «تحسين حركة المرور». يتبيّن أن تحسين حركة المرور يرتبط ارتباطاً طردياً متوسطاً مع المحور الكلي لاستخدام تكنولوجيا المعلومات (معامل ارتباط بيرسون = 0.558, </w:t>
      </w:r>
      <w:r w:rsidRPr="00E13812">
        <w:rPr>
          <w:rFonts w:ascii="Times New Roman" w:eastAsia="Times New Roman" w:hAnsi="Times New Roman" w:cs="Traditional Arabic" w:hint="cs"/>
          <w:color w:val="000000" w:themeColor="text1"/>
          <w:sz w:val="24"/>
          <w:szCs w:val="24"/>
          <w:lang w:bidi="ar-EG"/>
        </w:rPr>
        <w:t>p = 0.000</w:t>
      </w:r>
      <w:r w:rsidRPr="00E13812">
        <w:rPr>
          <w:rFonts w:ascii="Times New Roman" w:eastAsia="Times New Roman" w:hAnsi="Times New Roman" w:cs="Traditional Arabic" w:hint="cs"/>
          <w:color w:val="000000" w:themeColor="text1"/>
          <w:sz w:val="24"/>
          <w:szCs w:val="24"/>
          <w:rtl/>
          <w:lang w:bidi="ar-EG"/>
        </w:rPr>
        <w:t>)، بما يؤكد النتيجة العامة القائلة بأن زيادة توظيف تكنولوجيا المعلومات المرورية يرتبط بتحسن ملموس في انسيابية الحركة. كما يظهر أن أقوى بعد مرتبط مباشرة بتحسين حركة المرور هو «اهتمام المسؤولين بتطبيق تكنولوجيا المعلومات» (</w:t>
      </w:r>
      <w:r w:rsidRPr="00E13812">
        <w:rPr>
          <w:rFonts w:ascii="Times New Roman" w:eastAsia="Times New Roman" w:hAnsi="Times New Roman" w:cs="Traditional Arabic" w:hint="cs"/>
          <w:color w:val="000000" w:themeColor="text1"/>
          <w:sz w:val="24"/>
          <w:szCs w:val="24"/>
          <w:lang w:bidi="ar-EG"/>
        </w:rPr>
        <w:t>r = 0.646, p = 0.000</w:t>
      </w:r>
      <w:r w:rsidRPr="00E13812">
        <w:rPr>
          <w:rFonts w:ascii="Times New Roman" w:eastAsia="Times New Roman" w:hAnsi="Times New Roman" w:cs="Traditional Arabic" w:hint="cs"/>
          <w:color w:val="000000" w:themeColor="text1"/>
          <w:sz w:val="24"/>
          <w:szCs w:val="24"/>
          <w:rtl/>
          <w:lang w:bidi="ar-EG"/>
        </w:rPr>
        <w:t>)، يليه «توفير حلول ذكية بديلة» (</w:t>
      </w:r>
      <w:r w:rsidRPr="00E13812">
        <w:rPr>
          <w:rFonts w:ascii="Times New Roman" w:eastAsia="Times New Roman" w:hAnsi="Times New Roman" w:cs="Traditional Arabic" w:hint="cs"/>
          <w:color w:val="000000" w:themeColor="text1"/>
          <w:sz w:val="24"/>
          <w:szCs w:val="24"/>
          <w:lang w:bidi="ar-EG"/>
        </w:rPr>
        <w:t>r = 0.353, p = 0.000</w:t>
      </w:r>
      <w:r w:rsidRPr="00E13812">
        <w:rPr>
          <w:rFonts w:ascii="Times New Roman" w:eastAsia="Times New Roman" w:hAnsi="Times New Roman" w:cs="Traditional Arabic" w:hint="cs"/>
          <w:color w:val="000000" w:themeColor="text1"/>
          <w:sz w:val="24"/>
          <w:szCs w:val="24"/>
          <w:rtl/>
          <w:lang w:bidi="ar-EG"/>
        </w:rPr>
        <w:t>)، ثم «التطبيق الفعلي لتقنية الذكاء الاصطناعي» (</w:t>
      </w:r>
      <w:r w:rsidRPr="00E13812">
        <w:rPr>
          <w:rFonts w:ascii="Times New Roman" w:eastAsia="Times New Roman" w:hAnsi="Times New Roman" w:cs="Traditional Arabic" w:hint="cs"/>
          <w:color w:val="000000" w:themeColor="text1"/>
          <w:sz w:val="24"/>
          <w:szCs w:val="24"/>
          <w:lang w:bidi="ar-EG"/>
        </w:rPr>
        <w:t>r = 0.371, p = 0.000</w:t>
      </w:r>
      <w:r w:rsidRPr="00E13812">
        <w:rPr>
          <w:rFonts w:ascii="Times New Roman" w:eastAsia="Times New Roman" w:hAnsi="Times New Roman" w:cs="Traditional Arabic" w:hint="cs"/>
          <w:color w:val="000000" w:themeColor="text1"/>
          <w:sz w:val="24"/>
          <w:szCs w:val="24"/>
          <w:rtl/>
          <w:lang w:bidi="ar-EG"/>
        </w:rPr>
        <w:t>)، و«وعي السائقين بالتقنيات الذكية» (</w:t>
      </w:r>
      <w:r w:rsidRPr="00E13812">
        <w:rPr>
          <w:rFonts w:ascii="Times New Roman" w:eastAsia="Times New Roman" w:hAnsi="Times New Roman" w:cs="Traditional Arabic" w:hint="cs"/>
          <w:color w:val="000000" w:themeColor="text1"/>
          <w:sz w:val="24"/>
          <w:szCs w:val="24"/>
          <w:lang w:bidi="ar-EG"/>
        </w:rPr>
        <w:t>r = 0.318, p = 0.000</w:t>
      </w:r>
      <w:r w:rsidRPr="00E13812">
        <w:rPr>
          <w:rFonts w:ascii="Times New Roman" w:eastAsia="Times New Roman" w:hAnsi="Times New Roman" w:cs="Traditional Arabic" w:hint="cs"/>
          <w:color w:val="000000" w:themeColor="text1"/>
          <w:sz w:val="24"/>
          <w:szCs w:val="24"/>
          <w:rtl/>
          <w:lang w:bidi="ar-EG"/>
        </w:rPr>
        <w:t xml:space="preserve">)، وهي كلها معاملات دالة إحصائياً وتشير إلى أن جميع </w:t>
      </w:r>
      <w:r w:rsidRPr="00E13812">
        <w:rPr>
          <w:rFonts w:ascii="Times New Roman" w:eastAsia="Times New Roman" w:hAnsi="Times New Roman" w:cs="Traditional Arabic" w:hint="cs"/>
          <w:color w:val="000000" w:themeColor="text1"/>
          <w:sz w:val="24"/>
          <w:szCs w:val="24"/>
          <w:rtl/>
          <w:lang w:bidi="ar-EG"/>
        </w:rPr>
        <w:lastRenderedPageBreak/>
        <w:t>الأبعاد المستقلة تتحرك في الاتجاه نفسه مع المتغير التابع ولكن بقوة متفاوتة. ومن ناحية أخرى، تعكس معاملات الارتباط العالية بين المحور الكلي لاستخدام تكنولوجيا المعلومات وأبعاده الفرعية (مثل 0.822 مع «التطبيق الفعلي للذكاء الاصطناعي»، و0.788 مع «وعي السائقين»، و0.761 مع «اهتمام المسؤولين») درجة انسجام داخلي قوية بين مكونات المتغير المستقل، بما يدعم البناء المفاهيمي للأداة ويُظهر أن هذه الأبعاد متكاملة ومتضافرة في تفسير أثر تكنولوجيا المعلومات على تحسين حركة المرور بمدينة الرياض.</w:t>
      </w:r>
    </w:p>
    <w:p w14:paraId="3EDB5F96" w14:textId="77777777" w:rsidR="00E72A24" w:rsidRPr="00E13812" w:rsidRDefault="00E72A24" w:rsidP="003D10D0">
      <w:pPr>
        <w:pStyle w:val="Heading1"/>
        <w:bidi/>
        <w:spacing w:before="0" w:line="360" w:lineRule="auto"/>
        <w:rPr>
          <w:rFonts w:ascii="Times New Roman" w:hAnsi="Times New Roman" w:cs="Traditional Arabic"/>
          <w:b/>
          <w:bCs/>
          <w:color w:val="auto"/>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4: </w:t>
      </w:r>
      <w:r w:rsidRPr="00E13812">
        <w:rPr>
          <w:rFonts w:ascii="Times New Roman" w:hAnsi="Times New Roman" w:cs="Traditional Arabic" w:hint="cs"/>
          <w:b/>
          <w:bCs/>
          <w:color w:val="auto"/>
          <w:sz w:val="24"/>
          <w:szCs w:val="24"/>
          <w:rtl/>
          <w:lang w:bidi="ar-EG"/>
        </w:rPr>
        <w:t>نتائج فرضيات الدراسة</w:t>
      </w:r>
    </w:p>
    <w:p w14:paraId="00EEC79A" w14:textId="77777777" w:rsidR="00E72A24" w:rsidRPr="00E13812" w:rsidRDefault="00E72A24" w:rsidP="003D10D0">
      <w:pPr>
        <w:pStyle w:val="ListParagraph"/>
        <w:tabs>
          <w:tab w:val="right" w:pos="511"/>
          <w:tab w:val="left" w:pos="1141"/>
          <w:tab w:val="left" w:pos="8640"/>
          <w:tab w:val="right" w:pos="8723"/>
        </w:tabs>
        <w:bidi/>
        <w:spacing w:before="240" w:line="360" w:lineRule="auto"/>
        <w:ind w:left="331" w:right="90" w:hanging="36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تسعى الدراسة إلى إثبات الفروض التالية: -</w:t>
      </w:r>
    </w:p>
    <w:p w14:paraId="636C04B5" w14:textId="77777777" w:rsidR="00E72A24" w:rsidRPr="00E13812" w:rsidRDefault="00E72A24" w:rsidP="003D10D0">
      <w:pPr>
        <w:pStyle w:val="ListParagraph"/>
        <w:tabs>
          <w:tab w:val="right" w:pos="511"/>
          <w:tab w:val="left" w:pos="1141"/>
          <w:tab w:val="left" w:pos="8640"/>
          <w:tab w:val="right" w:pos="8723"/>
        </w:tabs>
        <w:bidi/>
        <w:spacing w:before="240" w:line="360" w:lineRule="auto"/>
        <w:ind w:left="-29" w:right="9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الفرضية الرئيسية: يوجد تأثير ذات دلالة معنوية بين تطبيق تكنولوجيا المعلومات المرورية وبين حل مشكلة الازدحام المروري في مدينة الرياض.</w:t>
      </w:r>
    </w:p>
    <w:p w14:paraId="41FD8293" w14:textId="77777777" w:rsidR="00E72A24" w:rsidRPr="00E13812" w:rsidRDefault="00E72A24" w:rsidP="003D10D0">
      <w:pPr>
        <w:pStyle w:val="ListParagraph"/>
        <w:tabs>
          <w:tab w:val="right" w:pos="511"/>
          <w:tab w:val="left" w:pos="1141"/>
          <w:tab w:val="left" w:pos="8640"/>
          <w:tab w:val="right" w:pos="8723"/>
        </w:tabs>
        <w:bidi/>
        <w:spacing w:before="240" w:line="360" w:lineRule="auto"/>
        <w:ind w:left="331" w:right="90" w:hanging="36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وتتفرع عنه عدد من الفرضيات الفرعية: </w:t>
      </w:r>
    </w:p>
    <w:p w14:paraId="35871925" w14:textId="77777777"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ذات دلالة معنوية لمدى اهتمام المسؤولين بتطبيق تكنولوجيا المعلومات على حل مشكلة الازدحام المروري في مدينة الرياض. </w:t>
      </w:r>
    </w:p>
    <w:p w14:paraId="1ADC6ED2" w14:textId="77777777"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ذات دلالة معنوية للتطبيق الفعلي لتقنية الذكاء الاصطناعي على حل مشكلة الازدحام المروري في مدينة الرياض. </w:t>
      </w:r>
    </w:p>
    <w:p w14:paraId="1594219E" w14:textId="77777777"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ذات دلالة معنوية لوعي السائقين بالتقنيات الذكية على حل مشكلة الازدحام المروري في مدينة الرياض. </w:t>
      </w:r>
    </w:p>
    <w:p w14:paraId="6EDA6E22" w14:textId="77777777"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ذات دلالة معنوية لتوفير حلول ذكية بديلة على حل مشكلة الازدحام المروري في مدينة الرياض. </w:t>
      </w:r>
    </w:p>
    <w:p w14:paraId="4CBFEFFC"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ونعرض فيما يلي نتائج الفروض كل على حده كما يلي:</w:t>
      </w:r>
    </w:p>
    <w:p w14:paraId="59A92DF6" w14:textId="1C16AA29" w:rsidR="00CD0978" w:rsidRPr="00CF0CAF" w:rsidRDefault="00E72A24" w:rsidP="00CF0CAF">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b/>
          <w:bCs/>
          <w:sz w:val="24"/>
          <w:szCs w:val="24"/>
          <w:rtl/>
          <w:lang w:bidi="ar-JO"/>
        </w:rPr>
      </w:pPr>
      <w:bookmarkStart w:id="3" w:name="_Hlk198832342"/>
      <w:r w:rsidRPr="00E13812">
        <w:rPr>
          <w:rFonts w:ascii="Times New Roman" w:hAnsi="Times New Roman" w:cs="Traditional Arabic" w:hint="cs"/>
          <w:b/>
          <w:bCs/>
          <w:sz w:val="24"/>
          <w:szCs w:val="24"/>
          <w:rtl/>
          <w:lang w:bidi="ar-EG"/>
        </w:rPr>
        <w:t xml:space="preserve">نتائج الفرض الرئيسي الأول: </w:t>
      </w:r>
      <w:bookmarkEnd w:id="3"/>
      <w:r w:rsidRPr="00E13812">
        <w:rPr>
          <w:rFonts w:ascii="Times New Roman" w:hAnsi="Times New Roman" w:cs="Traditional Arabic" w:hint="cs"/>
          <w:b/>
          <w:bCs/>
          <w:sz w:val="24"/>
          <w:szCs w:val="24"/>
          <w:rtl/>
          <w:lang w:bidi="ar-EG"/>
        </w:rPr>
        <w:t xml:space="preserve">يوجد تأثير ذات دلالة معنوية لتطبيق تكنولوجيا المعلومات المرورية على حل مشكلة الازدحام المروري في مدينة الرياض. </w:t>
      </w:r>
    </w:p>
    <w:p w14:paraId="451AECD9" w14:textId="03CC8F7C"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3D81C29B" w14:textId="77777777" w:rsidR="00DF3BCC" w:rsidRDefault="00DF3BCC">
      <w:pPr>
        <w:spacing w:after="200" w:line="276" w:lineRule="auto"/>
        <w:rPr>
          <w:rFonts w:ascii="Times New Roman" w:hAnsi="Times New Roman" w:cs="Traditional Arabic"/>
          <w:b/>
          <w:bCs/>
          <w:sz w:val="24"/>
          <w:szCs w:val="24"/>
          <w:rtl/>
          <w:lang w:bidi="ar-EG"/>
        </w:rPr>
      </w:pPr>
      <w:r>
        <w:rPr>
          <w:rFonts w:ascii="Times New Roman" w:hAnsi="Times New Roman" w:cs="Traditional Arabic"/>
          <w:b/>
          <w:bCs/>
          <w:sz w:val="24"/>
          <w:szCs w:val="24"/>
          <w:rtl/>
          <w:lang w:bidi="ar-EG"/>
        </w:rPr>
        <w:br w:type="page"/>
      </w:r>
    </w:p>
    <w:p w14:paraId="34FD0BB0" w14:textId="02D842A7" w:rsidR="00E72A24" w:rsidRPr="00E13812" w:rsidRDefault="00E72A24" w:rsidP="003D10D0">
      <w:pPr>
        <w:bidi/>
        <w:spacing w:after="0" w:line="360" w:lineRule="auto"/>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lastRenderedPageBreak/>
        <w:t>جدول رقم (9.4) توصيف نموذج الانحدار الخطى البسيط للفرضية الرئيسية الأولى</w:t>
      </w:r>
    </w:p>
    <w:tbl>
      <w:tblPr>
        <w:tblStyle w:val="GridTable4-Accent3"/>
        <w:bidiVisual/>
        <w:tblW w:w="5000" w:type="pct"/>
        <w:jc w:val="center"/>
        <w:tblLook w:val="04A0" w:firstRow="1" w:lastRow="0" w:firstColumn="1" w:lastColumn="0" w:noHBand="0" w:noVBand="1"/>
      </w:tblPr>
      <w:tblGrid>
        <w:gridCol w:w="1430"/>
        <w:gridCol w:w="852"/>
        <w:gridCol w:w="877"/>
        <w:gridCol w:w="1150"/>
        <w:gridCol w:w="1045"/>
        <w:gridCol w:w="899"/>
        <w:gridCol w:w="999"/>
        <w:gridCol w:w="1044"/>
      </w:tblGrid>
      <w:tr w:rsidR="00E72A24" w:rsidRPr="00E13812" w14:paraId="4436BB94" w14:textId="77777777" w:rsidTr="00DF3BC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6AB62405" w14:textId="77777777" w:rsidR="00E72A24" w:rsidRPr="00DF3BCC" w:rsidRDefault="00E72A24" w:rsidP="00174BA9">
            <w:pPr>
              <w:bidi/>
              <w:spacing w:after="0" w:line="240" w:lineRule="auto"/>
              <w:rPr>
                <w:rFonts w:ascii="Times New Roman" w:eastAsia="Times New Roman" w:hAnsi="Times New Roman" w:cs="Traditional Arabic"/>
                <w:sz w:val="24"/>
                <w:szCs w:val="24"/>
              </w:rPr>
            </w:pPr>
          </w:p>
        </w:tc>
        <w:tc>
          <w:tcPr>
            <w:tcW w:w="513" w:type="pct"/>
            <w:vAlign w:val="center"/>
            <w:hideMark/>
          </w:tcPr>
          <w:p w14:paraId="6890BFC9"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28" w:type="pct"/>
            <w:vAlign w:val="center"/>
            <w:hideMark/>
          </w:tcPr>
          <w:p w14:paraId="141A7869"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93" w:type="pct"/>
            <w:vAlign w:val="center"/>
            <w:hideMark/>
          </w:tcPr>
          <w:p w14:paraId="568A0752"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30" w:type="pct"/>
            <w:vAlign w:val="center"/>
            <w:hideMark/>
          </w:tcPr>
          <w:p w14:paraId="0847B0F4"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42" w:type="pct"/>
            <w:vAlign w:val="center"/>
            <w:hideMark/>
          </w:tcPr>
          <w:p w14:paraId="415C442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02" w:type="pct"/>
            <w:vAlign w:val="center"/>
            <w:hideMark/>
          </w:tcPr>
          <w:p w14:paraId="0BAF58E6"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29" w:type="pct"/>
            <w:vAlign w:val="center"/>
            <w:hideMark/>
          </w:tcPr>
          <w:p w14:paraId="60F2230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3CDCE749"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02C6F629"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13" w:type="pct"/>
            <w:vMerge w:val="restart"/>
            <w:noWrap/>
            <w:vAlign w:val="center"/>
            <w:hideMark/>
          </w:tcPr>
          <w:p w14:paraId="25DE2AC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.558a</w:t>
            </w:r>
          </w:p>
        </w:tc>
        <w:tc>
          <w:tcPr>
            <w:tcW w:w="528" w:type="pct"/>
            <w:vMerge w:val="restart"/>
            <w:noWrap/>
            <w:vAlign w:val="center"/>
            <w:hideMark/>
          </w:tcPr>
          <w:p w14:paraId="571B203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0.3116</w:t>
            </w:r>
          </w:p>
        </w:tc>
        <w:tc>
          <w:tcPr>
            <w:tcW w:w="693" w:type="pct"/>
            <w:vMerge w:val="restart"/>
            <w:noWrap/>
            <w:vAlign w:val="center"/>
            <w:hideMark/>
          </w:tcPr>
          <w:p w14:paraId="46B05A6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134.89</w:t>
            </w:r>
          </w:p>
        </w:tc>
        <w:tc>
          <w:tcPr>
            <w:tcW w:w="630" w:type="pct"/>
            <w:vMerge w:val="restart"/>
            <w:noWrap/>
            <w:vAlign w:val="center"/>
            <w:hideMark/>
          </w:tcPr>
          <w:p w14:paraId="76896C5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42" w:type="pct"/>
            <w:noWrap/>
            <w:vAlign w:val="center"/>
            <w:hideMark/>
          </w:tcPr>
          <w:p w14:paraId="110D818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-0.05</w:t>
            </w:r>
          </w:p>
        </w:tc>
        <w:tc>
          <w:tcPr>
            <w:tcW w:w="602" w:type="pct"/>
            <w:noWrap/>
            <w:vAlign w:val="center"/>
            <w:hideMark/>
          </w:tcPr>
          <w:p w14:paraId="4E2DBAC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-0.15</w:t>
            </w:r>
          </w:p>
        </w:tc>
        <w:tc>
          <w:tcPr>
            <w:tcW w:w="629" w:type="pct"/>
            <w:noWrap/>
            <w:vAlign w:val="center"/>
            <w:hideMark/>
          </w:tcPr>
          <w:p w14:paraId="4B6355B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0.883 </w:t>
            </w:r>
          </w:p>
        </w:tc>
      </w:tr>
      <w:tr w:rsidR="00E72A24" w:rsidRPr="00E13812" w14:paraId="4598856E"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01A1BB22"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المتغير المستقل: استخدام تكنولوجيا المعلومات</w:t>
            </w:r>
          </w:p>
        </w:tc>
        <w:tc>
          <w:tcPr>
            <w:tcW w:w="513" w:type="pct"/>
            <w:vMerge/>
            <w:vAlign w:val="center"/>
            <w:hideMark/>
          </w:tcPr>
          <w:p w14:paraId="3494B22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28" w:type="pct"/>
            <w:vMerge/>
            <w:vAlign w:val="center"/>
            <w:hideMark/>
          </w:tcPr>
          <w:p w14:paraId="4782B7B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93" w:type="pct"/>
            <w:vMerge/>
            <w:vAlign w:val="center"/>
            <w:hideMark/>
          </w:tcPr>
          <w:p w14:paraId="7CCDD18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30" w:type="pct"/>
            <w:vMerge/>
            <w:vAlign w:val="center"/>
            <w:hideMark/>
          </w:tcPr>
          <w:p w14:paraId="7EEB666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42" w:type="pct"/>
            <w:noWrap/>
            <w:vAlign w:val="center"/>
            <w:hideMark/>
          </w:tcPr>
          <w:p w14:paraId="27C47920"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0.90</w:t>
            </w:r>
          </w:p>
        </w:tc>
        <w:tc>
          <w:tcPr>
            <w:tcW w:w="602" w:type="pct"/>
            <w:noWrap/>
            <w:vAlign w:val="center"/>
            <w:hideMark/>
          </w:tcPr>
          <w:p w14:paraId="37679645"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11.61</w:t>
            </w:r>
          </w:p>
        </w:tc>
        <w:tc>
          <w:tcPr>
            <w:tcW w:w="629" w:type="pct"/>
            <w:noWrap/>
            <w:vAlign w:val="center"/>
            <w:hideMark/>
          </w:tcPr>
          <w:p w14:paraId="1BFCA02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0743AC93" w14:textId="77777777" w:rsidR="00E72A24" w:rsidRPr="00E13812" w:rsidRDefault="00E72A24" w:rsidP="003D10D0">
      <w:pPr>
        <w:bidi/>
        <w:spacing w:after="0" w:line="360" w:lineRule="auto"/>
        <w:jc w:val="both"/>
        <w:rPr>
          <w:rFonts w:ascii="Times New Roman" w:hAnsi="Times New Roman" w:cs="Traditional Arabic"/>
          <w:sz w:val="24"/>
          <w:szCs w:val="24"/>
        </w:rPr>
      </w:pPr>
      <w:bookmarkStart w:id="4" w:name="_Hlk198832347"/>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(0.558) مما يدل على انه يوجد ارتباط طردي بين المحور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(0.31) وتعنى ذلك ان النموذج قد نجح في تفسير ما يقرب من 31% من قيم المتغير التابع</w:t>
      </w:r>
      <w:bookmarkStart w:id="5" w:name="_Hlk198832353"/>
      <w:bookmarkEnd w:id="4"/>
      <w:r w:rsidRPr="00E13812">
        <w:rPr>
          <w:rFonts w:ascii="Times New Roman" w:hAnsi="Times New Roman" w:cs="Traditional Arabic" w:hint="cs"/>
          <w:sz w:val="24"/>
          <w:szCs w:val="24"/>
          <w:rtl/>
        </w:rPr>
        <w:t>،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w:t>
      </w:r>
      <w:bookmarkEnd w:id="5"/>
      <w:r w:rsidRPr="00E13812">
        <w:rPr>
          <w:rFonts w:ascii="Times New Roman" w:hAnsi="Times New Roman" w:cs="Traditional Arabic" w:hint="cs"/>
          <w:sz w:val="24"/>
          <w:szCs w:val="24"/>
          <w:rtl/>
        </w:rPr>
        <w:t>، كما نجد أن قيمة المعامل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هي (0.90)، أي أنه كلما زادت درجة المحور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(0.90) درجة، ونجد أنه ذات دلالة إحصائية عند مستوى معنوية نحو 0.05.</w:t>
      </w:r>
    </w:p>
    <w:p w14:paraId="3BE3140D" w14:textId="77777777" w:rsidR="00CD0978" w:rsidRPr="00E13812" w:rsidRDefault="00CD0978" w:rsidP="003D10D0">
      <w:pPr>
        <w:spacing w:after="0" w:line="360" w:lineRule="auto"/>
        <w:jc w:val="right"/>
        <w:rPr>
          <w:rFonts w:ascii="Times New Roman" w:hAnsi="Times New Roman" w:cs="Traditional Arabic"/>
          <w:sz w:val="24"/>
          <w:szCs w:val="24"/>
          <w:rtl/>
        </w:rPr>
      </w:pPr>
      <w:r w:rsidRPr="00E13812">
        <w:rPr>
          <w:rFonts w:ascii="Times New Roman" w:hAnsi="Times New Roman" w:cs="Traditional Arabic" w:hint="cs"/>
          <w:sz w:val="24"/>
          <w:szCs w:val="24"/>
          <w:rtl/>
        </w:rPr>
        <w:t>وبناء عليه نقبل الفرض مما يعني: انه يوجد تأثير ذات دلالة احصائية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w:t>
      </w:r>
    </w:p>
    <w:p w14:paraId="4A402E30" w14:textId="77777777" w:rsidR="00E72A24" w:rsidRPr="00E13812" w:rsidRDefault="00E72A24" w:rsidP="003D10D0">
      <w:pPr>
        <w:tabs>
          <w:tab w:val="left" w:pos="423"/>
        </w:tabs>
        <w:bidi/>
        <w:spacing w:line="360" w:lineRule="auto"/>
        <w:rPr>
          <w:rFonts w:ascii="Times New Roman" w:hAnsi="Times New Roman" w:cs="Traditional Arabic"/>
          <w:sz w:val="24"/>
          <w:szCs w:val="24"/>
          <w:rtl/>
        </w:rPr>
      </w:pPr>
    </w:p>
    <w:p w14:paraId="3BD758E0" w14:textId="5CA11E9B" w:rsidR="00CD0978" w:rsidRPr="00E13812" w:rsidRDefault="009445AA" w:rsidP="003D10D0">
      <w:pPr>
        <w:tabs>
          <w:tab w:val="left" w:pos="423"/>
        </w:tabs>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ab/>
      </w:r>
    </w:p>
    <w:p w14:paraId="7E788B4E" w14:textId="77777777" w:rsidR="00CD0978" w:rsidRPr="00E13812" w:rsidRDefault="00CD0978" w:rsidP="003D10D0">
      <w:pPr>
        <w:tabs>
          <w:tab w:val="left" w:pos="423"/>
        </w:tabs>
        <w:bidi/>
        <w:spacing w:line="360" w:lineRule="auto"/>
        <w:rPr>
          <w:rFonts w:ascii="Times New Roman" w:hAnsi="Times New Roman" w:cs="Traditional Arabic"/>
          <w:sz w:val="24"/>
          <w:szCs w:val="24"/>
          <w:rtl/>
          <w:lang w:bidi="ar-EG"/>
        </w:rPr>
      </w:pPr>
    </w:p>
    <w:p w14:paraId="1CA8DC74" w14:textId="77777777" w:rsidR="00CD0978" w:rsidRPr="00E13812" w:rsidRDefault="00CD0978" w:rsidP="003D10D0">
      <w:pPr>
        <w:tabs>
          <w:tab w:val="left" w:pos="423"/>
        </w:tabs>
        <w:bidi/>
        <w:spacing w:line="360" w:lineRule="auto"/>
        <w:rPr>
          <w:rFonts w:ascii="Times New Roman" w:hAnsi="Times New Roman" w:cs="Traditional Arabic"/>
          <w:sz w:val="24"/>
          <w:szCs w:val="24"/>
          <w:lang w:bidi="ar-EG"/>
        </w:rPr>
      </w:pPr>
    </w:p>
    <w:p w14:paraId="1B38B66A" w14:textId="77777777"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t xml:space="preserve">نتائج الفرض الفرعي الأول: يوجد تأثير ذات دلالة معنوية لمدى اهتمام المسؤولين بتطبيق تكنولوجيا المعلومات على حل مشكلة الازدحام المروري في مدينة الرياض. </w:t>
      </w:r>
    </w:p>
    <w:p w14:paraId="69BAC537"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3D2CBE79"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(10.4) توصيف نموذج الانحدار الخطى البسيط للفرضية الفرعية الأولى</w:t>
      </w:r>
    </w:p>
    <w:tbl>
      <w:tblPr>
        <w:tblStyle w:val="GridTable4-Accent3"/>
        <w:bidiVisual/>
        <w:tblW w:w="5110" w:type="pct"/>
        <w:jc w:val="center"/>
        <w:tblLook w:val="04A0" w:firstRow="1" w:lastRow="0" w:firstColumn="1" w:lastColumn="0" w:noHBand="0" w:noVBand="1"/>
      </w:tblPr>
      <w:tblGrid>
        <w:gridCol w:w="1652"/>
        <w:gridCol w:w="743"/>
        <w:gridCol w:w="883"/>
        <w:gridCol w:w="1054"/>
        <w:gridCol w:w="1085"/>
        <w:gridCol w:w="936"/>
        <w:gridCol w:w="1041"/>
        <w:gridCol w:w="1085"/>
      </w:tblGrid>
      <w:tr w:rsidR="00E72A24" w:rsidRPr="00E13812" w14:paraId="22FDA8DD"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940C95" w14:textId="77777777" w:rsidR="00E72A24" w:rsidRPr="00E13812" w:rsidRDefault="00E72A24" w:rsidP="003D10D0">
            <w:pPr>
              <w:bidi/>
              <w:spacing w:after="0" w:line="360" w:lineRule="auto"/>
              <w:rPr>
                <w:rFonts w:ascii="Times New Roman" w:eastAsia="Times New Roman" w:hAnsi="Times New Roman" w:cs="Traditional Arabic"/>
                <w:sz w:val="24"/>
                <w:szCs w:val="24"/>
              </w:rPr>
            </w:pPr>
          </w:p>
        </w:tc>
        <w:tc>
          <w:tcPr>
            <w:tcW w:w="219" w:type="pct"/>
            <w:vAlign w:val="center"/>
            <w:hideMark/>
          </w:tcPr>
          <w:p w14:paraId="62B3AE28"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52" w:type="pct"/>
            <w:vAlign w:val="center"/>
            <w:hideMark/>
          </w:tcPr>
          <w:p w14:paraId="222D2274"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53" w:type="pct"/>
            <w:vAlign w:val="center"/>
            <w:hideMark/>
          </w:tcPr>
          <w:p w14:paraId="388F8186"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71" w:type="pct"/>
            <w:vAlign w:val="center"/>
            <w:hideMark/>
          </w:tcPr>
          <w:p w14:paraId="7468D329"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83" w:type="pct"/>
            <w:vAlign w:val="center"/>
            <w:hideMark/>
          </w:tcPr>
          <w:p w14:paraId="7479B1CB"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45" w:type="pct"/>
            <w:vAlign w:val="center"/>
            <w:hideMark/>
          </w:tcPr>
          <w:p w14:paraId="7BA6BA25"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71" w:type="pct"/>
            <w:vAlign w:val="center"/>
            <w:hideMark/>
          </w:tcPr>
          <w:p w14:paraId="464011F4"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54FDB276"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43FD59" w14:textId="77777777" w:rsidR="00E72A24" w:rsidRPr="00E13812" w:rsidRDefault="00E72A24" w:rsidP="003D10D0">
            <w:pPr>
              <w:bidi/>
              <w:spacing w:after="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219" w:type="pct"/>
            <w:vMerge w:val="restart"/>
            <w:noWrap/>
            <w:vAlign w:val="center"/>
            <w:hideMark/>
          </w:tcPr>
          <w:p w14:paraId="635B421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.646a</w:t>
            </w:r>
          </w:p>
        </w:tc>
        <w:tc>
          <w:tcPr>
            <w:tcW w:w="552" w:type="pct"/>
            <w:vMerge w:val="restart"/>
            <w:noWrap/>
            <w:vAlign w:val="center"/>
            <w:hideMark/>
          </w:tcPr>
          <w:p w14:paraId="3F02F81F"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0.418</w:t>
            </w:r>
          </w:p>
        </w:tc>
        <w:tc>
          <w:tcPr>
            <w:tcW w:w="653" w:type="pct"/>
            <w:vMerge w:val="restart"/>
            <w:noWrap/>
            <w:vAlign w:val="center"/>
            <w:hideMark/>
          </w:tcPr>
          <w:p w14:paraId="6FF58497"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213.76</w:t>
            </w:r>
          </w:p>
        </w:tc>
        <w:tc>
          <w:tcPr>
            <w:tcW w:w="671" w:type="pct"/>
            <w:vMerge w:val="restart"/>
            <w:noWrap/>
            <w:vAlign w:val="center"/>
            <w:hideMark/>
          </w:tcPr>
          <w:p w14:paraId="38EC9210"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83" w:type="pct"/>
            <w:noWrap/>
            <w:vAlign w:val="center"/>
            <w:hideMark/>
          </w:tcPr>
          <w:p w14:paraId="66AC375E"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0.874</w:t>
            </w:r>
          </w:p>
        </w:tc>
        <w:tc>
          <w:tcPr>
            <w:tcW w:w="645" w:type="pct"/>
            <w:noWrap/>
            <w:vAlign w:val="center"/>
            <w:hideMark/>
          </w:tcPr>
          <w:p w14:paraId="77D4FCE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4.70</w:t>
            </w:r>
          </w:p>
        </w:tc>
        <w:tc>
          <w:tcPr>
            <w:tcW w:w="671" w:type="pct"/>
            <w:noWrap/>
            <w:vAlign w:val="center"/>
            <w:hideMark/>
          </w:tcPr>
          <w:p w14:paraId="40F6BEAC"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r w:rsidR="00E72A24" w:rsidRPr="00E13812" w14:paraId="58A7F7F6"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23B43AE0" w14:textId="77777777" w:rsidR="00E72A24" w:rsidRPr="00E13812" w:rsidRDefault="00E72A24" w:rsidP="003D10D0">
            <w:pPr>
              <w:bidi/>
              <w:spacing w:after="0"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اهتمام المسؤولين بتطبيق تكنولوجيا المعلومات</w:t>
            </w:r>
          </w:p>
        </w:tc>
        <w:tc>
          <w:tcPr>
            <w:tcW w:w="219" w:type="pct"/>
            <w:vMerge/>
            <w:vAlign w:val="center"/>
            <w:hideMark/>
          </w:tcPr>
          <w:p w14:paraId="54436D54"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52" w:type="pct"/>
            <w:vMerge/>
            <w:vAlign w:val="center"/>
            <w:hideMark/>
          </w:tcPr>
          <w:p w14:paraId="39C61412"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53" w:type="pct"/>
            <w:vMerge/>
            <w:vAlign w:val="center"/>
            <w:hideMark/>
          </w:tcPr>
          <w:p w14:paraId="7EFCC73C"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71" w:type="pct"/>
            <w:vMerge/>
            <w:vAlign w:val="center"/>
            <w:hideMark/>
          </w:tcPr>
          <w:p w14:paraId="42743AB0"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83" w:type="pct"/>
            <w:noWrap/>
            <w:vAlign w:val="center"/>
            <w:hideMark/>
          </w:tcPr>
          <w:p w14:paraId="7FFC4F5F"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0.739</w:t>
            </w:r>
          </w:p>
        </w:tc>
        <w:tc>
          <w:tcPr>
            <w:tcW w:w="645" w:type="pct"/>
            <w:noWrap/>
            <w:vAlign w:val="center"/>
            <w:hideMark/>
          </w:tcPr>
          <w:p w14:paraId="0D7DDCC3"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14.62</w:t>
            </w:r>
          </w:p>
        </w:tc>
        <w:tc>
          <w:tcPr>
            <w:tcW w:w="671" w:type="pct"/>
            <w:noWrap/>
            <w:vAlign w:val="center"/>
            <w:hideMark/>
          </w:tcPr>
          <w:p w14:paraId="308AD206"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3EE072A8" w14:textId="08BE5E19" w:rsidR="00E72A24" w:rsidRPr="00E13812" w:rsidRDefault="00E72A24" w:rsidP="003D10D0">
      <w:pPr>
        <w:bidi/>
        <w:spacing w:after="0" w:line="360" w:lineRule="auto"/>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(0.646) مما يدل على انه يوجد ارتباط طردي بين البعد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(0.418) وتعنى ذلك ان النموذج قد نجح في تفسير ما يقرب من 42%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rPr>
        <w:t>) هي (0.739)، أي أنه كلما زادت درجة البعد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(0.739) درجة، ونجد أنه ذات دلالة إحصائية عند مستوى معنوية نحو 0.05.</w:t>
      </w:r>
      <w:r w:rsidR="002E4203" w:rsidRPr="00E13812">
        <w:rPr>
          <w:rFonts w:ascii="Times New Roman" w:hAnsi="Times New Roman" w:cs="Traditional Arabic" w:hint="cs"/>
          <w:sz w:val="24"/>
          <w:szCs w:val="24"/>
          <w:rtl/>
        </w:rPr>
        <w:t xml:space="preserve"> </w:t>
      </w:r>
    </w:p>
    <w:p w14:paraId="0671DDAC" w14:textId="77777777" w:rsidR="002E4203" w:rsidRPr="00E13812" w:rsidRDefault="002E4203" w:rsidP="003D10D0">
      <w:pPr>
        <w:spacing w:after="0" w:line="360" w:lineRule="auto"/>
        <w:jc w:val="right"/>
        <w:rPr>
          <w:rFonts w:ascii="Times New Roman" w:hAnsi="Times New Roman" w:cs="Traditional Arabic"/>
          <w:sz w:val="24"/>
          <w:szCs w:val="24"/>
          <w:rtl/>
        </w:rPr>
      </w:pPr>
      <w:r w:rsidRPr="00E13812">
        <w:rPr>
          <w:rFonts w:ascii="Times New Roman" w:hAnsi="Times New Roman" w:cs="Traditional Arabic" w:hint="cs"/>
          <w:sz w:val="24"/>
          <w:szCs w:val="24"/>
          <w:rtl/>
        </w:rPr>
        <w:t>وبناء عليه نقبل الفرض مما يعني: انه يوجد تأثير ذات دلالة احصائية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w:t>
      </w:r>
    </w:p>
    <w:p w14:paraId="6C5B5251" w14:textId="77777777" w:rsidR="002E4203" w:rsidRPr="00E13812" w:rsidRDefault="002E4203" w:rsidP="003D10D0">
      <w:pPr>
        <w:bidi/>
        <w:spacing w:after="0" w:line="360" w:lineRule="auto"/>
        <w:rPr>
          <w:rFonts w:ascii="Times New Roman" w:hAnsi="Times New Roman" w:cs="Traditional Arabic"/>
          <w:sz w:val="24"/>
          <w:szCs w:val="24"/>
        </w:rPr>
      </w:pPr>
    </w:p>
    <w:p w14:paraId="439B6C26" w14:textId="77777777"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t xml:space="preserve">نتائج الفرض الفرعي الثاني: يوجد تأثير ذات دلالة معنوية للتطبيق الفعلي لتقنية الذكاء الاصطناعي على حل مشكلة الازدحام المروري في مدينة الرياض. </w:t>
      </w:r>
    </w:p>
    <w:p w14:paraId="3C90D4D5"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1B41BFDB"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(11.4) توصيف نموذج الانحدار الخطى البسيط للفرضية الفرعية الثانية</w:t>
      </w:r>
    </w:p>
    <w:tbl>
      <w:tblPr>
        <w:tblStyle w:val="GridTable4-Accent3"/>
        <w:bidiVisual/>
        <w:tblW w:w="5183" w:type="pct"/>
        <w:jc w:val="center"/>
        <w:tblLook w:val="04A0" w:firstRow="1" w:lastRow="0" w:firstColumn="1" w:lastColumn="0" w:noHBand="0" w:noVBand="1"/>
      </w:tblPr>
      <w:tblGrid>
        <w:gridCol w:w="1306"/>
        <w:gridCol w:w="936"/>
        <w:gridCol w:w="922"/>
        <w:gridCol w:w="1144"/>
        <w:gridCol w:w="1123"/>
        <w:gridCol w:w="974"/>
        <w:gridCol w:w="1077"/>
        <w:gridCol w:w="1118"/>
      </w:tblGrid>
      <w:tr w:rsidR="00E72A24" w:rsidRPr="00E13812" w14:paraId="11CBFD99"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4469EB2E" w14:textId="77777777" w:rsidR="00E72A24" w:rsidRPr="00E13812" w:rsidRDefault="00E72A24" w:rsidP="003D10D0">
            <w:pPr>
              <w:bidi/>
              <w:spacing w:after="0" w:line="360" w:lineRule="auto"/>
              <w:rPr>
                <w:rFonts w:ascii="Times New Roman" w:eastAsia="Times New Roman" w:hAnsi="Times New Roman" w:cs="Traditional Arabic"/>
                <w:sz w:val="24"/>
                <w:szCs w:val="24"/>
              </w:rPr>
            </w:pPr>
          </w:p>
        </w:tc>
        <w:tc>
          <w:tcPr>
            <w:tcW w:w="544" w:type="pct"/>
            <w:vAlign w:val="center"/>
            <w:hideMark/>
          </w:tcPr>
          <w:p w14:paraId="2E702D8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36" w:type="pct"/>
            <w:vAlign w:val="center"/>
            <w:hideMark/>
          </w:tcPr>
          <w:p w14:paraId="208EC05A"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65" w:type="pct"/>
            <w:vAlign w:val="center"/>
            <w:hideMark/>
          </w:tcPr>
          <w:p w14:paraId="1F75F44B"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53" w:type="pct"/>
            <w:vAlign w:val="center"/>
            <w:hideMark/>
          </w:tcPr>
          <w:p w14:paraId="0B29B28C"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66" w:type="pct"/>
            <w:vAlign w:val="center"/>
            <w:hideMark/>
          </w:tcPr>
          <w:p w14:paraId="59B35B68"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26" w:type="pct"/>
            <w:vAlign w:val="center"/>
            <w:hideMark/>
          </w:tcPr>
          <w:p w14:paraId="50C6879C"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51" w:type="pct"/>
            <w:vAlign w:val="center"/>
            <w:hideMark/>
          </w:tcPr>
          <w:p w14:paraId="6B4D5BEA"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046E0135"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59CC851C" w14:textId="77777777" w:rsidR="00E72A24" w:rsidRPr="00E13812" w:rsidRDefault="00E72A24" w:rsidP="003D10D0">
            <w:pPr>
              <w:bidi/>
              <w:spacing w:after="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44" w:type="pct"/>
            <w:vMerge w:val="restart"/>
            <w:noWrap/>
            <w:vAlign w:val="center"/>
            <w:hideMark/>
          </w:tcPr>
          <w:p w14:paraId="161B7BA9"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.371a</w:t>
            </w:r>
          </w:p>
        </w:tc>
        <w:tc>
          <w:tcPr>
            <w:tcW w:w="536" w:type="pct"/>
            <w:vMerge w:val="restart"/>
            <w:noWrap/>
            <w:vAlign w:val="center"/>
            <w:hideMark/>
          </w:tcPr>
          <w:p w14:paraId="3763B8DE"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0.137</w:t>
            </w:r>
          </w:p>
        </w:tc>
        <w:tc>
          <w:tcPr>
            <w:tcW w:w="665" w:type="pct"/>
            <w:vMerge w:val="restart"/>
            <w:noWrap/>
            <w:vAlign w:val="center"/>
            <w:hideMark/>
          </w:tcPr>
          <w:p w14:paraId="07B7F88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47.431</w:t>
            </w:r>
          </w:p>
        </w:tc>
        <w:tc>
          <w:tcPr>
            <w:tcW w:w="653" w:type="pct"/>
            <w:vMerge w:val="restart"/>
            <w:noWrap/>
            <w:vAlign w:val="center"/>
            <w:hideMark/>
          </w:tcPr>
          <w:p w14:paraId="37C58797"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66" w:type="pct"/>
            <w:noWrap/>
            <w:vAlign w:val="center"/>
            <w:hideMark/>
          </w:tcPr>
          <w:p w14:paraId="2FEF8911"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1.844</w:t>
            </w:r>
          </w:p>
        </w:tc>
        <w:tc>
          <w:tcPr>
            <w:tcW w:w="626" w:type="pct"/>
            <w:noWrap/>
            <w:vAlign w:val="center"/>
            <w:hideMark/>
          </w:tcPr>
          <w:p w14:paraId="136A2985"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7.37</w:t>
            </w:r>
          </w:p>
        </w:tc>
        <w:tc>
          <w:tcPr>
            <w:tcW w:w="651" w:type="pct"/>
            <w:noWrap/>
            <w:vAlign w:val="center"/>
            <w:hideMark/>
          </w:tcPr>
          <w:p w14:paraId="6AC78CB6"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r w:rsidR="00E72A24" w:rsidRPr="00E13812" w14:paraId="2C8FE54A"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0B30EEB4" w14:textId="77777777" w:rsidR="00E72A24" w:rsidRPr="00E13812" w:rsidRDefault="00E72A24" w:rsidP="003D10D0">
            <w:pPr>
              <w:bidi/>
              <w:spacing w:after="0"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التطبيق الفعلي لتقنية الذكاء الاصطناعي</w:t>
            </w:r>
          </w:p>
        </w:tc>
        <w:tc>
          <w:tcPr>
            <w:tcW w:w="544" w:type="pct"/>
            <w:vMerge/>
            <w:vAlign w:val="center"/>
            <w:hideMark/>
          </w:tcPr>
          <w:p w14:paraId="6F421574"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36" w:type="pct"/>
            <w:vMerge/>
            <w:vAlign w:val="center"/>
            <w:hideMark/>
          </w:tcPr>
          <w:p w14:paraId="553DE778"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65" w:type="pct"/>
            <w:vMerge/>
            <w:vAlign w:val="center"/>
            <w:hideMark/>
          </w:tcPr>
          <w:p w14:paraId="42E5C8D3"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53" w:type="pct"/>
            <w:vMerge/>
            <w:vAlign w:val="center"/>
            <w:hideMark/>
          </w:tcPr>
          <w:p w14:paraId="04562584"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66" w:type="pct"/>
            <w:noWrap/>
            <w:vAlign w:val="center"/>
            <w:hideMark/>
          </w:tcPr>
          <w:p w14:paraId="77E9EAC7"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0.449</w:t>
            </w:r>
          </w:p>
        </w:tc>
        <w:tc>
          <w:tcPr>
            <w:tcW w:w="626" w:type="pct"/>
            <w:noWrap/>
            <w:vAlign w:val="center"/>
            <w:hideMark/>
          </w:tcPr>
          <w:p w14:paraId="63E0CC7A"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6.89</w:t>
            </w:r>
          </w:p>
        </w:tc>
        <w:tc>
          <w:tcPr>
            <w:tcW w:w="651" w:type="pct"/>
            <w:noWrap/>
            <w:vAlign w:val="center"/>
            <w:hideMark/>
          </w:tcPr>
          <w:p w14:paraId="42114BA6"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275C1463" w14:textId="62C94A18" w:rsidR="00E72A24" w:rsidRPr="00E13812" w:rsidRDefault="00E72A24"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(0.371) مما يدل على انه يوجد ارتباط طردي بين البعد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(0.137) وتعنى ذلك ان النموذج قد نجح في تفسير ما يقرب من 14%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rPr>
        <w:t>) هي (0.449)، أي أنه كلما زادت درجة البعد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(0.449) درجة، ونجد أنه ذات دلالة إحصائية عند مستوى معنوية نحو 0.05.</w:t>
      </w:r>
      <w:r w:rsidR="009445AA" w:rsidRPr="00E13812">
        <w:rPr>
          <w:rFonts w:ascii="Times New Roman" w:hAnsi="Times New Roman" w:cs="Traditional Arabic" w:hint="cs"/>
          <w:sz w:val="24"/>
          <w:szCs w:val="24"/>
          <w:rtl/>
        </w:rPr>
        <w:t xml:space="preserve"> </w:t>
      </w:r>
    </w:p>
    <w:p w14:paraId="5341B7A6" w14:textId="77777777" w:rsidR="009445AA" w:rsidRPr="00E13812" w:rsidRDefault="009445AA" w:rsidP="003D10D0">
      <w:pPr>
        <w:tabs>
          <w:tab w:val="right" w:pos="511"/>
          <w:tab w:val="left" w:pos="1141"/>
          <w:tab w:val="left" w:pos="8640"/>
          <w:tab w:val="right" w:pos="8723"/>
        </w:tabs>
        <w:spacing w:before="240" w:line="360" w:lineRule="auto"/>
        <w:ind w:right="90"/>
        <w:jc w:val="right"/>
        <w:rPr>
          <w:rFonts w:ascii="Times New Roman" w:hAnsi="Times New Roman" w:cs="Traditional Arabic"/>
          <w:sz w:val="24"/>
          <w:szCs w:val="24"/>
          <w:lang w:bidi="ar-JO"/>
        </w:rPr>
      </w:pPr>
      <w:r w:rsidRPr="00E13812">
        <w:rPr>
          <w:rFonts w:ascii="Times New Roman" w:hAnsi="Times New Roman" w:cs="Traditional Arabic" w:hint="cs"/>
          <w:sz w:val="24"/>
          <w:szCs w:val="24"/>
          <w:rtl/>
          <w:lang w:bidi="ar-EG"/>
        </w:rPr>
        <w:t xml:space="preserve">وبناء عليه نقبل الفرض انه يوجد تأثير ذات دلالة معنوية للتطبيق الفعلي لتقنية الذكاء الاصطناعي على حل مشكلة الازدحام المروري في مدينة الرياض. </w:t>
      </w:r>
    </w:p>
    <w:p w14:paraId="45C86030" w14:textId="77777777" w:rsidR="009445AA" w:rsidRPr="00E13812" w:rsidRDefault="009445AA" w:rsidP="003D10D0">
      <w:pPr>
        <w:bidi/>
        <w:spacing w:after="0" w:line="360" w:lineRule="auto"/>
        <w:rPr>
          <w:rFonts w:ascii="Times New Roman" w:hAnsi="Times New Roman" w:cs="Traditional Arabic"/>
          <w:sz w:val="24"/>
          <w:szCs w:val="24"/>
          <w:rtl/>
        </w:rPr>
      </w:pPr>
    </w:p>
    <w:p w14:paraId="362F53C4" w14:textId="77777777" w:rsidR="009445AA" w:rsidRPr="00E13812" w:rsidRDefault="009445AA" w:rsidP="003D10D0">
      <w:pPr>
        <w:bidi/>
        <w:spacing w:after="0" w:line="360" w:lineRule="auto"/>
        <w:rPr>
          <w:rFonts w:ascii="Times New Roman" w:hAnsi="Times New Roman" w:cs="Traditional Arabic"/>
          <w:sz w:val="24"/>
          <w:szCs w:val="24"/>
          <w:rtl/>
        </w:rPr>
      </w:pPr>
    </w:p>
    <w:p w14:paraId="1286DEE7" w14:textId="77777777"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t xml:space="preserve">نتائج الفرض الفرعي الثالث: يوجد تأثير ذات دلالة معنوية لوعي السائقين بالتقنيات الذكية على حل مشكلة الازدحام المروري في مدينة الرياض. </w:t>
      </w:r>
    </w:p>
    <w:p w14:paraId="5B21FB97"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41BDA81F"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(12.4) توصيف نموذج الانحدار الخطى البسيط للفرضية الفرعية الثالثة</w:t>
      </w:r>
    </w:p>
    <w:tbl>
      <w:tblPr>
        <w:tblStyle w:val="GridTable4-Accent3"/>
        <w:bidiVisual/>
        <w:tblW w:w="5177" w:type="pct"/>
        <w:jc w:val="center"/>
        <w:tblLook w:val="04A0" w:firstRow="1" w:lastRow="0" w:firstColumn="1" w:lastColumn="0" w:noHBand="0" w:noVBand="1"/>
      </w:tblPr>
      <w:tblGrid>
        <w:gridCol w:w="1306"/>
        <w:gridCol w:w="935"/>
        <w:gridCol w:w="921"/>
        <w:gridCol w:w="1142"/>
        <w:gridCol w:w="1122"/>
        <w:gridCol w:w="972"/>
        <w:gridCol w:w="1075"/>
        <w:gridCol w:w="1117"/>
      </w:tblGrid>
      <w:tr w:rsidR="00E72A24" w:rsidRPr="00E13812" w14:paraId="259A1AC2"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3E7860E" w14:textId="77777777" w:rsidR="00E72A24" w:rsidRPr="00E13812" w:rsidRDefault="00E72A24" w:rsidP="003D10D0">
            <w:pPr>
              <w:bidi/>
              <w:spacing w:after="0" w:line="360" w:lineRule="auto"/>
              <w:rPr>
                <w:rFonts w:ascii="Times New Roman" w:eastAsia="Times New Roman" w:hAnsi="Times New Roman" w:cs="Traditional Arabic"/>
                <w:sz w:val="24"/>
                <w:szCs w:val="24"/>
              </w:rPr>
            </w:pPr>
          </w:p>
        </w:tc>
        <w:tc>
          <w:tcPr>
            <w:tcW w:w="544" w:type="pct"/>
            <w:vAlign w:val="center"/>
            <w:hideMark/>
          </w:tcPr>
          <w:p w14:paraId="040E83EF"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36" w:type="pct"/>
            <w:vAlign w:val="center"/>
            <w:hideMark/>
          </w:tcPr>
          <w:p w14:paraId="3BE807D2"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65" w:type="pct"/>
            <w:vAlign w:val="center"/>
            <w:hideMark/>
          </w:tcPr>
          <w:p w14:paraId="4F80CC45"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53" w:type="pct"/>
            <w:vAlign w:val="center"/>
            <w:hideMark/>
          </w:tcPr>
          <w:p w14:paraId="1B2949C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66" w:type="pct"/>
            <w:vAlign w:val="center"/>
            <w:hideMark/>
          </w:tcPr>
          <w:p w14:paraId="19FF776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26" w:type="pct"/>
            <w:vAlign w:val="center"/>
            <w:hideMark/>
          </w:tcPr>
          <w:p w14:paraId="7893D79E"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50" w:type="pct"/>
            <w:vAlign w:val="center"/>
            <w:hideMark/>
          </w:tcPr>
          <w:p w14:paraId="5AC3D39D"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69FE74D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4014D75" w14:textId="77777777" w:rsidR="00E72A24" w:rsidRPr="00E13812" w:rsidRDefault="00E72A24" w:rsidP="003D10D0">
            <w:pPr>
              <w:bidi/>
              <w:spacing w:after="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44" w:type="pct"/>
            <w:vMerge w:val="restart"/>
            <w:noWrap/>
            <w:vAlign w:val="center"/>
            <w:hideMark/>
          </w:tcPr>
          <w:p w14:paraId="61055832"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.318a</w:t>
            </w:r>
          </w:p>
        </w:tc>
        <w:tc>
          <w:tcPr>
            <w:tcW w:w="536" w:type="pct"/>
            <w:vMerge w:val="restart"/>
            <w:noWrap/>
            <w:vAlign w:val="center"/>
            <w:hideMark/>
          </w:tcPr>
          <w:p w14:paraId="25155613"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0.101</w:t>
            </w:r>
          </w:p>
        </w:tc>
        <w:tc>
          <w:tcPr>
            <w:tcW w:w="665" w:type="pct"/>
            <w:vMerge w:val="restart"/>
            <w:noWrap/>
            <w:vAlign w:val="center"/>
            <w:hideMark/>
          </w:tcPr>
          <w:p w14:paraId="3E93DD8F"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33.491</w:t>
            </w:r>
          </w:p>
        </w:tc>
        <w:tc>
          <w:tcPr>
            <w:tcW w:w="653" w:type="pct"/>
            <w:vMerge w:val="restart"/>
            <w:noWrap/>
            <w:vAlign w:val="center"/>
            <w:hideMark/>
          </w:tcPr>
          <w:p w14:paraId="49A79BCD"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66" w:type="pct"/>
            <w:noWrap/>
            <w:vAlign w:val="center"/>
            <w:hideMark/>
          </w:tcPr>
          <w:p w14:paraId="3E10F40B"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2.135</w:t>
            </w:r>
          </w:p>
        </w:tc>
        <w:tc>
          <w:tcPr>
            <w:tcW w:w="626" w:type="pct"/>
            <w:noWrap/>
            <w:vAlign w:val="center"/>
            <w:hideMark/>
          </w:tcPr>
          <w:p w14:paraId="2B6F2B68"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8.65</w:t>
            </w:r>
          </w:p>
        </w:tc>
        <w:tc>
          <w:tcPr>
            <w:tcW w:w="650" w:type="pct"/>
            <w:noWrap/>
            <w:vAlign w:val="center"/>
            <w:hideMark/>
          </w:tcPr>
          <w:p w14:paraId="62E0ED5A"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r w:rsidR="00E72A24" w:rsidRPr="00E13812" w14:paraId="76BAE2E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61D5C342" w14:textId="77777777" w:rsidR="00E72A24" w:rsidRPr="00E13812" w:rsidRDefault="00E72A24" w:rsidP="003D10D0">
            <w:pPr>
              <w:bidi/>
              <w:spacing w:after="0"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وعي السائقين بالتقنيات الذكية</w:t>
            </w:r>
          </w:p>
        </w:tc>
        <w:tc>
          <w:tcPr>
            <w:tcW w:w="544" w:type="pct"/>
            <w:vMerge/>
            <w:vAlign w:val="center"/>
            <w:hideMark/>
          </w:tcPr>
          <w:p w14:paraId="60B0A2AD"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36" w:type="pct"/>
            <w:vMerge/>
            <w:vAlign w:val="center"/>
            <w:hideMark/>
          </w:tcPr>
          <w:p w14:paraId="735DAFAB"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65" w:type="pct"/>
            <w:vMerge/>
            <w:vAlign w:val="center"/>
            <w:hideMark/>
          </w:tcPr>
          <w:p w14:paraId="6C2937BE"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53" w:type="pct"/>
            <w:vMerge/>
            <w:vAlign w:val="center"/>
            <w:hideMark/>
          </w:tcPr>
          <w:p w14:paraId="044C615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66" w:type="pct"/>
            <w:noWrap/>
            <w:vAlign w:val="center"/>
            <w:hideMark/>
          </w:tcPr>
          <w:p w14:paraId="013F476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0.333</w:t>
            </w:r>
          </w:p>
        </w:tc>
        <w:tc>
          <w:tcPr>
            <w:tcW w:w="626" w:type="pct"/>
            <w:noWrap/>
            <w:vAlign w:val="center"/>
            <w:hideMark/>
          </w:tcPr>
          <w:p w14:paraId="73A343D5"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5.79</w:t>
            </w:r>
          </w:p>
        </w:tc>
        <w:tc>
          <w:tcPr>
            <w:tcW w:w="650" w:type="pct"/>
            <w:noWrap/>
            <w:vAlign w:val="center"/>
            <w:hideMark/>
          </w:tcPr>
          <w:p w14:paraId="596E4787"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7A9EAD99" w14:textId="77777777" w:rsidR="00E72A24" w:rsidRPr="00E13812" w:rsidRDefault="00E72A24" w:rsidP="003D10D0">
      <w:pPr>
        <w:bidi/>
        <w:spacing w:after="0" w:line="360" w:lineRule="auto"/>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(0.318) مما يدل على انه يوجد ارتباط طردي بين البعد المستقل (</w:t>
      </w:r>
      <w:r w:rsidRPr="00E13812">
        <w:rPr>
          <w:rFonts w:ascii="Times New Roman" w:eastAsia="Times New Roman" w:hAnsi="Times New Roman" w:cs="Traditional Arabic" w:hint="cs"/>
          <w:sz w:val="24"/>
          <w:szCs w:val="24"/>
          <w:rtl/>
        </w:rPr>
        <w:t xml:space="preserve"> وعي السائقين بالتقنيات الذكية</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(0.101) وتعنى ذلك ان النموذج قد نجح في تفسير ما يقرب من 10%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وعي السائقين بالتقنيات الذكية</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للمحور المستقل (</w:t>
      </w:r>
      <w:r w:rsidRPr="00E13812">
        <w:rPr>
          <w:rFonts w:ascii="Times New Roman" w:eastAsia="Times New Roman" w:hAnsi="Times New Roman" w:cs="Traditional Arabic" w:hint="cs"/>
          <w:sz w:val="24"/>
          <w:szCs w:val="24"/>
          <w:rtl/>
        </w:rPr>
        <w:t xml:space="preserve"> وعي السائقين بالتقنيات الذكية</w:t>
      </w:r>
      <w:r w:rsidRPr="00E13812">
        <w:rPr>
          <w:rFonts w:ascii="Times New Roman" w:hAnsi="Times New Roman" w:cs="Traditional Arabic" w:hint="cs"/>
          <w:sz w:val="24"/>
          <w:szCs w:val="24"/>
          <w:rtl/>
        </w:rPr>
        <w:t>) هي (0.333)، أي أنه كلما زادت درجة المحور المستقل (</w:t>
      </w:r>
      <w:r w:rsidRPr="00E13812">
        <w:rPr>
          <w:rFonts w:ascii="Times New Roman" w:eastAsia="Times New Roman" w:hAnsi="Times New Roman" w:cs="Traditional Arabic" w:hint="cs"/>
          <w:sz w:val="24"/>
          <w:szCs w:val="24"/>
          <w:rtl/>
        </w:rPr>
        <w:t>وعي السائقين بالتقنيات الذكية</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(0.333) درجة، ونجد أنه ذات دلالة إحصائية عند مستوى معنوية نحو 0.05.</w:t>
      </w:r>
    </w:p>
    <w:p w14:paraId="1CFE95CA" w14:textId="77777777" w:rsidR="009445AA" w:rsidRPr="00E13812" w:rsidRDefault="009445AA" w:rsidP="003D10D0">
      <w:pPr>
        <w:tabs>
          <w:tab w:val="right" w:pos="511"/>
          <w:tab w:val="left" w:pos="1141"/>
          <w:tab w:val="left" w:pos="8640"/>
          <w:tab w:val="right" w:pos="8723"/>
        </w:tabs>
        <w:spacing w:before="240" w:line="360" w:lineRule="auto"/>
        <w:ind w:right="90"/>
        <w:jc w:val="right"/>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وبناء عليه نقبل الفرض انه يوجد تأثير ذات دلالة معنوية لوعي السائقين بالتقنيات الذكية على حل مشكلة الازدحام المروري في مدينة الرياض. </w:t>
      </w:r>
    </w:p>
    <w:p w14:paraId="23BDD507" w14:textId="77777777" w:rsidR="009445AA" w:rsidRPr="00E13812" w:rsidRDefault="009445AA" w:rsidP="003D10D0">
      <w:pPr>
        <w:bidi/>
        <w:spacing w:after="0" w:line="360" w:lineRule="auto"/>
        <w:rPr>
          <w:rFonts w:ascii="Times New Roman" w:hAnsi="Times New Roman" w:cs="Traditional Arabic"/>
          <w:sz w:val="24"/>
          <w:szCs w:val="24"/>
          <w:rtl/>
        </w:rPr>
      </w:pPr>
    </w:p>
    <w:p w14:paraId="3577BBBA" w14:textId="056FCDCC" w:rsidR="00174BA9" w:rsidRDefault="00174BA9">
      <w:pPr>
        <w:spacing w:after="200" w:line="276" w:lineRule="auto"/>
        <w:rPr>
          <w:rFonts w:ascii="Times New Roman" w:hAnsi="Times New Roman" w:cs="Traditional Arabic"/>
          <w:sz w:val="24"/>
          <w:szCs w:val="24"/>
          <w:rtl/>
        </w:rPr>
      </w:pPr>
      <w:r>
        <w:rPr>
          <w:rFonts w:ascii="Times New Roman" w:hAnsi="Times New Roman" w:cs="Traditional Arabic"/>
          <w:sz w:val="24"/>
          <w:szCs w:val="24"/>
          <w:rtl/>
        </w:rPr>
        <w:br w:type="page"/>
      </w:r>
    </w:p>
    <w:p w14:paraId="2D36C448" w14:textId="77777777" w:rsidR="009445AA" w:rsidRPr="00E13812" w:rsidRDefault="009445AA" w:rsidP="003D10D0">
      <w:pPr>
        <w:bidi/>
        <w:spacing w:after="0" w:line="360" w:lineRule="auto"/>
        <w:rPr>
          <w:rFonts w:ascii="Times New Roman" w:hAnsi="Times New Roman" w:cs="Traditional Arabic"/>
          <w:sz w:val="24"/>
          <w:szCs w:val="24"/>
          <w:rtl/>
        </w:rPr>
      </w:pPr>
    </w:p>
    <w:p w14:paraId="3476BB19" w14:textId="77777777"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t xml:space="preserve">نتائج الفرض الفرعي الرابع: يوجد تأثير ذات دلالة معنوية  لتوفير حلول ذكية بديلة على حل مشكلة الازدحام المروري في مدينة الرياض. </w:t>
      </w:r>
    </w:p>
    <w:p w14:paraId="49F472F1"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41EA5E9E"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(13.4) توصيف نموذج الانحدار الخطى البسيط للفرضية الفرعية الرابعة</w:t>
      </w:r>
    </w:p>
    <w:tbl>
      <w:tblPr>
        <w:tblStyle w:val="GridTable4-Accent3"/>
        <w:bidiVisual/>
        <w:tblW w:w="5473" w:type="pct"/>
        <w:jc w:val="center"/>
        <w:tblLook w:val="04A0" w:firstRow="1" w:lastRow="0" w:firstColumn="1" w:lastColumn="0" w:noHBand="0" w:noVBand="1"/>
      </w:tblPr>
      <w:tblGrid>
        <w:gridCol w:w="1826"/>
        <w:gridCol w:w="932"/>
        <w:gridCol w:w="919"/>
        <w:gridCol w:w="1137"/>
        <w:gridCol w:w="1115"/>
        <w:gridCol w:w="968"/>
        <w:gridCol w:w="1072"/>
        <w:gridCol w:w="1112"/>
      </w:tblGrid>
      <w:tr w:rsidR="00E72A24" w:rsidRPr="00E13812" w14:paraId="56EAB510"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573CAFC9"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513" w:type="pct"/>
            <w:vAlign w:val="center"/>
            <w:hideMark/>
          </w:tcPr>
          <w:p w14:paraId="4E308A6F"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06" w:type="pct"/>
            <w:vAlign w:val="center"/>
            <w:hideMark/>
          </w:tcPr>
          <w:p w14:paraId="373BAB0D"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26" w:type="pct"/>
            <w:vAlign w:val="center"/>
            <w:hideMark/>
          </w:tcPr>
          <w:p w14:paraId="071DECB0"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14" w:type="pct"/>
            <w:vAlign w:val="center"/>
            <w:hideMark/>
          </w:tcPr>
          <w:p w14:paraId="220DE30C"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33" w:type="pct"/>
            <w:vAlign w:val="center"/>
            <w:hideMark/>
          </w:tcPr>
          <w:p w14:paraId="09CC054D"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590" w:type="pct"/>
            <w:vAlign w:val="center"/>
            <w:hideMark/>
          </w:tcPr>
          <w:p w14:paraId="72F40874"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12" w:type="pct"/>
            <w:vAlign w:val="center"/>
            <w:hideMark/>
          </w:tcPr>
          <w:p w14:paraId="16F52DCC"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234F59D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05310B5F"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13" w:type="pct"/>
            <w:vMerge w:val="restart"/>
            <w:noWrap/>
            <w:vAlign w:val="center"/>
            <w:hideMark/>
          </w:tcPr>
          <w:p w14:paraId="458DE5D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.353a</w:t>
            </w:r>
          </w:p>
        </w:tc>
        <w:tc>
          <w:tcPr>
            <w:tcW w:w="506" w:type="pct"/>
            <w:vMerge w:val="restart"/>
            <w:noWrap/>
            <w:vAlign w:val="center"/>
            <w:hideMark/>
          </w:tcPr>
          <w:p w14:paraId="6FB7815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0.124</w:t>
            </w:r>
          </w:p>
        </w:tc>
        <w:tc>
          <w:tcPr>
            <w:tcW w:w="626" w:type="pct"/>
            <w:vMerge w:val="restart"/>
            <w:noWrap/>
            <w:vAlign w:val="center"/>
            <w:hideMark/>
          </w:tcPr>
          <w:p w14:paraId="6DEA83D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42.291</w:t>
            </w:r>
          </w:p>
        </w:tc>
        <w:tc>
          <w:tcPr>
            <w:tcW w:w="614" w:type="pct"/>
            <w:vMerge w:val="restart"/>
            <w:noWrap/>
            <w:vAlign w:val="center"/>
            <w:hideMark/>
          </w:tcPr>
          <w:p w14:paraId="58D155E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33" w:type="pct"/>
            <w:noWrap/>
            <w:vAlign w:val="center"/>
            <w:hideMark/>
          </w:tcPr>
          <w:p w14:paraId="71D8732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0.942</w:t>
            </w:r>
          </w:p>
        </w:tc>
        <w:tc>
          <w:tcPr>
            <w:tcW w:w="590" w:type="pct"/>
            <w:noWrap/>
            <w:vAlign w:val="center"/>
            <w:hideMark/>
          </w:tcPr>
          <w:p w14:paraId="17C7686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2.35</w:t>
            </w:r>
          </w:p>
        </w:tc>
        <w:tc>
          <w:tcPr>
            <w:tcW w:w="612" w:type="pct"/>
            <w:noWrap/>
            <w:vAlign w:val="center"/>
            <w:hideMark/>
          </w:tcPr>
          <w:p w14:paraId="57FD165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0.020 </w:t>
            </w:r>
          </w:p>
        </w:tc>
      </w:tr>
      <w:tr w:rsidR="00E72A24" w:rsidRPr="00E13812" w14:paraId="4A0AEC3B"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3636F443"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حلول ذكية بديلة</w:t>
            </w:r>
          </w:p>
        </w:tc>
        <w:tc>
          <w:tcPr>
            <w:tcW w:w="513" w:type="pct"/>
            <w:vMerge/>
            <w:vAlign w:val="center"/>
            <w:hideMark/>
          </w:tcPr>
          <w:p w14:paraId="75456FA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06" w:type="pct"/>
            <w:vMerge/>
            <w:vAlign w:val="center"/>
            <w:hideMark/>
          </w:tcPr>
          <w:p w14:paraId="03DA28A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26" w:type="pct"/>
            <w:vMerge/>
            <w:vAlign w:val="center"/>
            <w:hideMark/>
          </w:tcPr>
          <w:p w14:paraId="63572CD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14" w:type="pct"/>
            <w:vMerge/>
            <w:vAlign w:val="center"/>
            <w:hideMark/>
          </w:tcPr>
          <w:p w14:paraId="225F421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33" w:type="pct"/>
            <w:noWrap/>
            <w:vAlign w:val="center"/>
            <w:hideMark/>
          </w:tcPr>
          <w:p w14:paraId="3B764E7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0.607</w:t>
            </w:r>
          </w:p>
        </w:tc>
        <w:tc>
          <w:tcPr>
            <w:tcW w:w="590" w:type="pct"/>
            <w:noWrap/>
            <w:vAlign w:val="center"/>
            <w:hideMark/>
          </w:tcPr>
          <w:p w14:paraId="44ADA96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6.50</w:t>
            </w:r>
          </w:p>
        </w:tc>
        <w:tc>
          <w:tcPr>
            <w:tcW w:w="612" w:type="pct"/>
            <w:noWrap/>
            <w:vAlign w:val="center"/>
            <w:hideMark/>
          </w:tcPr>
          <w:p w14:paraId="5548199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3982047E" w14:textId="211C6A88" w:rsidR="00E72A24" w:rsidRPr="00E13812" w:rsidRDefault="00E72A24" w:rsidP="003D10D0">
      <w:pPr>
        <w:bidi/>
        <w:spacing w:after="0" w:line="360" w:lineRule="auto"/>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(0.353) مما يدل على انه يوجد ارتباط طردي بين البعد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(0.124) وتعنى ذلك ان النموذج قد نجح في تفسير ما يقرب من 12%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للمحور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rPr>
        <w:t>) هي (0.607)، أي أنه كلما زادت درجة المحور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(0.607) درجة، ونجد أنه ذات دلالة إحصائية عند مستوى معنوية نحو 0.05.</w:t>
      </w:r>
    </w:p>
    <w:p w14:paraId="69A2537C" w14:textId="77777777" w:rsidR="009445AA" w:rsidRPr="00E13812" w:rsidRDefault="009445AA" w:rsidP="003D10D0">
      <w:pPr>
        <w:tabs>
          <w:tab w:val="right" w:pos="511"/>
          <w:tab w:val="left" w:pos="1141"/>
          <w:tab w:val="left" w:pos="8640"/>
          <w:tab w:val="right" w:pos="8723"/>
        </w:tabs>
        <w:spacing w:before="240" w:line="360" w:lineRule="auto"/>
        <w:ind w:right="90"/>
        <w:jc w:val="right"/>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وبناء عليه نقبل الفرض انه يوجد تأثير ذات دلالة معنوية لوعي السائقين بالتقنيات الذكية على حل مشكلة الازدحام المروري في مدينة الرياض. </w:t>
      </w:r>
    </w:p>
    <w:p w14:paraId="07A4E48D" w14:textId="2C8A970A" w:rsidR="00CF0CAF" w:rsidRDefault="00CF0CAF">
      <w:pPr>
        <w:spacing w:after="200" w:line="276" w:lineRule="auto"/>
        <w:rPr>
          <w:rFonts w:ascii="Times New Roman" w:hAnsi="Times New Roman" w:cs="Traditional Arabic"/>
          <w:sz w:val="24"/>
          <w:szCs w:val="24"/>
          <w:rtl/>
        </w:rPr>
      </w:pPr>
      <w:r>
        <w:rPr>
          <w:rFonts w:ascii="Times New Roman" w:hAnsi="Times New Roman" w:cs="Traditional Arabic"/>
          <w:sz w:val="24"/>
          <w:szCs w:val="24"/>
          <w:rtl/>
        </w:rPr>
        <w:br w:type="page"/>
      </w:r>
    </w:p>
    <w:p w14:paraId="5BD115F0" w14:textId="77777777" w:rsidR="00E72A24" w:rsidRPr="00E13812" w:rsidRDefault="00E72A24" w:rsidP="003D10D0">
      <w:pPr>
        <w:bidi/>
        <w:spacing w:after="0" w:line="360" w:lineRule="auto"/>
        <w:rPr>
          <w:rFonts w:ascii="Times New Roman" w:hAnsi="Times New Roman" w:cs="Traditional Arabic"/>
          <w:sz w:val="24"/>
          <w:szCs w:val="24"/>
          <w:rtl/>
        </w:rPr>
      </w:pPr>
    </w:p>
    <w:p w14:paraId="2F574CBF" w14:textId="77777777" w:rsidR="00E72A24" w:rsidRPr="00E13812" w:rsidRDefault="00E72A24" w:rsidP="003D10D0">
      <w:pPr>
        <w:bidi/>
        <w:spacing w:after="0" w:line="360" w:lineRule="auto"/>
        <w:rPr>
          <w:rFonts w:ascii="Times New Roman" w:hAnsi="Times New Roman" w:cs="Traditional Arabic"/>
          <w:sz w:val="24"/>
          <w:szCs w:val="24"/>
          <w:rtl/>
        </w:rPr>
      </w:pPr>
    </w:p>
    <w:p w14:paraId="4BF339CD"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 xml:space="preserve">ملخص نتائج الفرضيات </w:t>
      </w:r>
    </w:p>
    <w:p w14:paraId="4CFD5A1E" w14:textId="77777777" w:rsidR="00E72A24" w:rsidRPr="00E13812" w:rsidRDefault="00E72A24" w:rsidP="003D10D0">
      <w:pPr>
        <w:bidi/>
        <w:spacing w:after="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جدول رقم (14.4) ملخص نتائج الفرضيات</w:t>
      </w:r>
    </w:p>
    <w:tbl>
      <w:tblPr>
        <w:tblStyle w:val="GridTable4-Accent3"/>
        <w:bidiVisual/>
        <w:tblW w:w="4992" w:type="pct"/>
        <w:tblInd w:w="20" w:type="dxa"/>
        <w:tblLook w:val="04A0" w:firstRow="1" w:lastRow="0" w:firstColumn="1" w:lastColumn="0" w:noHBand="0" w:noVBand="1"/>
      </w:tblPr>
      <w:tblGrid>
        <w:gridCol w:w="3396"/>
        <w:gridCol w:w="3397"/>
        <w:gridCol w:w="852"/>
        <w:gridCol w:w="638"/>
      </w:tblGrid>
      <w:tr w:rsidR="009445AA" w:rsidRPr="00E13812" w14:paraId="36D62AE1" w14:textId="77777777" w:rsidTr="00C72A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74979DB0" w14:textId="77777777" w:rsidR="009445AA" w:rsidRPr="00E13812" w:rsidRDefault="009445AA" w:rsidP="00174BA9">
            <w:pPr>
              <w:spacing w:after="0" w:line="240" w:lineRule="auto"/>
              <w:jc w:val="center"/>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التساؤلات</w:t>
            </w:r>
          </w:p>
        </w:tc>
        <w:tc>
          <w:tcPr>
            <w:tcW w:w="2128" w:type="pct"/>
          </w:tcPr>
          <w:p w14:paraId="77894E76" w14:textId="77777777" w:rsidR="009445AA" w:rsidRPr="00E13812" w:rsidRDefault="009445AA"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الفرض</w:t>
            </w:r>
          </w:p>
        </w:tc>
        <w:tc>
          <w:tcPr>
            <w:tcW w:w="353" w:type="pct"/>
          </w:tcPr>
          <w:p w14:paraId="699409DD" w14:textId="77777777" w:rsidR="009445AA" w:rsidRPr="00E13812" w:rsidRDefault="009445AA"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أسلوب التحليل الإحصائي</w:t>
            </w:r>
          </w:p>
        </w:tc>
        <w:tc>
          <w:tcPr>
            <w:tcW w:w="390" w:type="pct"/>
          </w:tcPr>
          <w:p w14:paraId="6F4B4D02" w14:textId="77777777" w:rsidR="009445AA" w:rsidRPr="00E13812" w:rsidRDefault="009445AA"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نتيجة الفرض</w:t>
            </w:r>
          </w:p>
        </w:tc>
      </w:tr>
      <w:tr w:rsidR="009445AA" w:rsidRPr="00E13812" w14:paraId="67E6CFDA" w14:textId="77777777" w:rsidTr="00C72A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137DBF8" w14:textId="77777777"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هل يوجد تأثير ذات دلالة معنوية بين تطبيق تكنولوجيا المعلومات المرورية وبين حل مشكلة الازدحام المروري في مدينة الرياض.</w:t>
            </w:r>
          </w:p>
        </w:tc>
        <w:tc>
          <w:tcPr>
            <w:tcW w:w="2128" w:type="pct"/>
          </w:tcPr>
          <w:p w14:paraId="66FE97F3" w14:textId="77777777" w:rsidR="009445AA" w:rsidRPr="00E13812" w:rsidRDefault="009445AA" w:rsidP="00174B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الفرضية الرئيسية: يوجد تأثير ذات دلالة معنوية بين تطبيق تكنولوجيا المعلومات المرورية وبين حل مشكلة الازدحام المروري في مدينة الرياض.</w:t>
            </w:r>
          </w:p>
        </w:tc>
        <w:tc>
          <w:tcPr>
            <w:tcW w:w="353" w:type="pct"/>
          </w:tcPr>
          <w:p w14:paraId="501843D5"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المتعدد</w:t>
            </w:r>
          </w:p>
        </w:tc>
        <w:tc>
          <w:tcPr>
            <w:tcW w:w="390" w:type="pct"/>
          </w:tcPr>
          <w:p w14:paraId="4DEF1433"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6685F92F" w14:textId="77777777" w:rsidTr="00C72A04">
        <w:tc>
          <w:tcPr>
            <w:cnfStyle w:val="001000000000" w:firstRow="0" w:lastRow="0" w:firstColumn="1" w:lastColumn="0" w:oddVBand="0" w:evenVBand="0" w:oddHBand="0" w:evenHBand="0" w:firstRowFirstColumn="0" w:firstRowLastColumn="0" w:lastRowFirstColumn="0" w:lastRowLastColumn="0"/>
            <w:tcW w:w="2128" w:type="pct"/>
          </w:tcPr>
          <w:p w14:paraId="1CC0CA8B" w14:textId="77777777"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ذات دلالة معنوية لمدى اهتمام المسؤولين بتطبيق تكنولوجيا المعلومات على حل مشكلة الازدحام المروري في مدينة الرياض. </w:t>
            </w:r>
          </w:p>
        </w:tc>
        <w:tc>
          <w:tcPr>
            <w:tcW w:w="2128" w:type="pct"/>
          </w:tcPr>
          <w:p w14:paraId="2B270300" w14:textId="77777777" w:rsidR="009445AA" w:rsidRPr="00E13812" w:rsidRDefault="009445AA" w:rsidP="00174BA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الأول: يوجد تأثير ذات دلالة معنوية لمدى اهتمام المسؤولين بتطبيق تكنولوجيا المعلومات على حل مشكلة الازدحام المروري في مدينة الرياض. </w:t>
            </w:r>
          </w:p>
        </w:tc>
        <w:tc>
          <w:tcPr>
            <w:tcW w:w="353" w:type="pct"/>
          </w:tcPr>
          <w:p w14:paraId="12AADBF0"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3FC43DDC"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2EB2D280" w14:textId="77777777" w:rsidTr="00C72A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3CB57F3A" w14:textId="77777777"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ذات دلالة معنوية للتطبيق الفعلي لتقنية الذكاء الاصطناعي على حل مشكلة الازدحام المروري في مدينة الرياض. </w:t>
            </w:r>
          </w:p>
        </w:tc>
        <w:tc>
          <w:tcPr>
            <w:tcW w:w="2128" w:type="pct"/>
          </w:tcPr>
          <w:p w14:paraId="19DEB747" w14:textId="77777777" w:rsidR="009445AA" w:rsidRPr="00E13812" w:rsidRDefault="009445AA" w:rsidP="00174B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الثاني: يوجد تأثير ذات دلالة معنوية للتطبيق الفعلي لتقنية الذكاء الاصطناعي على حل مشكلة الازدحام المروري في مدينة الرياض. </w:t>
            </w:r>
          </w:p>
        </w:tc>
        <w:tc>
          <w:tcPr>
            <w:tcW w:w="353" w:type="pct"/>
          </w:tcPr>
          <w:p w14:paraId="1029E527"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3248D226"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282FF0B1" w14:textId="77777777" w:rsidTr="00C72A04">
        <w:tc>
          <w:tcPr>
            <w:cnfStyle w:val="001000000000" w:firstRow="0" w:lastRow="0" w:firstColumn="1" w:lastColumn="0" w:oddVBand="0" w:evenVBand="0" w:oddHBand="0" w:evenHBand="0" w:firstRowFirstColumn="0" w:firstRowLastColumn="0" w:lastRowFirstColumn="0" w:lastRowLastColumn="0"/>
            <w:tcW w:w="2128" w:type="pct"/>
          </w:tcPr>
          <w:p w14:paraId="1D42320C" w14:textId="77777777"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ذات دلالة معنوية لوعي السائقين بالتقنيات الذكية على حل مشكلة الازدحام المروري في مدينة الرياض. </w:t>
            </w:r>
          </w:p>
        </w:tc>
        <w:tc>
          <w:tcPr>
            <w:tcW w:w="2128" w:type="pct"/>
          </w:tcPr>
          <w:p w14:paraId="0F86BD05" w14:textId="77777777" w:rsidR="009445AA" w:rsidRPr="00E13812" w:rsidRDefault="009445AA" w:rsidP="00174BA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الثالث: يوجد تأثير ذات دلالة معنوية لوعي السائقين بالتقنيات الذكية على حل مشكلة الازدحام المروري في مدينة الرياض. </w:t>
            </w:r>
          </w:p>
        </w:tc>
        <w:tc>
          <w:tcPr>
            <w:tcW w:w="353" w:type="pct"/>
          </w:tcPr>
          <w:p w14:paraId="3F0E274F"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1D06C7E9"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2353F042" w14:textId="77777777" w:rsidTr="00C72A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2316EDF" w14:textId="77777777"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تأثير ذات دلالة معنوية لتوفير حلول ذكية بديلة على حل مشكلة الازدحام المروري في مدينة الرياض. </w:t>
            </w:r>
          </w:p>
        </w:tc>
        <w:tc>
          <w:tcPr>
            <w:tcW w:w="2128" w:type="pct"/>
          </w:tcPr>
          <w:p w14:paraId="4D77402C" w14:textId="77777777" w:rsidR="009445AA" w:rsidRPr="00E13812" w:rsidRDefault="009445AA" w:rsidP="00174B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الرابع: تأثير ذات دلالة معنوية لتوفير حلول ذكية بديلة على حل مشكلة الازدحام المروري في مدينة الرياض. </w:t>
            </w:r>
          </w:p>
        </w:tc>
        <w:tc>
          <w:tcPr>
            <w:tcW w:w="353" w:type="pct"/>
          </w:tcPr>
          <w:p w14:paraId="72E5A5AF"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6F121246"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bl>
    <w:p w14:paraId="55DB93D7" w14:textId="77777777" w:rsidR="009445AA" w:rsidRPr="00E13812" w:rsidRDefault="009445AA" w:rsidP="003D10D0">
      <w:pPr>
        <w:bidi/>
        <w:spacing w:after="0" w:line="360" w:lineRule="auto"/>
        <w:rPr>
          <w:rFonts w:ascii="Times New Roman" w:hAnsi="Times New Roman" w:cs="Traditional Arabic"/>
          <w:b/>
          <w:bCs/>
          <w:color w:val="000000" w:themeColor="text1"/>
          <w:sz w:val="24"/>
          <w:szCs w:val="24"/>
          <w:rtl/>
          <w:lang w:bidi="ar-EG"/>
        </w:rPr>
      </w:pPr>
    </w:p>
    <w:p w14:paraId="60032B0E" w14:textId="77777777" w:rsidR="009445AA" w:rsidRPr="00E13812" w:rsidRDefault="009445AA" w:rsidP="003D10D0">
      <w:pPr>
        <w:bidi/>
        <w:spacing w:after="0" w:line="360" w:lineRule="auto"/>
        <w:rPr>
          <w:rFonts w:ascii="Times New Roman" w:hAnsi="Times New Roman" w:cs="Traditional Arabic"/>
          <w:b/>
          <w:bCs/>
          <w:color w:val="000000" w:themeColor="text1"/>
          <w:sz w:val="24"/>
          <w:szCs w:val="24"/>
          <w:rtl/>
          <w:lang w:bidi="ar-EG"/>
        </w:rPr>
      </w:pPr>
    </w:p>
    <w:p w14:paraId="19C101BB" w14:textId="77777777" w:rsidR="009445AA" w:rsidRPr="00E13812" w:rsidRDefault="009445AA" w:rsidP="003D10D0">
      <w:pPr>
        <w:bidi/>
        <w:spacing w:after="0" w:line="360" w:lineRule="auto"/>
        <w:rPr>
          <w:rFonts w:ascii="Times New Roman" w:hAnsi="Times New Roman" w:cs="Traditional Arabic"/>
          <w:b/>
          <w:bCs/>
          <w:color w:val="000000" w:themeColor="text1"/>
          <w:sz w:val="24"/>
          <w:szCs w:val="24"/>
          <w:rtl/>
          <w:lang w:bidi="ar-EG"/>
        </w:rPr>
      </w:pPr>
    </w:p>
    <w:p w14:paraId="79C70A43" w14:textId="77777777" w:rsidR="009445AA" w:rsidRPr="00E13812" w:rsidRDefault="009445AA" w:rsidP="003D10D0">
      <w:pPr>
        <w:bidi/>
        <w:spacing w:after="0" w:line="360" w:lineRule="auto"/>
        <w:rPr>
          <w:rFonts w:ascii="Times New Roman" w:hAnsi="Times New Roman" w:cs="Traditional Arabic"/>
          <w:b/>
          <w:bCs/>
          <w:color w:val="000000" w:themeColor="text1"/>
          <w:sz w:val="24"/>
          <w:szCs w:val="24"/>
          <w:rtl/>
          <w:lang w:bidi="ar-EG"/>
        </w:rPr>
      </w:pPr>
    </w:p>
    <w:p w14:paraId="4849B560" w14:textId="77777777" w:rsidR="00E72A24" w:rsidRPr="00E13812" w:rsidRDefault="00E72A24" w:rsidP="003D10D0">
      <w:pPr>
        <w:pStyle w:val="Heading1"/>
        <w:bidi/>
        <w:spacing w:before="0" w:line="360" w:lineRule="auto"/>
        <w:rPr>
          <w:rFonts w:ascii="Times New Roman" w:hAnsi="Times New Roman" w:cs="Traditional Arabic"/>
          <w:b/>
          <w:bCs/>
          <w:color w:val="auto"/>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3: </w:t>
      </w:r>
      <w:r w:rsidRPr="00E13812">
        <w:rPr>
          <w:rFonts w:ascii="Times New Roman" w:hAnsi="Times New Roman" w:cs="Traditional Arabic" w:hint="cs"/>
          <w:b/>
          <w:bCs/>
          <w:color w:val="auto"/>
          <w:sz w:val="24"/>
          <w:szCs w:val="24"/>
          <w:rtl/>
          <w:lang w:bidi="ar-EG"/>
        </w:rPr>
        <w:t xml:space="preserve">ملخص نتائج الدراسة </w:t>
      </w:r>
    </w:p>
    <w:p w14:paraId="4EC003B5"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أولاً: ملخص الخصائص الديموغرافية لعينة الدراسة</w:t>
      </w:r>
    </w:p>
    <w:p w14:paraId="375B1CCF"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استندت الدراسة إلى عينة ميسّرة قوامها (300) مستجيب من مستخدمي طرق مدينة الرياض، وأظهرت النتائج أن الغرض الرئيس من استخدام الطرق هو الذهاب للعمل بنسبة (79%)، بينما جاءت الدراسة بنسبة (11%)، والأغراض الأخرى بنسبة (8%)، والاستخدام الترفيهي بنسبة (3%)، بما يعكس الغلبة الوظيفية لحركة التنقل داخل المدينة. تبيّن كذلك أن الفئة الأكثر تمثيلاً عمرياً هي أقل </w:t>
      </w:r>
      <w:r w:rsidRPr="00E13812">
        <w:rPr>
          <w:rFonts w:ascii="Times New Roman" w:hAnsi="Times New Roman" w:cs="Traditional Arabic" w:hint="cs"/>
          <w:sz w:val="24"/>
          <w:szCs w:val="24"/>
          <w:rtl/>
          <w:lang w:bidi="ar-EG"/>
        </w:rPr>
        <w:lastRenderedPageBreak/>
        <w:t>من 30 سنة (41%)، تليها فئة (30–40 سنة) بنسبة (24%)، ثم (45–50 سنة) بنسبة (17%)، مما يعني أن حوالي ثلثي العينة تقل أعمارهم عن 40 عاماً، وهم الفئة الأكثر نشاطاً في استخدام الطرق. كما تركز نطاق السكن في الجهة الغربية بنسبة (44%) ثم الشمالية (30%) فالشرقية (22%)، مع تمثيل محدود للجنوب (5%)، في حين أظهرت النتائج انتشاراً واسعاً لاستخدام تطبيقات الملاحة الذكية مثل خرائط جوجل؛ حيث يستخدمها (70%) دائماً و(27%) أحياناً، ولا يستخدمها سوى (3%) فقط، وهو ما يدعم ملاءمة موضوع الدراسة القائم على تقنيات المعلومات المرورية.</w:t>
      </w:r>
    </w:p>
    <w:p w14:paraId="3D6CF3D0"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ثانياً: ملخص محاور الدراسة (المتغيرات)</w:t>
      </w:r>
    </w:p>
    <w:p w14:paraId="17D23866"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أوضحت الإحصاءات الوصفية أن تقييم أفراد العينة لأبعاد المتغير المستقل «استخدام تكنولوجيا المعلومات» جاء في مجمله إيجابياً؛ إذ بلغ متوسط بعد «اهتمام المسؤولين بتطبيق تكنولوجيا المعلومات» (3.60) بدرجة موافقة عالية، وبعد «التطبيق الفعلي لتقنية الذكاء الاصطناعي» (3.77) بدرجة موافقة عالية، وبعد «وعي السائقين بالتقنيات الذكية» (4.20) بدرجة موافقة عالية جداً، بينما حقق بعد «توفير حلول ذكية بديلة» أعلى متوسط (4.28) وبدرجة موافقة عالية جداً، بما يعكس اقتناعاً قوياً بأهمية الحلول التنظيمية والهندسية الذكية في معالجة الازدحام. وعلى صعيد المتغير التابع «تحسين حركة المرور بمدينة الرياض» بلغ متوسطه الكلي (3.54) بدرجة موافقة عالية، ما يشير إلى أن المستجيبين يلمسون أثراً إيجابياً فعلياً لاستخدام تكنولوجيا المعلومات في تحسين انسيابية السير وتقليل الاختناقات المرورية.</w:t>
      </w:r>
    </w:p>
    <w:p w14:paraId="76CA5F9E"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ثالثاً: ملخص نتائج الفرضيات والعلاقات الإحصائية</w:t>
      </w:r>
    </w:p>
    <w:p w14:paraId="4CC323F0"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بيّنت نتائج الانحدار الخطي البسيط للفرضية الرئيسة وجود علاقة طردية ذات دلالة إحصائية بين استخدام تكنولوجيا المعلومات المرورية وتحسين حركة المرور؛ حيث بلغ معامل الارتباط (0.558) ومعامل التحديد حوالي (0.31)، وقيمة الدلالة الإحصائية لاختبار (ف) أقل من (0.05)، فضلاً عن معامل انحدار موجب (0.90) دال إحصائياً، مما يؤكد قبول الفرضية الرئيسة ووجود تأثير معنوي لاستخدام تكنولوجيا المعلومات على تخفيف الازدحام. كما أظهرت الفرضيات الفرعية الأربع علاقات طردية دالة إحصائياً بين كل بعد من الأبعاد المستقلة والمحور التابع؛ إذ كان معامل الارتباط لبعد «اهتمام المسؤولين بتطبيق تكنولوجيا المعلومات» (0.646) مع معامل تحديد (0.418) ومعامل انحدار (0.739) دالاً، وهو ما يجعله صاحب الأثر الأكبر نسبياً في تفسير تحسن حركة المرور. أما بعد «التطبيق الفعلي لتقنية الذكاء الاصطناعي» فبلغ معامل ارتباطه (0.371) ومعامل انحداره (0.449) مع دلالة معنوية، في حين حقق بعد «وعي السائقين بالتقنيات الذكية» معامل ارتباط (0.318) ومعامل انحدار (0.333) دالاً، وحقق بعد «توفير حلول ذكية بديلة» معامل ارتباط (0.353) ومعامل انحدار (0.607) مع دلالة معنوية أيضاً؛ وبناءً على ذلك، يمكن القول إن جميع الفرضيات – الرئيسة والفرعية – قد تم قبولها، وأن كل محور من محاور تكنولوجيا المعلومات يسهم بدرجات متفاوتة ولكن دالة إحصائياً في تحسين حركة المرور بمدينة الرياض.</w:t>
      </w:r>
    </w:p>
    <w:p w14:paraId="56CC84DB" w14:textId="77777777" w:rsidR="00FA07A4" w:rsidRPr="00E13812" w:rsidRDefault="00FA07A4" w:rsidP="003D10D0">
      <w:pPr>
        <w:bidi/>
        <w:spacing w:line="360" w:lineRule="auto"/>
        <w:rPr>
          <w:rFonts w:ascii="Times New Roman" w:hAnsi="Times New Roman" w:cs="Traditional Arabic"/>
          <w:color w:val="0D0D0D"/>
          <w:sz w:val="24"/>
          <w:szCs w:val="24"/>
          <w:rtl/>
          <w:lang w:bidi="ar-EG"/>
        </w:rPr>
      </w:pPr>
    </w:p>
    <w:p w14:paraId="26F0D76A" w14:textId="77777777" w:rsidR="001C06C8" w:rsidRPr="00E13812" w:rsidRDefault="001C06C8" w:rsidP="003D10D0">
      <w:pPr>
        <w:bidi/>
        <w:spacing w:after="200" w:line="360" w:lineRule="auto"/>
        <w:ind w:left="270"/>
        <w:rPr>
          <w:rFonts w:ascii="Times New Roman" w:hAnsi="Times New Roman" w:cs="Traditional Arabic"/>
          <w:color w:val="0D0D0D"/>
          <w:sz w:val="24"/>
          <w:szCs w:val="24"/>
          <w:rtl/>
        </w:rPr>
      </w:pPr>
    </w:p>
    <w:p w14:paraId="6FA57610" w14:textId="77777777" w:rsidR="001C06C8" w:rsidRPr="00E13812" w:rsidRDefault="001C06C8" w:rsidP="003D10D0">
      <w:pPr>
        <w:bidi/>
        <w:spacing w:after="200" w:line="360" w:lineRule="auto"/>
        <w:ind w:left="270"/>
        <w:rPr>
          <w:rFonts w:ascii="Times New Roman" w:hAnsi="Times New Roman" w:cs="Traditional Arabic"/>
          <w:color w:val="0D0D0D"/>
          <w:sz w:val="24"/>
          <w:szCs w:val="24"/>
          <w:rtl/>
        </w:rPr>
      </w:pPr>
    </w:p>
    <w:p w14:paraId="7AC3D1B7" w14:textId="77777777" w:rsidR="009445AA" w:rsidRPr="00E13812" w:rsidRDefault="009445AA" w:rsidP="003D10D0">
      <w:pPr>
        <w:bidi/>
        <w:spacing w:after="200" w:line="360" w:lineRule="auto"/>
        <w:ind w:left="270"/>
        <w:rPr>
          <w:rFonts w:ascii="Times New Roman" w:hAnsi="Times New Roman" w:cs="Traditional Arabic"/>
          <w:color w:val="0D0D0D"/>
          <w:sz w:val="24"/>
          <w:szCs w:val="24"/>
          <w:rtl/>
        </w:rPr>
      </w:pPr>
    </w:p>
    <w:p w14:paraId="30E17AC3" w14:textId="77777777" w:rsidR="009445AA" w:rsidRPr="00E13812" w:rsidRDefault="009445AA" w:rsidP="004736BE">
      <w:pPr>
        <w:bidi/>
        <w:spacing w:after="200" w:line="360" w:lineRule="auto"/>
        <w:rPr>
          <w:rFonts w:ascii="Times New Roman" w:hAnsi="Times New Roman" w:cs="Traditional Arabic"/>
          <w:color w:val="0D0D0D"/>
          <w:sz w:val="24"/>
          <w:szCs w:val="24"/>
          <w:rtl/>
        </w:rPr>
      </w:pPr>
    </w:p>
    <w:p w14:paraId="6CEDC4FA" w14:textId="18BF13D7" w:rsidR="008A6A22" w:rsidRPr="00E13812" w:rsidRDefault="008A6A22" w:rsidP="003D10D0">
      <w:pPr>
        <w:spacing w:after="200" w:line="360" w:lineRule="auto"/>
        <w:rPr>
          <w:rFonts w:ascii="Times New Roman" w:hAnsi="Times New Roman" w:cs="Traditional Arabic"/>
          <w:color w:val="0D0D0D"/>
          <w:sz w:val="24"/>
          <w:szCs w:val="24"/>
          <w:rtl/>
        </w:rPr>
      </w:pPr>
      <w:r w:rsidRPr="00E13812">
        <w:rPr>
          <w:rFonts w:ascii="Times New Roman" w:eastAsia="Times New Roman" w:hAnsi="Times New Roman" w:cs="Traditional Arabic"/>
          <w:b/>
          <w:bCs/>
          <w:noProof/>
          <w:color w:val="0D0D0D"/>
          <w:sz w:val="24"/>
          <w:szCs w:val="24"/>
        </w:rPr>
        <mc:AlternateContent>
          <mc:Choice Requires="wps">
            <w:drawing>
              <wp:anchor distT="0" distB="0" distL="114300" distR="114300" simplePos="0" relativeHeight="251666432" behindDoc="0" locked="0" layoutInCell="1" allowOverlap="1" wp14:anchorId="7568DEDE" wp14:editId="2994092A">
                <wp:simplePos x="0" y="0"/>
                <wp:positionH relativeFrom="margin">
                  <wp:align>center</wp:align>
                </wp:positionH>
                <wp:positionV relativeFrom="paragraph">
                  <wp:posOffset>1209675</wp:posOffset>
                </wp:positionV>
                <wp:extent cx="4600575" cy="2867025"/>
                <wp:effectExtent l="0" t="0" r="28575" b="28575"/>
                <wp:wrapNone/>
                <wp:docPr id="7" name="مستطيل 7"/>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41927F15" w14:textId="77777777" w:rsidR="003D10D0" w:rsidRDefault="003D10D0" w:rsidP="003D10D0">
                            <w:pPr>
                              <w:jc w:val="center"/>
                              <w:rPr>
                                <w:rFonts w:ascii="Times New Roman" w:eastAsia="Times New Roman" w:hAnsi="Times New Roman" w:cs="Times New Roman"/>
                                <w:b/>
                                <w:bCs/>
                                <w:color w:val="0D0D0D"/>
                                <w:sz w:val="72"/>
                                <w:szCs w:val="72"/>
                              </w:rPr>
                            </w:pPr>
                            <w:r w:rsidRPr="003D10D0">
                              <w:rPr>
                                <w:rFonts w:ascii="Times New Roman" w:eastAsia="Times New Roman" w:hAnsi="Times New Roman" w:cs="Times New Roman" w:hint="cs"/>
                                <w:b/>
                                <w:bCs/>
                                <w:color w:val="0D0D0D"/>
                                <w:sz w:val="72"/>
                                <w:szCs w:val="72"/>
                                <w:rtl/>
                              </w:rPr>
                              <w:t>الفصل الخامس</w:t>
                            </w:r>
                          </w:p>
                          <w:p w14:paraId="26C1BFB6" w14:textId="2C220D1D" w:rsidR="003D10D0" w:rsidRPr="003D10D0" w:rsidRDefault="003D10D0" w:rsidP="003D10D0">
                            <w:pPr>
                              <w:jc w:val="center"/>
                              <w:rPr>
                                <w:rFonts w:ascii="Times New Roman" w:eastAsia="Times New Roman" w:hAnsi="Times New Roman" w:cs="Times New Roman"/>
                                <w:b/>
                                <w:bCs/>
                                <w:color w:val="0D0D0D"/>
                                <w:sz w:val="72"/>
                                <w:szCs w:val="72"/>
                                <w:rtl/>
                              </w:rPr>
                            </w:pPr>
                            <w:r w:rsidRPr="003D10D0">
                              <w:rPr>
                                <w:rFonts w:ascii="Times New Roman" w:eastAsia="Times New Roman" w:hAnsi="Times New Roman" w:cs="Times New Roman" w:hint="cs"/>
                                <w:b/>
                                <w:bCs/>
                                <w:color w:val="0D0D0D"/>
                                <w:sz w:val="72"/>
                                <w:szCs w:val="72"/>
                                <w:rtl/>
                              </w:rPr>
                              <w:t xml:space="preserve"> مناقشة النتائج والتوصيات</w:t>
                            </w:r>
                          </w:p>
                          <w:p w14:paraId="284DD89C" w14:textId="77777777" w:rsidR="008A6A22" w:rsidRPr="008A6A22" w:rsidRDefault="008A6A22" w:rsidP="008A6A22">
                            <w:pPr>
                              <w:jc w:val="center"/>
                              <w:rPr>
                                <w:sz w:val="56"/>
                                <w:szCs w:val="5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8DEDE" id="مستطيل 7" o:spid="_x0000_s1034" style="position:absolute;margin-left:0;margin-top:95.25pt;width:362.25pt;height:225.7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" fillcolor="white [3201]" strokecolor="#daeef3 [664]" strokeweight="2pt">
                <v:textbox>
                  <w:txbxContent>
                    <w:p w14:paraId="41927F15" w14:textId="77777777" w:rsidR="003D10D0" w:rsidRDefault="003D10D0" w:rsidP="003D10D0">
                      <w:pPr>
                        <w:jc w:val="center"/>
                        <w:rPr>
                          <w:rFonts w:ascii="Times New Roman" w:eastAsia="Times New Roman" w:hAnsi="Times New Roman" w:cs="Times New Roman"/>
                          <w:b/>
                          <w:bCs/>
                          <w:color w:val="0D0D0D"/>
                          <w:sz w:val="72"/>
                          <w:szCs w:val="72"/>
                        </w:rPr>
                      </w:pPr>
                      <w:r w:rsidRPr="003D10D0">
                        <w:rPr>
                          <w:rFonts w:ascii="Times New Roman" w:eastAsia="Times New Roman" w:hAnsi="Times New Roman" w:cs="Times New Roman" w:hint="cs"/>
                          <w:b/>
                          <w:bCs/>
                          <w:color w:val="0D0D0D"/>
                          <w:sz w:val="72"/>
                          <w:szCs w:val="72"/>
                          <w:rtl/>
                        </w:rPr>
                        <w:t>الفصل الخامس</w:t>
                      </w:r>
                    </w:p>
                    <w:p w14:paraId="26C1BFB6" w14:textId="2C220D1D" w:rsidR="003D10D0" w:rsidRPr="003D10D0" w:rsidRDefault="003D10D0" w:rsidP="003D10D0">
                      <w:pPr>
                        <w:jc w:val="center"/>
                        <w:rPr>
                          <w:rFonts w:ascii="Times New Roman" w:eastAsia="Times New Roman" w:hAnsi="Times New Roman" w:cs="Times New Roman"/>
                          <w:b/>
                          <w:bCs/>
                          <w:color w:val="0D0D0D"/>
                          <w:sz w:val="72"/>
                          <w:szCs w:val="72"/>
                          <w:rtl/>
                        </w:rPr>
                      </w:pPr>
                      <w:r w:rsidRPr="003D10D0">
                        <w:rPr>
                          <w:rFonts w:ascii="Times New Roman" w:eastAsia="Times New Roman" w:hAnsi="Times New Roman" w:cs="Times New Roman" w:hint="cs"/>
                          <w:b/>
                          <w:bCs/>
                          <w:color w:val="0D0D0D"/>
                          <w:sz w:val="72"/>
                          <w:szCs w:val="72"/>
                          <w:rtl/>
                        </w:rPr>
                        <w:t xml:space="preserve"> مناقشة النتائج والتوصيات</w:t>
                      </w:r>
                    </w:p>
                    <w:p w14:paraId="284DD89C" w14:textId="77777777" w:rsidR="008A6A22" w:rsidRPr="008A6A22" w:rsidRDefault="008A6A22" w:rsidP="008A6A22">
                      <w:pPr>
                        <w:jc w:val="center"/>
                        <w:rPr>
                          <w:sz w:val="56"/>
                          <w:szCs w:val="56"/>
                        </w:rPr>
                      </w:pPr>
                    </w:p>
                  </w:txbxContent>
                </v:textbox>
                <w10:wrap anchorx="margin"/>
              </v:rect>
            </w:pict>
          </mc:Fallback>
        </mc:AlternateContent>
      </w:r>
      <w:r w:rsidRPr="00E13812">
        <w:rPr>
          <w:rFonts w:ascii="Times New Roman" w:hAnsi="Times New Roman" w:cs="Traditional Arabic"/>
          <w:color w:val="0D0D0D"/>
          <w:sz w:val="24"/>
          <w:szCs w:val="24"/>
          <w:rtl/>
        </w:rPr>
        <w:br w:type="page"/>
      </w:r>
    </w:p>
    <w:p w14:paraId="6FD751C9" w14:textId="77777777" w:rsidR="009445AA" w:rsidRPr="00E13812" w:rsidRDefault="009445AA" w:rsidP="003D10D0">
      <w:pPr>
        <w:bidi/>
        <w:spacing w:after="200" w:line="360" w:lineRule="auto"/>
        <w:ind w:left="270"/>
        <w:rPr>
          <w:rFonts w:ascii="Times New Roman" w:hAnsi="Times New Roman" w:cs="Traditional Arabic"/>
          <w:color w:val="0D0D0D"/>
          <w:sz w:val="24"/>
          <w:szCs w:val="24"/>
          <w:rtl/>
        </w:rPr>
      </w:pPr>
    </w:p>
    <w:p w14:paraId="554CBD16" w14:textId="46A95457" w:rsidR="005B1B1F" w:rsidRPr="00E13812" w:rsidRDefault="005B1B1F" w:rsidP="003D10D0">
      <w:pPr>
        <w:bidi/>
        <w:spacing w:after="200" w:line="360" w:lineRule="auto"/>
        <w:ind w:left="270"/>
        <w:jc w:val="center"/>
        <w:rPr>
          <w:rFonts w:ascii="Times New Roman" w:hAnsi="Times New Roman" w:cs="Traditional Arabic"/>
          <w:b/>
          <w:bCs/>
          <w:color w:val="0D0D0D"/>
          <w:sz w:val="24"/>
          <w:szCs w:val="24"/>
          <w:rtl/>
        </w:rPr>
      </w:pPr>
      <w:r w:rsidRPr="00E13812">
        <w:rPr>
          <w:rFonts w:ascii="Times New Roman" w:hAnsi="Times New Roman" w:cs="Traditional Arabic" w:hint="cs"/>
          <w:b/>
          <w:bCs/>
          <w:color w:val="0D0D0D"/>
          <w:sz w:val="24"/>
          <w:szCs w:val="24"/>
          <w:rtl/>
        </w:rPr>
        <w:t xml:space="preserve">الفصل الخامس: </w:t>
      </w:r>
      <w:r w:rsidR="008A6A22" w:rsidRPr="00E13812">
        <w:rPr>
          <w:rFonts w:ascii="Times New Roman" w:hAnsi="Times New Roman" w:cs="Traditional Arabic" w:hint="cs"/>
          <w:b/>
          <w:bCs/>
          <w:color w:val="0D0D0D"/>
          <w:sz w:val="24"/>
          <w:szCs w:val="24"/>
          <w:rtl/>
        </w:rPr>
        <w:t>مناقشة النتائج والتوصيات</w:t>
      </w:r>
    </w:p>
    <w:p w14:paraId="1A935019" w14:textId="72A9BECF" w:rsidR="009C231E" w:rsidRPr="00E13812" w:rsidRDefault="005B1B1F" w:rsidP="003D10D0">
      <w:pPr>
        <w:bidi/>
        <w:spacing w:after="200" w:line="360" w:lineRule="auto"/>
        <w:ind w:left="270"/>
        <w:jc w:val="both"/>
        <w:rPr>
          <w:rFonts w:ascii="Times New Roman" w:hAnsi="Times New Roman" w:cs="Traditional Arabic"/>
          <w:color w:val="0D0D0D"/>
          <w:sz w:val="24"/>
          <w:szCs w:val="24"/>
        </w:rPr>
      </w:pPr>
      <w:r w:rsidRPr="00E13812">
        <w:rPr>
          <w:rFonts w:ascii="Times New Roman" w:hAnsi="Times New Roman" w:cs="Traditional Arabic" w:hint="cs"/>
          <w:color w:val="0D0D0D"/>
          <w:sz w:val="24"/>
          <w:szCs w:val="24"/>
          <w:rtl/>
        </w:rPr>
        <w:t xml:space="preserve">يقدم هذا الفصل المخرجات الإستراتيجية والتطبيقية للدراسة الحالية، استناداً إلى ما أسفرت عنه نتائج المعالجة الإحصائية والتحليلات الميدانية لبيانات الفصل الرابع حول أثر استخدام تكنولوجيا المعلومات في تحسين حركة المرور وتخفيف حدة الازدحام المروري بمدينة الرياض. يهدف هذا الفصل إلى تحويل المؤشرات الإحصائية الحقيقية؛ كالمتوسط الحسابي العام، ومعاملات الارتباط والتحديد، إلى حزمة من التوصيات الإجرائية الممنهجة القابلة للتطبيق الميداني. </w:t>
      </w:r>
      <w:r w:rsidR="009C231E" w:rsidRPr="00E13812">
        <w:rPr>
          <w:rFonts w:ascii="Times New Roman" w:hAnsi="Times New Roman" w:cs="Traditional Arabic" w:hint="cs"/>
          <w:color w:val="0D0D0D"/>
          <w:sz w:val="24"/>
          <w:szCs w:val="24"/>
          <w:rtl/>
        </w:rPr>
        <w:t>والتي قدمت أدلة علمية قاطعة على صحة الفرضيات المعتمدة؛ حيث أثبتت اختبارات الصدق البنائي ملاءمة وجودة أدوات القياس بمستويات دلالة ممتازة</w:t>
      </w:r>
      <w:r w:rsidR="009C231E" w:rsidRPr="00E13812">
        <w:rPr>
          <w:rFonts w:ascii="Times New Roman" w:hAnsi="Times New Roman" w:cs="Traditional Arabic" w:hint="cs"/>
          <w:color w:val="0D0D0D"/>
          <w:sz w:val="24"/>
          <w:szCs w:val="24"/>
        </w:rPr>
        <w:t xml:space="preserve"> ($0.000$) </w:t>
      </w:r>
      <w:r w:rsidR="009C231E" w:rsidRPr="00E13812">
        <w:rPr>
          <w:rFonts w:ascii="Times New Roman" w:hAnsi="Times New Roman" w:cs="Traditional Arabic" w:hint="cs"/>
          <w:color w:val="0D0D0D"/>
          <w:sz w:val="24"/>
          <w:szCs w:val="24"/>
          <w:rtl/>
        </w:rPr>
        <w:t>ومعاملات صدق مرتفعة بلغت</w:t>
      </w:r>
      <w:r w:rsidR="009C231E" w:rsidRPr="00E13812">
        <w:rPr>
          <w:rFonts w:ascii="Times New Roman" w:hAnsi="Times New Roman" w:cs="Traditional Arabic" w:hint="cs"/>
          <w:color w:val="0D0D0D"/>
          <w:sz w:val="24"/>
          <w:szCs w:val="24"/>
        </w:rPr>
        <w:t xml:space="preserve"> ($0.837$) </w:t>
      </w:r>
      <w:r w:rsidR="009C231E" w:rsidRPr="00E13812">
        <w:rPr>
          <w:rFonts w:ascii="Times New Roman" w:hAnsi="Times New Roman" w:cs="Traditional Arabic" w:hint="cs"/>
          <w:color w:val="0D0D0D"/>
          <w:sz w:val="24"/>
          <w:szCs w:val="24"/>
          <w:rtl/>
        </w:rPr>
        <w:t>للمتغير المستقل و</w:t>
      </w:r>
      <w:r w:rsidR="009C231E" w:rsidRPr="00E13812">
        <w:rPr>
          <w:rFonts w:ascii="Times New Roman" w:hAnsi="Times New Roman" w:cs="Traditional Arabic" w:hint="cs"/>
          <w:color w:val="0D0D0D"/>
          <w:sz w:val="24"/>
          <w:szCs w:val="24"/>
        </w:rPr>
        <w:t xml:space="preserve">($0.801$) </w:t>
      </w:r>
      <w:r w:rsidR="009C231E" w:rsidRPr="00E13812">
        <w:rPr>
          <w:rFonts w:ascii="Times New Roman" w:hAnsi="Times New Roman" w:cs="Traditional Arabic" w:hint="cs"/>
          <w:color w:val="0D0D0D"/>
          <w:sz w:val="24"/>
          <w:szCs w:val="24"/>
          <w:rtl/>
        </w:rPr>
        <w:t>للمتغير التابع، بالتوازي مع مؤشرات الصدق الظاهري (تحكيم الخبراء) التي أكدت اتساق الأداة. وفي ضوء التحليل المتقدم للفرضيات الذي كشف عن أثر حقيقي ومباشر لأبعاد تكنولوجيا المعلومات في خفض مستويات الازدحام المروري بمعامل انحدار بلغ</w:t>
      </w:r>
      <w:r w:rsidR="009C231E" w:rsidRPr="00E13812">
        <w:rPr>
          <w:rFonts w:ascii="Times New Roman" w:hAnsi="Times New Roman" w:cs="Traditional Arabic" w:hint="cs"/>
          <w:color w:val="0D0D0D"/>
          <w:sz w:val="24"/>
          <w:szCs w:val="24"/>
        </w:rPr>
        <w:t xml:space="preserve"> ($0.90$)</w:t>
      </w:r>
      <w:r w:rsidR="009C231E" w:rsidRPr="00E13812">
        <w:rPr>
          <w:rFonts w:ascii="Times New Roman" w:hAnsi="Times New Roman" w:cs="Traditional Arabic" w:hint="cs"/>
          <w:color w:val="0D0D0D"/>
          <w:sz w:val="24"/>
          <w:szCs w:val="24"/>
          <w:rtl/>
        </w:rPr>
        <w:t>، وقدرة تفسيرية للتقنية بلغت</w:t>
      </w:r>
      <w:r w:rsidR="009C231E" w:rsidRPr="00E13812">
        <w:rPr>
          <w:rFonts w:ascii="Times New Roman" w:hAnsi="Times New Roman" w:cs="Traditional Arabic" w:hint="cs"/>
          <w:color w:val="0D0D0D"/>
          <w:sz w:val="24"/>
          <w:szCs w:val="24"/>
        </w:rPr>
        <w:t xml:space="preserve"> ($31\%$) </w:t>
      </w:r>
      <w:r w:rsidR="009C231E" w:rsidRPr="00E13812">
        <w:rPr>
          <w:rFonts w:ascii="Times New Roman" w:hAnsi="Times New Roman" w:cs="Traditional Arabic" w:hint="cs"/>
          <w:color w:val="0D0D0D"/>
          <w:sz w:val="24"/>
          <w:szCs w:val="24"/>
          <w:rtl/>
        </w:rPr>
        <w:t>من جودة الحركة المرورية وفقاً لمعامل التحديد</w:t>
      </w:r>
      <w:r w:rsidR="009C231E" w:rsidRPr="00E13812">
        <w:rPr>
          <w:rFonts w:ascii="Times New Roman" w:hAnsi="Times New Roman" w:cs="Traditional Arabic" w:hint="cs"/>
          <w:color w:val="0D0D0D"/>
          <w:sz w:val="24"/>
          <w:szCs w:val="24"/>
        </w:rPr>
        <w:t xml:space="preserve"> ($0.31$)</w:t>
      </w:r>
      <w:r w:rsidR="009C231E" w:rsidRPr="00E13812">
        <w:rPr>
          <w:rFonts w:ascii="Times New Roman" w:hAnsi="Times New Roman" w:cs="Traditional Arabic" w:hint="cs"/>
          <w:color w:val="0D0D0D"/>
          <w:sz w:val="24"/>
          <w:szCs w:val="24"/>
          <w:rtl/>
        </w:rPr>
        <w:t>؛ يطرح الباحث في هذا الجزء مجموعة من التوصيات الإجرائية والتنفيذية. وقد روعي في بناء هذه التوصيات الانتقال من المؤشرات الإحصائية المجردة إلى حلول تقنية وهندسية مبتكرة تواكب التوسع الهائل لمشاريع العاصمة الرياض وفق مستهدفات رؤية المملكة 2030. ويلخص الجدول الآتي هذه التوصيات، وآليات تنفيذها الميدانية، والجهات الإدارية المسؤولة، مقترنة بمدى زمني مدروس يعكس طبيعة وحجم المتطلبات الفنية لكل توصية.</w:t>
      </w:r>
    </w:p>
    <w:p w14:paraId="7B246344" w14:textId="20749EF5" w:rsidR="005B1B1F" w:rsidRPr="00E13812" w:rsidRDefault="005B1B1F" w:rsidP="003D10D0">
      <w:pPr>
        <w:bidi/>
        <w:spacing w:after="200" w:line="360" w:lineRule="auto"/>
        <w:ind w:left="270"/>
        <w:jc w:val="both"/>
        <w:rPr>
          <w:rFonts w:ascii="Times New Roman" w:hAnsi="Times New Roman" w:cs="Traditional Arabic"/>
          <w:color w:val="0D0D0D"/>
          <w:sz w:val="24"/>
          <w:szCs w:val="24"/>
          <w:rtl/>
        </w:rPr>
      </w:pPr>
    </w:p>
    <w:p w14:paraId="02F66BCC" w14:textId="77777777" w:rsidR="009C231E" w:rsidRPr="00E13812" w:rsidRDefault="009C231E" w:rsidP="003D10D0">
      <w:pPr>
        <w:bidi/>
        <w:spacing w:after="200" w:line="360" w:lineRule="auto"/>
        <w:ind w:left="360"/>
        <w:jc w:val="both"/>
        <w:rPr>
          <w:rFonts w:ascii="Times New Roman" w:hAnsi="Times New Roman" w:cs="Traditional Arabic"/>
          <w:b/>
          <w:bCs/>
          <w:color w:val="0D0D0D"/>
          <w:sz w:val="24"/>
          <w:szCs w:val="24"/>
          <w:rtl/>
        </w:rPr>
      </w:pPr>
    </w:p>
    <w:p w14:paraId="7AAF4A61" w14:textId="77777777" w:rsidR="009C231E" w:rsidRPr="00E13812" w:rsidRDefault="009C231E" w:rsidP="003D10D0">
      <w:pPr>
        <w:bidi/>
        <w:spacing w:after="200" w:line="360" w:lineRule="auto"/>
        <w:ind w:left="360"/>
        <w:jc w:val="both"/>
        <w:rPr>
          <w:rFonts w:ascii="Times New Roman" w:hAnsi="Times New Roman" w:cs="Traditional Arabic"/>
          <w:b/>
          <w:bCs/>
          <w:color w:val="0D0D0D"/>
          <w:sz w:val="24"/>
          <w:szCs w:val="24"/>
          <w:rtl/>
        </w:rPr>
      </w:pPr>
    </w:p>
    <w:p w14:paraId="518B32EF" w14:textId="0C301B33" w:rsidR="009C231E" w:rsidRPr="00E13812" w:rsidRDefault="00CF0CAF" w:rsidP="00CF0CAF">
      <w:pPr>
        <w:spacing w:after="200" w:line="276" w:lineRule="auto"/>
        <w:rPr>
          <w:rFonts w:ascii="Times New Roman" w:hAnsi="Times New Roman" w:cs="Traditional Arabic"/>
          <w:b/>
          <w:bCs/>
          <w:color w:val="0D0D0D"/>
          <w:sz w:val="24"/>
          <w:szCs w:val="24"/>
          <w:rtl/>
        </w:rPr>
      </w:pPr>
      <w:r>
        <w:rPr>
          <w:rFonts w:ascii="Times New Roman" w:hAnsi="Times New Roman" w:cs="Traditional Arabic"/>
          <w:b/>
          <w:bCs/>
          <w:color w:val="0D0D0D"/>
          <w:sz w:val="24"/>
          <w:szCs w:val="24"/>
          <w:rtl/>
        </w:rPr>
        <w:br w:type="page"/>
      </w:r>
    </w:p>
    <w:p w14:paraId="2288DE4B" w14:textId="36861973" w:rsidR="005B1B1F" w:rsidRPr="00E13812" w:rsidRDefault="005B1B1F" w:rsidP="003D10D0">
      <w:pPr>
        <w:bidi/>
        <w:spacing w:after="200" w:line="360" w:lineRule="auto"/>
        <w:ind w:left="360"/>
        <w:jc w:val="both"/>
        <w:rPr>
          <w:rFonts w:ascii="Times New Roman" w:hAnsi="Times New Roman" w:cs="Traditional Arabic"/>
          <w:b/>
          <w:bCs/>
          <w:color w:val="0D0D0D"/>
          <w:sz w:val="24"/>
          <w:szCs w:val="24"/>
          <w:rtl/>
        </w:rPr>
      </w:pPr>
      <w:r w:rsidRPr="00E13812">
        <w:rPr>
          <w:rFonts w:ascii="Times New Roman" w:hAnsi="Times New Roman" w:cs="Traditional Arabic" w:hint="cs"/>
          <w:b/>
          <w:bCs/>
          <w:color w:val="0D0D0D"/>
          <w:sz w:val="24"/>
          <w:szCs w:val="24"/>
          <w:rtl/>
        </w:rPr>
        <w:lastRenderedPageBreak/>
        <w:t>التوصيات ومقترحات لبحوث مستقبلية</w:t>
      </w:r>
    </w:p>
    <w:p w14:paraId="43D6256F" w14:textId="0F4F5720" w:rsidR="005B1B1F" w:rsidRPr="00E13812" w:rsidRDefault="005B1B1F" w:rsidP="003D10D0">
      <w:pPr>
        <w:bidi/>
        <w:spacing w:after="200" w:line="360" w:lineRule="auto"/>
        <w:ind w:left="270"/>
        <w:jc w:val="both"/>
        <w:rPr>
          <w:rFonts w:ascii="Times New Roman" w:hAnsi="Times New Roman" w:cs="Traditional Arabic"/>
          <w:b/>
          <w:bCs/>
          <w:color w:val="0D0D0D"/>
          <w:sz w:val="24"/>
          <w:szCs w:val="24"/>
        </w:rPr>
      </w:pPr>
      <w:r w:rsidRPr="00E13812">
        <w:rPr>
          <w:rFonts w:ascii="Times New Roman" w:hAnsi="Times New Roman" w:cs="Traditional Arabic" w:hint="cs"/>
          <w:b/>
          <w:bCs/>
          <w:color w:val="0D0D0D"/>
          <w:sz w:val="24"/>
          <w:szCs w:val="24"/>
          <w:rtl/>
        </w:rPr>
        <w:t xml:space="preserve">أولاً: جدول التوصيات الإجرائية </w:t>
      </w:r>
    </w:p>
    <w:tbl>
      <w:tblPr>
        <w:tblStyle w:val="TableGrid"/>
        <w:tblpPr w:leftFromText="180" w:rightFromText="180" w:vertAnchor="text" w:tblpXSpec="center" w:tblpY="1"/>
        <w:tblOverlap w:val="never"/>
        <w:tblW w:w="5000" w:type="pct"/>
        <w:jc w:val="center"/>
        <w:tblLook w:val="04A0" w:firstRow="1" w:lastRow="0" w:firstColumn="1" w:lastColumn="0" w:noHBand="0" w:noVBand="1"/>
      </w:tblPr>
      <w:tblGrid>
        <w:gridCol w:w="1145"/>
        <w:gridCol w:w="1669"/>
        <w:gridCol w:w="3232"/>
        <w:gridCol w:w="1450"/>
        <w:gridCol w:w="800"/>
      </w:tblGrid>
      <w:tr w:rsidR="009C231E" w:rsidRPr="00E13812" w14:paraId="11E6D334" w14:textId="77777777" w:rsidTr="00DF3BCC">
        <w:trPr>
          <w:jc w:val="center"/>
        </w:trPr>
        <w:tc>
          <w:tcPr>
            <w:tcW w:w="744"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0882CF8C"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النتيجة المستخلصة (الفصل الرابع)</w:t>
            </w:r>
          </w:p>
        </w:tc>
        <w:tc>
          <w:tcPr>
            <w:tcW w:w="793"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1D60D772"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التوصية الإدارية والإجرائية</w:t>
            </w:r>
          </w:p>
        </w:tc>
        <w:tc>
          <w:tcPr>
            <w:tcW w:w="2001"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273602FD"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آلية التنفيذ الميدانية</w:t>
            </w:r>
          </w:p>
        </w:tc>
        <w:tc>
          <w:tcPr>
            <w:tcW w:w="927"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5E1D5DD4"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الجهة الإدارية المسؤولة</w:t>
            </w:r>
          </w:p>
        </w:tc>
        <w:tc>
          <w:tcPr>
            <w:tcW w:w="535"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27A57784"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المدى الزمني المتوقع للتنفيذ</w:t>
            </w:r>
          </w:p>
        </w:tc>
      </w:tr>
      <w:tr w:rsidR="009C231E" w:rsidRPr="00E13812" w14:paraId="23A701F9" w14:textId="77777777" w:rsidTr="00DF3BCC">
        <w:trPr>
          <w:jc w:val="center"/>
        </w:trPr>
        <w:tc>
          <w:tcPr>
            <w:tcW w:w="744" w:type="pct"/>
            <w:tcBorders>
              <w:top w:val="single" w:sz="4" w:space="0" w:color="auto"/>
              <w:left w:val="single" w:sz="4" w:space="0" w:color="auto"/>
              <w:bottom w:val="single" w:sz="4" w:space="0" w:color="auto"/>
              <w:right w:val="single" w:sz="4" w:space="0" w:color="auto"/>
            </w:tcBorders>
            <w:vAlign w:val="center"/>
            <w:hideMark/>
          </w:tcPr>
          <w:p w14:paraId="5F4139F8"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أثبتت النتائج الميدانية وجود أثر إيجابي ملموس لاستخدام تكنولوجيا المعلومات في تحسين انسيابية السير وتقليل الاختناقات المرورية بمتوسط حسابي عام بلغ (3.54) وبدرجة موافقة عالية لدى عينة الدراسة البالغة (400) مستجيب</w:t>
            </w:r>
            <w:r w:rsidRPr="00E13812">
              <w:rPr>
                <w:rFonts w:ascii="Times New Roman" w:hAnsi="Times New Roman" w:cs="Traditional Arabic" w:hint="cs"/>
                <w:sz w:val="24"/>
                <w:szCs w:val="24"/>
              </w:rPr>
              <w:t>.</w:t>
            </w:r>
          </w:p>
        </w:tc>
        <w:tc>
          <w:tcPr>
            <w:tcW w:w="793" w:type="pct"/>
            <w:tcBorders>
              <w:top w:val="single" w:sz="4" w:space="0" w:color="auto"/>
              <w:left w:val="single" w:sz="4" w:space="0" w:color="auto"/>
              <w:bottom w:val="single" w:sz="4" w:space="0" w:color="auto"/>
              <w:right w:val="single" w:sz="4" w:space="0" w:color="auto"/>
            </w:tcBorders>
            <w:vAlign w:val="center"/>
            <w:hideMark/>
          </w:tcPr>
          <w:p w14:paraId="6459D541" w14:textId="07AFB630"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التوسع في أتمتة وتكامل النظم التقنية المرورية الحالية في مدينة الرياض، وتحويل إدارة السير إلى إدارة رقمية كاملة لرفع كفاءة الانسيابية</w:t>
            </w:r>
            <w:r w:rsidRPr="00E13812">
              <w:rPr>
                <w:rFonts w:ascii="Times New Roman" w:hAnsi="Times New Roman" w:cs="Traditional Arabic" w:hint="cs"/>
                <w:sz w:val="24"/>
                <w:szCs w:val="24"/>
              </w:rPr>
              <w:t>.</w:t>
            </w:r>
          </w:p>
        </w:tc>
        <w:tc>
          <w:tcPr>
            <w:tcW w:w="2001" w:type="pct"/>
            <w:tcBorders>
              <w:top w:val="single" w:sz="4" w:space="0" w:color="auto"/>
              <w:left w:val="single" w:sz="4" w:space="0" w:color="auto"/>
              <w:bottom w:val="single" w:sz="4" w:space="0" w:color="auto"/>
              <w:right w:val="single" w:sz="4" w:space="0" w:color="auto"/>
            </w:tcBorders>
            <w:vAlign w:val="center"/>
            <w:hideMark/>
          </w:tcPr>
          <w:p w14:paraId="6557099C"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يتم التنفيذ من خلال ترقية نظام إدارة المرور المركزي الحالي وربطه بالذكاء الاصطناعي، بحيث يتم إحلال الأنظمة الآلية بالكامل لتنظيم حركة السير في المحاور الحَرجة. يتضمن ذلك تعزيز غرف التحكم الفرعية والمركزية بلوحات تحكم رقمية لحظية تُقاد بالبيانات لتخفيف الجهد البشري وسرعة إنجاز المهام الميدانية، وتدريب المشغلين على آليات الاستجابة السريعة للأعطال التقنية طوال الـ 24 ساعة لضمان عدم حدوث ارتباك مروري ناتج عن توقف التغذية التقنية</w:t>
            </w:r>
            <w:r w:rsidRPr="00E13812">
              <w:rPr>
                <w:rFonts w:ascii="Times New Roman" w:hAnsi="Times New Roman" w:cs="Traditional Arabic" w:hint="cs"/>
                <w:sz w:val="24"/>
                <w:szCs w:val="24"/>
              </w:rPr>
              <w:t>.</w:t>
            </w:r>
          </w:p>
        </w:tc>
        <w:tc>
          <w:tcPr>
            <w:tcW w:w="927" w:type="pct"/>
            <w:tcBorders>
              <w:top w:val="single" w:sz="4" w:space="0" w:color="auto"/>
              <w:left w:val="single" w:sz="4" w:space="0" w:color="auto"/>
              <w:bottom w:val="single" w:sz="4" w:space="0" w:color="auto"/>
              <w:right w:val="single" w:sz="4" w:space="0" w:color="auto"/>
            </w:tcBorders>
            <w:vAlign w:val="center"/>
            <w:hideMark/>
          </w:tcPr>
          <w:p w14:paraId="57188E32" w14:textId="77777777" w:rsidR="009C231E" w:rsidRPr="00E13812" w:rsidRDefault="009C231E" w:rsidP="00174BA9">
            <w:pPr>
              <w:bidi/>
              <w:spacing w:after="0"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الإدارة العامة للمرور</w:t>
            </w:r>
          </w:p>
          <w:p w14:paraId="6413FCE9" w14:textId="77777777" w:rsidR="009C231E" w:rsidRPr="00E13812" w:rsidRDefault="009C231E" w:rsidP="00174BA9">
            <w:pPr>
              <w:bidi/>
              <w:spacing w:after="0" w:line="240" w:lineRule="auto"/>
              <w:jc w:val="center"/>
              <w:rPr>
                <w:rFonts w:ascii="Times New Roman" w:hAnsi="Times New Roman" w:cs="Traditional Arabic"/>
                <w:sz w:val="24"/>
                <w:szCs w:val="24"/>
                <w:rtl/>
              </w:rPr>
            </w:pPr>
            <w:r w:rsidRPr="00E13812">
              <w:rPr>
                <w:rFonts w:ascii="Times New Roman" w:hAnsi="Times New Roman" w:cs="Traditional Arabic" w:hint="cs"/>
                <w:sz w:val="24"/>
                <w:szCs w:val="24"/>
                <w:rtl/>
              </w:rPr>
              <w:t>أمانة منطقة الرياض</w:t>
            </w:r>
          </w:p>
          <w:p w14:paraId="6DDA744C" w14:textId="77777777" w:rsidR="009C231E" w:rsidRPr="00E13812" w:rsidRDefault="009C231E" w:rsidP="00174BA9">
            <w:pPr>
              <w:bidi/>
              <w:spacing w:after="0" w:line="240" w:lineRule="auto"/>
              <w:jc w:val="center"/>
              <w:rPr>
                <w:rFonts w:ascii="Times New Roman" w:hAnsi="Times New Roman" w:cs="Traditional Arabic"/>
                <w:sz w:val="24"/>
                <w:szCs w:val="24"/>
                <w:rtl/>
              </w:rPr>
            </w:pPr>
            <w:r w:rsidRPr="00E13812">
              <w:rPr>
                <w:rFonts w:ascii="Times New Roman" w:hAnsi="Times New Roman" w:cs="Traditional Arabic" w:hint="cs"/>
                <w:sz w:val="24"/>
                <w:szCs w:val="24"/>
                <w:rtl/>
              </w:rPr>
              <w:t>الهيئة الملكية لمدينة الرياض</w:t>
            </w:r>
          </w:p>
        </w:tc>
        <w:tc>
          <w:tcPr>
            <w:tcW w:w="535" w:type="pct"/>
            <w:tcBorders>
              <w:top w:val="single" w:sz="4" w:space="0" w:color="auto"/>
              <w:left w:val="single" w:sz="4" w:space="0" w:color="auto"/>
              <w:bottom w:val="single" w:sz="4" w:space="0" w:color="auto"/>
              <w:right w:val="single" w:sz="4" w:space="0" w:color="auto"/>
            </w:tcBorders>
            <w:vAlign w:val="center"/>
            <w:hideMark/>
          </w:tcPr>
          <w:p w14:paraId="70AC78E6" w14:textId="77777777" w:rsidR="009C231E" w:rsidRPr="00E13812" w:rsidRDefault="009C231E" w:rsidP="00174BA9">
            <w:pPr>
              <w:bidi/>
              <w:spacing w:line="240" w:lineRule="auto"/>
              <w:jc w:val="center"/>
              <w:rPr>
                <w:rFonts w:ascii="Times New Roman" w:hAnsi="Times New Roman" w:cs="Traditional Arabic"/>
                <w:sz w:val="24"/>
                <w:szCs w:val="24"/>
                <w:rtl/>
              </w:rPr>
            </w:pPr>
            <w:r w:rsidRPr="00E13812">
              <w:rPr>
                <w:rFonts w:ascii="Times New Roman" w:hAnsi="Times New Roman" w:cs="Traditional Arabic" w:hint="cs"/>
                <w:sz w:val="24"/>
                <w:szCs w:val="24"/>
              </w:rPr>
              <w:t>6</w:t>
            </w:r>
            <w:r w:rsidRPr="00E13812">
              <w:rPr>
                <w:rFonts w:ascii="Times New Roman" w:hAnsi="Times New Roman" w:cs="Traditional Arabic" w:hint="cs"/>
                <w:sz w:val="24"/>
                <w:szCs w:val="24"/>
                <w:rtl/>
              </w:rPr>
              <w:t>أشهر</w:t>
            </w:r>
          </w:p>
        </w:tc>
      </w:tr>
      <w:tr w:rsidR="009C231E" w:rsidRPr="00E13812" w14:paraId="16C4B714" w14:textId="77777777" w:rsidTr="00DF3BCC">
        <w:trPr>
          <w:jc w:val="center"/>
        </w:trPr>
        <w:tc>
          <w:tcPr>
            <w:tcW w:w="744" w:type="pct"/>
            <w:tcBorders>
              <w:top w:val="single" w:sz="4" w:space="0" w:color="auto"/>
              <w:left w:val="single" w:sz="4" w:space="0" w:color="auto"/>
              <w:bottom w:val="single" w:sz="4" w:space="0" w:color="auto"/>
              <w:right w:val="single" w:sz="4" w:space="0" w:color="auto"/>
            </w:tcBorders>
            <w:vAlign w:val="center"/>
            <w:hideMark/>
          </w:tcPr>
          <w:p w14:paraId="59036F05"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 xml:space="preserve">أظهرت نتائج تحليل الانحدار وجود أثر ذي دلالة إحصائية لتكنولوجيا المعلومات في تخفيف الازدحام بمعامل ارتباط (0.558) ومعامل تحديد </w:t>
            </w:r>
            <w:r w:rsidRPr="00E13812">
              <w:rPr>
                <w:rFonts w:ascii="Times New Roman" w:hAnsi="Times New Roman" w:cs="Traditional Arabic" w:hint="cs"/>
                <w:sz w:val="24"/>
                <w:szCs w:val="24"/>
                <w:rtl/>
              </w:rPr>
              <w:lastRenderedPageBreak/>
              <w:t>يقارب (0.31)، مما يعني أن التقنية تفسر 31% من جودة حركة المرور</w:t>
            </w:r>
            <w:r w:rsidRPr="00E13812">
              <w:rPr>
                <w:rFonts w:ascii="Times New Roman" w:hAnsi="Times New Roman" w:cs="Traditional Arabic" w:hint="cs"/>
                <w:sz w:val="24"/>
                <w:szCs w:val="24"/>
              </w:rPr>
              <w:t>.</w:t>
            </w:r>
          </w:p>
        </w:tc>
        <w:tc>
          <w:tcPr>
            <w:tcW w:w="793" w:type="pct"/>
            <w:tcBorders>
              <w:top w:val="single" w:sz="4" w:space="0" w:color="auto"/>
              <w:left w:val="single" w:sz="4" w:space="0" w:color="auto"/>
              <w:bottom w:val="single" w:sz="4" w:space="0" w:color="auto"/>
              <w:right w:val="single" w:sz="4" w:space="0" w:color="auto"/>
            </w:tcBorders>
            <w:vAlign w:val="center"/>
            <w:hideMark/>
          </w:tcPr>
          <w:p w14:paraId="73C6EA2E" w14:textId="5DA11501"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lastRenderedPageBreak/>
              <w:t xml:space="preserve">تحديث وتطوير البنية التحتية الرقمية لشبكات الطرق </w:t>
            </w:r>
            <w:r w:rsidRPr="00E13812">
              <w:rPr>
                <w:rFonts w:ascii="Times New Roman" w:hAnsi="Times New Roman" w:cs="Traditional Arabic" w:hint="cs"/>
                <w:sz w:val="24"/>
                <w:szCs w:val="24"/>
              </w:rPr>
              <w:t>(IP Infrastructure)</w:t>
            </w:r>
            <w:r w:rsidRPr="00E13812">
              <w:rPr>
                <w:rFonts w:ascii="Times New Roman" w:hAnsi="Times New Roman" w:cs="Traditional Arabic" w:hint="cs"/>
                <w:sz w:val="24"/>
                <w:szCs w:val="24"/>
                <w:rtl/>
              </w:rPr>
              <w:t xml:space="preserve">، وتوظيف تقنيات الاستشعار عن بعد والـ </w:t>
            </w:r>
            <w:r w:rsidRPr="00E13812">
              <w:rPr>
                <w:rFonts w:ascii="Times New Roman" w:hAnsi="Times New Roman" w:cs="Traditional Arabic" w:hint="cs"/>
                <w:sz w:val="24"/>
                <w:szCs w:val="24"/>
              </w:rPr>
              <w:t xml:space="preserve">IoT </w:t>
            </w:r>
            <w:r w:rsidRPr="00E13812">
              <w:rPr>
                <w:rFonts w:ascii="Times New Roman" w:hAnsi="Times New Roman" w:cs="Traditional Arabic" w:hint="cs"/>
                <w:sz w:val="24"/>
                <w:szCs w:val="24"/>
                <w:rtl/>
              </w:rPr>
              <w:t>لرفع كفاءة التنبؤ الذكي</w:t>
            </w:r>
            <w:r w:rsidRPr="00E13812">
              <w:rPr>
                <w:rFonts w:ascii="Times New Roman" w:hAnsi="Times New Roman" w:cs="Traditional Arabic" w:hint="cs"/>
                <w:sz w:val="24"/>
                <w:szCs w:val="24"/>
              </w:rPr>
              <w:t>.</w:t>
            </w:r>
          </w:p>
        </w:tc>
        <w:tc>
          <w:tcPr>
            <w:tcW w:w="2001" w:type="pct"/>
            <w:tcBorders>
              <w:top w:val="single" w:sz="4" w:space="0" w:color="auto"/>
              <w:left w:val="single" w:sz="4" w:space="0" w:color="auto"/>
              <w:bottom w:val="single" w:sz="4" w:space="0" w:color="auto"/>
              <w:right w:val="single" w:sz="4" w:space="0" w:color="auto"/>
            </w:tcBorders>
            <w:vAlign w:val="center"/>
            <w:hideMark/>
          </w:tcPr>
          <w:p w14:paraId="3112DEF9"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تتلخص الآلية في تكثيف نشر الحساسات الأرضية والكاميرات الحرارية الذكية على الطرق الدائرية والرئيسة (مثل طريق الملك فهد وطريق خريص). تقوم هذه التقنيات برصد كتل الازدحام لحظياً ونقل البيانات سحابياً لمركز التحكم، مما يتيح للنظام الآلي تعديل فتح وإغلاق الإشارات الضوئية ديناميكياً وبناءً على الكثافة الفعلية، بالإضافة إلى بث رسائل إرشادية وتنبيهات مسبقة للسائقين عبر اللوحات الإلكترونية بالشوارع لتوجيههم للمسارات البديلة قبل تشكل الاختناق</w:t>
            </w:r>
            <w:r w:rsidRPr="00E13812">
              <w:rPr>
                <w:rFonts w:ascii="Times New Roman" w:hAnsi="Times New Roman" w:cs="Traditional Arabic" w:hint="cs"/>
                <w:sz w:val="24"/>
                <w:szCs w:val="24"/>
              </w:rPr>
              <w:t>.</w:t>
            </w:r>
          </w:p>
        </w:tc>
        <w:tc>
          <w:tcPr>
            <w:tcW w:w="927" w:type="pct"/>
            <w:tcBorders>
              <w:top w:val="single" w:sz="4" w:space="0" w:color="auto"/>
              <w:left w:val="single" w:sz="4" w:space="0" w:color="auto"/>
              <w:bottom w:val="single" w:sz="4" w:space="0" w:color="auto"/>
              <w:right w:val="single" w:sz="4" w:space="0" w:color="auto"/>
            </w:tcBorders>
            <w:vAlign w:val="center"/>
          </w:tcPr>
          <w:p w14:paraId="3C00BE77" w14:textId="77777777" w:rsidR="009C231E" w:rsidRPr="00E13812" w:rsidRDefault="009C231E" w:rsidP="00174BA9">
            <w:pPr>
              <w:bidi/>
              <w:spacing w:after="0"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وزارة النقل والخدمات اللوجستية</w:t>
            </w:r>
          </w:p>
          <w:p w14:paraId="0397A411" w14:textId="77777777" w:rsidR="009C231E" w:rsidRPr="00E13812" w:rsidRDefault="009C231E" w:rsidP="00174BA9">
            <w:pPr>
              <w:bidi/>
              <w:spacing w:after="0" w:line="240" w:lineRule="auto"/>
              <w:jc w:val="center"/>
              <w:rPr>
                <w:rFonts w:ascii="Times New Roman" w:hAnsi="Times New Roman" w:cs="Traditional Arabic"/>
                <w:sz w:val="24"/>
                <w:szCs w:val="24"/>
                <w:rtl/>
              </w:rPr>
            </w:pPr>
            <w:r w:rsidRPr="00E13812">
              <w:rPr>
                <w:rFonts w:ascii="Times New Roman" w:hAnsi="Times New Roman" w:cs="Traditional Arabic" w:hint="cs"/>
                <w:sz w:val="24"/>
                <w:szCs w:val="24"/>
                <w:rtl/>
              </w:rPr>
              <w:t>هيئة الاتصالات والفضاء والتقنية</w:t>
            </w:r>
          </w:p>
          <w:p w14:paraId="6B7DC291" w14:textId="77777777" w:rsidR="009C231E" w:rsidRPr="00E13812" w:rsidRDefault="009C231E" w:rsidP="00174BA9">
            <w:pPr>
              <w:bidi/>
              <w:spacing w:after="0" w:line="240" w:lineRule="auto"/>
              <w:jc w:val="center"/>
              <w:rPr>
                <w:rFonts w:ascii="Times New Roman" w:hAnsi="Times New Roman" w:cs="Traditional Arabic"/>
                <w:sz w:val="24"/>
                <w:szCs w:val="24"/>
                <w:rtl/>
              </w:rPr>
            </w:pPr>
            <w:r w:rsidRPr="00E13812">
              <w:rPr>
                <w:rFonts w:ascii="Times New Roman" w:hAnsi="Times New Roman" w:cs="Traditional Arabic" w:hint="cs"/>
                <w:sz w:val="24"/>
                <w:szCs w:val="24"/>
                <w:rtl/>
              </w:rPr>
              <w:t>شركة النقل الذكي</w:t>
            </w:r>
          </w:p>
        </w:tc>
        <w:tc>
          <w:tcPr>
            <w:tcW w:w="535" w:type="pct"/>
            <w:tcBorders>
              <w:top w:val="single" w:sz="4" w:space="0" w:color="auto"/>
              <w:left w:val="single" w:sz="4" w:space="0" w:color="auto"/>
              <w:bottom w:val="single" w:sz="4" w:space="0" w:color="auto"/>
              <w:right w:val="single" w:sz="4" w:space="0" w:color="auto"/>
            </w:tcBorders>
            <w:vAlign w:val="center"/>
            <w:hideMark/>
          </w:tcPr>
          <w:p w14:paraId="529E1CD3" w14:textId="77777777" w:rsidR="009C231E" w:rsidRPr="00E13812" w:rsidRDefault="009C231E" w:rsidP="00174BA9">
            <w:pPr>
              <w:bidi/>
              <w:spacing w:line="240" w:lineRule="auto"/>
              <w:jc w:val="center"/>
              <w:rPr>
                <w:rFonts w:ascii="Times New Roman" w:hAnsi="Times New Roman" w:cs="Traditional Arabic"/>
                <w:sz w:val="24"/>
                <w:szCs w:val="24"/>
                <w:rtl/>
              </w:rPr>
            </w:pPr>
            <w:r w:rsidRPr="00E13812">
              <w:rPr>
                <w:rFonts w:ascii="Times New Roman" w:hAnsi="Times New Roman" w:cs="Traditional Arabic" w:hint="cs"/>
                <w:sz w:val="24"/>
                <w:szCs w:val="24"/>
                <w:rtl/>
              </w:rPr>
              <w:t>عام واحد</w:t>
            </w:r>
          </w:p>
        </w:tc>
      </w:tr>
      <w:tr w:rsidR="009C231E" w:rsidRPr="00E13812" w14:paraId="48A58C1A" w14:textId="77777777" w:rsidTr="00DF3BCC">
        <w:trPr>
          <w:jc w:val="center"/>
        </w:trPr>
        <w:tc>
          <w:tcPr>
            <w:tcW w:w="744" w:type="pct"/>
            <w:tcBorders>
              <w:top w:val="single" w:sz="4" w:space="0" w:color="auto"/>
              <w:left w:val="single" w:sz="4" w:space="0" w:color="auto"/>
              <w:bottom w:val="single" w:sz="4" w:space="0" w:color="auto"/>
              <w:right w:val="single" w:sz="4" w:space="0" w:color="auto"/>
            </w:tcBorders>
            <w:vAlign w:val="center"/>
            <w:hideMark/>
          </w:tcPr>
          <w:p w14:paraId="13B02760"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أكدت اختبارات الصدق البنائي ملاءمة وجودة أدوات القياس بمستويات دلالة ممتازة (0.000) ومعاملات صدق دالة إحصائياً بلغت (0.837) للمتغير المستقل، و (0.801) للمتغير التابع</w:t>
            </w:r>
            <w:r w:rsidRPr="00E13812">
              <w:rPr>
                <w:rFonts w:ascii="Times New Roman" w:hAnsi="Times New Roman" w:cs="Traditional Arabic" w:hint="cs"/>
                <w:sz w:val="24"/>
                <w:szCs w:val="24"/>
              </w:rPr>
              <w:t>.</w:t>
            </w:r>
          </w:p>
        </w:tc>
        <w:tc>
          <w:tcPr>
            <w:tcW w:w="793" w:type="pct"/>
            <w:tcBorders>
              <w:top w:val="single" w:sz="4" w:space="0" w:color="auto"/>
              <w:left w:val="single" w:sz="4" w:space="0" w:color="auto"/>
              <w:bottom w:val="single" w:sz="4" w:space="0" w:color="auto"/>
              <w:right w:val="single" w:sz="4" w:space="0" w:color="auto"/>
            </w:tcBorders>
            <w:vAlign w:val="center"/>
            <w:hideMark/>
          </w:tcPr>
          <w:p w14:paraId="67E34EB0" w14:textId="3B94FC55"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مأسسة حوكمة بيانات النقل والمرور عبر إنشاء مستودع بيانات موحد، والالتزام بالأطر والتشريعات الصادرة عن الهيئات الوطنية المنظمة للبيانات والامتثال لها</w:t>
            </w:r>
            <w:r w:rsidRPr="00E13812">
              <w:rPr>
                <w:rFonts w:ascii="Times New Roman" w:hAnsi="Times New Roman" w:cs="Traditional Arabic" w:hint="cs"/>
                <w:sz w:val="24"/>
                <w:szCs w:val="24"/>
              </w:rPr>
              <w:t>.</w:t>
            </w:r>
          </w:p>
        </w:tc>
        <w:tc>
          <w:tcPr>
            <w:tcW w:w="2001" w:type="pct"/>
            <w:tcBorders>
              <w:top w:val="single" w:sz="4" w:space="0" w:color="auto"/>
              <w:left w:val="single" w:sz="4" w:space="0" w:color="auto"/>
              <w:bottom w:val="single" w:sz="4" w:space="0" w:color="auto"/>
              <w:right w:val="single" w:sz="4" w:space="0" w:color="auto"/>
            </w:tcBorders>
            <w:vAlign w:val="center"/>
            <w:hideMark/>
          </w:tcPr>
          <w:p w14:paraId="164E945A" w14:textId="77777777" w:rsidR="009C231E" w:rsidRPr="00E13812" w:rsidRDefault="009C231E" w:rsidP="00174BA9">
            <w:pPr>
              <w:bidi/>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 xml:space="preserve">تنفذ هذه التوصية عبر صياغة إطار تنفيذي لحوكمة البيانات يربط بين الجهات الثلاث (المرور، الأمانة، وزارة النقل) في منصة بيانات موحدة ومحمية سيبرانياً. يتم إنشاء مكتب لإدارة البيانات </w:t>
            </w:r>
            <w:r w:rsidRPr="00E13812">
              <w:rPr>
                <w:rFonts w:ascii="Times New Roman" w:hAnsi="Times New Roman" w:cs="Traditional Arabic" w:hint="cs"/>
                <w:sz w:val="24"/>
                <w:szCs w:val="24"/>
              </w:rPr>
              <w:t xml:space="preserve">(DMO) </w:t>
            </w:r>
            <w:r w:rsidRPr="00E13812">
              <w:rPr>
                <w:rFonts w:ascii="Times New Roman" w:hAnsi="Times New Roman" w:cs="Traditional Arabic" w:hint="cs"/>
                <w:sz w:val="24"/>
                <w:szCs w:val="24"/>
                <w:rtl/>
              </w:rPr>
              <w:t>داخل المنظومة يعمل على تنقية البيانات، والتحقق من دقتها، وتصنيفها لضمان جودة التقارير التنبؤية الصادرة عن الخوارزميات، والالتزام الصارم بالسياسات الصادرة عن الهيئة السعودية للبيانات والذكاء الاصطناعي (سدايا) لضمان بيئة نقل آمنة وموثوقة</w:t>
            </w:r>
            <w:r w:rsidRPr="00E13812">
              <w:rPr>
                <w:rFonts w:ascii="Times New Roman" w:hAnsi="Times New Roman" w:cs="Traditional Arabic" w:hint="cs"/>
                <w:sz w:val="24"/>
                <w:szCs w:val="24"/>
              </w:rPr>
              <w:t>.</w:t>
            </w:r>
          </w:p>
        </w:tc>
        <w:tc>
          <w:tcPr>
            <w:tcW w:w="927" w:type="pct"/>
            <w:tcBorders>
              <w:top w:val="single" w:sz="4" w:space="0" w:color="auto"/>
              <w:left w:val="single" w:sz="4" w:space="0" w:color="auto"/>
              <w:bottom w:val="single" w:sz="4" w:space="0" w:color="auto"/>
              <w:right w:val="single" w:sz="4" w:space="0" w:color="auto"/>
            </w:tcBorders>
            <w:vAlign w:val="center"/>
          </w:tcPr>
          <w:p w14:paraId="5F9DEF13" w14:textId="77777777" w:rsidR="009C231E" w:rsidRPr="00E13812" w:rsidRDefault="009C231E" w:rsidP="00174BA9">
            <w:pPr>
              <w:bidi/>
              <w:spacing w:line="240" w:lineRule="auto"/>
              <w:jc w:val="center"/>
              <w:rPr>
                <w:rFonts w:ascii="Times New Roman" w:hAnsi="Times New Roman" w:cs="Traditional Arabic"/>
                <w:sz w:val="24"/>
                <w:szCs w:val="24"/>
              </w:rPr>
            </w:pPr>
          </w:p>
          <w:p w14:paraId="48E99673" w14:textId="77777777" w:rsidR="009C231E" w:rsidRPr="00E13812" w:rsidRDefault="009C231E" w:rsidP="00174BA9">
            <w:pPr>
              <w:bidi/>
              <w:spacing w:after="0"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الهيئة السعودية للبيانات والذكاء الاصطناعي</w:t>
            </w:r>
          </w:p>
          <w:p w14:paraId="443D9EDB" w14:textId="77777777" w:rsidR="009C231E" w:rsidRPr="00E13812" w:rsidRDefault="009C231E" w:rsidP="00174BA9">
            <w:pPr>
              <w:bidi/>
              <w:spacing w:after="0" w:line="240" w:lineRule="auto"/>
              <w:jc w:val="center"/>
              <w:rPr>
                <w:rFonts w:ascii="Times New Roman" w:hAnsi="Times New Roman" w:cs="Traditional Arabic"/>
                <w:sz w:val="24"/>
                <w:szCs w:val="24"/>
                <w:rtl/>
              </w:rPr>
            </w:pPr>
            <w:r w:rsidRPr="00E13812">
              <w:rPr>
                <w:rFonts w:ascii="Times New Roman" w:hAnsi="Times New Roman" w:cs="Traditional Arabic" w:hint="cs"/>
                <w:sz w:val="24"/>
                <w:szCs w:val="24"/>
                <w:rtl/>
              </w:rPr>
              <w:t>سدايا- مركز المعلومات الوطني</w:t>
            </w:r>
          </w:p>
          <w:p w14:paraId="0B0412AD" w14:textId="77777777" w:rsidR="009C231E" w:rsidRPr="00E13812" w:rsidRDefault="009C231E" w:rsidP="00174BA9">
            <w:pPr>
              <w:bidi/>
              <w:spacing w:after="0" w:line="240" w:lineRule="auto"/>
              <w:jc w:val="center"/>
              <w:rPr>
                <w:rFonts w:ascii="Times New Roman" w:hAnsi="Times New Roman" w:cs="Traditional Arabic"/>
                <w:sz w:val="24"/>
                <w:szCs w:val="24"/>
                <w:rtl/>
              </w:rPr>
            </w:pPr>
            <w:r w:rsidRPr="00E13812">
              <w:rPr>
                <w:rFonts w:ascii="Times New Roman" w:hAnsi="Times New Roman" w:cs="Traditional Arabic" w:hint="cs"/>
                <w:sz w:val="24"/>
                <w:szCs w:val="24"/>
                <w:rtl/>
              </w:rPr>
              <w:t>المكاتب القانونية وحوكمة البيانات بالوزارات</w:t>
            </w:r>
          </w:p>
        </w:tc>
        <w:tc>
          <w:tcPr>
            <w:tcW w:w="535" w:type="pct"/>
            <w:tcBorders>
              <w:top w:val="single" w:sz="4" w:space="0" w:color="auto"/>
              <w:left w:val="single" w:sz="4" w:space="0" w:color="auto"/>
              <w:bottom w:val="single" w:sz="4" w:space="0" w:color="auto"/>
              <w:right w:val="single" w:sz="4" w:space="0" w:color="auto"/>
            </w:tcBorders>
            <w:vAlign w:val="center"/>
            <w:hideMark/>
          </w:tcPr>
          <w:p w14:paraId="364D2587" w14:textId="77777777" w:rsidR="009C231E" w:rsidRPr="00E13812" w:rsidRDefault="009C231E" w:rsidP="00174BA9">
            <w:pPr>
              <w:bidi/>
              <w:spacing w:line="240" w:lineRule="auto"/>
              <w:jc w:val="center"/>
              <w:rPr>
                <w:rFonts w:ascii="Times New Roman" w:hAnsi="Times New Roman" w:cs="Traditional Arabic"/>
                <w:sz w:val="24"/>
                <w:szCs w:val="24"/>
                <w:rtl/>
              </w:rPr>
            </w:pPr>
            <w:r w:rsidRPr="00E13812">
              <w:rPr>
                <w:rFonts w:ascii="Times New Roman" w:hAnsi="Times New Roman" w:cs="Traditional Arabic" w:hint="cs"/>
                <w:sz w:val="24"/>
                <w:szCs w:val="24"/>
              </w:rPr>
              <w:t xml:space="preserve">3 </w:t>
            </w:r>
            <w:r w:rsidRPr="00E13812">
              <w:rPr>
                <w:rFonts w:ascii="Times New Roman" w:hAnsi="Times New Roman" w:cs="Traditional Arabic" w:hint="cs"/>
                <w:sz w:val="24"/>
                <w:szCs w:val="24"/>
                <w:rtl/>
              </w:rPr>
              <w:t>أشهر</w:t>
            </w:r>
          </w:p>
        </w:tc>
      </w:tr>
    </w:tbl>
    <w:p w14:paraId="11FC960B" w14:textId="77777777" w:rsidR="009C231E" w:rsidRPr="00E13812" w:rsidRDefault="009C231E" w:rsidP="003D10D0">
      <w:pPr>
        <w:spacing w:line="360" w:lineRule="auto"/>
        <w:rPr>
          <w:rFonts w:ascii="Times New Roman" w:hAnsi="Times New Roman" w:cs="Traditional Arabic"/>
          <w:sz w:val="24"/>
          <w:szCs w:val="24"/>
          <w:rtl/>
        </w:rPr>
      </w:pPr>
    </w:p>
    <w:p w14:paraId="25C3C3FE" w14:textId="77777777" w:rsidR="004643B4" w:rsidRPr="00E13812" w:rsidRDefault="004643B4" w:rsidP="003D10D0">
      <w:pPr>
        <w:bidi/>
        <w:spacing w:after="200" w:line="360" w:lineRule="auto"/>
        <w:ind w:left="270"/>
        <w:jc w:val="both"/>
        <w:rPr>
          <w:rFonts w:ascii="Times New Roman" w:hAnsi="Times New Roman" w:cs="Traditional Arabic"/>
          <w:color w:val="0D0D0D"/>
          <w:sz w:val="24"/>
          <w:szCs w:val="24"/>
          <w:rtl/>
        </w:rPr>
      </w:pPr>
    </w:p>
    <w:p w14:paraId="18EB1F9A" w14:textId="702D8C3D" w:rsidR="00174BA9" w:rsidRDefault="00174BA9">
      <w:pPr>
        <w:spacing w:after="200" w:line="276" w:lineRule="auto"/>
        <w:rPr>
          <w:rFonts w:ascii="Times New Roman" w:hAnsi="Times New Roman" w:cs="Traditional Arabic"/>
          <w:color w:val="0D0D0D"/>
          <w:sz w:val="24"/>
          <w:szCs w:val="24"/>
          <w:rtl/>
        </w:rPr>
      </w:pPr>
      <w:r>
        <w:rPr>
          <w:rFonts w:ascii="Times New Roman" w:hAnsi="Times New Roman" w:cs="Traditional Arabic"/>
          <w:color w:val="0D0D0D"/>
          <w:sz w:val="24"/>
          <w:szCs w:val="24"/>
          <w:rtl/>
        </w:rPr>
        <w:br w:type="page"/>
      </w:r>
    </w:p>
    <w:p w14:paraId="1E69FEAE" w14:textId="77777777" w:rsidR="009C231E" w:rsidRPr="00E13812" w:rsidRDefault="009C231E" w:rsidP="003D10D0">
      <w:pPr>
        <w:spacing w:line="360" w:lineRule="auto"/>
        <w:rPr>
          <w:rFonts w:ascii="Times New Roman" w:hAnsi="Times New Roman" w:cs="Traditional Arabic"/>
          <w:sz w:val="24"/>
          <w:szCs w:val="24"/>
          <w:rtl/>
        </w:rPr>
      </w:pPr>
    </w:p>
    <w:tbl>
      <w:tblPr>
        <w:tblStyle w:val="TableGrid"/>
        <w:tblpPr w:leftFromText="180" w:rightFromText="180" w:vertAnchor="text" w:tblpXSpec="center" w:tblpY="1"/>
        <w:tblOverlap w:val="never"/>
        <w:tblW w:w="5000" w:type="pct"/>
        <w:jc w:val="center"/>
        <w:tblLook w:val="04A0" w:firstRow="1" w:lastRow="0" w:firstColumn="1" w:lastColumn="0" w:noHBand="0" w:noVBand="1"/>
      </w:tblPr>
      <w:tblGrid>
        <w:gridCol w:w="1230"/>
        <w:gridCol w:w="1974"/>
        <w:gridCol w:w="2615"/>
        <w:gridCol w:w="1742"/>
        <w:gridCol w:w="735"/>
      </w:tblGrid>
      <w:tr w:rsidR="009C231E" w:rsidRPr="00E13812" w14:paraId="347810B7" w14:textId="77777777" w:rsidTr="00DF3BCC">
        <w:trPr>
          <w:trHeight w:val="1614"/>
          <w:jc w:val="center"/>
        </w:trPr>
        <w:tc>
          <w:tcPr>
            <w:tcW w:w="725"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0F280D0C" w14:textId="77777777" w:rsidR="009C231E" w:rsidRPr="00E13812" w:rsidRDefault="009C231E" w:rsidP="00174BA9">
            <w:pPr>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النتيجة المستخلصة (الفصل الرابع)</w:t>
            </w:r>
          </w:p>
        </w:tc>
        <w:tc>
          <w:tcPr>
            <w:tcW w:w="1194"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0E893E62" w14:textId="77777777" w:rsidR="009C231E" w:rsidRPr="00E13812" w:rsidRDefault="009C231E" w:rsidP="00174BA9">
            <w:pPr>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التوصية الإدارية والإجرائية</w:t>
            </w:r>
          </w:p>
        </w:tc>
        <w:tc>
          <w:tcPr>
            <w:tcW w:w="1580"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422AF1D8" w14:textId="77777777" w:rsidR="009C231E" w:rsidRPr="00E13812" w:rsidRDefault="009C231E" w:rsidP="00174BA9">
            <w:pPr>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آلية التنفيذ الميدانية</w:t>
            </w:r>
          </w:p>
        </w:tc>
        <w:tc>
          <w:tcPr>
            <w:tcW w:w="1054"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048CC6CF" w14:textId="77777777" w:rsidR="009C231E" w:rsidRPr="00E13812" w:rsidRDefault="009C231E" w:rsidP="00174BA9">
            <w:pPr>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الجهة الإدارية المسؤولة</w:t>
            </w:r>
          </w:p>
        </w:tc>
        <w:tc>
          <w:tcPr>
            <w:tcW w:w="447"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27B3B6C9" w14:textId="77777777" w:rsidR="009C231E" w:rsidRPr="00E13812" w:rsidRDefault="009C231E" w:rsidP="00174BA9">
            <w:pPr>
              <w:spacing w:line="240" w:lineRule="auto"/>
              <w:jc w:val="center"/>
              <w:rPr>
                <w:rFonts w:ascii="Times New Roman" w:hAnsi="Times New Roman" w:cs="Traditional Arabic"/>
                <w:sz w:val="24"/>
                <w:szCs w:val="24"/>
              </w:rPr>
            </w:pPr>
            <w:r w:rsidRPr="00E13812">
              <w:rPr>
                <w:rFonts w:ascii="Times New Roman" w:hAnsi="Times New Roman" w:cs="Traditional Arabic" w:hint="cs"/>
                <w:sz w:val="24"/>
                <w:szCs w:val="24"/>
                <w:rtl/>
              </w:rPr>
              <w:t>المدى الزمني المتوقع للتنفيذ</w:t>
            </w:r>
          </w:p>
        </w:tc>
      </w:tr>
      <w:tr w:rsidR="009C231E" w:rsidRPr="00E13812" w14:paraId="35755F45" w14:textId="77777777" w:rsidTr="00DF3BCC">
        <w:trPr>
          <w:trHeight w:val="1230"/>
          <w:jc w:val="center"/>
        </w:trPr>
        <w:tc>
          <w:tcPr>
            <w:tcW w:w="725" w:type="pct"/>
            <w:tcBorders>
              <w:top w:val="single" w:sz="4" w:space="0" w:color="auto"/>
              <w:left w:val="single" w:sz="4" w:space="0" w:color="auto"/>
              <w:bottom w:val="single" w:sz="4" w:space="0" w:color="auto"/>
              <w:right w:val="single" w:sz="4" w:space="0" w:color="auto"/>
            </w:tcBorders>
            <w:vAlign w:val="center"/>
            <w:hideMark/>
          </w:tcPr>
          <w:p w14:paraId="7D261232"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النتيجة الرابعة: أثبتت الفرضيات الفرعية وجود علاقات ارتباطية موجبة ودالة إحصائياً لأبعاد التقنية، وتأثيرها المباشر بمعامل انحدار حقيقي بلغ (0.90) في خفض مستويات الازدحام المروري وحل مشكلاته</w:t>
            </w:r>
            <w:r w:rsidRPr="00E13812">
              <w:rPr>
                <w:rFonts w:ascii="Times New Roman" w:hAnsi="Times New Roman" w:cs="Traditional Arabic" w:hint="cs"/>
                <w:sz w:val="24"/>
                <w:szCs w:val="24"/>
              </w:rPr>
              <w:t>.</w:t>
            </w:r>
          </w:p>
        </w:tc>
        <w:tc>
          <w:tcPr>
            <w:tcW w:w="1194" w:type="pct"/>
            <w:tcBorders>
              <w:top w:val="single" w:sz="4" w:space="0" w:color="auto"/>
              <w:left w:val="single" w:sz="4" w:space="0" w:color="auto"/>
              <w:bottom w:val="single" w:sz="4" w:space="0" w:color="auto"/>
              <w:right w:val="single" w:sz="4" w:space="0" w:color="auto"/>
            </w:tcBorders>
            <w:vAlign w:val="center"/>
            <w:hideMark/>
          </w:tcPr>
          <w:p w14:paraId="38950093" w14:textId="28AE2382"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تفعيل خوارزميات التعلم الآلي والنمذجة التنبؤية في رصد وتوقع الاختناقات المرورية والحوادث قبل وقوعها، وتطوير أدوات الاستجابة الاستباقية</w:t>
            </w:r>
            <w:r w:rsidRPr="00E13812">
              <w:rPr>
                <w:rFonts w:ascii="Times New Roman" w:hAnsi="Times New Roman" w:cs="Traditional Arabic" w:hint="cs"/>
                <w:sz w:val="24"/>
                <w:szCs w:val="24"/>
              </w:rPr>
              <w:t>.</w:t>
            </w:r>
          </w:p>
        </w:tc>
        <w:tc>
          <w:tcPr>
            <w:tcW w:w="1580" w:type="pct"/>
            <w:tcBorders>
              <w:top w:val="single" w:sz="4" w:space="0" w:color="auto"/>
              <w:left w:val="single" w:sz="4" w:space="0" w:color="auto"/>
              <w:bottom w:val="single" w:sz="4" w:space="0" w:color="auto"/>
              <w:right w:val="single" w:sz="4" w:space="0" w:color="auto"/>
            </w:tcBorders>
            <w:vAlign w:val="center"/>
            <w:hideMark/>
          </w:tcPr>
          <w:p w14:paraId="4743DD58"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تشتمل الآلية على إدماج خوارزميات متقدمة تقرأ البيانات التاريخية للازدحام في الرياض (مقسمة بالساعات والأيام وفترات الذروة والمواسم) ومقارنتها بالتدفق المروري اللحظي. يقوم النظام بالتنبؤ بموقع الاختناق أو الحادث الافتراضي قبل تشكله بـ 20 دقيقة، ويعمل آلياً على إعطاء الأولوية في المسارات لحافلات وقطار الرياض لرفع كفاءة النقل العام، وإرسال تنبيهات لتطبيقات الملاحة التجارية لتغيير مسارات السيارات الخاصة استباقياً</w:t>
            </w:r>
            <w:r w:rsidRPr="00E13812">
              <w:rPr>
                <w:rFonts w:ascii="Times New Roman" w:hAnsi="Times New Roman" w:cs="Traditional Arabic" w:hint="cs"/>
                <w:sz w:val="24"/>
                <w:szCs w:val="24"/>
              </w:rPr>
              <w:t>.</w:t>
            </w:r>
          </w:p>
        </w:tc>
        <w:tc>
          <w:tcPr>
            <w:tcW w:w="1054" w:type="pct"/>
            <w:tcBorders>
              <w:top w:val="single" w:sz="4" w:space="0" w:color="auto"/>
              <w:left w:val="single" w:sz="4" w:space="0" w:color="auto"/>
              <w:bottom w:val="single" w:sz="4" w:space="0" w:color="auto"/>
              <w:right w:val="single" w:sz="4" w:space="0" w:color="auto"/>
            </w:tcBorders>
            <w:vAlign w:val="center"/>
          </w:tcPr>
          <w:p w14:paraId="118F5FEC" w14:textId="77777777" w:rsidR="009C231E" w:rsidRPr="00E13812" w:rsidRDefault="009C231E" w:rsidP="00174BA9">
            <w:pPr>
              <w:bidi/>
              <w:spacing w:after="0" w:line="240" w:lineRule="auto"/>
              <w:jc w:val="both"/>
              <w:rPr>
                <w:rFonts w:ascii="Times New Roman" w:hAnsi="Times New Roman" w:cs="Traditional Arabic"/>
                <w:sz w:val="24"/>
                <w:szCs w:val="24"/>
              </w:rPr>
            </w:pPr>
          </w:p>
          <w:p w14:paraId="445FAA3D" w14:textId="77777777" w:rsidR="009C231E" w:rsidRPr="00E13812" w:rsidRDefault="009C231E" w:rsidP="00174BA9">
            <w:pPr>
              <w:bidi/>
              <w:spacing w:after="0"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فِرق علم البيانات بالهيئة الملكية لمدينة الرياض</w:t>
            </w:r>
          </w:p>
          <w:p w14:paraId="2512C745" w14:textId="77777777" w:rsidR="009C231E" w:rsidRPr="00E13812" w:rsidRDefault="009C231E" w:rsidP="00174BA9">
            <w:pPr>
              <w:bidi/>
              <w:spacing w:after="0" w:line="24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إدارة مشروع النقل العام حافلات وقطار الرياض</w:t>
            </w:r>
          </w:p>
          <w:p w14:paraId="5C736520" w14:textId="77777777" w:rsidR="009C231E" w:rsidRPr="00E13812" w:rsidRDefault="009C231E" w:rsidP="00174BA9">
            <w:pPr>
              <w:bidi/>
              <w:spacing w:after="0" w:line="24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إدارة الطوارئ والسلامة المرورية</w:t>
            </w:r>
          </w:p>
        </w:tc>
        <w:tc>
          <w:tcPr>
            <w:tcW w:w="447" w:type="pct"/>
            <w:tcBorders>
              <w:top w:val="single" w:sz="4" w:space="0" w:color="auto"/>
              <w:left w:val="single" w:sz="4" w:space="0" w:color="auto"/>
              <w:bottom w:val="single" w:sz="4" w:space="0" w:color="auto"/>
              <w:right w:val="single" w:sz="4" w:space="0" w:color="auto"/>
            </w:tcBorders>
            <w:vAlign w:val="center"/>
            <w:hideMark/>
          </w:tcPr>
          <w:p w14:paraId="51FB6C44" w14:textId="77777777" w:rsidR="009C231E" w:rsidRPr="00E13812" w:rsidRDefault="009C231E" w:rsidP="00174BA9">
            <w:pPr>
              <w:bidi/>
              <w:spacing w:line="24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Pr>
              <w:t xml:space="preserve">6 </w:t>
            </w:r>
            <w:r w:rsidRPr="00E13812">
              <w:rPr>
                <w:rFonts w:ascii="Times New Roman" w:hAnsi="Times New Roman" w:cs="Traditional Arabic" w:hint="cs"/>
                <w:sz w:val="24"/>
                <w:szCs w:val="24"/>
                <w:rtl/>
              </w:rPr>
              <w:t>أشهر</w:t>
            </w:r>
          </w:p>
        </w:tc>
      </w:tr>
      <w:tr w:rsidR="009C231E" w:rsidRPr="00E13812" w14:paraId="55328842" w14:textId="77777777" w:rsidTr="00DF3BCC">
        <w:trPr>
          <w:trHeight w:val="5786"/>
          <w:jc w:val="center"/>
        </w:trPr>
        <w:tc>
          <w:tcPr>
            <w:tcW w:w="725" w:type="pct"/>
            <w:tcBorders>
              <w:top w:val="single" w:sz="4" w:space="0" w:color="auto"/>
              <w:left w:val="single" w:sz="4" w:space="0" w:color="auto"/>
              <w:bottom w:val="single" w:sz="4" w:space="0" w:color="auto"/>
              <w:right w:val="single" w:sz="4" w:space="0" w:color="auto"/>
            </w:tcBorders>
            <w:vAlign w:val="center"/>
            <w:hideMark/>
          </w:tcPr>
          <w:p w14:paraId="72D4A97D"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 xml:space="preserve">أثبتت التحليلات الميدانية أن السلوك العشوائي في تغيير المسارات </w:t>
            </w:r>
            <w:r w:rsidRPr="00E13812">
              <w:rPr>
                <w:rFonts w:ascii="Times New Roman" w:hAnsi="Times New Roman" w:cs="Traditional Arabic" w:hint="cs"/>
                <w:sz w:val="24"/>
                <w:szCs w:val="24"/>
              </w:rPr>
              <w:t xml:space="preserve">(Lane Changing) </w:t>
            </w:r>
            <w:r w:rsidRPr="00E13812">
              <w:rPr>
                <w:rFonts w:ascii="Times New Roman" w:hAnsi="Times New Roman" w:cs="Traditional Arabic" w:hint="cs"/>
                <w:sz w:val="24"/>
                <w:szCs w:val="24"/>
                <w:rtl/>
              </w:rPr>
              <w:t xml:space="preserve">عند التقاطعات والمخارج الرئيسة للمحاور الطولية والعرضية، يُعد سبباً رئيساً في خفض الطاقة الاستيعابية للطرق بنسب مؤثرة، مما يتطلب حلولاً تقنية تلزم قائدي المركبات بمسارات محددة </w:t>
            </w:r>
            <w:r w:rsidRPr="00E13812">
              <w:rPr>
                <w:rFonts w:ascii="Times New Roman" w:hAnsi="Times New Roman" w:cs="Traditional Arabic" w:hint="cs"/>
                <w:sz w:val="24"/>
                <w:szCs w:val="24"/>
                <w:rtl/>
              </w:rPr>
              <w:lastRenderedPageBreak/>
              <w:t>وفقاً لوجهاتهم بعيدة المدى</w:t>
            </w:r>
            <w:r w:rsidRPr="00E13812">
              <w:rPr>
                <w:rFonts w:ascii="Times New Roman" w:hAnsi="Times New Roman" w:cs="Traditional Arabic" w:hint="cs"/>
                <w:sz w:val="24"/>
                <w:szCs w:val="24"/>
              </w:rPr>
              <w:t>.</w:t>
            </w:r>
          </w:p>
        </w:tc>
        <w:tc>
          <w:tcPr>
            <w:tcW w:w="1194" w:type="pct"/>
            <w:tcBorders>
              <w:top w:val="single" w:sz="4" w:space="0" w:color="auto"/>
              <w:left w:val="single" w:sz="4" w:space="0" w:color="auto"/>
              <w:bottom w:val="single" w:sz="4" w:space="0" w:color="auto"/>
              <w:right w:val="single" w:sz="4" w:space="0" w:color="auto"/>
            </w:tcBorders>
            <w:vAlign w:val="center"/>
            <w:hideMark/>
          </w:tcPr>
          <w:p w14:paraId="63770EED"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lastRenderedPageBreak/>
              <w:t xml:space="preserve">تطبيق نظام "إدارة المسارات الذكية الممتدة" للمسافات الطويلة (شمال-جنوب / شرق-غرب)، وتخصيص مسارات سريعة ومغلقة تقنياً وجغرافياً للعبور المستمر العابر للمدينة </w:t>
            </w:r>
            <w:r w:rsidRPr="00E13812">
              <w:rPr>
                <w:rFonts w:ascii="Times New Roman" w:hAnsi="Times New Roman" w:cs="Traditional Arabic" w:hint="cs"/>
                <w:sz w:val="24"/>
                <w:szCs w:val="24"/>
              </w:rPr>
              <w:t xml:space="preserve">(Through Traffic) </w:t>
            </w:r>
            <w:r w:rsidRPr="00E13812">
              <w:rPr>
                <w:rFonts w:ascii="Times New Roman" w:hAnsi="Times New Roman" w:cs="Traditional Arabic" w:hint="cs"/>
                <w:sz w:val="24"/>
                <w:szCs w:val="24"/>
                <w:rtl/>
              </w:rPr>
              <w:t>لفصله عن حركة المرور المحلية المتجهة للمخارج الفرعية</w:t>
            </w:r>
            <w:r w:rsidRPr="00E13812">
              <w:rPr>
                <w:rFonts w:ascii="Times New Roman" w:hAnsi="Times New Roman" w:cs="Traditional Arabic" w:hint="cs"/>
                <w:sz w:val="24"/>
                <w:szCs w:val="24"/>
              </w:rPr>
              <w:t>.</w:t>
            </w:r>
          </w:p>
        </w:tc>
        <w:tc>
          <w:tcPr>
            <w:tcW w:w="1580" w:type="pct"/>
            <w:tcBorders>
              <w:top w:val="single" w:sz="4" w:space="0" w:color="auto"/>
              <w:left w:val="single" w:sz="4" w:space="0" w:color="auto"/>
              <w:bottom w:val="single" w:sz="4" w:space="0" w:color="auto"/>
              <w:right w:val="single" w:sz="4" w:space="0" w:color="auto"/>
            </w:tcBorders>
            <w:vAlign w:val="center"/>
          </w:tcPr>
          <w:p w14:paraId="6984974D"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b/>
                <w:bCs/>
                <w:sz w:val="24"/>
                <w:szCs w:val="24"/>
                <w:rtl/>
              </w:rPr>
              <w:t>التخصيص الجغرافي والتقني</w:t>
            </w:r>
            <w:r w:rsidRPr="00E13812">
              <w:rPr>
                <w:rFonts w:ascii="Times New Roman" w:hAnsi="Times New Roman" w:cs="Traditional Arabic" w:hint="cs"/>
                <w:b/>
                <w:bCs/>
                <w:sz w:val="24"/>
                <w:szCs w:val="24"/>
              </w:rPr>
              <w:t>:</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تخصيص المسارات اليسرى (مثلاً المسارين الأقصى يساراً) في الطرق الدائرية والمحاور الرئيسة (مثل طريق الملك فهد، طريق خريص، الطريق الدائري الشمالي والشرقي) كـ "مسارات عبور ممتدة" للمتجهين لمسافات طويلة دون رغبة في الخروج القريب</w:t>
            </w:r>
            <w:r w:rsidRPr="00E13812">
              <w:rPr>
                <w:rFonts w:ascii="Times New Roman" w:hAnsi="Times New Roman" w:cs="Traditional Arabic" w:hint="cs"/>
                <w:sz w:val="24"/>
                <w:szCs w:val="24"/>
              </w:rPr>
              <w:t>.</w:t>
            </w:r>
          </w:p>
          <w:p w14:paraId="1EAD52D2"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b/>
                <w:bCs/>
                <w:sz w:val="24"/>
                <w:szCs w:val="24"/>
                <w:rtl/>
              </w:rPr>
              <w:t xml:space="preserve">الفصل الذكي بـ </w:t>
            </w:r>
            <w:r w:rsidRPr="00E13812">
              <w:rPr>
                <w:rFonts w:ascii="Times New Roman" w:hAnsi="Times New Roman" w:cs="Traditional Arabic" w:hint="cs"/>
                <w:b/>
                <w:bCs/>
                <w:sz w:val="24"/>
                <w:szCs w:val="24"/>
              </w:rPr>
              <w:t>(Dynamic Lane Control Systems):</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 xml:space="preserve">تركيب لوحات رقمية إلكترونية فوق كل مسار </w:t>
            </w:r>
            <w:r w:rsidRPr="00E13812">
              <w:rPr>
                <w:rFonts w:ascii="Times New Roman" w:hAnsi="Times New Roman" w:cs="Traditional Arabic" w:hint="cs"/>
                <w:sz w:val="24"/>
                <w:szCs w:val="24"/>
              </w:rPr>
              <w:t xml:space="preserve">(Gantry Signs) </w:t>
            </w:r>
            <w:r w:rsidRPr="00E13812">
              <w:rPr>
                <w:rFonts w:ascii="Times New Roman" w:hAnsi="Times New Roman" w:cs="Traditional Arabic" w:hint="cs"/>
                <w:sz w:val="24"/>
                <w:szCs w:val="24"/>
                <w:rtl/>
              </w:rPr>
              <w:t>تتغير إرشاداتها ذكياً حسب الحالة المرورية، وتوجه السائقين مبكراً</w:t>
            </w:r>
            <w:r w:rsidRPr="00E13812">
              <w:rPr>
                <w:rFonts w:ascii="Times New Roman" w:hAnsi="Times New Roman" w:cs="Traditional Arabic" w:hint="cs"/>
                <w:sz w:val="24"/>
                <w:szCs w:val="24"/>
              </w:rPr>
              <w:t xml:space="preserve">: </w:t>
            </w:r>
            <w:r w:rsidRPr="00E13812">
              <w:rPr>
                <w:rFonts w:ascii="Times New Roman" w:hAnsi="Times New Roman" w:cs="Traditional Arabic" w:hint="cs"/>
                <w:i/>
                <w:iCs/>
                <w:sz w:val="24"/>
                <w:szCs w:val="24"/>
              </w:rPr>
              <w:t>(</w:t>
            </w:r>
            <w:r w:rsidRPr="00E13812">
              <w:rPr>
                <w:rFonts w:ascii="Times New Roman" w:hAnsi="Times New Roman" w:cs="Traditional Arabic" w:hint="cs"/>
                <w:i/>
                <w:iCs/>
                <w:sz w:val="24"/>
                <w:szCs w:val="24"/>
                <w:rtl/>
              </w:rPr>
              <w:t>مثلاً: المسار الأيمن للمخارج من 1 إلى 5، والمسارين اليسار للعبور المستمر إلى غرب/جنوب الرياض</w:t>
            </w:r>
            <w:r w:rsidRPr="00E13812">
              <w:rPr>
                <w:rFonts w:ascii="Times New Roman" w:hAnsi="Times New Roman" w:cs="Traditional Arabic" w:hint="cs"/>
                <w:i/>
                <w:iCs/>
                <w:sz w:val="24"/>
                <w:szCs w:val="24"/>
              </w:rPr>
              <w:t>).</w:t>
            </w:r>
          </w:p>
          <w:p w14:paraId="7A4F00B3"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b/>
                <w:bCs/>
                <w:sz w:val="24"/>
                <w:szCs w:val="24"/>
                <w:rtl/>
              </w:rPr>
              <w:lastRenderedPageBreak/>
              <w:t>الضبط والرقابة بأتمتة الكاميرات</w:t>
            </w:r>
            <w:r w:rsidRPr="00E13812">
              <w:rPr>
                <w:rFonts w:ascii="Times New Roman" w:hAnsi="Times New Roman" w:cs="Traditional Arabic" w:hint="cs"/>
                <w:b/>
                <w:bCs/>
                <w:sz w:val="24"/>
                <w:szCs w:val="24"/>
              </w:rPr>
              <w:t>:</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تركيب كاميرات رصد ذكية متتابعة تعتمد على الذكاء الاصطناعي (أقرب لفكرة نظام ساهر بين المخارج) ترصد التغيير المفاجئ والمكرر للمسارات في المناطق الحرجة، ووضع خطوط أرضية متصلة يحظر تقاطعها تقنياً قبل المخارج بمسافات كافية (تصل إلى 1 أو 2 كم) لضمان انسيابية تدفق خط العبور المستمر دون تداخل</w:t>
            </w:r>
            <w:r w:rsidRPr="00E13812">
              <w:rPr>
                <w:rFonts w:ascii="Times New Roman" w:hAnsi="Times New Roman" w:cs="Traditional Arabic" w:hint="cs"/>
                <w:sz w:val="24"/>
                <w:szCs w:val="24"/>
              </w:rPr>
              <w:t>.</w:t>
            </w:r>
          </w:p>
          <w:p w14:paraId="43DADEFE" w14:textId="77777777" w:rsidR="009C231E" w:rsidRPr="00E13812" w:rsidRDefault="009C231E" w:rsidP="00174BA9">
            <w:pPr>
              <w:bidi/>
              <w:spacing w:line="240" w:lineRule="auto"/>
              <w:jc w:val="both"/>
              <w:rPr>
                <w:rFonts w:ascii="Times New Roman" w:hAnsi="Times New Roman" w:cs="Traditional Arabic"/>
                <w:sz w:val="24"/>
                <w:szCs w:val="24"/>
              </w:rPr>
            </w:pPr>
          </w:p>
        </w:tc>
        <w:tc>
          <w:tcPr>
            <w:tcW w:w="1054" w:type="pct"/>
            <w:tcBorders>
              <w:top w:val="single" w:sz="4" w:space="0" w:color="auto"/>
              <w:left w:val="single" w:sz="4" w:space="0" w:color="auto"/>
              <w:bottom w:val="single" w:sz="4" w:space="0" w:color="auto"/>
              <w:right w:val="single" w:sz="4" w:space="0" w:color="auto"/>
            </w:tcBorders>
            <w:vAlign w:val="center"/>
          </w:tcPr>
          <w:p w14:paraId="3EA99BCD" w14:textId="77777777" w:rsidR="009C231E" w:rsidRPr="00E13812" w:rsidRDefault="009C231E" w:rsidP="00174BA9">
            <w:pPr>
              <w:bidi/>
              <w:spacing w:after="0"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lastRenderedPageBreak/>
              <w:t>وزارة النقل والخدمات اللوجستية (لهندسة الطرق واللوحات الرقمية)</w:t>
            </w:r>
            <w:r w:rsidRPr="00E13812">
              <w:rPr>
                <w:rFonts w:ascii="Times New Roman" w:hAnsi="Times New Roman" w:cs="Traditional Arabic" w:hint="cs"/>
                <w:sz w:val="24"/>
                <w:szCs w:val="24"/>
              </w:rPr>
              <w:t>.</w:t>
            </w:r>
          </w:p>
          <w:p w14:paraId="0BCAE609" w14:textId="77777777" w:rsidR="009C231E" w:rsidRPr="00E13812" w:rsidRDefault="009C231E" w:rsidP="00174BA9">
            <w:pPr>
              <w:bidi/>
              <w:spacing w:after="0"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الإدارة العامة للمرور بالتعاون مع شركة (تحكم) لضبط المسارات آلياً</w:t>
            </w:r>
            <w:r w:rsidRPr="00E13812">
              <w:rPr>
                <w:rFonts w:ascii="Times New Roman" w:hAnsi="Times New Roman" w:cs="Traditional Arabic" w:hint="cs"/>
                <w:sz w:val="24"/>
                <w:szCs w:val="24"/>
              </w:rPr>
              <w:t>.</w:t>
            </w:r>
          </w:p>
          <w:p w14:paraId="01E7A397" w14:textId="77777777" w:rsidR="009C231E" w:rsidRPr="00E13812" w:rsidRDefault="009C231E" w:rsidP="00174BA9">
            <w:pPr>
              <w:bidi/>
              <w:spacing w:after="0"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أمانة منطقة الرياض</w:t>
            </w:r>
            <w:r w:rsidRPr="00E13812">
              <w:rPr>
                <w:rFonts w:ascii="Times New Roman" w:hAnsi="Times New Roman" w:cs="Traditional Arabic" w:hint="cs"/>
                <w:sz w:val="24"/>
                <w:szCs w:val="24"/>
              </w:rPr>
              <w:t>.</w:t>
            </w:r>
          </w:p>
          <w:p w14:paraId="2E7B93CD" w14:textId="77777777" w:rsidR="009C231E" w:rsidRPr="00E13812" w:rsidRDefault="009C231E" w:rsidP="00174BA9">
            <w:pPr>
              <w:bidi/>
              <w:spacing w:line="240" w:lineRule="auto"/>
              <w:jc w:val="both"/>
              <w:rPr>
                <w:rFonts w:ascii="Times New Roman" w:hAnsi="Times New Roman" w:cs="Traditional Arabic"/>
                <w:sz w:val="24"/>
                <w:szCs w:val="24"/>
              </w:rPr>
            </w:pPr>
          </w:p>
        </w:tc>
        <w:tc>
          <w:tcPr>
            <w:tcW w:w="447" w:type="pct"/>
            <w:tcBorders>
              <w:top w:val="single" w:sz="4" w:space="0" w:color="auto"/>
              <w:left w:val="single" w:sz="4" w:space="0" w:color="auto"/>
              <w:bottom w:val="single" w:sz="4" w:space="0" w:color="auto"/>
              <w:right w:val="single" w:sz="4" w:space="0" w:color="auto"/>
            </w:tcBorders>
            <w:vAlign w:val="center"/>
            <w:hideMark/>
          </w:tcPr>
          <w:p w14:paraId="55E1DEF0" w14:textId="77777777" w:rsidR="009C231E" w:rsidRPr="00E13812" w:rsidRDefault="009C231E" w:rsidP="00174BA9">
            <w:pPr>
              <w:bidi/>
              <w:spacing w:line="24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عام واحد (12 شهراً) للتهيئة وتطبيق المرحلة الأولى على أحد المحاور الرئيسة كعينة تجريبية</w:t>
            </w:r>
            <w:r w:rsidRPr="00E13812">
              <w:rPr>
                <w:rFonts w:ascii="Times New Roman" w:hAnsi="Times New Roman" w:cs="Traditional Arabic" w:hint="cs"/>
                <w:sz w:val="24"/>
                <w:szCs w:val="24"/>
              </w:rPr>
              <w:t>.</w:t>
            </w:r>
          </w:p>
        </w:tc>
      </w:tr>
      <w:tr w:rsidR="009C231E" w:rsidRPr="00E13812" w14:paraId="1BFD563E" w14:textId="77777777" w:rsidTr="00DF3BCC">
        <w:trPr>
          <w:trHeight w:val="161"/>
          <w:jc w:val="center"/>
        </w:trPr>
        <w:tc>
          <w:tcPr>
            <w:tcW w:w="725" w:type="pct"/>
            <w:tcBorders>
              <w:top w:val="single" w:sz="4" w:space="0" w:color="auto"/>
              <w:left w:val="single" w:sz="4" w:space="0" w:color="auto"/>
              <w:bottom w:val="single" w:sz="4" w:space="0" w:color="auto"/>
              <w:right w:val="single" w:sz="4" w:space="0" w:color="auto"/>
            </w:tcBorders>
            <w:vAlign w:val="center"/>
            <w:hideMark/>
          </w:tcPr>
          <w:p w14:paraId="0EA23B79" w14:textId="77777777" w:rsidR="009C231E" w:rsidRPr="00E13812" w:rsidRDefault="009C231E" w:rsidP="00174BA9">
            <w:pPr>
              <w:bidi/>
              <w:spacing w:line="24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أظهرت النتائج حاجة النظام المروري إلى محاكاة افتراضية دقيقة لاختبار الخطط البديلة قبل تطبيقها ميدانياً وتفادي الآثار الجانبية للمشروعات الإنشائية</w:t>
            </w:r>
            <w:r w:rsidRPr="00E13812">
              <w:rPr>
                <w:rFonts w:ascii="Times New Roman" w:hAnsi="Times New Roman" w:cs="Traditional Arabic" w:hint="cs"/>
                <w:sz w:val="24"/>
                <w:szCs w:val="24"/>
              </w:rPr>
              <w:t>.</w:t>
            </w:r>
          </w:p>
        </w:tc>
        <w:tc>
          <w:tcPr>
            <w:tcW w:w="1194" w:type="pct"/>
            <w:tcBorders>
              <w:top w:val="single" w:sz="4" w:space="0" w:color="auto"/>
              <w:left w:val="single" w:sz="4" w:space="0" w:color="auto"/>
              <w:bottom w:val="single" w:sz="4" w:space="0" w:color="auto"/>
              <w:right w:val="single" w:sz="4" w:space="0" w:color="auto"/>
            </w:tcBorders>
            <w:vAlign w:val="center"/>
            <w:hideMark/>
          </w:tcPr>
          <w:p w14:paraId="00D04F3A"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بناء نموذج "توأمة رقمية</w:t>
            </w:r>
            <w:r w:rsidRPr="00E13812">
              <w:rPr>
                <w:rFonts w:ascii="Times New Roman" w:hAnsi="Times New Roman" w:cs="Traditional Arabic" w:hint="cs"/>
                <w:sz w:val="24"/>
                <w:szCs w:val="24"/>
              </w:rPr>
              <w:t xml:space="preserve">" (Digital Twin) </w:t>
            </w:r>
            <w:r w:rsidRPr="00E13812">
              <w:rPr>
                <w:rFonts w:ascii="Times New Roman" w:hAnsi="Times New Roman" w:cs="Traditional Arabic" w:hint="cs"/>
                <w:sz w:val="24"/>
                <w:szCs w:val="24"/>
                <w:rtl/>
              </w:rPr>
              <w:t xml:space="preserve">متكامل لشبكة الطرق في الرياض مدعوم بنظم المعلومات الجغرافية </w:t>
            </w:r>
            <w:r w:rsidRPr="00E13812">
              <w:rPr>
                <w:rFonts w:ascii="Times New Roman" w:hAnsi="Times New Roman" w:cs="Traditional Arabic" w:hint="cs"/>
                <w:sz w:val="24"/>
                <w:szCs w:val="24"/>
              </w:rPr>
              <w:t xml:space="preserve">(GIS) </w:t>
            </w:r>
            <w:r w:rsidRPr="00E13812">
              <w:rPr>
                <w:rFonts w:ascii="Times New Roman" w:hAnsi="Times New Roman" w:cs="Traditional Arabic" w:hint="cs"/>
                <w:sz w:val="24"/>
                <w:szCs w:val="24"/>
                <w:rtl/>
              </w:rPr>
              <w:t>والذكاء الاصطناعي</w:t>
            </w:r>
            <w:r w:rsidRPr="00E13812">
              <w:rPr>
                <w:rFonts w:ascii="Times New Roman" w:hAnsi="Times New Roman" w:cs="Traditional Arabic" w:hint="cs"/>
                <w:sz w:val="24"/>
                <w:szCs w:val="24"/>
              </w:rPr>
              <w:t>.</w:t>
            </w:r>
          </w:p>
        </w:tc>
        <w:tc>
          <w:tcPr>
            <w:tcW w:w="1580" w:type="pct"/>
            <w:tcBorders>
              <w:top w:val="single" w:sz="4" w:space="0" w:color="auto"/>
              <w:left w:val="single" w:sz="4" w:space="0" w:color="auto"/>
              <w:bottom w:val="single" w:sz="4" w:space="0" w:color="auto"/>
              <w:right w:val="single" w:sz="4" w:space="0" w:color="auto"/>
            </w:tcBorders>
            <w:vAlign w:val="center"/>
            <w:hideMark/>
          </w:tcPr>
          <w:p w14:paraId="527C155F"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إنشاء منصة ثلاثية الأبعاد تحاكي حركة المرور الحية في الرياض بشكل كامل. تُستخدم هذه المنصة لمحاكاة التدفق المروري عند إغلاق بعض المسارات بسبب التحويلات أو المشاريع الكبرى (مثل مشاريع المربع الجديد أو مسار الرياض الرياضي)، ومحاكاة الحلول هندسياً وافتراضياً واختيار الأفضل منها قبل تطبيق الإغلاق في الشارع الواقعي</w:t>
            </w:r>
            <w:r w:rsidRPr="00E13812">
              <w:rPr>
                <w:rFonts w:ascii="Times New Roman" w:hAnsi="Times New Roman" w:cs="Traditional Arabic" w:hint="cs"/>
                <w:sz w:val="24"/>
                <w:szCs w:val="24"/>
              </w:rPr>
              <w:t>.</w:t>
            </w:r>
          </w:p>
        </w:tc>
        <w:tc>
          <w:tcPr>
            <w:tcW w:w="1054" w:type="pct"/>
            <w:tcBorders>
              <w:top w:val="single" w:sz="4" w:space="0" w:color="auto"/>
              <w:left w:val="single" w:sz="4" w:space="0" w:color="auto"/>
              <w:bottom w:val="single" w:sz="4" w:space="0" w:color="auto"/>
              <w:right w:val="single" w:sz="4" w:space="0" w:color="auto"/>
            </w:tcBorders>
            <w:vAlign w:val="center"/>
            <w:hideMark/>
          </w:tcPr>
          <w:p w14:paraId="7D4CCB48" w14:textId="77777777" w:rsidR="009C231E" w:rsidRPr="00E13812" w:rsidRDefault="009C231E" w:rsidP="00174BA9">
            <w:pPr>
              <w:bidi/>
              <w:spacing w:after="0"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 xml:space="preserve">الهيئة الملكية لمدينة الرياض، </w:t>
            </w:r>
          </w:p>
          <w:p w14:paraId="061F726F" w14:textId="77777777" w:rsidR="009C231E" w:rsidRPr="00E13812" w:rsidRDefault="009C231E" w:rsidP="00174BA9">
            <w:pPr>
              <w:bidi/>
              <w:spacing w:after="0"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 xml:space="preserve">أمانة منطقة الرياض، </w:t>
            </w:r>
          </w:p>
          <w:p w14:paraId="7F75C7BD" w14:textId="77777777" w:rsidR="009C231E" w:rsidRPr="00E13812" w:rsidRDefault="009C231E" w:rsidP="00174BA9">
            <w:pPr>
              <w:bidi/>
              <w:spacing w:after="0"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وزارة النقل والخدمات اللوجستية</w:t>
            </w:r>
            <w:r w:rsidRPr="00E13812">
              <w:rPr>
                <w:rFonts w:ascii="Times New Roman" w:hAnsi="Times New Roman" w:cs="Traditional Arabic" w:hint="cs"/>
                <w:sz w:val="24"/>
                <w:szCs w:val="24"/>
              </w:rPr>
              <w:t>.</w:t>
            </w:r>
          </w:p>
        </w:tc>
        <w:tc>
          <w:tcPr>
            <w:tcW w:w="447" w:type="pct"/>
            <w:tcBorders>
              <w:top w:val="single" w:sz="4" w:space="0" w:color="auto"/>
              <w:left w:val="single" w:sz="4" w:space="0" w:color="auto"/>
              <w:bottom w:val="single" w:sz="4" w:space="0" w:color="auto"/>
              <w:right w:val="single" w:sz="4" w:space="0" w:color="auto"/>
            </w:tcBorders>
            <w:vAlign w:val="center"/>
            <w:hideMark/>
          </w:tcPr>
          <w:p w14:paraId="647C9F6F" w14:textId="77777777" w:rsidR="009C231E" w:rsidRPr="00E13812" w:rsidRDefault="009C231E" w:rsidP="00174BA9">
            <w:pPr>
              <w:bidi/>
              <w:spacing w:line="24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عام ونصف (18 شهراً)</w:t>
            </w:r>
            <w:r w:rsidRPr="00E13812">
              <w:rPr>
                <w:rFonts w:ascii="Times New Roman" w:hAnsi="Times New Roman" w:cs="Traditional Arabic" w:hint="cs"/>
                <w:sz w:val="24"/>
                <w:szCs w:val="24"/>
              </w:rPr>
              <w:t>.</w:t>
            </w:r>
          </w:p>
        </w:tc>
      </w:tr>
      <w:tr w:rsidR="009C231E" w:rsidRPr="00E13812" w14:paraId="6A105E3D" w14:textId="77777777" w:rsidTr="00DF3BCC">
        <w:trPr>
          <w:trHeight w:val="1230"/>
          <w:jc w:val="center"/>
        </w:trPr>
        <w:tc>
          <w:tcPr>
            <w:tcW w:w="725" w:type="pct"/>
            <w:tcBorders>
              <w:top w:val="single" w:sz="4" w:space="0" w:color="auto"/>
              <w:left w:val="single" w:sz="4" w:space="0" w:color="auto"/>
              <w:bottom w:val="single" w:sz="4" w:space="0" w:color="auto"/>
              <w:right w:val="single" w:sz="4" w:space="0" w:color="auto"/>
            </w:tcBorders>
            <w:vAlign w:val="center"/>
            <w:hideMark/>
          </w:tcPr>
          <w:p w14:paraId="60E25818" w14:textId="77777777" w:rsidR="009C231E" w:rsidRPr="00E13812" w:rsidRDefault="009C231E" w:rsidP="00174BA9">
            <w:pPr>
              <w:bidi/>
              <w:spacing w:line="24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أكدت الفرضيات على وجود أثر طردي بين السلوكيات المرورية الخاطئة (كالوقوف العشوائي وعرقلة السير عند التقاطعات) وبين </w:t>
            </w:r>
            <w:r w:rsidRPr="00E13812">
              <w:rPr>
                <w:rFonts w:ascii="Times New Roman" w:hAnsi="Times New Roman" w:cs="Traditional Arabic" w:hint="cs"/>
                <w:sz w:val="24"/>
                <w:szCs w:val="24"/>
                <w:rtl/>
              </w:rPr>
              <w:lastRenderedPageBreak/>
              <w:t>زيادة زمن التكدس المروري</w:t>
            </w:r>
            <w:r w:rsidRPr="00E13812">
              <w:rPr>
                <w:rFonts w:ascii="Times New Roman" w:hAnsi="Times New Roman" w:cs="Traditional Arabic" w:hint="cs"/>
                <w:sz w:val="24"/>
                <w:szCs w:val="24"/>
              </w:rPr>
              <w:t>.</w:t>
            </w:r>
          </w:p>
        </w:tc>
        <w:tc>
          <w:tcPr>
            <w:tcW w:w="1194" w:type="pct"/>
            <w:tcBorders>
              <w:top w:val="single" w:sz="4" w:space="0" w:color="auto"/>
              <w:left w:val="single" w:sz="4" w:space="0" w:color="auto"/>
              <w:bottom w:val="single" w:sz="4" w:space="0" w:color="auto"/>
              <w:right w:val="single" w:sz="4" w:space="0" w:color="auto"/>
            </w:tcBorders>
            <w:vAlign w:val="center"/>
            <w:hideMark/>
          </w:tcPr>
          <w:p w14:paraId="665A8D2C"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lastRenderedPageBreak/>
              <w:t>التوسع في استخدام خوارزميات الرؤية الحاسوبية والكاميرات المتحركة لأتمتة رصد المخالفات المؤثرة مباشرة على انسيابية التدفق المروري (وليس فقط السرعة والحزام)</w:t>
            </w:r>
            <w:r w:rsidRPr="00E13812">
              <w:rPr>
                <w:rFonts w:ascii="Times New Roman" w:hAnsi="Times New Roman" w:cs="Traditional Arabic" w:hint="cs"/>
                <w:sz w:val="24"/>
                <w:szCs w:val="24"/>
              </w:rPr>
              <w:t>.</w:t>
            </w:r>
          </w:p>
        </w:tc>
        <w:tc>
          <w:tcPr>
            <w:tcW w:w="1580" w:type="pct"/>
            <w:tcBorders>
              <w:top w:val="single" w:sz="4" w:space="0" w:color="auto"/>
              <w:left w:val="single" w:sz="4" w:space="0" w:color="auto"/>
              <w:bottom w:val="single" w:sz="4" w:space="0" w:color="auto"/>
              <w:right w:val="single" w:sz="4" w:space="0" w:color="auto"/>
            </w:tcBorders>
            <w:vAlign w:val="center"/>
            <w:hideMark/>
          </w:tcPr>
          <w:p w14:paraId="3AE6C5E0" w14:textId="77777777" w:rsidR="009C231E" w:rsidRPr="00E13812" w:rsidRDefault="009C231E" w:rsidP="00174BA9">
            <w:pPr>
              <w:bidi/>
              <w:spacing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تفعيل أنظمة رصد ذكية لرصد "مخالفة عرقلة السير" و"الوقوف المزدوج" في الشوارع التجارية الضيقة، وأتمتة رصد مخالفة "الدخول في الأصفر" (احتلال التقاطعات عند الإشارات). تفعيل كاميرات ذكية متحركة على مركبات المرور الرسمية أو حافلات النقل العام لرصد السيارات الواقفة بشكل خاطئ على مسارات الطرق الحيوية وتطبيق المخالفة آلياً طوال الـ 24 ساعة</w:t>
            </w:r>
            <w:r w:rsidRPr="00E13812">
              <w:rPr>
                <w:rFonts w:ascii="Times New Roman" w:hAnsi="Times New Roman" w:cs="Traditional Arabic" w:hint="cs"/>
                <w:sz w:val="24"/>
                <w:szCs w:val="24"/>
              </w:rPr>
              <w:t>.</w:t>
            </w:r>
          </w:p>
        </w:tc>
        <w:tc>
          <w:tcPr>
            <w:tcW w:w="1054" w:type="pct"/>
            <w:tcBorders>
              <w:top w:val="single" w:sz="4" w:space="0" w:color="auto"/>
              <w:left w:val="single" w:sz="4" w:space="0" w:color="auto"/>
              <w:bottom w:val="single" w:sz="4" w:space="0" w:color="auto"/>
              <w:right w:val="single" w:sz="4" w:space="0" w:color="auto"/>
            </w:tcBorders>
            <w:vAlign w:val="center"/>
            <w:hideMark/>
          </w:tcPr>
          <w:p w14:paraId="4241E3A3" w14:textId="77777777" w:rsidR="009C231E" w:rsidRPr="00E13812" w:rsidRDefault="009C231E" w:rsidP="00174BA9">
            <w:pPr>
              <w:bidi/>
              <w:spacing w:after="0"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 xml:space="preserve">الإدارة العامة للمرور، </w:t>
            </w:r>
          </w:p>
          <w:p w14:paraId="74C6C611" w14:textId="77777777" w:rsidR="009C231E" w:rsidRPr="00E13812" w:rsidRDefault="009C231E" w:rsidP="00174BA9">
            <w:pPr>
              <w:bidi/>
              <w:spacing w:after="0" w:line="240" w:lineRule="auto"/>
              <w:jc w:val="both"/>
              <w:rPr>
                <w:rFonts w:ascii="Times New Roman" w:hAnsi="Times New Roman" w:cs="Traditional Arabic"/>
                <w:sz w:val="24"/>
                <w:szCs w:val="24"/>
              </w:rPr>
            </w:pPr>
            <w:r w:rsidRPr="00E13812">
              <w:rPr>
                <w:rFonts w:ascii="Times New Roman" w:hAnsi="Times New Roman" w:cs="Traditional Arabic" w:hint="cs"/>
                <w:sz w:val="24"/>
                <w:szCs w:val="24"/>
                <w:rtl/>
              </w:rPr>
              <w:t>الشركة السعودية للتحكم القياسي والأمني لمراقبة وتطوير حركة المرور (تحكم)</w:t>
            </w:r>
            <w:r w:rsidRPr="00E13812">
              <w:rPr>
                <w:rFonts w:ascii="Times New Roman" w:hAnsi="Times New Roman" w:cs="Traditional Arabic" w:hint="cs"/>
                <w:sz w:val="24"/>
                <w:szCs w:val="24"/>
              </w:rPr>
              <w:t>.</w:t>
            </w:r>
          </w:p>
        </w:tc>
        <w:tc>
          <w:tcPr>
            <w:tcW w:w="447" w:type="pct"/>
            <w:tcBorders>
              <w:top w:val="single" w:sz="4" w:space="0" w:color="auto"/>
              <w:left w:val="single" w:sz="4" w:space="0" w:color="auto"/>
              <w:bottom w:val="single" w:sz="4" w:space="0" w:color="auto"/>
              <w:right w:val="single" w:sz="4" w:space="0" w:color="auto"/>
            </w:tcBorders>
            <w:vAlign w:val="center"/>
            <w:hideMark/>
          </w:tcPr>
          <w:p w14:paraId="08A982EC" w14:textId="77777777" w:rsidR="009C231E" w:rsidRPr="00E13812" w:rsidRDefault="009C231E" w:rsidP="00174BA9">
            <w:pPr>
              <w:bidi/>
              <w:spacing w:line="24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Pr>
              <w:t xml:space="preserve">3 </w:t>
            </w:r>
            <w:r w:rsidRPr="00E13812">
              <w:rPr>
                <w:rFonts w:ascii="Times New Roman" w:hAnsi="Times New Roman" w:cs="Traditional Arabic" w:hint="cs"/>
                <w:sz w:val="24"/>
                <w:szCs w:val="24"/>
                <w:rtl/>
              </w:rPr>
              <w:t>أشهر</w:t>
            </w:r>
            <w:r w:rsidRPr="00E13812">
              <w:rPr>
                <w:rFonts w:ascii="Times New Roman" w:hAnsi="Times New Roman" w:cs="Traditional Arabic" w:hint="cs"/>
                <w:sz w:val="24"/>
                <w:szCs w:val="24"/>
              </w:rPr>
              <w:t>.</w:t>
            </w:r>
          </w:p>
        </w:tc>
      </w:tr>
    </w:tbl>
    <w:p w14:paraId="4DABE98D" w14:textId="77777777" w:rsidR="004643B4" w:rsidRPr="00E13812" w:rsidRDefault="004643B4" w:rsidP="003D10D0">
      <w:pPr>
        <w:bidi/>
        <w:spacing w:after="200" w:line="360" w:lineRule="auto"/>
        <w:jc w:val="both"/>
        <w:rPr>
          <w:rFonts w:ascii="Times New Roman" w:hAnsi="Times New Roman" w:cs="Traditional Arabic"/>
          <w:color w:val="0D0D0D"/>
          <w:sz w:val="24"/>
          <w:szCs w:val="24"/>
          <w:rtl/>
        </w:rPr>
      </w:pPr>
    </w:p>
    <w:p w14:paraId="315DEC20" w14:textId="77777777" w:rsidR="003D10D0" w:rsidRPr="00E13812" w:rsidRDefault="003D10D0" w:rsidP="003D10D0">
      <w:pPr>
        <w:bidi/>
        <w:spacing w:after="200" w:line="360" w:lineRule="auto"/>
        <w:jc w:val="both"/>
        <w:rPr>
          <w:rFonts w:ascii="Times New Roman" w:hAnsi="Times New Roman" w:cs="Traditional Arabic"/>
          <w:color w:val="0D0D0D"/>
          <w:sz w:val="24"/>
          <w:szCs w:val="24"/>
          <w:rtl/>
        </w:rPr>
      </w:pPr>
    </w:p>
    <w:p w14:paraId="15471C2A" w14:textId="62429EB8" w:rsidR="005B1B1F" w:rsidRPr="00E13812" w:rsidRDefault="005B1B1F" w:rsidP="003D10D0">
      <w:pPr>
        <w:bidi/>
        <w:spacing w:after="200" w:line="360" w:lineRule="auto"/>
        <w:ind w:left="270"/>
        <w:jc w:val="both"/>
        <w:rPr>
          <w:rFonts w:ascii="Times New Roman" w:hAnsi="Times New Roman" w:cs="Traditional Arabic"/>
          <w:color w:val="0D0D0D"/>
          <w:sz w:val="24"/>
          <w:szCs w:val="24"/>
        </w:rPr>
      </w:pPr>
      <w:r w:rsidRPr="00E13812">
        <w:rPr>
          <w:rFonts w:ascii="Times New Roman" w:hAnsi="Times New Roman" w:cs="Traditional Arabic" w:hint="cs"/>
          <w:color w:val="0D0D0D"/>
          <w:sz w:val="24"/>
          <w:szCs w:val="24"/>
          <w:rtl/>
        </w:rPr>
        <w:t>ثانياً: مقترحات لبحوث مستقبلية</w:t>
      </w:r>
    </w:p>
    <w:p w14:paraId="64102543" w14:textId="77777777" w:rsidR="005B1B1F" w:rsidRPr="00E13812" w:rsidRDefault="005B1B1F" w:rsidP="003D10D0">
      <w:pPr>
        <w:numPr>
          <w:ilvl w:val="0"/>
          <w:numId w:val="11"/>
        </w:numPr>
        <w:bidi/>
        <w:spacing w:after="200" w:line="360" w:lineRule="auto"/>
        <w:jc w:val="both"/>
        <w:rPr>
          <w:rFonts w:ascii="Times New Roman" w:hAnsi="Times New Roman" w:cs="Traditional Arabic"/>
          <w:color w:val="0D0D0D"/>
          <w:sz w:val="24"/>
          <w:szCs w:val="24"/>
        </w:rPr>
      </w:pPr>
      <w:r w:rsidRPr="00E13812">
        <w:rPr>
          <w:rFonts w:ascii="Times New Roman" w:hAnsi="Times New Roman" w:cs="Traditional Arabic" w:hint="cs"/>
          <w:color w:val="0D0D0D"/>
          <w:sz w:val="24"/>
          <w:szCs w:val="24"/>
        </w:rPr>
        <w:t>"</w:t>
      </w:r>
      <w:r w:rsidRPr="00E13812">
        <w:rPr>
          <w:rFonts w:ascii="Times New Roman" w:hAnsi="Times New Roman" w:cs="Traditional Arabic" w:hint="cs"/>
          <w:color w:val="0D0D0D"/>
          <w:sz w:val="24"/>
          <w:szCs w:val="24"/>
          <w:rtl/>
        </w:rPr>
        <w:t>أثر توظيف تقنيات الذكاء الاصطناعي التوليدي في إدارة سيناريوهات الطوارئ والأزمات المرورية اللحظية بمدينة الرياض</w:t>
      </w:r>
      <w:r w:rsidRPr="00E13812">
        <w:rPr>
          <w:rFonts w:ascii="Times New Roman" w:hAnsi="Times New Roman" w:cs="Traditional Arabic" w:hint="cs"/>
          <w:color w:val="0D0D0D"/>
          <w:sz w:val="24"/>
          <w:szCs w:val="24"/>
        </w:rPr>
        <w:t>".</w:t>
      </w:r>
    </w:p>
    <w:p w14:paraId="5A726969" w14:textId="77777777" w:rsidR="005B1B1F" w:rsidRPr="00E13812" w:rsidRDefault="005B1B1F" w:rsidP="003D10D0">
      <w:pPr>
        <w:numPr>
          <w:ilvl w:val="0"/>
          <w:numId w:val="11"/>
        </w:numPr>
        <w:bidi/>
        <w:spacing w:after="200" w:line="360" w:lineRule="auto"/>
        <w:jc w:val="both"/>
        <w:rPr>
          <w:rFonts w:ascii="Times New Roman" w:hAnsi="Times New Roman" w:cs="Traditional Arabic"/>
          <w:color w:val="0D0D0D"/>
          <w:sz w:val="24"/>
          <w:szCs w:val="24"/>
        </w:rPr>
      </w:pPr>
      <w:r w:rsidRPr="00E13812">
        <w:rPr>
          <w:rFonts w:ascii="Times New Roman" w:hAnsi="Times New Roman" w:cs="Traditional Arabic" w:hint="cs"/>
          <w:color w:val="0D0D0D"/>
          <w:sz w:val="24"/>
          <w:szCs w:val="24"/>
        </w:rPr>
        <w:t>"</w:t>
      </w:r>
      <w:r w:rsidRPr="00E13812">
        <w:rPr>
          <w:rFonts w:ascii="Times New Roman" w:hAnsi="Times New Roman" w:cs="Traditional Arabic" w:hint="cs"/>
          <w:color w:val="0D0D0D"/>
          <w:sz w:val="24"/>
          <w:szCs w:val="24"/>
          <w:rtl/>
        </w:rPr>
        <w:t>تقييم أثر التكامل التقني بين أنظمة النقل العام الذكية (مترو الرياض) وأنظمة التحكم المروري الآلي في خفض الانبعاثات الكربونية وتحسين جودة الحياة</w:t>
      </w:r>
      <w:r w:rsidRPr="00E13812">
        <w:rPr>
          <w:rFonts w:ascii="Times New Roman" w:hAnsi="Times New Roman" w:cs="Traditional Arabic" w:hint="cs"/>
          <w:color w:val="0D0D0D"/>
          <w:sz w:val="24"/>
          <w:szCs w:val="24"/>
        </w:rPr>
        <w:t>".</w:t>
      </w:r>
    </w:p>
    <w:p w14:paraId="7242B476" w14:textId="77777777" w:rsidR="005B1B1F" w:rsidRPr="00E13812" w:rsidRDefault="005B1B1F" w:rsidP="003D10D0">
      <w:pPr>
        <w:bidi/>
        <w:spacing w:after="200" w:line="360" w:lineRule="auto"/>
        <w:ind w:left="270"/>
        <w:jc w:val="both"/>
        <w:rPr>
          <w:rFonts w:ascii="Times New Roman" w:hAnsi="Times New Roman" w:cs="Traditional Arabic"/>
          <w:b/>
          <w:bCs/>
          <w:color w:val="0D0D0D"/>
          <w:sz w:val="24"/>
          <w:szCs w:val="24"/>
        </w:rPr>
      </w:pPr>
      <w:r w:rsidRPr="00E13812">
        <w:rPr>
          <w:rFonts w:ascii="Times New Roman" w:hAnsi="Times New Roman" w:cs="Traditional Arabic" w:hint="cs"/>
          <w:b/>
          <w:bCs/>
          <w:color w:val="0D0D0D"/>
          <w:sz w:val="24"/>
          <w:szCs w:val="24"/>
        </w:rPr>
        <w:t xml:space="preserve">3- </w:t>
      </w:r>
      <w:r w:rsidRPr="00E13812">
        <w:rPr>
          <w:rFonts w:ascii="Times New Roman" w:hAnsi="Times New Roman" w:cs="Traditional Arabic" w:hint="cs"/>
          <w:b/>
          <w:bCs/>
          <w:color w:val="0D0D0D"/>
          <w:sz w:val="24"/>
          <w:szCs w:val="24"/>
          <w:rtl/>
        </w:rPr>
        <w:t>الخاتمة</w:t>
      </w:r>
      <w:r w:rsidRPr="00E13812">
        <w:rPr>
          <w:rFonts w:ascii="Times New Roman" w:hAnsi="Times New Roman" w:cs="Traditional Arabic" w:hint="cs"/>
          <w:b/>
          <w:bCs/>
          <w:color w:val="0D0D0D"/>
          <w:sz w:val="24"/>
          <w:szCs w:val="24"/>
        </w:rPr>
        <w:t>:</w:t>
      </w:r>
    </w:p>
    <w:p w14:paraId="1438C610" w14:textId="77777777" w:rsidR="00C745DE" w:rsidRPr="00C745DE" w:rsidRDefault="00C745DE" w:rsidP="00C745DE">
      <w:pPr>
        <w:bidi/>
        <w:spacing w:after="200" w:line="360" w:lineRule="auto"/>
        <w:ind w:left="270"/>
        <w:jc w:val="both"/>
        <w:rPr>
          <w:rFonts w:ascii="Times New Roman" w:hAnsi="Times New Roman" w:cs="Traditional Arabic"/>
          <w:color w:val="0D0D0D"/>
          <w:sz w:val="24"/>
          <w:szCs w:val="24"/>
        </w:rPr>
      </w:pPr>
      <w:r w:rsidRPr="00C745DE">
        <w:rPr>
          <w:rFonts w:ascii="Times New Roman" w:hAnsi="Times New Roman" w:cs="Traditional Arabic"/>
          <w:color w:val="0D0D0D"/>
          <w:sz w:val="24"/>
          <w:szCs w:val="24"/>
          <w:rtl/>
        </w:rPr>
        <w:t>تأسيسًا على مصفوفة التوصيات الشاملة التي صاغتها هذه الدراسة، يخلص الباحث إلى أن معالجة معضلة الازدحام المروري في مدينة الرياض عبر بوابة تقنية المعلومات لا يمكن أن ترتكز على حلول برمجية معزولة، بل تتطلب منظومة تقنية متكاملة ومترابطة الأركان. إن هذا التكامل يبدأ حتمًا من الأساس الصلب المتمثل في ترقية البنية التحتية الرقمية لشبكات الطرق وتوظيف تقنيات إنترنت الأشياء، مرورًا بمأسسة الحوكمة والامتثال للأطر السيادية الصادرة عن الهيئة السعودية للبيانات والذكاء الاصطناعي (سدايا)، وصولاً للتطبيق الذكي لهندسة المسارات الممتدة وفصل حركة العبور المستمر جغرافياً وتقنياً للحد من الاختناقات الحرجة عند المخارج</w:t>
      </w:r>
      <w:r w:rsidRPr="00C745DE">
        <w:rPr>
          <w:rFonts w:ascii="Times New Roman" w:hAnsi="Times New Roman" w:cs="Traditional Arabic"/>
          <w:color w:val="0D0D0D"/>
          <w:sz w:val="24"/>
          <w:szCs w:val="24"/>
        </w:rPr>
        <w:t>.</w:t>
      </w:r>
    </w:p>
    <w:p w14:paraId="61131A78" w14:textId="77777777" w:rsidR="00C745DE" w:rsidRPr="00C745DE" w:rsidRDefault="00C745DE" w:rsidP="00C745DE">
      <w:pPr>
        <w:bidi/>
        <w:spacing w:after="200" w:line="360" w:lineRule="auto"/>
        <w:ind w:left="270"/>
        <w:jc w:val="both"/>
        <w:rPr>
          <w:rFonts w:ascii="Times New Roman" w:hAnsi="Times New Roman" w:cs="Traditional Arabic"/>
          <w:color w:val="0D0D0D"/>
          <w:sz w:val="24"/>
          <w:szCs w:val="24"/>
        </w:rPr>
      </w:pPr>
      <w:r w:rsidRPr="00C745DE">
        <w:rPr>
          <w:rFonts w:ascii="Times New Roman" w:hAnsi="Times New Roman" w:cs="Traditional Arabic"/>
          <w:color w:val="0D0D0D"/>
          <w:sz w:val="24"/>
          <w:szCs w:val="24"/>
          <w:rtl/>
        </w:rPr>
        <w:t>ومن هذا المنطلق، تمثل هذه الدراسة استجابة علمية وميدانية رصينة ومواكبة للتوسع الحضري والنمو الديموغرافي المتسارع الذي تشهده عاصمة المملكة العربية السعودية (مدينة الرياض)، وتأتي متسقة بشكل مباشر مع مستهدفات رؤية المملكة 2030 في التحول الرقمي، وبناء المدن الذكية، وتحسين جودة الحياة. وقد نجحت الدراسة عبر عينة حقيقية من المستجيبين في تقديم إطار علمي وتطبيقي متكامل، يبرهن بالأدلة الإحصائية والدلالات المعنوية وقدرة التفسير القوية على أن تكنولوجيا المعلومات لم تعد مجرد حلول تشغيلية فرعية، بل هي المحرك الإستراتيجي والركيزة الأولى لحل معضلة الازدحام المروري وتأمين مرونة الحركة بالعاصمة</w:t>
      </w:r>
      <w:r w:rsidRPr="00C745DE">
        <w:rPr>
          <w:rFonts w:ascii="Times New Roman" w:hAnsi="Times New Roman" w:cs="Traditional Arabic"/>
          <w:color w:val="0D0D0D"/>
          <w:sz w:val="24"/>
          <w:szCs w:val="24"/>
        </w:rPr>
        <w:t>.</w:t>
      </w:r>
    </w:p>
    <w:p w14:paraId="34EB5273" w14:textId="77777777" w:rsidR="00C745DE" w:rsidRPr="00C745DE" w:rsidRDefault="00C745DE" w:rsidP="00C745DE">
      <w:pPr>
        <w:bidi/>
        <w:spacing w:after="200" w:line="360" w:lineRule="auto"/>
        <w:ind w:left="270"/>
        <w:jc w:val="both"/>
        <w:rPr>
          <w:rFonts w:ascii="Times New Roman" w:hAnsi="Times New Roman" w:cs="Traditional Arabic"/>
          <w:color w:val="0D0D0D"/>
          <w:sz w:val="24"/>
          <w:szCs w:val="24"/>
        </w:rPr>
      </w:pPr>
      <w:r w:rsidRPr="00C745DE">
        <w:rPr>
          <w:rFonts w:ascii="Times New Roman" w:hAnsi="Times New Roman" w:cs="Traditional Arabic"/>
          <w:color w:val="0D0D0D"/>
          <w:sz w:val="24"/>
          <w:szCs w:val="24"/>
          <w:rtl/>
        </w:rPr>
        <w:t xml:space="preserve">إن تباين المدى الزمني للتنفيذ المقترح في مصفوفة التوصيات (والذي تراوح بين مشروعات قصيرة المدى تعتمد على التحديث البرمجي والأتمتة، ومشروعات متوسطة وطويلة المدى تتطلب تجهيزات هندسية صلبة) يمنح صناع القرار خارطة طريق واقعية وقابلة للقياس والتقييم. وتأتي هذه الأطروحة لتؤكد في ختامها أن تفعيل العمل بروح الفريق والربط التقني اللحظي بين الجهات السيادية والإدارية (كالإدارة العامة </w:t>
      </w:r>
      <w:r w:rsidRPr="00C745DE">
        <w:rPr>
          <w:rFonts w:ascii="Times New Roman" w:hAnsi="Times New Roman" w:cs="Traditional Arabic"/>
          <w:color w:val="0D0D0D"/>
          <w:sz w:val="24"/>
          <w:szCs w:val="24"/>
          <w:rtl/>
        </w:rPr>
        <w:lastRenderedPageBreak/>
        <w:t>للمرور، والهيئة الملكية لمدينة الرياض، وأمانة المنطقة، ووزارة النقل والخدمات اللوجستية) هو الضمانة الأساسية لتحويل هذه التوصيات من أطر نظرية إلى واقع ذكي مستدام يعيد تشكيل مستقبل التنقل في العاصمة بأعلى مستويات الكفاءة والانسيابية</w:t>
      </w:r>
      <w:r w:rsidRPr="00C745DE">
        <w:rPr>
          <w:rFonts w:ascii="Times New Roman" w:hAnsi="Times New Roman" w:cs="Traditional Arabic"/>
          <w:color w:val="0D0D0D"/>
          <w:sz w:val="24"/>
          <w:szCs w:val="24"/>
        </w:rPr>
        <w:t>.</w:t>
      </w:r>
    </w:p>
    <w:p w14:paraId="445B6C52" w14:textId="77777777" w:rsidR="005B1B1F" w:rsidRPr="00E13812" w:rsidRDefault="005B1B1F" w:rsidP="003D10D0">
      <w:pPr>
        <w:bidi/>
        <w:spacing w:after="200" w:line="360" w:lineRule="auto"/>
        <w:ind w:left="270"/>
        <w:jc w:val="both"/>
        <w:rPr>
          <w:rFonts w:ascii="Times New Roman" w:hAnsi="Times New Roman" w:cs="Traditional Arabic"/>
          <w:color w:val="0D0D0D"/>
          <w:sz w:val="24"/>
          <w:szCs w:val="24"/>
        </w:rPr>
      </w:pPr>
      <w:r w:rsidRPr="00E13812">
        <w:rPr>
          <w:rFonts w:ascii="Times New Roman" w:hAnsi="Times New Roman" w:cs="Traditional Arabic" w:hint="cs"/>
          <w:b/>
          <w:bCs/>
          <w:color w:val="0D0D0D"/>
          <w:sz w:val="24"/>
          <w:szCs w:val="24"/>
          <w:rtl/>
        </w:rPr>
        <w:t>الأثر العملي والتطبيقي المتوقع للدراسة</w:t>
      </w:r>
      <w:r w:rsidRPr="00E13812">
        <w:rPr>
          <w:rFonts w:ascii="Times New Roman" w:hAnsi="Times New Roman" w:cs="Traditional Arabic" w:hint="cs"/>
          <w:b/>
          <w:bCs/>
          <w:color w:val="0D0D0D"/>
          <w:sz w:val="24"/>
          <w:szCs w:val="24"/>
        </w:rPr>
        <w:t>:</w:t>
      </w:r>
    </w:p>
    <w:p w14:paraId="2D32D47C" w14:textId="3D547128" w:rsidR="009C231E" w:rsidRPr="00E13812" w:rsidRDefault="00C745DE" w:rsidP="00C745DE">
      <w:pPr>
        <w:bidi/>
        <w:spacing w:after="200" w:line="360" w:lineRule="auto"/>
        <w:ind w:left="270"/>
        <w:jc w:val="both"/>
        <w:rPr>
          <w:rFonts w:ascii="Times New Roman" w:hAnsi="Times New Roman" w:cs="Traditional Arabic"/>
          <w:color w:val="0D0D0D"/>
          <w:sz w:val="24"/>
          <w:szCs w:val="24"/>
        </w:rPr>
      </w:pPr>
      <w:r w:rsidRPr="00C745DE">
        <w:rPr>
          <w:rFonts w:ascii="Times New Roman" w:hAnsi="Times New Roman" w:cs="Traditional Arabic"/>
          <w:color w:val="0D0D0D"/>
          <w:sz w:val="24"/>
          <w:szCs w:val="24"/>
          <w:rtl/>
        </w:rPr>
        <w:t xml:space="preserve">تكمن القيمة التطبيقية لهذه الدراسة في تزويد صناع القرار والمخططين الإستراتيجيين بـ </w:t>
      </w:r>
      <w:r w:rsidRPr="00C745DE">
        <w:rPr>
          <w:rFonts w:ascii="Times New Roman" w:hAnsi="Times New Roman" w:cs="Traditional Arabic"/>
          <w:b/>
          <w:bCs/>
          <w:color w:val="0D0D0D"/>
          <w:sz w:val="24"/>
          <w:szCs w:val="24"/>
        </w:rPr>
        <w:t>"</w:t>
      </w:r>
      <w:r w:rsidRPr="00C745DE">
        <w:rPr>
          <w:rFonts w:ascii="Times New Roman" w:hAnsi="Times New Roman" w:cs="Traditional Arabic"/>
          <w:b/>
          <w:bCs/>
          <w:color w:val="0D0D0D"/>
          <w:sz w:val="24"/>
          <w:szCs w:val="24"/>
          <w:rtl/>
        </w:rPr>
        <w:t>دليل عملي وتنفيذي محوكم</w:t>
      </w:r>
      <w:r w:rsidRPr="00C745DE">
        <w:rPr>
          <w:rFonts w:ascii="Times New Roman" w:hAnsi="Times New Roman" w:cs="Traditional Arabic"/>
          <w:b/>
          <w:bCs/>
          <w:color w:val="0D0D0D"/>
          <w:sz w:val="24"/>
          <w:szCs w:val="24"/>
        </w:rPr>
        <w:t>"</w:t>
      </w:r>
      <w:r w:rsidRPr="00C745DE">
        <w:rPr>
          <w:rFonts w:ascii="Times New Roman" w:hAnsi="Times New Roman" w:cs="Traditional Arabic"/>
          <w:color w:val="0D0D0D"/>
          <w:sz w:val="24"/>
          <w:szCs w:val="24"/>
        </w:rPr>
        <w:t xml:space="preserve"> </w:t>
      </w:r>
      <w:r w:rsidRPr="00C745DE">
        <w:rPr>
          <w:rFonts w:ascii="Times New Roman" w:hAnsi="Times New Roman" w:cs="Traditional Arabic"/>
          <w:color w:val="0D0D0D"/>
          <w:sz w:val="24"/>
          <w:szCs w:val="24"/>
          <w:rtl/>
        </w:rPr>
        <w:t>يربط الاستثمارات التقنية بالنتائج الميدانية؛ حيث أثبتت المؤشرات والتحليلات أن الاعتماد على تقنيات الأتمتة وحوكمة تدفق البيانات له أثرٌ جوهري ومباشر في رفع كفاءة معالجة المشكلة. إن تطبيق توصيات هذه الدراسة يساهم بشكل فعال في خفض زمن الرحلات اليومية للمواطنين والمقيمين، وتقليل الهدر الاقتصادي والبيئي، ورفع كفاءة التنسيق والربط بين الجهات المعنية (كالمرور والأمانة والنقل)، مما يدعم مكانة الرياض كمركز اقتصادي إقليمي رائد وجاذب للاستثمارات الحيوية</w:t>
      </w:r>
      <w:r w:rsidRPr="00C745DE">
        <w:rPr>
          <w:rFonts w:ascii="Times New Roman" w:hAnsi="Times New Roman" w:cs="Traditional Arabic"/>
          <w:color w:val="0D0D0D"/>
          <w:sz w:val="24"/>
          <w:szCs w:val="24"/>
        </w:rPr>
        <w:t>.</w:t>
      </w:r>
    </w:p>
    <w:p w14:paraId="6D279338" w14:textId="77777777" w:rsidR="005B1B1F" w:rsidRPr="00E13812" w:rsidRDefault="005B1B1F" w:rsidP="003D10D0">
      <w:pPr>
        <w:bidi/>
        <w:spacing w:after="200" w:line="360" w:lineRule="auto"/>
        <w:ind w:left="270"/>
        <w:jc w:val="both"/>
        <w:rPr>
          <w:rFonts w:ascii="Times New Roman" w:hAnsi="Times New Roman" w:cs="Traditional Arabic"/>
          <w:color w:val="0D0D0D"/>
          <w:sz w:val="24"/>
          <w:szCs w:val="24"/>
        </w:rPr>
      </w:pPr>
      <w:r w:rsidRPr="00E13812">
        <w:rPr>
          <w:rFonts w:ascii="Times New Roman" w:hAnsi="Times New Roman" w:cs="Traditional Arabic" w:hint="cs"/>
          <w:b/>
          <w:bCs/>
          <w:color w:val="0D0D0D"/>
          <w:sz w:val="24"/>
          <w:szCs w:val="24"/>
          <w:rtl/>
        </w:rPr>
        <w:t>الأثر العلمي والأكاديمي المتوقع للدراسة</w:t>
      </w:r>
      <w:r w:rsidRPr="00E13812">
        <w:rPr>
          <w:rFonts w:ascii="Times New Roman" w:hAnsi="Times New Roman" w:cs="Traditional Arabic" w:hint="cs"/>
          <w:b/>
          <w:bCs/>
          <w:color w:val="0D0D0D"/>
          <w:sz w:val="24"/>
          <w:szCs w:val="24"/>
        </w:rPr>
        <w:t>:</w:t>
      </w:r>
    </w:p>
    <w:p w14:paraId="0E015B48" w14:textId="136A67DB" w:rsidR="003D10D0" w:rsidRPr="00E13812" w:rsidRDefault="00C745DE" w:rsidP="00C745DE">
      <w:pPr>
        <w:spacing w:after="200" w:line="360" w:lineRule="auto"/>
        <w:jc w:val="right"/>
        <w:rPr>
          <w:rFonts w:ascii="Times New Roman" w:hAnsi="Times New Roman" w:cs="Traditional Arabic"/>
          <w:color w:val="0D0D0D"/>
          <w:sz w:val="24"/>
          <w:szCs w:val="24"/>
          <w:rtl/>
        </w:rPr>
      </w:pPr>
      <w:r w:rsidRPr="00C745DE">
        <w:rPr>
          <w:rFonts w:ascii="Times New Roman" w:hAnsi="Times New Roman" w:cs="Traditional Arabic"/>
          <w:color w:val="0D0D0D"/>
          <w:sz w:val="24"/>
          <w:szCs w:val="24"/>
          <w:rtl/>
        </w:rPr>
        <w:t>من الناحية الأكاديمية، تشكل هذه الدراسة إضافة نوعية ومتميزة للمكتبة الإدارية والهندسية العربية؛ حيث تقدم نموذجاً قياسياً مختبراً ومحكماً يربط بين البنية التقنية (تكنولوجيا المعلومات وحوكمة البيانات) وبين مشكلات التخطيط العمراني (الازدحام المروري)، معتمدة على مؤشرات صدق بنائي وثبات عالية. يفتح هذا البحث آفاقاً واسعة أمام الباحثين والمخططين لاعتماد هذه الأدوات وتطويرها للبناء عليها</w:t>
      </w:r>
      <w:r>
        <w:rPr>
          <w:rFonts w:ascii="Times New Roman" w:hAnsi="Times New Roman" w:cs="Traditional Arabic" w:hint="cs"/>
          <w:color w:val="0D0D0D"/>
          <w:sz w:val="24"/>
          <w:szCs w:val="24"/>
          <w:rtl/>
        </w:rPr>
        <w:t xml:space="preserve"> </w:t>
      </w:r>
      <w:r w:rsidRPr="00C745DE">
        <w:rPr>
          <w:rFonts w:ascii="Times New Roman" w:hAnsi="Times New Roman" w:cs="Traditional Arabic"/>
          <w:color w:val="0D0D0D"/>
          <w:sz w:val="24"/>
          <w:szCs w:val="24"/>
          <w:rtl/>
        </w:rPr>
        <w:t>في قطاعات تنظيمية ومدن أخرى داخل المملكة والمنطقة الإقليمية، بما يثري الفكر الإداري المعاصر ويدعم ركائز الاقتصاد المعرفي المستدام</w:t>
      </w:r>
    </w:p>
    <w:p w14:paraId="3AB85E28" w14:textId="77777777" w:rsidR="009C231E" w:rsidRDefault="009C231E" w:rsidP="003D10D0">
      <w:pPr>
        <w:bidi/>
        <w:spacing w:after="200" w:line="360" w:lineRule="auto"/>
        <w:jc w:val="both"/>
        <w:rPr>
          <w:rFonts w:ascii="Times New Roman" w:hAnsi="Times New Roman" w:cs="Traditional Arabic"/>
          <w:color w:val="0D0D0D"/>
          <w:sz w:val="24"/>
          <w:szCs w:val="24"/>
          <w:rtl/>
        </w:rPr>
      </w:pPr>
    </w:p>
    <w:p w14:paraId="61EB5AF1" w14:textId="77777777" w:rsidR="00C745DE" w:rsidRDefault="00C745DE" w:rsidP="00C745DE">
      <w:pPr>
        <w:bidi/>
        <w:spacing w:after="200" w:line="360" w:lineRule="auto"/>
        <w:jc w:val="both"/>
        <w:rPr>
          <w:rFonts w:ascii="Times New Roman" w:hAnsi="Times New Roman" w:cs="Traditional Arabic"/>
          <w:color w:val="0D0D0D"/>
          <w:sz w:val="24"/>
          <w:szCs w:val="24"/>
          <w:rtl/>
        </w:rPr>
      </w:pPr>
    </w:p>
    <w:p w14:paraId="09BFB385" w14:textId="77777777" w:rsidR="00C745DE" w:rsidRDefault="00C745DE" w:rsidP="00C745DE">
      <w:pPr>
        <w:bidi/>
        <w:spacing w:after="200" w:line="360" w:lineRule="auto"/>
        <w:jc w:val="both"/>
        <w:rPr>
          <w:rFonts w:ascii="Times New Roman" w:hAnsi="Times New Roman" w:cs="Traditional Arabic"/>
          <w:color w:val="0D0D0D"/>
          <w:sz w:val="24"/>
          <w:szCs w:val="24"/>
          <w:rtl/>
        </w:rPr>
      </w:pPr>
    </w:p>
    <w:p w14:paraId="0BFD69BF" w14:textId="77777777" w:rsidR="00C745DE" w:rsidRDefault="00C745DE" w:rsidP="00C745DE">
      <w:pPr>
        <w:bidi/>
        <w:spacing w:after="200" w:line="360" w:lineRule="auto"/>
        <w:jc w:val="both"/>
        <w:rPr>
          <w:rFonts w:ascii="Times New Roman" w:hAnsi="Times New Roman" w:cs="Traditional Arabic"/>
          <w:color w:val="0D0D0D"/>
          <w:sz w:val="24"/>
          <w:szCs w:val="24"/>
          <w:rtl/>
        </w:rPr>
      </w:pPr>
    </w:p>
    <w:p w14:paraId="72D92AF4" w14:textId="77777777" w:rsidR="00C745DE" w:rsidRDefault="00C745DE" w:rsidP="00C745DE">
      <w:pPr>
        <w:bidi/>
        <w:spacing w:after="200" w:line="360" w:lineRule="auto"/>
        <w:jc w:val="both"/>
        <w:rPr>
          <w:rFonts w:ascii="Times New Roman" w:hAnsi="Times New Roman" w:cs="Traditional Arabic"/>
          <w:color w:val="0D0D0D"/>
          <w:sz w:val="24"/>
          <w:szCs w:val="24"/>
          <w:rtl/>
        </w:rPr>
      </w:pPr>
    </w:p>
    <w:p w14:paraId="2E013AFE" w14:textId="77777777" w:rsidR="00C745DE" w:rsidRDefault="00C745DE" w:rsidP="00C745DE">
      <w:pPr>
        <w:bidi/>
        <w:spacing w:after="200" w:line="360" w:lineRule="auto"/>
        <w:jc w:val="both"/>
        <w:rPr>
          <w:rFonts w:ascii="Times New Roman" w:hAnsi="Times New Roman" w:cs="Traditional Arabic"/>
          <w:color w:val="0D0D0D"/>
          <w:sz w:val="24"/>
          <w:szCs w:val="24"/>
          <w:rtl/>
        </w:rPr>
      </w:pPr>
    </w:p>
    <w:p w14:paraId="5703A27E" w14:textId="77777777" w:rsidR="00C745DE" w:rsidRDefault="00C745DE" w:rsidP="00C745DE">
      <w:pPr>
        <w:bidi/>
        <w:spacing w:after="200" w:line="360" w:lineRule="auto"/>
        <w:jc w:val="both"/>
        <w:rPr>
          <w:rFonts w:ascii="Times New Roman" w:hAnsi="Times New Roman" w:cs="Traditional Arabic"/>
          <w:color w:val="0D0D0D"/>
          <w:sz w:val="24"/>
          <w:szCs w:val="24"/>
          <w:rtl/>
        </w:rPr>
      </w:pPr>
    </w:p>
    <w:p w14:paraId="0AFE1B4B" w14:textId="77777777" w:rsidR="00C745DE" w:rsidRPr="00E13812" w:rsidRDefault="00C745DE" w:rsidP="00C745DE">
      <w:pPr>
        <w:bidi/>
        <w:spacing w:after="200" w:line="360" w:lineRule="auto"/>
        <w:jc w:val="both"/>
        <w:rPr>
          <w:rFonts w:ascii="Times New Roman" w:hAnsi="Times New Roman" w:cs="Traditional Arabic"/>
          <w:color w:val="0D0D0D"/>
          <w:sz w:val="24"/>
          <w:szCs w:val="24"/>
          <w:rtl/>
        </w:rPr>
      </w:pPr>
    </w:p>
    <w:p w14:paraId="00F08FD3" w14:textId="7CE1930A"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lastRenderedPageBreak/>
        <w:t>المراجـــــــــــــــــــــــــــــــــــع</w:t>
      </w:r>
    </w:p>
    <w:p w14:paraId="27CA529E"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أ.المراجع العربية:</w:t>
      </w:r>
    </w:p>
    <w:p w14:paraId="17D03D6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أحمد السنوسي، (15/9/2024)، أزمة المرور في الرياض</w:t>
      </w:r>
      <w:r w:rsidRPr="00E13812">
        <w:rPr>
          <w:rFonts w:ascii="Times New Roman" w:eastAsia="Times New Roman" w:hAnsi="Times New Roman" w:cs="Traditional Arabic" w:hint="cs"/>
          <w:i/>
          <w:iCs/>
          <w:color w:val="2137DD"/>
          <w:sz w:val="24"/>
          <w:szCs w:val="24"/>
          <w:rtl/>
        </w:rPr>
        <w:t xml:space="preserve"> </w:t>
      </w:r>
      <w:r w:rsidRPr="00E13812">
        <w:rPr>
          <w:rFonts w:ascii="Times New Roman" w:eastAsia="Times New Roman" w:hAnsi="Times New Roman" w:cs="Traditional Arabic" w:hint="cs"/>
          <w:i/>
          <w:iCs/>
          <w:color w:val="2137DD"/>
          <w:sz w:val="24"/>
          <w:szCs w:val="24"/>
        </w:rPr>
        <w:t>ht</w:t>
      </w:r>
      <w:r w:rsidRPr="00E13812">
        <w:rPr>
          <w:rFonts w:ascii="Times New Roman" w:eastAsia="Times New Roman" w:hAnsi="Times New Roman" w:cs="Traditional Arabic" w:hint="cs"/>
          <w:i/>
          <w:iCs/>
          <w:color w:val="003399"/>
          <w:sz w:val="24"/>
          <w:szCs w:val="24"/>
        </w:rPr>
        <w:t>tps://ae.linkedin.com/pulse</w:t>
      </w:r>
      <w:r w:rsidRPr="00E13812">
        <w:rPr>
          <w:rFonts w:ascii="Times New Roman" w:eastAsia="Times New Roman" w:hAnsi="Times New Roman" w:cs="Traditional Arabic" w:hint="cs"/>
          <w:i/>
          <w:iCs/>
          <w:color w:val="000000"/>
          <w:sz w:val="24"/>
          <w:szCs w:val="24"/>
          <w:rtl/>
        </w:rPr>
        <w:t> </w:t>
      </w:r>
    </w:p>
    <w:p w14:paraId="2ACFB09B"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00000"/>
          <w:sz w:val="24"/>
          <w:szCs w:val="24"/>
          <w:rtl/>
        </w:rPr>
        <w:t>استراتيجية تطوير النقل العام بالمملكة العربية السعودية، الهيئة العامة للنقل بالمملكة. (2024).</w:t>
      </w:r>
    </w:p>
    <w:p w14:paraId="7CB6FDE3"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الرحيلي، نايف (2018). العوامل المؤثرة في سلوكيات الحشود البشرية: الحج أنموذجاً، الملتقى العلمي الثامن عشر لأبحاث الحج والعمرة والزيارة، معهد خادم الحرمين الشريفين لأبحاث الحج والعمرة، جامعة أم القرى.</w:t>
      </w:r>
    </w:p>
    <w:p w14:paraId="1336F24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السامرائي، مجيد. (2015). </w:t>
      </w:r>
      <w:r w:rsidRPr="00E13812">
        <w:rPr>
          <w:rFonts w:ascii="Times New Roman" w:eastAsia="Times New Roman" w:hAnsi="Times New Roman" w:cs="Traditional Arabic" w:hint="cs"/>
          <w:i/>
          <w:iCs/>
          <w:color w:val="0D0D0D"/>
          <w:sz w:val="24"/>
          <w:szCs w:val="24"/>
          <w:rtl/>
        </w:rPr>
        <w:t xml:space="preserve">جغرافيا النقل المعاصرة وتطبيقاتها الحاسوبية. </w:t>
      </w:r>
      <w:r w:rsidRPr="00E13812">
        <w:rPr>
          <w:rFonts w:ascii="Times New Roman" w:eastAsia="Times New Roman" w:hAnsi="Times New Roman" w:cs="Traditional Arabic" w:hint="cs"/>
          <w:color w:val="0D0D0D"/>
          <w:sz w:val="24"/>
          <w:szCs w:val="24"/>
          <w:rtl/>
        </w:rPr>
        <w:t>عمان: دار اليازوري العلمية للنشر والتوزيع.</w:t>
      </w:r>
    </w:p>
    <w:p w14:paraId="3DF952F4"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السبكي، السيد أحمد؛ وأحمد، محمد شوقي؛ والضبع، أيمن سمير؛ وحسن، أماني محمد؛ وشرف، عصام. (2023)، سياسات حلول الازدحام المروري بالقاهرة الكبرى. </w:t>
      </w:r>
      <w:r w:rsidRPr="00E13812">
        <w:rPr>
          <w:rFonts w:ascii="Times New Roman" w:eastAsia="Times New Roman" w:hAnsi="Times New Roman" w:cs="Traditional Arabic" w:hint="cs"/>
          <w:i/>
          <w:iCs/>
          <w:color w:val="0D0D0D"/>
          <w:sz w:val="24"/>
          <w:szCs w:val="24"/>
          <w:rtl/>
        </w:rPr>
        <w:t>المجلة العربية للبحوث الأمنية، 4</w:t>
      </w:r>
      <w:r w:rsidRPr="00E13812">
        <w:rPr>
          <w:rFonts w:ascii="Times New Roman" w:eastAsia="Times New Roman" w:hAnsi="Times New Roman" w:cs="Traditional Arabic" w:hint="cs"/>
          <w:color w:val="0D0D0D"/>
          <w:sz w:val="24"/>
          <w:szCs w:val="24"/>
          <w:rtl/>
        </w:rPr>
        <w:t>(24)، 1 – 13. </w:t>
      </w:r>
    </w:p>
    <w:p w14:paraId="20F0273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الغامدي، علي بن سعيد. (2016). تقنية المستقبل في مواجهة مشكلة المرور. </w:t>
      </w:r>
      <w:r w:rsidRPr="00E13812">
        <w:rPr>
          <w:rFonts w:ascii="Times New Roman" w:eastAsia="Times New Roman" w:hAnsi="Times New Roman" w:cs="Traditional Arabic" w:hint="cs"/>
          <w:i/>
          <w:iCs/>
          <w:color w:val="0D0D0D"/>
          <w:sz w:val="24"/>
          <w:szCs w:val="24"/>
          <w:rtl/>
        </w:rPr>
        <w:t xml:space="preserve">مجلة التربية، </w:t>
      </w:r>
      <w:r w:rsidRPr="00E13812">
        <w:rPr>
          <w:rFonts w:ascii="Times New Roman" w:eastAsia="Times New Roman" w:hAnsi="Times New Roman" w:cs="Traditional Arabic" w:hint="cs"/>
          <w:color w:val="0D0D0D"/>
          <w:sz w:val="24"/>
          <w:szCs w:val="24"/>
          <w:rtl/>
        </w:rPr>
        <w:t>(9)، 60– 95. </w:t>
      </w:r>
    </w:p>
    <w:p w14:paraId="381D5B3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الفرجاني، مصطفى أحمد. (2014). دراسة ظاهرة الازدحام المروري على شبكات الطرق بمدينة طرابلس وضواحيها</w:t>
      </w:r>
      <w:r w:rsidRPr="00E13812">
        <w:rPr>
          <w:rFonts w:ascii="Times New Roman" w:eastAsia="Times New Roman" w:hAnsi="Times New Roman" w:cs="Traditional Arabic" w:hint="cs"/>
          <w:i/>
          <w:iCs/>
          <w:color w:val="0D0D0D"/>
          <w:sz w:val="24"/>
          <w:szCs w:val="24"/>
          <w:rtl/>
        </w:rPr>
        <w:t xml:space="preserve">، </w:t>
      </w:r>
      <w:r w:rsidRPr="00E13812">
        <w:rPr>
          <w:rFonts w:ascii="Times New Roman" w:eastAsia="Times New Roman" w:hAnsi="Times New Roman" w:cs="Traditional Arabic" w:hint="cs"/>
          <w:color w:val="0D0D0D"/>
          <w:sz w:val="24"/>
          <w:szCs w:val="24"/>
          <w:rtl/>
        </w:rPr>
        <w:t>(9)، 45 – 62. </w:t>
      </w:r>
    </w:p>
    <w:p w14:paraId="594259CD"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المذكوري، سميرة علي؛ وسليمان، أميرة أحمد. (2015). الازدحام المروري وتأثيره على الحالة النفسية لدى الشباب الكويتي. </w:t>
      </w:r>
      <w:r w:rsidRPr="00E13812">
        <w:rPr>
          <w:rFonts w:ascii="Times New Roman" w:eastAsia="Times New Roman" w:hAnsi="Times New Roman" w:cs="Traditional Arabic" w:hint="cs"/>
          <w:i/>
          <w:iCs/>
          <w:color w:val="0D0D0D"/>
          <w:sz w:val="24"/>
          <w:szCs w:val="24"/>
          <w:rtl/>
        </w:rPr>
        <w:t>مجلة الطفولة الدولية، 24</w:t>
      </w:r>
      <w:r w:rsidRPr="00E13812">
        <w:rPr>
          <w:rFonts w:ascii="Times New Roman" w:eastAsia="Times New Roman" w:hAnsi="Times New Roman" w:cs="Traditional Arabic" w:hint="cs"/>
          <w:color w:val="0D0D0D"/>
          <w:sz w:val="24"/>
          <w:szCs w:val="24"/>
          <w:rtl/>
        </w:rPr>
        <w:t>(3)، 351 – 402. </w:t>
      </w:r>
    </w:p>
    <w:p w14:paraId="617BE61C"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الهيئة العامة للإحصاء، (2023)، الزحا</w:t>
      </w:r>
      <w:r w:rsidRPr="00E13812">
        <w:rPr>
          <w:rFonts w:ascii="Times New Roman" w:eastAsia="Times New Roman" w:hAnsi="Times New Roman" w:cs="Traditional Arabic" w:hint="cs"/>
          <w:color w:val="000000"/>
          <w:sz w:val="24"/>
          <w:szCs w:val="24"/>
          <w:rtl/>
        </w:rPr>
        <w:t>م المروري بمدينة لرياض، المشكلة والحلول. </w:t>
      </w:r>
    </w:p>
    <w:p w14:paraId="6937BBCD"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بن شعبان، نهى. (2015). العلاقة بين توزيع وتوطين المؤسسات الخدمية وظاهرة الازدحام في المراكز الحضرية – دراسة حالة. رسالة ماجستير غير منشورة، جامعة محمد بوضياف، الجزائر،المستخلص. </w:t>
      </w:r>
    </w:p>
    <w:p w14:paraId="1A2C9C70"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00000"/>
          <w:sz w:val="24"/>
          <w:szCs w:val="24"/>
          <w:rtl/>
        </w:rPr>
        <w:t xml:space="preserve">تطبيقات الذكاء الاصطناعي في تحسين حركة المرور، (2023)، دراسة حالة مدينة الملك عبد العزيز للعلوم والتقنية. </w:t>
      </w:r>
    </w:p>
    <w:p w14:paraId="3C7A3CEB"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xml:space="preserve">    دراسة تأثير التصاميم الهندسية المبتكرة على حركة المرور، معهد أبحاث النقل بجامعة الملك سعود، (2024).</w:t>
      </w:r>
      <w:r w:rsidRPr="00E13812">
        <w:rPr>
          <w:rFonts w:ascii="Times New Roman" w:eastAsia="Times New Roman" w:hAnsi="Times New Roman" w:cs="Traditional Arabic" w:hint="cs"/>
          <w:color w:val="000000"/>
          <w:sz w:val="24"/>
          <w:szCs w:val="24"/>
        </w:rPr>
        <w:t> </w:t>
      </w:r>
    </w:p>
    <w:p w14:paraId="387FE11B" w14:textId="77777777" w:rsidR="00FE5893" w:rsidRPr="00E13812" w:rsidRDefault="00FE5893" w:rsidP="003D10D0">
      <w:pPr>
        <w:spacing w:after="384" w:line="360" w:lineRule="auto"/>
        <w:ind w:left="270"/>
        <w:jc w:val="right"/>
        <w:rPr>
          <w:rFonts w:ascii="Times New Roman" w:eastAsia="Times New Roman" w:hAnsi="Times New Roman" w:cs="Traditional Arabic"/>
          <w:color w:val="212529"/>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 xml:space="preserve">سعد سلمان المشهداني، (2024)، منهجية البحث العلمي، الناشر دار الكتاب الجامعي، </w:t>
      </w:r>
      <w:r w:rsidRPr="00E13812">
        <w:rPr>
          <w:rFonts w:ascii="Times New Roman" w:eastAsia="Times New Roman" w:hAnsi="Times New Roman" w:cs="Traditional Arabic" w:hint="cs"/>
          <w:color w:val="212529"/>
          <w:sz w:val="24"/>
          <w:szCs w:val="24"/>
          <w:rtl/>
        </w:rPr>
        <w:t>دولة الامارات العربية المتحدة.</w:t>
      </w:r>
    </w:p>
    <w:p w14:paraId="1CEBAB91"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 xml:space="preserve">سلام، عوني رجا. (2019). </w:t>
      </w:r>
      <w:r w:rsidRPr="00E13812">
        <w:rPr>
          <w:rFonts w:ascii="Times New Roman" w:eastAsia="Times New Roman" w:hAnsi="Times New Roman" w:cs="Traditional Arabic" w:hint="cs"/>
          <w:i/>
          <w:iCs/>
          <w:color w:val="0D0D0D"/>
          <w:sz w:val="24"/>
          <w:szCs w:val="24"/>
          <w:rtl/>
        </w:rPr>
        <w:t xml:space="preserve">دراسة في جغرافية النقل. </w:t>
      </w:r>
      <w:r w:rsidRPr="00E13812">
        <w:rPr>
          <w:rFonts w:ascii="Times New Roman" w:eastAsia="Times New Roman" w:hAnsi="Times New Roman" w:cs="Traditional Arabic" w:hint="cs"/>
          <w:color w:val="0D0D0D"/>
          <w:sz w:val="24"/>
          <w:szCs w:val="24"/>
          <w:rtl/>
        </w:rPr>
        <w:t>رسالة دكتوراه غير منشورة، جامعة عين شمس، القاهرة.  </w:t>
      </w:r>
    </w:p>
    <w:p w14:paraId="18219C97"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lastRenderedPageBreak/>
        <w:t xml:space="preserve">     علي الرشيدي، وآخرون، (2021)، "تعزيز السلامة المرورية باستخدام الذكاء الاصطناعي </w:t>
      </w:r>
      <w:r w:rsidRPr="00E13812">
        <w:rPr>
          <w:rFonts w:ascii="Times New Roman" w:eastAsia="Times New Roman" w:hAnsi="Times New Roman" w:cs="Traditional Arabic" w:hint="cs"/>
          <w:color w:val="000000" w:themeColor="text1"/>
          <w:sz w:val="24"/>
          <w:szCs w:val="24"/>
          <w:rtl/>
        </w:rPr>
        <w:t>ب</w:t>
      </w:r>
      <w:r w:rsidRPr="00E13812">
        <w:rPr>
          <w:rFonts w:ascii="Times New Roman" w:eastAsia="Times New Roman" w:hAnsi="Times New Roman" w:cs="Traditional Arabic" w:hint="cs"/>
          <w:color w:val="000000"/>
          <w:sz w:val="24"/>
          <w:szCs w:val="24"/>
          <w:rtl/>
        </w:rPr>
        <w:t xml:space="preserve">الدول العربية، رسالة ماجستير غير منشورة، </w:t>
      </w:r>
      <w:r w:rsidRPr="00E13812">
        <w:rPr>
          <w:rFonts w:ascii="Times New Roman" w:eastAsia="Times New Roman" w:hAnsi="Times New Roman" w:cs="Traditional Arabic" w:hint="cs"/>
          <w:i/>
          <w:iCs/>
          <w:color w:val="0033CC"/>
          <w:sz w:val="24"/>
          <w:szCs w:val="24"/>
        </w:rPr>
        <w:t>603-8361-04-7</w:t>
      </w:r>
      <w:r w:rsidRPr="00E13812">
        <w:rPr>
          <w:rFonts w:ascii="Times New Roman" w:eastAsia="Times New Roman" w:hAnsi="Times New Roman" w:cs="Traditional Arabic" w:hint="cs"/>
          <w:color w:val="000000"/>
          <w:sz w:val="24"/>
          <w:szCs w:val="24"/>
        </w:rPr>
        <w:t> </w:t>
      </w:r>
    </w:p>
    <w:p w14:paraId="5C810832" w14:textId="77777777" w:rsidR="00FE5893" w:rsidRPr="00E13812" w:rsidRDefault="00FE5893" w:rsidP="003D10D0">
      <w:pPr>
        <w:bidi/>
        <w:spacing w:after="200" w:line="360" w:lineRule="auto"/>
        <w:ind w:left="270"/>
        <w:rPr>
          <w:rFonts w:ascii="Times New Roman" w:eastAsia="Times New Roman" w:hAnsi="Times New Roman" w:cs="Traditional Arabic"/>
          <w:color w:val="333333"/>
          <w:sz w:val="24"/>
          <w:szCs w:val="24"/>
          <w:rtl/>
        </w:rPr>
      </w:pPr>
      <w:r w:rsidRPr="00E13812">
        <w:rPr>
          <w:rFonts w:ascii="Times New Roman" w:eastAsia="Times New Roman" w:hAnsi="Times New Roman" w:cs="Traditional Arabic" w:hint="cs"/>
          <w:color w:val="000000"/>
          <w:sz w:val="24"/>
          <w:szCs w:val="24"/>
          <w:rtl/>
        </w:rPr>
        <w:t xml:space="preserve">     لطيفة الدليمي، (2019)، رؤية لوتشيان</w:t>
      </w:r>
      <w:r w:rsidRPr="00E13812">
        <w:rPr>
          <w:rFonts w:ascii="Times New Roman" w:eastAsia="Times New Roman" w:hAnsi="Times New Roman" w:cs="Traditional Arabic" w:hint="cs"/>
          <w:color w:val="333333"/>
          <w:sz w:val="24"/>
          <w:szCs w:val="24"/>
          <w:rtl/>
        </w:rPr>
        <w:t>و فلوريدى لفلسفة عصر الثورة الرابعة،</w:t>
      </w:r>
      <w:r w:rsidRPr="00E13812">
        <w:rPr>
          <w:rFonts w:ascii="Times New Roman" w:eastAsia="Times New Roman" w:hAnsi="Times New Roman" w:cs="Traditional Arabic" w:hint="cs"/>
          <w:color w:val="333333"/>
          <w:sz w:val="24"/>
          <w:szCs w:val="24"/>
        </w:rPr>
        <w:t> </w:t>
      </w:r>
      <w:r w:rsidRPr="00E13812">
        <w:rPr>
          <w:rFonts w:ascii="Times New Roman" w:eastAsia="Times New Roman" w:hAnsi="Times New Roman" w:cs="Traditional Arabic" w:hint="cs"/>
          <w:color w:val="333333"/>
          <w:sz w:val="24"/>
          <w:szCs w:val="24"/>
          <w:rtl/>
        </w:rPr>
        <w:t xml:space="preserve">جريدة الشرق الاوسط. </w:t>
      </w:r>
      <w:hyperlink r:id="rId33" w:history="1">
        <w:r w:rsidRPr="00E13812">
          <w:rPr>
            <w:rFonts w:ascii="Times New Roman" w:eastAsia="Times New Roman" w:hAnsi="Times New Roman" w:cs="Traditional Arabic" w:hint="cs"/>
            <w:i/>
            <w:iCs/>
            <w:color w:val="0033CC"/>
            <w:sz w:val="24"/>
            <w:szCs w:val="24"/>
            <w:u w:val="single"/>
          </w:rPr>
          <w:t>https://aawsat.com/home/article</w:t>
        </w:r>
      </w:hyperlink>
    </w:p>
    <w:p w14:paraId="5D2460F8"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محمد، عبد العزيز. (2020). </w:t>
      </w:r>
      <w:r w:rsidRPr="00E13812">
        <w:rPr>
          <w:rFonts w:ascii="Times New Roman" w:eastAsia="Times New Roman" w:hAnsi="Times New Roman" w:cs="Traditional Arabic" w:hint="cs"/>
          <w:i/>
          <w:iCs/>
          <w:color w:val="0D0D0D"/>
          <w:sz w:val="24"/>
          <w:szCs w:val="24"/>
          <w:rtl/>
        </w:rPr>
        <w:t xml:space="preserve">سياسات تعزيز السلامة المرورية في المدن الذكية. </w:t>
      </w:r>
      <w:r w:rsidRPr="00E13812">
        <w:rPr>
          <w:rFonts w:ascii="Times New Roman" w:eastAsia="Times New Roman" w:hAnsi="Times New Roman" w:cs="Traditional Arabic" w:hint="cs"/>
          <w:color w:val="0D0D0D"/>
          <w:sz w:val="24"/>
          <w:szCs w:val="24"/>
          <w:rtl/>
        </w:rPr>
        <w:t>القاهرة: دار المعارف للنشر والتوزيع. </w:t>
      </w:r>
    </w:p>
    <w:p w14:paraId="57A8FF21" w14:textId="77777777" w:rsidR="00FE5893" w:rsidRPr="00E13812" w:rsidRDefault="00FE5893" w:rsidP="003D10D0">
      <w:pPr>
        <w:spacing w:after="384" w:line="360" w:lineRule="auto"/>
        <w:ind w:left="270"/>
        <w:jc w:val="right"/>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t xml:space="preserve">        مصطفى على شديد، (2021)، </w:t>
      </w:r>
      <w:r w:rsidRPr="00E13812">
        <w:rPr>
          <w:rFonts w:ascii="Times New Roman" w:eastAsia="Times New Roman" w:hAnsi="Times New Roman" w:cs="Traditional Arabic" w:hint="cs"/>
          <w:color w:val="0D0D0D"/>
          <w:sz w:val="24"/>
          <w:szCs w:val="24"/>
          <w:rtl/>
        </w:rPr>
        <w:t xml:space="preserve">تأثير التحول الرقمي على مستوى أداء الخدمة المقدمة بالتطبيق على موظفي الإدارة العامة للمرور بمحافظة القاهرة، مجلة کلية الاقتصاد والعلوم السياسية، ع. 22، المستخلص. </w:t>
      </w:r>
    </w:p>
    <w:p w14:paraId="09508A8E"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ناصر، صابر حلمي عبد المجيد. (2014).</w:t>
      </w:r>
      <w:r w:rsidRPr="00E13812">
        <w:rPr>
          <w:rFonts w:ascii="Times New Roman" w:eastAsia="Times New Roman" w:hAnsi="Times New Roman" w:cs="Traditional Arabic" w:hint="cs"/>
          <w:i/>
          <w:iCs/>
          <w:color w:val="0D0D0D"/>
          <w:sz w:val="24"/>
          <w:szCs w:val="24"/>
          <w:rtl/>
        </w:rPr>
        <w:t xml:space="preserve"> مشكلة الازدحام المروري في مدينتي رام الله والبيرة: كيفية تخفيفها في الطرق الشريانية في المدينتين.</w:t>
      </w:r>
      <w:r w:rsidRPr="00E13812">
        <w:rPr>
          <w:rFonts w:ascii="Times New Roman" w:eastAsia="Times New Roman" w:hAnsi="Times New Roman" w:cs="Traditional Arabic" w:hint="cs"/>
          <w:color w:val="0D0D0D"/>
          <w:sz w:val="24"/>
          <w:szCs w:val="24"/>
          <w:rtl/>
        </w:rPr>
        <w:t xml:space="preserve"> رسالة ماجستير غير منشورة، جامعة بيرزيت، بيرزيت. </w:t>
      </w:r>
    </w:p>
    <w:p w14:paraId="71E01CD6"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نصر، محمد السيد. (2015). </w:t>
      </w:r>
      <w:r w:rsidRPr="00E13812">
        <w:rPr>
          <w:rFonts w:ascii="Times New Roman" w:eastAsia="Times New Roman" w:hAnsi="Times New Roman" w:cs="Traditional Arabic" w:hint="cs"/>
          <w:i/>
          <w:iCs/>
          <w:color w:val="0D0D0D"/>
          <w:sz w:val="24"/>
          <w:szCs w:val="24"/>
          <w:rtl/>
        </w:rPr>
        <w:t xml:space="preserve">جغرافية النقل. </w:t>
      </w:r>
      <w:r w:rsidRPr="00E13812">
        <w:rPr>
          <w:rFonts w:ascii="Times New Roman" w:eastAsia="Times New Roman" w:hAnsi="Times New Roman" w:cs="Traditional Arabic" w:hint="cs"/>
          <w:color w:val="0D0D0D"/>
          <w:sz w:val="24"/>
          <w:szCs w:val="24"/>
          <w:rtl/>
        </w:rPr>
        <w:t>القاهرة: مكتبة الأنجلو المصرية.</w:t>
      </w:r>
    </w:p>
    <w:p w14:paraId="3DBF20DF"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هيدغر، مارتن؛ وخيي، حسن؛ وسبيلا، محمد. (2020). التقنية. </w:t>
      </w:r>
      <w:r w:rsidRPr="00E13812">
        <w:rPr>
          <w:rFonts w:ascii="Times New Roman" w:eastAsia="Times New Roman" w:hAnsi="Times New Roman" w:cs="Traditional Arabic" w:hint="cs"/>
          <w:i/>
          <w:iCs/>
          <w:color w:val="0D0D0D"/>
          <w:sz w:val="24"/>
          <w:szCs w:val="24"/>
          <w:rtl/>
        </w:rPr>
        <w:t xml:space="preserve">مجلة مدارات فلسفية، </w:t>
      </w:r>
      <w:r w:rsidRPr="00E13812">
        <w:rPr>
          <w:rFonts w:ascii="Times New Roman" w:eastAsia="Times New Roman" w:hAnsi="Times New Roman" w:cs="Traditional Arabic" w:hint="cs"/>
          <w:color w:val="0D0D0D"/>
          <w:sz w:val="24"/>
          <w:szCs w:val="24"/>
          <w:rtl/>
        </w:rPr>
        <w:t>(3)، ص: 105 – 111. </w:t>
      </w:r>
    </w:p>
    <w:p w14:paraId="685CF0D6" w14:textId="77777777" w:rsidR="00FE5893" w:rsidRPr="00E13812" w:rsidRDefault="00FE5893" w:rsidP="003D10D0">
      <w:pPr>
        <w:spacing w:after="0" w:line="360" w:lineRule="auto"/>
        <w:ind w:left="270"/>
        <w:jc w:val="right"/>
        <w:rPr>
          <w:rFonts w:ascii="Times New Roman" w:eastAsia="Times New Roman" w:hAnsi="Times New Roman" w:cs="Traditional Arabic"/>
          <w:color w:val="000000"/>
          <w:sz w:val="24"/>
          <w:szCs w:val="24"/>
          <w:rtl/>
        </w:rPr>
      </w:pPr>
    </w:p>
    <w:p w14:paraId="50903C2D" w14:textId="77777777" w:rsidR="00FE5893" w:rsidRPr="00E13812" w:rsidRDefault="00FE5893" w:rsidP="003D10D0">
      <w:pPr>
        <w:spacing w:after="0"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D0D0D"/>
          <w:sz w:val="24"/>
          <w:szCs w:val="24"/>
          <w:rtl/>
        </w:rPr>
        <w:t> ب.المراجع الاجنبية:</w:t>
      </w:r>
    </w:p>
    <w:p w14:paraId="48615C8B"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Afnan Hamada, (2022), "How Information Technology Has Affected the Tourism and Hospitality Industry", enternet 1/2/2018, Retrieved 13/4/2022. Edited.</w:t>
      </w: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https://mawdoo3.com/ </w:t>
      </w:r>
    </w:p>
    <w:p w14:paraId="5A28244D"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Atici, C., Ozcelebi, T., Lukkien, J.J. (2011). Exploring user-centered</w:t>
      </w:r>
    </w:p>
    <w:p w14:paraId="510575B7"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Intelligent Road Lighting Design, IEEE, pp. 788-793.</w:t>
      </w:r>
    </w:p>
    <w:p w14:paraId="5981BBDB" w14:textId="77777777" w:rsidR="00FE5893" w:rsidRPr="00E13812" w:rsidRDefault="00FE5893" w:rsidP="003D10D0">
      <w:pPr>
        <w:bidi/>
        <w:spacing w:after="200" w:line="360" w:lineRule="auto"/>
        <w:ind w:left="270" w:right="270"/>
        <w:jc w:val="right"/>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Pr>
        <w:t xml:space="preserve">      Big Data Analytics in Traffic Management: A Case Study from Lahore1.Shafique R. H.</w:t>
      </w:r>
    </w:p>
    <w:p w14:paraId="61109A3F" w14:textId="77777777" w:rsidR="00FE5893" w:rsidRPr="00E13812" w:rsidRDefault="00FE5893" w:rsidP="003D10D0">
      <w:pPr>
        <w:spacing w:line="360" w:lineRule="auto"/>
        <w:ind w:left="270" w:right="-11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Cimino, A., Pecorella, T., Fantacci, R., Granelli, F., Rahman, T. and Saki, C.</w:t>
      </w:r>
    </w:p>
    <w:p w14:paraId="54FA4CFC"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(2013). the role of small cell technology-Investment in the future smart city. Transactions on Emerging Telecommunications Technologies 25: Cimino, A.,pp. 11–20.</w:t>
      </w:r>
    </w:p>
    <w:p w14:paraId="2168412E" w14:textId="77777777" w:rsidR="00FE5893" w:rsidRPr="00E13812" w:rsidRDefault="00FE5893" w:rsidP="003D10D0">
      <w:pPr>
        <w:bidi/>
        <w:spacing w:after="200" w:line="360" w:lineRule="auto"/>
        <w:ind w:left="270" w:right="270"/>
        <w:jc w:val="right"/>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lastRenderedPageBreak/>
        <w:t xml:space="preserve">      Clement, S., Mackey, D. and Shaw, J. (2017), Service-oriented reference-Smart city architecture in the service of society- Systems Engineering (SEO) approach, IEEE Symposium. 2017: pp. 81–85.</w:t>
      </w:r>
    </w:p>
    <w:p w14:paraId="37994F30"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Computing Techniques, Springer, pp. 23–31. </w:t>
      </w:r>
    </w:p>
    <w:p w14:paraId="0F7FB73D" w14:textId="77777777" w:rsidR="00FE5893" w:rsidRPr="00E13812" w:rsidRDefault="00FE5893" w:rsidP="003D10D0">
      <w:pPr>
        <w:spacing w:line="360" w:lineRule="auto"/>
        <w:ind w:left="270"/>
        <w:rPr>
          <w:rFonts w:ascii="Times New Roman" w:eastAsia="Times New Roman" w:hAnsi="Times New Roman" w:cs="Traditional Arabic"/>
          <w:color w:val="0D0D0D"/>
          <w:sz w:val="24"/>
          <w:szCs w:val="24"/>
          <w:shd w:val="clear" w:color="auto" w:fill="FFFFFF"/>
        </w:rPr>
      </w:pPr>
      <w:r w:rsidRPr="00E13812">
        <w:rPr>
          <w:rFonts w:ascii="Times New Roman" w:eastAsia="Times New Roman" w:hAnsi="Times New Roman" w:cs="Traditional Arabic" w:hint="cs"/>
          <w:color w:val="0D0D0D"/>
          <w:sz w:val="24"/>
          <w:szCs w:val="24"/>
          <w:shd w:val="clear" w:color="auto" w:fill="FFFFFF"/>
        </w:rPr>
        <w:t xml:space="preserve">      Dakkar, Tanzania, Food &amp; Agriculture Delivery Concept, African Union, 2023.</w:t>
      </w:r>
    </w:p>
    <w:p w14:paraId="31A5479F"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Dubey, A., &amp; Rane, S., (2017), “Implementation of an intelligent traffic control system and real  time traffic statistics broadcasting,” International conference of Electronics, Communication, and Aerospace Technology (ICECA), 2017, vol. 2, pp. 33–37. </w:t>
      </w:r>
    </w:p>
    <w:p w14:paraId="2CB97BE6"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p>
    <w:p w14:paraId="62D2F7ED"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Haklay, M.  &amp; Weber, P., (2018), “Open street map:  User-generated street maps,” IEEE Pervasive Comput., vol. 7, no. 4, pp. 12–18 </w:t>
      </w:r>
    </w:p>
    <w:p w14:paraId="527E22FA"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30. Talukder, M. Z., Towqir, S. S., Remon, A. R., &amp; Zaman, H. U., (2017), “An IT based automated traffic control  system  with  real-time  update  capability,”  in  8th  International  Conference  on Computing, Communication and Networking Technologies (ICCCNT), pp. 1–6. </w:t>
      </w:r>
    </w:p>
    <w:p w14:paraId="4C10AF87"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p>
    <w:p w14:paraId="372ABEA9"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Javaid, S., Sufian, A., Pervaiz, B., &amp;Tanveer, M., (2018), “Smart traffic management system using Internet of Things,” 20th international conference on advanced communication technology (ICACT), pp. 393–398. </w:t>
      </w:r>
    </w:p>
    <w:p w14:paraId="7DE13374"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shd w:val="clear" w:color="auto" w:fill="FFFFFF"/>
        </w:rPr>
        <w:t xml:space="preserve">      Jon Johnson, (25/2/2020), "Negative effects of technology: What to know", medical news today, Retrieved 10/11/2021. </w:t>
      </w:r>
    </w:p>
    <w:p w14:paraId="437FF615"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Kanungo, A., Sharma, A., &amp; Singla, c., (2014, Smart Traffic Lights switching and traffic Density Calculation Using Vedio Processing” in  recent advances  in  Engineering  and computational sciences (RAECS), 2014, pp. 1–6. </w:t>
      </w:r>
    </w:p>
    <w:p w14:paraId="1F1050BC"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p>
    <w:p w14:paraId="4FF5EC40" w14:textId="77777777" w:rsidR="00FE5893" w:rsidRPr="00E13812" w:rsidRDefault="00FE5893" w:rsidP="003D10D0">
      <w:pPr>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Pr>
        <w:t xml:space="preserve">      Khan, M.M</w:t>
      </w:r>
      <w:r w:rsidRPr="00E13812">
        <w:rPr>
          <w:rFonts w:ascii="Times New Roman" w:eastAsia="Times New Roman" w:hAnsi="Times New Roman" w:cs="Traditional Arabic" w:hint="cs"/>
          <w:color w:val="0D0D0D"/>
          <w:sz w:val="24"/>
          <w:szCs w:val="24"/>
          <w:rtl/>
        </w:rPr>
        <w:t xml:space="preserve">., &amp; </w:t>
      </w:r>
      <w:r w:rsidRPr="00E13812">
        <w:rPr>
          <w:rFonts w:ascii="Times New Roman" w:eastAsia="Times New Roman" w:hAnsi="Times New Roman" w:cs="Traditional Arabic" w:hint="cs"/>
          <w:color w:val="0D0D0D"/>
          <w:sz w:val="24"/>
          <w:szCs w:val="24"/>
        </w:rPr>
        <w:t>Shafique R.H</w:t>
      </w:r>
      <w:r w:rsidRPr="00E13812">
        <w:rPr>
          <w:rFonts w:ascii="Times New Roman" w:eastAsia="Times New Roman" w:hAnsi="Times New Roman" w:cs="Traditional Arabic" w:hint="cs"/>
          <w:color w:val="0D0D0D"/>
          <w:sz w:val="24"/>
          <w:szCs w:val="24"/>
          <w:rtl/>
        </w:rPr>
        <w:t>., (2020), “</w:t>
      </w:r>
      <w:r w:rsidRPr="00E13812">
        <w:rPr>
          <w:rFonts w:ascii="Times New Roman" w:eastAsia="Times New Roman" w:hAnsi="Times New Roman" w:cs="Traditional Arabic" w:hint="cs"/>
          <w:color w:val="000000"/>
          <w:sz w:val="24"/>
          <w:szCs w:val="24"/>
        </w:rPr>
        <w:t>Akande, A., Cabral, P., Gomes, P. and Casteleyn, S. (2019). The Lisbon ranking for smart sustainable cities in Europe. Sustain. Cities Soc. 44: pp. 475–487.</w:t>
      </w:r>
    </w:p>
    <w:p w14:paraId="287536AE"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lastRenderedPageBreak/>
        <w:t xml:space="preserve">      Lee, J.H., Hancock, M.G. and Hu, M.C. (2014). Towards an effective framework for building smart cities: Lessons from Seoul and San Francisco. Technol. Forecast. Soc. Change. 89: pp. 80–99.</w:t>
      </w:r>
    </w:p>
    <w:p w14:paraId="33BF8C7A"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Lin, Y., Zhang, X. and Geertman, S.(2015). Toward smart governance and Social sustainability for Chinese Migrant Communities. J. Clean. Prod.107: pp. 389–399.</w:t>
      </w:r>
    </w:p>
    <w:p w14:paraId="567CE0F0" w14:textId="77777777" w:rsidR="00FE5893" w:rsidRPr="00E13812" w:rsidRDefault="00FE5893" w:rsidP="003D10D0">
      <w:pPr>
        <w:spacing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Liu, Y., Dijst, M. and Geertman, S. (2014). Residential segregation and well-being inequality between local and migrant elderly in Shanghai. Habitat Int.42:pp. 175–185.</w:t>
      </w:r>
    </w:p>
    <w:p w14:paraId="0FCE2F02"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Martin, C.J., Evans, J. and Karvonen, A. (2018). Smart and sustainable; Five Tensions in the visions and practices of the smart-sustainable city in Europe and North America. Technol. Forecast. Soc. Change.133: pp. 269–278.</w:t>
      </w:r>
    </w:p>
    <w:p w14:paraId="73EE0EB4" w14:textId="77777777" w:rsidR="00FE5893" w:rsidRPr="00E13812" w:rsidRDefault="00FE5893" w:rsidP="003D10D0">
      <w:pPr>
        <w:spacing w:after="0" w:line="360" w:lineRule="auto"/>
        <w:ind w:left="270"/>
        <w:rPr>
          <w:rFonts w:ascii="Times New Roman" w:eastAsia="Times New Roman" w:hAnsi="Times New Roman" w:cs="Traditional Arabic"/>
          <w:color w:val="0D0D0D"/>
          <w:sz w:val="24"/>
          <w:szCs w:val="24"/>
          <w:shd w:val="clear" w:color="auto" w:fill="FFFFFF"/>
        </w:rPr>
      </w:pPr>
      <w:r w:rsidRPr="00E13812">
        <w:rPr>
          <w:rFonts w:ascii="Times New Roman" w:eastAsia="Times New Roman" w:hAnsi="Times New Roman" w:cs="Traditional Arabic" w:hint="cs"/>
          <w:color w:val="0D0D0D"/>
          <w:sz w:val="24"/>
          <w:szCs w:val="24"/>
          <w:shd w:val="clear" w:color="auto" w:fill="FFFFFF"/>
        </w:rPr>
        <w:t xml:space="preserve">   Muhammad Adil, (8/9/2020), "Advantages and Disadvantages of Modern Technology on Youth in Society", adilblogger, Retrieved 10/11/2021. </w:t>
      </w:r>
    </w:p>
    <w:p w14:paraId="0EB70B53"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Nagmode, V. S. &amp;Rajbhoj, S.  M., (2017), “An intelligent framework for vehicle traffic monitoring, system using IoT,” in International conference on Intelligent Computing and Control, (I2C2), 2017, pp. 1–4. </w:t>
      </w:r>
    </w:p>
    <w:p w14:paraId="1F3A336A"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shd w:val="clear" w:color="auto" w:fill="FFFFFF"/>
        </w:rPr>
        <w:t xml:space="preserve">   Nancie L Beckett, "15 Disadvantages of Technology in Education"</w:t>
      </w:r>
      <w:r w:rsidRPr="00E13812">
        <w:rPr>
          <w:rFonts w:ascii="Times New Roman" w:eastAsia="Times New Roman" w:hAnsi="Times New Roman" w:cs="Traditional Arabic" w:hint="cs"/>
          <w:color w:val="0D0D0D"/>
          <w:sz w:val="24"/>
          <w:szCs w:val="24"/>
          <w:shd w:val="clear" w:color="auto" w:fill="FFFFFF"/>
          <w:rtl/>
        </w:rPr>
        <w:t>،</w:t>
      </w:r>
      <w:r w:rsidRPr="00E13812">
        <w:rPr>
          <w:rFonts w:ascii="Times New Roman" w:eastAsia="Times New Roman" w:hAnsi="Times New Roman" w:cs="Traditional Arabic" w:hint="cs"/>
          <w:color w:val="0D0D0D"/>
          <w:sz w:val="24"/>
          <w:szCs w:val="24"/>
          <w:shd w:val="clear" w:color="auto" w:fill="FFFFFF"/>
        </w:rPr>
        <w:t>, university homework help.com, Nancie L Beckett, Retrieved 20-2-2019. </w:t>
      </w:r>
    </w:p>
    <w:p w14:paraId="16D32F32"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 xml:space="preserve">"Negative Impact of Technology in Tourism Industry", majalahka, Retrieved 13/4/2022. Edited. </w:t>
      </w:r>
      <w:hyperlink r:id="rId34" w:history="1">
        <w:r w:rsidRPr="00E13812">
          <w:rPr>
            <w:rStyle w:val="Hyperlink"/>
            <w:rFonts w:ascii="Times New Roman" w:eastAsia="Times New Roman" w:hAnsi="Times New Roman" w:cs="Traditional Arabic" w:hint="cs"/>
            <w:sz w:val="24"/>
            <w:szCs w:val="24"/>
            <w:shd w:val="clear" w:color="auto" w:fill="FFFFFF"/>
          </w:rPr>
          <w:t>https://mawdoo3.com/</w:t>
        </w:r>
      </w:hyperlink>
      <w:r w:rsidRPr="00E13812">
        <w:rPr>
          <w:rFonts w:ascii="Times New Roman" w:eastAsia="Times New Roman" w:hAnsi="Times New Roman" w:cs="Traditional Arabic" w:hint="cs"/>
          <w:color w:val="0D0D0D"/>
          <w:sz w:val="24"/>
          <w:szCs w:val="24"/>
        </w:rPr>
        <w:br/>
      </w:r>
      <w:r w:rsidRPr="00E13812">
        <w:rPr>
          <w:rFonts w:ascii="Times New Roman" w:eastAsia="Times New Roman" w:hAnsi="Times New Roman" w:cs="Traditional Arabic" w:hint="cs"/>
          <w:color w:val="000000"/>
          <w:sz w:val="24"/>
          <w:szCs w:val="24"/>
        </w:rPr>
        <w:t xml:space="preserve">       Nesti, G. (2018). Defining and assessing the transformational nature of smart city governance: Insights from four European cases. Int. Rev. Adm. Sci.0020852318757063. p. 39-57. </w:t>
      </w:r>
    </w:p>
    <w:p w14:paraId="3EC641CB"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Novotny, R., Kuchta, R., and Kadlec, J. (2014). The concept of the smart city and its applications-Telecommunications and Services. J. Communications. Systems Management. 3: p.84-117.</w:t>
      </w:r>
    </w:p>
    <w:p w14:paraId="56D6DE2A"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Oberacher, M. Rauch, W. and Sitzenfri, R. (2022). Towards a smart water city: A comprehensive review of applications, data requirements, and communication technologies for integrated management. Sustainable Cities &amp;Society. 76:103442. Abstract.</w:t>
      </w:r>
    </w:p>
    <w:p w14:paraId="0C15CDCC"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lastRenderedPageBreak/>
        <w:t xml:space="preserve">      Razaghi, M. and Wenger, M. (2018). Smart governance for smart cities.Proc. IEEE. 206: pp. 680–689.</w:t>
      </w:r>
    </w:p>
    <w:p w14:paraId="3B84CB19"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Rocha, N.P., Dias, A., Santinha, G., Rodrigues, M., Queirós, A. and Odrigues, C. (2019). Smart cities and public health: a systematic review. Procedia Computer Science. 164: pp. 516–523</w:t>
      </w:r>
    </w:p>
    <w:p w14:paraId="70705C90"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Ruhlandt, R.W.S. (2018). The governance of smart cities: A systematic literature review. Cities. 81: pp. 1–23</w:t>
      </w:r>
    </w:p>
    <w:p w14:paraId="219C0264" w14:textId="77777777" w:rsidR="00FE5893" w:rsidRPr="00E13812" w:rsidRDefault="00FE5893" w:rsidP="003D10D0">
      <w:pPr>
        <w:spacing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Said, O. and Tolba, A. (2021). Accurate Performance Prediction of T. Communication systems for smart cities: An Efficient deep learning-based solution, Sustain. Cities Soc.69:102830.</w:t>
      </w:r>
    </w:p>
    <w:p w14:paraId="79147663"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Saikar, A., Parulekar, M. Badve, A., Thakkar, A., &amp; Deshmukh, A.,  (2017), “TrafficIntel: Smart traffic management for smart Cities”, In   International  Conference  on  Emerging  Trends  &amp; Innovation in ICT (ICEI), 2017, pp. 46–50.</w:t>
      </w:r>
    </w:p>
    <w:p w14:paraId="210EBFC9"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Sarrab, M., Pulparambil, S. and Awadalla, M. (2020). Development of</w:t>
      </w:r>
    </w:p>
    <w:p w14:paraId="4DE03366"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IoT based real-time traffic monitoring system for city governance. Glob.</w:t>
      </w:r>
    </w:p>
    <w:p w14:paraId="2D209E6E"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Transitions. 2: pp. 230-245.</w:t>
      </w:r>
    </w:p>
    <w:p w14:paraId="576ABBA6"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Schaffers, H., Komninos. N., Pallot, M., Trousse, B., Nilsson, M. and Oliveira, A. (2017). Smart Cities and the Future Internet: Towards Cooperation Frameworks for Open Innovation, Lecture Notes in Computer Science.</w:t>
      </w:r>
    </w:p>
    <w:p w14:paraId="34ADB967"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Schirokoff, A., Pilli-Sihova, E. and Sih. Vola, N. (2018). Assessing the safety Impacts of intersection safety systems, Procedia Social and Behavioral Sciences. 48: pp. 1515–1524. </w:t>
      </w:r>
    </w:p>
    <w:p w14:paraId="07AE860E" w14:textId="77777777" w:rsidR="00FE5893" w:rsidRPr="00E13812" w:rsidRDefault="00FE5893" w:rsidP="003D10D0">
      <w:pPr>
        <w:spacing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00000"/>
          <w:sz w:val="24"/>
          <w:szCs w:val="24"/>
        </w:rPr>
        <w:t>Silva, B.N., Khan, M. and Han, K.(2018). Towards sustainable smart cities: A review of trends, architectures, components, and open challenges in smart cities. Sustain. Cities Soc.38: pp. 697–713. </w:t>
      </w:r>
    </w:p>
    <w:p w14:paraId="4D596E33" w14:textId="77777777" w:rsidR="00FE5893" w:rsidRPr="00E13812" w:rsidRDefault="00FE5893" w:rsidP="003D10D0">
      <w:pPr>
        <w:bidi/>
        <w:spacing w:line="360" w:lineRule="auto"/>
        <w:ind w:left="270"/>
        <w:jc w:val="right"/>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 xml:space="preserve">          Shaw, Wenfi; Smart, Michael; Tilahun, Nebiu; Askari, Sajad; Dennis, Zachary; Lee, Hobo; Levinson, David (2024). "Racial composition of road users, traffic violations, and police stops." Proceedings of the National Academy of </w:t>
      </w:r>
      <w:r w:rsidRPr="00E13812">
        <w:rPr>
          <w:rFonts w:ascii="Times New Roman" w:eastAsia="Times New Roman" w:hAnsi="Times New Roman" w:cs="Traditional Arabic" w:hint="cs"/>
          <w:color w:val="000000" w:themeColor="text1"/>
          <w:sz w:val="24"/>
          <w:szCs w:val="24"/>
        </w:rPr>
        <w:lastRenderedPageBreak/>
        <w:t>Sciences. 121(24): e2402547121. Ref: 2024PNAS..12102547X.doi:10.1073/pnas.2402547121.ISSN0027-8424.PMC 11181091</w:t>
      </w:r>
    </w:p>
    <w:p w14:paraId="7AE56D52"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Sumi, L., &amp;V. Ranga, (2018),  “An IoT-VANET-based traffic management system for emergency, vehicles in  a  smart  city,”  in  Recent Findings  in  Intelligent </w:t>
      </w:r>
    </w:p>
    <w:p w14:paraId="4E9FD7FA"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p>
    <w:p w14:paraId="652D6EF4"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Surveillance in Smart Cities,” (2016). Congestion in smart cities,” Wirel. Pers. Commun., vol. 91, no. 2, pp. 861–883, 2016. </w:t>
      </w:r>
    </w:p>
    <w:p w14:paraId="1B067E61"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23. Sodagaran, A., Zarei, N., and Azimifar, Z., (2016), “Intelligent traffic information system a real-time traffic information system on the Shiraz bypass,” in MATEC Web of Conferences, 2016, vol. 81, p. 4003.</w:t>
      </w:r>
    </w:p>
    <w:p w14:paraId="632B0CC1"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p>
    <w:p w14:paraId="059526D4"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Wardynski, D.J. (16/1/2020), "Positive Effects Of Technology - Making Everyday Life Better", Retrieved, 10/11/2021. </w:t>
      </w:r>
    </w:p>
    <w:p w14:paraId="45FF36E8" w14:textId="77777777" w:rsidR="00FE5893" w:rsidRPr="00E13812" w:rsidRDefault="00FE5893" w:rsidP="003D10D0">
      <w:pPr>
        <w:spacing w:line="360" w:lineRule="auto"/>
        <w:ind w:left="270"/>
        <w:rPr>
          <w:rFonts w:ascii="Times New Roman" w:eastAsia="Times New Roman" w:hAnsi="Times New Roman" w:cs="Traditional Arabic"/>
          <w:sz w:val="24"/>
          <w:szCs w:val="24"/>
        </w:rPr>
      </w:pPr>
    </w:p>
    <w:p w14:paraId="6AEA3C58" w14:textId="77777777" w:rsidR="00FE5893" w:rsidRPr="00E13812" w:rsidRDefault="00FE5893" w:rsidP="003D10D0">
      <w:pPr>
        <w:bidi/>
        <w:spacing w:line="360" w:lineRule="auto"/>
        <w:ind w:left="270"/>
        <w:jc w:val="right"/>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D0D0D"/>
          <w:sz w:val="24"/>
          <w:szCs w:val="24"/>
          <w:shd w:val="clear" w:color="auto" w:fill="FFFFFF"/>
        </w:rPr>
        <w:t xml:space="preserve">     </w:t>
      </w:r>
      <w:r w:rsidRPr="00E13812">
        <w:rPr>
          <w:rFonts w:ascii="Times New Roman" w:eastAsia="Times New Roman" w:hAnsi="Times New Roman" w:cs="Traditional Arabic" w:hint="cs"/>
          <w:color w:val="000000" w:themeColor="text1"/>
          <w:sz w:val="24"/>
          <w:szCs w:val="24"/>
        </w:rPr>
        <w:t>Tantawy, and Abdulhai, B., and Abdelgawad, H. (2014). “Design of Reinforcement Learning Parameters for Seamless Application of Adaptive Traffic Signal Control”, Journal of Intelligent Transportation Systems: Technology, Planning, and Operations, Volume 18, Issue 3, pp. 227-245.</w:t>
      </w:r>
    </w:p>
    <w:p w14:paraId="3719E28C"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shd w:val="clear" w:color="auto" w:fill="FFFFFF"/>
        </w:rPr>
        <w:t xml:space="preserve"> "The impact of technology on the travel and hospitality industry", traveldailynews, 6/9/2021, Retrieved 13/4/2022. Edited. https://mawdoo3.com/</w:t>
      </w:r>
    </w:p>
    <w:p w14:paraId="7714E1F5" w14:textId="77777777" w:rsidR="00FE5893" w:rsidRPr="00E13812" w:rsidRDefault="00FE5893" w:rsidP="003D10D0">
      <w:pPr>
        <w:bidi/>
        <w:spacing w:line="360" w:lineRule="auto"/>
        <w:ind w:left="270"/>
        <w:rPr>
          <w:rFonts w:ascii="Times New Roman" w:eastAsia="Times New Roman" w:hAnsi="Times New Roman" w:cs="Traditional Arabic"/>
          <w:b/>
          <w:bCs/>
          <w:sz w:val="24"/>
          <w:szCs w:val="24"/>
        </w:rPr>
      </w:pPr>
      <w:r w:rsidRPr="00E13812">
        <w:rPr>
          <w:rFonts w:ascii="Times New Roman" w:eastAsia="Times New Roman" w:hAnsi="Times New Roman" w:cs="Traditional Arabic" w:hint="cs"/>
          <w:color w:val="000000" w:themeColor="text1"/>
          <w:sz w:val="24"/>
          <w:szCs w:val="24"/>
        </w:rPr>
        <w:t xml:space="preserve">         </w:t>
      </w:r>
      <w:r w:rsidRPr="00E13812">
        <w:rPr>
          <w:rFonts w:ascii="Times New Roman" w:eastAsia="Times New Roman" w:hAnsi="Times New Roman" w:cs="Traditional Arabic" w:hint="cs"/>
          <w:b/>
          <w:bCs/>
          <w:color w:val="000000" w:themeColor="text1"/>
          <w:sz w:val="24"/>
          <w:szCs w:val="24"/>
          <w:rtl/>
        </w:rPr>
        <w:t>ثا</w:t>
      </w:r>
      <w:r w:rsidRPr="00E13812">
        <w:rPr>
          <w:rFonts w:ascii="Times New Roman" w:eastAsia="Times New Roman" w:hAnsi="Times New Roman" w:cs="Traditional Arabic" w:hint="cs"/>
          <w:b/>
          <w:bCs/>
          <w:color w:val="0D0D0D"/>
          <w:sz w:val="24"/>
          <w:szCs w:val="24"/>
          <w:rtl/>
        </w:rPr>
        <w:t>لثا: مواقع الكترونية:</w:t>
      </w:r>
    </w:p>
    <w:p w14:paraId="772D70AE" w14:textId="77777777" w:rsidR="00FE5893" w:rsidRPr="00E13812" w:rsidRDefault="00FE5893" w:rsidP="003D10D0">
      <w:pPr>
        <w:bidi/>
        <w:spacing w:before="120" w:after="240" w:line="360" w:lineRule="auto"/>
        <w:ind w:left="270"/>
        <w:jc w:val="right"/>
        <w:rPr>
          <w:rFonts w:ascii="Times New Roman" w:eastAsia="Times New Roman" w:hAnsi="Times New Roman" w:cs="Traditional Arabic"/>
          <w:i/>
          <w:iCs/>
          <w:color w:val="202122"/>
          <w:sz w:val="24"/>
          <w:szCs w:val="24"/>
        </w:rPr>
      </w:pPr>
      <w:hyperlink r:id="rId35" w:history="1">
        <w:r w:rsidRPr="00E13812">
          <w:rPr>
            <w:rFonts w:ascii="Times New Roman" w:eastAsia="Times New Roman" w:hAnsi="Times New Roman" w:cs="Traditional Arabic" w:hint="cs"/>
            <w:color w:val="1D33D5"/>
            <w:sz w:val="24"/>
            <w:szCs w:val="24"/>
            <w:u w:val="single"/>
            <w:rtl/>
          </w:rPr>
          <w:t xml:space="preserve">" </w:t>
        </w:r>
        <w:r w:rsidRPr="00E13812">
          <w:rPr>
            <w:rFonts w:ascii="Times New Roman" w:eastAsia="Times New Roman" w:hAnsi="Times New Roman" w:cs="Traditional Arabic" w:hint="cs"/>
            <w:color w:val="1D33D5"/>
            <w:sz w:val="24"/>
            <w:szCs w:val="24"/>
            <w:u w:val="single"/>
          </w:rPr>
          <w:t>Mathematicians Take Aim At 'Phantom' Traffic Jams</w:t>
        </w:r>
        <w:r w:rsidRPr="00E13812">
          <w:rPr>
            <w:rFonts w:ascii="Times New Roman" w:eastAsia="Times New Roman" w:hAnsi="Times New Roman" w:cs="Traditional Arabic" w:hint="cs"/>
            <w:color w:val="1D33D5"/>
            <w:sz w:val="24"/>
            <w:szCs w:val="24"/>
            <w:u w:val="single"/>
            <w:rtl/>
          </w:rPr>
          <w:t>"</w:t>
        </w:r>
      </w:hyperlink>
      <w:r w:rsidRPr="00E13812">
        <w:rPr>
          <w:rFonts w:ascii="Times New Roman" w:eastAsia="Times New Roman" w:hAnsi="Times New Roman" w:cs="Traditional Arabic" w:hint="cs"/>
          <w:i/>
          <w:iCs/>
          <w:color w:val="202122"/>
          <w:sz w:val="24"/>
          <w:szCs w:val="24"/>
          <w:rtl/>
        </w:rPr>
        <w:t>.</w:t>
      </w:r>
      <w:r w:rsidRPr="00E13812">
        <w:rPr>
          <w:rFonts w:ascii="Times New Roman" w:eastAsia="Times New Roman" w:hAnsi="Times New Roman" w:cs="Traditional Arabic" w:hint="cs"/>
          <w:i/>
          <w:iCs/>
          <w:color w:val="202122"/>
          <w:sz w:val="24"/>
          <w:szCs w:val="24"/>
        </w:rPr>
        <w:t xml:space="preserve">     Science Daily</w:t>
      </w:r>
      <w:r w:rsidRPr="00E13812">
        <w:rPr>
          <w:rFonts w:ascii="Times New Roman" w:eastAsia="Times New Roman" w:hAnsi="Times New Roman" w:cs="Traditional Arabic" w:hint="cs"/>
          <w:i/>
          <w:iCs/>
          <w:color w:val="202122"/>
          <w:sz w:val="24"/>
          <w:szCs w:val="24"/>
          <w:rtl/>
        </w:rPr>
        <w:t> </w:t>
      </w:r>
    </w:p>
    <w:p w14:paraId="2548CD02" w14:textId="77777777" w:rsidR="00FE5893" w:rsidRPr="00E13812" w:rsidRDefault="00FE5893" w:rsidP="003D10D0">
      <w:pPr>
        <w:bidi/>
        <w:spacing w:before="120" w:after="240"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i/>
          <w:iCs/>
          <w:color w:val="202122"/>
          <w:sz w:val="24"/>
          <w:szCs w:val="24"/>
          <w:rtl/>
        </w:rPr>
        <w:t>.</w:t>
      </w:r>
      <w:r w:rsidRPr="00E13812">
        <w:rPr>
          <w:rFonts w:ascii="Times New Roman" w:eastAsia="Times New Roman" w:hAnsi="Times New Roman" w:cs="Traditional Arabic" w:hint="cs"/>
          <w:i/>
          <w:iCs/>
          <w:color w:val="202122"/>
          <w:sz w:val="24"/>
          <w:szCs w:val="24"/>
        </w:rPr>
        <w:t xml:space="preserve">      </w:t>
      </w:r>
      <w:hyperlink r:id="rId36" w:history="1">
        <w:r w:rsidRPr="00E13812">
          <w:rPr>
            <w:rFonts w:ascii="Times New Roman" w:eastAsia="Times New Roman" w:hAnsi="Times New Roman" w:cs="Traditional Arabic" w:hint="cs"/>
            <w:color w:val="0000FF"/>
            <w:sz w:val="24"/>
            <w:szCs w:val="24"/>
            <w:u w:val="single"/>
          </w:rPr>
          <w:t>Maximum fares for metropolitan and outer metropolitan buses from January 2014 - Draft Report, p. 37, citing work by LECG</w:t>
        </w:r>
        <w:r w:rsidRPr="00E13812">
          <w:rPr>
            <w:rFonts w:ascii="Times New Roman" w:eastAsia="Times New Roman" w:hAnsi="Times New Roman" w:cs="Traditional Arabic" w:hint="cs"/>
            <w:color w:val="0000FF"/>
            <w:sz w:val="24"/>
            <w:szCs w:val="24"/>
            <w:u w:val="single"/>
            <w:rtl/>
          </w:rPr>
          <w:t xml:space="preserve"> "</w:t>
        </w:r>
        <w:r w:rsidRPr="00E13812">
          <w:rPr>
            <w:rFonts w:ascii="Times New Roman" w:eastAsia="Times New Roman" w:hAnsi="Times New Roman" w:cs="Traditional Arabic" w:hint="cs"/>
            <w:color w:val="0000FF"/>
            <w:sz w:val="24"/>
            <w:szCs w:val="24"/>
            <w:u w:val="single"/>
          </w:rPr>
          <w:t>Value of Sydney bus externalities and optimal Government subsidy - Final report</w:t>
        </w:r>
        <w:r w:rsidRPr="00E13812">
          <w:rPr>
            <w:rFonts w:ascii="Times New Roman" w:eastAsia="Times New Roman" w:hAnsi="Times New Roman" w:cs="Traditional Arabic" w:hint="cs"/>
            <w:color w:val="0000FF"/>
            <w:sz w:val="24"/>
            <w:szCs w:val="24"/>
            <w:u w:val="single"/>
            <w:rtl/>
          </w:rPr>
          <w:t xml:space="preserve">", </w:t>
        </w:r>
        <w:r w:rsidRPr="00E13812">
          <w:rPr>
            <w:rFonts w:ascii="Times New Roman" w:eastAsia="Times New Roman" w:hAnsi="Times New Roman" w:cs="Traditional Arabic" w:hint="cs"/>
            <w:color w:val="0000FF"/>
            <w:sz w:val="24"/>
            <w:szCs w:val="24"/>
            <w:u w:val="single"/>
          </w:rPr>
          <w:t>September, 2009, p. 17</w:t>
        </w:r>
      </w:hyperlink>
    </w:p>
    <w:p w14:paraId="74ED7AB3" w14:textId="77777777" w:rsidR="00FE5893" w:rsidRPr="00E13812" w:rsidRDefault="00FE5893" w:rsidP="003D10D0">
      <w:pPr>
        <w:bidi/>
        <w:spacing w:before="120" w:after="240" w:line="360" w:lineRule="auto"/>
        <w:ind w:left="270"/>
        <w:jc w:val="right"/>
        <w:rPr>
          <w:rFonts w:ascii="Times New Roman" w:eastAsia="Times New Roman" w:hAnsi="Times New Roman" w:cs="Traditional Arabic"/>
          <w:color w:val="1D33D5"/>
          <w:sz w:val="24"/>
          <w:szCs w:val="24"/>
        </w:rPr>
      </w:pPr>
      <w:r w:rsidRPr="00E13812">
        <w:rPr>
          <w:rFonts w:ascii="Times New Roman" w:eastAsia="Times New Roman" w:hAnsi="Times New Roman" w:cs="Traditional Arabic" w:hint="cs"/>
          <w:color w:val="1D33D5"/>
          <w:sz w:val="24"/>
          <w:szCs w:val="24"/>
          <w:rtl/>
        </w:rPr>
        <w:t>3</w:t>
      </w:r>
      <w:r w:rsidRPr="00E13812">
        <w:rPr>
          <w:rFonts w:ascii="Times New Roman" w:eastAsia="Times New Roman" w:hAnsi="Times New Roman" w:cs="Traditional Arabic" w:hint="cs"/>
          <w:color w:val="1D33D5"/>
          <w:sz w:val="24"/>
          <w:szCs w:val="24"/>
        </w:rPr>
        <w:t>/</w:t>
      </w:r>
      <w:r w:rsidRPr="00E13812">
        <w:rPr>
          <w:rFonts w:ascii="Times New Roman" w:eastAsia="Times New Roman" w:hAnsi="Times New Roman" w:cs="Traditional Arabic" w:hint="cs"/>
          <w:color w:val="1D33D5"/>
          <w:sz w:val="24"/>
          <w:szCs w:val="24"/>
          <w:rtl/>
        </w:rPr>
        <w:t>7/ 2014</w:t>
      </w:r>
      <w:r w:rsidRPr="00E13812">
        <w:rPr>
          <w:rFonts w:ascii="Times New Roman" w:eastAsia="Times New Roman" w:hAnsi="Times New Roman" w:cs="Traditional Arabic" w:hint="cs"/>
          <w:color w:val="202122"/>
          <w:sz w:val="24"/>
          <w:szCs w:val="24"/>
          <w:rtl/>
        </w:rPr>
        <w:t> ,</w:t>
      </w:r>
      <w:r w:rsidRPr="00E13812">
        <w:rPr>
          <w:rFonts w:ascii="Times New Roman" w:eastAsia="Times New Roman" w:hAnsi="Times New Roman" w:cs="Traditional Arabic" w:hint="cs"/>
          <w:color w:val="1D33D5"/>
          <w:sz w:val="24"/>
          <w:szCs w:val="24"/>
          <w:rtl/>
        </w:rPr>
        <w:t xml:space="preserve"> </w:t>
      </w:r>
      <w:r w:rsidRPr="00E13812">
        <w:rPr>
          <w:rFonts w:ascii="Times New Roman" w:eastAsia="Times New Roman" w:hAnsi="Times New Roman" w:cs="Traditional Arabic" w:hint="cs"/>
          <w:color w:val="1D33D5"/>
          <w:sz w:val="24"/>
          <w:szCs w:val="24"/>
        </w:rPr>
        <w:t>Jams</w:t>
      </w:r>
      <w:r w:rsidRPr="00E13812">
        <w:rPr>
          <w:rFonts w:ascii="Times New Roman" w:eastAsia="Times New Roman" w:hAnsi="Times New Roman" w:cs="Traditional Arabic" w:hint="cs"/>
          <w:color w:val="1D33D5"/>
          <w:sz w:val="24"/>
          <w:szCs w:val="24"/>
          <w:rtl/>
        </w:rPr>
        <w:t>,</w:t>
      </w:r>
    </w:p>
    <w:p w14:paraId="55890EFA" w14:textId="77777777" w:rsidR="00FE5893" w:rsidRPr="00E13812" w:rsidRDefault="00FE5893" w:rsidP="003D10D0">
      <w:pPr>
        <w:shd w:val="clear" w:color="auto" w:fill="FFFFFF"/>
        <w:spacing w:before="225" w:after="225" w:line="360" w:lineRule="auto"/>
        <w:jc w:val="right"/>
        <w:rPr>
          <w:rFonts w:ascii="Times New Roman" w:eastAsia="Times New Roman" w:hAnsi="Times New Roman" w:cs="Traditional Arabic"/>
          <w:color w:val="0033CC"/>
          <w:sz w:val="24"/>
          <w:szCs w:val="24"/>
        </w:rPr>
      </w:pPr>
      <w:hyperlink r:id="rId37" w:history="1">
        <w:r w:rsidRPr="00E13812">
          <w:rPr>
            <w:rStyle w:val="Hyperlink"/>
            <w:rFonts w:ascii="Times New Roman" w:eastAsia="Times New Roman" w:hAnsi="Times New Roman" w:cs="Traditional Arabic" w:hint="cs"/>
            <w:i/>
            <w:iCs/>
            <w:sz w:val="24"/>
            <w:szCs w:val="24"/>
          </w:rPr>
          <w:t>https://www.rowadalaamal.com</w:t>
        </w:r>
        <w:r w:rsidRPr="00E13812">
          <w:rPr>
            <w:rStyle w:val="Hyperlink"/>
            <w:rFonts w:ascii="Times New Roman" w:eastAsia="Times New Roman" w:hAnsi="Times New Roman" w:cs="Traditional Arabic" w:hint="cs"/>
            <w:sz w:val="24"/>
            <w:szCs w:val="24"/>
          </w:rPr>
          <w:t>/</w:t>
        </w:r>
      </w:hyperlink>
      <w:r w:rsidRPr="00E13812">
        <w:rPr>
          <w:rFonts w:ascii="Times New Roman" w:eastAsia="Times New Roman" w:hAnsi="Times New Roman" w:cs="Traditional Arabic" w:hint="cs"/>
          <w:color w:val="0033CC"/>
          <w:sz w:val="24"/>
          <w:szCs w:val="24"/>
        </w:rPr>
        <w:t xml:space="preserve"> </w:t>
      </w:r>
      <w:r w:rsidRPr="00E13812">
        <w:rPr>
          <w:rFonts w:ascii="Times New Roman" w:eastAsia="Times New Roman" w:hAnsi="Times New Roman" w:cs="Traditional Arabic" w:hint="cs"/>
          <w:color w:val="444444"/>
          <w:sz w:val="24"/>
          <w:szCs w:val="24"/>
        </w:rPr>
        <w:t>  </w:t>
      </w:r>
      <w:r w:rsidRPr="00E13812">
        <w:rPr>
          <w:rFonts w:ascii="Times New Roman" w:eastAsia="Times New Roman" w:hAnsi="Times New Roman" w:cs="Traditional Arabic" w:hint="cs"/>
          <w:color w:val="0033CC"/>
          <w:sz w:val="24"/>
          <w:szCs w:val="24"/>
        </w:rPr>
        <w:t> (</w:t>
      </w:r>
      <w:r w:rsidRPr="00E13812">
        <w:rPr>
          <w:rFonts w:ascii="Times New Roman" w:eastAsia="Times New Roman" w:hAnsi="Times New Roman" w:cs="Traditional Arabic" w:hint="cs"/>
          <w:color w:val="0033CC"/>
          <w:sz w:val="24"/>
          <w:szCs w:val="24"/>
          <w:rtl/>
        </w:rPr>
        <w:t>محمد علواني، 2020</w:t>
      </w:r>
      <w:r w:rsidRPr="00E13812">
        <w:rPr>
          <w:rFonts w:ascii="Times New Roman" w:eastAsia="Times New Roman" w:hAnsi="Times New Roman" w:cs="Traditional Arabic" w:hint="cs"/>
          <w:color w:val="0033CC"/>
          <w:sz w:val="24"/>
          <w:szCs w:val="24"/>
        </w:rPr>
        <w:t xml:space="preserve">) </w:t>
      </w:r>
      <w:r w:rsidRPr="00E13812">
        <w:rPr>
          <w:rFonts w:ascii="Times New Roman" w:eastAsia="Times New Roman" w:hAnsi="Times New Roman" w:cs="Traditional Arabic" w:hint="cs"/>
          <w:color w:val="0033CC"/>
          <w:sz w:val="24"/>
          <w:szCs w:val="24"/>
          <w:rtl/>
          <w:lang w:bidi="ar-EG"/>
        </w:rPr>
        <w:t xml:space="preserve">      </w:t>
      </w:r>
      <w:r w:rsidRPr="00E13812">
        <w:rPr>
          <w:rFonts w:ascii="Times New Roman" w:eastAsia="Times New Roman" w:hAnsi="Times New Roman" w:cs="Traditional Arabic" w:hint="cs"/>
          <w:color w:val="0033CC"/>
          <w:sz w:val="24"/>
          <w:szCs w:val="24"/>
        </w:rPr>
        <w:t xml:space="preserve"> </w:t>
      </w:r>
    </w:p>
    <w:p w14:paraId="51900767" w14:textId="5E92DA77" w:rsidR="002A2B5D" w:rsidRPr="00D35760" w:rsidRDefault="00FE5893" w:rsidP="00D35760">
      <w:pPr>
        <w:shd w:val="clear" w:color="auto" w:fill="FFFFFF"/>
        <w:bidi/>
        <w:spacing w:before="120" w:after="240" w:line="360" w:lineRule="auto"/>
        <w:jc w:val="right"/>
        <w:rPr>
          <w:rFonts w:ascii="Times New Roman" w:eastAsia="Times New Roman" w:hAnsi="Times New Roman" w:cs="Traditional Arabic"/>
          <w:color w:val="202122"/>
          <w:sz w:val="24"/>
          <w:szCs w:val="24"/>
          <w:rtl/>
        </w:rPr>
      </w:pPr>
      <w:r w:rsidRPr="00E13812">
        <w:rPr>
          <w:rFonts w:ascii="Times New Roman" w:eastAsia="Times New Roman" w:hAnsi="Times New Roman" w:cs="Traditional Arabic" w:hint="cs"/>
          <w:color w:val="0033CC"/>
          <w:sz w:val="24"/>
          <w:szCs w:val="24"/>
        </w:rPr>
        <w:t xml:space="preserve">         </w:t>
      </w:r>
      <w:r w:rsidRPr="00E13812">
        <w:rPr>
          <w:rFonts w:ascii="Times New Roman" w:hAnsi="Times New Roman" w:cs="Traditional Arabic" w:hint="cs"/>
          <w:color w:val="0033CC"/>
          <w:sz w:val="24"/>
          <w:szCs w:val="24"/>
        </w:rPr>
        <w:t>(</w:t>
      </w:r>
      <w:r w:rsidRPr="00E13812">
        <w:rPr>
          <w:rFonts w:ascii="Times New Roman" w:eastAsia="Times New Roman" w:hAnsi="Times New Roman" w:cs="Traditional Arabic" w:hint="cs"/>
          <w:color w:val="0033CC"/>
          <w:sz w:val="24"/>
          <w:szCs w:val="24"/>
        </w:rPr>
        <w:t xml:space="preserve">Northrup, S. S., (2013). Computers. In C. Clark Northrup (ed.) Encyclopedia of World Trade: From Antiquity to the Present. [Available online]. London: Routledge) </w:t>
      </w:r>
    </w:p>
    <w:sectPr w:rsidR="002A2B5D" w:rsidRPr="00D35760" w:rsidSect="008A6A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07965" w14:textId="77777777" w:rsidR="003B7A93" w:rsidRDefault="003B7A93" w:rsidP="00F628F0">
      <w:pPr>
        <w:spacing w:after="0" w:line="240" w:lineRule="auto"/>
      </w:pPr>
      <w:r>
        <w:separator/>
      </w:r>
    </w:p>
  </w:endnote>
  <w:endnote w:type="continuationSeparator" w:id="0">
    <w:p w14:paraId="677E9E02" w14:textId="77777777" w:rsidR="003B7A93" w:rsidRDefault="003B7A9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7975" w14:textId="77777777" w:rsidR="004736BE" w:rsidRDefault="004736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083021"/>
      <w:docPartObj>
        <w:docPartGallery w:val="Page Numbers (Bottom of Page)"/>
        <w:docPartUnique/>
      </w:docPartObj>
    </w:sdtPr>
    <w:sdtContent>
      <w:p w14:paraId="418800B4" w14:textId="3D03777A" w:rsidR="00C72A04" w:rsidRDefault="00C72A04">
        <w:pPr>
          <w:pStyle w:val="Footer"/>
          <w:jc w:val="right"/>
        </w:pPr>
        <w:r>
          <w:fldChar w:fldCharType="begin"/>
        </w:r>
        <w:r>
          <w:instrText>PAGE   \* MERGEFORMAT</w:instrText>
        </w:r>
        <w:r>
          <w:fldChar w:fldCharType="separate"/>
        </w:r>
        <w:r w:rsidR="00DF3BCC" w:rsidRPr="00DF3BCC">
          <w:rPr>
            <w:rFonts w:cs="Calibri"/>
            <w:noProof/>
            <w:lang w:val="ar-SA"/>
          </w:rPr>
          <w:t>62</w:t>
        </w:r>
        <w:r>
          <w:fldChar w:fldCharType="end"/>
        </w:r>
      </w:p>
    </w:sdtContent>
  </w:sdt>
  <w:p w14:paraId="672FCBD1" w14:textId="235A0008" w:rsidR="00C72A04" w:rsidRDefault="00D35760">
    <w:pPr>
      <w:pStyle w:val="Footer"/>
    </w:pPr>
    <w:r>
      <w:rPr>
        <w:noProof/>
      </w:rPr>
      <mc:AlternateContent>
        <mc:Choice Requires="wps">
          <w:drawing>
            <wp:anchor distT="0" distB="0" distL="114300" distR="114300" simplePos="0" relativeHeight="251697152" behindDoc="0" locked="0" layoutInCell="1" allowOverlap="1" wp14:anchorId="4EBFE568" wp14:editId="27AF216E">
              <wp:simplePos x="0" y="0"/>
              <wp:positionH relativeFrom="page">
                <wp:align>left</wp:align>
              </wp:positionH>
              <wp:positionV relativeFrom="page">
                <wp:align>bottom</wp:align>
              </wp:positionV>
              <wp:extent cx="5080000" cy="444500"/>
              <wp:effectExtent l="0" t="0" r="0" b="0"/>
              <wp:wrapNone/>
              <wp:docPr id="1340826488" name="GVFooter_Section1_11573660048"/>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7C5E2E8" w14:textId="27AFDEBB" w:rsidR="00D35760" w:rsidRDefault="00D35760" w:rsidP="00D35760">
                          <w:r w:rsidRPr="00D35760">
                            <w:rPr>
                              <w:rFonts w:ascii="Calibri" w:hAnsi="Calibri" w:cs="Calibri"/>
                              <w:color w:val="70AD47"/>
                              <w:sz w:val="20"/>
                              <w:szCs w:val="20"/>
                            </w:rPr>
                            <w:t>This document has been classified by M.AlHuwaydi  2026-07-25T16:49:27Z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EBFE568" id="_x0000_t202" coordsize="21600,21600" o:spt="202" path="m,l,21600r21600,l21600,xe">
              <v:stroke joinstyle="miter"/>
              <v:path gradientshapeok="t" o:connecttype="rect"/>
            </v:shapetype>
            <v:shape id="GVFooter_Section1_11573660048" o:spid="_x0000_s1036" type="#_x0000_t202" style="position:absolute;margin-left:0;margin-top:0;width:400pt;height:35pt;z-index:251697152;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fill o:detectmouseclick="t"/>
              <v:textbox style="mso-fit-shape-to-text:t">
                <w:txbxContent>
                  <w:p w14:paraId="77C5E2E8" w14:textId="27AFDEBB" w:rsidR="00D35760" w:rsidRDefault="00D35760" w:rsidP="00D35760">
                    <w:r w:rsidRPr="00D35760">
                      <w:rPr>
                        <w:rFonts w:ascii="Calibri" w:hAnsi="Calibri" w:cs="Calibri"/>
                        <w:color w:val="70AD47"/>
                        <w:sz w:val="20"/>
                        <w:szCs w:val="20"/>
                      </w:rPr>
                      <w:t>This document has been classified by M.AlHuwaydi  2026-07-25T16:49:27Z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ar-SA"/>
      </w:rPr>
      <w:id w:val="861325909"/>
      <w:docPartObj>
        <w:docPartGallery w:val="Page Numbers (Bottom of Page)"/>
        <w:docPartUnique/>
      </w:docPartObj>
    </w:sdtPr>
    <w:sdtEndPr>
      <w:rPr>
        <w:lang w:val="en-US"/>
      </w:rPr>
    </w:sdtEndPr>
    <w:sdtContent>
      <w:p w14:paraId="0FBE9DEE" w14:textId="6D32FED4" w:rsidR="00C72A04" w:rsidRDefault="00C72A04" w:rsidP="00C72A04">
        <w:pPr>
          <w:pStyle w:val="Footer"/>
          <w:rPr>
            <w:rFonts w:asciiTheme="majorHAnsi" w:eastAsiaTheme="majorEastAsia" w:hAnsiTheme="majorHAnsi" w:cstheme="majorBidi"/>
            <w:sz w:val="28"/>
            <w:szCs w:val="28"/>
          </w:rPr>
        </w:pPr>
        <w:r>
          <w:rPr>
            <w:rFonts w:eastAsiaTheme="minorEastAsia" w:cs="Times New Roman" w:hint="cs"/>
            <w:rtl/>
            <w:lang w:bidi="ar-EG"/>
          </w:rPr>
          <w:t>2026</w:t>
        </w:r>
      </w:p>
    </w:sdtContent>
  </w:sdt>
  <w:p w14:paraId="644AB2C2" w14:textId="5DBD68C7" w:rsidR="00C72A04" w:rsidRPr="00883E09" w:rsidRDefault="00D35760" w:rsidP="00F815B7">
    <w:pPr>
      <w:pStyle w:val="Footer"/>
      <w:bidi/>
      <w:rPr>
        <w:sz w:val="24"/>
        <w:szCs w:val="24"/>
        <w:lang w:bidi="ar-EG"/>
      </w:rPr>
    </w:pPr>
    <w:r>
      <w:rPr>
        <w:noProof/>
        <w:sz w:val="24"/>
        <w:szCs w:val="24"/>
        <w:lang w:bidi="ar-EG"/>
      </w:rPr>
      <mc:AlternateContent>
        <mc:Choice Requires="wps">
          <w:drawing>
            <wp:anchor distT="0" distB="0" distL="114300" distR="114300" simplePos="0" relativeHeight="251698176" behindDoc="0" locked="0" layoutInCell="1" allowOverlap="1" wp14:anchorId="46698F55" wp14:editId="44FFE04D">
              <wp:simplePos x="0" y="0"/>
              <wp:positionH relativeFrom="column">
                <wp:posOffset>-1143000</wp:posOffset>
              </wp:positionH>
              <wp:positionV relativeFrom="page">
                <wp:align>bottom</wp:align>
              </wp:positionV>
              <wp:extent cx="5080000" cy="383540"/>
              <wp:effectExtent l="0" t="0" r="0" b="0"/>
              <wp:wrapNone/>
              <wp:docPr id="1859099299" name="GVFooter_Section1_22053677411"/>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693FBE2" w14:textId="2F1147E5" w:rsidR="00D35760" w:rsidRDefault="00D35760" w:rsidP="00D35760">
                          <w:r>
                            <w:rPr>
                              <w:rFonts w:ascii="Calibri" w:hAnsi="Calibri" w:cs="Calibri"/>
                              <w:color w:val="70AD47"/>
                              <w:sz w:val="20"/>
                              <w:szCs w:val="20"/>
                            </w:rPr>
                            <w:t>This document has been classified by M.AlHuwaydi  2026-07-25T16:49:27Z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6698F55" id="_x0000_t202" coordsize="21600,21600" o:spt="202" path="m,l,21600r21600,l21600,xe">
              <v:stroke joinstyle="miter"/>
              <v:path gradientshapeok="t" o:connecttype="rect"/>
            </v:shapetype>
            <v:shape id="GVFooter_Section1_22053677411" o:spid="_x0000_s1038" type="#_x0000_t202" style="position:absolute;left:0;text-align:left;margin-left:-90pt;margin-top:0;width:400pt;height:30.2pt;z-index:251698176;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fill o:detectmouseclick="t"/>
              <v:textbox style="mso-fit-shape-to-text:t">
                <w:txbxContent>
                  <w:p w14:paraId="2693FBE2" w14:textId="2F1147E5" w:rsidR="00D35760" w:rsidRDefault="00D35760" w:rsidP="00D35760">
                    <w:r>
                      <w:rPr>
                        <w:rFonts w:ascii="Calibri" w:hAnsi="Calibri" w:cs="Calibri"/>
                        <w:color w:val="70AD47"/>
                        <w:sz w:val="20"/>
                        <w:szCs w:val="20"/>
                      </w:rPr>
                      <w:t>This document has been classified by M.AlHuwaydi  2026-07-25T16:49:27Z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FE6C5" w14:textId="77777777" w:rsidR="003B7A93" w:rsidRDefault="003B7A93" w:rsidP="00F628F0">
      <w:pPr>
        <w:spacing w:after="0" w:line="240" w:lineRule="auto"/>
      </w:pPr>
      <w:r>
        <w:separator/>
      </w:r>
    </w:p>
  </w:footnote>
  <w:footnote w:type="continuationSeparator" w:id="0">
    <w:p w14:paraId="0E5FEF63" w14:textId="77777777" w:rsidR="003B7A93" w:rsidRDefault="003B7A9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C72A04"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5D0F5B37" w:rsidR="00C72A04"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D35760">
      <w:rPr>
        <w:noProof/>
      </w:rPr>
      <mc:AlternateContent>
        <mc:Choice Requires="wps">
          <w:drawing>
            <wp:anchor distT="0" distB="0" distL="114300" distR="114300" simplePos="0" relativeHeight="251695104" behindDoc="0" locked="0" layoutInCell="1" allowOverlap="1" wp14:anchorId="312B2FF6" wp14:editId="7DE4FB7F">
              <wp:simplePos x="0" y="0"/>
              <wp:positionH relativeFrom="page">
                <wp:align>left</wp:align>
              </wp:positionH>
              <wp:positionV relativeFrom="page">
                <wp:align>top</wp:align>
              </wp:positionV>
              <wp:extent cx="5080000" cy="444500"/>
              <wp:effectExtent l="0" t="0" r="0" b="0"/>
              <wp:wrapNone/>
              <wp:docPr id="1089983600" name="GVHeader_Section1_1817145873"/>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A9B886A" w14:textId="347EDA1C" w:rsidR="00D35760" w:rsidRDefault="00D35760" w:rsidP="00D35760">
                          <w:r w:rsidRPr="00D35760">
                            <w:rPr>
                              <w:rFonts w:ascii="Calibri" w:hAnsi="Calibri" w:cs="Calibri"/>
                              <w:color w:val="70AD47"/>
                              <w:sz w:val="20"/>
                              <w:szCs w:val="20"/>
                            </w:rPr>
                            <w:t xml:space="preserve">This document has been classified as </w:t>
                          </w:r>
                          <w:r w:rsidRPr="00D35760">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12B2FF6" id="_x0000_t202" coordsize="21600,21600" o:spt="202" path="m,l,21600r21600,l21600,xe">
              <v:stroke joinstyle="miter"/>
              <v:path gradientshapeok="t" o:connecttype="rect"/>
            </v:shapetype>
            <v:shape id="GVHeader_Section1_1817145873" o:spid="_x0000_s1035" type="#_x0000_t202" style="position:absolute;margin-left:0;margin-top:0;width:400pt;height:35pt;z-index:251695104;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fill o:detectmouseclick="t"/>
              <v:textbox style="mso-fit-shape-to-text:t">
                <w:txbxContent>
                  <w:p w14:paraId="6A9B886A" w14:textId="347EDA1C" w:rsidR="00D35760" w:rsidRDefault="00D35760" w:rsidP="00D35760">
                    <w:r w:rsidRPr="00D35760">
                      <w:rPr>
                        <w:rFonts w:ascii="Calibri" w:hAnsi="Calibri" w:cs="Calibri"/>
                        <w:color w:val="70AD47"/>
                        <w:sz w:val="20"/>
                        <w:szCs w:val="20"/>
                      </w:rPr>
                      <w:t xml:space="preserve">This document has been classified as </w:t>
                    </w:r>
                    <w:r w:rsidRPr="00D35760">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906012"/>
      <w:docPartObj>
        <w:docPartGallery w:val="Watermarks"/>
        <w:docPartUnique/>
      </w:docPartObj>
    </w:sdtPr>
    <w:sdtContent>
      <w:p w14:paraId="2C592018" w14:textId="63D0CD32" w:rsidR="00C72A04"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D35760">
          <w:rPr>
            <w:noProof/>
          </w:rPr>
          <mc:AlternateContent>
            <mc:Choice Requires="wps">
              <w:drawing>
                <wp:anchor distT="0" distB="0" distL="114300" distR="114300" simplePos="0" relativeHeight="251696128" behindDoc="0" locked="0" layoutInCell="1" allowOverlap="1" wp14:anchorId="5C5CF5A4" wp14:editId="2D0BEFD4">
                  <wp:simplePos x="0" y="0"/>
                  <wp:positionH relativeFrom="column">
                    <wp:posOffset>-1143000</wp:posOffset>
                  </wp:positionH>
                  <wp:positionV relativeFrom="paragraph">
                    <wp:posOffset>-449580</wp:posOffset>
                  </wp:positionV>
                  <wp:extent cx="5080000" cy="444500"/>
                  <wp:effectExtent l="0" t="0" r="0" b="0"/>
                  <wp:wrapNone/>
                  <wp:docPr id="1857927443" name="GVHeader_Section1_2922619728"/>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A41A831" w14:textId="77777777" w:rsidR="00D35760" w:rsidRDefault="00D357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C5CF5A4" id="_x0000_t202" coordsize="21600,21600" o:spt="202" path="m,l,21600r21600,l21600,xe">
                  <v:stroke joinstyle="miter"/>
                  <v:path gradientshapeok="t" o:connecttype="rect"/>
                </v:shapetype>
                <v:shape id="GVHeader_Section1_2922619728" o:spid="_x0000_s1037" type="#_x0000_t202" style="position:absolute;margin-left:-90pt;margin-top:-35.4pt;width:400pt;height:3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fill o:detectmouseclick="t"/>
                  <v:textbox style="mso-fit-shape-to-text:t">
                    <w:txbxContent>
                      <w:p w14:paraId="7A41A831" w14:textId="77777777" w:rsidR="00D35760" w:rsidRDefault="00D35760"/>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53FA"/>
    <w:multiLevelType w:val="hybridMultilevel"/>
    <w:tmpl w:val="289C492C"/>
    <w:lvl w:ilvl="0" w:tplc="7CE28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35A0B"/>
    <w:multiLevelType w:val="multilevel"/>
    <w:tmpl w:val="6688C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2C5287"/>
    <w:multiLevelType w:val="hybridMultilevel"/>
    <w:tmpl w:val="AC06E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6D6291"/>
    <w:multiLevelType w:val="hybridMultilevel"/>
    <w:tmpl w:val="49BE804A"/>
    <w:lvl w:ilvl="0" w:tplc="04090001">
      <w:start w:val="1"/>
      <w:numFmt w:val="bullet"/>
      <w:lvlText w:val=""/>
      <w:lvlJc w:val="left"/>
      <w:pPr>
        <w:ind w:left="691" w:hanging="360"/>
      </w:pPr>
      <w:rPr>
        <w:rFonts w:ascii="Symbol" w:hAnsi="Symbol" w:hint="default"/>
      </w:rPr>
    </w:lvl>
    <w:lvl w:ilvl="1" w:tplc="04090003" w:tentative="1">
      <w:start w:val="1"/>
      <w:numFmt w:val="bullet"/>
      <w:lvlText w:val="o"/>
      <w:lvlJc w:val="left"/>
      <w:pPr>
        <w:ind w:left="1411" w:hanging="360"/>
      </w:pPr>
      <w:rPr>
        <w:rFonts w:ascii="Courier New" w:hAnsi="Courier New" w:cs="Courier New" w:hint="default"/>
      </w:rPr>
    </w:lvl>
    <w:lvl w:ilvl="2" w:tplc="04090005" w:tentative="1">
      <w:start w:val="1"/>
      <w:numFmt w:val="bullet"/>
      <w:lvlText w:val=""/>
      <w:lvlJc w:val="left"/>
      <w:pPr>
        <w:ind w:left="2131" w:hanging="360"/>
      </w:pPr>
      <w:rPr>
        <w:rFonts w:ascii="Wingdings" w:hAnsi="Wingdings" w:hint="default"/>
      </w:rPr>
    </w:lvl>
    <w:lvl w:ilvl="3" w:tplc="04090001" w:tentative="1">
      <w:start w:val="1"/>
      <w:numFmt w:val="bullet"/>
      <w:lvlText w:val=""/>
      <w:lvlJc w:val="left"/>
      <w:pPr>
        <w:ind w:left="2851" w:hanging="360"/>
      </w:pPr>
      <w:rPr>
        <w:rFonts w:ascii="Symbol" w:hAnsi="Symbol" w:hint="default"/>
      </w:rPr>
    </w:lvl>
    <w:lvl w:ilvl="4" w:tplc="04090003" w:tentative="1">
      <w:start w:val="1"/>
      <w:numFmt w:val="bullet"/>
      <w:lvlText w:val="o"/>
      <w:lvlJc w:val="left"/>
      <w:pPr>
        <w:ind w:left="3571" w:hanging="360"/>
      </w:pPr>
      <w:rPr>
        <w:rFonts w:ascii="Courier New" w:hAnsi="Courier New" w:cs="Courier New" w:hint="default"/>
      </w:rPr>
    </w:lvl>
    <w:lvl w:ilvl="5" w:tplc="04090005" w:tentative="1">
      <w:start w:val="1"/>
      <w:numFmt w:val="bullet"/>
      <w:lvlText w:val=""/>
      <w:lvlJc w:val="left"/>
      <w:pPr>
        <w:ind w:left="4291" w:hanging="360"/>
      </w:pPr>
      <w:rPr>
        <w:rFonts w:ascii="Wingdings" w:hAnsi="Wingdings" w:hint="default"/>
      </w:rPr>
    </w:lvl>
    <w:lvl w:ilvl="6" w:tplc="04090001" w:tentative="1">
      <w:start w:val="1"/>
      <w:numFmt w:val="bullet"/>
      <w:lvlText w:val=""/>
      <w:lvlJc w:val="left"/>
      <w:pPr>
        <w:ind w:left="5011" w:hanging="360"/>
      </w:pPr>
      <w:rPr>
        <w:rFonts w:ascii="Symbol" w:hAnsi="Symbol" w:hint="default"/>
      </w:rPr>
    </w:lvl>
    <w:lvl w:ilvl="7" w:tplc="04090003" w:tentative="1">
      <w:start w:val="1"/>
      <w:numFmt w:val="bullet"/>
      <w:lvlText w:val="o"/>
      <w:lvlJc w:val="left"/>
      <w:pPr>
        <w:ind w:left="5731" w:hanging="360"/>
      </w:pPr>
      <w:rPr>
        <w:rFonts w:ascii="Courier New" w:hAnsi="Courier New" w:cs="Courier New" w:hint="default"/>
      </w:rPr>
    </w:lvl>
    <w:lvl w:ilvl="8" w:tplc="04090005" w:tentative="1">
      <w:start w:val="1"/>
      <w:numFmt w:val="bullet"/>
      <w:lvlText w:val=""/>
      <w:lvlJc w:val="left"/>
      <w:pPr>
        <w:ind w:left="6451" w:hanging="360"/>
      </w:pPr>
      <w:rPr>
        <w:rFonts w:ascii="Wingdings" w:hAnsi="Wingdings" w:hint="default"/>
      </w:rPr>
    </w:lvl>
  </w:abstractNum>
  <w:abstractNum w:abstractNumId="4" w15:restartNumberingAfterBreak="0">
    <w:nsid w:val="3A2C68FA"/>
    <w:multiLevelType w:val="hybridMultilevel"/>
    <w:tmpl w:val="39D8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C20158"/>
    <w:multiLevelType w:val="hybridMultilevel"/>
    <w:tmpl w:val="79B8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9F4F79"/>
    <w:multiLevelType w:val="hybridMultilevel"/>
    <w:tmpl w:val="50B22692"/>
    <w:lvl w:ilvl="0" w:tplc="6FD232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BA0679"/>
    <w:multiLevelType w:val="multilevel"/>
    <w:tmpl w:val="ED54476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572E3F45"/>
    <w:multiLevelType w:val="hybridMultilevel"/>
    <w:tmpl w:val="FEDE4D04"/>
    <w:lvl w:ilvl="0" w:tplc="0B0C25A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0EC14EE"/>
    <w:multiLevelType w:val="multilevel"/>
    <w:tmpl w:val="56486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467701"/>
    <w:multiLevelType w:val="hybridMultilevel"/>
    <w:tmpl w:val="694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051A03"/>
    <w:multiLevelType w:val="hybridMultilevel"/>
    <w:tmpl w:val="E1D8D084"/>
    <w:lvl w:ilvl="0" w:tplc="AA142CCC">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8995B6D"/>
    <w:multiLevelType w:val="multilevel"/>
    <w:tmpl w:val="895CEE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ACC4264"/>
    <w:multiLevelType w:val="hybridMultilevel"/>
    <w:tmpl w:val="793C7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D857B2"/>
    <w:multiLevelType w:val="hybridMultilevel"/>
    <w:tmpl w:val="FAF0821E"/>
    <w:lvl w:ilvl="0" w:tplc="F34C3B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0379117">
    <w:abstractNumId w:val="7"/>
  </w:num>
  <w:num w:numId="2" w16cid:durableId="1514955481">
    <w:abstractNumId w:val="12"/>
  </w:num>
  <w:num w:numId="3" w16cid:durableId="2043359216">
    <w:abstractNumId w:val="11"/>
  </w:num>
  <w:num w:numId="4" w16cid:durableId="208928776">
    <w:abstractNumId w:val="6"/>
  </w:num>
  <w:num w:numId="5" w16cid:durableId="1023556757">
    <w:abstractNumId w:val="10"/>
  </w:num>
  <w:num w:numId="6" w16cid:durableId="487944428">
    <w:abstractNumId w:val="8"/>
  </w:num>
  <w:num w:numId="7" w16cid:durableId="1744640547">
    <w:abstractNumId w:val="0"/>
  </w:num>
  <w:num w:numId="8" w16cid:durableId="1998148828">
    <w:abstractNumId w:val="3"/>
  </w:num>
  <w:num w:numId="9" w16cid:durableId="1546261057">
    <w:abstractNumId w:val="14"/>
  </w:num>
  <w:num w:numId="10" w16cid:durableId="572861281">
    <w:abstractNumId w:val="9"/>
  </w:num>
  <w:num w:numId="11" w16cid:durableId="628508875">
    <w:abstractNumId w:val="1"/>
  </w:num>
  <w:num w:numId="12" w16cid:durableId="670068466">
    <w:abstractNumId w:val="5"/>
  </w:num>
  <w:num w:numId="13" w16cid:durableId="1841045463">
    <w:abstractNumId w:val="13"/>
  </w:num>
  <w:num w:numId="14" w16cid:durableId="1827160047">
    <w:abstractNumId w:val="4"/>
  </w:num>
  <w:num w:numId="15" w16cid:durableId="110724102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1239"/>
    <w:rsid w:val="0003226E"/>
    <w:rsid w:val="000322E7"/>
    <w:rsid w:val="00044CFD"/>
    <w:rsid w:val="000532E3"/>
    <w:rsid w:val="00061A09"/>
    <w:rsid w:val="00066F58"/>
    <w:rsid w:val="00087E4F"/>
    <w:rsid w:val="00090A9C"/>
    <w:rsid w:val="000923FE"/>
    <w:rsid w:val="00092C24"/>
    <w:rsid w:val="000940A0"/>
    <w:rsid w:val="000972FD"/>
    <w:rsid w:val="000A1D3E"/>
    <w:rsid w:val="000A1E46"/>
    <w:rsid w:val="000A310D"/>
    <w:rsid w:val="000A49ED"/>
    <w:rsid w:val="000A61CF"/>
    <w:rsid w:val="000A749C"/>
    <w:rsid w:val="000A7E46"/>
    <w:rsid w:val="000B0B32"/>
    <w:rsid w:val="000B2110"/>
    <w:rsid w:val="000B706D"/>
    <w:rsid w:val="000C2E85"/>
    <w:rsid w:val="000C6983"/>
    <w:rsid w:val="000D0869"/>
    <w:rsid w:val="000D3EAE"/>
    <w:rsid w:val="000D5131"/>
    <w:rsid w:val="000D634B"/>
    <w:rsid w:val="000E23AB"/>
    <w:rsid w:val="000E33B4"/>
    <w:rsid w:val="000E637D"/>
    <w:rsid w:val="000E6887"/>
    <w:rsid w:val="000F0A0D"/>
    <w:rsid w:val="000F7F04"/>
    <w:rsid w:val="00110665"/>
    <w:rsid w:val="0011126E"/>
    <w:rsid w:val="00113D2B"/>
    <w:rsid w:val="00116AE4"/>
    <w:rsid w:val="00117741"/>
    <w:rsid w:val="00117CA1"/>
    <w:rsid w:val="00117FAB"/>
    <w:rsid w:val="00146B16"/>
    <w:rsid w:val="001509C4"/>
    <w:rsid w:val="00152104"/>
    <w:rsid w:val="001603EF"/>
    <w:rsid w:val="001618EF"/>
    <w:rsid w:val="0016199E"/>
    <w:rsid w:val="001624C4"/>
    <w:rsid w:val="00162DD5"/>
    <w:rsid w:val="001654CD"/>
    <w:rsid w:val="00174BA9"/>
    <w:rsid w:val="001762F4"/>
    <w:rsid w:val="00180344"/>
    <w:rsid w:val="00180799"/>
    <w:rsid w:val="00180A9B"/>
    <w:rsid w:val="00185F71"/>
    <w:rsid w:val="00195226"/>
    <w:rsid w:val="00195BD7"/>
    <w:rsid w:val="001A5804"/>
    <w:rsid w:val="001A680C"/>
    <w:rsid w:val="001B7341"/>
    <w:rsid w:val="001B7FBB"/>
    <w:rsid w:val="001C01BE"/>
    <w:rsid w:val="001C06C8"/>
    <w:rsid w:val="001C3DA0"/>
    <w:rsid w:val="001C426A"/>
    <w:rsid w:val="001C7DB2"/>
    <w:rsid w:val="001D47AD"/>
    <w:rsid w:val="001E252D"/>
    <w:rsid w:val="001E32DF"/>
    <w:rsid w:val="001E3406"/>
    <w:rsid w:val="0020239B"/>
    <w:rsid w:val="00212479"/>
    <w:rsid w:val="0022051E"/>
    <w:rsid w:val="00222468"/>
    <w:rsid w:val="002267E3"/>
    <w:rsid w:val="00231AB1"/>
    <w:rsid w:val="00232A16"/>
    <w:rsid w:val="0024045F"/>
    <w:rsid w:val="002459DD"/>
    <w:rsid w:val="00250CC6"/>
    <w:rsid w:val="00251580"/>
    <w:rsid w:val="00257F01"/>
    <w:rsid w:val="002616CF"/>
    <w:rsid w:val="00263733"/>
    <w:rsid w:val="00264677"/>
    <w:rsid w:val="00265C31"/>
    <w:rsid w:val="00274C5B"/>
    <w:rsid w:val="00275DAE"/>
    <w:rsid w:val="00287998"/>
    <w:rsid w:val="00293AB6"/>
    <w:rsid w:val="002A113E"/>
    <w:rsid w:val="002A2B5D"/>
    <w:rsid w:val="002A7F82"/>
    <w:rsid w:val="002B1924"/>
    <w:rsid w:val="002B1BB0"/>
    <w:rsid w:val="002B1C04"/>
    <w:rsid w:val="002B5CF2"/>
    <w:rsid w:val="002B6766"/>
    <w:rsid w:val="002B6E00"/>
    <w:rsid w:val="002C2285"/>
    <w:rsid w:val="002D019D"/>
    <w:rsid w:val="002D3349"/>
    <w:rsid w:val="002D638C"/>
    <w:rsid w:val="002D68BB"/>
    <w:rsid w:val="002E03CF"/>
    <w:rsid w:val="002E4203"/>
    <w:rsid w:val="002F0E41"/>
    <w:rsid w:val="002F0EEA"/>
    <w:rsid w:val="002F20A7"/>
    <w:rsid w:val="002F20B5"/>
    <w:rsid w:val="0030348F"/>
    <w:rsid w:val="00316776"/>
    <w:rsid w:val="00320F8B"/>
    <w:rsid w:val="003223F2"/>
    <w:rsid w:val="00322A0D"/>
    <w:rsid w:val="00322CDE"/>
    <w:rsid w:val="003235C8"/>
    <w:rsid w:val="00333FF1"/>
    <w:rsid w:val="00334002"/>
    <w:rsid w:val="00335586"/>
    <w:rsid w:val="00343773"/>
    <w:rsid w:val="00356156"/>
    <w:rsid w:val="00357B6E"/>
    <w:rsid w:val="00360A3F"/>
    <w:rsid w:val="00364C07"/>
    <w:rsid w:val="003772C3"/>
    <w:rsid w:val="00377CB0"/>
    <w:rsid w:val="0038051D"/>
    <w:rsid w:val="00381E67"/>
    <w:rsid w:val="00385C7B"/>
    <w:rsid w:val="00395E1F"/>
    <w:rsid w:val="00397058"/>
    <w:rsid w:val="003A4334"/>
    <w:rsid w:val="003B0F00"/>
    <w:rsid w:val="003B1418"/>
    <w:rsid w:val="003B6969"/>
    <w:rsid w:val="003B7A93"/>
    <w:rsid w:val="003C05E1"/>
    <w:rsid w:val="003C1A1D"/>
    <w:rsid w:val="003D0679"/>
    <w:rsid w:val="003D10D0"/>
    <w:rsid w:val="003D20B1"/>
    <w:rsid w:val="003D3563"/>
    <w:rsid w:val="003D4051"/>
    <w:rsid w:val="003D5F89"/>
    <w:rsid w:val="003D7E7F"/>
    <w:rsid w:val="003E1E60"/>
    <w:rsid w:val="003E591C"/>
    <w:rsid w:val="003F2A96"/>
    <w:rsid w:val="003F4252"/>
    <w:rsid w:val="003F6189"/>
    <w:rsid w:val="003F69BC"/>
    <w:rsid w:val="00400E1F"/>
    <w:rsid w:val="0040213C"/>
    <w:rsid w:val="0040286F"/>
    <w:rsid w:val="0040510D"/>
    <w:rsid w:val="00406901"/>
    <w:rsid w:val="0043449E"/>
    <w:rsid w:val="00436B59"/>
    <w:rsid w:val="004412B4"/>
    <w:rsid w:val="004413CD"/>
    <w:rsid w:val="00441869"/>
    <w:rsid w:val="0044258D"/>
    <w:rsid w:val="00443A60"/>
    <w:rsid w:val="00444B1D"/>
    <w:rsid w:val="00444B3C"/>
    <w:rsid w:val="00463B28"/>
    <w:rsid w:val="004643B4"/>
    <w:rsid w:val="00466097"/>
    <w:rsid w:val="00466E71"/>
    <w:rsid w:val="004736BE"/>
    <w:rsid w:val="00473F99"/>
    <w:rsid w:val="00475F93"/>
    <w:rsid w:val="00476D80"/>
    <w:rsid w:val="00485BD0"/>
    <w:rsid w:val="00486B51"/>
    <w:rsid w:val="00487084"/>
    <w:rsid w:val="00487152"/>
    <w:rsid w:val="004876A7"/>
    <w:rsid w:val="0049051B"/>
    <w:rsid w:val="00492E40"/>
    <w:rsid w:val="00494B69"/>
    <w:rsid w:val="004A09D3"/>
    <w:rsid w:val="004A10BC"/>
    <w:rsid w:val="004A1161"/>
    <w:rsid w:val="004A1871"/>
    <w:rsid w:val="004A2386"/>
    <w:rsid w:val="004B484B"/>
    <w:rsid w:val="004B78C6"/>
    <w:rsid w:val="004C1CC5"/>
    <w:rsid w:val="004C4FCD"/>
    <w:rsid w:val="004C7B52"/>
    <w:rsid w:val="004D075E"/>
    <w:rsid w:val="004D2A39"/>
    <w:rsid w:val="004D6DB2"/>
    <w:rsid w:val="004D7783"/>
    <w:rsid w:val="004D7F28"/>
    <w:rsid w:val="004E01F6"/>
    <w:rsid w:val="004F1607"/>
    <w:rsid w:val="004F1964"/>
    <w:rsid w:val="004F1CF1"/>
    <w:rsid w:val="0050023D"/>
    <w:rsid w:val="0050451B"/>
    <w:rsid w:val="00504C5C"/>
    <w:rsid w:val="00506D01"/>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63BD8"/>
    <w:rsid w:val="00595574"/>
    <w:rsid w:val="00597208"/>
    <w:rsid w:val="005A3266"/>
    <w:rsid w:val="005A3959"/>
    <w:rsid w:val="005A4F66"/>
    <w:rsid w:val="005A76D0"/>
    <w:rsid w:val="005A7EB2"/>
    <w:rsid w:val="005B1B1F"/>
    <w:rsid w:val="005B25B6"/>
    <w:rsid w:val="005B2E32"/>
    <w:rsid w:val="005B35D3"/>
    <w:rsid w:val="005B5BDB"/>
    <w:rsid w:val="005B65AE"/>
    <w:rsid w:val="005C1C6A"/>
    <w:rsid w:val="005C3DA2"/>
    <w:rsid w:val="005C6EC8"/>
    <w:rsid w:val="005D1768"/>
    <w:rsid w:val="005D2492"/>
    <w:rsid w:val="005D5015"/>
    <w:rsid w:val="005E1B7D"/>
    <w:rsid w:val="005E24FB"/>
    <w:rsid w:val="005E44ED"/>
    <w:rsid w:val="005F2661"/>
    <w:rsid w:val="005F5946"/>
    <w:rsid w:val="005F5AF5"/>
    <w:rsid w:val="00601B85"/>
    <w:rsid w:val="00607F73"/>
    <w:rsid w:val="0061026F"/>
    <w:rsid w:val="00616528"/>
    <w:rsid w:val="00624D53"/>
    <w:rsid w:val="0062589E"/>
    <w:rsid w:val="00625A3C"/>
    <w:rsid w:val="00633F98"/>
    <w:rsid w:val="00634932"/>
    <w:rsid w:val="006447D8"/>
    <w:rsid w:val="00644F28"/>
    <w:rsid w:val="006460AC"/>
    <w:rsid w:val="006463B7"/>
    <w:rsid w:val="00647FFC"/>
    <w:rsid w:val="0065187E"/>
    <w:rsid w:val="00655684"/>
    <w:rsid w:val="006559CC"/>
    <w:rsid w:val="0066034E"/>
    <w:rsid w:val="00661A1D"/>
    <w:rsid w:val="00664470"/>
    <w:rsid w:val="00667BBF"/>
    <w:rsid w:val="006725E4"/>
    <w:rsid w:val="006731F3"/>
    <w:rsid w:val="00676B85"/>
    <w:rsid w:val="00687F77"/>
    <w:rsid w:val="006909F2"/>
    <w:rsid w:val="0069140E"/>
    <w:rsid w:val="00691F64"/>
    <w:rsid w:val="006A5A36"/>
    <w:rsid w:val="006A7DC3"/>
    <w:rsid w:val="006B1075"/>
    <w:rsid w:val="006B366F"/>
    <w:rsid w:val="006B51C2"/>
    <w:rsid w:val="006C06E2"/>
    <w:rsid w:val="006C10F3"/>
    <w:rsid w:val="006C2E76"/>
    <w:rsid w:val="006C54C9"/>
    <w:rsid w:val="006D032C"/>
    <w:rsid w:val="006D4C6A"/>
    <w:rsid w:val="006E1845"/>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77170"/>
    <w:rsid w:val="00781550"/>
    <w:rsid w:val="007822A3"/>
    <w:rsid w:val="00783970"/>
    <w:rsid w:val="00790119"/>
    <w:rsid w:val="00793616"/>
    <w:rsid w:val="00794830"/>
    <w:rsid w:val="00796301"/>
    <w:rsid w:val="007969DC"/>
    <w:rsid w:val="00797AF9"/>
    <w:rsid w:val="007A319E"/>
    <w:rsid w:val="007A31DC"/>
    <w:rsid w:val="007B29E4"/>
    <w:rsid w:val="007B2A3F"/>
    <w:rsid w:val="007B3A5C"/>
    <w:rsid w:val="007C0BA6"/>
    <w:rsid w:val="007C1F01"/>
    <w:rsid w:val="007C307E"/>
    <w:rsid w:val="007C428F"/>
    <w:rsid w:val="007C609B"/>
    <w:rsid w:val="007D39B9"/>
    <w:rsid w:val="007D7D94"/>
    <w:rsid w:val="007E3985"/>
    <w:rsid w:val="007F4183"/>
    <w:rsid w:val="007F61BC"/>
    <w:rsid w:val="008022F1"/>
    <w:rsid w:val="00802EEF"/>
    <w:rsid w:val="00810AE7"/>
    <w:rsid w:val="008173B3"/>
    <w:rsid w:val="008173DE"/>
    <w:rsid w:val="008177E2"/>
    <w:rsid w:val="00817E2A"/>
    <w:rsid w:val="00831B04"/>
    <w:rsid w:val="00840269"/>
    <w:rsid w:val="00846E91"/>
    <w:rsid w:val="00854E14"/>
    <w:rsid w:val="0086333D"/>
    <w:rsid w:val="00864B2B"/>
    <w:rsid w:val="00876566"/>
    <w:rsid w:val="00877A3C"/>
    <w:rsid w:val="008806D9"/>
    <w:rsid w:val="00882433"/>
    <w:rsid w:val="0088301D"/>
    <w:rsid w:val="00883E09"/>
    <w:rsid w:val="0088564F"/>
    <w:rsid w:val="00886387"/>
    <w:rsid w:val="00886510"/>
    <w:rsid w:val="00894F92"/>
    <w:rsid w:val="00897810"/>
    <w:rsid w:val="008A09DC"/>
    <w:rsid w:val="008A2025"/>
    <w:rsid w:val="008A419F"/>
    <w:rsid w:val="008A69EA"/>
    <w:rsid w:val="008A6A22"/>
    <w:rsid w:val="008A7D25"/>
    <w:rsid w:val="008B0F36"/>
    <w:rsid w:val="008B5953"/>
    <w:rsid w:val="008B5DF6"/>
    <w:rsid w:val="008B63E8"/>
    <w:rsid w:val="008B641C"/>
    <w:rsid w:val="008C140C"/>
    <w:rsid w:val="008C2AA8"/>
    <w:rsid w:val="008C745C"/>
    <w:rsid w:val="008D1B67"/>
    <w:rsid w:val="008D4CAA"/>
    <w:rsid w:val="008D5F2C"/>
    <w:rsid w:val="008D7A7D"/>
    <w:rsid w:val="008E0471"/>
    <w:rsid w:val="008E18C4"/>
    <w:rsid w:val="008E1DF8"/>
    <w:rsid w:val="008E3305"/>
    <w:rsid w:val="008E7947"/>
    <w:rsid w:val="008F145E"/>
    <w:rsid w:val="0090102E"/>
    <w:rsid w:val="009139AE"/>
    <w:rsid w:val="0091410B"/>
    <w:rsid w:val="00916122"/>
    <w:rsid w:val="00917C97"/>
    <w:rsid w:val="00922314"/>
    <w:rsid w:val="00926CDF"/>
    <w:rsid w:val="00932FEA"/>
    <w:rsid w:val="0093756B"/>
    <w:rsid w:val="009400C2"/>
    <w:rsid w:val="009445AA"/>
    <w:rsid w:val="009462FA"/>
    <w:rsid w:val="0094631B"/>
    <w:rsid w:val="009505DD"/>
    <w:rsid w:val="00955905"/>
    <w:rsid w:val="009605BA"/>
    <w:rsid w:val="00962E14"/>
    <w:rsid w:val="0096761A"/>
    <w:rsid w:val="009705B3"/>
    <w:rsid w:val="00971016"/>
    <w:rsid w:val="009813A6"/>
    <w:rsid w:val="009A06BE"/>
    <w:rsid w:val="009A7369"/>
    <w:rsid w:val="009B7B1F"/>
    <w:rsid w:val="009C2244"/>
    <w:rsid w:val="009C231E"/>
    <w:rsid w:val="009C3C7B"/>
    <w:rsid w:val="009D1D31"/>
    <w:rsid w:val="009D23AB"/>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05EF"/>
    <w:rsid w:val="00A51842"/>
    <w:rsid w:val="00A60347"/>
    <w:rsid w:val="00A612C1"/>
    <w:rsid w:val="00A62487"/>
    <w:rsid w:val="00A63AF0"/>
    <w:rsid w:val="00A67E70"/>
    <w:rsid w:val="00A70534"/>
    <w:rsid w:val="00A73A46"/>
    <w:rsid w:val="00A74A2B"/>
    <w:rsid w:val="00A7525C"/>
    <w:rsid w:val="00A77B25"/>
    <w:rsid w:val="00A83153"/>
    <w:rsid w:val="00A8785A"/>
    <w:rsid w:val="00A90432"/>
    <w:rsid w:val="00A90B0B"/>
    <w:rsid w:val="00A9347C"/>
    <w:rsid w:val="00A96924"/>
    <w:rsid w:val="00AA371D"/>
    <w:rsid w:val="00AB0DB7"/>
    <w:rsid w:val="00AB0E27"/>
    <w:rsid w:val="00AC018C"/>
    <w:rsid w:val="00AC051A"/>
    <w:rsid w:val="00AC24D4"/>
    <w:rsid w:val="00AC277C"/>
    <w:rsid w:val="00AC46F5"/>
    <w:rsid w:val="00AC4F32"/>
    <w:rsid w:val="00AC4F89"/>
    <w:rsid w:val="00AD191A"/>
    <w:rsid w:val="00AD5DDB"/>
    <w:rsid w:val="00AD783C"/>
    <w:rsid w:val="00AE6B9C"/>
    <w:rsid w:val="00AF62C2"/>
    <w:rsid w:val="00B00D76"/>
    <w:rsid w:val="00B03D10"/>
    <w:rsid w:val="00B055AC"/>
    <w:rsid w:val="00B05FDA"/>
    <w:rsid w:val="00B146C0"/>
    <w:rsid w:val="00B14EB7"/>
    <w:rsid w:val="00B30BED"/>
    <w:rsid w:val="00B32E4E"/>
    <w:rsid w:val="00B43F32"/>
    <w:rsid w:val="00B4456F"/>
    <w:rsid w:val="00B4543B"/>
    <w:rsid w:val="00B61F61"/>
    <w:rsid w:val="00B63BBC"/>
    <w:rsid w:val="00B67B65"/>
    <w:rsid w:val="00B73DCC"/>
    <w:rsid w:val="00B802A8"/>
    <w:rsid w:val="00B866D9"/>
    <w:rsid w:val="00B90CF8"/>
    <w:rsid w:val="00B91986"/>
    <w:rsid w:val="00B9507C"/>
    <w:rsid w:val="00B96E4F"/>
    <w:rsid w:val="00BA5DCC"/>
    <w:rsid w:val="00BA688E"/>
    <w:rsid w:val="00BB3408"/>
    <w:rsid w:val="00BB4052"/>
    <w:rsid w:val="00BB46BB"/>
    <w:rsid w:val="00BB5DCC"/>
    <w:rsid w:val="00BC173E"/>
    <w:rsid w:val="00BC2B48"/>
    <w:rsid w:val="00BC7341"/>
    <w:rsid w:val="00BC78DA"/>
    <w:rsid w:val="00BD0CAC"/>
    <w:rsid w:val="00BD17E4"/>
    <w:rsid w:val="00BD4333"/>
    <w:rsid w:val="00BD746F"/>
    <w:rsid w:val="00BE07E2"/>
    <w:rsid w:val="00BE2447"/>
    <w:rsid w:val="00BE2AD6"/>
    <w:rsid w:val="00BE4521"/>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0379"/>
    <w:rsid w:val="00C44CCD"/>
    <w:rsid w:val="00C44E75"/>
    <w:rsid w:val="00C45804"/>
    <w:rsid w:val="00C46DEB"/>
    <w:rsid w:val="00C472D8"/>
    <w:rsid w:val="00C476E1"/>
    <w:rsid w:val="00C563A0"/>
    <w:rsid w:val="00C56B6D"/>
    <w:rsid w:val="00C61182"/>
    <w:rsid w:val="00C62DC1"/>
    <w:rsid w:val="00C6342A"/>
    <w:rsid w:val="00C72A04"/>
    <w:rsid w:val="00C745DE"/>
    <w:rsid w:val="00C74AAF"/>
    <w:rsid w:val="00C76706"/>
    <w:rsid w:val="00C81CA7"/>
    <w:rsid w:val="00C87AB5"/>
    <w:rsid w:val="00C93ED6"/>
    <w:rsid w:val="00C96A48"/>
    <w:rsid w:val="00CA1B14"/>
    <w:rsid w:val="00CB0A76"/>
    <w:rsid w:val="00CB0E67"/>
    <w:rsid w:val="00CC365B"/>
    <w:rsid w:val="00CC3C32"/>
    <w:rsid w:val="00CD0978"/>
    <w:rsid w:val="00CD5D3E"/>
    <w:rsid w:val="00CD67C0"/>
    <w:rsid w:val="00CE13A5"/>
    <w:rsid w:val="00CE39F0"/>
    <w:rsid w:val="00CE45FE"/>
    <w:rsid w:val="00CE7B57"/>
    <w:rsid w:val="00CF0CAF"/>
    <w:rsid w:val="00CF38E8"/>
    <w:rsid w:val="00D0035F"/>
    <w:rsid w:val="00D012B5"/>
    <w:rsid w:val="00D046CC"/>
    <w:rsid w:val="00D05EDF"/>
    <w:rsid w:val="00D1286C"/>
    <w:rsid w:val="00D209D3"/>
    <w:rsid w:val="00D20E96"/>
    <w:rsid w:val="00D235C5"/>
    <w:rsid w:val="00D23CA7"/>
    <w:rsid w:val="00D31D7E"/>
    <w:rsid w:val="00D35760"/>
    <w:rsid w:val="00D41757"/>
    <w:rsid w:val="00D47F4C"/>
    <w:rsid w:val="00D66F8C"/>
    <w:rsid w:val="00D70797"/>
    <w:rsid w:val="00D73F64"/>
    <w:rsid w:val="00D855C0"/>
    <w:rsid w:val="00D9144F"/>
    <w:rsid w:val="00DA5FAE"/>
    <w:rsid w:val="00DA6668"/>
    <w:rsid w:val="00DA7AFA"/>
    <w:rsid w:val="00DB0D51"/>
    <w:rsid w:val="00DB42E1"/>
    <w:rsid w:val="00DB67ED"/>
    <w:rsid w:val="00DC034B"/>
    <w:rsid w:val="00DC7903"/>
    <w:rsid w:val="00DD4E9D"/>
    <w:rsid w:val="00DE2375"/>
    <w:rsid w:val="00DE4849"/>
    <w:rsid w:val="00DF0996"/>
    <w:rsid w:val="00DF1E5A"/>
    <w:rsid w:val="00DF30DF"/>
    <w:rsid w:val="00DF3BCC"/>
    <w:rsid w:val="00DF6DD4"/>
    <w:rsid w:val="00E01563"/>
    <w:rsid w:val="00E031FB"/>
    <w:rsid w:val="00E11233"/>
    <w:rsid w:val="00E11EF3"/>
    <w:rsid w:val="00E12A88"/>
    <w:rsid w:val="00E13812"/>
    <w:rsid w:val="00E14D54"/>
    <w:rsid w:val="00E156EC"/>
    <w:rsid w:val="00E2072B"/>
    <w:rsid w:val="00E30A67"/>
    <w:rsid w:val="00E3299D"/>
    <w:rsid w:val="00E34F6D"/>
    <w:rsid w:val="00E3576C"/>
    <w:rsid w:val="00E36535"/>
    <w:rsid w:val="00E415CF"/>
    <w:rsid w:val="00E43769"/>
    <w:rsid w:val="00E45FD8"/>
    <w:rsid w:val="00E501DC"/>
    <w:rsid w:val="00E53CAF"/>
    <w:rsid w:val="00E57E7F"/>
    <w:rsid w:val="00E638A6"/>
    <w:rsid w:val="00E6400C"/>
    <w:rsid w:val="00E667FB"/>
    <w:rsid w:val="00E70A28"/>
    <w:rsid w:val="00E70E4C"/>
    <w:rsid w:val="00E72A24"/>
    <w:rsid w:val="00E94498"/>
    <w:rsid w:val="00EA0044"/>
    <w:rsid w:val="00EA2C08"/>
    <w:rsid w:val="00EA69AC"/>
    <w:rsid w:val="00EB624A"/>
    <w:rsid w:val="00EB684E"/>
    <w:rsid w:val="00EC25CF"/>
    <w:rsid w:val="00EC4694"/>
    <w:rsid w:val="00EC7C6C"/>
    <w:rsid w:val="00ED6AD6"/>
    <w:rsid w:val="00EE7D55"/>
    <w:rsid w:val="00EF040F"/>
    <w:rsid w:val="00EF1678"/>
    <w:rsid w:val="00F02359"/>
    <w:rsid w:val="00F02829"/>
    <w:rsid w:val="00F05002"/>
    <w:rsid w:val="00F1554E"/>
    <w:rsid w:val="00F17A30"/>
    <w:rsid w:val="00F20D35"/>
    <w:rsid w:val="00F243AC"/>
    <w:rsid w:val="00F247B4"/>
    <w:rsid w:val="00F24E86"/>
    <w:rsid w:val="00F33CE5"/>
    <w:rsid w:val="00F403D9"/>
    <w:rsid w:val="00F43BA7"/>
    <w:rsid w:val="00F43BBC"/>
    <w:rsid w:val="00F43C4F"/>
    <w:rsid w:val="00F44CA1"/>
    <w:rsid w:val="00F4536C"/>
    <w:rsid w:val="00F46BBA"/>
    <w:rsid w:val="00F46ECA"/>
    <w:rsid w:val="00F520A3"/>
    <w:rsid w:val="00F55531"/>
    <w:rsid w:val="00F5781A"/>
    <w:rsid w:val="00F628F0"/>
    <w:rsid w:val="00F6460E"/>
    <w:rsid w:val="00F71C4B"/>
    <w:rsid w:val="00F73EE4"/>
    <w:rsid w:val="00F74068"/>
    <w:rsid w:val="00F77CC4"/>
    <w:rsid w:val="00F815B7"/>
    <w:rsid w:val="00F909EF"/>
    <w:rsid w:val="00F91CA0"/>
    <w:rsid w:val="00F92126"/>
    <w:rsid w:val="00F92EA4"/>
    <w:rsid w:val="00FA07A4"/>
    <w:rsid w:val="00FA1C25"/>
    <w:rsid w:val="00FA28F4"/>
    <w:rsid w:val="00FA3212"/>
    <w:rsid w:val="00FA4160"/>
    <w:rsid w:val="00FA67C2"/>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5893"/>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9A78D02-7DFF-4824-ACB0-6ADDB3DF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C06C8"/>
    <w:pPr>
      <w:keepNext/>
      <w:keepLines/>
      <w:bidi/>
      <w:spacing w:before="40" w:after="0" w:line="276" w:lineRule="auto"/>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C06C8"/>
    <w:pPr>
      <w:keepNext/>
      <w:keepLines/>
      <w:spacing w:before="80" w:after="40"/>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C06C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C06C8"/>
    <w:pPr>
      <w:keepNext/>
      <w:keepLines/>
      <w:spacing w:after="0"/>
      <w:outlineLvl w:val="7"/>
    </w:pPr>
    <w:rPr>
      <w:rFonts w:eastAsiaTheme="majorEastAsia" w:cstheme="majorBidi"/>
      <w:i/>
      <w:iCs/>
      <w:color w:val="262626" w:themeColor="text1" w:themeTint="D9"/>
      <w:kern w:val="2"/>
      <w14:ligatures w14:val="standardContextual"/>
    </w:rPr>
  </w:style>
  <w:style w:type="paragraph" w:styleId="Heading9">
    <w:name w:val="heading 9"/>
    <w:basedOn w:val="Normal"/>
    <w:next w:val="Normal"/>
    <w:link w:val="Heading9Char"/>
    <w:uiPriority w:val="9"/>
    <w:unhideWhenUsed/>
    <w:qFormat/>
    <w:rsid w:val="001C06C8"/>
    <w:pPr>
      <w:keepNext/>
      <w:keepLines/>
      <w:spacing w:after="0"/>
      <w:outlineLvl w:val="8"/>
    </w:pPr>
    <w:rPr>
      <w:rFonts w:eastAsiaTheme="majorEastAsia" w:cstheme="majorBidi"/>
      <w:color w:val="262626" w:themeColor="text1" w:themeTint="D9"/>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F628F0"/>
  </w:style>
  <w:style w:type="paragraph" w:styleId="Footer">
    <w:name w:val="footer"/>
    <w:basedOn w:val="Normal"/>
    <w:link w:val="FooterChar"/>
    <w:uiPriority w:val="99"/>
    <w:unhideWhenUsed/>
    <w:qFormat/>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F628F0"/>
  </w:style>
  <w:style w:type="paragraph" w:styleId="BalloonText">
    <w:name w:val="Balloon Text"/>
    <w:basedOn w:val="Normal"/>
    <w:link w:val="BalloonTextChar"/>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qFormat/>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qFormat/>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qFormat/>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qFormat/>
    <w:rsid w:val="00E11233"/>
    <w:rPr>
      <w:rFonts w:asciiTheme="majorHAnsi" w:eastAsiaTheme="majorEastAsia" w:hAnsiTheme="majorHAnsi" w:cstheme="majorBidi"/>
      <w:color w:val="243F60" w:themeColor="accent1" w:themeShade="7F"/>
    </w:rPr>
  </w:style>
  <w:style w:type="character" w:customStyle="1" w:styleId="cite-bracket">
    <w:name w:val="cite-bracket"/>
    <w:basedOn w:val="DefaultParagraphFont"/>
    <w:rsid w:val="00FE5893"/>
  </w:style>
  <w:style w:type="character" w:customStyle="1" w:styleId="reference-text">
    <w:name w:val="reference-text"/>
    <w:basedOn w:val="DefaultParagraphFont"/>
    <w:rsid w:val="00FE5893"/>
  </w:style>
  <w:style w:type="character" w:styleId="HTMLCite">
    <w:name w:val="HTML Cite"/>
    <w:basedOn w:val="DefaultParagraphFont"/>
    <w:uiPriority w:val="99"/>
    <w:semiHidden/>
    <w:unhideWhenUsed/>
    <w:rsid w:val="00FE5893"/>
    <w:rPr>
      <w:i/>
      <w:iCs/>
    </w:rPr>
  </w:style>
  <w:style w:type="character" w:customStyle="1" w:styleId="reference-accessdate">
    <w:name w:val="reference-accessdate"/>
    <w:basedOn w:val="DefaultParagraphFont"/>
    <w:rsid w:val="00FE5893"/>
  </w:style>
  <w:style w:type="character" w:customStyle="1" w:styleId="ListParagraphChar">
    <w:name w:val="List Paragraph Char"/>
    <w:aliases w:val="NumberedList Char"/>
    <w:link w:val="ListParagraph"/>
    <w:uiPriority w:val="34"/>
    <w:locked/>
    <w:rsid w:val="001C06C8"/>
  </w:style>
  <w:style w:type="table" w:styleId="GridTable4-Accent3">
    <w:name w:val="Grid Table 4 Accent 3"/>
    <w:basedOn w:val="TableNormal"/>
    <w:uiPriority w:val="49"/>
    <w:rsid w:val="001C06C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basedOn w:val="DefaultParagraphFont"/>
    <w:link w:val="Heading4"/>
    <w:uiPriority w:val="9"/>
    <w:semiHidden/>
    <w:qFormat/>
    <w:rsid w:val="001C06C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1C06C8"/>
    <w:rPr>
      <w:rFonts w:eastAsiaTheme="majorEastAsia" w:cstheme="majorBidi"/>
      <w:color w:val="365F91" w:themeColor="accent1" w:themeShade="BF"/>
      <w:kern w:val="2"/>
      <w14:ligatures w14:val="standardContextual"/>
    </w:rPr>
  </w:style>
  <w:style w:type="character" w:customStyle="1" w:styleId="Heading7Char">
    <w:name w:val="Heading 7 Char"/>
    <w:basedOn w:val="DefaultParagraphFont"/>
    <w:link w:val="Heading7"/>
    <w:uiPriority w:val="9"/>
    <w:semiHidden/>
    <w:rsid w:val="001C06C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qFormat/>
    <w:rsid w:val="001C06C8"/>
    <w:rPr>
      <w:rFonts w:eastAsiaTheme="majorEastAsia" w:cstheme="majorBidi"/>
      <w:i/>
      <w:iCs/>
      <w:color w:val="262626" w:themeColor="text1" w:themeTint="D9"/>
      <w:kern w:val="2"/>
      <w14:ligatures w14:val="standardContextual"/>
    </w:rPr>
  </w:style>
  <w:style w:type="character" w:customStyle="1" w:styleId="Heading9Char">
    <w:name w:val="Heading 9 Char"/>
    <w:basedOn w:val="DefaultParagraphFont"/>
    <w:link w:val="Heading9"/>
    <w:uiPriority w:val="9"/>
    <w:rsid w:val="001C06C8"/>
    <w:rPr>
      <w:rFonts w:eastAsiaTheme="majorEastAsia" w:cstheme="majorBidi"/>
      <w:color w:val="262626" w:themeColor="text1" w:themeTint="D9"/>
      <w:kern w:val="2"/>
      <w14:ligatures w14:val="standardContextual"/>
    </w:rPr>
  </w:style>
  <w:style w:type="character" w:styleId="FootnoteReference">
    <w:name w:val="footnote reference"/>
    <w:basedOn w:val="DefaultParagraphFont"/>
    <w:unhideWhenUsed/>
    <w:qFormat/>
    <w:rsid w:val="001C06C8"/>
    <w:rPr>
      <w:vertAlign w:val="superscript"/>
    </w:rPr>
  </w:style>
  <w:style w:type="paragraph" w:styleId="FootnoteText">
    <w:name w:val="footnote text"/>
    <w:aliases w:val="Char Char, Char Char Char Char,Char Char Char Char, Char Char Char Char Char Char Char Char Char Char Char Char Char Char Char Char Char Char Char Char Char Char Char Char Char Char,Char Char Char Char1,Char Cha,حواشي سفلية,Char, Char"/>
    <w:basedOn w:val="Normal"/>
    <w:link w:val="FootnoteTextChar"/>
    <w:uiPriority w:val="99"/>
    <w:qFormat/>
    <w:rsid w:val="001C06C8"/>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 Char Char Char Char Char,Char Char Char Char Char, Char Char Char Char Char Char Char Char Char Char Char Char Char Char Char Char Char Char Char Char Char Char Char Char Char Char Char,Char Char Char Char1 Char"/>
    <w:basedOn w:val="DefaultParagraphFont"/>
    <w:link w:val="FootnoteText"/>
    <w:uiPriority w:val="99"/>
    <w:rsid w:val="001C06C8"/>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qFormat/>
    <w:rsid w:val="001C06C8"/>
    <w:rPr>
      <w:color w:val="605E5C"/>
      <w:shd w:val="clear" w:color="auto" w:fill="E1DFDD"/>
    </w:rPr>
  </w:style>
  <w:style w:type="character" w:customStyle="1" w:styleId="articletitle">
    <w:name w:val="article_title"/>
    <w:basedOn w:val="DefaultParagraphFont"/>
    <w:qFormat/>
    <w:rsid w:val="001C06C8"/>
  </w:style>
  <w:style w:type="paragraph" w:customStyle="1" w:styleId="authorname">
    <w:name w:val="authorname"/>
    <w:basedOn w:val="Normal"/>
    <w:qFormat/>
    <w:rsid w:val="001C06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block">
    <w:name w:val="inlineblock"/>
    <w:basedOn w:val="DefaultParagraphFont"/>
    <w:qFormat/>
    <w:rsid w:val="001C06C8"/>
  </w:style>
  <w:style w:type="character" w:customStyle="1" w:styleId="sciprofiles-linkname">
    <w:name w:val="sciprofiles-link__name"/>
    <w:basedOn w:val="DefaultParagraphFont"/>
    <w:rsid w:val="001C06C8"/>
  </w:style>
  <w:style w:type="character" w:styleId="CommentReference">
    <w:name w:val="annotation reference"/>
    <w:basedOn w:val="DefaultParagraphFont"/>
    <w:uiPriority w:val="99"/>
    <w:semiHidden/>
    <w:unhideWhenUsed/>
    <w:rsid w:val="001C06C8"/>
    <w:rPr>
      <w:sz w:val="16"/>
      <w:szCs w:val="16"/>
    </w:rPr>
  </w:style>
  <w:style w:type="paragraph" w:styleId="CommentText">
    <w:name w:val="annotation text"/>
    <w:basedOn w:val="Normal"/>
    <w:link w:val="CommentTextChar"/>
    <w:semiHidden/>
    <w:unhideWhenUsed/>
    <w:rsid w:val="001C06C8"/>
    <w:pPr>
      <w:bidi/>
      <w:spacing w:after="200" w:line="240" w:lineRule="auto"/>
    </w:pPr>
    <w:rPr>
      <w:sz w:val="20"/>
      <w:szCs w:val="20"/>
    </w:rPr>
  </w:style>
  <w:style w:type="character" w:customStyle="1" w:styleId="CommentTextChar">
    <w:name w:val="Comment Text Char"/>
    <w:basedOn w:val="DefaultParagraphFont"/>
    <w:link w:val="CommentText"/>
    <w:semiHidden/>
    <w:rsid w:val="001C06C8"/>
    <w:rPr>
      <w:sz w:val="20"/>
      <w:szCs w:val="20"/>
    </w:rPr>
  </w:style>
  <w:style w:type="paragraph" w:styleId="CommentSubject">
    <w:name w:val="annotation subject"/>
    <w:basedOn w:val="CommentText"/>
    <w:next w:val="CommentText"/>
    <w:link w:val="CommentSubjectChar"/>
    <w:uiPriority w:val="99"/>
    <w:semiHidden/>
    <w:unhideWhenUsed/>
    <w:rsid w:val="001C06C8"/>
    <w:rPr>
      <w:b/>
      <w:bCs/>
    </w:rPr>
  </w:style>
  <w:style w:type="character" w:customStyle="1" w:styleId="CommentSubjectChar">
    <w:name w:val="Comment Subject Char"/>
    <w:basedOn w:val="CommentTextChar"/>
    <w:link w:val="CommentSubject"/>
    <w:uiPriority w:val="99"/>
    <w:semiHidden/>
    <w:rsid w:val="001C06C8"/>
    <w:rPr>
      <w:b/>
      <w:bCs/>
      <w:sz w:val="20"/>
      <w:szCs w:val="20"/>
    </w:rPr>
  </w:style>
  <w:style w:type="paragraph" w:styleId="Title">
    <w:name w:val="Title"/>
    <w:basedOn w:val="Normal"/>
    <w:next w:val="Normal"/>
    <w:link w:val="TitleChar"/>
    <w:uiPriority w:val="10"/>
    <w:qFormat/>
    <w:rsid w:val="001C06C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qFormat/>
    <w:rsid w:val="001C06C8"/>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1C06C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C06C8"/>
    <w:rPr>
      <w:i/>
      <w:iCs/>
      <w:color w:val="404040" w:themeColor="text1" w:themeTint="BF"/>
      <w:kern w:val="2"/>
      <w14:ligatures w14:val="standardContextual"/>
    </w:rPr>
  </w:style>
  <w:style w:type="character" w:customStyle="1" w:styleId="IntenseEmphasis1">
    <w:name w:val="Intense Emphasis1"/>
    <w:basedOn w:val="DefaultParagraphFont"/>
    <w:uiPriority w:val="21"/>
    <w:qFormat/>
    <w:rsid w:val="001C06C8"/>
    <w:rPr>
      <w:i/>
      <w:iCs/>
      <w:color w:val="365F91" w:themeColor="accent1" w:themeShade="BF"/>
    </w:rPr>
  </w:style>
  <w:style w:type="paragraph" w:styleId="IntenseQuote">
    <w:name w:val="Intense Quote"/>
    <w:basedOn w:val="Normal"/>
    <w:next w:val="Normal"/>
    <w:link w:val="IntenseQuoteChar"/>
    <w:uiPriority w:val="30"/>
    <w:qFormat/>
    <w:rsid w:val="001C06C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qFormat/>
    <w:rsid w:val="001C06C8"/>
    <w:rPr>
      <w:i/>
      <w:iCs/>
      <w:color w:val="365F91" w:themeColor="accent1" w:themeShade="BF"/>
      <w:kern w:val="2"/>
      <w14:ligatures w14:val="standardContextual"/>
    </w:rPr>
  </w:style>
  <w:style w:type="character" w:customStyle="1" w:styleId="IntenseReference1">
    <w:name w:val="Intense Reference1"/>
    <w:basedOn w:val="DefaultParagraphFont"/>
    <w:uiPriority w:val="32"/>
    <w:qFormat/>
    <w:rsid w:val="001C06C8"/>
    <w:rPr>
      <w:b/>
      <w:bCs/>
      <w:smallCaps/>
      <w:color w:val="365F91" w:themeColor="accent1" w:themeShade="BF"/>
      <w:spacing w:val="5"/>
    </w:rPr>
  </w:style>
  <w:style w:type="character" w:customStyle="1" w:styleId="UnresolvedMention2">
    <w:name w:val="Unresolved Mention2"/>
    <w:basedOn w:val="DefaultParagraphFont"/>
    <w:uiPriority w:val="99"/>
    <w:semiHidden/>
    <w:unhideWhenUsed/>
    <w:rsid w:val="001C06C8"/>
    <w:rPr>
      <w:color w:val="605E5C"/>
      <w:shd w:val="clear" w:color="auto" w:fill="E1DFDD"/>
    </w:rPr>
  </w:style>
  <w:style w:type="character" w:styleId="IntenseEmphasis">
    <w:name w:val="Intense Emphasis"/>
    <w:basedOn w:val="DefaultParagraphFont"/>
    <w:uiPriority w:val="21"/>
    <w:qFormat/>
    <w:rsid w:val="001C06C8"/>
    <w:rPr>
      <w:i/>
      <w:iCs/>
      <w:color w:val="365F91" w:themeColor="accent1" w:themeShade="BF"/>
    </w:rPr>
  </w:style>
  <w:style w:type="character" w:styleId="IntenseReference">
    <w:name w:val="Intense Reference"/>
    <w:basedOn w:val="DefaultParagraphFont"/>
    <w:uiPriority w:val="32"/>
    <w:qFormat/>
    <w:rsid w:val="001C06C8"/>
    <w:rPr>
      <w:b/>
      <w:bCs/>
      <w:smallCaps/>
      <w:color w:val="365F91" w:themeColor="accent1" w:themeShade="BF"/>
      <w:spacing w:val="5"/>
    </w:rPr>
  </w:style>
  <w:style w:type="paragraph" w:styleId="BodyText3">
    <w:name w:val="Body Text 3"/>
    <w:basedOn w:val="Normal"/>
    <w:link w:val="BodyText3Char"/>
    <w:semiHidden/>
    <w:rsid w:val="001C06C8"/>
    <w:pPr>
      <w:bidi/>
      <w:spacing w:after="0" w:line="240" w:lineRule="auto"/>
      <w:jc w:val="lowKashida"/>
    </w:pPr>
    <w:rPr>
      <w:rFonts w:ascii="Times New Roman" w:eastAsia="Times New Roman" w:hAnsi="Times New Roman" w:cs="Times New Roman"/>
      <w:sz w:val="32"/>
      <w:szCs w:val="32"/>
      <w:lang w:eastAsia="ar-SA"/>
    </w:rPr>
  </w:style>
  <w:style w:type="character" w:customStyle="1" w:styleId="BodyText3Char">
    <w:name w:val="Body Text 3 Char"/>
    <w:basedOn w:val="DefaultParagraphFont"/>
    <w:link w:val="BodyText3"/>
    <w:semiHidden/>
    <w:rsid w:val="001C06C8"/>
    <w:rPr>
      <w:rFonts w:ascii="Times New Roman" w:eastAsia="Times New Roman" w:hAnsi="Times New Roman" w:cs="Times New Roman"/>
      <w:sz w:val="32"/>
      <w:szCs w:val="32"/>
      <w:lang w:eastAsia="ar-SA"/>
    </w:rPr>
  </w:style>
  <w:style w:type="paragraph" w:customStyle="1" w:styleId="BodyText1">
    <w:name w:val="Body Text1"/>
    <w:basedOn w:val="Normal"/>
    <w:next w:val="BodyText"/>
    <w:link w:val="BodyTextChar"/>
    <w:uiPriority w:val="99"/>
    <w:unhideWhenUsed/>
    <w:rsid w:val="001C06C8"/>
    <w:pPr>
      <w:bidi/>
      <w:spacing w:after="120"/>
    </w:pPr>
  </w:style>
  <w:style w:type="paragraph" w:styleId="BodyText">
    <w:name w:val="Body Text"/>
    <w:basedOn w:val="Normal"/>
    <w:link w:val="BodyTextChar1"/>
    <w:unhideWhenUsed/>
    <w:rsid w:val="001C06C8"/>
    <w:pPr>
      <w:bidi/>
      <w:spacing w:after="120"/>
    </w:pPr>
  </w:style>
  <w:style w:type="character" w:customStyle="1" w:styleId="BodyTextChar">
    <w:name w:val="Body Text Char"/>
    <w:basedOn w:val="DefaultParagraphFont"/>
    <w:link w:val="BodyText1"/>
    <w:uiPriority w:val="99"/>
    <w:rsid w:val="001C06C8"/>
  </w:style>
  <w:style w:type="character" w:customStyle="1" w:styleId="BodyTextChar1">
    <w:name w:val="Body Text Char1"/>
    <w:basedOn w:val="DefaultParagraphFont"/>
    <w:link w:val="BodyText"/>
    <w:rsid w:val="001C06C8"/>
  </w:style>
  <w:style w:type="character" w:styleId="PageNumber">
    <w:name w:val="page number"/>
    <w:basedOn w:val="DefaultParagraphFont"/>
    <w:rsid w:val="001C06C8"/>
  </w:style>
  <w:style w:type="character" w:customStyle="1" w:styleId="apple-converted-space">
    <w:name w:val="apple-converted-space"/>
    <w:rsid w:val="001C06C8"/>
  </w:style>
  <w:style w:type="character" w:styleId="PlaceholderText">
    <w:name w:val="Placeholder Text"/>
    <w:basedOn w:val="DefaultParagraphFont"/>
    <w:uiPriority w:val="99"/>
    <w:semiHidden/>
    <w:rsid w:val="001C06C8"/>
    <w:rPr>
      <w:color w:val="808080"/>
    </w:rPr>
  </w:style>
  <w:style w:type="character" w:customStyle="1" w:styleId="cdk-visually-hidden">
    <w:name w:val="cdk-visually-hidden"/>
    <w:basedOn w:val="DefaultParagraphFont"/>
    <w:rsid w:val="001C06C8"/>
  </w:style>
  <w:style w:type="character" w:customStyle="1" w:styleId="label">
    <w:name w:val="label"/>
    <w:basedOn w:val="DefaultParagraphFont"/>
    <w:rsid w:val="001C06C8"/>
  </w:style>
  <w:style w:type="paragraph" w:styleId="BodyTextIndent2">
    <w:name w:val="Body Text Indent 2"/>
    <w:basedOn w:val="Normal"/>
    <w:link w:val="BodyTextIndent2Char"/>
    <w:uiPriority w:val="99"/>
    <w:unhideWhenUsed/>
    <w:rsid w:val="001C06C8"/>
    <w:pPr>
      <w:bidi/>
      <w:spacing w:after="120" w:line="480" w:lineRule="auto"/>
      <w:ind w:left="283"/>
    </w:pPr>
  </w:style>
  <w:style w:type="character" w:customStyle="1" w:styleId="BodyTextIndent2Char">
    <w:name w:val="Body Text Indent 2 Char"/>
    <w:basedOn w:val="DefaultParagraphFont"/>
    <w:link w:val="BodyTextIndent2"/>
    <w:uiPriority w:val="99"/>
    <w:rsid w:val="001C06C8"/>
  </w:style>
  <w:style w:type="paragraph" w:styleId="HTMLPreformatted">
    <w:name w:val="HTML Preformatted"/>
    <w:basedOn w:val="Normal"/>
    <w:link w:val="HTMLPreformattedChar"/>
    <w:uiPriority w:val="99"/>
    <w:semiHidden/>
    <w:unhideWhenUsed/>
    <w:rsid w:val="001C0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06C8"/>
    <w:rPr>
      <w:rFonts w:ascii="Courier New" w:eastAsia="Times New Roman" w:hAnsi="Courier New" w:cs="Courier New"/>
      <w:sz w:val="20"/>
      <w:szCs w:val="20"/>
    </w:rPr>
  </w:style>
  <w:style w:type="character" w:customStyle="1" w:styleId="y2iqfc">
    <w:name w:val="y2iqfc"/>
    <w:basedOn w:val="DefaultParagraphFont"/>
    <w:rsid w:val="001C06C8"/>
  </w:style>
  <w:style w:type="character" w:styleId="LineNumber">
    <w:name w:val="line number"/>
    <w:basedOn w:val="DefaultParagraphFont"/>
    <w:uiPriority w:val="99"/>
    <w:semiHidden/>
    <w:unhideWhenUsed/>
    <w:rsid w:val="001C06C8"/>
  </w:style>
  <w:style w:type="table" w:customStyle="1" w:styleId="1">
    <w:name w:val="شبكة جدول1"/>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1C06C8"/>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7">
    <w:name w:val="شبكة جدول7"/>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06C8"/>
    <w:pPr>
      <w:bidi/>
      <w:outlineLvl w:val="9"/>
    </w:pPr>
    <w:rPr>
      <w:rtl/>
    </w:rPr>
  </w:style>
  <w:style w:type="paragraph" w:styleId="TOC3">
    <w:name w:val="toc 3"/>
    <w:basedOn w:val="Normal"/>
    <w:next w:val="Normal"/>
    <w:autoRedefine/>
    <w:uiPriority w:val="39"/>
    <w:unhideWhenUsed/>
    <w:rsid w:val="001C06C8"/>
    <w:pPr>
      <w:bidi/>
      <w:spacing w:after="100"/>
      <w:ind w:left="440"/>
    </w:pPr>
  </w:style>
  <w:style w:type="paragraph" w:styleId="TOC1">
    <w:name w:val="toc 1"/>
    <w:basedOn w:val="Normal"/>
    <w:next w:val="Normal"/>
    <w:autoRedefine/>
    <w:uiPriority w:val="39"/>
    <w:unhideWhenUsed/>
    <w:rsid w:val="001C06C8"/>
    <w:pPr>
      <w:bidi/>
      <w:spacing w:after="100"/>
    </w:pPr>
  </w:style>
  <w:style w:type="character" w:customStyle="1" w:styleId="selected">
    <w:name w:val="selected"/>
    <w:basedOn w:val="DefaultParagraphFont"/>
    <w:rsid w:val="001C06C8"/>
  </w:style>
  <w:style w:type="table" w:styleId="GridTable1Light">
    <w:name w:val="Grid Table 1 Light"/>
    <w:basedOn w:val="TableNormal"/>
    <w:uiPriority w:val="46"/>
    <w:rsid w:val="001C06C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1C06C8"/>
    <w:rPr>
      <w:i/>
      <w:iCs/>
    </w:rPr>
  </w:style>
  <w:style w:type="table" w:styleId="PlainTable1">
    <w:name w:val="Plain Table 1"/>
    <w:basedOn w:val="TableNormal"/>
    <w:uiPriority w:val="41"/>
    <w:rsid w:val="001C06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C06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2">
    <w:name w:val="toc 2"/>
    <w:basedOn w:val="Normal"/>
    <w:next w:val="Normal"/>
    <w:autoRedefine/>
    <w:uiPriority w:val="39"/>
    <w:unhideWhenUsed/>
    <w:rsid w:val="001C06C8"/>
    <w:pPr>
      <w:tabs>
        <w:tab w:val="right" w:leader="dot" w:pos="9016"/>
      </w:tabs>
      <w:bidi/>
      <w:spacing w:after="100" w:line="276" w:lineRule="auto"/>
      <w:ind w:left="-46"/>
      <w:jc w:val="both"/>
    </w:pPr>
    <w:rPr>
      <w:lang w:val="en-GB"/>
    </w:rPr>
  </w:style>
  <w:style w:type="table" w:styleId="TableGridLight">
    <w:name w:val="Grid Table Light"/>
    <w:basedOn w:val="TableNormal"/>
    <w:uiPriority w:val="40"/>
    <w:rsid w:val="001C06C8"/>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1C06C8"/>
    <w:pPr>
      <w:spacing w:after="0" w:line="240" w:lineRule="auto"/>
    </w:pPr>
    <w:rPr>
      <w:kern w:val="2"/>
      <w:sz w:val="24"/>
      <w:szCs w:val="24"/>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C06C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ghtGrid">
    <w:name w:val="Light Grid"/>
    <w:basedOn w:val="TableNormal"/>
    <w:uiPriority w:val="62"/>
    <w:rsid w:val="001C06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dTable5Dark-Accent1">
    <w:name w:val="Grid Table 5 Dark Accent 1"/>
    <w:basedOn w:val="TableNormal"/>
    <w:uiPriority w:val="50"/>
    <w:rsid w:val="001C06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503671422">
          <w:marLeft w:val="0"/>
          <w:marRight w:val="0"/>
          <w:marTop w:val="0"/>
          <w:marBottom w:val="0"/>
          <w:divBdr>
            <w:top w:val="none" w:sz="0" w:space="0" w:color="auto"/>
            <w:left w:val="none" w:sz="0" w:space="0" w:color="auto"/>
            <w:bottom w:val="none" w:sz="0" w:space="0" w:color="auto"/>
            <w:right w:val="none" w:sz="0" w:space="0" w:color="auto"/>
          </w:divBdr>
        </w:div>
        <w:div w:id="1062214785">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002925821">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489206233">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ar.wikipedia.org/wiki/%D8%B7%D8%B1%D9%8A%D9%82" TargetMode="External"/><Relationship Id="rId26" Type="http://schemas.openxmlformats.org/officeDocument/2006/relationships/hyperlink" Target="https://www.researchgate.net/profile/Supriya-Pulparambil" TargetMode="External"/><Relationship Id="rId39" Type="http://schemas.openxmlformats.org/officeDocument/2006/relationships/theme" Target="theme/theme1.xml"/><Relationship Id="rId21" Type="http://schemas.openxmlformats.org/officeDocument/2006/relationships/hyperlink" Target="https://ar.wikipedia.org/w/index.php?title=RAC_foundation&amp;action=edit&amp;redlink=1" TargetMode="External"/><Relationship Id="rId34" Type="http://schemas.openxmlformats.org/officeDocument/2006/relationships/hyperlink" Target="https://mawdoo3.com/"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ipart.nsw.gov.au/files/13687885-53fa-40c8-b33d-a246010695c4/Draft_Report__Maximum_fares_for_metropolitan_and_outer_metropolitan_buses_from_January_2014.pdf" TargetMode="External"/><Relationship Id="rId25" Type="http://schemas.openxmlformats.org/officeDocument/2006/relationships/hyperlink" Target="https://www.researchgate.net/scientific-contributions/Mohammed-Sarrab-2166192556" TargetMode="External"/><Relationship Id="rId33" Type="http://schemas.openxmlformats.org/officeDocument/2006/relationships/hyperlink" Target="https://aawsat.com/home/articl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m7.com/story/2019/5/27" TargetMode="External"/><Relationship Id="rId20" Type="http://schemas.openxmlformats.org/officeDocument/2006/relationships/hyperlink" Target="https://www.racfoundation.org/?option=com_content&amp;task=view&amp;id=535&amp;Itemid=31" TargetMode="External"/><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ar.wikipedia.org/wiki/%D8%B7%D8%B1%D9%8A%D9%82" TargetMode="External"/><Relationship Id="rId32" Type="http://schemas.openxmlformats.org/officeDocument/2006/relationships/chart" Target="charts/chart4.xml"/><Relationship Id="rId37" Type="http://schemas.openxmlformats.org/officeDocument/2006/relationships/hyperlink" Target="https://www.rowadalaamal.com/" TargetMode="External"/><Relationship Id="rId5" Type="http://schemas.openxmlformats.org/officeDocument/2006/relationships/webSettings" Target="webSettings.xml"/><Relationship Id="rId15" Type="http://schemas.openxmlformats.org/officeDocument/2006/relationships/hyperlink" Target="https://bakkah.com/ar/knowledge-center/information-technology-itil-business-processes" TargetMode="External"/><Relationship Id="rId23" Type="http://schemas.openxmlformats.org/officeDocument/2006/relationships/hyperlink" Target="https://arkonec.com/category/%d8%a7%d8%b1%d9%83%d9%88%d9%86-%d9%84%d9%84%d8%a7%d8%b3%d8%aa%d8%b4%d8%a7%d8%b1%d8%a7%d8%aa-%d8%a7%d9%84%d9%87%d9%86%d8%af%d8%b3%d9%8a%d8%a9/" TargetMode="External"/><Relationship Id="rId28" Type="http://schemas.openxmlformats.org/officeDocument/2006/relationships/hyperlink" Target="https://journals.sagepub.com/doi/full/10.1177/03611981241260708" TargetMode="External"/><Relationship Id="rId36" Type="http://schemas.openxmlformats.org/officeDocument/2006/relationships/hyperlink" Target="https://www.ipart.nsw.gov.au/files/13687885-53fa-40c8-b33d-a246010695c4/Draft_Report__Maximum_fares_for_metropolitan_and_outer_metropolitan_buses_from_January_2014.pdf" TargetMode="External"/><Relationship Id="rId10" Type="http://schemas.openxmlformats.org/officeDocument/2006/relationships/header" Target="header2.xml"/><Relationship Id="rId19" Type="http://schemas.openxmlformats.org/officeDocument/2006/relationships/hyperlink" Target="https://web.archive.org/web/20180723163613/https:/www.sciencedaily.com/releases/2009/06/090608151550.htm" TargetMode="External"/><Relationship Id="rId31"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arkonec.com/category/%d8%a7%d8%b1%d9%83%d9%88%d9%86-%d9%84%d9%84%d8%a7%d8%b3%d8%aa%d8%b4%d8%a7%d8%b1%d8%a7%d8%aa-%d8%a7%d9%84%d9%87%d9%86%d8%af%d8%b3%d9%8a%d8%a9/" TargetMode="External"/><Relationship Id="rId27" Type="http://schemas.openxmlformats.org/officeDocument/2006/relationships/hyperlink" Target="https://journals.sagepub.com/doi/full/10.1177/03611981241260708" TargetMode="External"/><Relationship Id="rId30" Type="http://schemas.openxmlformats.org/officeDocument/2006/relationships/chart" Target="charts/chart2.xml"/><Relationship Id="rId35" Type="http://schemas.openxmlformats.org/officeDocument/2006/relationships/hyperlink" Target="https://web.archive.org/web/20180723163613/https:/www.sciencedaily.com/releases/2009/06/090608151550.htm" TargetMode="External"/><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الغرض الأساسي من استخدام الطرق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A88A-4E65-9526-645BD4625F72}"/>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A88A-4E65-9526-645BD4625F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عمل</c:v>
                </c:pt>
                <c:pt idx="1">
                  <c:v>دراسة</c:v>
                </c:pt>
                <c:pt idx="2">
                  <c:v>أغراض أخرى</c:v>
                </c:pt>
                <c:pt idx="3">
                  <c:v>ترفيه</c:v>
                </c:pt>
              </c:strCache>
            </c:strRef>
          </c:cat>
          <c:val>
            <c:numRef>
              <c:f>Sheet1!$B$2:$B$5</c:f>
              <c:numCache>
                <c:formatCode>0%</c:formatCode>
                <c:ptCount val="4"/>
                <c:pt idx="0">
                  <c:v>0.79</c:v>
                </c:pt>
                <c:pt idx="1">
                  <c:v>0.10666666666666667</c:v>
                </c:pt>
                <c:pt idx="2">
                  <c:v>7.6666666666666661E-2</c:v>
                </c:pt>
                <c:pt idx="3">
                  <c:v>2.6666666666666668E-2</c:v>
                </c:pt>
              </c:numCache>
            </c:numRef>
          </c:val>
          <c:extLst>
            <c:ext xmlns:c16="http://schemas.microsoft.com/office/drawing/2014/chart" uri="{C3380CC4-5D6E-409C-BE32-E72D297353CC}">
              <c16:uniqueId val="{00000004-A88A-4E65-9526-645BD4625F72}"/>
            </c:ext>
          </c:extLst>
        </c:ser>
        <c:dLbls>
          <c:showLegendKey val="0"/>
          <c:showVal val="1"/>
          <c:showCatName val="0"/>
          <c:showSerName val="0"/>
          <c:showPercent val="0"/>
          <c:showBubbleSize val="0"/>
        </c:dLbls>
        <c:gapWidth val="150"/>
        <c:shape val="box"/>
        <c:axId val="562241496"/>
        <c:axId val="562241888"/>
        <c:axId val="0"/>
      </c:bar3DChart>
      <c:catAx>
        <c:axId val="562241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1888"/>
        <c:crosses val="autoZero"/>
        <c:auto val="1"/>
        <c:lblAlgn val="ctr"/>
        <c:lblOffset val="100"/>
        <c:noMultiLvlLbl val="0"/>
      </c:catAx>
      <c:valAx>
        <c:axId val="56224188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149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العمر</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5C1-4867-B03F-0BA418C053B7}"/>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5C1-4867-B03F-0BA418C053B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أقل من 30 سنة</c:v>
                </c:pt>
                <c:pt idx="1">
                  <c:v>من 30 إلى 40 سنة</c:v>
                </c:pt>
                <c:pt idx="2">
                  <c:v>من 40 إلى 45 سنة</c:v>
                </c:pt>
                <c:pt idx="3">
                  <c:v>من 45 إلى 50 سنة</c:v>
                </c:pt>
                <c:pt idx="4">
                  <c:v>أكثر من 50 سنة</c:v>
                </c:pt>
              </c:strCache>
            </c:strRef>
          </c:cat>
          <c:val>
            <c:numRef>
              <c:f>Sheet1!$B$2:$B$6</c:f>
              <c:numCache>
                <c:formatCode>0%</c:formatCode>
                <c:ptCount val="5"/>
                <c:pt idx="0">
                  <c:v>0.41</c:v>
                </c:pt>
                <c:pt idx="1">
                  <c:v>0.24</c:v>
                </c:pt>
                <c:pt idx="2">
                  <c:v>0.10666666666666667</c:v>
                </c:pt>
                <c:pt idx="3">
                  <c:v>0.16666666666666663</c:v>
                </c:pt>
                <c:pt idx="4">
                  <c:v>7.6666666666666661E-2</c:v>
                </c:pt>
              </c:numCache>
            </c:numRef>
          </c:val>
          <c:extLst>
            <c:ext xmlns:c16="http://schemas.microsoft.com/office/drawing/2014/chart" uri="{C3380CC4-5D6E-409C-BE32-E72D297353CC}">
              <c16:uniqueId val="{00000004-65C1-4867-B03F-0BA418C053B7}"/>
            </c:ext>
          </c:extLst>
        </c:ser>
        <c:dLbls>
          <c:showLegendKey val="0"/>
          <c:showVal val="1"/>
          <c:showCatName val="0"/>
          <c:showSerName val="0"/>
          <c:showPercent val="0"/>
          <c:showBubbleSize val="0"/>
        </c:dLbls>
        <c:gapWidth val="150"/>
        <c:shape val="box"/>
        <c:axId val="562243848"/>
        <c:axId val="562240320"/>
        <c:axId val="0"/>
      </c:bar3DChart>
      <c:catAx>
        <c:axId val="562243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0320"/>
        <c:crosses val="autoZero"/>
        <c:auto val="1"/>
        <c:lblAlgn val="ctr"/>
        <c:lblOffset val="100"/>
        <c:noMultiLvlLbl val="0"/>
      </c:catAx>
      <c:valAx>
        <c:axId val="562240320"/>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3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نطاق السكن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EF2F-4C1A-9906-A1F45EA7A775}"/>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EF2F-4C1A-9906-A1F45EA7A7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جنوب</c:v>
                </c:pt>
                <c:pt idx="1">
                  <c:v>شرق</c:v>
                </c:pt>
                <c:pt idx="2">
                  <c:v>شمال</c:v>
                </c:pt>
                <c:pt idx="3">
                  <c:v>غرب</c:v>
                </c:pt>
              </c:strCache>
            </c:strRef>
          </c:cat>
          <c:val>
            <c:numRef>
              <c:f>Sheet1!$B$2:$B$5</c:f>
              <c:numCache>
                <c:formatCode>0%</c:formatCode>
                <c:ptCount val="4"/>
                <c:pt idx="0">
                  <c:v>4.6666666666666669E-2</c:v>
                </c:pt>
                <c:pt idx="1">
                  <c:v>0.22</c:v>
                </c:pt>
                <c:pt idx="2">
                  <c:v>0.29666666666666669</c:v>
                </c:pt>
                <c:pt idx="3">
                  <c:v>0.43666666666666665</c:v>
                </c:pt>
              </c:numCache>
            </c:numRef>
          </c:val>
          <c:extLst>
            <c:ext xmlns:c16="http://schemas.microsoft.com/office/drawing/2014/chart" uri="{C3380CC4-5D6E-409C-BE32-E72D297353CC}">
              <c16:uniqueId val="{00000004-EF2F-4C1A-9906-A1F45EA7A775}"/>
            </c:ext>
          </c:extLst>
        </c:ser>
        <c:dLbls>
          <c:showLegendKey val="0"/>
          <c:showVal val="1"/>
          <c:showCatName val="0"/>
          <c:showSerName val="0"/>
          <c:showPercent val="0"/>
          <c:showBubbleSize val="0"/>
        </c:dLbls>
        <c:gapWidth val="150"/>
        <c:shape val="box"/>
        <c:axId val="562242280"/>
        <c:axId val="559420576"/>
        <c:axId val="0"/>
      </c:bar3DChart>
      <c:catAx>
        <c:axId val="5622422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9420576"/>
        <c:crosses val="autoZero"/>
        <c:auto val="1"/>
        <c:lblAlgn val="ctr"/>
        <c:lblOffset val="100"/>
        <c:noMultiLvlLbl val="0"/>
      </c:catAx>
      <c:valAx>
        <c:axId val="559420576"/>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22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cs typeface="+mj-cs"/>
              </a:rPr>
              <a:t>مدى استخدام تطبيقات الملاحة الذكية</a:t>
            </a:r>
            <a:endParaRPr lang="en-US" sz="1000">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8DC-4990-8DEE-43BFF9B565AD}"/>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8DC-4990-8DEE-43BFF9B565AD}"/>
              </c:ext>
            </c:extLst>
          </c:dPt>
          <c:cat>
            <c:strRef>
              <c:f>Sheet1!$A$2:$A$4</c:f>
              <c:strCache>
                <c:ptCount val="3"/>
                <c:pt idx="0">
                  <c:v>دائماً</c:v>
                </c:pt>
                <c:pt idx="1">
                  <c:v>أحياناً</c:v>
                </c:pt>
                <c:pt idx="2">
                  <c:v>لا أستخدمها</c:v>
                </c:pt>
              </c:strCache>
            </c:strRef>
          </c:cat>
          <c:val>
            <c:numRef>
              <c:f>Sheet1!$B$2:$B$4</c:f>
              <c:numCache>
                <c:formatCode>0%</c:formatCode>
                <c:ptCount val="3"/>
                <c:pt idx="0">
                  <c:v>0.7</c:v>
                </c:pt>
                <c:pt idx="1">
                  <c:v>0.27333333333333332</c:v>
                </c:pt>
                <c:pt idx="2">
                  <c:v>2.6666666666666668E-2</c:v>
                </c:pt>
              </c:numCache>
            </c:numRef>
          </c:val>
          <c:extLst>
            <c:ext xmlns:c16="http://schemas.microsoft.com/office/drawing/2014/chart" uri="{C3380CC4-5D6E-409C-BE32-E72D297353CC}">
              <c16:uniqueId val="{00000004-68DC-4990-8DEE-43BFF9B565AD}"/>
            </c:ext>
          </c:extLst>
        </c:ser>
        <c:dLbls>
          <c:showLegendKey val="0"/>
          <c:showVal val="0"/>
          <c:showCatName val="0"/>
          <c:showSerName val="0"/>
          <c:showPercent val="0"/>
          <c:showBubbleSize val="0"/>
        </c:dLbls>
        <c:gapWidth val="150"/>
        <c:shape val="box"/>
        <c:axId val="559419008"/>
        <c:axId val="559420184"/>
        <c:axId val="0"/>
      </c:bar3DChart>
      <c:catAx>
        <c:axId val="5594190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9420184"/>
        <c:crosses val="autoZero"/>
        <c:auto val="1"/>
        <c:lblAlgn val="ctr"/>
        <c:lblOffset val="100"/>
        <c:noMultiLvlLbl val="0"/>
      </c:catAx>
      <c:valAx>
        <c:axId val="559420184"/>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94190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60688-5404-41C7-8660-5099157AD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96</Pages>
  <Words>24015</Words>
  <Characters>132805</Characters>
  <Application>Microsoft Office Word</Application>
  <DocSecurity>0</DocSecurity>
  <Lines>3239</Lines>
  <Paragraphs>1844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AlHuwaydi;M.AlHuwaydi@sa.zain.com</dc:creator>
  <cp:keywords/>
  <dc:description/>
  <cp:lastModifiedBy>Mohammed Saad AlHuwaydi</cp:lastModifiedBy>
  <cp:revision>12</cp:revision>
  <cp:lastPrinted>2026-07-22T18:33:00Z</cp:lastPrinted>
  <dcterms:created xsi:type="dcterms:W3CDTF">2026-07-17T04:37:00Z</dcterms:created>
  <dcterms:modified xsi:type="dcterms:W3CDTF">2026-07-25T16:49:00Z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{"FirstPageDifferent":true,"DifferentOddAndEvenPages":false,"PageCount":96,"HeaderMetadata":"&lt;span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2026-07-25T16:45:54Z&lt;/span&gt;","ThirdPartyFooterMetadata":"مشروع خطة بحث علمى لتسجيل درجة الدكتوراه","GVFooterExists":false,"NonGVFooterExists":true,"FloatingFooterExists":true,"NonGVFooterShapeExists":fals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2026-07-25T16:49:27Z&lt;/span&gt;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MjAyNi0wNy0yNVQxNjo0OToyN1pcdTAwM0Mvc3Bhblx1MDAzRVx1MDAyMixcdTAwMjJGb290ZXJzXHUwMDIyOltcdTAwMjJcdTAwM0NzcGFuIHN0eWxlPVxcXHUwMDIyY29sb3I6IzcwQUQ0NztcXFx1MDAyMlx1MDAzRVRoaXMgZG9jdW1lbnQgaGFzIGJlZW4gY2xh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c3NpZmllZCBieSBNLkFsSHV3YXlkaSAgMjAyNi0wNy0yNVQxNjo0OToyN1pcdTAwM0Mvc3Bhblx1MDAzRVx1MDAyMl0sXHUwMDIyRm9vdGVyVHlwZVx1MDAyMjoxLFx1MDAyMkZvb3RlclR5cGVzQWxsb3dlZFx1MDAyMjpbMV0sXHUwMDIyRm9vdGVyVXBkYXRlVHlw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YWdlc1x1MDAyMjpmYWxzZSxcdTAwMjJQYWdlQ291bnRcdTAwMjI6OTYsXHUwMDIySGVhZGVyTWV0YWRhdGFcdTAwMjI6XHUwMDIyXHUwMDNDc3BhbiBzdHlsZT1cXFx1MDAyMmNvbG9yOiM3MEFENDc7XFxcdTAwMjJcdTAwM0VUaGlzIGRvY3VtZW50IGhhcyBiZWVu</vt:lpwstr>
  </property>
  <property fmtid="{D5CDD505-2E9C-101B-9397-08002B2CF9AE}" pid="19" name="GVData12">
    <vt:lpwstr>IGNsYXNzaWZpZWQgYXMgXHUwMDNDc3Ryb25nXHUwMDNFUHVibGljXHUwMDNDL3N0cm9uZ1x1MDAzRVx1MDAzQy9zcGFuXHUwMDNFXHUwMDIyLFx1MDAyMlRoaXJkUGFydHlIZWFkZXJNZXRhZGF0YVx1MDAyMjpcdTAwMjJcdTAwMjIsXHUwMDIyR1ZIZWFkZXJFeGlz</vt:lpwstr>
  </property>
  <property fmtid="{D5CDD505-2E9C-101B-9397-08002B2CF9AE}" pid="20" name="GVData13">
    <vt:lpwstr>dHNcdTAwMjI6ZmFsc2UsXHUwMDIyTm9uR1ZIZWFkZXJFeGlzdHNcdTAwMjI6dHJ1ZSxcdTAwMjJGbG9hdGluZ0hlYWRlckV4aXN0c1x1MDAyMjp0cnVlLFx1MDAyMk5vbkdWSGVhZGVyU2hhcGVFeGlzdHNcdTAwMjI6dHJ1ZSxcdTAwMjJUaGlyZFBhcnR5SGVhZGVy</vt:lpwstr>
  </property>
  <property fmtid="{D5CDD505-2E9C-101B-9397-08002B2CF9AE}" pid="21" name="GVData14">
    <vt:lpwstr>c1x1MDAyMjpbXSxcdTAwMjJGb290ZXJNZXRhZGF0YVx1MDAyMjpcdTAwMjJcdTAwM0NzcGFuIHN0eWxlPVxcXHUwMDIyY29sb3I6IzcwQUQ0NztcXFx1MDAyMlx1MDAzRVRoaXMgZG9jdW1lbnQgaGFzIGJlZW4gY2xhc3NpZmllZCBieSBNLkFsSHV3YXlkaSAgMjAy</vt:lpwstr>
  </property>
  <property fmtid="{D5CDD505-2E9C-101B-9397-08002B2CF9AE}" pid="22" name="GVData15">
    <vt:lpwstr>Ni0wNy0yNVQxNjo0NTo1NFpcdTAwM0Mvc3Bhblx1MDAzRVx1MDAyMixcdTAwMjJUaGlyZFBhcnR5Rm9vdGVyTWV0YWRhdGFcdTAwMjI6XHUwMDIyXHUwNjQ1XHUwNjM0XHUwNjMxXHUwNjQ4XHUwNjM5IFx1MDYyRVx1MDYzN1x1MDYyOSBcdTA2MjhcdTA2MkRcdTA2</vt:lpwstr>
  </property>
  <property fmtid="{D5CDD505-2E9C-101B-9397-08002B2CF9AE}" pid="23" name="GVData16">
    <vt:lpwstr>MkIgXHUwNjM5XHUwNjQ0XHUwNjQ1XHUwNjQ5IFx1MDY0NFx1MDYyQVx1MDYzM1x1MDYyQ1x1MDY0QVx1MDY0NCBcdTA2MkZcdTA2MzFcdTA2MkNcdTA2MjkgXHUwNjI3XHUwNjQ0XHUwNjJGXHUwNjQzXHUwNjJBXHUwNjQ4XHUwNjMxXHUwNjI3XHUwNjQ3XHUwMDIy</vt:lpwstr>
  </property>
  <property fmtid="{D5CDD505-2E9C-101B-9397-08002B2CF9AE}" pid="24" name="GVData17">
    <vt:lpwstr>LFx1MDAyMkdWRm9vdGVyRXhpc3RzXHUwMDIyOmZhbHNlLFx1MDAyMk5vbkdWRm9vdGVyRXhpc3RzXHUwMDIyOnRydWUsXHUwMDIyRmxvYXRpbmdGb290ZXJFeGlzdHNcdTAwMjI6dHJ1ZSxcdTAwMjJOb25HVkZvb3RlclNoYXBlRXhpc3RzXHUwMDIyOmZhbHNlLFx1</vt:lpwstr>
  </property>
  <property fmtid="{D5CDD505-2E9C-101B-9397-08002B2CF9AE}" pid="25" name="GVData18">
    <vt:lpwstr>MDAyMlRoaXJkUGFydHlGb290ZXJzXHUwMDIyOltdLFx1MDAyMldhdGVybWFya01ldGFkYXRhXHUwMDIyOlx1MDAyMlx1MDAyMixcdTAwMjJXYXRlcm1hcmtFeGlzdHNcdTAwMjI6ZmFsc2UsXHUwMDIyUG93ZXJwb2ludFRpdGxlTWV0YWRhdGFcdTAwMjI6bnVsbCxc</vt:lpwstr>
  </property>
  <property fmtid="{D5CDD505-2E9C-101B-9397-08002B2CF9AE}" pid="26" name="GVData19">
    <vt:lpwstr>dTAwMjJQb3dlcnBvaW50U3VidGl0bGVNZXRhZGF0YVx1MDAyMjpudWxsLFx1MDAyMlRoaXJkUGFydHlNZXRhZGF0YUZvdW5kXHUwMDIyOmZhbHNlfSINCn0=</vt:lpwstr>
  </property>
  <property fmtid="{D5CDD505-2E9C-101B-9397-08002B2CF9AE}" pid="27" name="GVData20">
    <vt:lpwstr>(end)</vt:lpwstr>
  </property>
</Properties>
</file>