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64F7A427" w:rsidR="008239B5" w:rsidRDefault="00EB387B" w:rsidP="00EB387B">
      <w:pPr>
        <w:rPr>
          <w:rFonts w:hint="cs"/>
          <w:b/>
          <w:bCs/>
          <w:rtl/>
          <w:lang w:bidi="ar-SY"/>
        </w:rPr>
      </w:pPr>
      <w:r>
        <w:t xml:space="preserve">Leader Name: </w:t>
      </w:r>
      <w:r w:rsidR="00594774">
        <w:rPr>
          <w:rFonts w:ascii="SakkalMajalla-Bold" w:cs="SakkalMajalla-Bold" w:hint="cs"/>
          <w:b/>
          <w:bCs/>
          <w:sz w:val="28"/>
          <w:szCs w:val="28"/>
          <w:rtl/>
          <w:lang w:bidi="ar-SY"/>
        </w:rPr>
        <w:t xml:space="preserve"> </w:t>
      </w:r>
      <w:r w:rsidR="009B40C9">
        <w:rPr>
          <w:rFonts w:ascii="SakkalMajalla-Bold" w:cs="SakkalMajalla-Bold" w:hint="cs"/>
          <w:b/>
          <w:bCs/>
          <w:sz w:val="28"/>
          <w:szCs w:val="28"/>
          <w:rtl/>
          <w:lang w:bidi="ar-SY"/>
        </w:rPr>
        <w:t>عادل حسن العبسي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D107EF">
            <w:pPr>
              <w:spacing w:line="0" w:lineRule="atLeast"/>
              <w:jc w:val="center"/>
            </w:pPr>
          </w:p>
        </w:tc>
        <w:tc>
          <w:tcPr>
            <w:tcW w:w="944" w:type="dxa"/>
            <w:vAlign w:val="center"/>
          </w:tcPr>
          <w:p w14:paraId="70C822A0" w14:textId="77777777" w:rsidR="008239B5" w:rsidRDefault="008239B5">
            <w:pPr>
              <w:jc w:val="center"/>
            </w:pPr>
          </w:p>
        </w:tc>
        <w:tc>
          <w:tcPr>
            <w:tcW w:w="1177" w:type="dxa"/>
            <w:vAlign w:val="center"/>
          </w:tcPr>
          <w:p w14:paraId="4014518E" w14:textId="77777777" w:rsidR="00D107EF" w:rsidRPr="008D74D3" w:rsidRDefault="00D107EF" w:rsidP="00D107E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rsidP="000406CE">
            <w:pPr>
              <w:spacing w:line="0" w:lineRule="atLeast"/>
              <w:jc w:val="center"/>
            </w:pPr>
          </w:p>
        </w:tc>
        <w:tc>
          <w:tcPr>
            <w:tcW w:w="3978" w:type="dxa"/>
            <w:vAlign w:val="center"/>
          </w:tcPr>
          <w:p w14:paraId="1F70FCD2" w14:textId="4735DA8D" w:rsidR="005436E0" w:rsidRPr="00D107EF" w:rsidRDefault="00D107EF" w:rsidP="005436E0">
            <w:pPr>
              <w:bidi/>
              <w:jc w:val="center"/>
            </w:pPr>
            <w:r w:rsidRPr="00D107EF">
              <w:t>"</w:t>
            </w:r>
            <w:r w:rsidRPr="00D107EF">
              <w:rPr>
                <w:rtl/>
              </w:rPr>
              <w:t>أثر تحليلات الموارد البشرية المعتمدة على الذكاء الاصطناعي في التميز التشغيلي: الدور الوسيط لتجربة الموظف والمعدل للنضج الرقمي التنظيمي (دراسة تطبيقية على شركات القطاع الخاص في السعودية)</w:t>
            </w:r>
            <w:r w:rsidRPr="00D107EF">
              <w:t>".</w:t>
            </w: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11507F">
            <w:pPr>
              <w:spacing w:line="0" w:lineRule="atLeast"/>
              <w:jc w:val="center"/>
            </w:pPr>
          </w:p>
        </w:tc>
        <w:tc>
          <w:tcPr>
            <w:tcW w:w="944" w:type="dxa"/>
            <w:vAlign w:val="center"/>
          </w:tcPr>
          <w:p w14:paraId="3C301A1E" w14:textId="77777777" w:rsidR="00DA1C7C" w:rsidRDefault="00DA1C7C" w:rsidP="00DA1C7C">
            <w:pPr>
              <w:jc w:val="center"/>
            </w:pPr>
          </w:p>
        </w:tc>
        <w:tc>
          <w:tcPr>
            <w:tcW w:w="1177" w:type="dxa"/>
            <w:vAlign w:val="center"/>
          </w:tcPr>
          <w:p w14:paraId="25B48494" w14:textId="77777777" w:rsidR="0011507F" w:rsidRPr="008D74D3" w:rsidRDefault="0011507F" w:rsidP="0011507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0406CE">
            <w:pPr>
              <w:spacing w:line="0" w:lineRule="atLeast"/>
              <w:jc w:val="center"/>
            </w:pPr>
          </w:p>
        </w:tc>
        <w:tc>
          <w:tcPr>
            <w:tcW w:w="3978" w:type="dxa"/>
            <w:vAlign w:val="center"/>
          </w:tcPr>
          <w:p w14:paraId="2B044E4C" w14:textId="30B1BC0B" w:rsidR="00DA1C7C" w:rsidRDefault="00D107EF" w:rsidP="0011507F">
            <w:pPr>
              <w:bidi/>
              <w:jc w:val="center"/>
            </w:pPr>
            <w:r w:rsidRPr="00D107EF">
              <w:rPr>
                <w:rtl/>
              </w:rPr>
              <w:t>أضف صفحة أو صفحتين تحت عنوان "المقدمة" تتضمن: خلفية عامة عن الثورة الصناعية الرابعة، وتأثيرها على إدارة الأفراد، ثم معضلة التكامل بين التكنولوجيا والإنسان، وأخيراً أبرز التحديات في السياق السعودي، على أن تنتهي بعبارة "وبناءً على ذلك، تبرز مشكلة الدراسة في</w:t>
            </w:r>
            <w:r w:rsidRPr="00D107EF">
              <w:t>...".</w:t>
            </w: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6E0687">
            <w:pPr>
              <w:spacing w:line="0" w:lineRule="atLeast"/>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68C396E5" w14:textId="77777777" w:rsidR="006E0687" w:rsidRPr="008D74D3" w:rsidRDefault="006E0687" w:rsidP="006E068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0406CE">
            <w:pPr>
              <w:spacing w:line="0" w:lineRule="atLeast"/>
              <w:jc w:val="center"/>
            </w:pPr>
          </w:p>
        </w:tc>
        <w:tc>
          <w:tcPr>
            <w:tcW w:w="3978" w:type="dxa"/>
            <w:vAlign w:val="center"/>
          </w:tcPr>
          <w:p w14:paraId="0A6DA1EE" w14:textId="69419231" w:rsidR="0011507F" w:rsidRPr="0011507F" w:rsidRDefault="0011507F" w:rsidP="0011507F">
            <w:pPr>
              <w:bidi/>
              <w:jc w:val="center"/>
            </w:pPr>
            <w:r>
              <w:rPr>
                <w:rFonts w:hint="cs"/>
                <w:rtl/>
              </w:rPr>
              <w:t>ت</w:t>
            </w:r>
            <w:r w:rsidRPr="0011507F">
              <w:rPr>
                <w:rtl/>
              </w:rPr>
              <w:t>دعيم الأدلة بإحصائيات أو تقارير محددة (مثل: نسبة تأخر الرحلات، تكاليف الصيانة غير المخطط لها، حجم البيانات اليومية)</w:t>
            </w:r>
            <w:r w:rsidRPr="0011507F">
              <w:t>.</w:t>
            </w:r>
          </w:p>
          <w:p w14:paraId="2AE9DFF5" w14:textId="77777777" w:rsidR="0011507F" w:rsidRPr="0011507F" w:rsidRDefault="0011507F" w:rsidP="0011507F">
            <w:pPr>
              <w:bidi/>
              <w:jc w:val="center"/>
            </w:pPr>
            <w:r w:rsidRPr="0011507F">
              <w:rPr>
                <w:rtl/>
              </w:rPr>
              <w:t>ذكر التحديات بشكل متوازن (تقنية، بشرية، تنظيمية، مالية)</w:t>
            </w:r>
            <w:r w:rsidRPr="0011507F">
              <w:t>.</w:t>
            </w:r>
          </w:p>
          <w:p w14:paraId="708368AB" w14:textId="582B197C" w:rsidR="00DA1C7C" w:rsidRPr="0011507F" w:rsidRDefault="00DA1C7C" w:rsidP="0011507F">
            <w:pPr>
              <w:bidi/>
              <w:jc w:val="center"/>
            </w:pP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7B6DE3B6" w14:textId="77777777" w:rsidR="000406CE" w:rsidRPr="008D74D3" w:rsidRDefault="000406CE" w:rsidP="000406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DA1C7C" w:rsidRDefault="00DA1C7C" w:rsidP="00DA1C7C">
            <w:pPr>
              <w:jc w:val="center"/>
            </w:pPr>
          </w:p>
        </w:tc>
        <w:tc>
          <w:tcPr>
            <w:tcW w:w="944" w:type="dxa"/>
            <w:vAlign w:val="center"/>
          </w:tcPr>
          <w:p w14:paraId="593FA448" w14:textId="77777777" w:rsidR="00DA1C7C" w:rsidRDefault="00DA1C7C" w:rsidP="00DA1C7C">
            <w:pPr>
              <w:jc w:val="center"/>
            </w:pPr>
          </w:p>
        </w:tc>
        <w:tc>
          <w:tcPr>
            <w:tcW w:w="1177" w:type="dxa"/>
            <w:vAlign w:val="center"/>
          </w:tcPr>
          <w:p w14:paraId="798E4AB9" w14:textId="77777777" w:rsidR="00DA1C7C" w:rsidRDefault="00DA1C7C" w:rsidP="000406CE">
            <w:pPr>
              <w:spacing w:line="0" w:lineRule="atLeast"/>
              <w:jc w:val="center"/>
            </w:pPr>
          </w:p>
        </w:tc>
        <w:tc>
          <w:tcPr>
            <w:tcW w:w="3978" w:type="dxa"/>
            <w:vAlign w:val="center"/>
          </w:tcPr>
          <w:p w14:paraId="62D5A2FA" w14:textId="087D99D8" w:rsidR="002E3635" w:rsidRPr="002E3635" w:rsidRDefault="002E3635" w:rsidP="002E3635">
            <w:pPr>
              <w:numPr>
                <w:ilvl w:val="0"/>
                <w:numId w:val="2"/>
              </w:numPr>
              <w:shd w:val="clear" w:color="auto" w:fill="FFFFFF"/>
              <w:bidi/>
              <w:ind w:left="0"/>
            </w:pPr>
          </w:p>
        </w:tc>
      </w:tr>
      <w:tr w:rsidR="00DA1C7C" w14:paraId="031A8D42" w14:textId="77777777">
        <w:trPr>
          <w:trHeight w:val="605"/>
        </w:trPr>
        <w:tc>
          <w:tcPr>
            <w:tcW w:w="3897" w:type="dxa"/>
            <w:shd w:val="clear" w:color="auto" w:fill="EEECE1"/>
            <w:vAlign w:val="center"/>
          </w:tcPr>
          <w:p w14:paraId="2566DE4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2197DE1F" w14:textId="77777777" w:rsidR="000406CE" w:rsidRPr="008D74D3" w:rsidRDefault="000406CE" w:rsidP="000406C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DA1C7C" w:rsidRDefault="00DA1C7C" w:rsidP="00DA1C7C">
            <w:pPr>
              <w:jc w:val="center"/>
            </w:pPr>
          </w:p>
        </w:tc>
        <w:tc>
          <w:tcPr>
            <w:tcW w:w="944" w:type="dxa"/>
            <w:vAlign w:val="center"/>
          </w:tcPr>
          <w:p w14:paraId="595466B0" w14:textId="77777777" w:rsidR="00DA1C7C" w:rsidRDefault="00DA1C7C" w:rsidP="00DA1C7C">
            <w:pPr>
              <w:jc w:val="center"/>
            </w:pPr>
          </w:p>
        </w:tc>
        <w:tc>
          <w:tcPr>
            <w:tcW w:w="1177" w:type="dxa"/>
            <w:vAlign w:val="center"/>
          </w:tcPr>
          <w:p w14:paraId="15F456C4" w14:textId="77777777" w:rsidR="00DA1C7C" w:rsidRDefault="00DA1C7C" w:rsidP="000406CE">
            <w:pPr>
              <w:spacing w:line="0" w:lineRule="atLeast"/>
              <w:jc w:val="center"/>
            </w:pPr>
          </w:p>
        </w:tc>
        <w:tc>
          <w:tcPr>
            <w:tcW w:w="3978" w:type="dxa"/>
            <w:vAlign w:val="center"/>
          </w:tcPr>
          <w:p w14:paraId="59B15519" w14:textId="5A310FAC" w:rsidR="00DA1C7C" w:rsidRPr="00B44D2B" w:rsidRDefault="00DA1C7C" w:rsidP="00B44D2B">
            <w:pPr>
              <w:bidi/>
              <w:jc w:val="both"/>
            </w:pPr>
          </w:p>
        </w:tc>
      </w:tr>
      <w:tr w:rsidR="00DA1C7C" w14:paraId="63828664" w14:textId="77777777">
        <w:trPr>
          <w:trHeight w:val="453"/>
        </w:trPr>
        <w:tc>
          <w:tcPr>
            <w:tcW w:w="3897" w:type="dxa"/>
            <w:shd w:val="clear" w:color="auto" w:fill="EEECE1"/>
            <w:vAlign w:val="center"/>
          </w:tcPr>
          <w:p w14:paraId="2CA9C30B"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DA1C7C" w:rsidRDefault="00DA1C7C" w:rsidP="00DA1C7C">
            <w:pPr>
              <w:jc w:val="center"/>
            </w:pPr>
          </w:p>
        </w:tc>
        <w:tc>
          <w:tcPr>
            <w:tcW w:w="944" w:type="dxa"/>
            <w:vAlign w:val="center"/>
          </w:tcPr>
          <w:p w14:paraId="755EE886" w14:textId="77777777" w:rsidR="00DA1C7C" w:rsidRDefault="00DA1C7C" w:rsidP="00DA1C7C">
            <w:pPr>
              <w:jc w:val="center"/>
            </w:pPr>
          </w:p>
        </w:tc>
        <w:tc>
          <w:tcPr>
            <w:tcW w:w="1177" w:type="dxa"/>
            <w:vAlign w:val="center"/>
          </w:tcPr>
          <w:p w14:paraId="57EDD3D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DA1C7C" w:rsidRDefault="00DA1C7C" w:rsidP="00DA1C7C">
            <w:pPr>
              <w:jc w:val="center"/>
            </w:pPr>
          </w:p>
        </w:tc>
        <w:tc>
          <w:tcPr>
            <w:tcW w:w="3978" w:type="dxa"/>
            <w:vAlign w:val="center"/>
          </w:tcPr>
          <w:p w14:paraId="2E508EC9" w14:textId="36515701" w:rsidR="00DA1C7C" w:rsidRPr="006E0687" w:rsidRDefault="00D107EF" w:rsidP="006E0687">
            <w:pPr>
              <w:bidi/>
              <w:jc w:val="center"/>
            </w:pPr>
            <w:r w:rsidRPr="00D107EF">
              <w:rPr>
                <w:rtl/>
              </w:rPr>
              <w:t xml:space="preserve">يُفضل دمج الهدفين (5 </w:t>
            </w:r>
            <w:proofErr w:type="gramStart"/>
            <w:r w:rsidRPr="00D107EF">
              <w:rPr>
                <w:rtl/>
              </w:rPr>
              <w:t>و 6</w:t>
            </w:r>
            <w:proofErr w:type="gramEnd"/>
            <w:r w:rsidRPr="00D107EF">
              <w:rPr>
                <w:rtl/>
              </w:rPr>
              <w:t xml:space="preserve"> و 7) في صياغة واحدة لربطها بالفرضيات، أو إعادة صياغتها بصيغة "اختبار أثر ..." لتكون أكثر تخصصاً</w:t>
            </w:r>
            <w:r w:rsidRPr="00D107EF">
              <w:t>.</w:t>
            </w:r>
          </w:p>
        </w:tc>
      </w:tr>
      <w:tr w:rsidR="00DA1C7C" w14:paraId="3EF53164" w14:textId="77777777">
        <w:trPr>
          <w:trHeight w:val="453"/>
        </w:trPr>
        <w:tc>
          <w:tcPr>
            <w:tcW w:w="3897" w:type="dxa"/>
            <w:shd w:val="clear" w:color="auto" w:fill="EEECE1"/>
            <w:vAlign w:val="center"/>
          </w:tcPr>
          <w:p w14:paraId="57FC2891" w14:textId="7B3F7385" w:rsidR="00DA1C7C" w:rsidRDefault="00DA1C7C" w:rsidP="00DA1C7C">
            <w:pPr>
              <w:numPr>
                <w:ilvl w:val="0"/>
                <w:numId w:val="1"/>
              </w:numPr>
              <w:spacing w:after="200" w:line="276" w:lineRule="auto"/>
              <w:rPr>
                <w:color w:val="000000"/>
              </w:rPr>
            </w:pPr>
            <w:r w:rsidRPr="009B1DDC">
              <w:rPr>
                <w:color w:val="000000"/>
              </w:rPr>
              <w:t>Research hypotheses</w:t>
            </w:r>
          </w:p>
        </w:tc>
        <w:tc>
          <w:tcPr>
            <w:tcW w:w="1060" w:type="dxa"/>
            <w:vAlign w:val="center"/>
          </w:tcPr>
          <w:p w14:paraId="0E458B5D" w14:textId="77777777" w:rsidR="005B0D0E" w:rsidRPr="008D74D3" w:rsidRDefault="005B0D0E" w:rsidP="005B0D0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DA1C7C" w:rsidRDefault="00DA1C7C" w:rsidP="006E0687">
            <w:pPr>
              <w:spacing w:line="0" w:lineRule="atLeast"/>
              <w:jc w:val="center"/>
            </w:pPr>
          </w:p>
        </w:tc>
        <w:tc>
          <w:tcPr>
            <w:tcW w:w="944" w:type="dxa"/>
            <w:vAlign w:val="center"/>
          </w:tcPr>
          <w:p w14:paraId="301D3AC3" w14:textId="77777777" w:rsidR="00DA1C7C" w:rsidRDefault="00DA1C7C" w:rsidP="00DA1C7C">
            <w:pPr>
              <w:jc w:val="center"/>
            </w:pPr>
          </w:p>
        </w:tc>
        <w:tc>
          <w:tcPr>
            <w:tcW w:w="1177" w:type="dxa"/>
            <w:vAlign w:val="center"/>
          </w:tcPr>
          <w:p w14:paraId="6C64237A" w14:textId="77777777" w:rsidR="00DA1C7C" w:rsidRDefault="00DA1C7C" w:rsidP="005B0D0E">
            <w:pPr>
              <w:spacing w:line="0" w:lineRule="atLeast"/>
              <w:jc w:val="center"/>
            </w:pPr>
          </w:p>
        </w:tc>
        <w:tc>
          <w:tcPr>
            <w:tcW w:w="3978" w:type="dxa"/>
            <w:vAlign w:val="center"/>
          </w:tcPr>
          <w:p w14:paraId="58B1FAF3" w14:textId="7BE40F54" w:rsidR="00DA1C7C" w:rsidRDefault="00DA1C7C" w:rsidP="006E0687">
            <w:pPr>
              <w:bidi/>
              <w:spacing w:beforeAutospacing="1"/>
              <w:jc w:val="center"/>
            </w:pPr>
          </w:p>
        </w:tc>
      </w:tr>
      <w:tr w:rsidR="00DA1C7C" w14:paraId="2BC8EA47" w14:textId="77777777">
        <w:trPr>
          <w:trHeight w:val="622"/>
        </w:trPr>
        <w:tc>
          <w:tcPr>
            <w:tcW w:w="3897" w:type="dxa"/>
            <w:shd w:val="clear" w:color="auto" w:fill="EEECE1"/>
            <w:vAlign w:val="center"/>
          </w:tcPr>
          <w:p w14:paraId="216A8E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DA1C7C" w:rsidRDefault="00DA1C7C" w:rsidP="00DA1C7C">
            <w:pPr>
              <w:jc w:val="center"/>
            </w:pPr>
          </w:p>
        </w:tc>
        <w:tc>
          <w:tcPr>
            <w:tcW w:w="944" w:type="dxa"/>
            <w:vAlign w:val="center"/>
          </w:tcPr>
          <w:p w14:paraId="61FA7EFC" w14:textId="77777777" w:rsidR="00DA1C7C" w:rsidRDefault="00DA1C7C" w:rsidP="00DA1C7C">
            <w:pPr>
              <w:jc w:val="center"/>
            </w:pPr>
          </w:p>
        </w:tc>
        <w:tc>
          <w:tcPr>
            <w:tcW w:w="1177" w:type="dxa"/>
            <w:vAlign w:val="center"/>
          </w:tcPr>
          <w:p w14:paraId="756D7F4F"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DA1C7C" w:rsidRDefault="00DA1C7C" w:rsidP="00DA1C7C">
            <w:pPr>
              <w:jc w:val="center"/>
            </w:pPr>
          </w:p>
        </w:tc>
        <w:tc>
          <w:tcPr>
            <w:tcW w:w="3978" w:type="dxa"/>
            <w:vAlign w:val="center"/>
          </w:tcPr>
          <w:p w14:paraId="5E883E3F" w14:textId="4DB358E4" w:rsidR="00DA1C7C" w:rsidRDefault="005B0D0E" w:rsidP="00773A7C">
            <w:pPr>
              <w:bidi/>
              <w:spacing w:beforeAutospacing="1"/>
              <w:jc w:val="center"/>
            </w:pPr>
            <w:r>
              <w:rPr>
                <w:rFonts w:hint="cs"/>
                <w:rtl/>
              </w:rPr>
              <w:t>لخصت الدراسات في جدول ممتاز ولكن لا يكف</w:t>
            </w:r>
            <w:r>
              <w:rPr>
                <w:rFonts w:hint="eastAsia"/>
                <w:rtl/>
              </w:rPr>
              <w:t>ي</w:t>
            </w:r>
            <w:r>
              <w:rPr>
                <w:rFonts w:hint="cs"/>
                <w:rtl/>
              </w:rPr>
              <w:t xml:space="preserve"> يجب ان نعرض لكل دراسة الهدف والمنهج واهم النتائج ثم نقوم بإجراء دراسة تحليلية نوضح أوجه التشابه والاختلاف وتحديد الفجوة البحثية</w:t>
            </w:r>
          </w:p>
        </w:tc>
      </w:tr>
      <w:tr w:rsidR="00DA1C7C" w14:paraId="73B9F130" w14:textId="77777777">
        <w:trPr>
          <w:trHeight w:val="574"/>
        </w:trPr>
        <w:tc>
          <w:tcPr>
            <w:tcW w:w="3897" w:type="dxa"/>
            <w:shd w:val="clear" w:color="auto" w:fill="EEECE1"/>
            <w:vAlign w:val="center"/>
          </w:tcPr>
          <w:p w14:paraId="55D07524"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DA1C7C" w:rsidRDefault="00DA1C7C" w:rsidP="005B0D0E">
            <w:pPr>
              <w:spacing w:line="0" w:lineRule="atLeast"/>
              <w:jc w:val="center"/>
            </w:pPr>
          </w:p>
        </w:tc>
        <w:tc>
          <w:tcPr>
            <w:tcW w:w="944" w:type="dxa"/>
            <w:vAlign w:val="center"/>
          </w:tcPr>
          <w:p w14:paraId="3A1F7461" w14:textId="77777777" w:rsidR="00DA1C7C" w:rsidRDefault="00DA1C7C" w:rsidP="00DA1C7C">
            <w:pPr>
              <w:jc w:val="center"/>
            </w:pPr>
          </w:p>
        </w:tc>
        <w:tc>
          <w:tcPr>
            <w:tcW w:w="1177" w:type="dxa"/>
            <w:vAlign w:val="center"/>
          </w:tcPr>
          <w:p w14:paraId="50782908" w14:textId="77777777" w:rsidR="005B0D0E" w:rsidRPr="008D74D3" w:rsidRDefault="005B0D0E" w:rsidP="005B0D0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DA1C7C" w:rsidRDefault="00DA1C7C" w:rsidP="00773A7C">
            <w:pPr>
              <w:spacing w:line="0" w:lineRule="atLeast"/>
              <w:jc w:val="center"/>
            </w:pPr>
          </w:p>
        </w:tc>
        <w:tc>
          <w:tcPr>
            <w:tcW w:w="3978" w:type="dxa"/>
            <w:vAlign w:val="center"/>
          </w:tcPr>
          <w:p w14:paraId="6FA3A33B" w14:textId="46992317" w:rsidR="00DA1C7C" w:rsidRDefault="005B0D0E" w:rsidP="00DA1C7C">
            <w:pPr>
              <w:jc w:val="center"/>
            </w:pPr>
            <w:r w:rsidRPr="005B0D0E">
              <w:rPr>
                <w:rtl/>
              </w:rPr>
              <w:t>تم تخصيص صفحة (رقم 11) لها، لكنها </w:t>
            </w:r>
            <w:r w:rsidRPr="005B0D0E">
              <w:rPr>
                <w:b/>
                <w:bCs/>
                <w:rtl/>
              </w:rPr>
              <w:t>فارغة تماماً</w:t>
            </w:r>
            <w:r w:rsidRPr="005B0D0E">
              <w:rPr>
                <w:rtl/>
              </w:rPr>
              <w:t> </w:t>
            </w:r>
          </w:p>
        </w:tc>
      </w:tr>
      <w:tr w:rsidR="00DA1C7C" w14:paraId="48272684" w14:textId="77777777">
        <w:trPr>
          <w:trHeight w:val="533"/>
        </w:trPr>
        <w:tc>
          <w:tcPr>
            <w:tcW w:w="3897" w:type="dxa"/>
            <w:shd w:val="clear" w:color="auto" w:fill="EEECE1"/>
            <w:vAlign w:val="center"/>
          </w:tcPr>
          <w:p w14:paraId="3F66A7DD"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DA1C7C" w:rsidRDefault="00DA1C7C" w:rsidP="00DA1C7C">
            <w:pPr>
              <w:jc w:val="center"/>
            </w:pPr>
          </w:p>
        </w:tc>
        <w:tc>
          <w:tcPr>
            <w:tcW w:w="944" w:type="dxa"/>
            <w:vAlign w:val="center"/>
          </w:tcPr>
          <w:p w14:paraId="750070BF" w14:textId="77777777" w:rsidR="00DA1C7C" w:rsidRDefault="00DA1C7C" w:rsidP="00DA1C7C">
            <w:pPr>
              <w:jc w:val="center"/>
            </w:pPr>
          </w:p>
        </w:tc>
        <w:tc>
          <w:tcPr>
            <w:tcW w:w="1177" w:type="dxa"/>
            <w:vAlign w:val="center"/>
          </w:tcPr>
          <w:p w14:paraId="3ECA5F40"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DA1C7C" w:rsidRDefault="00DA1C7C" w:rsidP="00DA1C7C">
            <w:pPr>
              <w:jc w:val="center"/>
            </w:pPr>
          </w:p>
        </w:tc>
        <w:tc>
          <w:tcPr>
            <w:tcW w:w="3978" w:type="dxa"/>
            <w:vAlign w:val="center"/>
          </w:tcPr>
          <w:p w14:paraId="64B67EB1" w14:textId="79ED7BC7" w:rsidR="00C5027E" w:rsidRDefault="00DA1C7C" w:rsidP="004F6379">
            <w:pPr>
              <w:jc w:val="center"/>
            </w:pPr>
            <w:r>
              <w:rPr>
                <w:rFonts w:hint="cs"/>
                <w:rtl/>
              </w:rPr>
              <w:t xml:space="preserve">عرض الباحث منهج </w:t>
            </w:r>
            <w:r w:rsidR="004F6379">
              <w:rPr>
                <w:rFonts w:hint="cs"/>
                <w:rtl/>
              </w:rPr>
              <w:t>لكنه لم يوضح مجتمع وعينة البحث وطرق جمع البيانات وأساليب التحليل الاحصائي.</w:t>
            </w:r>
          </w:p>
        </w:tc>
      </w:tr>
      <w:tr w:rsidR="00DA1C7C" w14:paraId="2739CAFA" w14:textId="77777777">
        <w:trPr>
          <w:trHeight w:val="453"/>
        </w:trPr>
        <w:tc>
          <w:tcPr>
            <w:tcW w:w="3897" w:type="dxa"/>
            <w:shd w:val="clear" w:color="auto" w:fill="EEECE1"/>
            <w:vAlign w:val="center"/>
          </w:tcPr>
          <w:p w14:paraId="20FD641B"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DA1C7C" w:rsidRDefault="00DA1C7C" w:rsidP="005B0D0E">
            <w:pPr>
              <w:spacing w:line="0" w:lineRule="atLeast"/>
              <w:jc w:val="center"/>
            </w:pPr>
          </w:p>
        </w:tc>
        <w:tc>
          <w:tcPr>
            <w:tcW w:w="944" w:type="dxa"/>
            <w:vAlign w:val="center"/>
          </w:tcPr>
          <w:p w14:paraId="04E6AB52" w14:textId="77777777" w:rsidR="00DA1C7C" w:rsidRDefault="00DA1C7C" w:rsidP="00C5027E">
            <w:pPr>
              <w:spacing w:line="0" w:lineRule="atLeast"/>
              <w:jc w:val="center"/>
            </w:pPr>
          </w:p>
        </w:tc>
        <w:tc>
          <w:tcPr>
            <w:tcW w:w="1177" w:type="dxa"/>
            <w:vAlign w:val="center"/>
          </w:tcPr>
          <w:p w14:paraId="7BC71544" w14:textId="77777777" w:rsidR="005B0D0E" w:rsidRPr="008D74D3" w:rsidRDefault="005B0D0E" w:rsidP="005B0D0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DA1C7C" w:rsidRDefault="00DA1C7C" w:rsidP="00D73CC1">
            <w:pPr>
              <w:spacing w:line="0" w:lineRule="atLeast"/>
              <w:jc w:val="center"/>
            </w:pPr>
          </w:p>
        </w:tc>
        <w:tc>
          <w:tcPr>
            <w:tcW w:w="3978" w:type="dxa"/>
            <w:vAlign w:val="center"/>
          </w:tcPr>
          <w:p w14:paraId="6EBEC288" w14:textId="57C9EC89" w:rsidR="00DA1C7C" w:rsidRDefault="005B0D0E" w:rsidP="00DA1C7C">
            <w:pPr>
              <w:jc w:val="center"/>
            </w:pPr>
            <w:r>
              <w:rPr>
                <w:rFonts w:hint="cs"/>
                <w:rtl/>
              </w:rPr>
              <w:t>يجب توضيح أداة جمع البيانات ومحاور الاستبانة</w:t>
            </w:r>
          </w:p>
        </w:tc>
      </w:tr>
      <w:tr w:rsidR="00DA1C7C" w14:paraId="775BDB18" w14:textId="77777777">
        <w:trPr>
          <w:trHeight w:val="453"/>
        </w:trPr>
        <w:tc>
          <w:tcPr>
            <w:tcW w:w="3897" w:type="dxa"/>
            <w:shd w:val="clear" w:color="auto" w:fill="EEECE1"/>
            <w:vAlign w:val="center"/>
          </w:tcPr>
          <w:p w14:paraId="6F2C9E20"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C5027E" w:rsidRPr="008D74D3" w:rsidRDefault="00C5027E" w:rsidP="00C5027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DA1C7C" w:rsidRDefault="00DA1C7C" w:rsidP="00DA1C7C">
            <w:pPr>
              <w:jc w:val="center"/>
            </w:pPr>
          </w:p>
        </w:tc>
        <w:tc>
          <w:tcPr>
            <w:tcW w:w="944" w:type="dxa"/>
            <w:vAlign w:val="center"/>
          </w:tcPr>
          <w:p w14:paraId="318D4286" w14:textId="77777777" w:rsidR="00DA1C7C" w:rsidRDefault="00DA1C7C" w:rsidP="00DA1C7C">
            <w:pPr>
              <w:jc w:val="center"/>
            </w:pPr>
          </w:p>
        </w:tc>
        <w:tc>
          <w:tcPr>
            <w:tcW w:w="1177" w:type="dxa"/>
            <w:vAlign w:val="center"/>
          </w:tcPr>
          <w:p w14:paraId="133DE959" w14:textId="77777777" w:rsidR="00DA1C7C" w:rsidRDefault="00DA1C7C" w:rsidP="00C5027E">
            <w:pPr>
              <w:spacing w:line="0" w:lineRule="atLeast"/>
              <w:jc w:val="center"/>
            </w:pPr>
          </w:p>
        </w:tc>
        <w:tc>
          <w:tcPr>
            <w:tcW w:w="3978" w:type="dxa"/>
            <w:vAlign w:val="center"/>
          </w:tcPr>
          <w:p w14:paraId="492DA691" w14:textId="0A54AD55" w:rsidR="00DA1C7C" w:rsidRDefault="00DA1C7C" w:rsidP="00DA1C7C">
            <w:pPr>
              <w:jc w:val="center"/>
            </w:pPr>
          </w:p>
        </w:tc>
      </w:tr>
      <w:tr w:rsidR="00DA1C7C" w14:paraId="26B6E1C1" w14:textId="77777777">
        <w:trPr>
          <w:trHeight w:val="884"/>
        </w:trPr>
        <w:tc>
          <w:tcPr>
            <w:tcW w:w="3897" w:type="dxa"/>
            <w:shd w:val="clear" w:color="auto" w:fill="EEECE1"/>
            <w:vAlign w:val="center"/>
          </w:tcPr>
          <w:p w14:paraId="19F1206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77777777" w:rsidR="00DA1C7C" w:rsidRDefault="00DA1C7C" w:rsidP="005B0D0E">
            <w:pPr>
              <w:spacing w:line="0" w:lineRule="atLeast"/>
              <w:jc w:val="center"/>
            </w:pPr>
          </w:p>
        </w:tc>
        <w:tc>
          <w:tcPr>
            <w:tcW w:w="944" w:type="dxa"/>
            <w:vAlign w:val="center"/>
          </w:tcPr>
          <w:p w14:paraId="103BA3FA" w14:textId="77777777" w:rsidR="00DA1C7C" w:rsidRDefault="00DA1C7C" w:rsidP="00DA1C7C">
            <w:pPr>
              <w:spacing w:line="0" w:lineRule="atLeast"/>
              <w:jc w:val="center"/>
            </w:pPr>
          </w:p>
        </w:tc>
        <w:tc>
          <w:tcPr>
            <w:tcW w:w="1177" w:type="dxa"/>
            <w:vAlign w:val="center"/>
          </w:tcPr>
          <w:p w14:paraId="06707DA0" w14:textId="77777777" w:rsidR="005B0D0E" w:rsidRPr="008D74D3" w:rsidRDefault="005B0D0E" w:rsidP="005B0D0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DA1C7C" w:rsidRDefault="00DA1C7C" w:rsidP="004F6379">
            <w:pPr>
              <w:spacing w:line="0" w:lineRule="atLeast"/>
              <w:jc w:val="center"/>
            </w:pPr>
          </w:p>
        </w:tc>
        <w:tc>
          <w:tcPr>
            <w:tcW w:w="3978" w:type="dxa"/>
            <w:vAlign w:val="center"/>
          </w:tcPr>
          <w:p w14:paraId="4805EF37" w14:textId="69035989" w:rsidR="00DA1C7C" w:rsidRDefault="005B0D0E" w:rsidP="00C5027E">
            <w:pPr>
              <w:jc w:val="center"/>
            </w:pPr>
            <w:r>
              <w:rPr>
                <w:rFonts w:hint="cs"/>
                <w:rtl/>
              </w:rPr>
              <w:t>لا يوجد قائمة بالمراجع المستخدمة في الخطة</w:t>
            </w:r>
          </w:p>
        </w:tc>
      </w:tr>
      <w:tr w:rsidR="00DA1C7C" w14:paraId="5337F92B" w14:textId="77777777">
        <w:trPr>
          <w:trHeight w:val="1403"/>
        </w:trPr>
        <w:tc>
          <w:tcPr>
            <w:tcW w:w="3897" w:type="dxa"/>
            <w:shd w:val="clear" w:color="auto" w:fill="EEECE1"/>
            <w:vAlign w:val="center"/>
          </w:tcPr>
          <w:p w14:paraId="50FF7B9C"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3821E9AB" w:rsidR="00DA1C7C" w:rsidRDefault="005B0D0E" w:rsidP="00DA1C7C">
            <w:pPr>
              <w:jc w:val="center"/>
            </w:pPr>
            <w:r>
              <w:rPr>
                <w:rFonts w:hint="cs"/>
                <w:rtl/>
              </w:rPr>
              <w:t>الخطة تحتاج لكثير من التعديل لتصبح مقبوله</w:t>
            </w: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Majalla-Bold">
    <w:altName w:val="Arial"/>
    <w:panose1 w:val="00000000000000000000"/>
    <w:charset w:val="B2"/>
    <w:family w:val="auto"/>
    <w:notTrueType/>
    <w:pitch w:val="default"/>
    <w:sig w:usb0="00002001" w:usb1="00000000" w:usb2="00000000" w:usb3="00000000" w:csb0="00000040"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10665"/>
    <w:multiLevelType w:val="multilevel"/>
    <w:tmpl w:val="08D06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734637"/>
    <w:multiLevelType w:val="multilevel"/>
    <w:tmpl w:val="CCF21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713479"/>
    <w:multiLevelType w:val="multilevel"/>
    <w:tmpl w:val="8D6E2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A85FA0"/>
    <w:multiLevelType w:val="multilevel"/>
    <w:tmpl w:val="87FC64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3"/>
  </w:num>
  <w:num w:numId="4">
    <w:abstractNumId w:val="0"/>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406CE"/>
    <w:rsid w:val="000C614D"/>
    <w:rsid w:val="000D3556"/>
    <w:rsid w:val="000E5413"/>
    <w:rsid w:val="0011507F"/>
    <w:rsid w:val="001C1BA3"/>
    <w:rsid w:val="001F1BE6"/>
    <w:rsid w:val="002269CD"/>
    <w:rsid w:val="002E3635"/>
    <w:rsid w:val="004E21BE"/>
    <w:rsid w:val="004F6379"/>
    <w:rsid w:val="00542196"/>
    <w:rsid w:val="005436E0"/>
    <w:rsid w:val="00594774"/>
    <w:rsid w:val="005B0D0E"/>
    <w:rsid w:val="006C2FF5"/>
    <w:rsid w:val="006E0687"/>
    <w:rsid w:val="00773A7C"/>
    <w:rsid w:val="007E4B35"/>
    <w:rsid w:val="007E4DCA"/>
    <w:rsid w:val="008239B5"/>
    <w:rsid w:val="008415DF"/>
    <w:rsid w:val="008D74D3"/>
    <w:rsid w:val="008D7A2A"/>
    <w:rsid w:val="009B1DDC"/>
    <w:rsid w:val="009B40C9"/>
    <w:rsid w:val="00A629D4"/>
    <w:rsid w:val="00B44D2B"/>
    <w:rsid w:val="00C5027E"/>
    <w:rsid w:val="00C60C27"/>
    <w:rsid w:val="00D107EF"/>
    <w:rsid w:val="00D34A3E"/>
    <w:rsid w:val="00D73CC1"/>
    <w:rsid w:val="00DA1C7C"/>
    <w:rsid w:val="00EB387B"/>
    <w:rsid w:val="00EB5FEB"/>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36171">
      <w:bodyDiv w:val="1"/>
      <w:marLeft w:val="0"/>
      <w:marRight w:val="0"/>
      <w:marTop w:val="0"/>
      <w:marBottom w:val="0"/>
      <w:divBdr>
        <w:top w:val="none" w:sz="0" w:space="0" w:color="auto"/>
        <w:left w:val="none" w:sz="0" w:space="0" w:color="auto"/>
        <w:bottom w:val="none" w:sz="0" w:space="0" w:color="auto"/>
        <w:right w:val="none" w:sz="0" w:space="0" w:color="auto"/>
      </w:divBdr>
    </w:div>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254948216">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1049761937">
      <w:bodyDiv w:val="1"/>
      <w:marLeft w:val="0"/>
      <w:marRight w:val="0"/>
      <w:marTop w:val="0"/>
      <w:marBottom w:val="0"/>
      <w:divBdr>
        <w:top w:val="none" w:sz="0" w:space="0" w:color="auto"/>
        <w:left w:val="none" w:sz="0" w:space="0" w:color="auto"/>
        <w:bottom w:val="none" w:sz="0" w:space="0" w:color="auto"/>
        <w:right w:val="none" w:sz="0" w:space="0" w:color="auto"/>
      </w:divBdr>
    </w:div>
    <w:div w:id="1133327309">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8A4521CC-4A52-4307-8D65-DBC6F0FED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265</Words>
  <Characters>1516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2026-07-17T09:19:00Z</dcterms:created>
  <dcterms:modified xsi:type="dcterms:W3CDTF">2026-07-17T09:32:00Z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