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2"/>
        <w:gridCol w:w="1060"/>
        <w:gridCol w:w="944"/>
        <w:gridCol w:w="1177"/>
        <w:gridCol w:w="3993"/>
      </w:tblGrid>
      <w:tr w:rsidR="00EA22ED" w14:paraId="678369B7" w14:textId="77777777" w:rsidTr="00243A08">
        <w:trPr>
          <w:trHeight w:val="453"/>
        </w:trPr>
        <w:tc>
          <w:tcPr>
            <w:tcW w:w="3882"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93"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43A08">
        <w:trPr>
          <w:trHeight w:val="473"/>
        </w:trPr>
        <w:tc>
          <w:tcPr>
            <w:tcW w:w="3882"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647E28" w:rsidR="00EA22ED" w:rsidRDefault="007915BA" w:rsidP="00CC5AD4">
            <w:pPr>
              <w:jc w:val="center"/>
            </w:pPr>
            <w:r>
              <w:rPr>
                <w:rFonts w:hint="cs"/>
                <w:rtl/>
              </w:rPr>
              <w:t>*</w:t>
            </w:r>
          </w:p>
        </w:tc>
        <w:tc>
          <w:tcPr>
            <w:tcW w:w="3993" w:type="dxa"/>
            <w:vAlign w:val="center"/>
          </w:tcPr>
          <w:p w14:paraId="3766419F" w14:textId="0F437A20" w:rsidR="00EA22ED" w:rsidRDefault="007915BA" w:rsidP="00CC5AD4">
            <w:pPr>
              <w:jc w:val="center"/>
            </w:pPr>
            <w:r>
              <w:rPr>
                <w:rFonts w:hint="cs"/>
                <w:rtl/>
              </w:rPr>
              <w:t xml:space="preserve">يرجى استخدام النموذج الموجود على المنصة التعليمية </w:t>
            </w:r>
            <w:proofErr w:type="spellStart"/>
            <w:r>
              <w:rPr>
                <w:rFonts w:hint="cs"/>
                <w:rtl/>
              </w:rPr>
              <w:t>المودل</w:t>
            </w:r>
            <w:proofErr w:type="spellEnd"/>
            <w:r>
              <w:rPr>
                <w:rFonts w:hint="cs"/>
                <w:rtl/>
              </w:rPr>
              <w:t xml:space="preserve"> </w:t>
            </w:r>
          </w:p>
        </w:tc>
      </w:tr>
      <w:tr w:rsidR="00EA22ED" w14:paraId="0B601F59" w14:textId="77777777" w:rsidTr="00243A08">
        <w:trPr>
          <w:trHeight w:val="453"/>
        </w:trPr>
        <w:tc>
          <w:tcPr>
            <w:tcW w:w="3882"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2AB0CF4E" w:rsidR="00EA22ED" w:rsidRDefault="007915BA" w:rsidP="00CC5AD4">
            <w:pPr>
              <w:jc w:val="center"/>
            </w:pPr>
            <w:r>
              <w:rPr>
                <w:rFonts w:hint="cs"/>
                <w:rtl/>
              </w:rPr>
              <w:t>*</w:t>
            </w:r>
          </w:p>
        </w:tc>
        <w:tc>
          <w:tcPr>
            <w:tcW w:w="3993" w:type="dxa"/>
            <w:vAlign w:val="center"/>
          </w:tcPr>
          <w:p w14:paraId="6C120BEB" w14:textId="507C987D" w:rsidR="00EA22ED" w:rsidRDefault="007915BA" w:rsidP="00CC5AD4">
            <w:pPr>
              <w:jc w:val="center"/>
            </w:pPr>
            <w:r>
              <w:rPr>
                <w:rFonts w:hint="cs"/>
                <w:rtl/>
              </w:rPr>
              <w:t>ممكن تحديد العينة البحث في العنوان .. على سبيل المثال شركات القطاع الخاص في السعودية و</w:t>
            </w:r>
          </w:p>
        </w:tc>
      </w:tr>
      <w:tr w:rsidR="00EA22ED" w14:paraId="1849A8E7" w14:textId="77777777" w:rsidTr="00243A08">
        <w:trPr>
          <w:trHeight w:val="453"/>
        </w:trPr>
        <w:tc>
          <w:tcPr>
            <w:tcW w:w="3882"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56F2C528" w:rsidR="00EA22ED" w:rsidRDefault="007915BA" w:rsidP="00CC5AD4">
            <w:pPr>
              <w:jc w:val="center"/>
            </w:pPr>
            <w:r>
              <w:rPr>
                <w:rFonts w:hint="cs"/>
                <w:rtl/>
              </w:rPr>
              <w:t>*</w:t>
            </w:r>
          </w:p>
        </w:tc>
        <w:tc>
          <w:tcPr>
            <w:tcW w:w="3993" w:type="dxa"/>
            <w:vAlign w:val="center"/>
          </w:tcPr>
          <w:p w14:paraId="54F00DAE" w14:textId="38EF9E2D" w:rsidR="00EA22ED" w:rsidRDefault="007915BA" w:rsidP="00CC5AD4">
            <w:pPr>
              <w:jc w:val="center"/>
            </w:pPr>
            <w:r>
              <w:rPr>
                <w:rFonts w:hint="cs"/>
                <w:rtl/>
              </w:rPr>
              <w:t xml:space="preserve">المقدمة تكون محتوى تمهيد  لعرض لمشكلة البحث من الدراسات التي تناولت امية هذا الموضوع أو أوضحت ان هناك مشكلة في هذا الموضوع </w:t>
            </w:r>
          </w:p>
        </w:tc>
      </w:tr>
      <w:tr w:rsidR="00EA22ED" w14:paraId="1476836D" w14:textId="77777777" w:rsidTr="00243A08">
        <w:trPr>
          <w:trHeight w:val="453"/>
        </w:trPr>
        <w:tc>
          <w:tcPr>
            <w:tcW w:w="3882"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5B93E3BC" w:rsidR="00EA22ED" w:rsidRDefault="007915BA" w:rsidP="00CC5AD4">
            <w:pPr>
              <w:jc w:val="center"/>
            </w:pPr>
            <w:r>
              <w:rPr>
                <w:rFonts w:hint="cs"/>
                <w:rtl/>
              </w:rPr>
              <w:t>*</w:t>
            </w:r>
          </w:p>
        </w:tc>
        <w:tc>
          <w:tcPr>
            <w:tcW w:w="3993" w:type="dxa"/>
            <w:vAlign w:val="center"/>
          </w:tcPr>
          <w:p w14:paraId="5121B055" w14:textId="20DA2E01" w:rsidR="00EA22ED" w:rsidRDefault="007915BA" w:rsidP="00CC5AD4">
            <w:pPr>
              <w:jc w:val="center"/>
            </w:pPr>
            <w:r>
              <w:rPr>
                <w:rFonts w:hint="cs"/>
                <w:rtl/>
              </w:rPr>
              <w:t xml:space="preserve">يرجى إعادة صياغتها في ضوء العنوان المعدل </w:t>
            </w:r>
          </w:p>
        </w:tc>
      </w:tr>
      <w:tr w:rsidR="00EA22ED" w14:paraId="6EE58949" w14:textId="77777777" w:rsidTr="00243A08">
        <w:trPr>
          <w:trHeight w:val="558"/>
        </w:trPr>
        <w:tc>
          <w:tcPr>
            <w:tcW w:w="3882"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D2397C7" w:rsidR="00EA22ED" w:rsidRDefault="007915BA" w:rsidP="00CC5AD4">
            <w:pPr>
              <w:jc w:val="center"/>
            </w:pPr>
            <w:r>
              <w:rPr>
                <w:rFonts w:hint="cs"/>
                <w:rtl/>
              </w:rPr>
              <w:t>*</w:t>
            </w:r>
          </w:p>
        </w:tc>
        <w:tc>
          <w:tcPr>
            <w:tcW w:w="3993" w:type="dxa"/>
            <w:vAlign w:val="center"/>
          </w:tcPr>
          <w:p w14:paraId="31824D8B" w14:textId="613B4C7A" w:rsidR="00EA22ED" w:rsidRDefault="007915BA" w:rsidP="00CC5AD4">
            <w:pPr>
              <w:jc w:val="center"/>
            </w:pPr>
            <w:proofErr w:type="spellStart"/>
            <w:r>
              <w:rPr>
                <w:rFonts w:hint="cs"/>
                <w:rtl/>
              </w:rPr>
              <w:t>يرجىكتابتها</w:t>
            </w:r>
            <w:proofErr w:type="spellEnd"/>
            <w:r>
              <w:rPr>
                <w:rFonts w:hint="cs"/>
                <w:rtl/>
              </w:rPr>
              <w:t xml:space="preserve"> في شكل نقاط </w:t>
            </w:r>
          </w:p>
        </w:tc>
      </w:tr>
      <w:tr w:rsidR="00EA22ED" w14:paraId="4E506947" w14:textId="77777777" w:rsidTr="00243A08">
        <w:trPr>
          <w:trHeight w:val="605"/>
        </w:trPr>
        <w:tc>
          <w:tcPr>
            <w:tcW w:w="3882"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AF1BE29" w:rsidR="00EA22ED" w:rsidRDefault="007915BA"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93" w:type="dxa"/>
            <w:vAlign w:val="center"/>
          </w:tcPr>
          <w:p w14:paraId="4AB2F43B" w14:textId="77777777" w:rsidR="00EA22ED" w:rsidRDefault="00EA22ED" w:rsidP="00CC5AD4">
            <w:pPr>
              <w:jc w:val="center"/>
            </w:pPr>
          </w:p>
        </w:tc>
      </w:tr>
      <w:tr w:rsidR="00EA22ED" w14:paraId="0AF6A553" w14:textId="77777777" w:rsidTr="00243A08">
        <w:trPr>
          <w:trHeight w:val="453"/>
        </w:trPr>
        <w:tc>
          <w:tcPr>
            <w:tcW w:w="3882"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718FC90" w:rsidR="00EA22ED" w:rsidRDefault="007915BA"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93" w:type="dxa"/>
            <w:vAlign w:val="center"/>
          </w:tcPr>
          <w:p w14:paraId="2D1BB20D" w14:textId="77777777" w:rsidR="00EA22ED" w:rsidRDefault="007915BA" w:rsidP="00CC5AD4">
            <w:pPr>
              <w:jc w:val="center"/>
              <w:rPr>
                <w:rtl/>
              </w:rPr>
            </w:pPr>
            <w:r>
              <w:rPr>
                <w:rFonts w:hint="cs"/>
                <w:rtl/>
              </w:rPr>
              <w:t xml:space="preserve">ولكن يرجى أعادة صياغة الفروض على سيبل المثال </w:t>
            </w:r>
          </w:p>
          <w:p w14:paraId="1A9616D5" w14:textId="68CCCDE9" w:rsidR="007915BA" w:rsidRDefault="007915BA" w:rsidP="007915BA">
            <w:pPr>
              <w:jc w:val="center"/>
            </w:pPr>
            <w:r w:rsidRPr="007915BA">
              <w:rPr>
                <w:rtl/>
              </w:rPr>
              <w:t>تؤدي إدارة العلاقات العامة دورًا استراتيجيًا وذا دلالة إحصائية في تخطيط وتنفيذ برامج المسؤولية الاجتماعية للشركات</w:t>
            </w:r>
          </w:p>
        </w:tc>
      </w:tr>
      <w:tr w:rsidR="00EA22ED" w14:paraId="619084FA" w14:textId="77777777" w:rsidTr="00243A08">
        <w:trPr>
          <w:trHeight w:val="622"/>
        </w:trPr>
        <w:tc>
          <w:tcPr>
            <w:tcW w:w="3882"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5D2D1004" w:rsidR="00EA22ED" w:rsidRDefault="007915BA" w:rsidP="00CC5AD4">
            <w:pPr>
              <w:jc w:val="center"/>
            </w:pPr>
            <w:r>
              <w:rPr>
                <w:rFonts w:hint="cs"/>
                <w:rtl/>
              </w:rPr>
              <w:t>*</w:t>
            </w:r>
          </w:p>
        </w:tc>
        <w:tc>
          <w:tcPr>
            <w:tcW w:w="3993" w:type="dxa"/>
            <w:vAlign w:val="center"/>
          </w:tcPr>
          <w:p w14:paraId="4BDC680C" w14:textId="624BF2E5" w:rsidR="00EA22ED" w:rsidRDefault="007915BA" w:rsidP="007915BA">
            <w:pPr>
              <w:bidi/>
              <w:jc w:val="center"/>
            </w:pPr>
            <w:r>
              <w:rPr>
                <w:rFonts w:hint="cs"/>
                <w:rtl/>
              </w:rPr>
              <w:t>يرجى توثيق الم</w:t>
            </w:r>
            <w:r>
              <w:rPr>
                <w:rFonts w:hint="cs"/>
                <w:rtl/>
                <w:lang w:bidi="ar-EG"/>
              </w:rPr>
              <w:t>ح</w:t>
            </w:r>
            <w:r>
              <w:rPr>
                <w:rFonts w:hint="cs"/>
                <w:rtl/>
              </w:rPr>
              <w:t xml:space="preserve">توى وفقا لقواعد </w:t>
            </w:r>
            <w:r>
              <w:t>APA</w:t>
            </w:r>
          </w:p>
        </w:tc>
      </w:tr>
      <w:tr w:rsidR="00EA22ED" w14:paraId="4E69D530" w14:textId="77777777" w:rsidTr="00243A08">
        <w:trPr>
          <w:trHeight w:val="574"/>
        </w:trPr>
        <w:tc>
          <w:tcPr>
            <w:tcW w:w="3882"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061F66D4" w:rsidR="00EA22ED" w:rsidRDefault="00243A08" w:rsidP="00CC5AD4">
            <w:pPr>
              <w:jc w:val="center"/>
            </w:pPr>
            <w:r>
              <w:rPr>
                <w:rFonts w:hint="cs"/>
                <w:rtl/>
              </w:rPr>
              <w:t>*</w:t>
            </w:r>
          </w:p>
        </w:tc>
        <w:tc>
          <w:tcPr>
            <w:tcW w:w="3993" w:type="dxa"/>
            <w:vAlign w:val="center"/>
          </w:tcPr>
          <w:p w14:paraId="42A0BEC4" w14:textId="77777777" w:rsidR="00EA22ED" w:rsidRDefault="007915BA" w:rsidP="007915BA">
            <w:pPr>
              <w:bidi/>
              <w:jc w:val="center"/>
              <w:rPr>
                <w:lang w:bidi="ar-EG"/>
              </w:rPr>
            </w:pPr>
            <w:r>
              <w:rPr>
                <w:rFonts w:hint="cs"/>
                <w:rtl/>
                <w:lang w:bidi="ar-EG"/>
              </w:rPr>
              <w:t xml:space="preserve">يرجى كتابة الدراسات السابقة وفقا لقواعد </w:t>
            </w:r>
            <w:r>
              <w:rPr>
                <w:lang w:bidi="ar-EG"/>
              </w:rPr>
              <w:t>APA</w:t>
            </w:r>
          </w:p>
          <w:p w14:paraId="35C50AAE" w14:textId="77777777" w:rsidR="007915BA" w:rsidRDefault="007915BA" w:rsidP="007915BA">
            <w:pPr>
              <w:bidi/>
              <w:jc w:val="center"/>
              <w:rPr>
                <w:rtl/>
                <w:lang w:bidi="ar-EG"/>
              </w:rPr>
            </w:pPr>
            <w:r>
              <w:rPr>
                <w:rFonts w:hint="cs"/>
                <w:rtl/>
                <w:lang w:bidi="ar-EG"/>
              </w:rPr>
              <w:t xml:space="preserve">على سبيل المثال </w:t>
            </w:r>
          </w:p>
          <w:p w14:paraId="6252DB9B" w14:textId="77777777" w:rsidR="007915BA" w:rsidRDefault="007915BA" w:rsidP="007915BA">
            <w:pPr>
              <w:bidi/>
              <w:jc w:val="center"/>
              <w:rPr>
                <w:rtl/>
                <w:lang w:bidi="ar-EG"/>
              </w:rPr>
            </w:pPr>
          </w:p>
          <w:p w14:paraId="2E434ABE" w14:textId="77777777" w:rsidR="007915BA" w:rsidRPr="007915BA" w:rsidRDefault="007915BA" w:rsidP="007915BA">
            <w:pPr>
              <w:bidi/>
              <w:jc w:val="center"/>
              <w:rPr>
                <w:lang w:bidi="ar-EG"/>
              </w:rPr>
            </w:pPr>
            <w:r w:rsidRPr="007915BA">
              <w:rPr>
                <w:rtl/>
              </w:rPr>
              <w:t>لي، و باك. (2017). تأثير العلاقات العامة على تصور الجمهور لجهود المسؤولية الاجتماعية للشركات في قطاع التكنولوجيا</w:t>
            </w:r>
            <w:r w:rsidRPr="007915BA">
              <w:rPr>
                <w:lang w:bidi="ar-EG"/>
              </w:rPr>
              <w:t>.</w:t>
            </w:r>
          </w:p>
          <w:p w14:paraId="66972760" w14:textId="77777777" w:rsidR="007915BA" w:rsidRPr="007915BA" w:rsidRDefault="007915BA" w:rsidP="007915BA">
            <w:pPr>
              <w:bidi/>
              <w:jc w:val="center"/>
              <w:rPr>
                <w:lang w:bidi="ar-EG"/>
              </w:rPr>
            </w:pPr>
            <w:r w:rsidRPr="007915BA">
              <w:rPr>
                <w:rtl/>
              </w:rPr>
              <w:t>تبحث هذه الدراسة في تأثير العلاقات العامة على تصور الجمهور لجهود المسؤولية الاجتماعية للشركات في قطاع التكنولوجيا. اعتمدت الدراسة على تحليل بيانات من استبيانات واستطلاعات رأي للتوصل إلى نتائج حول كيفية تأثير جهود العلاقات العامة على صورة الشركة بين الجمهور</w:t>
            </w:r>
            <w:r w:rsidRPr="007915BA">
              <w:rPr>
                <w:lang w:bidi="ar-EG"/>
              </w:rPr>
              <w:t>.</w:t>
            </w:r>
          </w:p>
          <w:p w14:paraId="4FCE6B3C" w14:textId="77777777" w:rsidR="007915BA" w:rsidRPr="007915BA" w:rsidRDefault="007915BA" w:rsidP="007915BA">
            <w:pPr>
              <w:bidi/>
              <w:jc w:val="center"/>
              <w:rPr>
                <w:lang w:bidi="ar-EG"/>
              </w:rPr>
            </w:pPr>
            <w:r w:rsidRPr="007915BA">
              <w:rPr>
                <w:b/>
                <w:bCs/>
                <w:rtl/>
              </w:rPr>
              <w:t>أهم النتائج</w:t>
            </w:r>
            <w:r w:rsidRPr="007915BA">
              <w:rPr>
                <w:b/>
                <w:bCs/>
                <w:lang w:bidi="ar-EG"/>
              </w:rPr>
              <w:t>:</w:t>
            </w:r>
          </w:p>
          <w:p w14:paraId="3CF4C313" w14:textId="77777777" w:rsidR="007915BA" w:rsidRPr="007915BA" w:rsidRDefault="007915BA" w:rsidP="007915BA">
            <w:pPr>
              <w:numPr>
                <w:ilvl w:val="0"/>
                <w:numId w:val="2"/>
              </w:numPr>
              <w:bidi/>
              <w:jc w:val="center"/>
              <w:rPr>
                <w:lang w:bidi="ar-EG"/>
              </w:rPr>
            </w:pPr>
            <w:r w:rsidRPr="007915BA">
              <w:rPr>
                <w:rtl/>
              </w:rPr>
              <w:t>ينظر الجمهور بإيجابية إلى الشركات التي تستخدم العلاقات العامة بفعالية للترويج للمسؤولية الاجتماعية</w:t>
            </w:r>
            <w:r w:rsidRPr="007915BA">
              <w:rPr>
                <w:lang w:bidi="ar-EG"/>
              </w:rPr>
              <w:t>.</w:t>
            </w:r>
          </w:p>
          <w:p w14:paraId="14EC876C" w14:textId="77777777" w:rsidR="007915BA" w:rsidRPr="007915BA" w:rsidRDefault="007915BA" w:rsidP="007915BA">
            <w:pPr>
              <w:numPr>
                <w:ilvl w:val="0"/>
                <w:numId w:val="2"/>
              </w:numPr>
              <w:bidi/>
              <w:jc w:val="center"/>
              <w:rPr>
                <w:lang w:bidi="ar-EG"/>
              </w:rPr>
            </w:pPr>
            <w:r w:rsidRPr="007915BA">
              <w:rPr>
                <w:rtl/>
              </w:rPr>
              <w:t>هناك علاقة إيجابية بين استراتيجيات العلاقات العامة الناجحة وزيادة ثقة الجمهور في الشركات</w:t>
            </w:r>
            <w:r w:rsidRPr="007915BA">
              <w:rPr>
                <w:lang w:bidi="ar-EG"/>
              </w:rPr>
              <w:t>.</w:t>
            </w:r>
          </w:p>
          <w:p w14:paraId="1640C8F3" w14:textId="5C2E30B5" w:rsidR="007915BA" w:rsidRDefault="007915BA" w:rsidP="007915BA">
            <w:pPr>
              <w:bidi/>
              <w:jc w:val="center"/>
              <w:rPr>
                <w:rFonts w:hint="cs"/>
                <w:rtl/>
                <w:lang w:bidi="ar-EG"/>
              </w:rPr>
            </w:pPr>
          </w:p>
        </w:tc>
      </w:tr>
      <w:tr w:rsidR="00EA22ED" w14:paraId="58CBC7E9" w14:textId="77777777" w:rsidTr="00243A08">
        <w:trPr>
          <w:trHeight w:val="533"/>
        </w:trPr>
        <w:tc>
          <w:tcPr>
            <w:tcW w:w="3882"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DB89207" w:rsidR="00EA22ED" w:rsidRDefault="00243A08"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93" w:type="dxa"/>
            <w:vAlign w:val="center"/>
          </w:tcPr>
          <w:p w14:paraId="4EF99B68" w14:textId="77777777" w:rsidR="00EA22ED" w:rsidRDefault="00EA22ED" w:rsidP="00CC5AD4">
            <w:pPr>
              <w:jc w:val="center"/>
            </w:pPr>
          </w:p>
        </w:tc>
      </w:tr>
      <w:tr w:rsidR="00243A08" w14:paraId="3D41E8ED" w14:textId="77777777" w:rsidTr="00243A08">
        <w:trPr>
          <w:trHeight w:val="453"/>
        </w:trPr>
        <w:tc>
          <w:tcPr>
            <w:tcW w:w="3882" w:type="dxa"/>
            <w:shd w:val="clear" w:color="auto" w:fill="EEECE1" w:themeFill="background2"/>
            <w:vAlign w:val="center"/>
          </w:tcPr>
          <w:p w14:paraId="1CC11B66" w14:textId="77777777" w:rsidR="00243A08" w:rsidRDefault="00243A08" w:rsidP="00243A08">
            <w:pPr>
              <w:pStyle w:val="ListParagraph"/>
              <w:numPr>
                <w:ilvl w:val="0"/>
                <w:numId w:val="1"/>
              </w:numPr>
            </w:pPr>
            <w:r>
              <w:t>Study Tools</w:t>
            </w:r>
          </w:p>
        </w:tc>
        <w:tc>
          <w:tcPr>
            <w:tcW w:w="1060" w:type="dxa"/>
            <w:vAlign w:val="center"/>
          </w:tcPr>
          <w:p w14:paraId="3744E528" w14:textId="78025739" w:rsidR="00243A08" w:rsidRDefault="00243A08" w:rsidP="00243A08">
            <w:pPr>
              <w:jc w:val="center"/>
            </w:pPr>
            <w:r>
              <w:rPr>
                <w:rFonts w:hint="cs"/>
                <w:rtl/>
              </w:rPr>
              <w:t>*</w:t>
            </w:r>
          </w:p>
        </w:tc>
        <w:tc>
          <w:tcPr>
            <w:tcW w:w="944" w:type="dxa"/>
            <w:vAlign w:val="center"/>
          </w:tcPr>
          <w:p w14:paraId="691805D9" w14:textId="77777777" w:rsidR="00243A08" w:rsidRDefault="00243A08" w:rsidP="00243A08">
            <w:pPr>
              <w:jc w:val="center"/>
            </w:pPr>
          </w:p>
        </w:tc>
        <w:tc>
          <w:tcPr>
            <w:tcW w:w="1177" w:type="dxa"/>
            <w:vAlign w:val="center"/>
          </w:tcPr>
          <w:p w14:paraId="59A53943" w14:textId="77777777" w:rsidR="00243A08" w:rsidRDefault="00243A08" w:rsidP="00243A08">
            <w:pPr>
              <w:jc w:val="center"/>
            </w:pPr>
          </w:p>
        </w:tc>
        <w:tc>
          <w:tcPr>
            <w:tcW w:w="3993" w:type="dxa"/>
            <w:vAlign w:val="center"/>
          </w:tcPr>
          <w:p w14:paraId="32929A9B" w14:textId="77777777" w:rsidR="00243A08" w:rsidRDefault="00243A08" w:rsidP="00243A08">
            <w:pPr>
              <w:jc w:val="center"/>
            </w:pPr>
          </w:p>
        </w:tc>
      </w:tr>
      <w:tr w:rsidR="00243A08" w14:paraId="47D83E04" w14:textId="77777777" w:rsidTr="00243A08">
        <w:trPr>
          <w:trHeight w:val="453"/>
        </w:trPr>
        <w:tc>
          <w:tcPr>
            <w:tcW w:w="3882" w:type="dxa"/>
            <w:shd w:val="clear" w:color="auto" w:fill="EEECE1" w:themeFill="background2"/>
            <w:vAlign w:val="center"/>
          </w:tcPr>
          <w:p w14:paraId="2491A3EA" w14:textId="77777777" w:rsidR="00243A08" w:rsidRDefault="00243A08" w:rsidP="00243A08">
            <w:pPr>
              <w:pStyle w:val="ListParagraph"/>
              <w:numPr>
                <w:ilvl w:val="0"/>
                <w:numId w:val="1"/>
              </w:numPr>
            </w:pPr>
            <w:r>
              <w:t>Fields of Study</w:t>
            </w:r>
          </w:p>
        </w:tc>
        <w:tc>
          <w:tcPr>
            <w:tcW w:w="1060" w:type="dxa"/>
            <w:vAlign w:val="center"/>
          </w:tcPr>
          <w:p w14:paraId="024A1D5B" w14:textId="0CD919C6" w:rsidR="00243A08" w:rsidRDefault="00243A08" w:rsidP="00243A08">
            <w:pPr>
              <w:jc w:val="center"/>
            </w:pPr>
            <w:r>
              <w:rPr>
                <w:rFonts w:hint="cs"/>
                <w:rtl/>
              </w:rPr>
              <w:t>*</w:t>
            </w:r>
          </w:p>
        </w:tc>
        <w:tc>
          <w:tcPr>
            <w:tcW w:w="944" w:type="dxa"/>
            <w:vAlign w:val="center"/>
          </w:tcPr>
          <w:p w14:paraId="7054DB43" w14:textId="77777777" w:rsidR="00243A08" w:rsidRDefault="00243A08" w:rsidP="00243A08">
            <w:pPr>
              <w:jc w:val="center"/>
            </w:pPr>
          </w:p>
        </w:tc>
        <w:tc>
          <w:tcPr>
            <w:tcW w:w="1177" w:type="dxa"/>
            <w:vAlign w:val="center"/>
          </w:tcPr>
          <w:p w14:paraId="026C83D2" w14:textId="77777777" w:rsidR="00243A08" w:rsidRDefault="00243A08" w:rsidP="00243A08">
            <w:pPr>
              <w:jc w:val="center"/>
            </w:pPr>
          </w:p>
        </w:tc>
        <w:tc>
          <w:tcPr>
            <w:tcW w:w="3993" w:type="dxa"/>
            <w:vAlign w:val="center"/>
          </w:tcPr>
          <w:p w14:paraId="1809B7AE" w14:textId="77777777" w:rsidR="00243A08" w:rsidRDefault="00243A08" w:rsidP="00243A08">
            <w:pPr>
              <w:jc w:val="center"/>
            </w:pPr>
          </w:p>
        </w:tc>
      </w:tr>
      <w:tr w:rsidR="00243A08" w14:paraId="3A1E1457" w14:textId="77777777" w:rsidTr="00243A08">
        <w:trPr>
          <w:trHeight w:val="884"/>
        </w:trPr>
        <w:tc>
          <w:tcPr>
            <w:tcW w:w="3882" w:type="dxa"/>
            <w:shd w:val="clear" w:color="auto" w:fill="EEECE1" w:themeFill="background2"/>
            <w:vAlign w:val="center"/>
          </w:tcPr>
          <w:p w14:paraId="3ED53708" w14:textId="77777777" w:rsidR="00243A08" w:rsidRDefault="00243A08" w:rsidP="00243A08">
            <w:pPr>
              <w:pStyle w:val="ListParagraph"/>
              <w:numPr>
                <w:ilvl w:val="0"/>
                <w:numId w:val="1"/>
              </w:numPr>
            </w:pPr>
            <w:r>
              <w:lastRenderedPageBreak/>
              <w:t>List of The References and Preliminary Resources</w:t>
            </w:r>
          </w:p>
        </w:tc>
        <w:tc>
          <w:tcPr>
            <w:tcW w:w="1060" w:type="dxa"/>
            <w:vAlign w:val="center"/>
          </w:tcPr>
          <w:p w14:paraId="14ACF76A" w14:textId="1F26B5E3" w:rsidR="00243A08" w:rsidRDefault="00243A08" w:rsidP="00243A08">
            <w:pPr>
              <w:jc w:val="center"/>
            </w:pPr>
            <w:r>
              <w:rPr>
                <w:rFonts w:hint="cs"/>
                <w:rtl/>
              </w:rPr>
              <w:t>*</w:t>
            </w:r>
          </w:p>
        </w:tc>
        <w:tc>
          <w:tcPr>
            <w:tcW w:w="944" w:type="dxa"/>
            <w:vAlign w:val="center"/>
          </w:tcPr>
          <w:p w14:paraId="4A9C5840" w14:textId="77777777" w:rsidR="00243A08" w:rsidRDefault="00243A08" w:rsidP="00243A08">
            <w:pPr>
              <w:jc w:val="center"/>
            </w:pPr>
          </w:p>
        </w:tc>
        <w:tc>
          <w:tcPr>
            <w:tcW w:w="1177" w:type="dxa"/>
            <w:vAlign w:val="center"/>
          </w:tcPr>
          <w:p w14:paraId="6AF278AC" w14:textId="6BC0D35D" w:rsidR="00243A08" w:rsidRDefault="00243A08" w:rsidP="00243A08">
            <w:pPr>
              <w:jc w:val="center"/>
            </w:pPr>
          </w:p>
        </w:tc>
        <w:tc>
          <w:tcPr>
            <w:tcW w:w="3993" w:type="dxa"/>
            <w:vAlign w:val="center"/>
          </w:tcPr>
          <w:p w14:paraId="730C4E20" w14:textId="67881CAC" w:rsidR="00243A08" w:rsidRDefault="00243A08" w:rsidP="00243A08">
            <w:pPr>
              <w:jc w:val="center"/>
              <w:rPr>
                <w:rtl/>
                <w:lang w:bidi="ar-SY"/>
              </w:rPr>
            </w:pPr>
          </w:p>
        </w:tc>
      </w:tr>
      <w:tr w:rsidR="00243A08" w14:paraId="718B8A21" w14:textId="77777777" w:rsidTr="00243A08">
        <w:trPr>
          <w:trHeight w:val="1403"/>
        </w:trPr>
        <w:tc>
          <w:tcPr>
            <w:tcW w:w="3882" w:type="dxa"/>
            <w:shd w:val="clear" w:color="auto" w:fill="EEECE1" w:themeFill="background2"/>
            <w:vAlign w:val="center"/>
          </w:tcPr>
          <w:p w14:paraId="2EFF2B0B" w14:textId="77777777" w:rsidR="00243A08" w:rsidRDefault="00243A08" w:rsidP="00243A08">
            <w:pPr>
              <w:pStyle w:val="ListParagraph"/>
              <w:numPr>
                <w:ilvl w:val="0"/>
                <w:numId w:val="1"/>
              </w:numPr>
            </w:pPr>
            <w:r>
              <w:t>General Comments (Optional)</w:t>
            </w:r>
          </w:p>
        </w:tc>
        <w:tc>
          <w:tcPr>
            <w:tcW w:w="7174" w:type="dxa"/>
            <w:gridSpan w:val="4"/>
            <w:vAlign w:val="center"/>
          </w:tcPr>
          <w:p w14:paraId="0E230BE2" w14:textId="1912C330" w:rsidR="00243A08" w:rsidRDefault="00243A08" w:rsidP="00243A08">
            <w:pPr>
              <w:jc w:val="center"/>
            </w:pPr>
            <w:r>
              <w:rPr>
                <w:rFonts w:hint="cs"/>
                <w:rtl/>
              </w:rPr>
              <w:t>يرجى التأكد من نسب الاقتباس العلمي حتى لا يتم رفض البحث عند النشر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E0AB8"/>
    <w:multiLevelType w:val="multilevel"/>
    <w:tmpl w:val="DE84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18838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43A08"/>
    <w:rsid w:val="0043503F"/>
    <w:rsid w:val="00570846"/>
    <w:rsid w:val="006B0C30"/>
    <w:rsid w:val="007915BA"/>
    <w:rsid w:val="00811C8D"/>
    <w:rsid w:val="00846C7F"/>
    <w:rsid w:val="008B63CC"/>
    <w:rsid w:val="009847B5"/>
    <w:rsid w:val="00A006C8"/>
    <w:rsid w:val="00B752C5"/>
    <w:rsid w:val="00BA318B"/>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606115">
      <w:bodyDiv w:val="1"/>
      <w:marLeft w:val="0"/>
      <w:marRight w:val="0"/>
      <w:marTop w:val="0"/>
      <w:marBottom w:val="0"/>
      <w:divBdr>
        <w:top w:val="none" w:sz="0" w:space="0" w:color="auto"/>
        <w:left w:val="none" w:sz="0" w:space="0" w:color="auto"/>
        <w:bottom w:val="none" w:sz="0" w:space="0" w:color="auto"/>
        <w:right w:val="none" w:sz="0" w:space="0" w:color="auto"/>
      </w:divBdr>
    </w:div>
    <w:div w:id="167136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265</Words>
  <Characters>1517</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cp:revision>
  <dcterms:created xsi:type="dcterms:W3CDTF">2024-07-28T19:07:00Z</dcterms:created>
  <dcterms:modified xsi:type="dcterms:W3CDTF">2024-07-28T19:20:00Z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