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Pr>
          <w:color w:val="FF0000"/>
        </w:rPr>
        <w:br/>
        <w:t>الإجابة: SSH</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Pr>
          <w:color w:val="FF0000"/>
        </w:rPr>
        <w:br/>
        <w:t>الإجابة: TCP</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Pr>
          <w:color w:val="FF0000"/>
        </w:rPr>
        <w:br/>
        <w:t>الإجابة: UDP</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Pr>
          <w:color w:val="FF0000"/>
        </w:rPr>
        <w:br/>
        <w:t>الإجابة: HTTP</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Pr>
          <w:color w:val="FF0000"/>
        </w:rPr>
        <w:br/>
        <w:t>الإجابة: 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r>
        <w:t xml:space="preserve"> أم خطأ: كل جهاز يمكن أن يتصل بشبكة، سواء كان هاتفًا أو مكبر صوت لاسلكي، لديه عنوان</w:t>
      </w:r>
      <w:r>
        <w:rPr>
          <w:color w:val="FF0000"/>
        </w:rPr>
        <w:t>صحيح</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1C79ED99" w:rsidR="00A014CE" w:rsidRPr="00450AF4" w:rsidRDefault="00A014CE" w:rsidP="00450AF4">
      <w:pPr>
        <w:bidi/>
        <w:spacing w:before="100" w:beforeAutospacing="1" w:after="100" w:afterAutospacing="1" w:line="240" w:lineRule="auto"/>
        <w:rPr>
          <w:rFonts w:ascii="Times New Roman" w:eastAsia="Times New Roman" w:hAnsi="Times New Roman" w:cs="Times New Roman"/>
          <w:color w:val="000000" w:themeColor="text1"/>
          <w:kern w:val="0"/>
          <w:sz w:val="24"/>
          <w:szCs w:val="24"/>
          <w14:ligatures w14:val="none"/>
        </w:rPr>
      </w:pPr>
      <w:r w:rsidRPr="00450AF4">
        <w:rPr>
          <w:rFonts w:ascii="Times New Roman" w:eastAsia="Times New Roman" w:hAnsi="Times New Roman" w:cs="Times New Roman"/>
          <w:color w:val="000000" w:themeColor="text1"/>
          <w:kern w:val="0"/>
          <w:sz w:val="24"/>
          <w:szCs w:val="24"/>
          <w14:ligatures w14:val="none"/>
        </w:rPr>
        <w:t>:</w:t>
      </w:r>
      <w:r w:rsidRPr="00450AF4">
        <w:rPr>
          <w:color w:val="000000" w:themeColor="text1"/>
        </w:rPr>
        <w:t xml:space="preserve"> </w:t>
      </w:r>
      <w:proofErr w:type="spellStart"/>
      <w:r w:rsidRPr="00450AF4">
        <w:rPr>
          <w:color w:val="000000" w:themeColor="text1"/>
        </w:rPr>
        <w:t>أم</w:t>
      </w:r>
      <w:proofErr w:type="spellEnd"/>
      <w:r w:rsidRPr="00450AF4">
        <w:rPr>
          <w:color w:val="000000" w:themeColor="text1"/>
        </w:rPr>
        <w:t xml:space="preserve"> </w:t>
      </w:r>
      <w:proofErr w:type="spellStart"/>
      <w:r w:rsidRPr="00450AF4">
        <w:rPr>
          <w:color w:val="000000" w:themeColor="text1"/>
        </w:rPr>
        <w:t>خطأ</w:t>
      </w:r>
      <w:proofErr w:type="spellEnd"/>
      <w:r w:rsidR="00450AF4">
        <w:rPr>
          <w:rFonts w:hint="cs"/>
          <w:color w:val="000000" w:themeColor="text1"/>
          <w:rtl/>
        </w:rPr>
        <w:t xml:space="preserve"> </w:t>
      </w:r>
      <w:r w:rsidRPr="00450AF4">
        <w:rPr>
          <w:color w:val="000000" w:themeColor="text1"/>
        </w:rPr>
        <w:t>صحيح</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إطارات البيانات هي مجموعات من بتات البيانات في طبقة الربط البيانات التي تحتاج إلى توجيهها إلى الموقع </w:t>
      </w:r>
      <w:r w:rsidRPr="00450AF4">
        <w:rPr>
          <w:rFonts w:ascii="Times New Roman" w:eastAsia="Times New Roman" w:hAnsi="Times New Roman" w:cs="Times New Roman"/>
          <w:color w:val="000000" w:themeColor="text1"/>
          <w:kern w:val="0"/>
          <w:sz w:val="24"/>
          <w:szCs w:val="24"/>
          <w:rtl/>
          <w14:ligatures w14:val="none"/>
        </w:rPr>
        <w:t>الفيزيائي ال</w:t>
      </w:r>
      <w:r w:rsidRPr="00450AF4">
        <w:rPr>
          <w:rFonts w:ascii="Times New Roman" w:eastAsia="Times New Roman" w:hAnsi="Times New Roman" w:cs="Times New Roman"/>
          <w:color w:val="000000" w:themeColor="text1"/>
          <w:kern w:val="0"/>
          <w:sz w:val="24"/>
          <w:szCs w:val="24"/>
          <w14:ligatures w14:val="none"/>
        </w:rPr>
        <w:t>.</w:t>
      </w:r>
      <w:r w:rsidRPr="00450AF4">
        <w:rPr>
          <w:color w:val="000000" w:themeColor="text1"/>
        </w:rPr>
        <w:t>صحيح</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2FA0FA4C"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450A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450AF4">
        <w:rPr>
          <w:rFonts w:ascii="Times New Roman" w:eastAsia="Times New Roman" w:hAnsi="Times New Roman" w:cs="Times New Roman"/>
          <w:color w:val="FF0000"/>
          <w:kern w:val="0"/>
          <w:sz w:val="24"/>
          <w:szCs w:val="24"/>
          <w:rtl/>
          <w14:ligatures w14:val="none"/>
        </w:rPr>
        <w:t>نموذج</w:t>
      </w:r>
      <w:r w:rsidRPr="00450AF4">
        <w:rPr>
          <w:rFonts w:ascii="Times New Roman" w:eastAsia="Times New Roman" w:hAnsi="Times New Roman" w:cs="Times New Roman"/>
          <w:color w:val="FF0000"/>
          <w:kern w:val="0"/>
          <w:sz w:val="24"/>
          <w:szCs w:val="24"/>
          <w14:ligatures w14:val="none"/>
        </w:rPr>
        <w:t xml:space="preserve"> OSI </w:t>
      </w:r>
      <w:r w:rsidRPr="00450AF4">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450AF4">
        <w:rPr>
          <w:rFonts w:ascii="Times New Roman" w:eastAsia="Times New Roman" w:hAnsi="Times New Roman" w:cs="Times New Roman"/>
          <w:color w:val="FF0000"/>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691C0F5"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قم بملء الكلمة </w:t>
      </w:r>
      <w:proofErr w:type="gramStart"/>
      <w:r w:rsidRPr="00A014CE">
        <w:rPr>
          <w:rFonts w:ascii="Times New Roman" w:eastAsia="Times New Roman" w:hAnsi="Times New Roman" w:cs="Times New Roman"/>
          <w:kern w:val="0"/>
          <w:sz w:val="24"/>
          <w:szCs w:val="24"/>
          <w:rtl/>
          <w14:ligatures w14:val="none"/>
        </w:rPr>
        <w:t>ال</w:t>
      </w:r>
      <w:r w:rsidRPr="00A014CE">
        <w:rPr>
          <w:rFonts w:ascii="Times New Roman" w:eastAsia="Times New Roman" w:hAnsi="Times New Roman" w:cs="Times New Roman"/>
          <w:kern w:val="0"/>
          <w:sz w:val="24"/>
          <w:szCs w:val="24"/>
          <w14:ligatures w14:val="none"/>
        </w:rPr>
        <w:t>:</w:t>
      </w:r>
      <w:r>
        <w:t>ة</w:t>
      </w:r>
      <w:proofErr w:type="gramEnd"/>
      <w:r>
        <w:t xml:space="preserve"> </w:t>
      </w:r>
      <w:proofErr w:type="spellStart"/>
      <w:r w:rsidRPr="00450AF4">
        <w:rPr>
          <w:color w:val="0D0D0D" w:themeColor="text1" w:themeTint="F2"/>
        </w:rPr>
        <w:t>للتعريف</w:t>
      </w:r>
      <w:proofErr w:type="spellEnd"/>
      <w:r w:rsidR="00450AF4">
        <w:rPr>
          <w:color w:val="0D0D0D" w:themeColor="text1" w:themeTint="F2"/>
        </w:rPr>
        <w:t xml:space="preserve"> </w:t>
      </w:r>
      <w:r w:rsidR="00450AF4">
        <w:rPr>
          <w:rFonts w:hint="cs"/>
          <w:color w:val="0D0D0D" w:themeColor="text1" w:themeTint="F2"/>
          <w:rtl/>
        </w:rPr>
        <w:t>ال</w:t>
      </w:r>
      <w:r w:rsidRPr="00450AF4">
        <w:rPr>
          <w:color w:val="0D0D0D" w:themeColor="text1" w:themeTint="F2"/>
        </w:rPr>
        <w:t>صحيح</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color w:val="FF0000"/>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4013D"/>
    <w:rsid w:val="003E5396"/>
    <w:rsid w:val="00450AF4"/>
    <w:rsid w:val="00716801"/>
    <w:rsid w:val="00972AC3"/>
    <w:rsid w:val="00A014CE"/>
    <w:rsid w:val="00C35F8E"/>
    <w:rsid w:val="00DD5E58"/>
    <w:rsid w:val="00DE3D91"/>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400</Words>
  <Characters>2283</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Lenovo</cp:lastModifiedBy>
  <cp:revision>3</cp:revision>
  <dcterms:created xsi:type="dcterms:W3CDTF">2025-04-27T09:34:00Z</dcterms:created>
  <dcterms:modified xsi:type="dcterms:W3CDTF">2025-04-27T09:43:00Z</dcterms:modified>
</cp:coreProperties>
</file>