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2E06EAC2" w14:textId="77777777" w:rsidR="00F46621" w:rsidRDefault="00F46621" w:rsidP="00F46621">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14A0A86E" w14:textId="518AFA9A" w:rsidR="00F46621" w:rsidRPr="00F46621" w:rsidRDefault="00F46621" w:rsidP="00F46621">
      <w:pPr>
        <w:bidi/>
      </w:pPr>
      <w:r>
        <w:rPr>
          <w:rFonts w:hint="cs"/>
          <w:rtl/>
        </w:rPr>
        <w:t xml:space="preserve">تقييم الخطة البحثية للطالب / </w:t>
      </w:r>
      <w:r w:rsidR="00376D7F">
        <w:rPr>
          <w:rFonts w:hint="cs"/>
          <w:rtl/>
        </w:rPr>
        <w:t>يوسف الحسني</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24185D7F" w14:textId="527E6A6C" w:rsidR="007B760A" w:rsidRDefault="0046373A" w:rsidP="008E5F42">
            <w:pPr>
              <w:bidi/>
              <w:rPr>
                <w:rtl/>
              </w:rPr>
            </w:pPr>
            <w:r>
              <w:rPr>
                <w:rFonts w:hint="cs"/>
                <w:rtl/>
              </w:rPr>
              <w:t>تم التصحيح للخطأ الإملائي في عنوان الدراسة ص1</w:t>
            </w:r>
          </w:p>
          <w:p w14:paraId="57F239E2" w14:textId="1B8CD25A" w:rsidR="0046373A" w:rsidRDefault="0046373A" w:rsidP="0046373A">
            <w:pPr>
              <w:bidi/>
            </w:pPr>
            <w:r>
              <w:rPr>
                <w:rFonts w:hint="cs"/>
                <w:rtl/>
              </w:rPr>
              <w:t>تم توحيد المنهجية على أنها تتبع المنهج المقارن بالإضافة الى منهجية دراسة الحالة ص25</w:t>
            </w:r>
          </w:p>
        </w:tc>
        <w:tc>
          <w:tcPr>
            <w:tcW w:w="2903" w:type="dxa"/>
          </w:tcPr>
          <w:p w14:paraId="1A83ECA8" w14:textId="77777777" w:rsidR="00D53AD3" w:rsidRDefault="00376D7F" w:rsidP="00D53AD3">
            <w:pPr>
              <w:pStyle w:val="ListParagraph"/>
              <w:numPr>
                <w:ilvl w:val="0"/>
                <w:numId w:val="1"/>
              </w:numPr>
              <w:bidi/>
              <w:ind w:left="101" w:hanging="141"/>
              <w:rPr>
                <w:sz w:val="20"/>
                <w:szCs w:val="20"/>
              </w:rPr>
            </w:pPr>
            <w:r>
              <w:rPr>
                <w:rFonts w:hint="cs"/>
                <w:sz w:val="20"/>
                <w:szCs w:val="20"/>
                <w:rtl/>
              </w:rPr>
              <w:t xml:space="preserve">هناك خطأ إملائي في كلمة (عادة) والمفترض تكون (إعادة). يرجى التصحيح. </w:t>
            </w:r>
            <w:r w:rsidR="00D53AD3">
              <w:rPr>
                <w:rFonts w:hint="cs"/>
                <w:sz w:val="20"/>
                <w:szCs w:val="20"/>
                <w:rtl/>
              </w:rPr>
              <w:t xml:space="preserve"> </w:t>
            </w:r>
          </w:p>
          <w:p w14:paraId="5637A173" w14:textId="662DB1AE" w:rsidR="00D27CCF" w:rsidRPr="00D53AD3" w:rsidRDefault="00D27CCF" w:rsidP="00D27CCF">
            <w:pPr>
              <w:pStyle w:val="ListParagraph"/>
              <w:numPr>
                <w:ilvl w:val="0"/>
                <w:numId w:val="1"/>
              </w:numPr>
              <w:bidi/>
              <w:ind w:left="101" w:hanging="141"/>
              <w:rPr>
                <w:sz w:val="20"/>
                <w:szCs w:val="20"/>
              </w:rPr>
            </w:pPr>
            <w:r>
              <w:rPr>
                <w:rFonts w:hint="cs"/>
                <w:sz w:val="20"/>
                <w:szCs w:val="20"/>
                <w:rtl/>
              </w:rPr>
              <w:t xml:space="preserve">ذكر الباحث في جزء المنهجية أنه استخدم المنهج الوصفي التحليلي، وهنا ذكر دراسة مقارنة. يجب توحيد المنهجية مع ذكرها بشكل واضح في العنوان وباللغتين العربية والانجليزية.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512B5E73" w14:textId="77777777" w:rsidR="007B760A" w:rsidRDefault="0046373A" w:rsidP="008E5F42">
            <w:pPr>
              <w:bidi/>
              <w:rPr>
                <w:rtl/>
              </w:rPr>
            </w:pPr>
            <w:r>
              <w:rPr>
                <w:rFonts w:hint="cs"/>
                <w:rtl/>
              </w:rPr>
              <w:t>تم إعادة كتابة المقدمة من ص 2 الى ص12</w:t>
            </w:r>
          </w:p>
          <w:p w14:paraId="17976AF0" w14:textId="765D3EF3" w:rsidR="0046373A" w:rsidRDefault="0046373A" w:rsidP="0046373A">
            <w:pPr>
              <w:bidi/>
            </w:pPr>
            <w:r>
              <w:rPr>
                <w:rFonts w:hint="cs"/>
                <w:rtl/>
              </w:rPr>
              <w:t>وتم توحيد حجم الفقرات للمقدمة والمشكلة كاملة.</w:t>
            </w:r>
          </w:p>
        </w:tc>
        <w:tc>
          <w:tcPr>
            <w:tcW w:w="2903" w:type="dxa"/>
          </w:tcPr>
          <w:p w14:paraId="6405646B" w14:textId="77777777" w:rsidR="00D53AD3" w:rsidRDefault="00376D7F" w:rsidP="00A00172">
            <w:pPr>
              <w:pStyle w:val="ListParagraph"/>
              <w:numPr>
                <w:ilvl w:val="0"/>
                <w:numId w:val="1"/>
              </w:numPr>
              <w:bidi/>
              <w:ind w:left="101" w:hanging="141"/>
              <w:rPr>
                <w:sz w:val="20"/>
                <w:szCs w:val="20"/>
              </w:rPr>
            </w:pPr>
            <w:r>
              <w:rPr>
                <w:rFonts w:hint="cs"/>
                <w:sz w:val="20"/>
                <w:szCs w:val="20"/>
                <w:rtl/>
              </w:rPr>
              <w:t xml:space="preserve">ينبغي أن يتم إعداد المقدمة بناء على مجموعة من المراجع، مع أهمية توثيقها في النص. </w:t>
            </w:r>
          </w:p>
          <w:p w14:paraId="1B341BEC" w14:textId="0446D401" w:rsidR="00365F48" w:rsidRPr="00365F48" w:rsidRDefault="00376D7F" w:rsidP="00365F48">
            <w:pPr>
              <w:pStyle w:val="ListParagraph"/>
              <w:numPr>
                <w:ilvl w:val="0"/>
                <w:numId w:val="1"/>
              </w:numPr>
              <w:bidi/>
              <w:ind w:left="101" w:hanging="141"/>
              <w:rPr>
                <w:sz w:val="20"/>
                <w:szCs w:val="20"/>
              </w:rPr>
            </w:pPr>
            <w:r>
              <w:rPr>
                <w:rFonts w:hint="cs"/>
                <w:sz w:val="20"/>
                <w:szCs w:val="20"/>
                <w:rtl/>
              </w:rPr>
              <w:t xml:space="preserve">غير مقبول تماماً في الكتابة الأكاديمية أن تكون هناك قطعة نص تحتوي على جملة واحدة فقط مكونة من عدة أسطر، ولا آن تكون جملة واحدة قصيره لوحدها. لذا، يجب إعادة صياغة المقدمة بالكامل.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317B31FC" w:rsidR="007B760A" w:rsidRDefault="0046373A" w:rsidP="008E5F42">
            <w:pPr>
              <w:bidi/>
            </w:pPr>
            <w:r>
              <w:rPr>
                <w:rFonts w:hint="cs"/>
                <w:rtl/>
              </w:rPr>
              <w:t>تم توضيح المشكلة البحثية من ص 12 الى ص16</w:t>
            </w:r>
          </w:p>
        </w:tc>
        <w:tc>
          <w:tcPr>
            <w:tcW w:w="2903" w:type="dxa"/>
          </w:tcPr>
          <w:p w14:paraId="54D2B21C" w14:textId="77777777" w:rsidR="00A00172" w:rsidRDefault="00A00172" w:rsidP="00A00172">
            <w:pPr>
              <w:pStyle w:val="ListParagraph"/>
              <w:numPr>
                <w:ilvl w:val="0"/>
                <w:numId w:val="1"/>
              </w:numPr>
              <w:bidi/>
              <w:ind w:left="101" w:hanging="141"/>
              <w:rPr>
                <w:sz w:val="20"/>
                <w:szCs w:val="20"/>
              </w:rPr>
            </w:pPr>
            <w:r>
              <w:rPr>
                <w:rFonts w:hint="cs"/>
                <w:sz w:val="20"/>
                <w:szCs w:val="20"/>
                <w:rtl/>
              </w:rPr>
              <w:t xml:space="preserve"> </w:t>
            </w:r>
            <w:r w:rsidR="00365F48">
              <w:rPr>
                <w:rFonts w:hint="cs"/>
                <w:sz w:val="20"/>
                <w:szCs w:val="20"/>
                <w:rtl/>
              </w:rPr>
              <w:t>مشكلة الدراسة تختلف عن المقدمة في أنها مركزة بشكل مباشر على موضوع الدراسة.</w:t>
            </w:r>
          </w:p>
          <w:p w14:paraId="00564530" w14:textId="77777777" w:rsidR="00365F48" w:rsidRDefault="00365F48" w:rsidP="00365F48">
            <w:pPr>
              <w:pStyle w:val="ListParagraph"/>
              <w:numPr>
                <w:ilvl w:val="0"/>
                <w:numId w:val="1"/>
              </w:numPr>
              <w:bidi/>
              <w:ind w:left="101" w:hanging="141"/>
              <w:rPr>
                <w:sz w:val="20"/>
                <w:szCs w:val="20"/>
              </w:rPr>
            </w:pPr>
            <w:r>
              <w:rPr>
                <w:rFonts w:hint="cs"/>
                <w:sz w:val="20"/>
                <w:szCs w:val="20"/>
                <w:rtl/>
              </w:rPr>
              <w:t xml:space="preserve">في مشكلة الدراسة، تم عرض معلومات جميلة جداً، من الأفضل نقلها ودمجها مع </w:t>
            </w:r>
            <w:proofErr w:type="spellStart"/>
            <w:r>
              <w:rPr>
                <w:rFonts w:hint="cs"/>
                <w:sz w:val="20"/>
                <w:szCs w:val="20"/>
                <w:rtl/>
              </w:rPr>
              <w:t>ماهو</w:t>
            </w:r>
            <w:proofErr w:type="spellEnd"/>
            <w:r>
              <w:rPr>
                <w:rFonts w:hint="cs"/>
                <w:sz w:val="20"/>
                <w:szCs w:val="20"/>
                <w:rtl/>
              </w:rPr>
              <w:t xml:space="preserve"> موجود في المقدمة. </w:t>
            </w:r>
          </w:p>
          <w:p w14:paraId="066FEE66" w14:textId="77777777" w:rsidR="00365F48" w:rsidRDefault="00365F48" w:rsidP="00365F48">
            <w:pPr>
              <w:pStyle w:val="ListParagraph"/>
              <w:numPr>
                <w:ilvl w:val="0"/>
                <w:numId w:val="1"/>
              </w:numPr>
              <w:bidi/>
              <w:ind w:left="101" w:hanging="141"/>
              <w:rPr>
                <w:sz w:val="20"/>
                <w:szCs w:val="20"/>
              </w:rPr>
            </w:pPr>
            <w:r>
              <w:rPr>
                <w:rFonts w:hint="cs"/>
                <w:sz w:val="20"/>
                <w:szCs w:val="20"/>
                <w:rtl/>
              </w:rPr>
              <w:t xml:space="preserve">كذلك، لم يوضح الباحث الفجوة العلمية ومشكلة الدراسة بشكل محدد. </w:t>
            </w:r>
          </w:p>
          <w:p w14:paraId="6C6374FA" w14:textId="77777777" w:rsidR="00365F48" w:rsidRDefault="00365F48" w:rsidP="00815743">
            <w:pPr>
              <w:pStyle w:val="ListParagraph"/>
              <w:numPr>
                <w:ilvl w:val="0"/>
                <w:numId w:val="1"/>
              </w:numPr>
              <w:bidi/>
              <w:ind w:left="101" w:hanging="141"/>
              <w:rPr>
                <w:sz w:val="20"/>
                <w:szCs w:val="20"/>
              </w:rPr>
            </w:pPr>
            <w:r>
              <w:rPr>
                <w:rFonts w:hint="cs"/>
                <w:sz w:val="20"/>
                <w:szCs w:val="20"/>
                <w:rtl/>
              </w:rPr>
              <w:t xml:space="preserve">لذا، ينبغي إعادة صياغتها مع الأخذ في الحسبان الملاحظات السابقة. </w:t>
            </w:r>
          </w:p>
          <w:p w14:paraId="73E85297" w14:textId="3B3409F4" w:rsidR="00815743" w:rsidRPr="00815743" w:rsidRDefault="00815743" w:rsidP="00815743">
            <w:pPr>
              <w:pStyle w:val="ListParagraph"/>
              <w:numPr>
                <w:ilvl w:val="0"/>
                <w:numId w:val="1"/>
              </w:numPr>
              <w:bidi/>
              <w:ind w:left="101" w:hanging="141"/>
              <w:rPr>
                <w:sz w:val="20"/>
                <w:szCs w:val="20"/>
              </w:rPr>
            </w:pP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3DAD03BE" w:rsidR="007B760A" w:rsidRDefault="0046373A" w:rsidP="008E5F42">
            <w:pPr>
              <w:bidi/>
            </w:pPr>
            <w:r>
              <w:rPr>
                <w:rFonts w:hint="cs"/>
                <w:rtl/>
              </w:rPr>
              <w:t xml:space="preserve">تم إضافة أسئلة للدراسة ليصل عدد أسئلة الدراسة الى 5 أسئلة </w:t>
            </w:r>
            <w:r w:rsidR="007D6DAF">
              <w:rPr>
                <w:rFonts w:hint="cs"/>
                <w:rtl/>
              </w:rPr>
              <w:t>ص 17</w:t>
            </w:r>
          </w:p>
        </w:tc>
        <w:tc>
          <w:tcPr>
            <w:tcW w:w="2903" w:type="dxa"/>
          </w:tcPr>
          <w:p w14:paraId="3891672E" w14:textId="77777777" w:rsidR="007B760A" w:rsidRDefault="002C0DCE" w:rsidP="00D53AD3">
            <w:pPr>
              <w:pStyle w:val="ListParagraph"/>
              <w:numPr>
                <w:ilvl w:val="0"/>
                <w:numId w:val="1"/>
              </w:numPr>
              <w:bidi/>
              <w:ind w:left="101" w:hanging="141"/>
              <w:rPr>
                <w:sz w:val="20"/>
                <w:szCs w:val="20"/>
              </w:rPr>
            </w:pPr>
            <w:r>
              <w:rPr>
                <w:rFonts w:hint="cs"/>
                <w:sz w:val="20"/>
                <w:szCs w:val="20"/>
                <w:rtl/>
              </w:rPr>
              <w:t>عدد الدراسات غير كاف لعرض صوره شاملة عن موضوع الدراسة.</w:t>
            </w:r>
          </w:p>
          <w:p w14:paraId="1EF5C165" w14:textId="2E30737A" w:rsidR="002C0DCE" w:rsidRPr="00B15656" w:rsidRDefault="002C0DCE" w:rsidP="002C0DCE">
            <w:pPr>
              <w:pStyle w:val="ListParagraph"/>
              <w:numPr>
                <w:ilvl w:val="0"/>
                <w:numId w:val="1"/>
              </w:numPr>
              <w:bidi/>
              <w:ind w:left="101" w:hanging="141"/>
              <w:rPr>
                <w:sz w:val="20"/>
                <w:szCs w:val="20"/>
              </w:rPr>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733223A9" w:rsidR="007B760A" w:rsidRPr="00B15656" w:rsidRDefault="00920CD1" w:rsidP="00D53AD3">
            <w:pPr>
              <w:pStyle w:val="ListParagraph"/>
              <w:numPr>
                <w:ilvl w:val="0"/>
                <w:numId w:val="1"/>
              </w:numPr>
              <w:bidi/>
              <w:ind w:left="101" w:hanging="141"/>
              <w:rPr>
                <w:sz w:val="20"/>
                <w:szCs w:val="20"/>
              </w:rPr>
            </w:pPr>
            <w:r>
              <w:rPr>
                <w:rFonts w:hint="cs"/>
                <w:sz w:val="20"/>
                <w:szCs w:val="20"/>
                <w:rtl/>
              </w:rPr>
              <w:t xml:space="preserve">مقبولة نوعا ما.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39FC7E25" w:rsidR="007B760A" w:rsidRPr="00B15656" w:rsidRDefault="00920CD1" w:rsidP="00D53AD3">
            <w:pPr>
              <w:pStyle w:val="ListParagraph"/>
              <w:numPr>
                <w:ilvl w:val="0"/>
                <w:numId w:val="1"/>
              </w:numPr>
              <w:bidi/>
              <w:ind w:left="101" w:hanging="141"/>
              <w:rPr>
                <w:sz w:val="20"/>
                <w:szCs w:val="20"/>
              </w:rPr>
            </w:pPr>
            <w:r>
              <w:rPr>
                <w:rFonts w:hint="cs"/>
                <w:sz w:val="20"/>
                <w:szCs w:val="20"/>
                <w:rtl/>
              </w:rPr>
              <w:t xml:space="preserve">مقبولة نوعاً ما.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5171E6BB" w14:textId="4743B932" w:rsidR="00122593" w:rsidRDefault="007D6DAF" w:rsidP="008E5F42">
            <w:pPr>
              <w:bidi/>
              <w:rPr>
                <w:rFonts w:cs="Arial"/>
                <w:rtl/>
              </w:rPr>
            </w:pPr>
            <w:r>
              <w:rPr>
                <w:rFonts w:hint="cs"/>
                <w:rtl/>
              </w:rPr>
              <w:t xml:space="preserve">تم استبدال الجدول بالقطع النصية، كما تم إضافة أكثر من 10 دراسات مع إضافة </w:t>
            </w:r>
            <w:r w:rsidRPr="007D6DAF">
              <w:rPr>
                <w:rFonts w:cs="Arial"/>
                <w:rtl/>
              </w:rPr>
              <w:t>مجتمع الدراسة، العينة، المنهجية</w:t>
            </w:r>
            <w:r w:rsidR="00757ECB">
              <w:rPr>
                <w:rFonts w:cs="Arial" w:hint="cs"/>
                <w:rtl/>
              </w:rPr>
              <w:t xml:space="preserve"> </w:t>
            </w:r>
            <w:r w:rsidRPr="007D6DAF">
              <w:rPr>
                <w:rFonts w:cs="Arial"/>
                <w:rtl/>
              </w:rPr>
              <w:t xml:space="preserve"> </w:t>
            </w:r>
          </w:p>
          <w:p w14:paraId="4E265F77" w14:textId="661CE7EF" w:rsidR="007D6DAF" w:rsidRDefault="007D6DAF" w:rsidP="007D6DAF">
            <w:pPr>
              <w:bidi/>
            </w:pPr>
            <w:r>
              <w:rPr>
                <w:rFonts w:cs="Arial" w:hint="cs"/>
                <w:rtl/>
              </w:rPr>
              <w:lastRenderedPageBreak/>
              <w:t>كما تم توضيح الفجوة البحثية من خلال مناقشة الدراسات التي تم استعراضها، من ص 21-25</w:t>
            </w:r>
          </w:p>
        </w:tc>
        <w:tc>
          <w:tcPr>
            <w:tcW w:w="2903" w:type="dxa"/>
          </w:tcPr>
          <w:p w14:paraId="2A2D4758" w14:textId="77777777" w:rsidR="002C0DCE" w:rsidRDefault="002C0DCE" w:rsidP="002C0DCE">
            <w:pPr>
              <w:pStyle w:val="ListParagraph"/>
              <w:numPr>
                <w:ilvl w:val="0"/>
                <w:numId w:val="1"/>
              </w:numPr>
              <w:bidi/>
              <w:ind w:left="101" w:hanging="141"/>
              <w:rPr>
                <w:sz w:val="20"/>
                <w:szCs w:val="20"/>
              </w:rPr>
            </w:pPr>
            <w:r>
              <w:rPr>
                <w:rFonts w:hint="cs"/>
                <w:sz w:val="20"/>
                <w:szCs w:val="20"/>
                <w:rtl/>
              </w:rPr>
              <w:lastRenderedPageBreak/>
              <w:t xml:space="preserve">استخدم الباحث الجدول في عرض الدراسات السابقة، وأرى من الأفضل استبداله بالقطع النصية. </w:t>
            </w:r>
          </w:p>
          <w:p w14:paraId="2616CCDE" w14:textId="77777777" w:rsidR="002C0DCE" w:rsidRDefault="002C0DCE" w:rsidP="002C0DCE">
            <w:pPr>
              <w:pStyle w:val="ListParagraph"/>
              <w:numPr>
                <w:ilvl w:val="0"/>
                <w:numId w:val="1"/>
              </w:numPr>
              <w:bidi/>
              <w:ind w:left="101" w:hanging="141"/>
              <w:rPr>
                <w:sz w:val="20"/>
                <w:szCs w:val="20"/>
              </w:rPr>
            </w:pPr>
            <w:r>
              <w:rPr>
                <w:rFonts w:hint="cs"/>
                <w:sz w:val="20"/>
                <w:szCs w:val="20"/>
                <w:rtl/>
              </w:rPr>
              <w:t xml:space="preserve">المعلومات المذكورة في الجدول حول تلك الدراسات غير كافيه، من الأفضل كذلك </w:t>
            </w:r>
            <w:r>
              <w:rPr>
                <w:rFonts w:hint="cs"/>
                <w:sz w:val="20"/>
                <w:szCs w:val="20"/>
                <w:rtl/>
              </w:rPr>
              <w:lastRenderedPageBreak/>
              <w:t xml:space="preserve">الحديث عن </w:t>
            </w:r>
            <w:bookmarkStart w:id="0" w:name="OLE_LINK5"/>
            <w:r>
              <w:rPr>
                <w:rFonts w:hint="cs"/>
                <w:sz w:val="20"/>
                <w:szCs w:val="20"/>
                <w:rtl/>
              </w:rPr>
              <w:t xml:space="preserve">مجتمع الدراسة، العينة، المنهجية، ... الخ. </w:t>
            </w:r>
            <w:bookmarkEnd w:id="0"/>
          </w:p>
          <w:p w14:paraId="5713064D" w14:textId="77777777" w:rsidR="00033889" w:rsidRDefault="002C0DCE" w:rsidP="00376D7F">
            <w:pPr>
              <w:pStyle w:val="ListParagraph"/>
              <w:numPr>
                <w:ilvl w:val="0"/>
                <w:numId w:val="1"/>
              </w:numPr>
              <w:bidi/>
              <w:ind w:left="101" w:hanging="141"/>
              <w:rPr>
                <w:sz w:val="20"/>
                <w:szCs w:val="20"/>
              </w:rPr>
            </w:pPr>
            <w:r>
              <w:rPr>
                <w:rFonts w:hint="cs"/>
                <w:sz w:val="20"/>
                <w:szCs w:val="20"/>
                <w:rtl/>
              </w:rPr>
              <w:t xml:space="preserve">تحدث الباحث عن مميزات الدراسات السابقة فقط، دون الحديث عن أجه التشابه والاختلاف بينهما. </w:t>
            </w:r>
          </w:p>
          <w:p w14:paraId="7A2F004C" w14:textId="77777777" w:rsidR="002C0DCE" w:rsidRDefault="002C0DCE" w:rsidP="002C0DCE">
            <w:pPr>
              <w:pStyle w:val="ListParagraph"/>
              <w:numPr>
                <w:ilvl w:val="0"/>
                <w:numId w:val="1"/>
              </w:numPr>
              <w:bidi/>
              <w:ind w:left="101" w:hanging="141"/>
              <w:rPr>
                <w:sz w:val="20"/>
                <w:szCs w:val="20"/>
              </w:rPr>
            </w:pPr>
            <w:r>
              <w:rPr>
                <w:rFonts w:hint="cs"/>
                <w:sz w:val="20"/>
                <w:szCs w:val="20"/>
                <w:rtl/>
              </w:rPr>
              <w:t xml:space="preserve">يجب على الباحث كذلك في نهاية جزء الدراسات السابقة أن يوضح الفجوة البحثية ومشكلة الدراسة بناء على مناقشة تلك الدراسات السابقة. </w:t>
            </w:r>
          </w:p>
          <w:p w14:paraId="31294148" w14:textId="630F7976" w:rsidR="002C0DCE" w:rsidRPr="00033889" w:rsidRDefault="002C0DCE" w:rsidP="002C0DCE">
            <w:pPr>
              <w:pStyle w:val="ListParagraph"/>
              <w:numPr>
                <w:ilvl w:val="0"/>
                <w:numId w:val="1"/>
              </w:numPr>
              <w:bidi/>
              <w:ind w:left="101" w:hanging="141"/>
              <w:rPr>
                <w:sz w:val="20"/>
                <w:szCs w:val="20"/>
              </w:rPr>
            </w:pP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2033C7DF" w:rsidR="007B760A" w:rsidRDefault="007D6DAF" w:rsidP="008E5F42">
            <w:pPr>
              <w:bidi/>
            </w:pPr>
            <w:r>
              <w:rPr>
                <w:rFonts w:hint="cs"/>
                <w:rtl/>
              </w:rPr>
              <w:t>تم إعادة صياغة فرضيات الدراسة ص 18-19</w:t>
            </w:r>
          </w:p>
        </w:tc>
        <w:tc>
          <w:tcPr>
            <w:tcW w:w="2903" w:type="dxa"/>
          </w:tcPr>
          <w:p w14:paraId="50FA3093" w14:textId="77777777" w:rsidR="007B760A" w:rsidRDefault="002C0DCE" w:rsidP="00D53AD3">
            <w:pPr>
              <w:pStyle w:val="ListParagraph"/>
              <w:numPr>
                <w:ilvl w:val="0"/>
                <w:numId w:val="1"/>
              </w:numPr>
              <w:bidi/>
              <w:ind w:left="101" w:hanging="141"/>
              <w:rPr>
                <w:sz w:val="20"/>
                <w:szCs w:val="20"/>
              </w:rPr>
            </w:pPr>
            <w:r>
              <w:rPr>
                <w:rFonts w:hint="cs"/>
                <w:sz w:val="20"/>
                <w:szCs w:val="20"/>
                <w:rtl/>
              </w:rPr>
              <w:t xml:space="preserve">في فروض الدراسة، يتم ذكر الفرضة الصفرية والبديل بشكل مباشر. يجيب إعادة الصياغة لها جميعاً مع الإبقاء على صيغة الفرضية فقط. </w:t>
            </w:r>
          </w:p>
          <w:p w14:paraId="35F2736A" w14:textId="47C4018D" w:rsidR="002C0DCE" w:rsidRPr="00B15656" w:rsidRDefault="002C0DCE" w:rsidP="002C0DCE">
            <w:pPr>
              <w:pStyle w:val="ListParagraph"/>
              <w:numPr>
                <w:ilvl w:val="0"/>
                <w:numId w:val="1"/>
              </w:numPr>
              <w:bidi/>
              <w:ind w:left="101" w:hanging="141"/>
              <w:rPr>
                <w:sz w:val="20"/>
                <w:szCs w:val="20"/>
              </w:rPr>
            </w:pP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033889" w14:paraId="5A26B657" w14:textId="77777777" w:rsidTr="007B760A">
        <w:trPr>
          <w:trHeight w:val="348"/>
        </w:trPr>
        <w:tc>
          <w:tcPr>
            <w:tcW w:w="2976" w:type="dxa"/>
          </w:tcPr>
          <w:p w14:paraId="60FBDAB1" w14:textId="77777777" w:rsidR="00033889" w:rsidRDefault="00033889" w:rsidP="008E5F42">
            <w:pPr>
              <w:bidi/>
            </w:pPr>
          </w:p>
        </w:tc>
        <w:tc>
          <w:tcPr>
            <w:tcW w:w="2903" w:type="dxa"/>
            <w:vMerge w:val="restart"/>
          </w:tcPr>
          <w:p w14:paraId="17688513" w14:textId="056FD742" w:rsidR="00376D7F" w:rsidRPr="00376D7F" w:rsidRDefault="00376D7F" w:rsidP="00376D7F">
            <w:pPr>
              <w:bidi/>
              <w:rPr>
                <w:sz w:val="20"/>
                <w:szCs w:val="20"/>
              </w:rPr>
            </w:pPr>
          </w:p>
          <w:p w14:paraId="606CB447" w14:textId="77777777" w:rsidR="00955ED2" w:rsidRDefault="002C0DCE" w:rsidP="00F46621">
            <w:pPr>
              <w:pStyle w:val="ListParagraph"/>
              <w:numPr>
                <w:ilvl w:val="0"/>
                <w:numId w:val="1"/>
              </w:numPr>
              <w:bidi/>
              <w:ind w:left="101" w:hanging="141"/>
              <w:rPr>
                <w:sz w:val="20"/>
                <w:szCs w:val="20"/>
              </w:rPr>
            </w:pPr>
            <w:bookmarkStart w:id="1" w:name="OLE_LINK6"/>
            <w:r>
              <w:rPr>
                <w:rFonts w:hint="cs"/>
                <w:sz w:val="20"/>
                <w:szCs w:val="20"/>
                <w:rtl/>
              </w:rPr>
              <w:t xml:space="preserve">هناك تكرار لعنوان فرعية (مجتمع الدراسة) في صفحة ١٦و ١٨. يرجع المراجع والدمج بينهما. </w:t>
            </w:r>
          </w:p>
          <w:p w14:paraId="076816E7" w14:textId="77777777" w:rsidR="00920CD1" w:rsidRDefault="00920CD1" w:rsidP="00920CD1">
            <w:pPr>
              <w:pStyle w:val="ListParagraph"/>
              <w:numPr>
                <w:ilvl w:val="0"/>
                <w:numId w:val="1"/>
              </w:numPr>
              <w:bidi/>
              <w:ind w:left="101" w:hanging="141"/>
              <w:rPr>
                <w:sz w:val="20"/>
                <w:szCs w:val="20"/>
              </w:rPr>
            </w:pPr>
            <w:r>
              <w:rPr>
                <w:rFonts w:hint="cs"/>
                <w:sz w:val="20"/>
                <w:szCs w:val="20"/>
                <w:rtl/>
              </w:rPr>
              <w:t>يجب أن يتم تحديد حجم العينة مسبقاً.</w:t>
            </w:r>
          </w:p>
          <w:p w14:paraId="6B59C1AA"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ينبغي تحديد الطريقة التي استخدمها الباحث في تحديد حجم العينة. </w:t>
            </w:r>
          </w:p>
          <w:p w14:paraId="7751B41E"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 تم الوصول لأفراد العينة. </w:t>
            </w:r>
          </w:p>
          <w:p w14:paraId="3AD863F1"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 سيتم توزيع الاستبانات الالكترونية، هل عن طريق البريد الشخصي، بريد العمل، منصات التواصل الاجتماعي؟ </w:t>
            </w:r>
          </w:p>
          <w:p w14:paraId="0DC72739" w14:textId="77777777" w:rsidR="00920CD1" w:rsidRDefault="00920CD1" w:rsidP="00920CD1">
            <w:pPr>
              <w:pStyle w:val="ListParagraph"/>
              <w:numPr>
                <w:ilvl w:val="0"/>
                <w:numId w:val="1"/>
              </w:numPr>
              <w:bidi/>
              <w:ind w:left="101" w:hanging="141"/>
              <w:rPr>
                <w:sz w:val="20"/>
                <w:szCs w:val="20"/>
              </w:rPr>
            </w:pPr>
            <w:r>
              <w:rPr>
                <w:rFonts w:hint="cs"/>
                <w:sz w:val="20"/>
                <w:szCs w:val="20"/>
                <w:rtl/>
              </w:rPr>
              <w:t>لم يوضح الباحث كيف سيتم توزيع الاستبانات الورقية.</w:t>
            </w:r>
          </w:p>
          <w:p w14:paraId="69B93BAC"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 سيقوم بتحديد الأفراد المستهدفين للمقابلات الشخصية. </w:t>
            </w:r>
          </w:p>
          <w:p w14:paraId="33004C49"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كيفية التواصل مع هؤلاء الافراد وتحديد وقت ومكان المقابلة الشخصية. </w:t>
            </w:r>
          </w:p>
          <w:p w14:paraId="1770BA0D"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ما أن كانت المقابلات سوف تكون مسجلة أم مكتوبة. </w:t>
            </w:r>
          </w:p>
          <w:p w14:paraId="2DB917F7"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كيفية تحليل المقابلات الشخصية. </w:t>
            </w:r>
          </w:p>
          <w:p w14:paraId="361A7B03" w14:textId="77777777" w:rsidR="00920CD1" w:rsidRDefault="00920CD1" w:rsidP="00920CD1">
            <w:pPr>
              <w:pStyle w:val="ListParagraph"/>
              <w:numPr>
                <w:ilvl w:val="0"/>
                <w:numId w:val="1"/>
              </w:numPr>
              <w:bidi/>
              <w:ind w:left="101" w:hanging="141"/>
              <w:rPr>
                <w:sz w:val="20"/>
                <w:szCs w:val="20"/>
              </w:rPr>
            </w:pPr>
            <w:r>
              <w:rPr>
                <w:rFonts w:hint="cs"/>
                <w:sz w:val="20"/>
                <w:szCs w:val="20"/>
                <w:rtl/>
              </w:rPr>
              <w:t xml:space="preserve">لم يوضح الباحث كيفية التواصل مع الجهات المستهدفة لتحديد الوثائق المطلوبة وإعدادها لغرض الدراسة. </w:t>
            </w:r>
          </w:p>
          <w:bookmarkEnd w:id="1"/>
          <w:p w14:paraId="0E166C52" w14:textId="4F32B378" w:rsidR="00920CD1" w:rsidRPr="00920CD1" w:rsidRDefault="00920CD1" w:rsidP="00920CD1">
            <w:pPr>
              <w:pStyle w:val="ListParagraph"/>
              <w:numPr>
                <w:ilvl w:val="0"/>
                <w:numId w:val="1"/>
              </w:numPr>
              <w:bidi/>
              <w:ind w:left="101" w:hanging="141"/>
              <w:rPr>
                <w:sz w:val="20"/>
                <w:szCs w:val="20"/>
              </w:rPr>
            </w:pPr>
          </w:p>
        </w:tc>
        <w:tc>
          <w:tcPr>
            <w:tcW w:w="3126" w:type="dxa"/>
            <w:shd w:val="clear" w:color="auto" w:fill="D5DCE4" w:themeFill="text2" w:themeFillTint="33"/>
          </w:tcPr>
          <w:p w14:paraId="5D6DD7DE" w14:textId="77777777" w:rsidR="00033889" w:rsidRDefault="00033889" w:rsidP="008E5F42">
            <w:pPr>
              <w:bidi/>
              <w:rPr>
                <w:rtl/>
              </w:rPr>
            </w:pPr>
            <w:r>
              <w:rPr>
                <w:rFonts w:hint="cs"/>
                <w:rtl/>
              </w:rPr>
              <w:t xml:space="preserve">منهجية الدراسة </w:t>
            </w:r>
          </w:p>
          <w:p w14:paraId="0D4639DE" w14:textId="77777777" w:rsidR="00033889" w:rsidRDefault="00033889" w:rsidP="00C34464">
            <w:pPr>
              <w:bidi/>
              <w:rPr>
                <w:rtl/>
              </w:rPr>
            </w:pPr>
          </w:p>
        </w:tc>
      </w:tr>
      <w:tr w:rsidR="00033889" w14:paraId="4F32C0FE" w14:textId="77777777" w:rsidTr="007B760A">
        <w:trPr>
          <w:trHeight w:val="1004"/>
        </w:trPr>
        <w:tc>
          <w:tcPr>
            <w:tcW w:w="2976" w:type="dxa"/>
          </w:tcPr>
          <w:p w14:paraId="1A2E0664" w14:textId="77777777" w:rsidR="00033889" w:rsidRDefault="00033889" w:rsidP="008E5F42">
            <w:pPr>
              <w:bidi/>
            </w:pPr>
          </w:p>
        </w:tc>
        <w:tc>
          <w:tcPr>
            <w:tcW w:w="2903" w:type="dxa"/>
            <w:vMerge/>
          </w:tcPr>
          <w:p w14:paraId="173A262B" w14:textId="77777777" w:rsidR="00033889" w:rsidRPr="00B15656" w:rsidRDefault="00033889" w:rsidP="00D53AD3">
            <w:pPr>
              <w:pStyle w:val="ListParagraph"/>
              <w:numPr>
                <w:ilvl w:val="0"/>
                <w:numId w:val="1"/>
              </w:numPr>
              <w:bidi/>
              <w:ind w:left="101" w:hanging="141"/>
              <w:rPr>
                <w:sz w:val="20"/>
                <w:szCs w:val="20"/>
              </w:rPr>
            </w:pPr>
          </w:p>
        </w:tc>
        <w:tc>
          <w:tcPr>
            <w:tcW w:w="3126" w:type="dxa"/>
            <w:shd w:val="clear" w:color="auto" w:fill="D5DCE4" w:themeFill="text2" w:themeFillTint="33"/>
          </w:tcPr>
          <w:p w14:paraId="2CD70049" w14:textId="77777777" w:rsidR="00033889" w:rsidRDefault="00033889" w:rsidP="008E5F42">
            <w:pPr>
              <w:bidi/>
              <w:rPr>
                <w:rtl/>
              </w:rPr>
            </w:pPr>
            <w:r>
              <w:rPr>
                <w:rFonts w:hint="cs"/>
                <w:rtl/>
              </w:rPr>
              <w:t xml:space="preserve">نوع الدراسة وطرق الحصول على البيانات </w:t>
            </w:r>
          </w:p>
        </w:tc>
      </w:tr>
      <w:tr w:rsidR="00033889" w14:paraId="089910BF" w14:textId="77777777" w:rsidTr="007B760A">
        <w:trPr>
          <w:trHeight w:val="1344"/>
        </w:trPr>
        <w:tc>
          <w:tcPr>
            <w:tcW w:w="2976" w:type="dxa"/>
          </w:tcPr>
          <w:p w14:paraId="439BA452" w14:textId="77777777" w:rsidR="007D6DAF" w:rsidRDefault="007D6DAF" w:rsidP="007D6DAF">
            <w:pPr>
              <w:bidi/>
              <w:rPr>
                <w:rtl/>
              </w:rPr>
            </w:pPr>
            <w:r>
              <w:rPr>
                <w:rFonts w:cs="Arial"/>
                <w:rtl/>
              </w:rPr>
              <w:t>بخصوص تكرار عنوان "مجتمع الدراسة" في صفحة 16 و18: تم مراجعة العناوين الفرعية ودمج المحتوى المكرر تحت عنوان موحد لتجنب التكرار وتحسين تنظيم المحتوى</w:t>
            </w:r>
            <w:r>
              <w:t>.</w:t>
            </w:r>
          </w:p>
          <w:p w14:paraId="44FBB980" w14:textId="77777777" w:rsidR="007D6DAF" w:rsidRDefault="007D6DAF" w:rsidP="007D6DAF">
            <w:pPr>
              <w:bidi/>
              <w:rPr>
                <w:rtl/>
              </w:rPr>
            </w:pPr>
            <w:r>
              <w:rPr>
                <w:rFonts w:cs="Arial"/>
                <w:rtl/>
              </w:rPr>
              <w:t>تحديد حجم العينة مسبقاً: تم تحديد حجم العينة مسبقاً باستخدام المعادلات الإحصائية المناسبة مع مراعاة مستوى الثقة والخطأ المسموح به</w:t>
            </w:r>
            <w:r>
              <w:t>.</w:t>
            </w:r>
          </w:p>
          <w:p w14:paraId="080849EE" w14:textId="77777777" w:rsidR="007D6DAF" w:rsidRDefault="007D6DAF" w:rsidP="007D6DAF">
            <w:pPr>
              <w:bidi/>
              <w:rPr>
                <w:rtl/>
              </w:rPr>
            </w:pPr>
            <w:r>
              <w:rPr>
                <w:rFonts w:cs="Arial"/>
                <w:rtl/>
              </w:rPr>
              <w:t xml:space="preserve">طريقة تحديد حجم العينة: تم توضيح الطريقة المستخدمة في تحديد حجم العينة من خلال معادلة ستيفن </w:t>
            </w:r>
            <w:proofErr w:type="spellStart"/>
            <w:r>
              <w:rPr>
                <w:rFonts w:cs="Arial"/>
                <w:rtl/>
              </w:rPr>
              <w:t>ثامبسون</w:t>
            </w:r>
            <w:proofErr w:type="spellEnd"/>
            <w:r>
              <w:rPr>
                <w:rFonts w:cs="Arial"/>
                <w:rtl/>
              </w:rPr>
              <w:t xml:space="preserve"> مع تحديد المعاملات المستخدمة</w:t>
            </w:r>
            <w:r>
              <w:t>.</w:t>
            </w:r>
          </w:p>
          <w:p w14:paraId="4108EE8D" w14:textId="77777777" w:rsidR="007D6DAF" w:rsidRDefault="007D6DAF" w:rsidP="007D6DAF">
            <w:pPr>
              <w:bidi/>
              <w:rPr>
                <w:rtl/>
              </w:rPr>
            </w:pPr>
            <w:r>
              <w:rPr>
                <w:rFonts w:cs="Arial"/>
                <w:rtl/>
              </w:rPr>
              <w:t>كيفية الوصول لأفراد العينة: تم توضيح آلية الوصول لأفراد العينة من خلال قوائم رسمية من الجهات ذات العلاقة والتواصل المباشر مع المؤسسات المستهدفة</w:t>
            </w:r>
            <w:r>
              <w:t>.</w:t>
            </w:r>
          </w:p>
          <w:p w14:paraId="0EB46ED1" w14:textId="77777777" w:rsidR="007D6DAF" w:rsidRDefault="007D6DAF" w:rsidP="007D6DAF">
            <w:pPr>
              <w:bidi/>
              <w:rPr>
                <w:rtl/>
              </w:rPr>
            </w:pPr>
            <w:r>
              <w:rPr>
                <w:rFonts w:cs="Arial"/>
                <w:rtl/>
              </w:rPr>
              <w:t>توزيع الاستبانات الإلكترونية: تم تحديد طريقة التوزيع عبر منصات متعددة تشمل البريد الإلكتروني الرسمي، منصات التواصل الاجتماعي المهنية، والمواقع الإلكترونية للمؤسسات ذات العلاقة</w:t>
            </w:r>
            <w:r>
              <w:t>.</w:t>
            </w:r>
          </w:p>
          <w:p w14:paraId="3B0C085D" w14:textId="77777777" w:rsidR="007D6DAF" w:rsidRDefault="007D6DAF" w:rsidP="007D6DAF">
            <w:pPr>
              <w:bidi/>
              <w:rPr>
                <w:rtl/>
              </w:rPr>
            </w:pPr>
            <w:r>
              <w:rPr>
                <w:rFonts w:cs="Arial"/>
                <w:rtl/>
              </w:rPr>
              <w:t xml:space="preserve">توزيع الاستبانات الورقية: تم توضيح آلية التوزيع من خلال الزيارات الميدانية المباشرة للمؤسسات والجهات المستهدفة </w:t>
            </w:r>
            <w:r>
              <w:rPr>
                <w:rFonts w:cs="Arial"/>
                <w:rtl/>
              </w:rPr>
              <w:lastRenderedPageBreak/>
              <w:t>بالتنسيق المسبق مع الإدارات المختصة</w:t>
            </w:r>
            <w:r>
              <w:t>.</w:t>
            </w:r>
          </w:p>
          <w:p w14:paraId="57A9B9B7" w14:textId="77777777" w:rsidR="007D6DAF" w:rsidRDefault="007D6DAF" w:rsidP="007D6DAF">
            <w:pPr>
              <w:bidi/>
              <w:rPr>
                <w:rtl/>
              </w:rPr>
            </w:pPr>
            <w:r>
              <w:rPr>
                <w:rFonts w:cs="Arial"/>
                <w:rtl/>
              </w:rPr>
              <w:t>تحديد أفراد المقابلات الشخصية: تم وضع معايير واضحة لاختيار أفراد المقابلات الشخصية بناءً على الخبرة والمنصب والمعرفة بموضوع الدراسة</w:t>
            </w:r>
            <w:r>
              <w:t>.</w:t>
            </w:r>
          </w:p>
          <w:p w14:paraId="25468AD5" w14:textId="77777777" w:rsidR="007D6DAF" w:rsidRDefault="007D6DAF" w:rsidP="007D6DAF">
            <w:pPr>
              <w:bidi/>
              <w:rPr>
                <w:rtl/>
              </w:rPr>
            </w:pPr>
            <w:r>
              <w:rPr>
                <w:rFonts w:cs="Arial"/>
                <w:rtl/>
              </w:rPr>
              <w:t>التواصل وتحديد مواعيد المقابلات: تم توضيح آلية التواصل الأولي عبر البريد الإلكتروني والاتصال الهاتفي، مع تحديد المواعيد والأماكن المناسبة لكافة الأطراف</w:t>
            </w:r>
            <w:r>
              <w:t>.</w:t>
            </w:r>
          </w:p>
          <w:p w14:paraId="1E48CFB1" w14:textId="77777777" w:rsidR="007D6DAF" w:rsidRDefault="007D6DAF" w:rsidP="007D6DAF">
            <w:pPr>
              <w:bidi/>
              <w:rPr>
                <w:rtl/>
              </w:rPr>
            </w:pPr>
            <w:r>
              <w:rPr>
                <w:rFonts w:cs="Arial"/>
                <w:rtl/>
              </w:rPr>
              <w:t>طريقة إجراء المقابلات: تم تحديد أن المقابلات ستكون مسجلة صوتياً بموافقة المشاركين مع إعداد نسخ مكتوبة كاملة للتحليل</w:t>
            </w:r>
            <w:r>
              <w:t>.</w:t>
            </w:r>
          </w:p>
          <w:p w14:paraId="6A54899F" w14:textId="77777777" w:rsidR="007D6DAF" w:rsidRDefault="007D6DAF" w:rsidP="007D6DAF">
            <w:pPr>
              <w:bidi/>
              <w:rPr>
                <w:rtl/>
              </w:rPr>
            </w:pPr>
            <w:r>
              <w:rPr>
                <w:rFonts w:cs="Arial"/>
                <w:rtl/>
              </w:rPr>
              <w:t>تحليل المقابلات الشخصية: تم توضيح منهجية التحليل النوعي للمقابلات من خلال التحليل الموضوعي وتحديد الأنماط والموضوعات المتكررة</w:t>
            </w:r>
            <w:r>
              <w:t>.</w:t>
            </w:r>
          </w:p>
          <w:p w14:paraId="6922AD42" w14:textId="1A3F2D3E" w:rsidR="00033889" w:rsidRDefault="007D6DAF" w:rsidP="007D6DAF">
            <w:pPr>
              <w:bidi/>
            </w:pPr>
            <w:r>
              <w:rPr>
                <w:rFonts w:cs="Arial"/>
                <w:rtl/>
              </w:rPr>
              <w:t>التواصل مع الجهات للحصول على الوثائق: تم تحديد آلية التواصل الرسمي مع الجهات المستهدفة من خلال المراسلات الرسمية وتحديد الوثائق المطلوبة بدقة مع ضمان السرية والخصوصية.</w:t>
            </w:r>
            <w:r>
              <w:rPr>
                <w:rFonts w:cs="Arial"/>
                <w:rtl/>
              </w:rPr>
              <w:br/>
            </w:r>
            <w:r>
              <w:rPr>
                <w:rFonts w:cs="Arial"/>
                <w:rtl/>
              </w:rPr>
              <w:br/>
            </w:r>
            <w:r>
              <w:rPr>
                <w:rFonts w:hint="cs"/>
                <w:rtl/>
              </w:rPr>
              <w:t>من ص 25-34</w:t>
            </w:r>
          </w:p>
        </w:tc>
        <w:tc>
          <w:tcPr>
            <w:tcW w:w="2903" w:type="dxa"/>
            <w:vMerge/>
          </w:tcPr>
          <w:p w14:paraId="0DD3E60E" w14:textId="77777777" w:rsidR="00033889" w:rsidRPr="00B15656" w:rsidRDefault="00033889" w:rsidP="00D53AD3">
            <w:pPr>
              <w:pStyle w:val="ListParagraph"/>
              <w:numPr>
                <w:ilvl w:val="0"/>
                <w:numId w:val="1"/>
              </w:numPr>
              <w:bidi/>
              <w:ind w:left="101" w:hanging="141"/>
              <w:rPr>
                <w:sz w:val="20"/>
                <w:szCs w:val="20"/>
              </w:rPr>
            </w:pPr>
          </w:p>
        </w:tc>
        <w:tc>
          <w:tcPr>
            <w:tcW w:w="3126" w:type="dxa"/>
            <w:shd w:val="clear" w:color="auto" w:fill="D5DCE4" w:themeFill="text2" w:themeFillTint="33"/>
          </w:tcPr>
          <w:p w14:paraId="152D5EC3" w14:textId="6A183EB9" w:rsidR="00033889" w:rsidRDefault="00033889" w:rsidP="008E5F42">
            <w:pPr>
              <w:bidi/>
              <w:rPr>
                <w:rtl/>
              </w:rPr>
            </w:pPr>
            <w:r>
              <w:rPr>
                <w:rFonts w:hint="cs"/>
                <w:rtl/>
              </w:rPr>
              <w:t xml:space="preserve">نموذج العلاقات بين المتغيرات  </w:t>
            </w:r>
          </w:p>
        </w:tc>
      </w:tr>
      <w:tr w:rsidR="00920CD1" w14:paraId="13EDC86A" w14:textId="77777777" w:rsidTr="00EC3DB7">
        <w:trPr>
          <w:trHeight w:val="657"/>
        </w:trPr>
        <w:tc>
          <w:tcPr>
            <w:tcW w:w="2976" w:type="dxa"/>
          </w:tcPr>
          <w:p w14:paraId="2CB94B03" w14:textId="5AEA6912" w:rsidR="00920CD1" w:rsidRDefault="007D6DAF" w:rsidP="008E5F42">
            <w:pPr>
              <w:bidi/>
            </w:pPr>
            <w:r>
              <w:rPr>
                <w:rFonts w:hint="cs"/>
                <w:rtl/>
              </w:rPr>
              <w:t>تم تزويد المراجع الى ان وصلت الى 17 مرجع حديث ص35-36</w:t>
            </w:r>
          </w:p>
        </w:tc>
        <w:tc>
          <w:tcPr>
            <w:tcW w:w="2903" w:type="dxa"/>
          </w:tcPr>
          <w:p w14:paraId="5B7F6B42" w14:textId="71390E1A" w:rsidR="00920CD1" w:rsidRPr="00B15656" w:rsidRDefault="00920CD1" w:rsidP="00D53AD3">
            <w:pPr>
              <w:pStyle w:val="ListParagraph"/>
              <w:numPr>
                <w:ilvl w:val="0"/>
                <w:numId w:val="1"/>
              </w:numPr>
              <w:bidi/>
              <w:ind w:left="101" w:hanging="141"/>
              <w:rPr>
                <w:sz w:val="20"/>
                <w:szCs w:val="20"/>
              </w:rPr>
            </w:pPr>
            <w:r>
              <w:rPr>
                <w:rFonts w:hint="cs"/>
                <w:sz w:val="20"/>
                <w:szCs w:val="20"/>
                <w:rtl/>
              </w:rPr>
              <w:t xml:space="preserve">المراجع قليلة جداً، وقد تسبب في عدم الالمام بموضوع الدراسة بشكل جيد. </w:t>
            </w:r>
          </w:p>
        </w:tc>
        <w:tc>
          <w:tcPr>
            <w:tcW w:w="3126" w:type="dxa"/>
            <w:shd w:val="clear" w:color="auto" w:fill="D5DCE4" w:themeFill="text2" w:themeFillTint="33"/>
          </w:tcPr>
          <w:p w14:paraId="4242B385" w14:textId="7847CF24" w:rsidR="00920CD1" w:rsidRDefault="00920CD1" w:rsidP="008E5F42">
            <w:pPr>
              <w:bidi/>
              <w:rPr>
                <w:rtl/>
              </w:rPr>
            </w:pPr>
            <w:r>
              <w:rPr>
                <w:rFonts w:hint="cs"/>
                <w:rtl/>
              </w:rPr>
              <w:t>أخرى</w:t>
            </w:r>
          </w:p>
        </w:tc>
      </w:tr>
    </w:tbl>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422BBB1" w14:textId="5B0CE966" w:rsidR="00DF42F0" w:rsidRPr="00EC3DB7" w:rsidRDefault="00565A38" w:rsidP="00EC3DB7">
      <w:pPr>
        <w:bidi/>
        <w:rPr>
          <w:b/>
          <w:bCs/>
        </w:rPr>
      </w:pPr>
      <w:r w:rsidRPr="00565A38">
        <w:rPr>
          <w:b/>
          <w:bCs/>
          <w:rtl/>
        </w:rPr>
        <w:t xml:space="preserve">ملاحظات </w:t>
      </w:r>
      <w:proofErr w:type="gramStart"/>
      <w:r w:rsidRPr="00565A38">
        <w:rPr>
          <w:b/>
          <w:bCs/>
          <w:rtl/>
        </w:rPr>
        <w:t>هامة</w:t>
      </w:r>
      <w:proofErr w:type="gramEnd"/>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73081" w14:textId="77777777" w:rsidR="00ED1743" w:rsidRDefault="00ED1743" w:rsidP="00C02409">
      <w:pPr>
        <w:spacing w:after="0" w:line="240" w:lineRule="auto"/>
      </w:pPr>
      <w:r>
        <w:separator/>
      </w:r>
    </w:p>
  </w:endnote>
  <w:endnote w:type="continuationSeparator" w:id="0">
    <w:p w14:paraId="4742B6C1" w14:textId="77777777" w:rsidR="00ED1743" w:rsidRDefault="00ED1743"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D42D5" w14:textId="77777777" w:rsidR="00ED1743" w:rsidRDefault="00ED1743" w:rsidP="00C02409">
      <w:pPr>
        <w:spacing w:after="0" w:line="240" w:lineRule="auto"/>
      </w:pPr>
      <w:r>
        <w:separator/>
      </w:r>
    </w:p>
  </w:footnote>
  <w:footnote w:type="continuationSeparator" w:id="0">
    <w:p w14:paraId="304C195D" w14:textId="77777777" w:rsidR="00ED1743" w:rsidRDefault="00ED1743"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2BF"/>
    <w:multiLevelType w:val="hybridMultilevel"/>
    <w:tmpl w:val="153AA240"/>
    <w:lvl w:ilvl="0" w:tplc="CCEC1A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5247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889"/>
    <w:rsid w:val="000E10DF"/>
    <w:rsid w:val="00122593"/>
    <w:rsid w:val="002360EF"/>
    <w:rsid w:val="002C0DCE"/>
    <w:rsid w:val="002C727C"/>
    <w:rsid w:val="003113FE"/>
    <w:rsid w:val="00365F48"/>
    <w:rsid w:val="00375315"/>
    <w:rsid w:val="00376D7F"/>
    <w:rsid w:val="003B1409"/>
    <w:rsid w:val="003B4C92"/>
    <w:rsid w:val="003B5593"/>
    <w:rsid w:val="0041387C"/>
    <w:rsid w:val="0046373A"/>
    <w:rsid w:val="00464C2C"/>
    <w:rsid w:val="004A7E51"/>
    <w:rsid w:val="004D2598"/>
    <w:rsid w:val="004E7AE4"/>
    <w:rsid w:val="00555B67"/>
    <w:rsid w:val="00565A38"/>
    <w:rsid w:val="005744C0"/>
    <w:rsid w:val="005A1BF1"/>
    <w:rsid w:val="005A311A"/>
    <w:rsid w:val="0060622F"/>
    <w:rsid w:val="00690758"/>
    <w:rsid w:val="006B01DF"/>
    <w:rsid w:val="00757ECB"/>
    <w:rsid w:val="007B760A"/>
    <w:rsid w:val="007D6DAF"/>
    <w:rsid w:val="007E2DA3"/>
    <w:rsid w:val="00815743"/>
    <w:rsid w:val="0082143A"/>
    <w:rsid w:val="0089011B"/>
    <w:rsid w:val="008E5F42"/>
    <w:rsid w:val="00920CD1"/>
    <w:rsid w:val="00955ED2"/>
    <w:rsid w:val="00957544"/>
    <w:rsid w:val="0096102C"/>
    <w:rsid w:val="00967F65"/>
    <w:rsid w:val="009C4F02"/>
    <w:rsid w:val="009E1B6D"/>
    <w:rsid w:val="00A00172"/>
    <w:rsid w:val="00B05A38"/>
    <w:rsid w:val="00B15656"/>
    <w:rsid w:val="00B30CF2"/>
    <w:rsid w:val="00B34EBC"/>
    <w:rsid w:val="00BA6864"/>
    <w:rsid w:val="00BC3E3B"/>
    <w:rsid w:val="00BD07A9"/>
    <w:rsid w:val="00BF3C78"/>
    <w:rsid w:val="00BF6F87"/>
    <w:rsid w:val="00C02409"/>
    <w:rsid w:val="00C34464"/>
    <w:rsid w:val="00C50437"/>
    <w:rsid w:val="00C513CA"/>
    <w:rsid w:val="00CB5B6E"/>
    <w:rsid w:val="00D02E4C"/>
    <w:rsid w:val="00D106E2"/>
    <w:rsid w:val="00D20980"/>
    <w:rsid w:val="00D26E90"/>
    <w:rsid w:val="00D27CCF"/>
    <w:rsid w:val="00D326E8"/>
    <w:rsid w:val="00D53AD3"/>
    <w:rsid w:val="00D60B89"/>
    <w:rsid w:val="00DF42F0"/>
    <w:rsid w:val="00E04288"/>
    <w:rsid w:val="00E379C6"/>
    <w:rsid w:val="00E51690"/>
    <w:rsid w:val="00E663BB"/>
    <w:rsid w:val="00EC3DB7"/>
    <w:rsid w:val="00ED1743"/>
    <w:rsid w:val="00F04D60"/>
    <w:rsid w:val="00F10669"/>
    <w:rsid w:val="00F2768B"/>
    <w:rsid w:val="00F46621"/>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Yousef Alhasani | JDA</cp:lastModifiedBy>
  <cp:revision>2</cp:revision>
  <dcterms:created xsi:type="dcterms:W3CDTF">2025-08-20T10:38:00Z</dcterms:created>
  <dcterms:modified xsi:type="dcterms:W3CDTF">2025-08-20T10:38:00Z</dcterms:modified>
</cp:coreProperties>
</file>