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A559B" w:rsidRDefault="00AA559B" w14:paraId="1E7B4578" w14:textId="5FFD2ABA">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559B" w:rsidP="00AA559B" w:rsidRDefault="00AA559B" w14:paraId="0C5EB458" w14:textId="2847A7CD">
      <w:pPr>
        <w:pStyle w:val="Heading2"/>
        <w:spacing w:after="156" w:line="265" w:lineRule="auto"/>
        <w:jc w:val="center"/>
      </w:pPr>
    </w:p>
    <w:p w:rsidR="00AA559B" w:rsidP="00AA559B" w:rsidRDefault="00AA559B" w14:paraId="28394C77" w14:textId="49551209">
      <w:pPr>
        <w:pStyle w:val="Heading2"/>
        <w:spacing w:after="156" w:line="265" w:lineRule="auto"/>
        <w:jc w:val="center"/>
      </w:pPr>
    </w:p>
    <w:p w:rsidRPr="00AA559B" w:rsidR="00AA559B" w:rsidP="00AA559B" w:rsidRDefault="00AA559B" w14:paraId="629E3B6C" w14:textId="77777777"/>
    <w:p w:rsidR="000B518F" w:rsidP="44859212" w:rsidRDefault="6687FD62" w14:paraId="644B0F70" w14:textId="5F6B2B77">
      <w:pPr>
        <w:pStyle w:val="Heading1"/>
        <w:jc w:val="center"/>
      </w:pPr>
      <w:bookmarkStart w:name="_Toc1799464364" w:id="0"/>
      <w:bookmarkStart w:name="_Toc1212648601" w:id="1"/>
      <w:r w:rsidR="2E0D0270">
        <w:rPr/>
        <w:t>Enhancing Arabic Sen</w:t>
      </w:r>
      <w:r w:rsidR="00771C17">
        <w:rPr/>
        <w:t>timent Analysis via Domain-Adaptive Transformer Feature Extraction and Machin</w:t>
      </w:r>
      <w:r w:rsidR="1EE62387">
        <w:rPr/>
        <w:t>e Learning Classification</w:t>
      </w:r>
      <w:bookmarkEnd w:id="0"/>
      <w:bookmarkEnd w:id="1"/>
    </w:p>
    <w:p w:rsidR="000B518F" w:rsidP="44859212" w:rsidRDefault="6687FD62" w14:paraId="334C362A" w14:textId="23CE354F">
      <w:pPr>
        <w:pStyle w:val="Heading1"/>
        <w:jc w:val="center"/>
        <w:rPr>
          <w:b w:val="0"/>
          <w:bCs w:val="0"/>
          <w:sz w:val="40"/>
          <w:szCs w:val="40"/>
        </w:rPr>
      </w:pPr>
      <w:r w:rsidRPr="44859212" w:rsidR="01B7B36B">
        <w:rPr>
          <w:b w:val="0"/>
          <w:bCs w:val="0"/>
          <w:sz w:val="32"/>
          <w:szCs w:val="32"/>
        </w:rPr>
        <w:t>Prepared By</w:t>
      </w:r>
    </w:p>
    <w:p w:rsidRPr="00AA559B" w:rsidR="00AA559B" w:rsidP="07D5DA77" w:rsidRDefault="00AA559B" w14:paraId="3436021F" w14:textId="0A75CD0B">
      <w:pPr>
        <w:bidi w:val="0"/>
        <w:spacing w:before="0" w:beforeAutospacing="off" w:after="252" w:afterAutospacing="off" w:line="259" w:lineRule="auto"/>
        <w:ind w:left="0" w:right="0" w:hanging="10"/>
        <w:jc w:val="center"/>
        <w:rPr>
          <w:rFonts w:ascii="Times New Roman" w:hAnsi="Times New Roman" w:eastAsia="Times New Roman" w:cs="Times New Roman"/>
          <w:b w:val="0"/>
          <w:bCs w:val="0"/>
          <w:i w:val="0"/>
          <w:iCs w:val="0"/>
          <w:noProof w:val="0"/>
          <w:color w:val="000000" w:themeColor="text1" w:themeTint="FF" w:themeShade="FF"/>
          <w:sz w:val="32"/>
          <w:szCs w:val="32"/>
          <w:lang w:val="en-US"/>
        </w:rPr>
      </w:pPr>
      <w:r w:rsidRPr="07D5DA77" w:rsidR="7C2B579E">
        <w:rPr>
          <w:rFonts w:ascii="Times New Roman" w:hAnsi="Times New Roman" w:eastAsia="Times New Roman" w:cs="Times New Roman"/>
          <w:b w:val="0"/>
          <w:bCs w:val="0"/>
          <w:i w:val="0"/>
          <w:iCs w:val="0"/>
          <w:noProof w:val="0"/>
          <w:color w:val="000000" w:themeColor="text1" w:themeTint="FF" w:themeShade="FF"/>
          <w:sz w:val="32"/>
          <w:szCs w:val="32"/>
          <w:lang w:val="en-US"/>
        </w:rPr>
        <w:t>Name: Nasser Alshalwan</w:t>
      </w:r>
      <w:r>
        <w:tab/>
      </w:r>
      <w:r>
        <w:tab/>
      </w:r>
      <w:r>
        <w:tab/>
      </w:r>
      <w:r w:rsidRPr="07D5DA77" w:rsidR="7C2B579E">
        <w:rPr>
          <w:rFonts w:ascii="Times New Roman" w:hAnsi="Times New Roman" w:eastAsia="Times New Roman" w:cs="Times New Roman"/>
          <w:b w:val="0"/>
          <w:bCs w:val="0"/>
          <w:i w:val="0"/>
          <w:iCs w:val="0"/>
          <w:noProof w:val="0"/>
          <w:color w:val="000000" w:themeColor="text1" w:themeTint="FF" w:themeShade="FF"/>
          <w:sz w:val="32"/>
          <w:szCs w:val="32"/>
          <w:lang w:val="en-US"/>
        </w:rPr>
        <w:t>ID No.: 253000228</w:t>
      </w:r>
    </w:p>
    <w:p w:rsidRPr="00AA559B" w:rsidR="00AA559B" w:rsidP="07D5DA77" w:rsidRDefault="00AA559B" w14:paraId="7D9FE063" w14:textId="535D606D">
      <w:pPr>
        <w:bidi w:val="0"/>
        <w:spacing w:after="252" w:line="259" w:lineRule="auto"/>
        <w:ind w:left="0" w:hanging="10" w:firstLine="0"/>
        <w:jc w:val="center"/>
        <w:rPr>
          <w:rFonts w:ascii="Times New Roman" w:hAnsi="Times New Roman" w:eastAsia="Times New Roman" w:cs="Times New Roman"/>
          <w:b w:val="0"/>
          <w:bCs w:val="0"/>
          <w:i w:val="0"/>
          <w:iCs w:val="0"/>
          <w:noProof w:val="0"/>
          <w:color w:val="000000" w:themeColor="text1" w:themeTint="FF" w:themeShade="FF"/>
          <w:sz w:val="32"/>
          <w:szCs w:val="32"/>
          <w:lang w:val="en-US"/>
        </w:rPr>
      </w:pPr>
      <w:r w:rsidRPr="07D5DA77" w:rsidR="7C2B579E">
        <w:rPr>
          <w:rFonts w:ascii="Times New Roman" w:hAnsi="Times New Roman" w:eastAsia="Times New Roman" w:cs="Times New Roman"/>
          <w:b w:val="0"/>
          <w:bCs w:val="0"/>
          <w:i w:val="0"/>
          <w:iCs w:val="0"/>
          <w:noProof w:val="0"/>
          <w:color w:val="000000" w:themeColor="text1" w:themeTint="FF" w:themeShade="FF"/>
          <w:sz w:val="32"/>
          <w:szCs w:val="32"/>
          <w:lang w:val="en-US"/>
        </w:rPr>
        <w:t>Name: Mohammed Alqahtani</w:t>
      </w:r>
      <w:r>
        <w:tab/>
      </w:r>
      <w:r>
        <w:tab/>
      </w:r>
      <w:r>
        <w:tab/>
      </w:r>
      <w:r w:rsidRPr="07D5DA77" w:rsidR="7C2B579E">
        <w:rPr>
          <w:rFonts w:ascii="Times New Roman" w:hAnsi="Times New Roman" w:eastAsia="Times New Roman" w:cs="Times New Roman"/>
          <w:b w:val="0"/>
          <w:bCs w:val="0"/>
          <w:i w:val="0"/>
          <w:iCs w:val="0"/>
          <w:noProof w:val="0"/>
          <w:color w:val="000000" w:themeColor="text1" w:themeTint="FF" w:themeShade="FF"/>
          <w:sz w:val="32"/>
          <w:szCs w:val="32"/>
          <w:lang w:val="en-US"/>
        </w:rPr>
        <w:t>ID No.: 253000264</w:t>
      </w:r>
    </w:p>
    <w:p w:rsidRPr="00AA559B" w:rsidR="000B518F" w:rsidP="00AA559B" w:rsidRDefault="00AA559B" w14:paraId="778716E8" w14:textId="64A83F5D">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rsidRPr="00AA559B" w:rsidR="00AA559B" w:rsidP="00AA559B" w:rsidRDefault="00AA559B" w14:paraId="113751A4" w14:textId="49C415BE">
      <w:pPr>
        <w:spacing w:after="424" w:line="249" w:lineRule="auto"/>
        <w:ind w:left="0" w:right="94" w:firstLine="4"/>
        <w:jc w:val="center"/>
        <w:rPr>
          <w:sz w:val="32"/>
          <w:szCs w:val="32"/>
        </w:rPr>
      </w:pPr>
      <w:r w:rsidRPr="00AA559B">
        <w:rPr>
          <w:sz w:val="32"/>
          <w:szCs w:val="32"/>
        </w:rPr>
        <w:t>At</w:t>
      </w:r>
    </w:p>
    <w:p w:rsidRPr="00AA559B" w:rsidR="00AA559B" w:rsidP="00AA559B" w:rsidRDefault="00AA559B" w14:paraId="0282EBC6" w14:textId="687877D3">
      <w:pPr>
        <w:spacing w:after="0" w:line="360" w:lineRule="auto"/>
        <w:ind w:left="0" w:right="94" w:firstLine="4"/>
        <w:jc w:val="center"/>
        <w:rPr>
          <w:sz w:val="32"/>
          <w:szCs w:val="32"/>
        </w:rPr>
      </w:pPr>
      <w:r w:rsidRPr="00AA559B">
        <w:rPr>
          <w:sz w:val="32"/>
          <w:szCs w:val="32"/>
        </w:rPr>
        <w:t>Collage of Informatics</w:t>
      </w:r>
    </w:p>
    <w:p w:rsidRPr="00AA559B" w:rsidR="00AA559B" w:rsidP="00AA559B" w:rsidRDefault="00AA559B" w14:paraId="7099CA31" w14:textId="2DADA83F">
      <w:pPr>
        <w:spacing w:after="0" w:line="360" w:lineRule="auto"/>
        <w:ind w:left="0" w:right="94" w:firstLine="4"/>
        <w:jc w:val="center"/>
        <w:rPr>
          <w:sz w:val="32"/>
          <w:szCs w:val="32"/>
        </w:rPr>
      </w:pPr>
      <w:r w:rsidRPr="00AA559B">
        <w:rPr>
          <w:sz w:val="32"/>
          <w:szCs w:val="32"/>
        </w:rPr>
        <w:t>Midocean University</w:t>
      </w:r>
    </w:p>
    <w:p w:rsidRPr="00AA559B" w:rsidR="00AA559B" w:rsidP="00AA559B" w:rsidRDefault="00AA559B" w14:paraId="7A1C3F3E" w14:textId="672E7441">
      <w:pPr>
        <w:spacing w:after="424" w:line="249" w:lineRule="auto"/>
        <w:ind w:left="0" w:right="94" w:firstLine="4"/>
        <w:jc w:val="center"/>
        <w:rPr>
          <w:sz w:val="32"/>
          <w:szCs w:val="32"/>
        </w:rPr>
      </w:pPr>
      <w:r w:rsidRPr="00AA559B">
        <w:rPr>
          <w:sz w:val="32"/>
          <w:szCs w:val="32"/>
        </w:rPr>
        <w:t>UAE</w:t>
      </w:r>
    </w:p>
    <w:p w:rsidR="000B518F" w:rsidP="00AA559B" w:rsidRDefault="00AA559B" w14:paraId="1486AEA1" w14:textId="4B4B7F45">
      <w:pPr>
        <w:spacing w:after="235" w:line="249" w:lineRule="auto"/>
        <w:ind w:left="0" w:right="1367" w:firstLine="4"/>
        <w:jc w:val="center"/>
        <w:rPr>
          <w:sz w:val="32"/>
          <w:szCs w:val="32"/>
        </w:rPr>
      </w:pPr>
      <w:r w:rsidRPr="38C5DDDF">
        <w:rPr>
          <w:sz w:val="32"/>
          <w:szCs w:val="32"/>
        </w:rPr>
        <w:t xml:space="preserve">Supervisor Name: </w:t>
      </w:r>
      <w:r w:rsidRPr="38C5DDDF" w:rsidR="5AB6B276">
        <w:rPr>
          <w:sz w:val="32"/>
          <w:szCs w:val="32"/>
        </w:rPr>
        <w:t>Dr. Wessam</w:t>
      </w:r>
      <w:r w:rsidR="00344CC8">
        <w:rPr>
          <w:rFonts w:hint="cs"/>
          <w:sz w:val="32"/>
          <w:szCs w:val="32"/>
          <w:rtl/>
        </w:rPr>
        <w:t xml:space="preserve"> </w:t>
      </w:r>
      <w:r w:rsidR="00344CC8">
        <w:rPr>
          <w:sz w:val="32"/>
          <w:szCs w:val="32"/>
        </w:rPr>
        <w:t>Ahmed</w:t>
      </w:r>
    </w:p>
    <w:p w:rsidR="00AA559B" w:rsidP="00AA559B" w:rsidRDefault="00AA559B" w14:paraId="3794069F" w14:textId="19223C70">
      <w:pPr>
        <w:spacing w:after="235" w:line="249" w:lineRule="auto"/>
        <w:ind w:left="0" w:right="1367" w:firstLine="4"/>
        <w:jc w:val="center"/>
        <w:rPr>
          <w:sz w:val="32"/>
          <w:szCs w:val="32"/>
        </w:rPr>
      </w:pPr>
      <w:r>
        <w:rPr>
          <w:sz w:val="32"/>
          <w:szCs w:val="32"/>
        </w:rPr>
        <w:t>Collage of Informatics, Midocean University, Comoros</w:t>
      </w:r>
    </w:p>
    <w:p w:rsidRPr="00AA559B" w:rsidR="000B518F" w:rsidP="00AA559B" w:rsidRDefault="00AA559B" w14:paraId="0DE62325" w14:textId="1D4F64FA">
      <w:pPr>
        <w:spacing w:after="235" w:line="249" w:lineRule="auto"/>
        <w:ind w:left="0" w:right="1367" w:firstLine="4"/>
        <w:jc w:val="center"/>
        <w:rPr>
          <w:sz w:val="32"/>
          <w:szCs w:val="32"/>
          <w:lang w:bidi="ar-EG"/>
        </w:rPr>
      </w:pPr>
      <w:r>
        <w:rPr>
          <w:sz w:val="32"/>
          <w:szCs w:val="32"/>
        </w:rPr>
        <w:t>Email:…………………….</w:t>
      </w:r>
    </w:p>
    <w:p w:rsidR="000B518F" w:rsidRDefault="003C51FB" w14:paraId="50DEEEF3" w14:textId="77777777">
      <w:pPr>
        <w:spacing w:after="0" w:line="259" w:lineRule="auto"/>
        <w:ind w:left="473" w:firstLine="0"/>
        <w:jc w:val="center"/>
      </w:pPr>
      <w:r>
        <w:rPr>
          <w:sz w:val="32"/>
        </w:rPr>
        <w:t xml:space="preserve"> </w:t>
      </w:r>
    </w:p>
    <w:p w:rsidR="000B518F" w:rsidP="44859212" w:rsidRDefault="00344B96" w14:paraId="1C9F7E56" w14:textId="026D42BA">
      <w:pPr>
        <w:pStyle w:val="Heading2"/>
      </w:pPr>
      <w:r>
        <w:br w:type="page"/>
      </w:r>
      <w:bookmarkStart w:name="_Toc977903181" w:id="2"/>
      <w:bookmarkStart w:name="_Toc1267396404" w:id="3"/>
      <w:r w:rsidR="76FD69EC">
        <w:rPr/>
        <w:t>Acknowledgements</w:t>
      </w:r>
      <w:bookmarkEnd w:id="2"/>
      <w:bookmarkEnd w:id="3"/>
      <w:r w:rsidR="76FD69EC">
        <w:rPr/>
        <w:t xml:space="preserve"> </w:t>
      </w:r>
    </w:p>
    <w:p w:rsidR="28460A17" w:rsidP="28460A17" w:rsidRDefault="28460A17" w14:paraId="3C5355F3" w14:textId="50F29BD7"/>
    <w:p w:rsidR="000B518F" w:rsidP="28460A17" w:rsidRDefault="1C18E891" w14:paraId="2DBE6350" w14:textId="4436CB80">
      <w:pPr>
        <w:spacing w:after="33" w:line="475" w:lineRule="auto"/>
        <w:ind w:left="-5" w:right="4"/>
      </w:pPr>
      <w:r>
        <w:t xml:space="preserve">Special thanks to Dr. </w:t>
      </w:r>
      <w:r w:rsidRPr="28460A17" w:rsidR="435BC07F">
        <w:rPr>
          <w:sz w:val="32"/>
          <w:szCs w:val="32"/>
        </w:rPr>
        <w:t>Wessam</w:t>
      </w:r>
      <w:r w:rsidR="07D22555">
        <w:t>.</w:t>
      </w:r>
    </w:p>
    <w:p w:rsidR="000B518F" w:rsidRDefault="003C51FB" w14:paraId="7BF4C522" w14:textId="77777777">
      <w:pPr>
        <w:spacing w:after="0" w:line="259" w:lineRule="auto"/>
        <w:ind w:left="0" w:firstLine="0"/>
        <w:jc w:val="left"/>
      </w:pPr>
      <w:r>
        <w:rPr>
          <w:sz w:val="32"/>
        </w:rPr>
        <w:t xml:space="preserve"> </w:t>
      </w:r>
    </w:p>
    <w:p w:rsidR="000B518F" w:rsidRDefault="003C51FB" w14:paraId="783B97B8" w14:textId="77777777">
      <w:pPr>
        <w:spacing w:after="0" w:line="259" w:lineRule="auto"/>
        <w:ind w:left="0" w:firstLine="0"/>
        <w:jc w:val="left"/>
      </w:pPr>
      <w:r>
        <w:rPr>
          <w:sz w:val="32"/>
        </w:rPr>
        <w:t xml:space="preserve"> </w:t>
      </w:r>
    </w:p>
    <w:p w:rsidR="000B518F" w:rsidRDefault="003C51FB" w14:paraId="21385D1D" w14:textId="77777777">
      <w:pPr>
        <w:spacing w:after="0" w:line="259" w:lineRule="auto"/>
        <w:ind w:left="0" w:firstLine="0"/>
        <w:jc w:val="left"/>
      </w:pPr>
      <w:r>
        <w:rPr>
          <w:sz w:val="32"/>
        </w:rPr>
        <w:t xml:space="preserve"> </w:t>
      </w:r>
    </w:p>
    <w:p w:rsidR="000B518F" w:rsidRDefault="003C51FB" w14:paraId="0A58F156" w14:textId="77777777">
      <w:pPr>
        <w:spacing w:after="0" w:line="259" w:lineRule="auto"/>
        <w:ind w:left="0" w:firstLine="0"/>
        <w:jc w:val="left"/>
      </w:pPr>
      <w:r>
        <w:rPr>
          <w:sz w:val="32"/>
        </w:rPr>
        <w:t xml:space="preserve"> </w:t>
      </w:r>
    </w:p>
    <w:p w:rsidR="000B518F" w:rsidRDefault="003C51FB" w14:paraId="112F34E1" w14:textId="77777777">
      <w:pPr>
        <w:spacing w:after="0" w:line="259" w:lineRule="auto"/>
        <w:ind w:left="0" w:firstLine="0"/>
        <w:jc w:val="left"/>
      </w:pPr>
      <w:r>
        <w:rPr>
          <w:sz w:val="32"/>
        </w:rPr>
        <w:t xml:space="preserve"> </w:t>
      </w:r>
    </w:p>
    <w:p w:rsidR="000B518F" w:rsidRDefault="003C51FB" w14:paraId="5B0C5DE6" w14:textId="77777777">
      <w:pPr>
        <w:spacing w:after="0" w:line="259" w:lineRule="auto"/>
        <w:ind w:left="0" w:firstLine="0"/>
        <w:jc w:val="left"/>
      </w:pPr>
      <w:r>
        <w:rPr>
          <w:sz w:val="32"/>
        </w:rPr>
        <w:t xml:space="preserve"> </w:t>
      </w:r>
    </w:p>
    <w:p w:rsidR="000B518F" w:rsidRDefault="003C51FB" w14:paraId="047B294F" w14:textId="77777777">
      <w:pPr>
        <w:spacing w:after="0" w:line="259" w:lineRule="auto"/>
        <w:ind w:left="0" w:firstLine="0"/>
        <w:jc w:val="left"/>
      </w:pPr>
      <w:r>
        <w:rPr>
          <w:sz w:val="32"/>
        </w:rPr>
        <w:t xml:space="preserve"> </w:t>
      </w:r>
    </w:p>
    <w:p w:rsidR="000B518F" w:rsidRDefault="003C51FB" w14:paraId="03EC6CA2" w14:textId="77777777">
      <w:pPr>
        <w:spacing w:after="0" w:line="259" w:lineRule="auto"/>
        <w:ind w:left="0" w:firstLine="0"/>
        <w:jc w:val="left"/>
      </w:pPr>
      <w:r>
        <w:rPr>
          <w:sz w:val="32"/>
        </w:rPr>
        <w:t xml:space="preserve"> </w:t>
      </w:r>
    </w:p>
    <w:p w:rsidR="000B518F" w:rsidRDefault="003C51FB" w14:paraId="2010276B" w14:textId="77777777">
      <w:pPr>
        <w:spacing w:after="0" w:line="259" w:lineRule="auto"/>
        <w:ind w:left="0" w:firstLine="0"/>
        <w:jc w:val="left"/>
      </w:pPr>
      <w:r>
        <w:rPr>
          <w:sz w:val="32"/>
        </w:rPr>
        <w:t xml:space="preserve"> </w:t>
      </w:r>
    </w:p>
    <w:p w:rsidR="000B518F" w:rsidRDefault="003C51FB" w14:paraId="26C4FFED" w14:textId="77777777">
      <w:pPr>
        <w:spacing w:after="0" w:line="259" w:lineRule="auto"/>
        <w:ind w:left="0" w:firstLine="0"/>
        <w:jc w:val="left"/>
      </w:pPr>
      <w:r>
        <w:rPr>
          <w:sz w:val="32"/>
        </w:rPr>
        <w:t xml:space="preserve"> </w:t>
      </w:r>
    </w:p>
    <w:p w:rsidR="000B518F" w:rsidRDefault="003C51FB" w14:paraId="6E9AE895" w14:textId="77777777">
      <w:pPr>
        <w:spacing w:after="0" w:line="259" w:lineRule="auto"/>
        <w:ind w:left="0" w:firstLine="0"/>
        <w:jc w:val="left"/>
      </w:pPr>
      <w:r>
        <w:rPr>
          <w:sz w:val="32"/>
        </w:rPr>
        <w:t xml:space="preserve"> </w:t>
      </w:r>
    </w:p>
    <w:p w:rsidR="000B518F" w:rsidRDefault="003C51FB" w14:paraId="47D992E4" w14:textId="77777777">
      <w:pPr>
        <w:spacing w:after="0" w:line="259" w:lineRule="auto"/>
        <w:ind w:left="0" w:firstLine="0"/>
        <w:jc w:val="left"/>
      </w:pPr>
      <w:r>
        <w:rPr>
          <w:sz w:val="32"/>
        </w:rPr>
        <w:t xml:space="preserve"> </w:t>
      </w:r>
    </w:p>
    <w:p w:rsidR="000B518F" w:rsidRDefault="003C51FB" w14:paraId="00E50AED" w14:textId="77777777">
      <w:pPr>
        <w:spacing w:after="0" w:line="259" w:lineRule="auto"/>
        <w:ind w:left="0" w:firstLine="0"/>
        <w:jc w:val="left"/>
      </w:pPr>
      <w:r>
        <w:rPr>
          <w:sz w:val="32"/>
        </w:rPr>
        <w:t xml:space="preserve"> </w:t>
      </w:r>
    </w:p>
    <w:p w:rsidR="000B518F" w:rsidRDefault="003C51FB" w14:paraId="6DE0CE42" w14:textId="77777777">
      <w:pPr>
        <w:spacing w:after="0" w:line="259" w:lineRule="auto"/>
        <w:ind w:left="0" w:firstLine="0"/>
        <w:jc w:val="left"/>
      </w:pPr>
      <w:r>
        <w:rPr>
          <w:sz w:val="32"/>
        </w:rPr>
        <w:t xml:space="preserve"> </w:t>
      </w:r>
    </w:p>
    <w:p w:rsidR="000B518F" w:rsidRDefault="003C51FB" w14:paraId="6455A19A" w14:textId="77777777">
      <w:pPr>
        <w:spacing w:after="0" w:line="259" w:lineRule="auto"/>
        <w:ind w:left="0" w:firstLine="0"/>
        <w:jc w:val="left"/>
      </w:pPr>
      <w:r>
        <w:rPr>
          <w:sz w:val="32"/>
        </w:rPr>
        <w:t xml:space="preserve"> </w:t>
      </w:r>
    </w:p>
    <w:p w:rsidR="000B518F" w:rsidRDefault="003C51FB" w14:paraId="44257E6A" w14:textId="77777777">
      <w:pPr>
        <w:spacing w:after="0" w:line="259" w:lineRule="auto"/>
        <w:ind w:left="0" w:firstLine="0"/>
        <w:jc w:val="left"/>
      </w:pPr>
      <w:r>
        <w:rPr>
          <w:sz w:val="32"/>
        </w:rPr>
        <w:t xml:space="preserve"> </w:t>
      </w:r>
    </w:p>
    <w:p w:rsidR="000B518F" w:rsidRDefault="003C51FB" w14:paraId="6D6F90CE" w14:textId="77777777">
      <w:pPr>
        <w:spacing w:after="0" w:line="259" w:lineRule="auto"/>
        <w:ind w:left="0" w:firstLine="0"/>
        <w:jc w:val="left"/>
      </w:pPr>
      <w:r>
        <w:rPr>
          <w:sz w:val="32"/>
        </w:rPr>
        <w:t xml:space="preserve"> </w:t>
      </w:r>
    </w:p>
    <w:p w:rsidR="00344B96" w:rsidP="39030ABE" w:rsidRDefault="110ADDD1" w14:paraId="6E6E1851" w14:textId="39ED68F8">
      <w:pPr>
        <w:spacing w:after="0" w:line="259" w:lineRule="auto"/>
        <w:ind w:left="0" w:firstLine="0"/>
        <w:jc w:val="left"/>
      </w:pPr>
      <w:r w:rsidRPr="39030ABE">
        <w:rPr>
          <w:sz w:val="32"/>
          <w:szCs w:val="32"/>
        </w:rPr>
        <w:t xml:space="preserve"> </w:t>
      </w:r>
    </w:p>
    <w:p w:rsidR="39030ABE" w:rsidP="39030ABE" w:rsidRDefault="39030ABE" w14:paraId="068A3C88" w14:textId="43E057B1">
      <w:pPr>
        <w:spacing w:after="0" w:line="259" w:lineRule="auto"/>
        <w:ind w:left="0" w:firstLine="0"/>
        <w:jc w:val="left"/>
        <w:rPr>
          <w:sz w:val="32"/>
          <w:szCs w:val="32"/>
        </w:rPr>
      </w:pPr>
    </w:p>
    <w:p w:rsidR="39030ABE" w:rsidP="39030ABE" w:rsidRDefault="39030ABE" w14:paraId="51A40FD8" w14:textId="16C83964">
      <w:pPr>
        <w:spacing w:after="0" w:line="259" w:lineRule="auto"/>
        <w:ind w:left="0" w:firstLine="0"/>
        <w:jc w:val="left"/>
        <w:rPr>
          <w:sz w:val="32"/>
          <w:szCs w:val="32"/>
        </w:rPr>
      </w:pPr>
    </w:p>
    <w:p w:rsidR="39030ABE" w:rsidP="39030ABE" w:rsidRDefault="39030ABE" w14:paraId="196BE92A" w14:textId="569B72F0">
      <w:pPr>
        <w:spacing w:after="0" w:line="259" w:lineRule="auto"/>
        <w:ind w:left="0" w:firstLine="0"/>
        <w:jc w:val="left"/>
        <w:rPr>
          <w:sz w:val="32"/>
          <w:szCs w:val="32"/>
        </w:rPr>
      </w:pPr>
    </w:p>
    <w:p w:rsidR="39030ABE" w:rsidP="39030ABE" w:rsidRDefault="39030ABE" w14:paraId="17B44E9A" w14:textId="0D3D68E9">
      <w:pPr>
        <w:spacing w:after="0" w:line="259" w:lineRule="auto"/>
        <w:ind w:left="0" w:firstLine="0"/>
        <w:jc w:val="left"/>
        <w:rPr>
          <w:sz w:val="32"/>
          <w:szCs w:val="32"/>
        </w:rPr>
      </w:pPr>
    </w:p>
    <w:p w:rsidR="000B518F" w:rsidRDefault="000B518F" w14:paraId="10A7CE25" w14:textId="77777777">
      <w:pPr>
        <w:spacing w:after="0" w:line="259" w:lineRule="auto"/>
        <w:ind w:left="0" w:firstLine="0"/>
        <w:jc w:val="left"/>
      </w:pPr>
    </w:p>
    <w:p w:rsidR="00B05664" w:rsidRDefault="00B05664" w14:paraId="50657CE9" w14:textId="77777777">
      <w:pPr>
        <w:spacing w:after="0" w:line="259" w:lineRule="auto"/>
        <w:ind w:left="0" w:firstLine="0"/>
        <w:jc w:val="left"/>
      </w:pPr>
    </w:p>
    <w:p w:rsidR="00B05664" w:rsidRDefault="00B05664" w14:paraId="22281E18" w14:textId="77777777">
      <w:pPr>
        <w:spacing w:after="0" w:line="259" w:lineRule="auto"/>
        <w:ind w:left="0" w:firstLine="0"/>
        <w:jc w:val="left"/>
      </w:pPr>
    </w:p>
    <w:p w:rsidR="00B05664" w:rsidRDefault="00B05664" w14:paraId="4DE5BB30" w14:textId="77777777">
      <w:pPr>
        <w:spacing w:after="0" w:line="259" w:lineRule="auto"/>
        <w:ind w:left="0" w:firstLine="0"/>
        <w:jc w:val="left"/>
      </w:pPr>
    </w:p>
    <w:p w:rsidR="1DBF23DA" w:rsidP="44859212" w:rsidRDefault="1DBF23DA" w14:paraId="5201B01D" w14:textId="10894C4A">
      <w:pPr>
        <w:pStyle w:val="Heading2"/>
        <w:keepNext w:val="1"/>
        <w:keepLines w:val="1"/>
        <w:spacing w:after="247"/>
        <w:ind w:left="-900" w:hanging="10"/>
        <w:rPr>
          <w:rFonts w:ascii="Times New Roman" w:hAnsi="Times New Roman" w:eastAsia="Times New Roman" w:cs="Times New Roman"/>
          <w:b w:val="1"/>
          <w:bCs w:val="1"/>
          <w:i w:val="0"/>
          <w:iCs w:val="0"/>
          <w:noProof w:val="0"/>
          <w:color w:val="000000" w:themeColor="text1" w:themeTint="FF" w:themeShade="FF"/>
          <w:sz w:val="40"/>
          <w:szCs w:val="40"/>
          <w:lang w:val="en-US"/>
        </w:rPr>
      </w:pPr>
      <w:r w:rsidRPr="44859212" w:rsidR="1DBF23DA">
        <w:rPr>
          <w:rFonts w:ascii="Times New Roman" w:hAnsi="Times New Roman" w:eastAsia="Times New Roman" w:cs="Times New Roman"/>
          <w:b w:val="1"/>
          <w:bCs w:val="1"/>
          <w:i w:val="0"/>
          <w:iCs w:val="0"/>
          <w:noProof w:val="0"/>
          <w:color w:val="000000" w:themeColor="text1" w:themeTint="FF" w:themeShade="FF"/>
          <w:sz w:val="40"/>
          <w:szCs w:val="40"/>
          <w:lang w:val="en-US"/>
        </w:rPr>
        <w:t>Abstract</w:t>
      </w:r>
    </w:p>
    <w:p w:rsidR="7BB0130C" w:rsidP="44859212" w:rsidRDefault="7BB0130C" w14:paraId="1A4E61DA" w14:textId="5DCDF400">
      <w:pPr>
        <w:spacing w:after="33" w:line="475" w:lineRule="auto"/>
        <w:ind w:left="-810" w:right="-626" w:hanging="10" w:firstLine="0"/>
        <w:jc w:val="both"/>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4859212" w:rsidR="7BB0130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Arabic sentiment analysis remains challenging due to linguistic diversity, dialectal variation, informal expressions, and noisy social media text. This thesis proposes an enhanced framework for binary Arabic sentiment classification by leveraging MARBERTv2 contextual representations and task-specific transformer adaptation. Experiments were conducted on the Arabic Sentiment Analysis Dataset (ASAD), comprising 26,785 positive and negative tweets. The study systematically evaluates traditional TF-IDF-based machine learning models, MARBERTv2-based CNN model and a fully fine-tuned MARBERTv2 model. The results demonstrate a clear advantage of transformer adaptation over traditional approaches. While the strongest TF-IDF baseline, SVM, achieved 90.76% accuracy and 90.69% F1-score, the CNN with partially unfrozen MARBERTv2 layers achieved 95.20% accuracy, 96.79% recall, and 95.28% F1-score. The fine-tuned MARBERTv2 achieved the best overall performance, reaching 95.26% accuracy, 94.73% precision, 95.86% recall, and 95.29% F1-score. These findings demonstrate that task-specific adaptation of MARBERTv2 provides powerful contextual representations for Arabic sentiment classification and achieves competitive performance without relying on complex transformer ensembles. </w:t>
      </w:r>
    </w:p>
    <w:p w:rsidR="44859212" w:rsidP="44859212" w:rsidRDefault="44859212" w14:paraId="4358A113" w14:textId="239D8AC0">
      <w:pPr>
        <w:spacing w:after="5" w:line="270" w:lineRule="auto"/>
        <w:ind w:left="-820" w:right="-986" w:hanging="0"/>
        <w:jc w:val="both"/>
        <w:rPr>
          <w:rFonts w:ascii="Times New Roman" w:hAnsi="Times New Roman" w:eastAsia="Times New Roman" w:cs="Times New Roman"/>
          <w:b w:val="0"/>
          <w:bCs w:val="0"/>
          <w:i w:val="0"/>
          <w:iCs w:val="0"/>
          <w:noProof w:val="0"/>
          <w:color w:val="000000" w:themeColor="text1" w:themeTint="FF" w:themeShade="FF"/>
          <w:sz w:val="28"/>
          <w:szCs w:val="28"/>
          <w:lang w:val="en-US"/>
        </w:rPr>
      </w:pPr>
    </w:p>
    <w:p w:rsidR="7BB0130C" w:rsidP="44859212" w:rsidRDefault="7BB0130C" w14:paraId="000C7CC3" w14:textId="17599A17">
      <w:pPr>
        <w:spacing w:after="5" w:line="270" w:lineRule="auto"/>
        <w:ind w:left="-810" w:right="-986" w:hanging="10"/>
        <w:jc w:val="both"/>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4859212" w:rsidR="7BB0130C">
        <w:rPr>
          <w:rFonts w:ascii="Times New Roman" w:hAnsi="Times New Roman" w:eastAsia="Times New Roman" w:cs="Times New Roman"/>
          <w:b w:val="1"/>
          <w:bCs w:val="1"/>
          <w:i w:val="0"/>
          <w:iCs w:val="0"/>
          <w:noProof w:val="0"/>
          <w:color w:val="000000" w:themeColor="text1" w:themeTint="FF" w:themeShade="FF"/>
          <w:sz w:val="28"/>
          <w:szCs w:val="28"/>
          <w:lang w:val="en-US"/>
        </w:rPr>
        <w:t>Keywords:</w:t>
      </w:r>
      <w:r w:rsidRPr="44859212" w:rsidR="7BB0130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Arabic Sentiment Analysis, Natural Language Processing, MARBERTv2, Machine Learning, CNN, TF-IDF, Arabic Tweets.</w:t>
      </w:r>
    </w:p>
    <w:p w:rsidR="44859212" w:rsidP="44859212" w:rsidRDefault="44859212" w14:paraId="056A90F1" w14:textId="6F58F48F">
      <w:pPr>
        <w:spacing w:before="0" w:beforeAutospacing="off" w:after="160" w:afterAutospacing="off" w:line="259" w:lineRule="auto"/>
        <w:ind w:left="0" w:right="0" w:hanging="10"/>
        <w:jc w:val="left"/>
        <w:rPr>
          <w:rFonts w:ascii="Times New Roman" w:hAnsi="Times New Roman" w:eastAsia="Times New Roman" w:cs="Times New Roman"/>
          <w:b w:val="0"/>
          <w:bCs w:val="0"/>
          <w:i w:val="0"/>
          <w:iCs w:val="0"/>
          <w:noProof w:val="0"/>
          <w:color w:val="000000" w:themeColor="text1" w:themeTint="FF" w:themeShade="FF"/>
          <w:sz w:val="32"/>
          <w:szCs w:val="32"/>
          <w:lang w:val="en-US"/>
        </w:rPr>
      </w:pPr>
    </w:p>
    <w:p w:rsidR="7BB0130C" w:rsidP="44859212" w:rsidRDefault="7BB0130C" w14:paraId="57753B86" w14:textId="7CBFFC1E">
      <w:pPr>
        <w:pStyle w:val="Heading2"/>
        <w:bidi w:val="0"/>
        <w:rPr>
          <w:noProof w:val="0"/>
          <w:lang w:val="en-US"/>
        </w:rPr>
      </w:pPr>
      <w:r w:rsidRPr="44859212" w:rsidR="7BB0130C">
        <w:rPr>
          <w:noProof w:val="0"/>
          <w:lang w:val="en-US"/>
        </w:rPr>
        <w:t xml:space="preserve">List of Publications </w:t>
      </w:r>
    </w:p>
    <w:p w:rsidR="44859212" w:rsidP="44859212" w:rsidRDefault="44859212" w14:paraId="0EA7A1E8" w14:textId="0923616F">
      <w:pPr>
        <w:spacing w:after="18" w:line="259" w:lineRule="auto"/>
        <w:ind w:left="0" w:hanging="10" w:firstLine="0"/>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p>
    <w:p w:rsidR="7BB0130C" w:rsidP="44859212" w:rsidRDefault="7BB0130C" w14:paraId="7F2C9E25" w14:textId="056AE39A">
      <w:pPr>
        <w:spacing w:after="18" w:line="259" w:lineRule="auto"/>
        <w:ind w:left="0" w:hanging="10" w:firstLine="0"/>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4859212" w:rsidR="7BB0130C">
        <w:rPr>
          <w:rFonts w:ascii="Times New Roman" w:hAnsi="Times New Roman" w:eastAsia="Times New Roman" w:cs="Times New Roman"/>
          <w:b w:val="0"/>
          <w:bCs w:val="0"/>
          <w:i w:val="0"/>
          <w:iCs w:val="0"/>
          <w:noProof w:val="0"/>
          <w:color w:val="000000" w:themeColor="text1" w:themeTint="FF" w:themeShade="FF"/>
          <w:sz w:val="28"/>
          <w:szCs w:val="28"/>
          <w:lang w:val="en-US"/>
        </w:rPr>
        <w:t>Arabic Sentiment Analysis: A Survey of Methods, Challenges, and Future Directions</w:t>
      </w:r>
    </w:p>
    <w:p w:rsidR="44859212" w:rsidP="44859212" w:rsidRDefault="44859212" w14:paraId="00F47372" w14:textId="59B4CAC4">
      <w:pPr>
        <w:spacing w:after="292" w:line="259" w:lineRule="auto"/>
        <w:ind w:left="0" w:hanging="10" w:firstLine="0"/>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p>
    <w:p w:rsidR="44859212" w:rsidP="44859212" w:rsidRDefault="44859212" w14:paraId="6F77F6E1" w14:textId="7B059E69">
      <w:pPr>
        <w:pStyle w:val="Normal"/>
        <w:spacing w:after="18" w:line="259" w:lineRule="auto"/>
        <w:ind w:left="0" w:firstLine="0"/>
        <w:jc w:val="left"/>
        <w:rPr>
          <w:noProof w:val="0"/>
          <w:lang w:val="en-US"/>
        </w:rPr>
      </w:pPr>
    </w:p>
    <w:p w:rsidR="000B518F" w:rsidRDefault="003C51FB" w14:paraId="30B51B5A" w14:textId="77777777">
      <w:pPr>
        <w:spacing w:after="292" w:line="259" w:lineRule="auto"/>
        <w:ind w:left="0" w:firstLine="0"/>
        <w:jc w:val="left"/>
      </w:pPr>
      <w:r>
        <w:t xml:space="preserve"> </w:t>
      </w:r>
    </w:p>
    <w:p w:rsidR="000B518F" w:rsidRDefault="003C51FB" w14:paraId="2EE7265C" w14:textId="77777777">
      <w:pPr>
        <w:spacing w:after="292" w:line="259" w:lineRule="auto"/>
        <w:ind w:left="0" w:firstLine="0"/>
        <w:jc w:val="left"/>
      </w:pPr>
      <w:r>
        <w:t xml:space="preserve"> </w:t>
      </w:r>
    </w:p>
    <w:p w:rsidR="000B518F" w:rsidRDefault="003C51FB" w14:paraId="74B76904" w14:textId="77777777">
      <w:pPr>
        <w:spacing w:after="294" w:line="259" w:lineRule="auto"/>
        <w:ind w:left="0" w:firstLine="0"/>
        <w:jc w:val="left"/>
      </w:pPr>
      <w:r>
        <w:t xml:space="preserve"> </w:t>
      </w:r>
    </w:p>
    <w:p w:rsidR="000B518F" w:rsidRDefault="003C51FB" w14:paraId="3B44B73D" w14:textId="77777777">
      <w:pPr>
        <w:spacing w:after="292" w:line="259" w:lineRule="auto"/>
        <w:ind w:left="0" w:firstLine="0"/>
        <w:jc w:val="left"/>
      </w:pPr>
      <w:r>
        <w:t xml:space="preserve"> </w:t>
      </w:r>
    </w:p>
    <w:p w:rsidR="000B518F" w:rsidRDefault="003C51FB" w14:paraId="56367181" w14:textId="77777777">
      <w:pPr>
        <w:spacing w:after="292" w:line="259" w:lineRule="auto"/>
        <w:ind w:left="0" w:firstLine="0"/>
        <w:jc w:val="left"/>
      </w:pPr>
      <w:r>
        <w:t xml:space="preserve"> </w:t>
      </w:r>
    </w:p>
    <w:p w:rsidR="000B518F" w:rsidRDefault="003C51FB" w14:paraId="01AD539C" w14:textId="77777777">
      <w:pPr>
        <w:spacing w:after="295" w:line="259" w:lineRule="auto"/>
        <w:ind w:left="0" w:firstLine="0"/>
        <w:jc w:val="left"/>
      </w:pPr>
      <w:r>
        <w:t xml:space="preserve"> </w:t>
      </w:r>
    </w:p>
    <w:p w:rsidR="00AA559B" w:rsidRDefault="00AA559B" w14:paraId="2B694957" w14:textId="77777777">
      <w:pPr>
        <w:spacing w:after="295" w:line="259" w:lineRule="auto"/>
        <w:ind w:left="0" w:firstLine="0"/>
        <w:jc w:val="left"/>
      </w:pPr>
    </w:p>
    <w:p w:rsidR="00AA559B" w:rsidRDefault="00AA559B" w14:paraId="012F4682" w14:textId="77777777">
      <w:pPr>
        <w:spacing w:after="295" w:line="259" w:lineRule="auto"/>
        <w:ind w:left="0" w:firstLine="0"/>
        <w:jc w:val="left"/>
      </w:pPr>
    </w:p>
    <w:p w:rsidR="00AA559B" w:rsidRDefault="00AA559B" w14:paraId="0DB089AD" w14:textId="77777777">
      <w:pPr>
        <w:spacing w:after="295" w:line="259" w:lineRule="auto"/>
        <w:ind w:left="0" w:firstLine="0"/>
        <w:jc w:val="left"/>
      </w:pPr>
    </w:p>
    <w:p w:rsidR="00AA559B" w:rsidRDefault="00AA559B" w14:paraId="489E57EA" w14:textId="77777777">
      <w:pPr>
        <w:spacing w:after="295" w:line="259" w:lineRule="auto"/>
        <w:ind w:left="0" w:firstLine="0"/>
        <w:jc w:val="left"/>
      </w:pPr>
    </w:p>
    <w:p w:rsidR="000B518F" w:rsidRDefault="003C51FB" w14:paraId="716D30CE" w14:textId="77777777">
      <w:pPr>
        <w:spacing w:after="292" w:line="259" w:lineRule="auto"/>
        <w:ind w:left="0" w:firstLine="0"/>
        <w:jc w:val="left"/>
      </w:pPr>
      <w:r>
        <w:t xml:space="preserve"> </w:t>
      </w:r>
    </w:p>
    <w:p w:rsidR="000B518F" w:rsidRDefault="003C51FB" w14:paraId="04F64454" w14:textId="77777777">
      <w:pPr>
        <w:spacing w:after="292" w:line="259" w:lineRule="auto"/>
        <w:ind w:left="0" w:firstLine="0"/>
        <w:jc w:val="left"/>
      </w:pPr>
      <w:r>
        <w:t xml:space="preserve"> </w:t>
      </w:r>
    </w:p>
    <w:p w:rsidR="000B518F" w:rsidRDefault="003C51FB" w14:paraId="76A80DE0" w14:textId="77777777">
      <w:pPr>
        <w:spacing w:after="292" w:line="259" w:lineRule="auto"/>
        <w:ind w:left="0" w:firstLine="0"/>
        <w:jc w:val="left"/>
      </w:pPr>
      <w:r>
        <w:t xml:space="preserve"> </w:t>
      </w:r>
    </w:p>
    <w:p w:rsidR="000B518F" w:rsidP="44859212" w:rsidRDefault="003C51FB" w14:paraId="4F113046" w14:textId="2D8C260D">
      <w:pPr>
        <w:spacing w:after="366" w:line="259" w:lineRule="auto"/>
        <w:ind w:left="0" w:firstLine="0"/>
        <w:jc w:val="left"/>
      </w:pPr>
      <w:r w:rsidR="79D6E8EB">
        <w:rPr/>
        <w:t xml:space="preserve"> </w:t>
      </w:r>
      <w:r w:rsidRPr="44859212" w:rsidR="79D6E8EB">
        <w:rPr>
          <w:sz w:val="24"/>
          <w:szCs w:val="24"/>
        </w:rPr>
        <w:t xml:space="preserve"> </w:t>
      </w:r>
    </w:p>
    <w:bookmarkStart w:name="_Toc939293962" w:displacedByCustomXml="next" w:id="7"/>
    <w:bookmarkStart w:name="_Toc1727423047" w:displacedByCustomXml="next" w:id="8"/>
    <w:sdt>
      <w:sdtPr>
        <w:id w:val="794331149"/>
        <w:docPartObj>
          <w:docPartGallery w:val="Table of Contents"/>
          <w:docPartUnique/>
        </w:docPartObj>
        <w:rPr>
          <w:sz w:val="28"/>
          <w:szCs w:val="28"/>
        </w:rPr>
      </w:sdtPr>
      <w:sdtContent>
        <w:p w:rsidR="000B518F" w:rsidP="44859212" w:rsidRDefault="1C18E891" w14:paraId="6175CC4A" w14:textId="77777777">
          <w:pPr>
            <w:pStyle w:val="Heading2"/>
          </w:pPr>
          <w:r w:rsidR="6CF59A9B">
            <w:rPr/>
            <w:t>Table of Contents</w:t>
          </w:r>
          <w:bookmarkEnd w:id="8"/>
          <w:bookmarkEnd w:id="7"/>
          <w:r w:rsidR="6CF59A9B">
            <w:rPr/>
            <w:t xml:space="preserve"> </w:t>
          </w:r>
        </w:p>
        <w:p w:rsidR="000B518F" w:rsidP="28460A17" w:rsidRDefault="1C18E891" w14:paraId="7F2B0B12" w14:textId="77777777">
          <w:pPr>
            <w:spacing w:after="97" w:line="259" w:lineRule="auto"/>
            <w:ind w:left="0" w:firstLine="0"/>
            <w:jc w:val="left"/>
            <w:rPr>
              <w:color w:val="2E74B5" w:themeColor="accent1" w:themeShade="BF"/>
              <w:sz w:val="24"/>
              <w:szCs w:val="24"/>
            </w:rPr>
          </w:pPr>
          <w:r w:rsidRPr="28460A17">
            <w:rPr>
              <w:color w:val="2E74B5" w:themeColor="accent1" w:themeShade="BF"/>
              <w:sz w:val="24"/>
              <w:szCs w:val="24"/>
            </w:rPr>
            <w:t xml:space="preserve"> </w:t>
          </w:r>
        </w:p>
        <w:p w:rsidR="000B518F" w:rsidP="28460A17" w:rsidRDefault="003C51FB" w14:paraId="3154A9BA" w14:textId="6DF36E39">
          <w:pPr>
            <w:pStyle w:val="TOC1"/>
            <w:tabs>
              <w:tab w:val="right" w:leader="dot" w:pos="9360"/>
            </w:tabs>
            <w:rPr>
              <w:rStyle w:val="Hyperlink"/>
            </w:rPr>
          </w:pPr>
          <w:r>
            <w:fldChar w:fldCharType="begin"/>
          </w:r>
          <w:r>
            <w:instrText>TOC \o "1-1" \z \u \h</w:instrText>
          </w:r>
          <w:r>
            <w:fldChar w:fldCharType="separate"/>
          </w:r>
          <w:hyperlink w:anchor="_Toc420936302">
            <w:r w:rsidRPr="28460A17" w:rsidR="28460A17">
              <w:rPr>
                <w:rStyle w:val="Hyperlink"/>
              </w:rPr>
              <w:t>List of Abbreviations</w:t>
            </w:r>
            <w:r>
              <w:tab/>
            </w:r>
            <w:r>
              <w:fldChar w:fldCharType="begin"/>
            </w:r>
            <w:r>
              <w:instrText>PAGEREF _Toc420936302 \h</w:instrText>
            </w:r>
            <w:r>
              <w:fldChar w:fldCharType="separate"/>
            </w:r>
            <w:r w:rsidRPr="28460A17" w:rsidR="28460A17">
              <w:rPr>
                <w:rStyle w:val="Hyperlink"/>
              </w:rPr>
              <w:t>4</w:t>
            </w:r>
            <w:r>
              <w:fldChar w:fldCharType="end"/>
            </w:r>
          </w:hyperlink>
        </w:p>
        <w:p w:rsidR="000B518F" w:rsidP="28460A17" w:rsidRDefault="28460A17" w14:paraId="18000589" w14:textId="5E14C80E">
          <w:pPr>
            <w:pStyle w:val="TOC1"/>
            <w:tabs>
              <w:tab w:val="right" w:leader="dot" w:pos="9360"/>
            </w:tabs>
            <w:rPr>
              <w:rStyle w:val="Hyperlink"/>
            </w:rPr>
          </w:pPr>
          <w:hyperlink w:anchor="_Toc1851590211">
            <w:r w:rsidRPr="28460A17">
              <w:rPr>
                <w:rStyle w:val="Hyperlink"/>
              </w:rPr>
              <w:t>List of Figures</w:t>
            </w:r>
            <w:r w:rsidR="003C51FB">
              <w:tab/>
            </w:r>
            <w:r w:rsidR="003C51FB">
              <w:fldChar w:fldCharType="begin"/>
            </w:r>
            <w:r w:rsidR="003C51FB">
              <w:instrText>PAGEREF _Toc1851590211 \h</w:instrText>
            </w:r>
            <w:r w:rsidR="003C51FB">
              <w:fldChar w:fldCharType="separate"/>
            </w:r>
            <w:r w:rsidRPr="28460A17">
              <w:rPr>
                <w:rStyle w:val="Hyperlink"/>
              </w:rPr>
              <w:t>5</w:t>
            </w:r>
            <w:r w:rsidR="003C51FB">
              <w:fldChar w:fldCharType="end"/>
            </w:r>
          </w:hyperlink>
        </w:p>
        <w:p w:rsidR="000B518F" w:rsidP="28460A17" w:rsidRDefault="28460A17" w14:paraId="53E11EC0" w14:textId="44898DA9">
          <w:pPr>
            <w:pStyle w:val="TOC1"/>
            <w:tabs>
              <w:tab w:val="right" w:leader="dot" w:pos="9360"/>
            </w:tabs>
            <w:rPr>
              <w:rStyle w:val="Hyperlink"/>
            </w:rPr>
          </w:pPr>
          <w:hyperlink w:anchor="_Toc1826718213">
            <w:r w:rsidRPr="28460A17">
              <w:rPr>
                <w:rStyle w:val="Hyperlink"/>
              </w:rPr>
              <w:t>List of Tables</w:t>
            </w:r>
            <w:r w:rsidR="003C51FB">
              <w:tab/>
            </w:r>
            <w:r w:rsidR="003C51FB">
              <w:fldChar w:fldCharType="begin"/>
            </w:r>
            <w:r w:rsidR="003C51FB">
              <w:instrText>PAGEREF _Toc1826718213 \h</w:instrText>
            </w:r>
            <w:r w:rsidR="003C51FB">
              <w:fldChar w:fldCharType="separate"/>
            </w:r>
            <w:r w:rsidRPr="28460A17">
              <w:rPr>
                <w:rStyle w:val="Hyperlink"/>
              </w:rPr>
              <w:t>6</w:t>
            </w:r>
            <w:r w:rsidR="003C51FB">
              <w:fldChar w:fldCharType="end"/>
            </w:r>
          </w:hyperlink>
          <w:r w:rsidR="003C51FB">
            <w:fldChar w:fldCharType="end"/>
          </w:r>
        </w:p>
      </w:sdtContent>
      <w:sdtEndPr>
        <w:rPr>
          <w:sz w:val="28"/>
          <w:szCs w:val="28"/>
        </w:rPr>
      </w:sdtEndPr>
    </w:sdt>
    <w:p w:rsidR="000B518F" w:rsidRDefault="000B518F" w14:paraId="7E659E9D" w14:textId="77777777"/>
    <w:sdt>
      <w:sdtPr>
        <w:id w:val="1228753037"/>
        <w:docPartObj>
          <w:docPartGallery w:val="Table of Contents"/>
          <w:docPartUnique/>
        </w:docPartObj>
      </w:sdtPr>
      <w:sdtContent>
        <w:p w:rsidR="38C5DDDF" w:rsidP="44859212" w:rsidRDefault="38C5DDDF" w14:paraId="1E317F5A" w14:textId="64581741">
          <w:pPr>
            <w:pStyle w:val="TOC2"/>
            <w:tabs>
              <w:tab w:val="right" w:leader="dot" w:pos="9360"/>
            </w:tabs>
          </w:pPr>
          <w:r>
            <w:fldChar w:fldCharType="begin"/>
          </w:r>
          <w:r>
            <w:instrText xml:space="preserve">TOC \o "1-4" \z \u \h \n</w:instrText>
          </w:r>
          <w:r>
            <w:fldChar w:fldCharType="separate"/>
          </w:r>
          <w:hyperlink w:anchor="_Toc1126637890">
            <w:r w:rsidRPr="44859212" w:rsidR="44859212">
              <w:rPr>
                <w:rStyle w:val="Hyperlink"/>
              </w:rPr>
              <w:t>Chapter 1 Introduction</w:t>
            </w:r>
          </w:hyperlink>
        </w:p>
        <w:p w:rsidR="38C5DDDF" w:rsidP="44859212" w:rsidRDefault="28460A17" w14:paraId="721F9028" w14:textId="2DF47625">
          <w:pPr>
            <w:pStyle w:val="TOC3"/>
            <w:tabs>
              <w:tab w:val="right" w:leader="dot" w:pos="9360"/>
            </w:tabs>
          </w:pPr>
          <w:hyperlink w:anchor="_Toc140997291">
            <w:r w:rsidRPr="44859212" w:rsidR="44859212">
              <w:rPr>
                <w:rStyle w:val="Hyperlink"/>
              </w:rPr>
              <w:t>1.1 Overview</w:t>
            </w:r>
          </w:hyperlink>
        </w:p>
        <w:p w:rsidR="38C5DDDF" w:rsidP="44859212" w:rsidRDefault="28460A17" w14:paraId="3475606F" w14:textId="06D06819">
          <w:pPr>
            <w:pStyle w:val="TOC3"/>
            <w:tabs>
              <w:tab w:val="right" w:leader="dot" w:pos="9360"/>
            </w:tabs>
          </w:pPr>
          <w:hyperlink w:anchor="_Toc576720103">
            <w:r w:rsidRPr="44859212" w:rsidR="44859212">
              <w:rPr>
                <w:rStyle w:val="Hyperlink"/>
              </w:rPr>
              <w:t>1.2 Problem Definition</w:t>
            </w:r>
          </w:hyperlink>
        </w:p>
        <w:p w:rsidR="38C5DDDF" w:rsidP="44859212" w:rsidRDefault="28460A17" w14:paraId="71E88953" w14:textId="636740B1">
          <w:pPr>
            <w:pStyle w:val="TOC3"/>
            <w:tabs>
              <w:tab w:val="right" w:leader="dot" w:pos="9360"/>
            </w:tabs>
          </w:pPr>
          <w:hyperlink w:anchor="_Toc1174772343">
            <w:r w:rsidRPr="44859212" w:rsidR="44859212">
              <w:rPr>
                <w:rStyle w:val="Hyperlink"/>
              </w:rPr>
              <w:t>1.3 Thesis Objectives</w:t>
            </w:r>
          </w:hyperlink>
        </w:p>
        <w:p w:rsidR="38C5DDDF" w:rsidP="44859212" w:rsidRDefault="28460A17" w14:paraId="557C8298" w14:textId="75CBA42B">
          <w:pPr>
            <w:pStyle w:val="TOC3"/>
            <w:tabs>
              <w:tab w:val="right" w:leader="dot" w:pos="9360"/>
            </w:tabs>
          </w:pPr>
          <w:hyperlink w:anchor="_Toc1336804428">
            <w:r w:rsidRPr="44859212" w:rsidR="44859212">
              <w:rPr>
                <w:rStyle w:val="Hyperlink"/>
              </w:rPr>
              <w:t>1.4 Thesis Contribution</w:t>
            </w:r>
          </w:hyperlink>
        </w:p>
        <w:p w:rsidR="38C5DDDF" w:rsidP="44859212" w:rsidRDefault="28460A17" w14:paraId="4BBB5AF0" w14:textId="381A752B">
          <w:pPr>
            <w:pStyle w:val="TOC3"/>
            <w:tabs>
              <w:tab w:val="right" w:leader="dot" w:pos="9360"/>
            </w:tabs>
          </w:pPr>
          <w:hyperlink w:anchor="_Toc1181415541">
            <w:r w:rsidRPr="44859212" w:rsidR="44859212">
              <w:rPr>
                <w:rStyle w:val="Hyperlink"/>
              </w:rPr>
              <w:t>1.5 Thesis Organization</w:t>
            </w:r>
          </w:hyperlink>
        </w:p>
        <w:p w:rsidR="44859212" w:rsidP="44859212" w:rsidRDefault="44859212" w14:paraId="3ABFC28E" w14:textId="053497A2">
          <w:pPr>
            <w:pStyle w:val="TOC2"/>
            <w:tabs>
              <w:tab w:val="right" w:leader="dot" w:pos="9360"/>
            </w:tabs>
          </w:pPr>
          <w:hyperlink w:anchor="_Toc1837620021">
            <w:r w:rsidRPr="44859212" w:rsidR="44859212">
              <w:rPr>
                <w:rStyle w:val="Hyperlink"/>
              </w:rPr>
              <w:t>Chapter 2 Background and   Related Work</w:t>
            </w:r>
          </w:hyperlink>
        </w:p>
        <w:p w:rsidR="44859212" w:rsidP="44859212" w:rsidRDefault="44859212" w14:paraId="3164DA5F" w14:textId="6EC34137">
          <w:pPr>
            <w:pStyle w:val="TOC3"/>
            <w:tabs>
              <w:tab w:val="right" w:leader="dot" w:pos="9360"/>
            </w:tabs>
          </w:pPr>
          <w:hyperlink w:anchor="_Toc716408177">
            <w:r w:rsidRPr="44859212" w:rsidR="44859212">
              <w:rPr>
                <w:rStyle w:val="Hyperlink"/>
              </w:rPr>
              <w:t>2.1 Introduction</w:t>
            </w:r>
          </w:hyperlink>
        </w:p>
        <w:p w:rsidR="44859212" w:rsidP="44859212" w:rsidRDefault="44859212" w14:paraId="0A2B2375" w14:textId="4204B9D7">
          <w:pPr>
            <w:pStyle w:val="TOC3"/>
            <w:tabs>
              <w:tab w:val="right" w:leader="dot" w:pos="9360"/>
            </w:tabs>
          </w:pPr>
          <w:hyperlink w:anchor="_Toc1132836511">
            <w:r w:rsidRPr="44859212" w:rsidR="44859212">
              <w:rPr>
                <w:rStyle w:val="Hyperlink"/>
              </w:rPr>
              <w:t>2.2 Background</w:t>
            </w:r>
          </w:hyperlink>
        </w:p>
        <w:p w:rsidR="44859212" w:rsidP="44859212" w:rsidRDefault="44859212" w14:paraId="741E2A0F" w14:textId="395A9127">
          <w:pPr>
            <w:pStyle w:val="TOC4"/>
            <w:tabs>
              <w:tab w:val="right" w:leader="dot" w:pos="9360"/>
            </w:tabs>
          </w:pPr>
          <w:hyperlink w:anchor="_Toc558037398">
            <w:r w:rsidRPr="44859212" w:rsidR="44859212">
              <w:rPr>
                <w:rStyle w:val="Hyperlink"/>
              </w:rPr>
              <w:t>2.2.1 Introduction to Sentiment Analysis</w:t>
            </w:r>
          </w:hyperlink>
        </w:p>
        <w:p w:rsidR="44859212" w:rsidP="44859212" w:rsidRDefault="44859212" w14:paraId="1F7AB65B" w14:textId="3D8BA074">
          <w:pPr>
            <w:pStyle w:val="TOC4"/>
            <w:tabs>
              <w:tab w:val="right" w:leader="dot" w:pos="9360"/>
            </w:tabs>
          </w:pPr>
          <w:hyperlink w:anchor="_Toc1415650861">
            <w:r w:rsidRPr="44859212" w:rsidR="44859212">
              <w:rPr>
                <w:rStyle w:val="Hyperlink"/>
              </w:rPr>
              <w:t>2.2.2 Sentiment Analysis using Machine Learning</w:t>
            </w:r>
          </w:hyperlink>
        </w:p>
        <w:p w:rsidR="44859212" w:rsidP="44859212" w:rsidRDefault="44859212" w14:paraId="61130CEB" w14:textId="0A7CC3AD">
          <w:pPr>
            <w:pStyle w:val="TOC4"/>
            <w:tabs>
              <w:tab w:val="right" w:leader="dot" w:pos="9360"/>
            </w:tabs>
          </w:pPr>
          <w:hyperlink w:anchor="_Toc784313222">
            <w:r w:rsidRPr="44859212" w:rsidR="44859212">
              <w:rPr>
                <w:rStyle w:val="Hyperlink"/>
              </w:rPr>
              <w:t>2.2.3 Sentiment Analysis using Deep Learning</w:t>
            </w:r>
          </w:hyperlink>
        </w:p>
        <w:p w:rsidR="44859212" w:rsidP="44859212" w:rsidRDefault="44859212" w14:paraId="5B61D679" w14:textId="4892D421">
          <w:pPr>
            <w:pStyle w:val="TOC4"/>
            <w:tabs>
              <w:tab w:val="right" w:leader="dot" w:pos="9360"/>
            </w:tabs>
          </w:pPr>
          <w:hyperlink w:anchor="_Toc920067309">
            <w:r w:rsidRPr="44859212" w:rsidR="44859212">
              <w:rPr>
                <w:rStyle w:val="Hyperlink"/>
              </w:rPr>
              <w:t>2.2.4 Sentiment Analysis Using Transformer-Based Models</w:t>
            </w:r>
          </w:hyperlink>
        </w:p>
        <w:p w:rsidR="44859212" w:rsidP="44859212" w:rsidRDefault="44859212" w14:paraId="1045497E" w14:textId="24B6B704">
          <w:pPr>
            <w:pStyle w:val="TOC4"/>
            <w:tabs>
              <w:tab w:val="right" w:leader="dot" w:pos="9360"/>
            </w:tabs>
          </w:pPr>
          <w:hyperlink w:anchor="_Toc2013995682">
            <w:r w:rsidRPr="44859212" w:rsidR="44859212">
              <w:rPr>
                <w:rStyle w:val="Hyperlink"/>
              </w:rPr>
              <w:t>2.2.5 Performance metrics</w:t>
            </w:r>
          </w:hyperlink>
        </w:p>
        <w:p w:rsidR="44859212" w:rsidP="44859212" w:rsidRDefault="44859212" w14:paraId="5FC12CA4" w14:textId="1657B1DD">
          <w:pPr>
            <w:pStyle w:val="TOC3"/>
            <w:tabs>
              <w:tab w:val="right" w:leader="dot" w:pos="9360"/>
            </w:tabs>
          </w:pPr>
          <w:hyperlink w:anchor="_Toc779345172">
            <w:r w:rsidRPr="44859212" w:rsidR="44859212">
              <w:rPr>
                <w:rStyle w:val="Hyperlink"/>
              </w:rPr>
              <w:t>2.3 Literature Review</w:t>
            </w:r>
          </w:hyperlink>
        </w:p>
        <w:p w:rsidR="44859212" w:rsidP="44859212" w:rsidRDefault="44859212" w14:paraId="172CF938" w14:textId="521A7800">
          <w:pPr>
            <w:pStyle w:val="TOC3"/>
            <w:tabs>
              <w:tab w:val="right" w:leader="dot" w:pos="9360"/>
            </w:tabs>
          </w:pPr>
          <w:hyperlink w:anchor="_Toc1355440710">
            <w:r w:rsidRPr="44859212" w:rsidR="44859212">
              <w:rPr>
                <w:rStyle w:val="Hyperlink"/>
              </w:rPr>
              <w:t>2.4 Comparative Analysis of Related Work</w:t>
            </w:r>
          </w:hyperlink>
        </w:p>
        <w:p w:rsidR="44859212" w:rsidP="44859212" w:rsidRDefault="44859212" w14:paraId="565A13C7" w14:textId="2DB17280">
          <w:pPr>
            <w:pStyle w:val="TOC3"/>
            <w:tabs>
              <w:tab w:val="right" w:leader="dot" w:pos="9360"/>
            </w:tabs>
          </w:pPr>
          <w:hyperlink w:anchor="_Toc983598075">
            <w:r w:rsidRPr="44859212" w:rsidR="44859212">
              <w:rPr>
                <w:rStyle w:val="Hyperlink"/>
              </w:rPr>
              <w:t>2.5 Chapter Summary</w:t>
            </w:r>
          </w:hyperlink>
        </w:p>
        <w:p w:rsidR="44859212" w:rsidP="44859212" w:rsidRDefault="44859212" w14:paraId="30CDCC9E" w14:textId="29871409">
          <w:pPr>
            <w:pStyle w:val="TOC2"/>
            <w:tabs>
              <w:tab w:val="right" w:leader="dot" w:pos="9360"/>
            </w:tabs>
          </w:pPr>
          <w:hyperlink w:anchor="_Toc1100758200">
            <w:r w:rsidRPr="44859212" w:rsidR="44859212">
              <w:rPr>
                <w:rStyle w:val="Hyperlink"/>
              </w:rPr>
              <w:t>Chapter 3 Proposed Methodology</w:t>
            </w:r>
          </w:hyperlink>
        </w:p>
        <w:p w:rsidR="44859212" w:rsidP="44859212" w:rsidRDefault="44859212" w14:paraId="14E10FFD" w14:textId="3098AC71">
          <w:pPr>
            <w:pStyle w:val="TOC3"/>
            <w:tabs>
              <w:tab w:val="right" w:leader="dot" w:pos="9360"/>
            </w:tabs>
          </w:pPr>
          <w:hyperlink w:anchor="_Toc1001418307">
            <w:r w:rsidRPr="44859212" w:rsidR="44859212">
              <w:rPr>
                <w:rStyle w:val="Hyperlink"/>
              </w:rPr>
              <w:t>3.1 Introduction</w:t>
            </w:r>
          </w:hyperlink>
        </w:p>
        <w:p w:rsidR="44859212" w:rsidP="44859212" w:rsidRDefault="44859212" w14:paraId="79068FDB" w14:textId="0C032BAB">
          <w:pPr>
            <w:pStyle w:val="TOC3"/>
            <w:tabs>
              <w:tab w:val="right" w:leader="dot" w:pos="9360"/>
            </w:tabs>
          </w:pPr>
          <w:hyperlink w:anchor="_Toc1523245160">
            <w:r w:rsidRPr="44859212" w:rsidR="44859212">
              <w:rPr>
                <w:rStyle w:val="Hyperlink"/>
              </w:rPr>
              <w:t>3.2 Proposed Framework</w:t>
            </w:r>
          </w:hyperlink>
        </w:p>
        <w:p w:rsidR="44859212" w:rsidP="44859212" w:rsidRDefault="44859212" w14:paraId="0E79A01D" w14:textId="4C14F403">
          <w:pPr>
            <w:pStyle w:val="TOC3"/>
            <w:tabs>
              <w:tab w:val="right" w:leader="dot" w:pos="9360"/>
            </w:tabs>
          </w:pPr>
          <w:hyperlink w:anchor="_Toc1203292383">
            <w:r w:rsidRPr="44859212" w:rsidR="44859212">
              <w:rPr>
                <w:rStyle w:val="Hyperlink"/>
              </w:rPr>
              <w:t>3.3 Dataset Description</w:t>
            </w:r>
          </w:hyperlink>
        </w:p>
        <w:p w:rsidR="44859212" w:rsidP="44859212" w:rsidRDefault="44859212" w14:paraId="3933D7DA" w14:textId="0BACE8B8">
          <w:pPr>
            <w:pStyle w:val="TOC3"/>
            <w:tabs>
              <w:tab w:val="right" w:leader="dot" w:pos="9360"/>
            </w:tabs>
          </w:pPr>
          <w:hyperlink w:anchor="_Toc466089411">
            <w:r w:rsidRPr="44859212" w:rsidR="44859212">
              <w:rPr>
                <w:rStyle w:val="Hyperlink"/>
              </w:rPr>
              <w:t>3.4 Data Preprocessing</w:t>
            </w:r>
          </w:hyperlink>
        </w:p>
        <w:p w:rsidR="44859212" w:rsidP="44859212" w:rsidRDefault="44859212" w14:paraId="42D82414" w14:textId="2782761C">
          <w:pPr>
            <w:pStyle w:val="TOC3"/>
            <w:tabs>
              <w:tab w:val="right" w:leader="dot" w:pos="9360"/>
            </w:tabs>
          </w:pPr>
          <w:hyperlink w:anchor="_Toc204713732">
            <w:r w:rsidRPr="44859212" w:rsidR="44859212">
              <w:rPr>
                <w:rStyle w:val="Hyperlink"/>
              </w:rPr>
              <w:t>3.5 Feature Representation</w:t>
            </w:r>
          </w:hyperlink>
        </w:p>
        <w:p w:rsidR="44859212" w:rsidP="44859212" w:rsidRDefault="44859212" w14:paraId="3B246217" w14:textId="5CAF1FF3">
          <w:pPr>
            <w:pStyle w:val="TOC4"/>
            <w:tabs>
              <w:tab w:val="right" w:leader="dot" w:pos="9360"/>
            </w:tabs>
          </w:pPr>
          <w:hyperlink w:anchor="_Toc1173259950">
            <w:r w:rsidRPr="44859212" w:rsidR="44859212">
              <w:rPr>
                <w:rStyle w:val="Hyperlink"/>
              </w:rPr>
              <w:t>3.5.1 Character-Level TF-IDF for Machine Learning Models</w:t>
            </w:r>
          </w:hyperlink>
        </w:p>
        <w:p w:rsidR="44859212" w:rsidP="44859212" w:rsidRDefault="44859212" w14:paraId="6115FE6B" w14:textId="169F904D">
          <w:pPr>
            <w:pStyle w:val="TOC4"/>
            <w:tabs>
              <w:tab w:val="right" w:leader="dot" w:pos="9360"/>
            </w:tabs>
          </w:pPr>
          <w:hyperlink w:anchor="_Toc749841813">
            <w:r w:rsidRPr="44859212" w:rsidR="44859212">
              <w:rPr>
                <w:rStyle w:val="Hyperlink"/>
              </w:rPr>
              <w:t>3.5.2 MARBERTv2 Model</w:t>
            </w:r>
          </w:hyperlink>
        </w:p>
        <w:p w:rsidR="44859212" w:rsidP="44859212" w:rsidRDefault="44859212" w14:paraId="07047D69" w14:textId="3A1F4AA3">
          <w:pPr>
            <w:pStyle w:val="TOC4"/>
            <w:tabs>
              <w:tab w:val="right" w:leader="dot" w:pos="9360"/>
            </w:tabs>
          </w:pPr>
          <w:hyperlink w:anchor="_Toc1164678183">
            <w:r w:rsidRPr="44859212" w:rsidR="44859212">
              <w:rPr>
                <w:rStyle w:val="Hyperlink"/>
              </w:rPr>
              <w:t>3.5.3 MARBERTv2 Token Representations for Neural Models</w:t>
            </w:r>
          </w:hyperlink>
        </w:p>
        <w:p w:rsidR="44859212" w:rsidP="44859212" w:rsidRDefault="44859212" w14:paraId="4BC8088E" w14:textId="4E6FE830">
          <w:pPr>
            <w:pStyle w:val="TOC3"/>
            <w:tabs>
              <w:tab w:val="right" w:leader="dot" w:pos="9360"/>
            </w:tabs>
          </w:pPr>
          <w:hyperlink w:anchor="_Toc1139234956">
            <w:r w:rsidRPr="44859212" w:rsidR="44859212">
              <w:rPr>
                <w:rStyle w:val="Hyperlink"/>
              </w:rPr>
              <w:t>3.6 Machine Learning Models</w:t>
            </w:r>
          </w:hyperlink>
        </w:p>
        <w:p w:rsidR="44859212" w:rsidP="44859212" w:rsidRDefault="44859212" w14:paraId="4550B4E0" w14:textId="273F5723">
          <w:pPr>
            <w:pStyle w:val="TOC3"/>
            <w:tabs>
              <w:tab w:val="right" w:leader="dot" w:pos="9360"/>
            </w:tabs>
          </w:pPr>
          <w:hyperlink w:anchor="_Toc271931045">
            <w:r w:rsidRPr="44859212" w:rsidR="44859212">
              <w:rPr>
                <w:rStyle w:val="Hyperlink"/>
              </w:rPr>
              <w:t>3.7 Deep Learning Models</w:t>
            </w:r>
          </w:hyperlink>
        </w:p>
        <w:p w:rsidR="44859212" w:rsidP="44859212" w:rsidRDefault="44859212" w14:paraId="4E2E694B" w14:textId="30322998">
          <w:pPr>
            <w:pStyle w:val="TOC4"/>
            <w:tabs>
              <w:tab w:val="right" w:leader="dot" w:pos="9360"/>
            </w:tabs>
          </w:pPr>
          <w:hyperlink w:anchor="_Toc1755111602">
            <w:r w:rsidRPr="44859212" w:rsidR="44859212">
              <w:rPr>
                <w:rStyle w:val="Hyperlink"/>
              </w:rPr>
              <w:t>3.7.1 CNN with Frozen MARBERTv2 Features</w:t>
            </w:r>
          </w:hyperlink>
        </w:p>
        <w:p w:rsidR="44859212" w:rsidP="44859212" w:rsidRDefault="44859212" w14:paraId="4EA69EF8" w14:textId="2D569335">
          <w:pPr>
            <w:pStyle w:val="TOC4"/>
            <w:tabs>
              <w:tab w:val="right" w:leader="dot" w:pos="9360"/>
            </w:tabs>
          </w:pPr>
          <w:hyperlink w:anchor="_Toc1657380847">
            <w:r w:rsidRPr="44859212" w:rsidR="44859212">
              <w:rPr>
                <w:rStyle w:val="Hyperlink"/>
              </w:rPr>
              <w:t>3.7.2 CNN with the Last Four MARBERTv2 Layers Unfrozen</w:t>
            </w:r>
          </w:hyperlink>
        </w:p>
        <w:p w:rsidR="44859212" w:rsidP="44859212" w:rsidRDefault="44859212" w14:paraId="15B13D21" w14:textId="19D1B6F5">
          <w:pPr>
            <w:pStyle w:val="TOC3"/>
            <w:tabs>
              <w:tab w:val="right" w:leader="dot" w:pos="9360"/>
            </w:tabs>
          </w:pPr>
          <w:hyperlink w:anchor="_Toc1248266021">
            <w:r w:rsidRPr="44859212" w:rsidR="44859212">
              <w:rPr>
                <w:rStyle w:val="Hyperlink"/>
              </w:rPr>
              <w:t>3.8 Transformer-Based Models</w:t>
            </w:r>
          </w:hyperlink>
        </w:p>
        <w:p w:rsidR="44859212" w:rsidP="44859212" w:rsidRDefault="44859212" w14:paraId="4BCB30EE" w14:textId="2E7D2933">
          <w:pPr>
            <w:pStyle w:val="TOC4"/>
            <w:tabs>
              <w:tab w:val="right" w:leader="dot" w:pos="9360"/>
            </w:tabs>
          </w:pPr>
          <w:hyperlink w:anchor="_Toc349621573">
            <w:r w:rsidRPr="44859212" w:rsidR="44859212">
              <w:rPr>
                <w:rStyle w:val="Hyperlink"/>
              </w:rPr>
              <w:t>3.8.1 MARBERTv2 Fine-Tuning</w:t>
            </w:r>
          </w:hyperlink>
        </w:p>
        <w:p w:rsidR="44859212" w:rsidP="44859212" w:rsidRDefault="44859212" w14:paraId="582F218B" w14:textId="55D214BD">
          <w:pPr>
            <w:pStyle w:val="TOC3"/>
            <w:tabs>
              <w:tab w:val="right" w:leader="dot" w:pos="9360"/>
            </w:tabs>
          </w:pPr>
          <w:hyperlink w:anchor="_Toc1169037471">
            <w:r w:rsidRPr="44859212" w:rsidR="44859212">
              <w:rPr>
                <w:rStyle w:val="Hyperlink"/>
              </w:rPr>
              <w:t>3.9 Chapter Summary</w:t>
            </w:r>
          </w:hyperlink>
        </w:p>
        <w:p w:rsidR="44859212" w:rsidP="44859212" w:rsidRDefault="44859212" w14:paraId="1AEAD0AE" w14:textId="5DAC14CF">
          <w:pPr>
            <w:pStyle w:val="TOC2"/>
            <w:tabs>
              <w:tab w:val="right" w:leader="dot" w:pos="9360"/>
            </w:tabs>
          </w:pPr>
          <w:hyperlink w:anchor="_Toc571163620">
            <w:r w:rsidRPr="44859212" w:rsidR="44859212">
              <w:rPr>
                <w:rStyle w:val="Hyperlink"/>
              </w:rPr>
              <w:t>Chapter 4 Experimental Results and Discussion</w:t>
            </w:r>
          </w:hyperlink>
        </w:p>
        <w:p w:rsidR="44859212" w:rsidP="44859212" w:rsidRDefault="44859212" w14:paraId="59EABB95" w14:textId="1670D97E">
          <w:pPr>
            <w:pStyle w:val="TOC3"/>
            <w:tabs>
              <w:tab w:val="right" w:leader="dot" w:pos="9360"/>
            </w:tabs>
          </w:pPr>
          <w:hyperlink w:anchor="_Toc1611808879">
            <w:r w:rsidRPr="44859212" w:rsidR="44859212">
              <w:rPr>
                <w:rStyle w:val="Hyperlink"/>
              </w:rPr>
              <w:t>4.1 Introduction</w:t>
            </w:r>
          </w:hyperlink>
        </w:p>
        <w:p w:rsidR="44859212" w:rsidP="44859212" w:rsidRDefault="44859212" w14:paraId="69A8A8C4" w14:textId="7B8DD742">
          <w:pPr>
            <w:pStyle w:val="TOC3"/>
            <w:tabs>
              <w:tab w:val="right" w:leader="dot" w:pos="9360"/>
            </w:tabs>
          </w:pPr>
          <w:hyperlink w:anchor="_Toc1617321629">
            <w:r w:rsidRPr="44859212" w:rsidR="44859212">
              <w:rPr>
                <w:rStyle w:val="Hyperlink"/>
              </w:rPr>
              <w:t>4.2 Experimental Setup</w:t>
            </w:r>
          </w:hyperlink>
        </w:p>
        <w:p w:rsidR="44859212" w:rsidP="44859212" w:rsidRDefault="44859212" w14:paraId="4BE4B038" w14:textId="2209DE69">
          <w:pPr>
            <w:pStyle w:val="TOC3"/>
            <w:tabs>
              <w:tab w:val="right" w:leader="dot" w:pos="9360"/>
            </w:tabs>
          </w:pPr>
          <w:hyperlink w:anchor="_Toc1180746943">
            <w:r w:rsidRPr="44859212" w:rsidR="44859212">
              <w:rPr>
                <w:rStyle w:val="Hyperlink"/>
              </w:rPr>
              <w:t>4.3 Results of Machine Learning Models</w:t>
            </w:r>
          </w:hyperlink>
        </w:p>
        <w:p w:rsidR="44859212" w:rsidP="44859212" w:rsidRDefault="44859212" w14:paraId="39740553" w14:textId="5BC9109F">
          <w:pPr>
            <w:pStyle w:val="TOC3"/>
            <w:tabs>
              <w:tab w:val="right" w:leader="dot" w:pos="9360"/>
            </w:tabs>
          </w:pPr>
          <w:hyperlink w:anchor="_Toc72015316">
            <w:r w:rsidRPr="44859212" w:rsidR="44859212">
              <w:rPr>
                <w:rStyle w:val="Hyperlink"/>
              </w:rPr>
              <w:t>4.4 Results of Deep Learning Models</w:t>
            </w:r>
          </w:hyperlink>
        </w:p>
        <w:p w:rsidR="44859212" w:rsidP="44859212" w:rsidRDefault="44859212" w14:paraId="31272C11" w14:textId="33120AD8">
          <w:pPr>
            <w:pStyle w:val="TOC3"/>
            <w:tabs>
              <w:tab w:val="right" w:leader="dot" w:pos="9360"/>
            </w:tabs>
          </w:pPr>
          <w:hyperlink w:anchor="_Toc932464187">
            <w:r w:rsidRPr="44859212" w:rsidR="44859212">
              <w:rPr>
                <w:rStyle w:val="Hyperlink"/>
              </w:rPr>
              <w:t>4.5 Results of Transformer-Based Models</w:t>
            </w:r>
          </w:hyperlink>
        </w:p>
        <w:p w:rsidR="44859212" w:rsidP="44859212" w:rsidRDefault="44859212" w14:paraId="4EC63676" w14:textId="498EE490">
          <w:pPr>
            <w:pStyle w:val="TOC3"/>
            <w:tabs>
              <w:tab w:val="right" w:leader="dot" w:pos="9360"/>
            </w:tabs>
          </w:pPr>
          <w:hyperlink w:anchor="_Toc92467335">
            <w:r w:rsidRPr="44859212" w:rsidR="44859212">
              <w:rPr>
                <w:rStyle w:val="Hyperlink"/>
              </w:rPr>
              <w:t>4.6 Discussion of Findings</w:t>
            </w:r>
          </w:hyperlink>
        </w:p>
        <w:p w:rsidR="44859212" w:rsidP="44859212" w:rsidRDefault="44859212" w14:paraId="5F6D4833" w14:textId="78361A56">
          <w:pPr>
            <w:pStyle w:val="TOC3"/>
            <w:tabs>
              <w:tab w:val="right" w:leader="dot" w:pos="9360"/>
            </w:tabs>
          </w:pPr>
          <w:hyperlink w:anchor="_Toc482962800">
            <w:r w:rsidRPr="44859212" w:rsidR="44859212">
              <w:rPr>
                <w:rStyle w:val="Hyperlink"/>
              </w:rPr>
              <w:t>4.7 Limitations</w:t>
            </w:r>
          </w:hyperlink>
        </w:p>
        <w:p w:rsidR="44859212" w:rsidP="44859212" w:rsidRDefault="44859212" w14:paraId="44DC1144" w14:textId="1979A679">
          <w:pPr>
            <w:pStyle w:val="TOC3"/>
            <w:tabs>
              <w:tab w:val="right" w:leader="dot" w:pos="9360"/>
            </w:tabs>
          </w:pPr>
          <w:hyperlink w:anchor="_Toc632325591">
            <w:r w:rsidRPr="44859212" w:rsidR="44859212">
              <w:rPr>
                <w:rStyle w:val="Hyperlink"/>
              </w:rPr>
              <w:t>4.8 Chapter Summary</w:t>
            </w:r>
          </w:hyperlink>
        </w:p>
        <w:p w:rsidR="44859212" w:rsidP="44859212" w:rsidRDefault="44859212" w14:paraId="6ECC9726" w14:textId="3D7F5799">
          <w:pPr>
            <w:pStyle w:val="TOC2"/>
            <w:tabs>
              <w:tab w:val="right" w:leader="dot" w:pos="9360"/>
            </w:tabs>
          </w:pPr>
          <w:hyperlink w:anchor="_Toc1668372437">
            <w:r w:rsidRPr="44859212" w:rsidR="44859212">
              <w:rPr>
                <w:rStyle w:val="Hyperlink"/>
              </w:rPr>
              <w:t>Chapter 5 Conclusion and Future Work</w:t>
            </w:r>
          </w:hyperlink>
        </w:p>
        <w:p w:rsidR="44859212" w:rsidP="44859212" w:rsidRDefault="44859212" w14:paraId="35113117" w14:textId="5F851701">
          <w:pPr>
            <w:pStyle w:val="TOC2"/>
            <w:tabs>
              <w:tab w:val="right" w:leader="dot" w:pos="9360"/>
            </w:tabs>
          </w:pPr>
          <w:hyperlink w:anchor="_Toc407634040">
            <w:r w:rsidRPr="44859212" w:rsidR="44859212">
              <w:rPr>
                <w:rStyle w:val="Hyperlink"/>
              </w:rPr>
              <w:t>References</w:t>
            </w:r>
          </w:hyperlink>
        </w:p>
        <w:p w:rsidR="28460A17" w:rsidP="44859212" w:rsidRDefault="28460A17" w14:paraId="2F1D43D6" w14:textId="03A1E627">
          <w:pPr>
            <w:pStyle w:val="TOC2"/>
            <w:tabs>
              <w:tab w:val="right" w:leader="dot" w:pos="9360"/>
            </w:tabs>
            <w:spacing w:after="97" w:line="259" w:lineRule="auto"/>
            <w:ind/>
          </w:pPr>
          <w:r>
            <w:fldChar w:fldCharType="end"/>
          </w:r>
        </w:p>
      </w:sdtContent>
    </w:sdt>
    <w:p w:rsidR="2D0B50EB" w:rsidP="44859212" w:rsidRDefault="2D0B50EB" w14:paraId="0CC200D9" w14:textId="34F454E2">
      <w:pPr>
        <w:pStyle w:val="Heading2"/>
        <w:keepNext w:val="1"/>
        <w:keepLines w:val="1"/>
        <w:rPr>
          <w:rFonts w:ascii="Times New Roman" w:hAnsi="Times New Roman" w:eastAsia="Times New Roman" w:cs="Times New Roman"/>
          <w:b w:val="1"/>
          <w:bCs w:val="1"/>
          <w:i w:val="0"/>
          <w:iCs w:val="0"/>
          <w:noProof w:val="0"/>
          <w:color w:val="000000" w:themeColor="text1" w:themeTint="FF" w:themeShade="FF"/>
          <w:sz w:val="40"/>
          <w:szCs w:val="40"/>
          <w:lang w:val="en-US"/>
        </w:rPr>
      </w:pPr>
      <w:r w:rsidRPr="44859212" w:rsidR="2D0B50EB">
        <w:rPr>
          <w:noProof w:val="0"/>
          <w:lang w:val="en-US"/>
        </w:rPr>
        <w:t>List of Abbreviations</w:t>
      </w:r>
    </w:p>
    <w:p w:rsidR="1526ECC0" w:rsidP="28460A17" w:rsidRDefault="1526ECC0" w14:paraId="3D981505" w14:textId="11ED822C">
      <w:pPr>
        <w:spacing w:line="360" w:lineRule="auto"/>
        <w:jc w:val="left"/>
      </w:pPr>
      <w:r w:rsidRPr="28460A17">
        <w:rPr>
          <w:szCs w:val="28"/>
        </w:rPr>
        <w:t xml:space="preserve">• </w:t>
      </w:r>
      <w:r w:rsidRPr="28460A17">
        <w:rPr>
          <w:b/>
          <w:bCs/>
          <w:szCs w:val="28"/>
        </w:rPr>
        <w:t>Acc</w:t>
      </w:r>
      <w:r w:rsidRPr="28460A17">
        <w:rPr>
          <w:szCs w:val="28"/>
        </w:rPr>
        <w:t xml:space="preserve">.: Accuracy </w:t>
      </w:r>
    </w:p>
    <w:p w:rsidR="1526ECC0" w:rsidP="28460A17" w:rsidRDefault="1526ECC0" w14:paraId="169500AA" w14:textId="6569D742">
      <w:pPr>
        <w:spacing w:line="360" w:lineRule="auto"/>
        <w:jc w:val="left"/>
      </w:pPr>
      <w:r w:rsidRPr="28460A17">
        <w:rPr>
          <w:szCs w:val="28"/>
        </w:rPr>
        <w:t xml:space="preserve">• </w:t>
      </w:r>
      <w:r w:rsidRPr="28460A17">
        <w:rPr>
          <w:b/>
          <w:bCs/>
          <w:szCs w:val="28"/>
        </w:rPr>
        <w:t>AraBERT</w:t>
      </w:r>
      <w:r w:rsidRPr="28460A17">
        <w:rPr>
          <w:szCs w:val="28"/>
        </w:rPr>
        <w:t>: Arabic Bidirectional Encoder Representations from</w:t>
      </w:r>
      <w:r w:rsidRPr="28460A17" w:rsidR="712EBF4B">
        <w:rPr>
          <w:szCs w:val="28"/>
        </w:rPr>
        <w:t xml:space="preserve"> </w:t>
      </w:r>
      <w:r w:rsidRPr="28460A17">
        <w:rPr>
          <w:szCs w:val="28"/>
        </w:rPr>
        <w:t>Transformers</w:t>
      </w:r>
    </w:p>
    <w:p w:rsidR="1526ECC0" w:rsidP="28460A17" w:rsidRDefault="1526ECC0" w14:paraId="05E48D84" w14:textId="2B33A9D3">
      <w:pPr>
        <w:spacing w:line="360" w:lineRule="auto"/>
        <w:jc w:val="left"/>
      </w:pPr>
      <w:r w:rsidRPr="28460A17">
        <w:rPr>
          <w:szCs w:val="28"/>
        </w:rPr>
        <w:t xml:space="preserve">• </w:t>
      </w:r>
      <w:r w:rsidRPr="28460A17">
        <w:rPr>
          <w:b/>
          <w:bCs/>
          <w:szCs w:val="28"/>
        </w:rPr>
        <w:t>ASAD</w:t>
      </w:r>
      <w:r w:rsidRPr="28460A17">
        <w:rPr>
          <w:szCs w:val="28"/>
        </w:rPr>
        <w:t xml:space="preserve">: Arabic Sentiment Analysis Dataset </w:t>
      </w:r>
    </w:p>
    <w:p w:rsidR="1526ECC0" w:rsidP="28460A17" w:rsidRDefault="1526ECC0" w14:paraId="674EA7A8" w14:textId="5A9F20D7">
      <w:pPr>
        <w:spacing w:line="360" w:lineRule="auto"/>
        <w:jc w:val="left"/>
      </w:pPr>
      <w:r w:rsidRPr="28460A17">
        <w:rPr>
          <w:szCs w:val="28"/>
        </w:rPr>
        <w:t xml:space="preserve">• </w:t>
      </w:r>
      <w:r w:rsidRPr="28460A17">
        <w:rPr>
          <w:b/>
          <w:bCs/>
          <w:szCs w:val="28"/>
        </w:rPr>
        <w:t>ASTD</w:t>
      </w:r>
      <w:r w:rsidRPr="28460A17">
        <w:rPr>
          <w:szCs w:val="28"/>
        </w:rPr>
        <w:t xml:space="preserve">: Arabic Sentiment Tweets Dataset </w:t>
      </w:r>
    </w:p>
    <w:p w:rsidR="1526ECC0" w:rsidP="28460A17" w:rsidRDefault="1526ECC0" w14:paraId="466B2A0D" w14:textId="56C23A8E">
      <w:pPr>
        <w:spacing w:line="360" w:lineRule="auto"/>
        <w:jc w:val="left"/>
      </w:pPr>
      <w:r w:rsidRPr="28460A17">
        <w:rPr>
          <w:szCs w:val="28"/>
        </w:rPr>
        <w:t xml:space="preserve">• </w:t>
      </w:r>
      <w:r w:rsidRPr="28460A17">
        <w:rPr>
          <w:b/>
          <w:bCs/>
          <w:szCs w:val="28"/>
        </w:rPr>
        <w:t>BiGRU</w:t>
      </w:r>
      <w:r w:rsidRPr="28460A17">
        <w:rPr>
          <w:szCs w:val="28"/>
        </w:rPr>
        <w:t xml:space="preserve">: Bidirectional Gated Recurrent Unit </w:t>
      </w:r>
    </w:p>
    <w:p w:rsidR="1526ECC0" w:rsidP="28460A17" w:rsidRDefault="1526ECC0" w14:paraId="142CFD3A" w14:textId="2AAB6934">
      <w:pPr>
        <w:spacing w:line="360" w:lineRule="auto"/>
        <w:jc w:val="left"/>
      </w:pPr>
      <w:r w:rsidRPr="28460A17">
        <w:rPr>
          <w:szCs w:val="28"/>
        </w:rPr>
        <w:t xml:space="preserve">• </w:t>
      </w:r>
      <w:r w:rsidRPr="28460A17">
        <w:rPr>
          <w:b/>
          <w:bCs/>
          <w:szCs w:val="28"/>
        </w:rPr>
        <w:t>CAMeLBERT</w:t>
      </w:r>
      <w:r w:rsidRPr="28460A17">
        <w:rPr>
          <w:szCs w:val="28"/>
        </w:rPr>
        <w:t xml:space="preserve">: Carnegie Mellon University Arabic BERT </w:t>
      </w:r>
    </w:p>
    <w:p w:rsidR="1526ECC0" w:rsidP="28460A17" w:rsidRDefault="1526ECC0" w14:paraId="3C7650E7" w14:textId="72193DA7">
      <w:pPr>
        <w:spacing w:line="360" w:lineRule="auto"/>
        <w:jc w:val="left"/>
      </w:pPr>
      <w:r w:rsidRPr="28460A17">
        <w:rPr>
          <w:szCs w:val="28"/>
        </w:rPr>
        <w:t xml:space="preserve">• </w:t>
      </w:r>
      <w:r w:rsidRPr="28460A17">
        <w:rPr>
          <w:b/>
          <w:bCs/>
          <w:szCs w:val="28"/>
        </w:rPr>
        <w:t>CNN</w:t>
      </w:r>
      <w:r w:rsidRPr="28460A17">
        <w:rPr>
          <w:szCs w:val="28"/>
        </w:rPr>
        <w:t xml:space="preserve">: Convolutional Neural Network </w:t>
      </w:r>
    </w:p>
    <w:p w:rsidR="1526ECC0" w:rsidP="28460A17" w:rsidRDefault="1526ECC0" w14:paraId="5765729D" w14:textId="17A1D438">
      <w:pPr>
        <w:spacing w:line="360" w:lineRule="auto"/>
        <w:jc w:val="left"/>
      </w:pPr>
      <w:r w:rsidRPr="28460A17">
        <w:rPr>
          <w:szCs w:val="28"/>
        </w:rPr>
        <w:t xml:space="preserve">• </w:t>
      </w:r>
      <w:r w:rsidRPr="28460A17">
        <w:rPr>
          <w:b/>
          <w:bCs/>
          <w:szCs w:val="28"/>
        </w:rPr>
        <w:t>F1-score</w:t>
      </w:r>
      <w:r w:rsidRPr="28460A17">
        <w:rPr>
          <w:szCs w:val="28"/>
        </w:rPr>
        <w:t xml:space="preserve">: F1-score </w:t>
      </w:r>
    </w:p>
    <w:p w:rsidR="1526ECC0" w:rsidP="28460A17" w:rsidRDefault="1526ECC0" w14:paraId="7D8CE213" w14:textId="5F6953C7">
      <w:pPr>
        <w:spacing w:line="360" w:lineRule="auto"/>
        <w:jc w:val="left"/>
      </w:pPr>
      <w:r w:rsidRPr="28460A17">
        <w:rPr>
          <w:szCs w:val="28"/>
        </w:rPr>
        <w:t xml:space="preserve">• </w:t>
      </w:r>
      <w:r w:rsidRPr="28460A17">
        <w:rPr>
          <w:b/>
          <w:bCs/>
          <w:szCs w:val="28"/>
        </w:rPr>
        <w:t>FN</w:t>
      </w:r>
      <w:r w:rsidRPr="28460A17">
        <w:rPr>
          <w:szCs w:val="28"/>
        </w:rPr>
        <w:t xml:space="preserve">: False Negative </w:t>
      </w:r>
    </w:p>
    <w:p w:rsidR="1526ECC0" w:rsidP="28460A17" w:rsidRDefault="1526ECC0" w14:paraId="334153DE" w14:textId="135C448E">
      <w:pPr>
        <w:spacing w:line="360" w:lineRule="auto"/>
        <w:jc w:val="left"/>
      </w:pPr>
      <w:r w:rsidRPr="28460A17">
        <w:rPr>
          <w:szCs w:val="28"/>
        </w:rPr>
        <w:t xml:space="preserve">• </w:t>
      </w:r>
      <w:r w:rsidRPr="28460A17">
        <w:rPr>
          <w:b/>
          <w:bCs/>
          <w:szCs w:val="28"/>
        </w:rPr>
        <w:t>FP</w:t>
      </w:r>
      <w:r w:rsidRPr="28460A17">
        <w:rPr>
          <w:szCs w:val="28"/>
        </w:rPr>
        <w:t xml:space="preserve">: False Positive </w:t>
      </w:r>
    </w:p>
    <w:p w:rsidR="1526ECC0" w:rsidP="28460A17" w:rsidRDefault="1526ECC0" w14:paraId="79BDDFB8" w14:textId="3EEF044E">
      <w:pPr>
        <w:spacing w:line="360" w:lineRule="auto"/>
        <w:jc w:val="left"/>
      </w:pPr>
      <w:r w:rsidRPr="28460A17">
        <w:rPr>
          <w:szCs w:val="28"/>
        </w:rPr>
        <w:t xml:space="preserve">• </w:t>
      </w:r>
      <w:r w:rsidRPr="28460A17">
        <w:rPr>
          <w:b/>
          <w:bCs/>
          <w:szCs w:val="28"/>
        </w:rPr>
        <w:t>LSTM</w:t>
      </w:r>
      <w:r w:rsidRPr="28460A17">
        <w:rPr>
          <w:szCs w:val="28"/>
        </w:rPr>
        <w:t xml:space="preserve">: Long Short-Term Memory </w:t>
      </w:r>
    </w:p>
    <w:p w:rsidR="1526ECC0" w:rsidP="28460A17" w:rsidRDefault="1526ECC0" w14:paraId="1086FF58" w14:textId="4FA1765A">
      <w:pPr>
        <w:spacing w:line="360" w:lineRule="auto"/>
        <w:jc w:val="left"/>
      </w:pPr>
      <w:r w:rsidRPr="28460A17">
        <w:rPr>
          <w:szCs w:val="28"/>
        </w:rPr>
        <w:t xml:space="preserve">• </w:t>
      </w:r>
      <w:r w:rsidRPr="28460A17">
        <w:rPr>
          <w:b/>
          <w:bCs/>
          <w:szCs w:val="28"/>
        </w:rPr>
        <w:t>MARBERT</w:t>
      </w:r>
      <w:r w:rsidRPr="28460A17">
        <w:rPr>
          <w:szCs w:val="28"/>
        </w:rPr>
        <w:t xml:space="preserve">: Masked Arabic Bidirectional Encoder Representations from Transformers </w:t>
      </w:r>
    </w:p>
    <w:p w:rsidR="1526ECC0" w:rsidP="28460A17" w:rsidRDefault="1526ECC0" w14:paraId="2553B082" w14:textId="01A02100">
      <w:pPr>
        <w:spacing w:line="360" w:lineRule="auto"/>
        <w:jc w:val="left"/>
      </w:pPr>
      <w:r w:rsidRPr="28460A17">
        <w:rPr>
          <w:szCs w:val="28"/>
        </w:rPr>
        <w:t xml:space="preserve">• </w:t>
      </w:r>
      <w:r w:rsidRPr="28460A17">
        <w:rPr>
          <w:b/>
          <w:bCs/>
          <w:szCs w:val="28"/>
        </w:rPr>
        <w:t>ML</w:t>
      </w:r>
      <w:r w:rsidRPr="28460A17">
        <w:rPr>
          <w:szCs w:val="28"/>
        </w:rPr>
        <w:t xml:space="preserve">: Machine Learning </w:t>
      </w:r>
    </w:p>
    <w:p w:rsidR="1526ECC0" w:rsidP="28460A17" w:rsidRDefault="1526ECC0" w14:paraId="516A87BA" w14:textId="3AC758A3">
      <w:pPr>
        <w:spacing w:line="360" w:lineRule="auto"/>
        <w:jc w:val="left"/>
      </w:pPr>
      <w:r w:rsidRPr="28460A17">
        <w:rPr>
          <w:szCs w:val="28"/>
        </w:rPr>
        <w:t xml:space="preserve">• </w:t>
      </w:r>
      <w:r w:rsidRPr="28460A17">
        <w:rPr>
          <w:b/>
          <w:bCs/>
          <w:szCs w:val="28"/>
        </w:rPr>
        <w:t>NLP</w:t>
      </w:r>
      <w:r w:rsidRPr="28460A17">
        <w:rPr>
          <w:szCs w:val="28"/>
        </w:rPr>
        <w:t xml:space="preserve">: Natural Language Processing </w:t>
      </w:r>
    </w:p>
    <w:p w:rsidR="1526ECC0" w:rsidP="28460A17" w:rsidRDefault="1526ECC0" w14:paraId="2DFBB30B" w14:textId="7FA0274A">
      <w:pPr>
        <w:spacing w:line="360" w:lineRule="auto"/>
        <w:jc w:val="left"/>
      </w:pPr>
      <w:r w:rsidRPr="28460A17">
        <w:rPr>
          <w:szCs w:val="28"/>
        </w:rPr>
        <w:t xml:space="preserve">• </w:t>
      </w:r>
      <w:r w:rsidRPr="28460A17">
        <w:rPr>
          <w:b/>
          <w:bCs/>
          <w:szCs w:val="28"/>
        </w:rPr>
        <w:t>Pr</w:t>
      </w:r>
      <w:r w:rsidRPr="28460A17">
        <w:rPr>
          <w:szCs w:val="28"/>
        </w:rPr>
        <w:t xml:space="preserve">.: Precision </w:t>
      </w:r>
    </w:p>
    <w:p w:rsidR="1526ECC0" w:rsidP="28460A17" w:rsidRDefault="1526ECC0" w14:paraId="1945DAD6" w14:textId="3DF9E240">
      <w:pPr>
        <w:spacing w:line="360" w:lineRule="auto"/>
        <w:jc w:val="left"/>
      </w:pPr>
      <w:r w:rsidRPr="28460A17">
        <w:rPr>
          <w:szCs w:val="28"/>
        </w:rPr>
        <w:t xml:space="preserve">• </w:t>
      </w:r>
      <w:r w:rsidRPr="28460A17">
        <w:rPr>
          <w:b/>
          <w:bCs/>
          <w:szCs w:val="28"/>
        </w:rPr>
        <w:t>R</w:t>
      </w:r>
      <w:r w:rsidRPr="28460A17">
        <w:rPr>
          <w:szCs w:val="28"/>
        </w:rPr>
        <w:t xml:space="preserve">: Recall </w:t>
      </w:r>
    </w:p>
    <w:p w:rsidR="1526ECC0" w:rsidP="28460A17" w:rsidRDefault="1526ECC0" w14:paraId="09B756FD" w14:textId="6E1363CC">
      <w:pPr>
        <w:spacing w:line="360" w:lineRule="auto"/>
        <w:jc w:val="left"/>
      </w:pPr>
      <w:r w:rsidRPr="28460A17">
        <w:rPr>
          <w:szCs w:val="28"/>
        </w:rPr>
        <w:t xml:space="preserve">• </w:t>
      </w:r>
      <w:r w:rsidRPr="28460A17">
        <w:rPr>
          <w:b/>
          <w:bCs/>
          <w:szCs w:val="28"/>
        </w:rPr>
        <w:t>SVM</w:t>
      </w:r>
      <w:r w:rsidRPr="28460A17">
        <w:rPr>
          <w:szCs w:val="28"/>
        </w:rPr>
        <w:t xml:space="preserve">: Support Vector Machine </w:t>
      </w:r>
    </w:p>
    <w:p w:rsidR="1526ECC0" w:rsidP="28460A17" w:rsidRDefault="1526ECC0" w14:paraId="226E33FC" w14:textId="178C85F0">
      <w:pPr>
        <w:spacing w:line="360" w:lineRule="auto"/>
        <w:jc w:val="left"/>
      </w:pPr>
      <w:r w:rsidRPr="28460A17">
        <w:rPr>
          <w:szCs w:val="28"/>
        </w:rPr>
        <w:t xml:space="preserve">• </w:t>
      </w:r>
      <w:r w:rsidRPr="28460A17">
        <w:rPr>
          <w:b/>
          <w:bCs/>
          <w:szCs w:val="28"/>
        </w:rPr>
        <w:t>TF-IDF</w:t>
      </w:r>
      <w:r w:rsidRPr="28460A17">
        <w:rPr>
          <w:szCs w:val="28"/>
        </w:rPr>
        <w:t xml:space="preserve">: Term Frequency–Inverse Document Frequency </w:t>
      </w:r>
    </w:p>
    <w:p w:rsidR="1526ECC0" w:rsidP="28460A17" w:rsidRDefault="1526ECC0" w14:paraId="09451636" w14:textId="5D02F102">
      <w:pPr>
        <w:spacing w:line="360" w:lineRule="auto"/>
        <w:jc w:val="left"/>
      </w:pPr>
      <w:r w:rsidRPr="28460A17">
        <w:rPr>
          <w:szCs w:val="28"/>
        </w:rPr>
        <w:t xml:space="preserve">• </w:t>
      </w:r>
      <w:r w:rsidRPr="28460A17">
        <w:rPr>
          <w:b/>
          <w:bCs/>
          <w:szCs w:val="28"/>
        </w:rPr>
        <w:t>TN</w:t>
      </w:r>
      <w:r w:rsidRPr="28460A17">
        <w:rPr>
          <w:szCs w:val="28"/>
        </w:rPr>
        <w:t xml:space="preserve">: True Negative </w:t>
      </w:r>
    </w:p>
    <w:p w:rsidR="28460A17" w:rsidP="39030ABE" w:rsidRDefault="5F124061" w14:paraId="06A2549A" w14:textId="333CB79D">
      <w:pPr>
        <w:spacing w:after="292" w:line="360" w:lineRule="auto"/>
        <w:jc w:val="left"/>
        <w:rPr>
          <w:szCs w:val="28"/>
        </w:rPr>
      </w:pPr>
      <w:r w:rsidR="3D8DE3E9">
        <w:rPr/>
        <w:t xml:space="preserve">• </w:t>
      </w:r>
      <w:r w:rsidRPr="44859212" w:rsidR="3D8DE3E9">
        <w:rPr>
          <w:b w:val="1"/>
          <w:bCs w:val="1"/>
        </w:rPr>
        <w:t>TP</w:t>
      </w:r>
      <w:r w:rsidR="3D8DE3E9">
        <w:rPr/>
        <w:t>: True Positive</w:t>
      </w:r>
    </w:p>
    <w:p w:rsidR="09EF6509" w:rsidP="44859212" w:rsidRDefault="09EF6509" w14:paraId="735D4A4F" w14:textId="36AE7F68">
      <w:pPr>
        <w:pStyle w:val="Heading2"/>
        <w:keepNext w:val="1"/>
        <w:keepLines w:val="1"/>
        <w:rPr>
          <w:rFonts w:ascii="Times New Roman" w:hAnsi="Times New Roman" w:eastAsia="Times New Roman" w:cs="Times New Roman"/>
          <w:b w:val="1"/>
          <w:bCs w:val="1"/>
          <w:i w:val="0"/>
          <w:iCs w:val="0"/>
          <w:noProof w:val="0"/>
          <w:color w:val="000000" w:themeColor="text1" w:themeTint="FF" w:themeShade="FF"/>
          <w:sz w:val="40"/>
          <w:szCs w:val="40"/>
          <w:lang w:val="en-US"/>
        </w:rPr>
      </w:pPr>
      <w:r w:rsidRPr="44859212" w:rsidR="09EF6509">
        <w:rPr>
          <w:noProof w:val="0"/>
          <w:lang w:val="en-US"/>
        </w:rPr>
        <w:t>List of Figures</w:t>
      </w:r>
    </w:p>
    <w:tbl>
      <w:tblPr>
        <w:tblStyle w:val="TableGrid"/>
        <w:tblW w:w="9205" w:type="dxa"/>
        <w:tblInd w:w="108" w:type="dxa"/>
        <w:tblLook w:val="04A0" w:firstRow="1" w:lastRow="0" w:firstColumn="1" w:lastColumn="0" w:noHBand="0" w:noVBand="1"/>
      </w:tblPr>
      <w:tblGrid>
        <w:gridCol w:w="8472"/>
        <w:gridCol w:w="733"/>
      </w:tblGrid>
      <w:tr w:rsidR="000B518F" w:rsidTr="44859212" w14:paraId="4CFB3080" w14:textId="77777777">
        <w:trPr>
          <w:trHeight w:val="341"/>
        </w:trPr>
        <w:tc>
          <w:tcPr>
            <w:tcW w:w="8472" w:type="dxa"/>
            <w:tcMar/>
          </w:tcPr>
          <w:p w:rsidR="000B518F" w:rsidP="28460A17" w:rsidRDefault="1C18E891" w14:paraId="27D9D96D" w14:textId="0A1E4684">
            <w:pPr>
              <w:spacing w:after="0" w:line="259" w:lineRule="auto"/>
              <w:ind w:left="0" w:firstLine="0"/>
            </w:pPr>
            <w:r w:rsidRPr="28460A17">
              <w:rPr>
                <w:b/>
                <w:bCs/>
              </w:rPr>
              <w:t>1</w:t>
            </w:r>
            <w:r w:rsidRPr="28460A17" w:rsidR="34D9C4B2">
              <w:rPr>
                <w:szCs w:val="28"/>
              </w:rPr>
              <w:t xml:space="preserve"> </w:t>
            </w:r>
            <w:r w:rsidRPr="28460A17" w:rsidR="29A0B323">
              <w:rPr>
                <w:szCs w:val="28"/>
              </w:rPr>
              <w:t xml:space="preserve"> </w:t>
            </w:r>
            <w:r w:rsidRPr="28460A17" w:rsidR="324D6734">
              <w:rPr>
                <w:szCs w:val="28"/>
              </w:rPr>
              <w:t xml:space="preserve"> </w:t>
            </w:r>
            <w:r w:rsidRPr="28460A17" w:rsidR="34D9C4B2">
              <w:rPr>
                <w:szCs w:val="28"/>
              </w:rPr>
              <w:t>Logistic Regression S-shaped curve</w:t>
            </w:r>
            <w:r>
              <w:t xml:space="preserve"> </w:t>
            </w:r>
            <w:r w:rsidR="4CDB79FB">
              <w:t>..................................................</w:t>
            </w:r>
            <w:r w:rsidR="7740207E">
              <w:t>..</w:t>
            </w:r>
          </w:p>
        </w:tc>
        <w:tc>
          <w:tcPr>
            <w:tcW w:w="733" w:type="dxa"/>
            <w:tcMar/>
          </w:tcPr>
          <w:p w:rsidR="000B518F" w:rsidP="07D5DA77" w:rsidRDefault="516E593F" w14:paraId="6B76F0A7" w14:textId="3D229577">
            <w:pPr>
              <w:pStyle w:val="Normal"/>
              <w:suppressLineNumbers w:val="0"/>
              <w:bidi w:val="0"/>
              <w:spacing w:before="0" w:beforeAutospacing="off" w:after="0" w:afterAutospacing="off" w:line="259" w:lineRule="auto"/>
              <w:ind w:left="142" w:right="0"/>
              <w:jc w:val="right"/>
            </w:pPr>
            <w:r w:rsidR="2732E8F7">
              <w:rPr/>
              <w:t>6</w:t>
            </w:r>
          </w:p>
        </w:tc>
      </w:tr>
      <w:tr w:rsidR="000B518F" w:rsidTr="44859212" w14:paraId="0BF6B881" w14:textId="77777777">
        <w:trPr>
          <w:trHeight w:val="371"/>
        </w:trPr>
        <w:tc>
          <w:tcPr>
            <w:tcW w:w="8472" w:type="dxa"/>
            <w:tcMar/>
          </w:tcPr>
          <w:p w:rsidR="000B518F" w:rsidP="28460A17" w:rsidRDefault="1C18E891" w14:paraId="5B8085D3" w14:textId="3C242189">
            <w:pPr>
              <w:spacing w:after="0" w:line="259" w:lineRule="auto"/>
              <w:ind w:left="0" w:firstLine="0"/>
            </w:pPr>
            <w:r w:rsidRPr="28460A17">
              <w:rPr>
                <w:b/>
                <w:bCs/>
              </w:rPr>
              <w:t>2</w:t>
            </w:r>
            <w:r w:rsidR="0897A292">
              <w:t xml:space="preserve"> </w:t>
            </w:r>
            <w:r w:rsidR="17311579">
              <w:t xml:space="preserve"> </w:t>
            </w:r>
            <w:r w:rsidR="723A7CF5">
              <w:t xml:space="preserve"> </w:t>
            </w:r>
            <w:r w:rsidRPr="28460A17" w:rsidR="532F7F4C">
              <w:rPr>
                <w:szCs w:val="28"/>
              </w:rPr>
              <w:t>SVM decision boundary with maximum margin</w:t>
            </w:r>
            <w:r>
              <w:t xml:space="preserve"> </w:t>
            </w:r>
            <w:r w:rsidR="0CE7609E">
              <w:t>.............................</w:t>
            </w:r>
            <w:r w:rsidR="40A1AD63">
              <w:t>.</w:t>
            </w:r>
            <w:r w:rsidR="6C205BCF">
              <w:t>..</w:t>
            </w:r>
          </w:p>
        </w:tc>
        <w:tc>
          <w:tcPr>
            <w:tcW w:w="733" w:type="dxa"/>
            <w:tcMar/>
          </w:tcPr>
          <w:p w:rsidR="000B518F" w:rsidP="07D5DA77" w:rsidRDefault="1FCD4B14" w14:paraId="6C9ADBFF" w14:textId="5446F268">
            <w:pPr>
              <w:pStyle w:val="Normal"/>
              <w:suppressLineNumbers w:val="0"/>
              <w:bidi w:val="0"/>
              <w:spacing w:before="0" w:beforeAutospacing="off" w:after="0" w:afterAutospacing="off" w:line="259" w:lineRule="auto"/>
              <w:ind w:left="142" w:right="0" w:hanging="10"/>
              <w:jc w:val="right"/>
            </w:pPr>
            <w:r w:rsidR="2236ADA6">
              <w:rPr/>
              <w:t>7</w:t>
            </w:r>
          </w:p>
        </w:tc>
      </w:tr>
      <w:tr w:rsidR="000B518F" w:rsidTr="44859212" w14:paraId="23FAB69A" w14:textId="77777777">
        <w:trPr>
          <w:trHeight w:val="370"/>
        </w:trPr>
        <w:tc>
          <w:tcPr>
            <w:tcW w:w="8472" w:type="dxa"/>
            <w:tcMar/>
          </w:tcPr>
          <w:p w:rsidR="000B518F" w:rsidP="28460A17" w:rsidRDefault="1C18E891" w14:paraId="1310F1E0" w14:textId="7E071EFB">
            <w:pPr>
              <w:spacing w:after="0" w:line="259" w:lineRule="auto"/>
              <w:ind w:left="0" w:firstLine="0"/>
              <w:rPr>
                <w:szCs w:val="28"/>
              </w:rPr>
            </w:pPr>
            <w:r w:rsidRPr="28460A17">
              <w:rPr>
                <w:b/>
                <w:bCs/>
              </w:rPr>
              <w:t>3</w:t>
            </w:r>
            <w:r w:rsidR="34C99507">
              <w:t xml:space="preserve"> </w:t>
            </w:r>
            <w:r w:rsidR="17311579">
              <w:t xml:space="preserve"> </w:t>
            </w:r>
            <w:r w:rsidR="644DE993">
              <w:t xml:space="preserve"> </w:t>
            </w:r>
            <w:r w:rsidRPr="28460A17" w:rsidR="54A43B24">
              <w:rPr>
                <w:szCs w:val="28"/>
              </w:rPr>
              <w:t>XGBoost sequential boosting process</w:t>
            </w:r>
            <w:r w:rsidRPr="28460A17" w:rsidR="74C312B1">
              <w:rPr>
                <w:szCs w:val="28"/>
              </w:rPr>
              <w:t xml:space="preserve"> .</w:t>
            </w:r>
            <w:r w:rsidRPr="28460A17" w:rsidR="2E9552C3">
              <w:rPr>
                <w:szCs w:val="28"/>
              </w:rPr>
              <w:t>..............................................</w:t>
            </w:r>
            <w:r w:rsidRPr="28460A17" w:rsidR="1309DF8F">
              <w:rPr>
                <w:szCs w:val="28"/>
              </w:rPr>
              <w:t>.</w:t>
            </w:r>
            <w:r w:rsidRPr="28460A17" w:rsidR="2E9552C3">
              <w:rPr>
                <w:szCs w:val="28"/>
              </w:rPr>
              <w:t>.</w:t>
            </w:r>
          </w:p>
        </w:tc>
        <w:tc>
          <w:tcPr>
            <w:tcW w:w="733" w:type="dxa"/>
            <w:tcMar/>
          </w:tcPr>
          <w:p w:rsidR="000B518F" w:rsidP="07D5DA77" w:rsidRDefault="35E149FB" w14:paraId="0C1BDD05" w14:textId="3A705FF5">
            <w:pPr>
              <w:pStyle w:val="Normal"/>
              <w:suppressLineNumbers w:val="0"/>
              <w:bidi w:val="0"/>
              <w:spacing w:before="0" w:beforeAutospacing="off" w:after="0" w:afterAutospacing="off" w:line="259" w:lineRule="auto"/>
              <w:ind w:left="0" w:right="0" w:hanging="10"/>
              <w:jc w:val="right"/>
            </w:pPr>
            <w:r w:rsidR="20544387">
              <w:rPr/>
              <w:t>8</w:t>
            </w:r>
          </w:p>
        </w:tc>
      </w:tr>
      <w:tr w:rsidR="000B518F" w:rsidTr="44859212" w14:paraId="2856B1A8" w14:textId="77777777">
        <w:trPr>
          <w:trHeight w:val="371"/>
        </w:trPr>
        <w:tc>
          <w:tcPr>
            <w:tcW w:w="8472" w:type="dxa"/>
            <w:tcMar/>
          </w:tcPr>
          <w:p w:rsidR="000B518F" w:rsidP="28460A17" w:rsidRDefault="1C18E891" w14:paraId="643BE4BF" w14:textId="25F08EEE">
            <w:pPr>
              <w:spacing w:after="0" w:line="259" w:lineRule="auto"/>
              <w:ind w:left="0" w:firstLine="0"/>
              <w:rPr>
                <w:b/>
                <w:bCs/>
              </w:rPr>
            </w:pPr>
            <w:r w:rsidRPr="28460A17">
              <w:rPr>
                <w:b/>
                <w:bCs/>
              </w:rPr>
              <w:t>4</w:t>
            </w:r>
            <w:r w:rsidR="7AA1EF63">
              <w:t xml:space="preserve"> </w:t>
            </w:r>
            <w:r w:rsidR="474649FF">
              <w:t xml:space="preserve"> </w:t>
            </w:r>
            <w:r w:rsidR="18AF9077">
              <w:t xml:space="preserve"> </w:t>
            </w:r>
            <w:r w:rsidRPr="28460A17" w:rsidR="092BFEE4">
              <w:rPr>
                <w:szCs w:val="28"/>
              </w:rPr>
              <w:t>CNN architecture for text classification</w:t>
            </w:r>
            <w:r>
              <w:t xml:space="preserve"> </w:t>
            </w:r>
            <w:r w:rsidR="2612CDB0">
              <w:t>..............................................</w:t>
            </w:r>
          </w:p>
        </w:tc>
        <w:tc>
          <w:tcPr>
            <w:tcW w:w="733" w:type="dxa"/>
            <w:tcMar/>
          </w:tcPr>
          <w:p w:rsidR="000B518F" w:rsidP="07D5DA77" w:rsidRDefault="3B8DDF44" w14:paraId="68C35311" w14:textId="70B89A62">
            <w:pPr>
              <w:pStyle w:val="Normal"/>
              <w:suppressLineNumbers w:val="0"/>
              <w:bidi w:val="0"/>
              <w:spacing w:before="0" w:beforeAutospacing="off" w:after="0" w:afterAutospacing="off" w:line="259" w:lineRule="auto"/>
              <w:ind w:left="0" w:right="0" w:hanging="10"/>
              <w:jc w:val="right"/>
            </w:pPr>
            <w:r w:rsidR="58CDE4E6">
              <w:rPr/>
              <w:t>9</w:t>
            </w:r>
          </w:p>
        </w:tc>
      </w:tr>
      <w:tr w:rsidR="000B518F" w:rsidTr="44859212" w14:paraId="751A4FD4" w14:textId="77777777">
        <w:trPr>
          <w:trHeight w:val="371"/>
        </w:trPr>
        <w:tc>
          <w:tcPr>
            <w:tcW w:w="8472" w:type="dxa"/>
            <w:tcMar/>
          </w:tcPr>
          <w:p w:rsidR="000B518F" w:rsidP="28460A17" w:rsidRDefault="1C18E891" w14:paraId="20EA44E3" w14:textId="712FE3DA">
            <w:pPr>
              <w:spacing w:after="0" w:line="259" w:lineRule="auto"/>
              <w:ind w:left="0" w:firstLine="0"/>
            </w:pPr>
            <w:r w:rsidRPr="28460A17">
              <w:rPr>
                <w:b/>
                <w:bCs/>
              </w:rPr>
              <w:t>5</w:t>
            </w:r>
            <w:r w:rsidR="03E03211">
              <w:t xml:space="preserve"> </w:t>
            </w:r>
            <w:r w:rsidR="00E2BA4E">
              <w:t xml:space="preserve"> </w:t>
            </w:r>
            <w:r w:rsidR="55C1B6A5">
              <w:t xml:space="preserve"> </w:t>
            </w:r>
            <w:r w:rsidRPr="28460A17" w:rsidR="21C62925">
              <w:rPr>
                <w:szCs w:val="28"/>
              </w:rPr>
              <w:t>LSTM structure diagram</w:t>
            </w:r>
            <w:r w:rsidRPr="28460A17" w:rsidR="650E52B8">
              <w:rPr>
                <w:szCs w:val="28"/>
              </w:rPr>
              <w:t xml:space="preserve"> .....................................................................</w:t>
            </w:r>
          </w:p>
        </w:tc>
        <w:tc>
          <w:tcPr>
            <w:tcW w:w="733" w:type="dxa"/>
            <w:tcMar/>
          </w:tcPr>
          <w:p w:rsidR="000B518F" w:rsidP="07D5DA77" w:rsidRDefault="21C62925" w14:paraId="56617D8C" w14:textId="4BB01AD3">
            <w:pPr>
              <w:pStyle w:val="Normal"/>
              <w:suppressLineNumbers w:val="0"/>
              <w:bidi w:val="0"/>
              <w:spacing w:before="0" w:beforeAutospacing="off" w:after="0" w:afterAutospacing="off" w:line="259" w:lineRule="auto"/>
              <w:ind w:left="0" w:right="0" w:hanging="10"/>
              <w:jc w:val="right"/>
            </w:pPr>
            <w:r w:rsidR="130252E7">
              <w:rPr/>
              <w:t>10</w:t>
            </w:r>
          </w:p>
        </w:tc>
      </w:tr>
      <w:tr w:rsidR="28460A17" w:rsidTr="44859212" w14:paraId="2A1F53F1" w14:textId="77777777">
        <w:trPr>
          <w:trHeight w:val="371"/>
        </w:trPr>
        <w:tc>
          <w:tcPr>
            <w:tcW w:w="8472" w:type="dxa"/>
            <w:tcMar/>
          </w:tcPr>
          <w:p w:rsidR="6D7727A4" w:rsidP="28460A17" w:rsidRDefault="6D7727A4" w14:paraId="0E4AC9BF" w14:textId="0A1579DD">
            <w:pPr>
              <w:spacing w:line="259" w:lineRule="auto"/>
              <w:ind w:left="0" w:firstLine="0"/>
              <w:rPr>
                <w:szCs w:val="28"/>
              </w:rPr>
            </w:pPr>
            <w:r w:rsidRPr="28460A17">
              <w:rPr>
                <w:b/>
                <w:bCs/>
              </w:rPr>
              <w:t xml:space="preserve">6  </w:t>
            </w:r>
            <w:r w:rsidRPr="28460A17" w:rsidR="3088DFBE">
              <w:rPr>
                <w:b/>
                <w:bCs/>
              </w:rPr>
              <w:t xml:space="preserve"> </w:t>
            </w:r>
            <w:r w:rsidRPr="28460A17">
              <w:rPr>
                <w:szCs w:val="28"/>
              </w:rPr>
              <w:t>BiGRU architectural diagram</w:t>
            </w:r>
            <w:r w:rsidRPr="28460A17" w:rsidR="63F9E91C">
              <w:rPr>
                <w:szCs w:val="28"/>
              </w:rPr>
              <w:t xml:space="preserve"> ..............................................................</w:t>
            </w:r>
          </w:p>
        </w:tc>
        <w:tc>
          <w:tcPr>
            <w:tcW w:w="733" w:type="dxa"/>
            <w:tcMar/>
          </w:tcPr>
          <w:p w:rsidR="51A6B6DA" w:rsidP="07D5DA77" w:rsidRDefault="51A6B6DA" w14:paraId="711D22C2" w14:textId="77EC8228">
            <w:pPr>
              <w:pStyle w:val="Normal"/>
              <w:suppressLineNumbers w:val="0"/>
              <w:bidi w:val="0"/>
              <w:spacing w:before="0" w:beforeAutospacing="off" w:after="5" w:afterAutospacing="off" w:line="259" w:lineRule="auto"/>
              <w:ind w:left="0" w:right="0"/>
              <w:jc w:val="right"/>
            </w:pPr>
            <w:r w:rsidR="0BC04E04">
              <w:rPr/>
              <w:t>10</w:t>
            </w:r>
          </w:p>
        </w:tc>
      </w:tr>
      <w:tr w:rsidR="28460A17" w:rsidTr="44859212" w14:paraId="39430179" w14:textId="77777777">
        <w:trPr>
          <w:trHeight w:val="371"/>
        </w:trPr>
        <w:tc>
          <w:tcPr>
            <w:tcW w:w="8472" w:type="dxa"/>
            <w:tcMar/>
          </w:tcPr>
          <w:p w:rsidR="6D7727A4" w:rsidP="28460A17" w:rsidRDefault="6D7727A4" w14:paraId="5FD72736" w14:textId="6F20DB0F">
            <w:pPr>
              <w:spacing w:line="259" w:lineRule="auto"/>
              <w:ind w:left="0" w:firstLine="0"/>
              <w:rPr>
                <w:b/>
                <w:bCs/>
              </w:rPr>
            </w:pPr>
            <w:r w:rsidRPr="28460A17">
              <w:rPr>
                <w:b/>
                <w:bCs/>
              </w:rPr>
              <w:t xml:space="preserve">7  </w:t>
            </w:r>
            <w:r w:rsidRPr="28460A17" w:rsidR="17053A1C">
              <w:rPr>
                <w:b/>
                <w:bCs/>
              </w:rPr>
              <w:t xml:space="preserve"> </w:t>
            </w:r>
            <w:r w:rsidRPr="28460A17">
              <w:rPr>
                <w:szCs w:val="28"/>
              </w:rPr>
              <w:t>AraBERT feature extraction model architecture (MTL)</w:t>
            </w:r>
            <w:r w:rsidRPr="28460A17" w:rsidR="13FF7AA9">
              <w:rPr>
                <w:szCs w:val="28"/>
              </w:rPr>
              <w:t xml:space="preserve"> .....................</w:t>
            </w:r>
          </w:p>
        </w:tc>
        <w:tc>
          <w:tcPr>
            <w:tcW w:w="733" w:type="dxa"/>
            <w:tcMar/>
          </w:tcPr>
          <w:p w:rsidR="4F7A60C3" w:rsidP="07D5DA77" w:rsidRDefault="4F7A60C3" w14:paraId="36843BC8" w14:textId="024C4C29">
            <w:pPr>
              <w:pStyle w:val="Normal"/>
              <w:suppressLineNumbers w:val="0"/>
              <w:bidi w:val="0"/>
              <w:spacing w:before="0" w:beforeAutospacing="off" w:after="5" w:afterAutospacing="off" w:line="259" w:lineRule="auto"/>
              <w:ind w:left="0" w:right="0"/>
              <w:jc w:val="right"/>
            </w:pPr>
            <w:r w:rsidR="4BECACEB">
              <w:rPr/>
              <w:t>11</w:t>
            </w:r>
          </w:p>
        </w:tc>
      </w:tr>
      <w:tr w:rsidR="28460A17" w:rsidTr="44859212" w14:paraId="1466D00D" w14:textId="77777777">
        <w:trPr>
          <w:trHeight w:val="371"/>
        </w:trPr>
        <w:tc>
          <w:tcPr>
            <w:tcW w:w="8472" w:type="dxa"/>
            <w:tcMar/>
          </w:tcPr>
          <w:p w:rsidR="6D7727A4" w:rsidP="28460A17" w:rsidRDefault="6D7727A4" w14:paraId="0A0C5FFD" w14:textId="3E018DB4">
            <w:pPr>
              <w:spacing w:line="259" w:lineRule="auto"/>
              <w:ind w:left="0" w:firstLine="0"/>
              <w:rPr>
                <w:b/>
                <w:bCs/>
              </w:rPr>
            </w:pPr>
            <w:r w:rsidRPr="28460A17">
              <w:rPr>
                <w:b/>
                <w:bCs/>
              </w:rPr>
              <w:t xml:space="preserve">8  </w:t>
            </w:r>
            <w:r w:rsidRPr="28460A17" w:rsidR="5BCD780B">
              <w:rPr>
                <w:b/>
                <w:bCs/>
              </w:rPr>
              <w:t xml:space="preserve"> </w:t>
            </w:r>
            <w:r w:rsidRPr="28460A17">
              <w:rPr>
                <w:szCs w:val="28"/>
              </w:rPr>
              <w:t>Fine-tuned MARBERT model architecture</w:t>
            </w:r>
            <w:r w:rsidRPr="28460A17" w:rsidR="3A49F97A">
              <w:rPr>
                <w:szCs w:val="28"/>
              </w:rPr>
              <w:t xml:space="preserve"> .........................................</w:t>
            </w:r>
          </w:p>
        </w:tc>
        <w:tc>
          <w:tcPr>
            <w:tcW w:w="733" w:type="dxa"/>
            <w:tcMar/>
          </w:tcPr>
          <w:p w:rsidR="76A33AC7" w:rsidP="07D5DA77" w:rsidRDefault="76A33AC7" w14:paraId="0818DC50" w14:textId="6635EC76">
            <w:pPr>
              <w:pStyle w:val="Normal"/>
              <w:suppressLineNumbers w:val="0"/>
              <w:bidi w:val="0"/>
              <w:spacing w:before="0" w:beforeAutospacing="off" w:after="5" w:afterAutospacing="off" w:line="259" w:lineRule="auto"/>
              <w:ind w:left="0" w:right="0"/>
              <w:jc w:val="right"/>
            </w:pPr>
            <w:r w:rsidR="143B25B7">
              <w:rPr/>
              <w:t>12</w:t>
            </w:r>
          </w:p>
        </w:tc>
      </w:tr>
      <w:tr w:rsidR="28460A17" w:rsidTr="44859212" w14:paraId="49913BA4" w14:textId="77777777">
        <w:trPr>
          <w:trHeight w:val="371"/>
        </w:trPr>
        <w:tc>
          <w:tcPr>
            <w:tcW w:w="8472" w:type="dxa"/>
            <w:tcMar/>
          </w:tcPr>
          <w:p w:rsidR="6D7727A4" w:rsidP="28460A17" w:rsidRDefault="6D7727A4" w14:paraId="59E2F877" w14:textId="48B50144">
            <w:pPr>
              <w:spacing w:line="259" w:lineRule="auto"/>
              <w:ind w:left="0" w:firstLine="0"/>
              <w:rPr>
                <w:b/>
                <w:bCs/>
              </w:rPr>
            </w:pPr>
            <w:r w:rsidRPr="28460A17">
              <w:rPr>
                <w:b/>
                <w:bCs/>
              </w:rPr>
              <w:t>9</w:t>
            </w:r>
            <w:r w:rsidRPr="28460A17" w:rsidR="3E97A3D5">
              <w:rPr>
                <w:b/>
                <w:bCs/>
              </w:rPr>
              <w:t xml:space="preserve"> </w:t>
            </w:r>
            <w:r w:rsidRPr="28460A17" w:rsidR="4C0E163D">
              <w:rPr>
                <w:b/>
                <w:bCs/>
              </w:rPr>
              <w:t xml:space="preserve"> </w:t>
            </w:r>
            <w:r w:rsidRPr="28460A17" w:rsidR="3E97A3D5">
              <w:rPr>
                <w:b/>
                <w:bCs/>
              </w:rPr>
              <w:t xml:space="preserve"> </w:t>
            </w:r>
            <w:r w:rsidRPr="28460A17" w:rsidR="3E97A3D5">
              <w:rPr>
                <w:szCs w:val="28"/>
              </w:rPr>
              <w:t>CAMeLBERT architecture</w:t>
            </w:r>
            <w:r w:rsidRPr="28460A17" w:rsidR="71147731">
              <w:rPr>
                <w:szCs w:val="28"/>
              </w:rPr>
              <w:t xml:space="preserve"> ..................................................................</w:t>
            </w:r>
          </w:p>
        </w:tc>
        <w:tc>
          <w:tcPr>
            <w:tcW w:w="733" w:type="dxa"/>
            <w:tcMar/>
          </w:tcPr>
          <w:p w:rsidR="76FC4D63" w:rsidP="07D5DA77" w:rsidRDefault="76FC4D63" w14:paraId="1B3DABEE" w14:textId="597D8928">
            <w:pPr>
              <w:pStyle w:val="Normal"/>
              <w:suppressLineNumbers w:val="0"/>
              <w:bidi w:val="0"/>
              <w:spacing w:before="0" w:beforeAutospacing="off" w:after="5" w:afterAutospacing="off" w:line="259" w:lineRule="auto"/>
              <w:ind w:left="0" w:right="0"/>
              <w:jc w:val="right"/>
            </w:pPr>
            <w:r w:rsidR="38B69084">
              <w:rPr/>
              <w:t>13</w:t>
            </w:r>
          </w:p>
        </w:tc>
      </w:tr>
      <w:tr w:rsidR="28460A17" w:rsidTr="44859212" w14:paraId="39581143" w14:textId="77777777">
        <w:trPr>
          <w:trHeight w:val="371"/>
        </w:trPr>
        <w:tc>
          <w:tcPr>
            <w:tcW w:w="8472" w:type="dxa"/>
            <w:tcMar/>
          </w:tcPr>
          <w:p w:rsidR="6D7727A4" w:rsidP="28460A17" w:rsidRDefault="2E7BFDAB" w14:paraId="42A3AC7A" w14:textId="6C38DAB0">
            <w:pPr>
              <w:spacing w:line="259" w:lineRule="auto"/>
              <w:ind w:left="0" w:firstLine="0"/>
              <w:rPr>
                <w:b/>
                <w:bCs/>
              </w:rPr>
            </w:pPr>
            <w:r w:rsidRPr="39030ABE">
              <w:rPr>
                <w:b/>
                <w:bCs/>
              </w:rPr>
              <w:t xml:space="preserve">10 </w:t>
            </w:r>
            <w:r w:rsidRPr="39030ABE">
              <w:rPr>
                <w:szCs w:val="28"/>
              </w:rPr>
              <w:t>Proposed Framework ...........................................................................</w:t>
            </w:r>
          </w:p>
        </w:tc>
        <w:tc>
          <w:tcPr>
            <w:tcW w:w="733" w:type="dxa"/>
            <w:tcMar/>
          </w:tcPr>
          <w:p w:rsidR="70EC3A6B" w:rsidP="07D5DA77" w:rsidRDefault="41389049" w14:paraId="0EC239A2" w14:textId="3BEB5FD2">
            <w:pPr>
              <w:pStyle w:val="Normal"/>
              <w:suppressLineNumbers w:val="0"/>
              <w:bidi w:val="0"/>
              <w:spacing w:before="0" w:beforeAutospacing="off" w:after="5" w:afterAutospacing="off" w:line="259" w:lineRule="auto"/>
              <w:ind w:left="0" w:right="0"/>
              <w:jc w:val="right"/>
            </w:pPr>
            <w:r w:rsidR="4D5BA1D3">
              <w:rPr/>
              <w:t>24</w:t>
            </w:r>
          </w:p>
        </w:tc>
      </w:tr>
      <w:tr w:rsidR="39030ABE" w:rsidTr="44859212" w14:paraId="354C71B3" w14:textId="77777777">
        <w:trPr>
          <w:trHeight w:val="371"/>
        </w:trPr>
        <w:tc>
          <w:tcPr>
            <w:tcW w:w="8472" w:type="dxa"/>
            <w:tcMar/>
          </w:tcPr>
          <w:p w:rsidR="39030ABE" w:rsidP="39030ABE" w:rsidRDefault="39030ABE" w14:paraId="6F8835AB" w14:textId="4D62401B">
            <w:pPr>
              <w:spacing w:line="259" w:lineRule="auto"/>
              <w:ind w:left="0" w:firstLine="0"/>
            </w:pPr>
            <w:r w:rsidRPr="07D5DA77" w:rsidR="2F50F57D">
              <w:rPr>
                <w:b w:val="1"/>
                <w:bCs w:val="1"/>
              </w:rPr>
              <w:t>11</w:t>
            </w:r>
            <w:r w:rsidRPr="07D5DA77" w:rsidR="2F50F57D">
              <w:rPr>
                <w:b w:val="1"/>
                <w:bCs w:val="1"/>
              </w:rPr>
              <w:t xml:space="preserve"> </w:t>
            </w:r>
            <w:r w:rsidR="2F50F57D">
              <w:rPr/>
              <w:t>Distribution of Positive and Negative Tweets Across the Dataset Par.</w:t>
            </w:r>
          </w:p>
        </w:tc>
        <w:tc>
          <w:tcPr>
            <w:tcW w:w="733" w:type="dxa"/>
            <w:tcMar/>
          </w:tcPr>
          <w:p w:rsidR="39030ABE" w:rsidP="07D5DA77" w:rsidRDefault="39030ABE" w14:paraId="55AF31EE" w14:textId="2DA0882D">
            <w:pPr>
              <w:spacing w:line="259" w:lineRule="auto"/>
              <w:ind w:left="0" w:firstLine="0"/>
              <w:jc w:val="right"/>
            </w:pPr>
            <w:r w:rsidR="10E21FFB">
              <w:rPr/>
              <w:t>25</w:t>
            </w:r>
          </w:p>
        </w:tc>
      </w:tr>
      <w:tr w:rsidR="39030ABE" w:rsidTr="44859212" w14:paraId="04C1B19A" w14:textId="77777777">
        <w:trPr>
          <w:trHeight w:val="371"/>
        </w:trPr>
        <w:tc>
          <w:tcPr>
            <w:tcW w:w="8472" w:type="dxa"/>
            <w:tcMar/>
          </w:tcPr>
          <w:p w:rsidR="39030ABE" w:rsidP="39030ABE" w:rsidRDefault="39030ABE" w14:paraId="3F368064" w14:textId="7FAC39BA">
            <w:pPr>
              <w:spacing w:line="259" w:lineRule="auto"/>
              <w:ind w:left="0" w:firstLine="0"/>
              <w:rPr>
                <w:szCs w:val="28"/>
              </w:rPr>
            </w:pPr>
            <w:r w:rsidRPr="39030ABE">
              <w:rPr>
                <w:b/>
                <w:bCs/>
                <w:szCs w:val="28"/>
              </w:rPr>
              <w:t xml:space="preserve">12 </w:t>
            </w:r>
            <w:r w:rsidRPr="39030ABE">
              <w:rPr>
                <w:szCs w:val="28"/>
              </w:rPr>
              <w:t>Word Clouds of Positive and Negative Tweets After Preprocessing ...</w:t>
            </w:r>
          </w:p>
        </w:tc>
        <w:tc>
          <w:tcPr>
            <w:tcW w:w="733" w:type="dxa"/>
            <w:tcMar/>
          </w:tcPr>
          <w:p w:rsidR="39030ABE" w:rsidP="07D5DA77" w:rsidRDefault="39030ABE" w14:paraId="22D45A0B" w14:textId="2A6D3BA9">
            <w:pPr>
              <w:spacing w:line="259" w:lineRule="auto"/>
              <w:ind w:left="0" w:firstLine="0"/>
              <w:jc w:val="right"/>
            </w:pPr>
            <w:r w:rsidR="72E55940">
              <w:rPr/>
              <w:t>26</w:t>
            </w:r>
          </w:p>
        </w:tc>
      </w:tr>
      <w:tr w:rsidR="39030ABE" w:rsidTr="44859212" w14:paraId="3EEE7A18" w14:textId="77777777">
        <w:trPr>
          <w:trHeight w:val="371"/>
        </w:trPr>
        <w:tc>
          <w:tcPr>
            <w:tcW w:w="8472" w:type="dxa"/>
            <w:tcMar/>
          </w:tcPr>
          <w:p w:rsidR="14A8109C" w:rsidP="39030ABE" w:rsidRDefault="14A8109C" w14:paraId="77E535A5" w14:textId="45F482C1">
            <w:pPr>
              <w:spacing w:line="259" w:lineRule="auto"/>
              <w:ind w:left="0" w:firstLine="0"/>
              <w:rPr>
                <w:b/>
                <w:bCs/>
              </w:rPr>
            </w:pPr>
            <w:r w:rsidRPr="39030ABE">
              <w:rPr>
                <w:b/>
                <w:bCs/>
              </w:rPr>
              <w:t>1</w:t>
            </w:r>
            <w:r w:rsidRPr="39030ABE" w:rsidR="6DF96BFE">
              <w:rPr>
                <w:b/>
                <w:bCs/>
              </w:rPr>
              <w:t>3</w:t>
            </w:r>
            <w:r w:rsidRPr="39030ABE" w:rsidR="08790B6E">
              <w:rPr>
                <w:szCs w:val="28"/>
              </w:rPr>
              <w:t xml:space="preserve"> Training and Validation Learning Curves of the Partially Fine-Tuned</w:t>
            </w:r>
            <w:r w:rsidRPr="39030ABE">
              <w:rPr>
                <w:szCs w:val="28"/>
              </w:rPr>
              <w:t>.</w:t>
            </w:r>
          </w:p>
        </w:tc>
        <w:tc>
          <w:tcPr>
            <w:tcW w:w="733" w:type="dxa"/>
            <w:tcMar/>
          </w:tcPr>
          <w:p w:rsidR="39030ABE" w:rsidP="44859212" w:rsidRDefault="39030ABE" w14:paraId="0C90B825" w14:textId="4828AFF7">
            <w:pPr>
              <w:pStyle w:val="Normal"/>
              <w:suppressLineNumbers w:val="0"/>
              <w:bidi w:val="0"/>
              <w:spacing w:before="0" w:beforeAutospacing="off" w:after="5" w:afterAutospacing="off" w:line="259" w:lineRule="auto"/>
              <w:ind w:left="0" w:right="0"/>
              <w:jc w:val="right"/>
            </w:pPr>
            <w:r w:rsidR="067CC25F">
              <w:rPr/>
              <w:t>35</w:t>
            </w:r>
          </w:p>
        </w:tc>
      </w:tr>
      <w:tr w:rsidR="39030ABE" w:rsidTr="44859212" w14:paraId="4D1F1CFD" w14:textId="77777777">
        <w:trPr>
          <w:trHeight w:val="371"/>
        </w:trPr>
        <w:tc>
          <w:tcPr>
            <w:tcW w:w="8472" w:type="dxa"/>
            <w:tcMar/>
          </w:tcPr>
          <w:p w:rsidR="14A8109C" w:rsidP="39030ABE" w:rsidRDefault="14A8109C" w14:paraId="23F33B01" w14:textId="40DFAE1B">
            <w:pPr>
              <w:spacing w:line="259" w:lineRule="auto"/>
              <w:ind w:left="0" w:firstLine="0"/>
              <w:rPr>
                <w:b/>
                <w:bCs/>
              </w:rPr>
            </w:pPr>
            <w:r w:rsidRPr="39030ABE">
              <w:rPr>
                <w:b/>
                <w:bCs/>
              </w:rPr>
              <w:t>1</w:t>
            </w:r>
            <w:r w:rsidRPr="39030ABE" w:rsidR="005DD09B">
              <w:rPr>
                <w:b/>
                <w:bCs/>
              </w:rPr>
              <w:t>4</w:t>
            </w:r>
            <w:r w:rsidRPr="39030ABE" w:rsidR="506373F2">
              <w:rPr>
                <w:b/>
                <w:bCs/>
              </w:rPr>
              <w:t xml:space="preserve"> </w:t>
            </w:r>
            <w:r w:rsidRPr="39030ABE" w:rsidR="56D5995E">
              <w:rPr>
                <w:szCs w:val="28"/>
              </w:rPr>
              <w:t xml:space="preserve">Overfitting Analysis of the Partially Fine-Tuned CNN Model </w:t>
            </w:r>
            <w:r w:rsidRPr="39030ABE">
              <w:rPr>
                <w:szCs w:val="28"/>
              </w:rPr>
              <w:t>............</w:t>
            </w:r>
          </w:p>
        </w:tc>
        <w:tc>
          <w:tcPr>
            <w:tcW w:w="733" w:type="dxa"/>
            <w:tcMar/>
          </w:tcPr>
          <w:p w:rsidR="39030ABE" w:rsidP="44859212" w:rsidRDefault="39030ABE" w14:paraId="5AFDA3AC" w14:textId="637E0788">
            <w:pPr>
              <w:pStyle w:val="Normal"/>
              <w:suppressLineNumbers w:val="0"/>
              <w:bidi w:val="0"/>
              <w:spacing w:before="0" w:beforeAutospacing="off" w:after="5" w:afterAutospacing="off" w:line="259" w:lineRule="auto"/>
              <w:ind w:left="0" w:right="0"/>
              <w:jc w:val="right"/>
            </w:pPr>
            <w:r w:rsidR="2780DF22">
              <w:rPr/>
              <w:t>35</w:t>
            </w:r>
          </w:p>
        </w:tc>
      </w:tr>
      <w:tr w:rsidR="39030ABE" w:rsidTr="44859212" w14:paraId="0198B6A7" w14:textId="77777777">
        <w:trPr>
          <w:trHeight w:val="371"/>
        </w:trPr>
        <w:tc>
          <w:tcPr>
            <w:tcW w:w="8472" w:type="dxa"/>
            <w:tcMar/>
          </w:tcPr>
          <w:p w:rsidR="14A8109C" w:rsidP="39030ABE" w:rsidRDefault="14A8109C" w14:paraId="74C67728" w14:textId="38B2F3B8">
            <w:pPr>
              <w:spacing w:line="259" w:lineRule="auto"/>
              <w:ind w:left="0" w:firstLine="0"/>
            </w:pPr>
            <w:r w:rsidRPr="39030ABE">
              <w:rPr>
                <w:b/>
                <w:bCs/>
              </w:rPr>
              <w:t>1</w:t>
            </w:r>
            <w:r w:rsidRPr="39030ABE" w:rsidR="5D3E8975">
              <w:rPr>
                <w:b/>
                <w:bCs/>
              </w:rPr>
              <w:t>5</w:t>
            </w:r>
            <w:r w:rsidRPr="39030ABE" w:rsidR="713D6FD3">
              <w:rPr>
                <w:b/>
                <w:bCs/>
              </w:rPr>
              <w:t xml:space="preserve"> </w:t>
            </w:r>
            <w:r w:rsidRPr="39030ABE" w:rsidR="40B4F1C1">
              <w:rPr>
                <w:szCs w:val="28"/>
              </w:rPr>
              <w:t>Confusion Matrix of the CNN with the Last Four MARBERTv2 Lay.</w:t>
            </w:r>
          </w:p>
        </w:tc>
        <w:tc>
          <w:tcPr>
            <w:tcW w:w="733" w:type="dxa"/>
            <w:tcMar/>
          </w:tcPr>
          <w:p w:rsidR="39030ABE" w:rsidP="44859212" w:rsidRDefault="39030ABE" w14:paraId="4FDB54D9" w14:textId="644930EB">
            <w:pPr>
              <w:pStyle w:val="Normal"/>
              <w:suppressLineNumbers w:val="0"/>
              <w:bidi w:val="0"/>
              <w:spacing w:before="0" w:beforeAutospacing="off" w:after="5" w:afterAutospacing="off" w:line="259" w:lineRule="auto"/>
              <w:ind w:left="0" w:right="0"/>
              <w:jc w:val="right"/>
            </w:pPr>
            <w:r w:rsidR="568EBE00">
              <w:rPr/>
              <w:t>36</w:t>
            </w:r>
          </w:p>
        </w:tc>
      </w:tr>
      <w:tr w:rsidR="39030ABE" w:rsidTr="44859212" w14:paraId="19318A21" w14:textId="77777777">
        <w:trPr>
          <w:trHeight w:val="371"/>
        </w:trPr>
        <w:tc>
          <w:tcPr>
            <w:tcW w:w="8472" w:type="dxa"/>
            <w:tcMar/>
          </w:tcPr>
          <w:p w:rsidR="14A8109C" w:rsidP="39030ABE" w:rsidRDefault="14A8109C" w14:paraId="666A6EC6" w14:textId="5D2A2E1C">
            <w:pPr>
              <w:spacing w:line="259" w:lineRule="auto"/>
              <w:ind w:left="0" w:firstLine="0"/>
              <w:rPr>
                <w:b/>
                <w:bCs/>
              </w:rPr>
            </w:pPr>
            <w:r w:rsidRPr="39030ABE">
              <w:rPr>
                <w:b/>
                <w:bCs/>
              </w:rPr>
              <w:t>1</w:t>
            </w:r>
            <w:r w:rsidRPr="39030ABE" w:rsidR="1016A8BD">
              <w:rPr>
                <w:b/>
                <w:bCs/>
              </w:rPr>
              <w:t xml:space="preserve">6 </w:t>
            </w:r>
            <w:r w:rsidRPr="39030ABE" w:rsidR="6967CD63">
              <w:rPr>
                <w:szCs w:val="28"/>
              </w:rPr>
              <w:t xml:space="preserve">Performance Comparison of All Evaluated Models </w:t>
            </w:r>
            <w:r w:rsidRPr="39030ABE">
              <w:rPr>
                <w:szCs w:val="28"/>
              </w:rPr>
              <w:t>............................</w:t>
            </w:r>
          </w:p>
        </w:tc>
        <w:tc>
          <w:tcPr>
            <w:tcW w:w="733" w:type="dxa"/>
            <w:tcMar/>
          </w:tcPr>
          <w:p w:rsidR="39030ABE" w:rsidP="44859212" w:rsidRDefault="39030ABE" w14:paraId="13009488" w14:textId="04FB6ED5">
            <w:pPr>
              <w:pStyle w:val="Normal"/>
              <w:suppressLineNumbers w:val="0"/>
              <w:bidi w:val="0"/>
              <w:spacing w:before="0" w:beforeAutospacing="off" w:after="5" w:afterAutospacing="off" w:line="259" w:lineRule="auto"/>
              <w:ind w:left="0" w:right="0"/>
              <w:jc w:val="right"/>
            </w:pPr>
            <w:r w:rsidR="2F869E82">
              <w:rPr/>
              <w:t>38</w:t>
            </w:r>
          </w:p>
        </w:tc>
      </w:tr>
    </w:tbl>
    <w:p w:rsidR="000B518F" w:rsidRDefault="000B518F" w14:paraId="124ABE31" w14:textId="63D6187F">
      <w:pPr>
        <w:spacing w:after="0" w:line="259" w:lineRule="auto"/>
        <w:ind w:left="0" w:firstLine="0"/>
        <w:jc w:val="left"/>
      </w:pPr>
    </w:p>
    <w:p w:rsidR="00AA559B" w:rsidRDefault="00AA559B" w14:paraId="49C665CE" w14:textId="77777777">
      <w:pPr>
        <w:spacing w:after="0" w:line="259" w:lineRule="auto"/>
        <w:ind w:left="0" w:firstLine="0"/>
        <w:jc w:val="left"/>
      </w:pPr>
    </w:p>
    <w:p w:rsidR="00AA559B" w:rsidRDefault="00AA559B" w14:paraId="5B3C6374" w14:textId="77777777">
      <w:pPr>
        <w:spacing w:after="0" w:line="259" w:lineRule="auto"/>
        <w:ind w:left="0" w:firstLine="0"/>
        <w:jc w:val="left"/>
      </w:pPr>
    </w:p>
    <w:p w:rsidR="00AA559B" w:rsidRDefault="00AA559B" w14:paraId="74C37326" w14:textId="77777777">
      <w:pPr>
        <w:spacing w:after="0" w:line="259" w:lineRule="auto"/>
        <w:ind w:left="0" w:firstLine="0"/>
        <w:jc w:val="left"/>
      </w:pPr>
    </w:p>
    <w:p w:rsidR="00AA559B" w:rsidRDefault="00AA559B" w14:paraId="05BC9D53" w14:textId="77777777">
      <w:pPr>
        <w:spacing w:after="0" w:line="259" w:lineRule="auto"/>
        <w:ind w:left="0" w:firstLine="0"/>
        <w:jc w:val="left"/>
      </w:pPr>
    </w:p>
    <w:p w:rsidR="28460A17" w:rsidP="28460A17" w:rsidRDefault="28460A17" w14:paraId="131EE767" w14:textId="58D1DF69">
      <w:pPr>
        <w:spacing w:after="0" w:line="259" w:lineRule="auto"/>
        <w:ind w:left="0" w:firstLine="0"/>
        <w:jc w:val="left"/>
      </w:pPr>
    </w:p>
    <w:p w:rsidR="28460A17" w:rsidP="28460A17" w:rsidRDefault="28460A17" w14:paraId="0C7470B5" w14:textId="26FA97C4">
      <w:pPr>
        <w:spacing w:after="0" w:line="259" w:lineRule="auto"/>
        <w:ind w:left="0" w:firstLine="0"/>
        <w:jc w:val="left"/>
      </w:pPr>
    </w:p>
    <w:p w:rsidR="00AA559B" w:rsidRDefault="00AA559B" w14:paraId="26D52E79" w14:textId="77777777">
      <w:pPr>
        <w:spacing w:after="0" w:line="259" w:lineRule="auto"/>
        <w:ind w:left="0" w:firstLine="0"/>
        <w:jc w:val="left"/>
      </w:pPr>
    </w:p>
    <w:p w:rsidR="28460A17" w:rsidP="28460A17" w:rsidRDefault="28460A17" w14:paraId="085711D2" w14:textId="2296AF50">
      <w:pPr>
        <w:spacing w:after="0" w:line="259" w:lineRule="auto"/>
        <w:ind w:left="0" w:firstLine="0"/>
        <w:jc w:val="left"/>
      </w:pPr>
    </w:p>
    <w:p w:rsidR="0094223E" w:rsidP="28460A17" w:rsidRDefault="0094223E" w14:paraId="02D39876" w14:textId="77777777">
      <w:pPr>
        <w:spacing w:after="0" w:line="259" w:lineRule="auto"/>
        <w:ind w:left="0" w:firstLine="0"/>
        <w:jc w:val="left"/>
      </w:pPr>
    </w:p>
    <w:p w:rsidR="0094223E" w:rsidP="28460A17" w:rsidRDefault="0094223E" w14:paraId="5FDEA9C0" w14:textId="77777777">
      <w:pPr>
        <w:spacing w:after="0" w:line="259" w:lineRule="auto"/>
        <w:ind w:left="0" w:firstLine="0"/>
        <w:jc w:val="left"/>
      </w:pPr>
    </w:p>
    <w:p w:rsidR="0094223E" w:rsidP="28460A17" w:rsidRDefault="0094223E" w14:paraId="6711FF6A" w14:textId="77777777">
      <w:pPr>
        <w:spacing w:after="0" w:line="259" w:lineRule="auto"/>
        <w:ind w:left="0" w:firstLine="0"/>
        <w:jc w:val="left"/>
      </w:pPr>
    </w:p>
    <w:p w:rsidR="0094223E" w:rsidP="28460A17" w:rsidRDefault="0094223E" w14:paraId="304F6593" w14:textId="77777777">
      <w:pPr>
        <w:spacing w:after="0" w:line="259" w:lineRule="auto"/>
        <w:ind w:left="0" w:firstLine="0"/>
        <w:jc w:val="left"/>
      </w:pPr>
    </w:p>
    <w:p w:rsidR="39030ABE" w:rsidP="39030ABE" w:rsidRDefault="39030ABE" w14:paraId="0BBB0DF9" w14:textId="1818EAAC">
      <w:pPr>
        <w:spacing w:after="0" w:line="259" w:lineRule="auto"/>
        <w:ind w:left="0" w:firstLine="0"/>
        <w:jc w:val="left"/>
      </w:pPr>
    </w:p>
    <w:p w:rsidR="00AA559B" w:rsidP="28460A17" w:rsidRDefault="00AA559B" w14:paraId="68FA7E27" w14:textId="1FB2175F">
      <w:pPr>
        <w:spacing w:after="0" w:line="259" w:lineRule="auto"/>
        <w:ind w:left="0" w:firstLine="0"/>
        <w:jc w:val="left"/>
      </w:pPr>
    </w:p>
    <w:p w:rsidR="00AA559B" w:rsidP="28460A17" w:rsidRDefault="00AA559B" w14:paraId="61F4F364" w14:textId="216CC4BE">
      <w:pPr>
        <w:spacing w:after="0" w:line="259" w:lineRule="auto"/>
        <w:ind w:left="0" w:firstLine="0"/>
        <w:jc w:val="left"/>
      </w:pPr>
    </w:p>
    <w:p w:rsidR="30F5DB4A" w:rsidP="44859212" w:rsidRDefault="30F5DB4A" w14:paraId="54C0E745" w14:textId="0FDBDADB">
      <w:pPr>
        <w:pStyle w:val="Heading2"/>
        <w:keepNext w:val="1"/>
        <w:keepLines w:val="1"/>
        <w:rPr>
          <w:rFonts w:ascii="Times New Roman" w:hAnsi="Times New Roman" w:eastAsia="Times New Roman" w:cs="Times New Roman"/>
          <w:b w:val="1"/>
          <w:bCs w:val="1"/>
          <w:i w:val="0"/>
          <w:iCs w:val="0"/>
          <w:noProof w:val="0"/>
          <w:color w:val="000000" w:themeColor="text1" w:themeTint="FF" w:themeShade="FF"/>
          <w:sz w:val="40"/>
          <w:szCs w:val="40"/>
          <w:lang w:val="en-US"/>
        </w:rPr>
      </w:pPr>
      <w:r w:rsidRPr="44859212" w:rsidR="30F5DB4A">
        <w:rPr>
          <w:noProof w:val="0"/>
          <w:lang w:val="en-US"/>
        </w:rPr>
        <w:t>List of Tables</w:t>
      </w:r>
    </w:p>
    <w:tbl>
      <w:tblPr>
        <w:tblStyle w:val="TableGrid"/>
        <w:tblW w:w="0" w:type="auto"/>
        <w:tblInd w:w="108" w:type="dxa"/>
        <w:tblLook w:val="04A0" w:firstRow="1" w:lastRow="0" w:firstColumn="1" w:lastColumn="0" w:noHBand="0" w:noVBand="1"/>
      </w:tblPr>
      <w:tblGrid>
        <w:gridCol w:w="735"/>
        <w:gridCol w:w="7680"/>
        <w:gridCol w:w="960"/>
      </w:tblGrid>
      <w:tr w:rsidR="07D5DA77" w:rsidTr="44859212" w14:paraId="6A7CC0B7">
        <w:trPr>
          <w:trHeight w:val="341"/>
        </w:trPr>
        <w:tc>
          <w:tcPr>
            <w:tcW w:w="735" w:type="dxa"/>
            <w:tcMar/>
          </w:tcPr>
          <w:p w:rsidR="15B47023" w:rsidP="07D5DA77" w:rsidRDefault="15B47023" w14:paraId="72CF20B7" w14:textId="54CA4D39">
            <w:pPr>
              <w:pStyle w:val="Normal"/>
              <w:spacing w:line="259" w:lineRule="auto"/>
              <w:ind w:left="0" w:firstLine="0"/>
            </w:pPr>
            <w:r w:rsidRPr="07D5DA77" w:rsidR="15B47023">
              <w:rPr>
                <w:b w:val="1"/>
                <w:bCs w:val="1"/>
              </w:rPr>
              <w:t>1</w:t>
            </w:r>
          </w:p>
        </w:tc>
        <w:tc>
          <w:tcPr>
            <w:tcW w:w="7680" w:type="dxa"/>
            <w:tcMar/>
          </w:tcPr>
          <w:p w:rsidR="15B47023" w:rsidP="07D5DA77" w:rsidRDefault="15B47023" w14:paraId="4829B77B" w14:textId="1FE793E6">
            <w:pPr>
              <w:pStyle w:val="Normal"/>
              <w:spacing w:after="0" w:line="259" w:lineRule="auto"/>
              <w:ind w:left="0" w:firstLine="0"/>
            </w:pPr>
            <w:r w:rsidR="15B47023">
              <w:rPr/>
              <w:t>Comparison of sentiment analysis approaches in Arabic NLP</w:t>
            </w:r>
            <w:r w:rsidR="14B760FB">
              <w:rPr/>
              <w:t xml:space="preserve"> .........</w:t>
            </w:r>
          </w:p>
        </w:tc>
        <w:tc>
          <w:tcPr>
            <w:tcW w:w="960" w:type="dxa"/>
            <w:tcMar/>
          </w:tcPr>
          <w:p w:rsidR="617E86CD" w:rsidP="07D5DA77" w:rsidRDefault="617E86CD" w14:paraId="2DE56B29" w14:textId="169A2B26">
            <w:pPr>
              <w:pStyle w:val="Normal"/>
              <w:spacing w:before="0" w:beforeAutospacing="off" w:after="0" w:afterAutospacing="off" w:line="259" w:lineRule="auto"/>
              <w:ind w:left="142" w:right="0"/>
              <w:jc w:val="right"/>
            </w:pPr>
            <w:r w:rsidR="617E86CD">
              <w:rPr/>
              <w:t>13</w:t>
            </w:r>
          </w:p>
        </w:tc>
      </w:tr>
      <w:tr w:rsidR="07D5DA77" w:rsidTr="44859212" w14:paraId="034CDBCC">
        <w:trPr>
          <w:trHeight w:val="371"/>
        </w:trPr>
        <w:tc>
          <w:tcPr>
            <w:tcW w:w="735" w:type="dxa"/>
            <w:tcMar/>
          </w:tcPr>
          <w:p w:rsidR="5E2DF84B" w:rsidP="07D5DA77" w:rsidRDefault="5E2DF84B" w14:paraId="6F540E97" w14:textId="6F174448">
            <w:pPr>
              <w:pStyle w:val="Normal"/>
              <w:spacing w:line="259" w:lineRule="auto"/>
              <w:ind w:left="0" w:firstLine="0"/>
            </w:pPr>
            <w:r w:rsidRPr="07D5DA77" w:rsidR="5E2DF84B">
              <w:rPr>
                <w:b w:val="1"/>
                <w:bCs w:val="1"/>
              </w:rPr>
              <w:t>2</w:t>
            </w:r>
          </w:p>
        </w:tc>
        <w:tc>
          <w:tcPr>
            <w:tcW w:w="7680" w:type="dxa"/>
            <w:tcMar/>
          </w:tcPr>
          <w:p w:rsidR="6489CF16" w:rsidP="07D5DA77" w:rsidRDefault="6489CF16" w14:paraId="3FEEAA47" w14:textId="46DB474D">
            <w:pPr>
              <w:pStyle w:val="Normal"/>
              <w:spacing w:after="0" w:line="259" w:lineRule="auto"/>
              <w:ind w:left="0" w:firstLine="0"/>
            </w:pPr>
            <w:r w:rsidR="6489CF16">
              <w:rPr/>
              <w:t>Comparative Study of Related Work</w:t>
            </w:r>
            <w:r w:rsidR="02D85FF9">
              <w:rPr/>
              <w:t xml:space="preserve"> .................................................</w:t>
            </w:r>
          </w:p>
        </w:tc>
        <w:tc>
          <w:tcPr>
            <w:tcW w:w="960" w:type="dxa"/>
            <w:tcMar/>
          </w:tcPr>
          <w:p w:rsidR="159028EC" w:rsidP="07D5DA77" w:rsidRDefault="159028EC" w14:paraId="0C98EAA1" w14:textId="239BD368">
            <w:pPr>
              <w:tabs>
                <w:tab w:val="center" w:leader="none" w:pos="4689"/>
                <w:tab w:val="right" w:leader="none" w:pos="9364"/>
              </w:tabs>
              <w:spacing w:after="42" w:line="259" w:lineRule="auto"/>
              <w:ind w:left="0" w:firstLine="0"/>
              <w:jc w:val="right"/>
            </w:pPr>
            <w:r w:rsidR="6BE619BE">
              <w:rPr/>
              <w:t>20-2</w:t>
            </w:r>
            <w:r w:rsidR="664031CD">
              <w:rPr/>
              <w:t>1</w:t>
            </w:r>
          </w:p>
        </w:tc>
      </w:tr>
      <w:tr w:rsidR="07D5DA77" w:rsidTr="44859212" w14:paraId="43147445">
        <w:trPr>
          <w:trHeight w:val="370"/>
        </w:trPr>
        <w:tc>
          <w:tcPr>
            <w:tcW w:w="735" w:type="dxa"/>
            <w:tcMar/>
          </w:tcPr>
          <w:p w:rsidR="4B465B4A" w:rsidP="07D5DA77" w:rsidRDefault="4B465B4A" w14:paraId="1A4A28FE" w14:textId="23C6D391">
            <w:pPr>
              <w:pStyle w:val="Normal"/>
              <w:spacing w:line="259" w:lineRule="auto"/>
              <w:ind w:left="0" w:firstLine="0"/>
            </w:pPr>
            <w:r w:rsidRPr="07D5DA77" w:rsidR="4B465B4A">
              <w:rPr>
                <w:b w:val="1"/>
                <w:bCs w:val="1"/>
              </w:rPr>
              <w:t>3</w:t>
            </w:r>
          </w:p>
        </w:tc>
        <w:tc>
          <w:tcPr>
            <w:tcW w:w="7680" w:type="dxa"/>
            <w:tcMar/>
          </w:tcPr>
          <w:p w:rsidR="14781C8D" w:rsidP="07D5DA77" w:rsidRDefault="14781C8D" w14:paraId="54AEF4AC" w14:textId="62DD47CD">
            <w:pPr>
              <w:pStyle w:val="Normal"/>
              <w:spacing w:after="0" w:line="259" w:lineRule="auto"/>
              <w:ind w:left="0" w:firstLine="0"/>
            </w:pPr>
            <w:r w:rsidR="14781C8D">
              <w:rPr/>
              <w:t>Distribution of the Dataset Across the Training, Validation, and</w:t>
            </w:r>
            <w:r w:rsidR="783E94BF">
              <w:rPr/>
              <w:t xml:space="preserve"> T</w:t>
            </w:r>
            <w:r w:rsidR="56E407CC">
              <w:rPr/>
              <w:t>. ..</w:t>
            </w:r>
          </w:p>
        </w:tc>
        <w:tc>
          <w:tcPr>
            <w:tcW w:w="960" w:type="dxa"/>
            <w:tcMar/>
          </w:tcPr>
          <w:p w:rsidR="12A32214" w:rsidP="07D5DA77" w:rsidRDefault="12A32214" w14:paraId="7E6C429D" w14:textId="5BA07DBB">
            <w:pPr>
              <w:pStyle w:val="Normal"/>
              <w:spacing w:before="0" w:beforeAutospacing="off" w:after="0" w:afterAutospacing="off" w:line="259" w:lineRule="auto"/>
              <w:ind w:left="-10" w:right="0" w:hanging="0"/>
              <w:jc w:val="right"/>
              <w:rPr>
                <w:b w:val="0"/>
                <w:bCs w:val="0"/>
              </w:rPr>
            </w:pPr>
            <w:r w:rsidR="12A32214">
              <w:rPr>
                <w:b w:val="0"/>
                <w:bCs w:val="0"/>
              </w:rPr>
              <w:t>25</w:t>
            </w:r>
          </w:p>
        </w:tc>
      </w:tr>
      <w:tr w:rsidR="07D5DA77" w:rsidTr="44859212" w14:paraId="7267C0CE">
        <w:trPr>
          <w:trHeight w:val="371"/>
        </w:trPr>
        <w:tc>
          <w:tcPr>
            <w:tcW w:w="735" w:type="dxa"/>
            <w:tcMar/>
          </w:tcPr>
          <w:p w:rsidR="3BB0367A" w:rsidP="07D5DA77" w:rsidRDefault="3BB0367A" w14:paraId="2064EF5D" w14:textId="396C0CDC">
            <w:pPr>
              <w:pStyle w:val="Normal"/>
              <w:spacing w:line="259" w:lineRule="auto"/>
              <w:ind w:left="0" w:firstLine="0"/>
            </w:pPr>
            <w:r w:rsidRPr="07D5DA77" w:rsidR="3BB0367A">
              <w:rPr>
                <w:b w:val="1"/>
                <w:bCs w:val="1"/>
              </w:rPr>
              <w:t>4</w:t>
            </w:r>
          </w:p>
        </w:tc>
        <w:tc>
          <w:tcPr>
            <w:tcW w:w="7680" w:type="dxa"/>
            <w:tcMar/>
          </w:tcPr>
          <w:p w:rsidR="6A9E26A1" w:rsidP="07D5DA77" w:rsidRDefault="6A9E26A1" w14:paraId="59CED4F9" w14:textId="1D416078">
            <w:pPr>
              <w:pStyle w:val="Normal"/>
              <w:spacing w:after="0" w:line="259" w:lineRule="auto"/>
              <w:ind w:left="0" w:firstLine="0"/>
            </w:pPr>
            <w:r w:rsidR="6A9E26A1">
              <w:rPr/>
              <w:t>Examples of Arabic Tweets Before and After Preprocessing</w:t>
            </w:r>
            <w:r w:rsidR="69A5EA82">
              <w:rPr/>
              <w:t xml:space="preserve"> ...........</w:t>
            </w:r>
          </w:p>
        </w:tc>
        <w:tc>
          <w:tcPr>
            <w:tcW w:w="960" w:type="dxa"/>
            <w:tcMar/>
          </w:tcPr>
          <w:p w:rsidR="3DF9BB69" w:rsidP="07D5DA77" w:rsidRDefault="3DF9BB69" w14:paraId="594B6212" w14:textId="3A7F0266">
            <w:pPr>
              <w:pStyle w:val="Normal"/>
              <w:spacing w:before="0" w:beforeAutospacing="off" w:after="0" w:afterAutospacing="off" w:line="259" w:lineRule="auto"/>
              <w:ind w:left="-10" w:right="0" w:hanging="0"/>
              <w:jc w:val="right"/>
            </w:pPr>
            <w:r w:rsidR="1679282C">
              <w:rPr/>
              <w:t>27</w:t>
            </w:r>
          </w:p>
        </w:tc>
      </w:tr>
      <w:tr w:rsidR="07D5DA77" w:rsidTr="44859212" w14:paraId="48948BA5">
        <w:trPr>
          <w:trHeight w:val="371"/>
        </w:trPr>
        <w:tc>
          <w:tcPr>
            <w:tcW w:w="735" w:type="dxa"/>
            <w:tcMar/>
          </w:tcPr>
          <w:p w:rsidR="58C0E913" w:rsidP="07D5DA77" w:rsidRDefault="58C0E913" w14:paraId="465EE09A" w14:textId="42BA5B5C">
            <w:pPr>
              <w:pStyle w:val="Normal"/>
              <w:spacing w:line="259" w:lineRule="auto"/>
              <w:ind w:left="0" w:firstLine="0"/>
            </w:pPr>
            <w:r w:rsidRPr="07D5DA77" w:rsidR="58C0E913">
              <w:rPr>
                <w:b w:val="1"/>
                <w:bCs w:val="1"/>
              </w:rPr>
              <w:t>5</w:t>
            </w:r>
          </w:p>
        </w:tc>
        <w:tc>
          <w:tcPr>
            <w:tcW w:w="7680" w:type="dxa"/>
            <w:tcMar/>
          </w:tcPr>
          <w:p w:rsidR="70EF855B" w:rsidP="07D5DA77" w:rsidRDefault="70EF855B" w14:paraId="6DB7004C" w14:textId="0B139A03">
            <w:pPr>
              <w:pStyle w:val="Normal"/>
              <w:spacing w:after="0" w:line="259" w:lineRule="auto"/>
              <w:ind w:left="0" w:firstLine="0"/>
            </w:pPr>
            <w:r w:rsidR="70EF855B">
              <w:rPr/>
              <w:t>TF-IDF Configuration</w:t>
            </w:r>
            <w:r w:rsidR="034A0A62">
              <w:rPr/>
              <w:t xml:space="preserve"> .......................................................................</w:t>
            </w:r>
          </w:p>
        </w:tc>
        <w:tc>
          <w:tcPr>
            <w:tcW w:w="960" w:type="dxa"/>
            <w:tcMar/>
          </w:tcPr>
          <w:p w:rsidR="7C4BEAA3" w:rsidP="07D5DA77" w:rsidRDefault="7C4BEAA3" w14:paraId="5F71CB6F" w14:textId="27EF578D">
            <w:pPr>
              <w:pStyle w:val="Normal"/>
              <w:suppressLineNumbers w:val="0"/>
              <w:bidi w:val="0"/>
              <w:spacing w:before="0" w:beforeAutospacing="off" w:after="0" w:afterAutospacing="off" w:line="259" w:lineRule="auto"/>
              <w:ind w:left="0" w:right="0" w:hanging="10"/>
              <w:jc w:val="right"/>
              <w:rPr>
                <w:rFonts w:ascii="Times New Roman" w:hAnsi="Times New Roman" w:eastAsia="Times New Roman" w:cs="Times New Roman"/>
                <w:noProof w:val="0"/>
                <w:sz w:val="28"/>
                <w:szCs w:val="28"/>
                <w:lang w:val="en-US"/>
              </w:rPr>
            </w:pPr>
            <w:r w:rsidRPr="44859212" w:rsidR="013E35D7">
              <w:rPr>
                <w:rFonts w:ascii="Times New Roman" w:hAnsi="Times New Roman" w:eastAsia="Times New Roman" w:cs="Times New Roman"/>
                <w:noProof w:val="0"/>
                <w:sz w:val="28"/>
                <w:szCs w:val="28"/>
                <w:lang w:val="en-US"/>
              </w:rPr>
              <w:t>28</w:t>
            </w:r>
          </w:p>
        </w:tc>
      </w:tr>
      <w:tr w:rsidR="07D5DA77" w:rsidTr="44859212" w14:paraId="0A82E0CD">
        <w:trPr>
          <w:trHeight w:val="371"/>
        </w:trPr>
        <w:tc>
          <w:tcPr>
            <w:tcW w:w="735" w:type="dxa"/>
            <w:tcMar/>
          </w:tcPr>
          <w:p w:rsidR="255BF200" w:rsidP="07D5DA77" w:rsidRDefault="255BF200" w14:paraId="69EAE539" w14:textId="0334ABA9">
            <w:pPr>
              <w:pStyle w:val="Normal"/>
              <w:spacing w:line="259" w:lineRule="auto"/>
              <w:ind w:left="0" w:firstLine="0"/>
            </w:pPr>
            <w:r w:rsidRPr="07D5DA77" w:rsidR="255BF200">
              <w:rPr>
                <w:b w:val="1"/>
                <w:bCs w:val="1"/>
              </w:rPr>
              <w:t>6</w:t>
            </w:r>
          </w:p>
        </w:tc>
        <w:tc>
          <w:tcPr>
            <w:tcW w:w="7680" w:type="dxa"/>
            <w:tcMar/>
          </w:tcPr>
          <w:p w:rsidR="76DBD4A6" w:rsidP="07D5DA77" w:rsidRDefault="76DBD4A6" w14:paraId="0356C4F7" w14:textId="2C5AA44E">
            <w:pPr>
              <w:pStyle w:val="Normal"/>
              <w:spacing w:line="259" w:lineRule="auto"/>
              <w:ind w:left="0" w:firstLine="0"/>
            </w:pPr>
            <w:r w:rsidR="76DBD4A6">
              <w:rPr/>
              <w:t>MARBERTv2 Representation Configuration</w:t>
            </w:r>
            <w:r w:rsidR="273865D8">
              <w:rPr/>
              <w:t xml:space="preserve"> ....................................</w:t>
            </w:r>
          </w:p>
        </w:tc>
        <w:tc>
          <w:tcPr>
            <w:tcW w:w="960" w:type="dxa"/>
            <w:tcMar/>
          </w:tcPr>
          <w:p w:rsidR="15ED6F5F" w:rsidP="07D5DA77" w:rsidRDefault="15ED6F5F" w14:paraId="7B447396" w14:textId="5499422E">
            <w:pPr>
              <w:pStyle w:val="Normal"/>
              <w:bidi w:val="0"/>
              <w:spacing w:before="0" w:beforeAutospacing="off" w:after="5" w:afterAutospacing="off" w:line="259" w:lineRule="auto"/>
              <w:ind w:left="0" w:right="0"/>
              <w:jc w:val="right"/>
            </w:pPr>
            <w:r w:rsidRPr="07D5DA77" w:rsidR="15ED6F5F">
              <w:rPr>
                <w:rFonts w:ascii="Times New Roman" w:hAnsi="Times New Roman" w:eastAsia="Times New Roman" w:cs="Times New Roman"/>
                <w:noProof w:val="0"/>
                <w:sz w:val="28"/>
                <w:szCs w:val="28"/>
                <w:lang w:val="en-US"/>
              </w:rPr>
              <w:t>28</w:t>
            </w:r>
          </w:p>
        </w:tc>
      </w:tr>
      <w:tr w:rsidR="07D5DA77" w:rsidTr="44859212" w14:paraId="2371E4AB">
        <w:trPr>
          <w:trHeight w:val="371"/>
        </w:trPr>
        <w:tc>
          <w:tcPr>
            <w:tcW w:w="735" w:type="dxa"/>
            <w:tcMar/>
          </w:tcPr>
          <w:p w:rsidR="4EC9CE2E" w:rsidP="07D5DA77" w:rsidRDefault="4EC9CE2E" w14:paraId="2CCBD4F9" w14:textId="64E81366">
            <w:pPr>
              <w:pStyle w:val="Normal"/>
              <w:spacing w:line="259" w:lineRule="auto"/>
              <w:ind w:left="0" w:firstLine="0"/>
            </w:pPr>
            <w:r w:rsidRPr="07D5DA77" w:rsidR="4EC9CE2E">
              <w:rPr>
                <w:b w:val="1"/>
                <w:bCs w:val="1"/>
              </w:rPr>
              <w:t>7</w:t>
            </w:r>
          </w:p>
        </w:tc>
        <w:tc>
          <w:tcPr>
            <w:tcW w:w="7680" w:type="dxa"/>
            <w:tcMar/>
          </w:tcPr>
          <w:p w:rsidR="2AFB2359" w:rsidP="07D5DA77" w:rsidRDefault="2AFB2359" w14:paraId="0E0ECFF6" w14:textId="21BA051E">
            <w:pPr>
              <w:pStyle w:val="Normal"/>
              <w:spacing w:line="259" w:lineRule="auto"/>
              <w:ind w:left="0" w:firstLine="0"/>
            </w:pPr>
            <w:r w:rsidR="2AFB2359">
              <w:rPr/>
              <w:t>Architecture of the CNN with Frozen MARBERTv2 Feature</w:t>
            </w:r>
            <w:r w:rsidR="0A3FD635">
              <w:rPr/>
              <w:t xml:space="preserve"> .........</w:t>
            </w:r>
            <w:r w:rsidR="631181C4">
              <w:rPr/>
              <w:t>.</w:t>
            </w:r>
          </w:p>
        </w:tc>
        <w:tc>
          <w:tcPr>
            <w:tcW w:w="960" w:type="dxa"/>
            <w:tcMar/>
          </w:tcPr>
          <w:p w:rsidR="319D8B37" w:rsidP="07D5DA77" w:rsidRDefault="319D8B37" w14:paraId="28A53EBD" w14:textId="01786DD1">
            <w:pPr>
              <w:pStyle w:val="Normal"/>
              <w:bidi w:val="0"/>
              <w:spacing w:before="0" w:beforeAutospacing="off" w:after="5" w:afterAutospacing="off" w:line="259" w:lineRule="auto"/>
              <w:ind w:left="0" w:right="0"/>
              <w:jc w:val="right"/>
            </w:pPr>
            <w:r w:rsidRPr="07D5DA77" w:rsidR="319D8B37">
              <w:rPr>
                <w:rFonts w:ascii="Times New Roman" w:hAnsi="Times New Roman" w:eastAsia="Times New Roman" w:cs="Times New Roman"/>
                <w:noProof w:val="0"/>
                <w:sz w:val="28"/>
                <w:szCs w:val="28"/>
                <w:lang w:val="en-US"/>
              </w:rPr>
              <w:t>29</w:t>
            </w:r>
          </w:p>
        </w:tc>
      </w:tr>
      <w:tr w:rsidR="07D5DA77" w:rsidTr="44859212" w14:paraId="1DBB6FC0">
        <w:trPr>
          <w:trHeight w:val="371"/>
        </w:trPr>
        <w:tc>
          <w:tcPr>
            <w:tcW w:w="735" w:type="dxa"/>
            <w:tcMar/>
          </w:tcPr>
          <w:p w:rsidR="45511835" w:rsidP="07D5DA77" w:rsidRDefault="45511835" w14:paraId="031906F0" w14:textId="32E469D7">
            <w:pPr>
              <w:pStyle w:val="Normal"/>
              <w:spacing w:line="259" w:lineRule="auto"/>
              <w:ind w:left="0" w:firstLine="0"/>
            </w:pPr>
            <w:r w:rsidRPr="07D5DA77" w:rsidR="45511835">
              <w:rPr>
                <w:b w:val="1"/>
                <w:bCs w:val="1"/>
              </w:rPr>
              <w:t>8</w:t>
            </w:r>
          </w:p>
        </w:tc>
        <w:tc>
          <w:tcPr>
            <w:tcW w:w="7680" w:type="dxa"/>
            <w:tcMar/>
          </w:tcPr>
          <w:p w:rsidR="08E7B9BD" w:rsidP="07D5DA77" w:rsidRDefault="08E7B9BD" w14:paraId="64D3E69A" w14:textId="32A72E9B">
            <w:pPr>
              <w:pStyle w:val="Normal"/>
              <w:spacing w:line="259" w:lineRule="auto"/>
              <w:ind w:left="0" w:firstLine="0"/>
            </w:pPr>
            <w:r w:rsidR="08E7B9BD">
              <w:rPr/>
              <w:t>Architecture of the CNN with the Last Four MARBERTv2 Lay</w:t>
            </w:r>
            <w:r w:rsidR="196E9E4C">
              <w:rPr/>
              <w:t>. ...</w:t>
            </w:r>
            <w:r w:rsidR="196E9E4C">
              <w:rPr/>
              <w:t>.</w:t>
            </w:r>
            <w:r w:rsidR="5498FA7B">
              <w:rPr/>
              <w:t>.</w:t>
            </w:r>
          </w:p>
        </w:tc>
        <w:tc>
          <w:tcPr>
            <w:tcW w:w="960" w:type="dxa"/>
            <w:tcMar/>
          </w:tcPr>
          <w:p w:rsidR="013B131B" w:rsidP="07D5DA77" w:rsidRDefault="013B131B" w14:paraId="46C03425" w14:textId="6608F1F3">
            <w:pPr>
              <w:pStyle w:val="Normal"/>
              <w:bidi w:val="0"/>
              <w:spacing w:before="0" w:beforeAutospacing="off" w:after="5" w:afterAutospacing="off" w:line="259" w:lineRule="auto"/>
              <w:ind w:left="0" w:right="0"/>
              <w:jc w:val="right"/>
            </w:pPr>
            <w:r w:rsidRPr="07D5DA77" w:rsidR="013B131B">
              <w:rPr>
                <w:rFonts w:ascii="Times New Roman" w:hAnsi="Times New Roman" w:eastAsia="Times New Roman" w:cs="Times New Roman"/>
                <w:noProof w:val="0"/>
                <w:sz w:val="28"/>
                <w:szCs w:val="28"/>
                <w:lang w:val="en-US"/>
              </w:rPr>
              <w:t>30</w:t>
            </w:r>
          </w:p>
        </w:tc>
      </w:tr>
      <w:tr w:rsidR="07D5DA77" w:rsidTr="44859212" w14:paraId="188F66D4">
        <w:trPr>
          <w:trHeight w:val="371"/>
        </w:trPr>
        <w:tc>
          <w:tcPr>
            <w:tcW w:w="735" w:type="dxa"/>
            <w:tcMar/>
          </w:tcPr>
          <w:p w:rsidR="1EF4C24F" w:rsidP="07D5DA77" w:rsidRDefault="1EF4C24F" w14:paraId="5FD3273F" w14:textId="1B029672">
            <w:pPr>
              <w:pStyle w:val="Normal"/>
              <w:spacing w:line="259" w:lineRule="auto"/>
              <w:ind w:left="0" w:firstLine="0"/>
            </w:pPr>
            <w:r w:rsidRPr="07D5DA77" w:rsidR="1EF4C24F">
              <w:rPr>
                <w:b w:val="1"/>
                <w:bCs w:val="1"/>
              </w:rPr>
              <w:t>9</w:t>
            </w:r>
          </w:p>
        </w:tc>
        <w:tc>
          <w:tcPr>
            <w:tcW w:w="7680" w:type="dxa"/>
            <w:tcMar/>
          </w:tcPr>
          <w:p w:rsidR="6F99B0DB" w:rsidP="07D5DA77" w:rsidRDefault="6F99B0DB" w14:paraId="08A2CFFB" w14:textId="7F96466B">
            <w:pPr>
              <w:pStyle w:val="Normal"/>
              <w:spacing w:line="259" w:lineRule="auto"/>
              <w:ind w:left="0" w:firstLine="0"/>
            </w:pPr>
            <w:r w:rsidR="6F99B0DB">
              <w:rPr/>
              <w:t>Performance of Machine Learning Models on the ASAD Test Set</w:t>
            </w:r>
            <w:r w:rsidR="008B9043">
              <w:rPr/>
              <w:t xml:space="preserve"> ...</w:t>
            </w:r>
          </w:p>
        </w:tc>
        <w:tc>
          <w:tcPr>
            <w:tcW w:w="960" w:type="dxa"/>
            <w:tcMar/>
          </w:tcPr>
          <w:p w:rsidR="3568D6A6" w:rsidP="07D5DA77" w:rsidRDefault="3568D6A6" w14:paraId="0990C591" w14:textId="5B7ACD4A">
            <w:pPr>
              <w:pStyle w:val="Normal"/>
              <w:bidi w:val="0"/>
              <w:spacing w:before="0" w:beforeAutospacing="off" w:after="5" w:afterAutospacing="off" w:line="259" w:lineRule="auto"/>
              <w:ind w:left="0" w:right="0"/>
              <w:jc w:val="right"/>
            </w:pPr>
            <w:r w:rsidRPr="44859212" w:rsidR="0C8BAAA7">
              <w:rPr>
                <w:rFonts w:ascii="Times New Roman" w:hAnsi="Times New Roman" w:eastAsia="Times New Roman" w:cs="Times New Roman"/>
                <w:noProof w:val="0"/>
                <w:sz w:val="28"/>
                <w:szCs w:val="28"/>
                <w:lang w:val="en-US"/>
              </w:rPr>
              <w:t>31</w:t>
            </w:r>
          </w:p>
        </w:tc>
      </w:tr>
      <w:tr w:rsidR="07D5DA77" w:rsidTr="44859212" w14:paraId="7B24C931">
        <w:trPr>
          <w:trHeight w:val="371"/>
        </w:trPr>
        <w:tc>
          <w:tcPr>
            <w:tcW w:w="735" w:type="dxa"/>
            <w:tcMar/>
          </w:tcPr>
          <w:p w:rsidR="4DE6E14D" w:rsidP="07D5DA77" w:rsidRDefault="4DE6E14D" w14:paraId="549868F2" w14:textId="19FA859C">
            <w:pPr>
              <w:pStyle w:val="Normal"/>
              <w:spacing w:line="259" w:lineRule="auto"/>
              <w:ind w:left="0" w:firstLine="0"/>
            </w:pPr>
            <w:r w:rsidRPr="07D5DA77" w:rsidR="4DE6E14D">
              <w:rPr>
                <w:b w:val="1"/>
                <w:bCs w:val="1"/>
              </w:rPr>
              <w:t>10</w:t>
            </w:r>
          </w:p>
        </w:tc>
        <w:tc>
          <w:tcPr>
            <w:tcW w:w="7680" w:type="dxa"/>
            <w:tcMar/>
          </w:tcPr>
          <w:p w:rsidR="6A65DD74" w:rsidP="07D5DA77" w:rsidRDefault="6A65DD74" w14:paraId="4871B859" w14:textId="592A2079">
            <w:pPr>
              <w:pStyle w:val="Normal"/>
              <w:spacing w:line="259" w:lineRule="auto"/>
              <w:ind w:left="0" w:firstLine="0"/>
            </w:pPr>
            <w:r w:rsidR="6A65DD74">
              <w:rPr/>
              <w:t>Performance of Deep Learning Models on the ASAD Test Set</w:t>
            </w:r>
            <w:r w:rsidR="1FFA168E">
              <w:rPr/>
              <w:t xml:space="preserve"> ........</w:t>
            </w:r>
          </w:p>
        </w:tc>
        <w:tc>
          <w:tcPr>
            <w:tcW w:w="960" w:type="dxa"/>
            <w:tcMar/>
          </w:tcPr>
          <w:p w:rsidR="0A89DB4A" w:rsidP="44859212" w:rsidRDefault="0A89DB4A" w14:paraId="77103379" w14:textId="55458390">
            <w:pPr>
              <w:pStyle w:val="Normal"/>
              <w:bidi w:val="0"/>
              <w:spacing w:before="0" w:beforeAutospacing="off" w:after="5" w:afterAutospacing="off" w:line="259" w:lineRule="auto"/>
              <w:ind w:left="-10" w:right="0" w:hanging="0"/>
              <w:jc w:val="right"/>
            </w:pPr>
            <w:r w:rsidRPr="44859212" w:rsidR="3FC3B5D3">
              <w:rPr>
                <w:rFonts w:ascii="Times New Roman" w:hAnsi="Times New Roman" w:eastAsia="Times New Roman" w:cs="Times New Roman"/>
                <w:noProof w:val="0"/>
                <w:sz w:val="28"/>
                <w:szCs w:val="28"/>
                <w:lang w:val="en-US"/>
              </w:rPr>
              <w:t>34</w:t>
            </w:r>
          </w:p>
        </w:tc>
      </w:tr>
      <w:tr w:rsidR="07D5DA77" w:rsidTr="44859212" w14:paraId="739AD163">
        <w:trPr>
          <w:trHeight w:val="371"/>
        </w:trPr>
        <w:tc>
          <w:tcPr>
            <w:tcW w:w="735" w:type="dxa"/>
            <w:tcMar/>
          </w:tcPr>
          <w:p w:rsidR="255E6997" w:rsidP="07D5DA77" w:rsidRDefault="255E6997" w14:paraId="37ED4177" w14:textId="189FFA2F">
            <w:pPr>
              <w:pStyle w:val="Normal"/>
              <w:spacing w:line="259" w:lineRule="auto"/>
              <w:ind w:left="0" w:firstLine="0"/>
            </w:pPr>
            <w:r w:rsidRPr="07D5DA77" w:rsidR="255E6997">
              <w:rPr>
                <w:b w:val="1"/>
                <w:bCs w:val="1"/>
              </w:rPr>
              <w:t>11</w:t>
            </w:r>
          </w:p>
        </w:tc>
        <w:tc>
          <w:tcPr>
            <w:tcW w:w="7680" w:type="dxa"/>
            <w:tcMar/>
          </w:tcPr>
          <w:p w:rsidR="07D5DA77" w:rsidP="07D5DA77" w:rsidRDefault="07D5DA77" w14:paraId="3561AF8E" w14:textId="52E23916">
            <w:pPr>
              <w:spacing w:line="259" w:lineRule="auto"/>
              <w:ind w:left="0" w:firstLine="0"/>
            </w:pPr>
            <w:r w:rsidR="07D5DA77">
              <w:rPr/>
              <w:t>Distribution of Positive and Negative Tweets Across the Dataset P</w:t>
            </w:r>
            <w:r w:rsidR="2F8111A4">
              <w:rPr/>
              <w:t xml:space="preserve">. </w:t>
            </w:r>
          </w:p>
        </w:tc>
        <w:tc>
          <w:tcPr>
            <w:tcW w:w="960" w:type="dxa"/>
            <w:tcMar/>
          </w:tcPr>
          <w:p w:rsidR="59F67A27" w:rsidP="07D5DA77" w:rsidRDefault="59F67A27" w14:paraId="531918D3" w14:textId="0C4D2638">
            <w:pPr>
              <w:pStyle w:val="Normal"/>
              <w:spacing w:line="259" w:lineRule="auto"/>
              <w:ind w:left="0" w:firstLine="0"/>
              <w:jc w:val="right"/>
            </w:pPr>
            <w:r w:rsidRPr="44859212" w:rsidR="3B588D7F">
              <w:rPr>
                <w:rFonts w:ascii="Times New Roman" w:hAnsi="Times New Roman" w:eastAsia="Times New Roman" w:cs="Times New Roman"/>
                <w:noProof w:val="0"/>
                <w:sz w:val="28"/>
                <w:szCs w:val="28"/>
                <w:lang w:val="en-US"/>
              </w:rPr>
              <w:t>3</w:t>
            </w:r>
            <w:r w:rsidRPr="44859212" w:rsidR="28D1FFA6">
              <w:rPr>
                <w:rFonts w:ascii="Times New Roman" w:hAnsi="Times New Roman" w:eastAsia="Times New Roman" w:cs="Times New Roman"/>
                <w:noProof w:val="0"/>
                <w:sz w:val="28"/>
                <w:szCs w:val="28"/>
                <w:lang w:val="en-US"/>
              </w:rPr>
              <w:t>4</w:t>
            </w:r>
          </w:p>
        </w:tc>
      </w:tr>
      <w:tr w:rsidR="07D5DA77" w:rsidTr="44859212" w14:paraId="75D1D7E1">
        <w:trPr>
          <w:trHeight w:val="371"/>
        </w:trPr>
        <w:tc>
          <w:tcPr>
            <w:tcW w:w="735" w:type="dxa"/>
            <w:tcMar/>
          </w:tcPr>
          <w:p w:rsidR="6C75E3E9" w:rsidP="07D5DA77" w:rsidRDefault="6C75E3E9" w14:paraId="3F7BDC36" w14:textId="6227428C">
            <w:pPr>
              <w:pStyle w:val="Normal"/>
              <w:spacing w:line="259" w:lineRule="auto"/>
              <w:ind w:left="0" w:firstLine="0"/>
            </w:pPr>
            <w:r w:rsidRPr="07D5DA77" w:rsidR="6C75E3E9">
              <w:rPr>
                <w:b w:val="1"/>
                <w:bCs w:val="1"/>
              </w:rPr>
              <w:t>12</w:t>
            </w:r>
          </w:p>
        </w:tc>
        <w:tc>
          <w:tcPr>
            <w:tcW w:w="7680" w:type="dxa"/>
            <w:tcMar/>
          </w:tcPr>
          <w:p w:rsidR="1E2E4AD9" w:rsidP="07D5DA77" w:rsidRDefault="1E2E4AD9" w14:paraId="69903687" w14:textId="78D4DFC3">
            <w:pPr>
              <w:pStyle w:val="Normal"/>
              <w:spacing w:line="259" w:lineRule="auto"/>
              <w:ind w:left="0" w:firstLine="0"/>
            </w:pPr>
            <w:r w:rsidR="1E2E4AD9">
              <w:rPr/>
              <w:t>Performance of the Transformer-Based Model on the ASAD Test</w:t>
            </w:r>
            <w:r w:rsidR="458CAF96">
              <w:rPr/>
              <w:t xml:space="preserve"> ...</w:t>
            </w:r>
          </w:p>
        </w:tc>
        <w:tc>
          <w:tcPr>
            <w:tcW w:w="960" w:type="dxa"/>
            <w:tcMar/>
          </w:tcPr>
          <w:p w:rsidR="3D09EED2" w:rsidP="44859212" w:rsidRDefault="3D09EED2" w14:paraId="342A89F7" w14:textId="6E212B52">
            <w:pPr>
              <w:pStyle w:val="Normal"/>
              <w:spacing w:line="259" w:lineRule="auto"/>
              <w:ind w:left="0" w:firstLine="0"/>
              <w:jc w:val="right"/>
              <w:rPr>
                <w:rFonts w:ascii="Times New Roman" w:hAnsi="Times New Roman" w:eastAsia="Times New Roman" w:cs="Times New Roman"/>
                <w:noProof w:val="0"/>
                <w:sz w:val="28"/>
                <w:szCs w:val="28"/>
                <w:lang w:val="en-US"/>
              </w:rPr>
            </w:pPr>
            <w:r w:rsidRPr="44859212" w:rsidR="4E80E4C3">
              <w:rPr>
                <w:rFonts w:ascii="Times New Roman" w:hAnsi="Times New Roman" w:eastAsia="Times New Roman" w:cs="Times New Roman"/>
                <w:noProof w:val="0"/>
                <w:sz w:val="28"/>
                <w:szCs w:val="28"/>
                <w:lang w:val="en-US"/>
              </w:rPr>
              <w:t>3</w:t>
            </w:r>
            <w:r w:rsidRPr="44859212" w:rsidR="0D24E2B5">
              <w:rPr>
                <w:rFonts w:ascii="Times New Roman" w:hAnsi="Times New Roman" w:eastAsia="Times New Roman" w:cs="Times New Roman"/>
                <w:noProof w:val="0"/>
                <w:sz w:val="28"/>
                <w:szCs w:val="28"/>
                <w:lang w:val="en-US"/>
              </w:rPr>
              <w:t>6</w:t>
            </w:r>
          </w:p>
        </w:tc>
      </w:tr>
    </w:tbl>
    <w:p w:rsidR="28460A17" w:rsidRDefault="28460A17" w14:paraId="26BE3948" w14:textId="60BFF293"/>
    <w:p w:rsidR="28460A17" w:rsidRDefault="28460A17" w14:paraId="036B5084" w14:textId="6F82AB28"/>
    <w:p w:rsidR="28460A17" w:rsidRDefault="28460A17" w14:paraId="22F06E5F" w14:textId="35F698C1"/>
    <w:p w:rsidR="28460A17" w:rsidRDefault="28460A17" w14:paraId="62D524DE" w14:textId="3F30A207">
      <w:pPr>
        <w:sectPr w:rsidR="28460A17">
          <w:headerReference w:type="default" r:id="rId11"/>
          <w:footerReference w:type="even" r:id="rId12"/>
          <w:footerReference w:type="default" r:id="rId13"/>
          <w:footerReference w:type="first" r:id="rId14"/>
          <w:pgSz w:w="12240" w:h="15840" w:orient="portrait"/>
          <w:pgMar w:top="1442" w:right="1436" w:bottom="1002" w:left="1440" w:header="720" w:footer="726" w:gutter="0"/>
          <w:pgNumType w:fmt="lowerRoman" w:start="2"/>
          <w:cols w:space="720"/>
        </w:sectPr>
      </w:pPr>
    </w:p>
    <w:p w:rsidR="000B518F" w:rsidP="28460A17" w:rsidRDefault="1B53FD33" w14:paraId="27EC6DB5" w14:textId="77777777">
      <w:pPr>
        <w:pStyle w:val="Heading2"/>
        <w:spacing w:after="532" w:line="360" w:lineRule="auto"/>
        <w:ind w:left="-5"/>
        <w:jc w:val="center"/>
      </w:pPr>
      <w:bookmarkStart w:name="_Toc239362992" w:id="22"/>
      <w:bookmarkStart w:name="_Toc689638998" w:id="23"/>
      <w:bookmarkStart w:name="_Toc1815864348" w:id="24"/>
      <w:bookmarkStart w:name="_Toc1126637890" w:id="727473859"/>
      <w:r w:rsidR="2AFB18A2">
        <w:rPr/>
        <w:t>Chapter 1 Introduction</w:t>
      </w:r>
      <w:bookmarkEnd w:id="22"/>
      <w:bookmarkEnd w:id="23"/>
      <w:bookmarkEnd w:id="24"/>
      <w:bookmarkEnd w:id="727473859"/>
      <w:r w:rsidR="2AFB18A2">
        <w:rPr/>
        <w:t xml:space="preserve"> </w:t>
      </w:r>
    </w:p>
    <w:p w:rsidR="00433453" w:rsidP="28460A17" w:rsidRDefault="46A0EDB1" w14:paraId="2A81DD14" w14:textId="6B3F07D4">
      <w:pPr>
        <w:pStyle w:val="Heading3"/>
        <w:spacing w:after="0" w:line="360" w:lineRule="auto"/>
        <w:ind w:left="0" w:firstLine="0"/>
      </w:pPr>
      <w:bookmarkStart w:name="_Toc1983992020" w:id="26"/>
      <w:bookmarkStart w:name="_Toc1404633896" w:id="27"/>
      <w:bookmarkStart w:name="_Toc1765785126" w:id="28"/>
      <w:bookmarkStart w:name="_Toc140997291" w:id="2109201762"/>
      <w:r w:rsidR="7EBB2190">
        <w:rPr/>
        <w:t xml:space="preserve">1.1 </w:t>
      </w:r>
      <w:r w:rsidR="3D0C661F">
        <w:rPr/>
        <w:t>Overview</w:t>
      </w:r>
      <w:bookmarkEnd w:id="26"/>
      <w:bookmarkEnd w:id="27"/>
      <w:bookmarkEnd w:id="28"/>
      <w:bookmarkEnd w:id="2109201762"/>
      <w:r w:rsidR="3D0C661F">
        <w:rPr/>
        <w:t xml:space="preserve"> </w:t>
      </w:r>
    </w:p>
    <w:p w:rsidR="162F8897" w:rsidP="07D5DA77" w:rsidRDefault="162F8897" w14:paraId="54EAD428" w14:textId="7EC6A1F4">
      <w:pPr>
        <w:spacing w:line="360" w:lineRule="auto"/>
        <w:rPr>
          <w:noProof w:val="0"/>
          <w:color w:val="000000" w:themeColor="text1" w:themeTint="FF" w:themeShade="FF"/>
          <w:sz w:val="24"/>
          <w:szCs w:val="24"/>
          <w:lang w:val="en-US"/>
        </w:rPr>
      </w:pPr>
      <w:r w:rsidRPr="07D5DA77" w:rsidR="162F8897">
        <w:rPr>
          <w:sz w:val="24"/>
          <w:szCs w:val="24"/>
        </w:rPr>
        <w:t>S</w:t>
      </w:r>
      <w:r w:rsidRPr="07D5DA77" w:rsidR="162F8897">
        <w:rPr>
          <w:color w:val="000000" w:themeColor="text1" w:themeTint="FF" w:themeShade="FF"/>
          <w:sz w:val="24"/>
          <w:szCs w:val="24"/>
        </w:rPr>
        <w:t>entiment analysis is widely used in natural language proces</w:t>
      </w:r>
      <w:r w:rsidRPr="07D5DA77" w:rsidR="162F8897">
        <w:rPr>
          <w:color w:val="000000" w:themeColor="text1" w:themeTint="FF" w:themeShade="FF"/>
          <w:sz w:val="24"/>
          <w:szCs w:val="24"/>
        </w:rPr>
        <w:t>sing beca</w:t>
      </w:r>
      <w:r w:rsidRPr="07D5DA77" w:rsidR="162F8897">
        <w:rPr>
          <w:color w:val="000000" w:themeColor="text1" w:themeTint="FF" w:themeShade="FF"/>
          <w:sz w:val="24"/>
          <w:szCs w:val="24"/>
        </w:rPr>
        <w:t>use it he</w:t>
      </w:r>
      <w:r w:rsidRPr="07D5DA77" w:rsidR="162F8897">
        <w:rPr>
          <w:color w:val="000000" w:themeColor="text1" w:themeTint="FF" w:themeShade="FF"/>
          <w:sz w:val="24"/>
          <w:szCs w:val="24"/>
        </w:rPr>
        <w:t>lps id</w:t>
      </w:r>
      <w:r w:rsidRPr="07D5DA77" w:rsidR="162F8897">
        <w:rPr>
          <w:color w:val="000000" w:themeColor="text1" w:themeTint="FF" w:themeShade="FF"/>
          <w:sz w:val="24"/>
          <w:szCs w:val="24"/>
        </w:rPr>
        <w:t>en</w:t>
      </w:r>
      <w:r w:rsidRPr="07D5DA77" w:rsidR="162F8897">
        <w:rPr>
          <w:color w:val="000000" w:themeColor="text1" w:themeTint="FF" w:themeShade="FF"/>
          <w:sz w:val="24"/>
          <w:szCs w:val="24"/>
        </w:rPr>
        <w:t>tify</w:t>
      </w:r>
      <w:r w:rsidRPr="07D5DA77" w:rsidR="162F8897">
        <w:rPr>
          <w:color w:val="000000" w:themeColor="text1" w:themeTint="FF" w:themeShade="FF"/>
          <w:sz w:val="24"/>
          <w:szCs w:val="24"/>
        </w:rPr>
        <w:t xml:space="preserve"> the opi</w:t>
      </w:r>
      <w:r w:rsidRPr="07D5DA77" w:rsidR="162F8897">
        <w:rPr>
          <w:color w:val="000000" w:themeColor="text1" w:themeTint="FF" w:themeShade="FF"/>
          <w:sz w:val="24"/>
          <w:szCs w:val="24"/>
        </w:rPr>
        <w:t>nions</w:t>
      </w:r>
      <w:r w:rsidRPr="07D5DA77" w:rsidR="162F8897">
        <w:rPr>
          <w:color w:val="000000" w:themeColor="text1" w:themeTint="FF" w:themeShade="FF"/>
          <w:sz w:val="24"/>
          <w:szCs w:val="24"/>
        </w:rPr>
        <w:t>, emotions, and attitudes expressed in text. Its importance has increased with the rapid growth of online communication, especially on social media platforms, review websites, and other digital spaces where users frequently share their views. In Arabic, sentiment analysis has received growing attention in recent years. However, recent survey studies still show that Arabic sentiment analysis is less mature than sentiment analysis in high-resource languages, particularly in modern deep learning settings [1]. One of the main challenges in Arabic sentiment analysis is the nature of the Arabic language itself.</w:t>
      </w:r>
      <w:r w:rsidRPr="07D5DA77" w:rsidR="3A310C31">
        <w:rPr>
          <w:color w:val="000000" w:themeColor="text1" w:themeTint="FF" w:themeShade="FF"/>
          <w:sz w:val="24"/>
          <w:szCs w:val="24"/>
        </w:rPr>
        <w:t xml:space="preserve"> Arabic is used in different forms, including Modern Standard Arabic and many regional dialects, and these forms often differ in vocabulary, spelling, and style. This makes sentiment classification more difficult, especially when the data comes from informal environments such as social media. However, the challenge is bigger when sentiment data comes from different domains like tweets, reviews, or online discussions. Patterns from one domain may not work well in another. Also, recent studies showed that cross-domain and cross-dialect sentiment analysis is still difficult and needs better methods to deal with the variation in Arabic contexts [2]. Also, progress in this field is not only about making better models. It is also about using good and updated benchmarks to test them. Some recent studies showed that some Arabic sentiment benchmarks are still limited and do not always show the real power of new models. So, benchmark quality is still important for improving Arabic sentiment analysis research [3]. </w:t>
      </w:r>
      <w:r w:rsidRPr="07D5DA77" w:rsidR="3A310C31">
        <w:rPr>
          <w:color w:val="000000" w:themeColor="text1" w:themeTint="FF" w:themeShade="FF"/>
          <w:sz w:val="24"/>
          <w:szCs w:val="24"/>
        </w:rPr>
        <w:t>At the same time, recent research suggests that hybrid approaches are still promising for Arabic sentiment classification.</w:t>
      </w:r>
      <w:r w:rsidRPr="07D5DA77" w:rsidR="3A310C31">
        <w:rPr>
          <w:color w:val="000000" w:themeColor="text1" w:themeTint="FF" w:themeShade="FF"/>
          <w:sz w:val="24"/>
          <w:szCs w:val="24"/>
        </w:rPr>
        <w:t xml:space="preserve"> Combining transformer-based contextual representations with traditional text features may be useful because sentiment in Arabic can appear through both contextual meaning and surface-level lexical patterns. Some recent studies on Arabic dialect sentiment classification also support this direction by showing the value of integrating transformer representations with traditional features such as TF-IDF [4]. Also, Arabic sentiment analysis is now focusing more on domain variation, benchmark quality, and combining </w:t>
      </w:r>
      <w:r w:rsidRPr="07D5DA77" w:rsidR="3A310C31">
        <w:rPr>
          <w:color w:val="000000" w:themeColor="text1" w:themeTint="FF" w:themeShade="FF"/>
          <w:sz w:val="24"/>
          <w:szCs w:val="24"/>
        </w:rPr>
        <w:t>different features</w:t>
      </w:r>
      <w:r w:rsidRPr="07D5DA77" w:rsidR="3A310C31">
        <w:rPr>
          <w:color w:val="000000" w:themeColor="text1" w:themeTint="FF" w:themeShade="FF"/>
          <w:sz w:val="24"/>
          <w:szCs w:val="24"/>
        </w:rPr>
        <w:t>.</w:t>
      </w:r>
      <w:r w:rsidRPr="07D5DA77" w:rsidR="348EB4F5">
        <w:rPr>
          <w:color w:val="000000" w:themeColor="text1" w:themeTint="FF" w:themeShade="FF"/>
          <w:sz w:val="24"/>
          <w:szCs w:val="24"/>
        </w:rPr>
        <w:t xml:space="preserve"> </w:t>
      </w:r>
      <w:r w:rsidRPr="07D5DA77" w:rsidR="348EB4F5">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t>So, it makes sense to look at a framework that uses domain-adaptive transformer feature extraction and machine learning classification in this study.</w:t>
      </w:r>
    </w:p>
    <w:p w:rsidR="28460A17" w:rsidP="28460A17" w:rsidRDefault="28460A17" w14:paraId="7EF6552B" w14:textId="59C6920C">
      <w:pPr>
        <w:spacing w:line="360" w:lineRule="auto"/>
        <w:ind w:left="0" w:firstLine="0"/>
        <w:rPr>
          <w:sz w:val="24"/>
          <w:szCs w:val="24"/>
        </w:rPr>
      </w:pPr>
    </w:p>
    <w:p w:rsidR="28460A17" w:rsidP="28460A17" w:rsidRDefault="28460A17" w14:paraId="090B86D8" w14:textId="494D199D">
      <w:pPr>
        <w:spacing w:line="360" w:lineRule="auto"/>
        <w:rPr>
          <w:sz w:val="24"/>
          <w:szCs w:val="24"/>
        </w:rPr>
      </w:pPr>
    </w:p>
    <w:p w:rsidR="000B518F" w:rsidP="28460A17" w:rsidRDefault="1B53FD33" w14:paraId="52CD0724" w14:textId="7D321B75">
      <w:pPr>
        <w:pStyle w:val="Heading3"/>
        <w:spacing w:after="360" w:line="360" w:lineRule="auto"/>
        <w:ind w:left="-5"/>
      </w:pPr>
      <w:bookmarkStart w:name="_Toc1410809488" w:id="30"/>
      <w:bookmarkStart w:name="_Toc2104528743" w:id="31"/>
      <w:bookmarkStart w:name="_Toc1239611790" w:id="32"/>
      <w:bookmarkStart w:name="_Toc576720103" w:id="1966941694"/>
      <w:r w:rsidR="2AFB18A2">
        <w:rPr/>
        <w:t>1.</w:t>
      </w:r>
      <w:r w:rsidR="7EBB2190">
        <w:rPr/>
        <w:t>2</w:t>
      </w:r>
      <w:r w:rsidR="2AFB18A2">
        <w:rPr/>
        <w:t xml:space="preserve"> Problem Definition</w:t>
      </w:r>
      <w:bookmarkEnd w:id="30"/>
      <w:bookmarkEnd w:id="31"/>
      <w:bookmarkEnd w:id="32"/>
      <w:bookmarkEnd w:id="1966941694"/>
      <w:r w:rsidR="2AFB18A2">
        <w:rPr/>
        <w:t xml:space="preserve"> </w:t>
      </w:r>
    </w:p>
    <w:p w:rsidR="44F03100" w:rsidP="07D5DA77" w:rsidRDefault="7BAF3E63" w14:paraId="41D13132" w14:textId="74DD976B">
      <w:pPr>
        <w:spacing w:line="360" w:lineRule="auto"/>
        <w:rPr>
          <w:sz w:val="24"/>
          <w:szCs w:val="24"/>
        </w:rPr>
      </w:pPr>
      <w:r w:rsidRPr="07D5DA77" w:rsidR="7D0FC32D">
        <w:rPr>
          <w:sz w:val="24"/>
          <w:szCs w:val="24"/>
        </w:rPr>
        <w:t>Arabic sentiment analysis still has many challenges because Arabic texts are different in dialects, domains, and writing styles. Also, this makes sentiment classification difficult, especially when the data is not the same as the training data. Also, working well on one model does not mean all results will be good. It can give poor results when the text is noisy, informal, or from special domain. Also, the problem is more complex in social media data, where there are many dialects, non-standard spelling, and informal words.</w:t>
      </w:r>
    </w:p>
    <w:p w:rsidR="28460A17" w:rsidP="28460A17" w:rsidRDefault="28460A17" w14:paraId="24F491E5" w14:textId="692C9313">
      <w:pPr>
        <w:spacing w:line="360" w:lineRule="auto"/>
        <w:rPr>
          <w:color w:val="000000" w:themeColor="text1"/>
          <w:sz w:val="24"/>
          <w:szCs w:val="24"/>
        </w:rPr>
      </w:pPr>
    </w:p>
    <w:p w:rsidR="1120E028" w:rsidP="28460A17" w:rsidRDefault="1120E028" w14:paraId="6906D136" w14:textId="75E0C1C6">
      <w:pPr>
        <w:spacing w:line="360" w:lineRule="auto"/>
        <w:rPr>
          <w:sz w:val="24"/>
          <w:szCs w:val="24"/>
        </w:rPr>
      </w:pPr>
    </w:p>
    <w:p w:rsidR="000B518F" w:rsidP="28460A17" w:rsidRDefault="1B53FD33" w14:paraId="1E97E38C" w14:textId="6CD80AF2">
      <w:pPr>
        <w:pStyle w:val="Heading3"/>
        <w:spacing w:after="360" w:line="360" w:lineRule="auto"/>
        <w:ind w:left="-5"/>
      </w:pPr>
      <w:bookmarkStart w:name="_Toc1999976096" w:id="34"/>
      <w:bookmarkStart w:name="_Toc2009107045" w:id="35"/>
      <w:bookmarkStart w:name="_Toc480636870" w:id="36"/>
      <w:bookmarkStart w:name="_Toc1174772343" w:id="1356573815"/>
      <w:r w:rsidR="659F0F15">
        <w:rPr/>
        <w:t>1.</w:t>
      </w:r>
      <w:r w:rsidR="7A37F564">
        <w:rPr/>
        <w:t>3</w:t>
      </w:r>
      <w:r w:rsidR="659F0F15">
        <w:rPr/>
        <w:t xml:space="preserve"> Thesis Objectives</w:t>
      </w:r>
      <w:bookmarkEnd w:id="34"/>
      <w:bookmarkEnd w:id="35"/>
      <w:bookmarkEnd w:id="36"/>
      <w:bookmarkEnd w:id="1356573815"/>
      <w:r w:rsidR="659F0F15">
        <w:rPr/>
        <w:t xml:space="preserve"> </w:t>
      </w:r>
    </w:p>
    <w:p w:rsidR="6E9D36C2" w:rsidP="07D5DA77" w:rsidRDefault="6E9D36C2" w14:paraId="3D22BFDC" w14:textId="43328B21">
      <w:pPr>
        <w:pStyle w:val="Normal"/>
        <w:spacing w:line="360" w:lineRule="auto"/>
        <w:rPr>
          <w:noProof w:val="0"/>
          <w:sz w:val="24"/>
          <w:szCs w:val="24"/>
          <w:lang w:val="en-US"/>
        </w:rPr>
      </w:pPr>
      <w:r w:rsidRPr="07D5DA77" w:rsidR="6E9D36C2">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t>This study's primary objective is to explore some more effective method for the task of Arabic sentiment analysis. For this purpose, it employs domain-adaptive transformer features and machine learning for the classification task. Additionally, it aims at enhancing the quality of sentiment classification for Arabic language texts, especially when these texts are from divergent domains and writing styles. Meanwhile, it pertains to how the combination of transformer features with classification could be more effective. Moreover, it aims at constructing a more enhanced and balanced method for the task of Arabic sentiment analysis particularly in more complex context.</w:t>
      </w:r>
    </w:p>
    <w:p w:rsidR="28460A17" w:rsidP="2E1778DA" w:rsidRDefault="28460A17" w14:paraId="263A2D15" w14:textId="35530404">
      <w:pPr>
        <w:spacing w:line="360" w:lineRule="auto"/>
        <w:rPr>
          <w:sz w:val="24"/>
          <w:szCs w:val="24"/>
        </w:rPr>
      </w:pPr>
    </w:p>
    <w:p w:rsidR="000B518F" w:rsidP="28460A17" w:rsidRDefault="000B518F" w14:paraId="440121D0" w14:textId="77777777">
      <w:pPr>
        <w:spacing w:after="0" w:line="360" w:lineRule="auto"/>
        <w:ind w:left="0" w:firstLine="0"/>
        <w:jc w:val="left"/>
      </w:pPr>
    </w:p>
    <w:p w:rsidR="000B518F" w:rsidP="28460A17" w:rsidRDefault="1B53FD33" w14:paraId="7A7B0BFD" w14:textId="3661869C">
      <w:pPr>
        <w:pStyle w:val="Heading3"/>
        <w:spacing w:after="360" w:line="360" w:lineRule="auto"/>
        <w:ind w:left="-5"/>
      </w:pPr>
      <w:bookmarkStart w:name="_Toc1670938521" w:id="38"/>
      <w:bookmarkStart w:name="_Toc1904088119" w:id="39"/>
      <w:bookmarkStart w:name="_Toc788146917" w:id="40"/>
      <w:bookmarkStart w:name="_Toc1336804428" w:id="1094374663"/>
      <w:r w:rsidR="2AFB18A2">
        <w:rPr/>
        <w:t>1.</w:t>
      </w:r>
      <w:r w:rsidR="7EBB2190">
        <w:rPr/>
        <w:t>4</w:t>
      </w:r>
      <w:r w:rsidR="2AFB18A2">
        <w:rPr/>
        <w:t xml:space="preserve"> Thesis Contribution</w:t>
      </w:r>
      <w:bookmarkEnd w:id="38"/>
      <w:bookmarkEnd w:id="39"/>
      <w:bookmarkEnd w:id="40"/>
      <w:bookmarkEnd w:id="1094374663"/>
      <w:r w:rsidR="2AFB18A2">
        <w:rPr/>
        <w:t xml:space="preserve"> </w:t>
      </w:r>
    </w:p>
    <w:p w:rsidR="4A032A4C" w:rsidP="28460A17" w:rsidRDefault="3E02E39B" w14:paraId="5446C070" w14:textId="29ED9818">
      <w:pPr>
        <w:spacing w:line="360" w:lineRule="auto"/>
        <w:rPr>
          <w:sz w:val="24"/>
          <w:szCs w:val="24"/>
        </w:rPr>
      </w:pPr>
      <w:r w:rsidRPr="2E1778DA">
        <w:rPr>
          <w:sz w:val="24"/>
          <w:szCs w:val="24"/>
        </w:rPr>
        <w:t>This study is expected to contribute to Arabic sentiment analysis in the following ways:</w:t>
      </w:r>
    </w:p>
    <w:p w:rsidR="38C5DDDF" w:rsidP="00EE1A7E" w:rsidRDefault="00EE1A7E" w14:paraId="23187BF9" w14:textId="10A69510">
      <w:pPr>
        <w:pStyle w:val="ListParagraph"/>
        <w:numPr>
          <w:ilvl w:val="0"/>
          <w:numId w:val="7"/>
        </w:numPr>
        <w:spacing w:after="0" w:line="360" w:lineRule="auto"/>
        <w:rPr>
          <w:sz w:val="24"/>
          <w:szCs w:val="24"/>
        </w:rPr>
      </w:pPr>
      <w:r w:rsidRPr="07D5DA77" w:rsidR="4CAE35C9">
        <w:rPr>
          <w:sz w:val="24"/>
          <w:szCs w:val="24"/>
        </w:rPr>
        <w:t>It proposes a framework that combines domain-adaptive transformer-based feature extraction with machine learning classification. Specifically, MARBERTv2 is employed to extract contextual sentiment-aware features from Arabic text, which are then passed to conventional machine learning classifiers for sentiment prediction.</w:t>
      </w:r>
    </w:p>
    <w:p w:rsidR="005152E7" w:rsidP="005152E7" w:rsidRDefault="005152E7" w14:paraId="63ED5CE2" w14:textId="588AD782">
      <w:pPr>
        <w:pStyle w:val="ListParagraph"/>
        <w:numPr>
          <w:ilvl w:val="0"/>
          <w:numId w:val="7"/>
        </w:numPr>
        <w:spacing w:after="0" w:line="360" w:lineRule="auto"/>
        <w:rPr>
          <w:sz w:val="24"/>
          <w:szCs w:val="24"/>
        </w:rPr>
      </w:pPr>
      <w:r w:rsidRPr="005152E7">
        <w:rPr>
          <w:sz w:val="24"/>
          <w:szCs w:val="24"/>
        </w:rPr>
        <w:lastRenderedPageBreak/>
        <w:t>It evaluates the proposed framework on the ASAD dataset, assessing its effectiveness in classifying the sentiment of Arabic tweets under real-world, noisy social media conditions.</w:t>
      </w:r>
    </w:p>
    <w:p w:rsidR="00141F0A" w:rsidP="00141F0A" w:rsidRDefault="00141F0A" w14:paraId="35787A0F" w14:textId="3A5265B5">
      <w:pPr>
        <w:pStyle w:val="ListParagraph"/>
        <w:numPr>
          <w:ilvl w:val="0"/>
          <w:numId w:val="7"/>
        </w:numPr>
        <w:spacing w:after="0" w:line="360" w:lineRule="auto"/>
        <w:rPr>
          <w:sz w:val="24"/>
          <w:szCs w:val="24"/>
        </w:rPr>
      </w:pPr>
      <w:r w:rsidRPr="00141F0A">
        <w:rPr>
          <w:sz w:val="24"/>
          <w:szCs w:val="24"/>
        </w:rPr>
        <w:t>The</w:t>
      </w:r>
      <w:r w:rsidRPr="00141F0A">
        <w:rPr>
          <w:sz w:val="24"/>
          <w:szCs w:val="24"/>
        </w:rPr>
        <w:t xml:space="preserve"> study establishes TF-IDF-based Logistic Regression and Support Vector Machine (SVM) models as baseline approaches and compares their performance with MARBERTv2-based models. </w:t>
      </w:r>
    </w:p>
    <w:p w:rsidR="2E1778DA" w:rsidP="00FC599B" w:rsidRDefault="00FC599B" w14:paraId="4A84D267" w14:textId="25809FCC">
      <w:pPr>
        <w:pStyle w:val="ListParagraph"/>
        <w:numPr>
          <w:ilvl w:val="0"/>
          <w:numId w:val="7"/>
        </w:numPr>
        <w:spacing w:after="0" w:line="360" w:lineRule="auto"/>
        <w:rPr>
          <w:sz w:val="24"/>
          <w:szCs w:val="24"/>
        </w:rPr>
      </w:pPr>
      <w:r w:rsidRPr="00FC599B">
        <w:rPr>
          <w:sz w:val="24"/>
          <w:szCs w:val="24"/>
        </w:rPr>
        <w:t>The experimental results examine the effect of different representation and adaptation strategies, including fixed transformer representations, CNN-based contextual representations, partial transformer-layer fine-tuning, and full MARBERTv2 fine-tuning.</w:t>
      </w:r>
    </w:p>
    <w:p w:rsidR="2E1778DA" w:rsidP="2E1778DA" w:rsidRDefault="2E1778DA" w14:paraId="0DADA10B" w14:textId="11787930">
      <w:pPr>
        <w:spacing w:after="0" w:line="360" w:lineRule="auto"/>
        <w:rPr>
          <w:sz w:val="24"/>
          <w:szCs w:val="24"/>
        </w:rPr>
      </w:pPr>
    </w:p>
    <w:p w:rsidR="07D5DA77" w:rsidP="07D5DA77" w:rsidRDefault="07D5DA77" w14:paraId="209D9597" w14:textId="38CF6696">
      <w:pPr>
        <w:spacing w:after="0" w:line="360" w:lineRule="auto"/>
        <w:rPr>
          <w:sz w:val="24"/>
          <w:szCs w:val="24"/>
        </w:rPr>
      </w:pPr>
    </w:p>
    <w:p w:rsidR="000B518F" w:rsidP="28460A17" w:rsidRDefault="1B53FD33" w14:paraId="19BCE6CB" w14:textId="03D8E19A">
      <w:pPr>
        <w:pStyle w:val="Heading3"/>
        <w:spacing w:after="360" w:line="360" w:lineRule="auto"/>
        <w:ind w:left="-5"/>
      </w:pPr>
      <w:bookmarkStart w:name="_Toc1727294803" w:id="42"/>
      <w:bookmarkStart w:name="_Toc1462200156" w:id="43"/>
      <w:bookmarkStart w:name="_Toc1566737677" w:id="44"/>
      <w:bookmarkStart w:name="_Toc1181415541" w:id="1904574848"/>
      <w:r w:rsidR="2AFB18A2">
        <w:rPr/>
        <w:t>1.</w:t>
      </w:r>
      <w:r w:rsidR="7EBB2190">
        <w:rPr/>
        <w:t>5</w:t>
      </w:r>
      <w:r w:rsidR="2AFB18A2">
        <w:rPr/>
        <w:t xml:space="preserve"> Thesis Organization</w:t>
      </w:r>
      <w:bookmarkEnd w:id="42"/>
      <w:bookmarkEnd w:id="43"/>
      <w:bookmarkEnd w:id="44"/>
      <w:bookmarkEnd w:id="1904574848"/>
      <w:r w:rsidR="2AFB18A2">
        <w:rPr/>
        <w:t xml:space="preserve"> </w:t>
      </w:r>
    </w:p>
    <w:p w:rsidR="7507916B" w:rsidP="28460A17" w:rsidRDefault="31442E8B" w14:paraId="395410AC" w14:textId="724937F4">
      <w:pPr>
        <w:spacing w:line="360" w:lineRule="auto"/>
        <w:rPr>
          <w:sz w:val="24"/>
          <w:szCs w:val="24"/>
        </w:rPr>
      </w:pPr>
      <w:r w:rsidRPr="2E1778DA">
        <w:rPr>
          <w:sz w:val="24"/>
          <w:szCs w:val="24"/>
        </w:rPr>
        <w:t>The remainder of the thesis is structured as follows:</w:t>
      </w:r>
    </w:p>
    <w:p w:rsidR="7507916B" w:rsidP="28460A17" w:rsidRDefault="31442E8B" w14:paraId="0B212F50" w14:textId="3AD4B566">
      <w:pPr>
        <w:spacing w:line="360" w:lineRule="auto"/>
        <w:rPr>
          <w:sz w:val="24"/>
          <w:szCs w:val="24"/>
        </w:rPr>
      </w:pPr>
      <w:r w:rsidRPr="2E1778DA">
        <w:rPr>
          <w:sz w:val="24"/>
          <w:szCs w:val="24"/>
        </w:rPr>
        <w:t xml:space="preserve">Chapter 2: </w:t>
      </w:r>
      <w:r w:rsidRPr="2E1778DA" w:rsidR="0A1BEB6B">
        <w:rPr>
          <w:sz w:val="24"/>
          <w:szCs w:val="24"/>
        </w:rPr>
        <w:t xml:space="preserve">provides </w:t>
      </w:r>
      <w:r w:rsidRPr="2E1778DA" w:rsidR="003418A1">
        <w:rPr>
          <w:sz w:val="24"/>
          <w:szCs w:val="24"/>
        </w:rPr>
        <w:t>background</w:t>
      </w:r>
      <w:r w:rsidRPr="2E1778DA" w:rsidR="0A1BEB6B">
        <w:rPr>
          <w:sz w:val="24"/>
          <w:szCs w:val="24"/>
        </w:rPr>
        <w:t xml:space="preserve"> and related work about </w:t>
      </w:r>
      <w:r w:rsidRPr="2E1778DA" w:rsidR="1EBB102F">
        <w:rPr>
          <w:sz w:val="24"/>
          <w:szCs w:val="24"/>
        </w:rPr>
        <w:t xml:space="preserve">Arabic tweet </w:t>
      </w:r>
      <w:r w:rsidRPr="2E1778DA" w:rsidR="0A1BEB6B">
        <w:rPr>
          <w:sz w:val="24"/>
          <w:szCs w:val="24"/>
        </w:rPr>
        <w:t>sentiment analysis. Also, it talks about machine learning, deep learning, and transformer-based methods. In addition, it shows some recent studies about Arabic sentiment analysis.</w:t>
      </w:r>
    </w:p>
    <w:p w:rsidR="7507916B" w:rsidP="28460A17" w:rsidRDefault="31442E8B" w14:paraId="204A2DB1" w14:textId="4188835A">
      <w:pPr>
        <w:spacing w:line="360" w:lineRule="auto"/>
        <w:rPr>
          <w:sz w:val="24"/>
          <w:szCs w:val="24"/>
        </w:rPr>
      </w:pPr>
      <w:r w:rsidRPr="2E1778DA">
        <w:rPr>
          <w:sz w:val="24"/>
          <w:szCs w:val="24"/>
        </w:rPr>
        <w:t>Chapter 3: outlines the proposed approach of the study, including the dataset, preprocessing steps, feature extraction process, classification models, and evaluation metrics.</w:t>
      </w:r>
    </w:p>
    <w:p w:rsidR="7507916B" w:rsidP="28460A17" w:rsidRDefault="31442E8B" w14:paraId="60E1235A" w14:textId="3DB06215">
      <w:pPr>
        <w:spacing w:line="360" w:lineRule="auto"/>
        <w:rPr>
          <w:sz w:val="24"/>
          <w:szCs w:val="24"/>
        </w:rPr>
      </w:pPr>
      <w:r w:rsidRPr="2E1778DA">
        <w:rPr>
          <w:sz w:val="24"/>
          <w:szCs w:val="24"/>
        </w:rPr>
        <w:t>Chapter 4: presents the experimental results and discussion of the proposed framework, including the performance of the models and the comparison between the proposed approach and the baseline methods.</w:t>
      </w:r>
    </w:p>
    <w:p w:rsidR="000B518F" w:rsidP="28460A17" w:rsidRDefault="31442E8B" w14:paraId="3966CCE9" w14:textId="56C65D59">
      <w:pPr>
        <w:spacing w:after="252" w:line="360" w:lineRule="auto"/>
        <w:rPr>
          <w:sz w:val="24"/>
          <w:szCs w:val="24"/>
        </w:rPr>
      </w:pPr>
      <w:r w:rsidRPr="2E1778DA">
        <w:rPr>
          <w:sz w:val="24"/>
          <w:szCs w:val="24"/>
        </w:rPr>
        <w:t>Chapter 5: concludes the study by summarizing the main findings, highlighting the limitations, and presenting directions for future work.</w:t>
      </w:r>
    </w:p>
    <w:p w:rsidR="00010059" w:rsidP="28460A17" w:rsidRDefault="00010059" w14:paraId="4AD601A2" w14:textId="77777777">
      <w:pPr>
        <w:spacing w:after="160" w:line="360" w:lineRule="auto"/>
        <w:ind w:left="0" w:firstLine="0"/>
        <w:jc w:val="left"/>
        <w:rPr>
          <w:b/>
          <w:bCs/>
          <w:color w:val="EE0000"/>
          <w:sz w:val="40"/>
          <w:szCs w:val="40"/>
        </w:rPr>
      </w:pPr>
      <w:r w:rsidRPr="2E1778DA">
        <w:rPr>
          <w:color w:val="EE0000"/>
        </w:rPr>
        <w:br w:type="page"/>
      </w:r>
    </w:p>
    <w:p w:rsidR="00AA559B" w:rsidP="28460A17" w:rsidRDefault="1B53FD33" w14:paraId="04A9D78B" w14:textId="7D9207E5">
      <w:pPr>
        <w:pStyle w:val="Heading2"/>
        <w:spacing w:after="657" w:line="360" w:lineRule="auto"/>
        <w:ind w:left="-5"/>
        <w:jc w:val="center"/>
        <w:rPr>
          <w:color w:val="000000" w:themeColor="text1"/>
        </w:rPr>
      </w:pPr>
      <w:bookmarkStart w:name="_Toc648512954" w:id="46"/>
      <w:bookmarkStart w:name="_Toc1927366966" w:id="47"/>
      <w:bookmarkStart w:name="_Toc1059495441" w:id="48"/>
      <w:bookmarkStart w:name="_Toc1837620021" w:id="983724645"/>
      <w:r w:rsidRPr="44859212" w:rsidR="2AFB18A2">
        <w:rPr>
          <w:color w:val="000000" w:themeColor="text1" w:themeTint="FF" w:themeShade="FF"/>
        </w:rPr>
        <w:t xml:space="preserve">Chapter </w:t>
      </w:r>
      <w:r w:rsidRPr="44859212" w:rsidR="524DDD3C">
        <w:rPr>
          <w:color w:val="000000" w:themeColor="text1" w:themeTint="FF" w:themeShade="FF"/>
        </w:rPr>
        <w:t xml:space="preserve">2 Background and  </w:t>
      </w:r>
      <w:r w:rsidRPr="44859212" w:rsidR="2AFB18A2">
        <w:rPr>
          <w:color w:val="000000" w:themeColor="text1" w:themeTint="FF" w:themeShade="FF"/>
        </w:rPr>
        <w:t xml:space="preserve"> Related Work</w:t>
      </w:r>
      <w:bookmarkEnd w:id="46"/>
      <w:bookmarkEnd w:id="47"/>
      <w:bookmarkEnd w:id="48"/>
      <w:bookmarkEnd w:id="983724645"/>
      <w:r w:rsidRPr="44859212" w:rsidR="2AFB18A2">
        <w:rPr>
          <w:color w:val="000000" w:themeColor="text1" w:themeTint="FF" w:themeShade="FF"/>
        </w:rPr>
        <w:t xml:space="preserve"> </w:t>
      </w:r>
    </w:p>
    <w:p w:rsidR="00AA559B" w:rsidP="28460A17" w:rsidRDefault="0FC1A3E0" w14:paraId="7FB3EDBC" w14:textId="640FA681">
      <w:pPr>
        <w:pStyle w:val="Heading3"/>
        <w:spacing w:after="360" w:line="360" w:lineRule="auto"/>
        <w:ind w:left="-5"/>
      </w:pPr>
      <w:bookmarkStart w:name="_Toc619028644" w:id="50"/>
      <w:bookmarkStart w:name="_Toc1121922444" w:id="51"/>
      <w:bookmarkStart w:name="_Toc928660460" w:id="52"/>
      <w:bookmarkStart w:name="_Toc716408177" w:id="644954574"/>
      <w:r w:rsidR="06848564">
        <w:rPr/>
        <w:t xml:space="preserve">2.1 </w:t>
      </w:r>
      <w:r w:rsidR="2E973A7E">
        <w:rPr/>
        <w:t>Introduction</w:t>
      </w:r>
      <w:bookmarkEnd w:id="50"/>
      <w:bookmarkEnd w:id="51"/>
      <w:bookmarkEnd w:id="52"/>
      <w:bookmarkEnd w:id="644954574"/>
    </w:p>
    <w:p w:rsidR="1B97FFC0" w:rsidP="28460A17" w:rsidRDefault="5A010ADA" w14:paraId="4FC239F4" w14:textId="4C6AD6A3">
      <w:pPr>
        <w:spacing w:line="360" w:lineRule="auto"/>
        <w:rPr>
          <w:sz w:val="24"/>
          <w:szCs w:val="24"/>
        </w:rPr>
      </w:pPr>
      <w:r w:rsidRPr="2E1778DA">
        <w:rPr>
          <w:sz w:val="24"/>
          <w:szCs w:val="24"/>
        </w:rPr>
        <w:t>This chapter provides the background for Arabic tweet sentiment classification. It begins by explaining sentiment analysis and the main challenges that appear in Arabic sentiment analysis, especially in social media and dialectal contexts. It then reviews the main approaches used in sentiment classification, including machine learning, deep learning, and transformer-based models. It also presents the evaluation metrics used in this study and discusses recent related work to clarify the research gap behind the proposed framework.</w:t>
      </w:r>
    </w:p>
    <w:p w:rsidR="1120E028" w:rsidP="28460A17" w:rsidRDefault="1120E028" w14:paraId="45ADD7E6" w14:textId="096E0B08">
      <w:pPr>
        <w:spacing w:line="360" w:lineRule="auto"/>
        <w:rPr>
          <w:sz w:val="24"/>
          <w:szCs w:val="24"/>
        </w:rPr>
      </w:pPr>
    </w:p>
    <w:p w:rsidR="00AA559B" w:rsidP="28460A17" w:rsidRDefault="0FC1A3E0" w14:paraId="3EA24F8E" w14:textId="2AC58897">
      <w:pPr>
        <w:pStyle w:val="Heading3"/>
        <w:spacing w:after="360" w:line="360" w:lineRule="auto"/>
        <w:ind w:left="-5"/>
      </w:pPr>
      <w:bookmarkStart w:name="_Toc658503442" w:id="54"/>
      <w:bookmarkStart w:name="_Toc606752121" w:id="55"/>
      <w:bookmarkStart w:name="_Toc493360798" w:id="56"/>
      <w:bookmarkStart w:name="_Toc1132836511" w:id="883085049"/>
      <w:r w:rsidR="06848564">
        <w:rPr/>
        <w:t xml:space="preserve">2.2 </w:t>
      </w:r>
      <w:r w:rsidR="7213C84E">
        <w:rPr/>
        <w:t>Background</w:t>
      </w:r>
      <w:bookmarkEnd w:id="54"/>
      <w:bookmarkEnd w:id="55"/>
      <w:bookmarkEnd w:id="56"/>
      <w:bookmarkEnd w:id="883085049"/>
    </w:p>
    <w:p w:rsidR="00AA559B" w:rsidP="28460A17" w:rsidRDefault="772CE1EE" w14:paraId="0A4ABFAE" w14:textId="0C061271">
      <w:pPr>
        <w:pStyle w:val="Heading4"/>
        <w:spacing w:line="360" w:lineRule="auto"/>
      </w:pPr>
      <w:bookmarkStart w:name="_Toc1320245202" w:id="58"/>
      <w:bookmarkStart w:name="_Toc535614777" w:id="59"/>
      <w:bookmarkStart w:name="_Toc2094840472" w:id="60"/>
      <w:bookmarkStart w:name="_Toc558037398" w:id="1778245282"/>
      <w:r w:rsidR="65FBCAD2">
        <w:rPr/>
        <w:t>2.2.1 Introdu</w:t>
      </w:r>
      <w:r w:rsidR="6B7137ED">
        <w:rPr/>
        <w:t xml:space="preserve">ction </w:t>
      </w:r>
      <w:r w:rsidR="443FB6D7">
        <w:rPr/>
        <w:t>to</w:t>
      </w:r>
      <w:r w:rsidR="6B7137ED">
        <w:rPr/>
        <w:t xml:space="preserve"> Sent</w:t>
      </w:r>
      <w:r w:rsidR="51033815">
        <w:rPr/>
        <w:t>iment Analysis</w:t>
      </w:r>
      <w:bookmarkEnd w:id="58"/>
      <w:bookmarkEnd w:id="59"/>
      <w:bookmarkEnd w:id="60"/>
      <w:bookmarkEnd w:id="1778245282"/>
    </w:p>
    <w:p w:rsidR="05F8F7A8" w:rsidP="39030ABE" w:rsidRDefault="0863719F" w14:paraId="003FA4A5" w14:textId="277A10EB">
      <w:pPr>
        <w:spacing w:line="360" w:lineRule="auto"/>
        <w:rPr>
          <w:color w:val="000000" w:themeColor="text1"/>
          <w:sz w:val="24"/>
          <w:szCs w:val="24"/>
        </w:rPr>
      </w:pPr>
      <w:r w:rsidRPr="39030ABE">
        <w:rPr>
          <w:color w:val="000000" w:themeColor="text1"/>
          <w:sz w:val="24"/>
          <w:szCs w:val="24"/>
        </w:rPr>
        <w:t xml:space="preserve">Sentiment analysis, or opinion mining, is a common task in Natural Language Processing (NLP). It is mainly used to identify the sentiment expressed in text, such as whether the text is positive, negative, or neutral. In some studies, more detailed sentiment classes are also used depending on the dataset and the aim of the research. </w:t>
      </w:r>
      <w:r w:rsidRPr="39030ABE" w:rsidR="7C096101">
        <w:rPr>
          <w:color w:val="000000" w:themeColor="text1"/>
          <w:sz w:val="24"/>
          <w:szCs w:val="24"/>
        </w:rPr>
        <w:t xml:space="preserve">So, these days have become more important because people share a lot of text every day on social media, review sites, forums, and other places online. So, sentiment analysis became more important. </w:t>
      </w:r>
      <w:r w:rsidRPr="39030ABE" w:rsidR="418A212E">
        <w:rPr>
          <w:color w:val="000000" w:themeColor="text1"/>
          <w:sz w:val="24"/>
          <w:szCs w:val="24"/>
        </w:rPr>
        <w:t>Moreover, it is also beneficial for many aspects such understanding customers' comments, following the public opinions, checking products and watching brands. It definitely plays a significant role in the social media, whereby the people are giving their views directly and very transparently. Yet, it is not easy to conducting a sentiment analysis; as the meaning of the utterance could be changeable due to the context, sarcasm, negation, ambiguity or single word. But for Arabic language, it is more complex because of the existence of Modern Standard Arabic and many dialects that are differing by the word choice, spellings and style; whereas on the social media, it will be more extreme as the users usually confuse the dialects, encrypt the words by using repetitive alphabet, EMOJIs or others.</w:t>
      </w:r>
      <w:r w:rsidRPr="39030ABE" w:rsidR="127B3B7A">
        <w:rPr>
          <w:color w:val="000000" w:themeColor="text1"/>
          <w:sz w:val="24"/>
          <w:szCs w:val="24"/>
        </w:rPr>
        <w:t xml:space="preserve"> Also, sentiment analysis can be done at document-level, sentence-level, or aspect-level</w:t>
      </w:r>
      <w:r w:rsidRPr="39030ABE">
        <w:rPr>
          <w:color w:val="000000" w:themeColor="text1"/>
          <w:sz w:val="24"/>
          <w:szCs w:val="24"/>
        </w:rPr>
        <w:t>.</w:t>
      </w:r>
      <w:r w:rsidRPr="39030ABE" w:rsidR="6ED95EBB">
        <w:rPr>
          <w:color w:val="000000" w:themeColor="text1"/>
          <w:sz w:val="24"/>
          <w:szCs w:val="24"/>
        </w:rPr>
        <w:t xml:space="preserve"> </w:t>
      </w:r>
      <w:r w:rsidRPr="39030ABE">
        <w:rPr>
          <w:color w:val="000000" w:themeColor="text1"/>
          <w:sz w:val="24"/>
          <w:szCs w:val="24"/>
        </w:rPr>
        <w:t xml:space="preserve">In tweet classification, short-text sentiment analysis is particularly important because each tweet is </w:t>
      </w:r>
      <w:r w:rsidRPr="39030ABE">
        <w:rPr>
          <w:color w:val="000000" w:themeColor="text1"/>
          <w:sz w:val="24"/>
          <w:szCs w:val="24"/>
        </w:rPr>
        <w:lastRenderedPageBreak/>
        <w:t>usually treated as one unit for prediction. Arabic sentiment analysis may also use binary, three-class, or multi-class settings depending on the dataset and the purpose of the study.</w:t>
      </w:r>
      <w:r w:rsidRPr="39030ABE">
        <w:rPr>
          <w:rFonts w:asciiTheme="minorHAnsi" w:hAnsiTheme="minorHAnsi" w:eastAsiaTheme="minorEastAsia" w:cstheme="minorBidi"/>
          <w:color w:val="000000" w:themeColor="text1"/>
          <w:sz w:val="24"/>
          <w:szCs w:val="24"/>
        </w:rPr>
        <w:t xml:space="preserve"> </w:t>
      </w:r>
      <w:r w:rsidRPr="39030ABE" w:rsidR="0419E7EF">
        <w:rPr>
          <w:rFonts w:asciiTheme="minorHAnsi" w:hAnsiTheme="minorHAnsi" w:eastAsiaTheme="minorEastAsia" w:cstheme="minorBidi"/>
          <w:color w:val="000000" w:themeColor="text1"/>
          <w:sz w:val="24"/>
          <w:szCs w:val="24"/>
        </w:rPr>
        <w:t xml:space="preserve">In this study, the task is formulated as binary sentiment classification. Neutral tweets are excluded, and the remaining tweets are classified as positive or negative. </w:t>
      </w:r>
      <w:r w:rsidRPr="39030ABE">
        <w:rPr>
          <w:rFonts w:asciiTheme="minorHAnsi" w:hAnsiTheme="minorHAnsi" w:eastAsiaTheme="minorEastAsia" w:cstheme="minorBidi"/>
          <w:color w:val="000000" w:themeColor="text1"/>
          <w:sz w:val="24"/>
          <w:szCs w:val="24"/>
        </w:rPr>
        <w:t>T</w:t>
      </w:r>
      <w:r w:rsidRPr="39030ABE">
        <w:rPr>
          <w:color w:val="000000" w:themeColor="text1"/>
          <w:sz w:val="24"/>
          <w:szCs w:val="24"/>
        </w:rPr>
        <w:t>his gives a more focused way to classify Arabic tweet sentiment. Over time, sentiment analysis methods have moved from traditional feature-based approaches to machine learning, deep learning, and transformer-based models. The following sections review these approaches and explain their relevance to Arabic sentiment analysis [5][6].</w:t>
      </w:r>
    </w:p>
    <w:p w:rsidR="00AA559B" w:rsidP="28460A17" w:rsidRDefault="00AA559B" w14:paraId="7E12CD82" w14:textId="64947B94">
      <w:pPr>
        <w:spacing w:line="360" w:lineRule="auto"/>
      </w:pPr>
    </w:p>
    <w:p w:rsidR="00AA559B" w:rsidP="44859212" w:rsidRDefault="0A73F7A9" w14:paraId="11386984" w14:textId="27A19218">
      <w:pPr>
        <w:pStyle w:val="Heading4"/>
        <w:spacing w:line="360" w:lineRule="auto"/>
        <w:rPr>
          <w:color w:val="000000" w:themeColor="text1"/>
        </w:rPr>
      </w:pPr>
      <w:bookmarkStart w:name="_Toc1754333722" w:id="62"/>
      <w:bookmarkStart w:name="_Toc288412314" w:id="63"/>
      <w:bookmarkStart w:name="_Toc1290870910" w:id="64"/>
      <w:bookmarkStart w:name="_Toc1415650861" w:id="937431235"/>
      <w:r w:rsidR="4AF9A345">
        <w:rPr/>
        <w:t xml:space="preserve">2.2.2 </w:t>
      </w:r>
      <w:r w:rsidR="3463F799">
        <w:rPr/>
        <w:t>S</w:t>
      </w:r>
      <w:bookmarkEnd w:id="62"/>
      <w:bookmarkEnd w:id="63"/>
      <w:bookmarkEnd w:id="64"/>
      <w:r w:rsidRPr="44859212" w:rsidR="3463F799">
        <w:rPr>
          <w:color w:val="000000" w:themeColor="text1" w:themeTint="FF" w:themeShade="FF"/>
        </w:rPr>
        <w:t>entiment Analysis using Machine Learning</w:t>
      </w:r>
      <w:bookmarkEnd w:id="937431235"/>
    </w:p>
    <w:p w:rsidR="00AA559B" w:rsidP="28460A17" w:rsidRDefault="1F3BBCAA" w14:paraId="39C2A37E" w14:textId="5BF5CCE8">
      <w:pPr>
        <w:spacing w:line="360" w:lineRule="auto"/>
        <w:rPr>
          <w:sz w:val="24"/>
          <w:szCs w:val="24"/>
        </w:rPr>
      </w:pPr>
      <w:r w:rsidRPr="2E1778DA">
        <w:rPr>
          <w:sz w:val="24"/>
          <w:szCs w:val="24"/>
        </w:rPr>
        <w:t>Machine learning is used in sentiment classification by training models on labeled data. Also, the text is converted into features, and TF-IDF is often used in this step. After that, machine learning models like Logistic Regression, SVM, and XGBoost are used for sentiment classification</w:t>
      </w:r>
      <w:r w:rsidRPr="2E1778DA" w:rsidR="6D75359F">
        <w:rPr>
          <w:sz w:val="24"/>
          <w:szCs w:val="24"/>
        </w:rPr>
        <w:t xml:space="preserve"> </w:t>
      </w:r>
      <w:r w:rsidRPr="2E1778DA" w:rsidR="0A73F7A9">
        <w:rPr>
          <w:sz w:val="24"/>
          <w:szCs w:val="24"/>
        </w:rPr>
        <w:t>[</w:t>
      </w:r>
      <w:r w:rsidRPr="2E1778DA" w:rsidR="0442CEE8">
        <w:rPr>
          <w:sz w:val="24"/>
          <w:szCs w:val="24"/>
        </w:rPr>
        <w:t>7</w:t>
      </w:r>
      <w:r w:rsidRPr="2E1778DA" w:rsidR="0A73F7A9">
        <w:rPr>
          <w:sz w:val="24"/>
          <w:szCs w:val="24"/>
        </w:rPr>
        <w:t>].</w:t>
      </w:r>
    </w:p>
    <w:p w:rsidR="1120E028" w:rsidP="28460A17" w:rsidRDefault="1120E028" w14:paraId="2BB1B6C3" w14:textId="54D69D4E">
      <w:pPr>
        <w:spacing w:line="360" w:lineRule="auto"/>
        <w:ind w:left="437" w:firstLine="0"/>
        <w:rPr>
          <w:sz w:val="24"/>
          <w:szCs w:val="24"/>
        </w:rPr>
      </w:pPr>
    </w:p>
    <w:p w:rsidR="00AA559B" w:rsidP="28460A17" w:rsidRDefault="0A73F7A9" w14:paraId="117AFF93" w14:textId="22C3BC49">
      <w:pPr>
        <w:pStyle w:val="Heading5"/>
        <w:spacing w:line="360" w:lineRule="auto"/>
      </w:pPr>
      <w:bookmarkStart w:name="_Toc1944765570" w:id="66"/>
      <w:bookmarkStart w:name="_Toc988819836" w:id="67"/>
      <w:bookmarkStart w:name="_Toc767404044" w:id="68"/>
      <w:r w:rsidR="4AF9A345">
        <w:rPr/>
        <w:t>2.2.2.1 Logistic Regression</w:t>
      </w:r>
      <w:bookmarkEnd w:id="66"/>
      <w:bookmarkEnd w:id="67"/>
      <w:bookmarkEnd w:id="68"/>
    </w:p>
    <w:p w:rsidR="00AA559B" w:rsidP="28460A17" w:rsidRDefault="30F861F3" w14:paraId="0D913753" w14:textId="1531A7CF">
      <w:pPr>
        <w:spacing w:line="360" w:lineRule="auto"/>
        <w:rPr>
          <w:sz w:val="24"/>
          <w:szCs w:val="24"/>
        </w:rPr>
      </w:pPr>
      <w:r w:rsidRPr="2E1778DA">
        <w:rPr>
          <w:sz w:val="24"/>
          <w:szCs w:val="24"/>
        </w:rPr>
        <w:t>Logistic Regression is a common machine learning model for sentiment analysis. Also, before using it, the text data is changed to numbers, for example by using TF-IDF. Then, the model is trained on labeled data to find patterns and predict the sentiment.</w:t>
      </w:r>
      <w:r w:rsidRPr="2E1778DA" w:rsidR="0A73F7A9">
        <w:rPr>
          <w:sz w:val="24"/>
          <w:szCs w:val="24"/>
        </w:rPr>
        <w:t xml:space="preserve"> Researchers usually include Logistic Regression because it is straightforward and gives reasonable results, especially as a baseline model, as shown in Figure 1. Even so, it mainly depends on the quality of the extracted features, and this makes it less capable of understanding contextual meaning compared with newer models [</w:t>
      </w:r>
      <w:r w:rsidRPr="2E1778DA" w:rsidR="341C3601">
        <w:rPr>
          <w:sz w:val="24"/>
          <w:szCs w:val="24"/>
        </w:rPr>
        <w:t>8</w:t>
      </w:r>
      <w:r w:rsidRPr="2E1778DA" w:rsidR="0A73F7A9">
        <w:rPr>
          <w:sz w:val="24"/>
          <w:szCs w:val="24"/>
        </w:rPr>
        <w:t>].</w:t>
      </w:r>
    </w:p>
    <w:p w:rsidR="38C5DDDF" w:rsidP="28460A17" w:rsidRDefault="38C5DDDF" w14:paraId="2D38E615" w14:textId="24FAAAA4">
      <w:pPr>
        <w:spacing w:line="360" w:lineRule="auto"/>
        <w:rPr>
          <w:sz w:val="24"/>
          <w:szCs w:val="24"/>
        </w:rPr>
      </w:pPr>
    </w:p>
    <w:p w:rsidR="00AA559B" w:rsidP="28460A17" w:rsidRDefault="0A73F7A9" w14:paraId="3762EF10" w14:textId="421416B3">
      <w:pPr>
        <w:spacing w:line="360" w:lineRule="auto"/>
        <w:jc w:val="center"/>
      </w:pPr>
      <w:r>
        <w:rPr>
          <w:noProof/>
        </w:rPr>
        <w:lastRenderedPageBreak/>
        <w:drawing>
          <wp:inline distT="0" distB="0" distL="0" distR="0" wp14:anchorId="4F1F1D2E" wp14:editId="2B25A4B2">
            <wp:extent cx="4000500" cy="3200400"/>
            <wp:effectExtent l="0" t="0" r="0" b="0"/>
            <wp:docPr id="10344964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496495" name="Picture 1034496495"/>
                    <pic:cNvPicPr/>
                  </pic:nvPicPr>
                  <pic:blipFill>
                    <a:blip r:embed="rId15">
                      <a:extLst>
                        <a:ext uri="{28A0092B-C50C-407E-A947-70E740481C1C}">
                          <a14:useLocalDpi xmlns:a14="http://schemas.microsoft.com/office/drawing/2010/main"/>
                        </a:ext>
                      </a:extLst>
                    </a:blip>
                    <a:stretch>
                      <a:fillRect/>
                    </a:stretch>
                  </pic:blipFill>
                  <pic:spPr>
                    <a:xfrm>
                      <a:off x="0" y="0"/>
                      <a:ext cx="4000500" cy="3200400"/>
                    </a:xfrm>
                    <a:prstGeom prst="rect">
                      <a:avLst/>
                    </a:prstGeom>
                  </pic:spPr>
                </pic:pic>
              </a:graphicData>
            </a:graphic>
          </wp:inline>
        </w:drawing>
      </w:r>
    </w:p>
    <w:p w:rsidR="00AA559B" w:rsidP="28460A17" w:rsidRDefault="0A73F7A9" w14:paraId="65196BFC" w14:textId="657FEF13">
      <w:pPr>
        <w:spacing w:line="360" w:lineRule="auto"/>
        <w:jc w:val="center"/>
        <w:rPr>
          <w:sz w:val="24"/>
          <w:szCs w:val="24"/>
        </w:rPr>
      </w:pPr>
      <w:r w:rsidRPr="2E1778DA">
        <w:rPr>
          <w:sz w:val="24"/>
          <w:szCs w:val="24"/>
        </w:rPr>
        <w:t>Figure</w:t>
      </w:r>
      <w:r w:rsidRPr="2E1778DA" w:rsidR="6724909F">
        <w:rPr>
          <w:sz w:val="24"/>
          <w:szCs w:val="24"/>
        </w:rPr>
        <w:t xml:space="preserve"> </w:t>
      </w:r>
      <w:r w:rsidRPr="2E1778DA">
        <w:rPr>
          <w:sz w:val="24"/>
          <w:szCs w:val="24"/>
        </w:rPr>
        <w:t>1. Sample Logistic Regression Function S-shaped curve [</w:t>
      </w:r>
      <w:r w:rsidRPr="2E1778DA" w:rsidR="19C85581">
        <w:rPr>
          <w:sz w:val="24"/>
          <w:szCs w:val="24"/>
        </w:rPr>
        <w:t>9</w:t>
      </w:r>
      <w:r w:rsidRPr="2E1778DA">
        <w:rPr>
          <w:sz w:val="24"/>
          <w:szCs w:val="24"/>
        </w:rPr>
        <w:t>].</w:t>
      </w:r>
    </w:p>
    <w:p w:rsidR="00AA559B" w:rsidP="28460A17" w:rsidRDefault="00AA559B" w14:paraId="7DADF33B" w14:textId="6D70DF0D">
      <w:pPr>
        <w:spacing w:line="360" w:lineRule="auto"/>
        <w:jc w:val="center"/>
      </w:pPr>
    </w:p>
    <w:p w:rsidR="00AA559B" w:rsidP="28460A17" w:rsidRDefault="6CAAE8C0" w14:paraId="4D898E1A" w14:textId="6F3D2633">
      <w:pPr>
        <w:pStyle w:val="Heading5"/>
        <w:spacing w:line="360" w:lineRule="auto"/>
      </w:pPr>
      <w:bookmarkStart w:name="_Toc2056878563" w:id="70"/>
      <w:bookmarkStart w:name="_Toc775630504" w:id="71"/>
      <w:bookmarkStart w:name="_Toc814335863" w:id="72"/>
      <w:r w:rsidR="742471F2">
        <w:rPr/>
        <w:t xml:space="preserve">2.2.2.2 </w:t>
      </w:r>
      <w:r w:rsidR="602A4BDE">
        <w:rPr/>
        <w:t>Support Vector Machine</w:t>
      </w:r>
      <w:bookmarkEnd w:id="70"/>
      <w:bookmarkEnd w:id="71"/>
      <w:bookmarkEnd w:id="72"/>
    </w:p>
    <w:p w:rsidR="00AA559B" w:rsidP="28460A17" w:rsidRDefault="12ABC179" w14:paraId="1B5F6F8F" w14:textId="6C508C1A">
      <w:pPr>
        <w:spacing w:line="360" w:lineRule="auto"/>
        <w:rPr>
          <w:sz w:val="24"/>
          <w:szCs w:val="24"/>
        </w:rPr>
      </w:pPr>
      <w:r w:rsidRPr="2E1778DA">
        <w:rPr>
          <w:sz w:val="24"/>
          <w:szCs w:val="24"/>
        </w:rPr>
        <w:t>Support Vector Machine is a well-known machine learning model in sentiment analysis. It is commonly applied after converting text into numerical form using feature extraction methods such as TF-IDF. The main idea of this model is to classify the text by identifying a separating boundary between different sentiment categories. Many studies use Support Vector Machine because it is effective in handling text classification problems and can produce good performance in many cases, as shown in Figure 2. However, its results are still influenced by the quality of the extracted features, which means it may not represent contextual meaning as effectively as more recent deep learning and transformer-based models [</w:t>
      </w:r>
      <w:r w:rsidRPr="2E1778DA" w:rsidR="73F556D0">
        <w:rPr>
          <w:sz w:val="24"/>
          <w:szCs w:val="24"/>
        </w:rPr>
        <w:t>10</w:t>
      </w:r>
      <w:r w:rsidRPr="2E1778DA">
        <w:rPr>
          <w:sz w:val="24"/>
          <w:szCs w:val="24"/>
        </w:rPr>
        <w:t>].</w:t>
      </w:r>
    </w:p>
    <w:p w:rsidR="38C5DDDF" w:rsidP="28460A17" w:rsidRDefault="38C5DDDF" w14:paraId="6429B8B0" w14:textId="43751C42">
      <w:pPr>
        <w:spacing w:line="360" w:lineRule="auto"/>
        <w:rPr>
          <w:sz w:val="24"/>
          <w:szCs w:val="24"/>
        </w:rPr>
      </w:pPr>
    </w:p>
    <w:p w:rsidR="6CFD6D6A" w:rsidP="44859212" w:rsidRDefault="218B2DA2" w14:paraId="711066C1" w14:textId="4EA6C265">
      <w:pPr>
        <w:pStyle w:val="Normal"/>
        <w:suppressLineNumbers w:val="0"/>
        <w:bidi w:val="0"/>
        <w:spacing w:before="0" w:beforeAutospacing="off" w:after="5" w:afterAutospacing="off" w:line="360" w:lineRule="auto"/>
        <w:ind w:left="437" w:right="0"/>
        <w:jc w:val="center"/>
        <w:rPr>
          <w:sz w:val="24"/>
          <w:szCs w:val="24"/>
        </w:rPr>
      </w:pPr>
      <w:r w:rsidR="3F8F2DE1">
        <w:drawing>
          <wp:inline wp14:editId="4BB8FD44" wp14:anchorId="49867188">
            <wp:extent cx="3294683" cy="3200400"/>
            <wp:effectExtent l="0" t="0" r="0" b="0"/>
            <wp:docPr id="9052370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5237006" name="Picture 905237006"/>
                    <pic:cNvPicPr/>
                  </pic:nvPicPr>
                  <pic:blipFill>
                    <a:blip xmlns:r="http://schemas.openxmlformats.org/officeDocument/2006/relationships" r:embed="rId16">
                      <a:extLst>
                        <a:ext uri="{28A0092B-C50C-407E-A947-70E740481C1C}">
                          <a14:useLocalDpi xmlns:a14="http://schemas.microsoft.com/office/drawing/2010/main"/>
                        </a:ext>
                      </a:extLst>
                    </a:blip>
                    <a:stretch>
                      <a:fillRect/>
                    </a:stretch>
                  </pic:blipFill>
                  <pic:spPr>
                    <a:xfrm>
                      <a:off x="0" y="0"/>
                      <a:ext cx="3294683" cy="3200400"/>
                    </a:xfrm>
                    <a:prstGeom prst="rect">
                      <a:avLst/>
                    </a:prstGeom>
                  </pic:spPr>
                </pic:pic>
              </a:graphicData>
            </a:graphic>
          </wp:inline>
        </w:drawing>
      </w:r>
    </w:p>
    <w:p w:rsidR="6CFD6D6A" w:rsidP="44859212" w:rsidRDefault="218B2DA2" w14:paraId="022623C4" w14:textId="47DF1E55">
      <w:pPr>
        <w:pStyle w:val="Normal"/>
        <w:suppressLineNumbers w:val="0"/>
        <w:bidi w:val="0"/>
        <w:spacing w:before="0" w:beforeAutospacing="off" w:after="5" w:afterAutospacing="off" w:line="360" w:lineRule="auto"/>
        <w:ind w:left="437" w:right="0"/>
        <w:jc w:val="center"/>
        <w:rPr>
          <w:sz w:val="24"/>
          <w:szCs w:val="24"/>
        </w:rPr>
      </w:pPr>
      <w:r w:rsidRPr="44859212" w:rsidR="3F8F2DE1">
        <w:rPr>
          <w:sz w:val="24"/>
          <w:szCs w:val="24"/>
        </w:rPr>
        <w:t>Figure 2. Support Vector Machine (SVM) decision boundary with maximum margin [</w:t>
      </w:r>
      <w:r w:rsidRPr="44859212" w:rsidR="0E4F840E">
        <w:rPr>
          <w:sz w:val="24"/>
          <w:szCs w:val="24"/>
        </w:rPr>
        <w:t>11</w:t>
      </w:r>
      <w:r w:rsidRPr="44859212" w:rsidR="3F8F2DE1">
        <w:rPr>
          <w:sz w:val="24"/>
          <w:szCs w:val="24"/>
        </w:rPr>
        <w:t>].</w:t>
      </w:r>
    </w:p>
    <w:p w:rsidR="1120E028" w:rsidP="28460A17" w:rsidRDefault="1120E028" w14:paraId="5C590056" w14:textId="506B464B">
      <w:pPr>
        <w:spacing w:line="360" w:lineRule="auto"/>
        <w:rPr>
          <w:sz w:val="24"/>
          <w:szCs w:val="24"/>
        </w:rPr>
      </w:pPr>
    </w:p>
    <w:p w:rsidR="2ED337FB" w:rsidP="28460A17" w:rsidRDefault="2D0387D4" w14:paraId="0CB99912" w14:textId="6714D265">
      <w:pPr>
        <w:pStyle w:val="Heading5"/>
        <w:spacing w:line="360" w:lineRule="auto"/>
      </w:pPr>
      <w:bookmarkStart w:name="_Toc191187073" w:id="74"/>
      <w:bookmarkStart w:name="_Toc1532001653" w:id="75"/>
      <w:bookmarkStart w:name="_Toc58292779" w:id="76"/>
      <w:r w:rsidR="7300DE04">
        <w:rPr/>
        <w:t>2.2.2.3 XGBoost</w:t>
      </w:r>
      <w:bookmarkEnd w:id="74"/>
      <w:bookmarkEnd w:id="75"/>
      <w:bookmarkEnd w:id="76"/>
    </w:p>
    <w:p w:rsidR="2ED337FB" w:rsidP="28460A17" w:rsidRDefault="2D0387D4" w14:paraId="228201F1" w14:textId="143AF575">
      <w:pPr>
        <w:spacing w:line="360" w:lineRule="auto"/>
        <w:rPr>
          <w:sz w:val="24"/>
          <w:szCs w:val="24"/>
        </w:rPr>
      </w:pPr>
      <w:r w:rsidRPr="2E1778DA">
        <w:rPr>
          <w:sz w:val="24"/>
          <w:szCs w:val="24"/>
        </w:rPr>
        <w:t>XGBoost is also used in sentiment analysis as a feature-based machine learning model. In most cases, the text is not used directly, but is first changed into numerical representation using methods such as TF-IDF. These features are then used to train the model so it can distinguish between sentiment classes. Aِlso its included in some sentiment analysis studies cause it applies a tree-based</w:t>
      </w:r>
      <w:r w:rsidRPr="2E1778DA" w:rsidR="3F31F27B">
        <w:rPr>
          <w:sz w:val="24"/>
          <w:szCs w:val="24"/>
        </w:rPr>
        <w:t xml:space="preserve"> </w:t>
      </w:r>
      <w:r w:rsidRPr="2E1778DA">
        <w:rPr>
          <w:sz w:val="24"/>
          <w:szCs w:val="24"/>
        </w:rPr>
        <w:t>boosting strategy, so that can be improve classification performance in feature-driven tasks, as shown in Figure 3. However, its performance still depends on the numerical representation of the text, which makes it less effective in understanding context when compared with deep learning and transformer-based approaches [</w:t>
      </w:r>
      <w:r w:rsidRPr="2E1778DA" w:rsidR="3ECA33A0">
        <w:rPr>
          <w:sz w:val="24"/>
          <w:szCs w:val="24"/>
        </w:rPr>
        <w:t>12</w:t>
      </w:r>
      <w:r w:rsidRPr="2E1778DA">
        <w:rPr>
          <w:sz w:val="24"/>
          <w:szCs w:val="24"/>
        </w:rPr>
        <w:t>].</w:t>
      </w:r>
    </w:p>
    <w:p w:rsidR="2ED337FB" w:rsidP="28460A17" w:rsidRDefault="2D0387D4" w14:paraId="68E4A1FB" w14:textId="5F6444D4">
      <w:pPr>
        <w:spacing w:line="360" w:lineRule="auto"/>
        <w:ind w:left="437" w:firstLine="0"/>
        <w:jc w:val="center"/>
      </w:pPr>
      <w:r>
        <w:rPr>
          <w:noProof/>
        </w:rPr>
        <w:lastRenderedPageBreak/>
        <w:drawing>
          <wp:inline distT="0" distB="0" distL="0" distR="0" wp14:anchorId="60AD32FC" wp14:editId="3DA45BD7">
            <wp:extent cx="4404927" cy="3200400"/>
            <wp:effectExtent l="0" t="0" r="0" b="0"/>
            <wp:docPr id="11587440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44095" name="Picture 1158744095"/>
                    <pic:cNvPicPr/>
                  </pic:nvPicPr>
                  <pic:blipFill>
                    <a:blip r:embed="rId17">
                      <a:extLst>
                        <a:ext uri="{28A0092B-C50C-407E-A947-70E740481C1C}">
                          <a14:useLocalDpi xmlns:a14="http://schemas.microsoft.com/office/drawing/2010/main"/>
                        </a:ext>
                      </a:extLst>
                    </a:blip>
                    <a:stretch>
                      <a:fillRect/>
                    </a:stretch>
                  </pic:blipFill>
                  <pic:spPr>
                    <a:xfrm>
                      <a:off x="0" y="0"/>
                      <a:ext cx="4404927" cy="3200400"/>
                    </a:xfrm>
                    <a:prstGeom prst="rect">
                      <a:avLst/>
                    </a:prstGeom>
                  </pic:spPr>
                </pic:pic>
              </a:graphicData>
            </a:graphic>
          </wp:inline>
        </w:drawing>
      </w:r>
    </w:p>
    <w:p w:rsidR="2ED337FB" w:rsidP="28460A17" w:rsidRDefault="2D0387D4" w14:paraId="30E284B2" w14:textId="2F95AC52">
      <w:pPr>
        <w:spacing w:line="360" w:lineRule="auto"/>
        <w:ind w:left="437" w:firstLine="0"/>
        <w:jc w:val="center"/>
        <w:rPr>
          <w:sz w:val="24"/>
          <w:szCs w:val="24"/>
        </w:rPr>
      </w:pPr>
      <w:r w:rsidRPr="2E1778DA">
        <w:rPr>
          <w:sz w:val="24"/>
          <w:szCs w:val="24"/>
        </w:rPr>
        <w:t>Figure 3. XGBoost sequential boosting process [</w:t>
      </w:r>
      <w:r w:rsidRPr="2E1778DA" w:rsidR="1D48F787">
        <w:rPr>
          <w:sz w:val="24"/>
          <w:szCs w:val="24"/>
        </w:rPr>
        <w:t>1</w:t>
      </w:r>
      <w:r w:rsidRPr="2E1778DA" w:rsidR="7D4E0567">
        <w:rPr>
          <w:sz w:val="24"/>
          <w:szCs w:val="24"/>
        </w:rPr>
        <w:t>3</w:t>
      </w:r>
      <w:r w:rsidRPr="2E1778DA">
        <w:rPr>
          <w:sz w:val="24"/>
          <w:szCs w:val="24"/>
        </w:rPr>
        <w:t>].</w:t>
      </w:r>
    </w:p>
    <w:p w:rsidR="1120E028" w:rsidP="28460A17" w:rsidRDefault="1120E028" w14:paraId="43B7ED27" w14:textId="6A14DA45">
      <w:pPr>
        <w:spacing w:line="360" w:lineRule="auto"/>
        <w:ind w:left="437" w:firstLine="0"/>
        <w:jc w:val="center"/>
        <w:rPr>
          <w:sz w:val="24"/>
          <w:szCs w:val="24"/>
        </w:rPr>
      </w:pPr>
    </w:p>
    <w:p w:rsidR="2ED337FB" w:rsidP="28460A17" w:rsidRDefault="2D0387D4" w14:paraId="1DC7FE75" w14:textId="034058DE">
      <w:pPr>
        <w:spacing w:line="360" w:lineRule="auto"/>
        <w:rPr>
          <w:sz w:val="24"/>
          <w:szCs w:val="24"/>
        </w:rPr>
      </w:pPr>
      <w:r w:rsidRPr="2E1778DA">
        <w:rPr>
          <w:sz w:val="24"/>
          <w:szCs w:val="24"/>
        </w:rPr>
        <w:t>However, machine learning models are still important in sentiment analysis because they provide clear baseline results. Their effectiveness is closely related to the preprocessing stage and the quality of feature extraction. Also, their ability to represent contextual meaning is more limited than that of newer techniques.</w:t>
      </w:r>
      <w:r w:rsidRPr="2E1778DA" w:rsidR="5645F1C2">
        <w:rPr>
          <w:sz w:val="24"/>
          <w:szCs w:val="24"/>
        </w:rPr>
        <w:t xml:space="preserve"> Also, in Arabic sentiment analysis, this problem is more difficult. There are many dialects and complex morphology. Also, the informal style is common, especially in tweets</w:t>
      </w:r>
      <w:r w:rsidRPr="2E1778DA">
        <w:rPr>
          <w:sz w:val="24"/>
          <w:szCs w:val="24"/>
        </w:rPr>
        <w:t xml:space="preserve"> [</w:t>
      </w:r>
      <w:r w:rsidRPr="2E1778DA" w:rsidR="704E0DB4">
        <w:rPr>
          <w:sz w:val="24"/>
          <w:szCs w:val="24"/>
        </w:rPr>
        <w:t>14</w:t>
      </w:r>
      <w:r w:rsidRPr="2E1778DA">
        <w:rPr>
          <w:sz w:val="24"/>
          <w:szCs w:val="24"/>
        </w:rPr>
        <w:t>].</w:t>
      </w:r>
    </w:p>
    <w:p w:rsidR="1120E028" w:rsidP="28460A17" w:rsidRDefault="1120E028" w14:paraId="1928DD12" w14:textId="00788EFE">
      <w:pPr>
        <w:spacing w:line="360" w:lineRule="auto"/>
        <w:rPr>
          <w:sz w:val="24"/>
          <w:szCs w:val="24"/>
        </w:rPr>
      </w:pPr>
    </w:p>
    <w:p w:rsidR="0169BD3B" w:rsidP="28460A17" w:rsidRDefault="51AA713C" w14:paraId="287CF3DE" w14:textId="6EAC6455">
      <w:pPr>
        <w:pStyle w:val="Heading4"/>
        <w:spacing w:line="360" w:lineRule="auto"/>
      </w:pPr>
      <w:bookmarkStart w:name="_Toc915002327" w:id="78"/>
      <w:bookmarkStart w:name="_Toc1545741825" w:id="79"/>
      <w:bookmarkStart w:name="_Toc482158974" w:id="80"/>
      <w:bookmarkStart w:name="_Toc784313222" w:id="410558509"/>
      <w:r w:rsidR="656C9168">
        <w:rPr/>
        <w:t xml:space="preserve">2.2.3 </w:t>
      </w:r>
      <w:bookmarkEnd w:id="78"/>
      <w:bookmarkEnd w:id="79"/>
      <w:bookmarkEnd w:id="80"/>
      <w:r w:rsidR="16D1CBAA">
        <w:rPr/>
        <w:t>Sentiment Analysis using Deep Learning</w:t>
      </w:r>
      <w:bookmarkEnd w:id="410558509"/>
    </w:p>
    <w:p w:rsidR="0169BD3B" w:rsidP="28460A17" w:rsidRDefault="51AA713C" w14:paraId="6F203154" w14:textId="3ED31660">
      <w:pPr>
        <w:spacing w:line="360" w:lineRule="auto"/>
        <w:rPr>
          <w:sz w:val="24"/>
          <w:szCs w:val="24"/>
        </w:rPr>
      </w:pPr>
      <w:r w:rsidRPr="2E1778DA">
        <w:rPr>
          <w:sz w:val="24"/>
          <w:szCs w:val="24"/>
        </w:rPr>
        <w:t>Deep learning is a branch of machine learning used in sentiment classification. These models do not depend on feature extraction methods such as TF-IDF as in machine learning (ML), because they can learn text representation automatically from the input data. On the other hand, models</w:t>
      </w:r>
      <w:r w:rsidRPr="2E1778DA" w:rsidR="1DAAFA64">
        <w:rPr>
          <w:sz w:val="24"/>
          <w:szCs w:val="24"/>
        </w:rPr>
        <w:t xml:space="preserve"> </w:t>
      </w:r>
      <w:r w:rsidRPr="2E1778DA">
        <w:rPr>
          <w:sz w:val="24"/>
          <w:szCs w:val="24"/>
        </w:rPr>
        <w:t>such as CNN, LSTM, and BiGRU are often used to classify text based on the patterns learned during training [</w:t>
      </w:r>
      <w:r w:rsidRPr="2E1778DA" w:rsidR="4180F4A5">
        <w:rPr>
          <w:sz w:val="24"/>
          <w:szCs w:val="24"/>
        </w:rPr>
        <w:t>15</w:t>
      </w:r>
      <w:r w:rsidRPr="2E1778DA">
        <w:rPr>
          <w:sz w:val="24"/>
          <w:szCs w:val="24"/>
        </w:rPr>
        <w:t>].</w:t>
      </w:r>
    </w:p>
    <w:p w:rsidR="1120E028" w:rsidP="28460A17" w:rsidRDefault="1120E028" w14:paraId="7DBE2C95" w14:textId="5EEA3F3A">
      <w:pPr>
        <w:spacing w:line="360" w:lineRule="auto"/>
        <w:rPr>
          <w:sz w:val="24"/>
          <w:szCs w:val="24"/>
        </w:rPr>
      </w:pPr>
    </w:p>
    <w:p w:rsidR="0169BD3B" w:rsidP="44859212" w:rsidRDefault="51AA713C" w14:paraId="75BF040E" w14:textId="5712A25F">
      <w:pPr>
        <w:pStyle w:val="Heading5"/>
        <w:spacing w:line="360" w:lineRule="auto"/>
        <w:rPr>
          <w:i w:val="0"/>
          <w:iCs w:val="0"/>
        </w:rPr>
      </w:pPr>
      <w:bookmarkStart w:name="_Toc503955050" w:id="82"/>
      <w:bookmarkStart w:name="_Toc2021243802" w:id="83"/>
      <w:bookmarkStart w:name="_Toc582136733" w:id="84"/>
      <w:r w:rsidRPr="44859212" w:rsidR="656C9168">
        <w:rPr>
          <w:i w:val="0"/>
          <w:iCs w:val="0"/>
        </w:rPr>
        <w:t xml:space="preserve">2.2.3.1 </w:t>
      </w:r>
      <w:r w:rsidRPr="44859212" w:rsidR="656C9168">
        <w:rPr>
          <w:color w:val="000000" w:themeColor="text1" w:themeTint="FF" w:themeShade="FF"/>
        </w:rPr>
        <w:t>Convolutional Neural Network (CNN)</w:t>
      </w:r>
      <w:bookmarkEnd w:id="82"/>
      <w:bookmarkEnd w:id="83"/>
      <w:bookmarkEnd w:id="84"/>
    </w:p>
    <w:p w:rsidR="0169BD3B" w:rsidP="28460A17" w:rsidRDefault="51AA713C" w14:paraId="6515210B" w14:textId="72604929">
      <w:pPr>
        <w:spacing w:line="360" w:lineRule="auto"/>
        <w:rPr>
          <w:sz w:val="24"/>
          <w:szCs w:val="24"/>
        </w:rPr>
      </w:pPr>
      <w:r w:rsidRPr="2E1778DA">
        <w:rPr>
          <w:sz w:val="24"/>
          <w:szCs w:val="24"/>
        </w:rPr>
        <w:t xml:space="preserve">Convolutional Neural Network is also used in sentiment analysis as a deep learning model. In text classification, it learns useful patterns from the input text and uses them in the </w:t>
      </w:r>
      <w:r w:rsidRPr="2E1778DA">
        <w:rPr>
          <w:sz w:val="24"/>
          <w:szCs w:val="24"/>
        </w:rPr>
        <w:lastRenderedPageBreak/>
        <w:t>classification process. CNN is often applied because it can detect important parts of the text that support the sentiment decision, as shown in Figure 4. However, it may be less effective when the text requires understanding longer word relations compared with some other deep learning models [</w:t>
      </w:r>
      <w:r w:rsidRPr="2E1778DA" w:rsidR="54F932D1">
        <w:rPr>
          <w:sz w:val="24"/>
          <w:szCs w:val="24"/>
        </w:rPr>
        <w:t>16</w:t>
      </w:r>
      <w:r w:rsidRPr="2E1778DA">
        <w:rPr>
          <w:sz w:val="24"/>
          <w:szCs w:val="24"/>
        </w:rPr>
        <w:t>].</w:t>
      </w:r>
    </w:p>
    <w:p w:rsidR="38C5DDDF" w:rsidP="28460A17" w:rsidRDefault="38C5DDDF" w14:paraId="182D6B15" w14:textId="1A778B0A">
      <w:pPr>
        <w:spacing w:line="360" w:lineRule="auto"/>
        <w:rPr>
          <w:sz w:val="24"/>
          <w:szCs w:val="24"/>
        </w:rPr>
      </w:pPr>
    </w:p>
    <w:p w:rsidR="0169BD3B" w:rsidP="28460A17" w:rsidRDefault="51AA713C" w14:paraId="2CDBB2E7" w14:textId="734911B3">
      <w:pPr>
        <w:spacing w:line="360" w:lineRule="auto"/>
        <w:jc w:val="center"/>
      </w:pPr>
      <w:r>
        <w:rPr>
          <w:noProof/>
        </w:rPr>
        <w:drawing>
          <wp:inline distT="0" distB="0" distL="0" distR="0" wp14:anchorId="49503F76" wp14:editId="72A6D19E">
            <wp:extent cx="4995165" cy="3200400"/>
            <wp:effectExtent l="0" t="0" r="0" b="0"/>
            <wp:docPr id="8385609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560925" name="Picture 838560925"/>
                    <pic:cNvPicPr/>
                  </pic:nvPicPr>
                  <pic:blipFill>
                    <a:blip r:embed="rId18">
                      <a:extLst>
                        <a:ext uri="{28A0092B-C50C-407E-A947-70E740481C1C}">
                          <a14:useLocalDpi xmlns:a14="http://schemas.microsoft.com/office/drawing/2010/main"/>
                        </a:ext>
                      </a:extLst>
                    </a:blip>
                    <a:stretch>
                      <a:fillRect/>
                    </a:stretch>
                  </pic:blipFill>
                  <pic:spPr>
                    <a:xfrm>
                      <a:off x="0" y="0"/>
                      <a:ext cx="4995165" cy="3200400"/>
                    </a:xfrm>
                    <a:prstGeom prst="rect">
                      <a:avLst/>
                    </a:prstGeom>
                  </pic:spPr>
                </pic:pic>
              </a:graphicData>
            </a:graphic>
          </wp:inline>
        </w:drawing>
      </w:r>
    </w:p>
    <w:p w:rsidR="465B9C51" w:rsidP="28460A17" w:rsidRDefault="3A708766" w14:paraId="336650E4" w14:textId="59053CDE">
      <w:pPr>
        <w:spacing w:line="360" w:lineRule="auto"/>
        <w:jc w:val="center"/>
        <w:rPr>
          <w:sz w:val="24"/>
          <w:szCs w:val="24"/>
        </w:rPr>
      </w:pPr>
      <w:r w:rsidRPr="2E1778DA">
        <w:rPr>
          <w:sz w:val="24"/>
          <w:szCs w:val="24"/>
        </w:rPr>
        <w:t>Figure 4. The architecture of a CNN for text classification [</w:t>
      </w:r>
      <w:r w:rsidRPr="2E1778DA" w:rsidR="482AD583">
        <w:rPr>
          <w:sz w:val="24"/>
          <w:szCs w:val="24"/>
        </w:rPr>
        <w:t>17</w:t>
      </w:r>
      <w:r w:rsidRPr="2E1778DA">
        <w:rPr>
          <w:sz w:val="24"/>
          <w:szCs w:val="24"/>
        </w:rPr>
        <w:t>].</w:t>
      </w:r>
    </w:p>
    <w:p w:rsidR="1120E028" w:rsidP="28460A17" w:rsidRDefault="1120E028" w14:paraId="7FF6A01F" w14:textId="5D454AEF">
      <w:pPr>
        <w:spacing w:line="360" w:lineRule="auto"/>
        <w:rPr>
          <w:sz w:val="24"/>
          <w:szCs w:val="24"/>
        </w:rPr>
      </w:pPr>
    </w:p>
    <w:p w:rsidR="0169BD3B" w:rsidP="44859212" w:rsidRDefault="51AA713C" w14:paraId="57E9B820" w14:textId="06858E87">
      <w:pPr>
        <w:pStyle w:val="Heading5"/>
        <w:spacing w:line="360" w:lineRule="auto"/>
        <w:rPr>
          <w:i w:val="0"/>
          <w:iCs w:val="0"/>
        </w:rPr>
      </w:pPr>
      <w:bookmarkStart w:name="_Toc1104242939" w:id="86"/>
      <w:bookmarkStart w:name="_Toc462359699" w:id="87"/>
      <w:bookmarkStart w:name="_Toc1599120111" w:id="88"/>
      <w:r w:rsidR="656C9168">
        <w:rPr/>
        <w:t xml:space="preserve">2.2.3.2 </w:t>
      </w:r>
      <w:r w:rsidR="7B5B8B1B">
        <w:rPr/>
        <w:t>Long Short-Term Memory (LSTM)</w:t>
      </w:r>
      <w:bookmarkEnd w:id="86"/>
      <w:bookmarkEnd w:id="87"/>
      <w:bookmarkEnd w:id="88"/>
    </w:p>
    <w:p w:rsidR="40A4A515" w:rsidP="28460A17" w:rsidRDefault="15788C06" w14:paraId="5E12967B" w14:textId="07DED78B">
      <w:pPr>
        <w:spacing w:line="360" w:lineRule="auto"/>
        <w:rPr>
          <w:sz w:val="24"/>
          <w:szCs w:val="24"/>
        </w:rPr>
      </w:pPr>
      <w:r w:rsidRPr="2E1778DA">
        <w:rPr>
          <w:sz w:val="24"/>
          <w:szCs w:val="24"/>
        </w:rPr>
        <w:t>Long Short-Term Memory is used in sentiment analysis to classify sequential text data. Instead of treating words independently, it follows the order of the sequence during learning. This allows the model to make use of information that appears across the text when</w:t>
      </w:r>
      <w:r w:rsidRPr="2E1778DA" w:rsidR="5144110C">
        <w:rPr>
          <w:sz w:val="24"/>
          <w:szCs w:val="24"/>
        </w:rPr>
        <w:t xml:space="preserve"> </w:t>
      </w:r>
      <w:r w:rsidRPr="2E1778DA">
        <w:rPr>
          <w:sz w:val="24"/>
          <w:szCs w:val="24"/>
        </w:rPr>
        <w:t>predicting the sentiment class, as shown in Figure 5. However, it often requires more training effort than simpler models [</w:t>
      </w:r>
      <w:r w:rsidRPr="2E1778DA" w:rsidR="10BC29E6">
        <w:rPr>
          <w:sz w:val="24"/>
          <w:szCs w:val="24"/>
        </w:rPr>
        <w:t>18</w:t>
      </w:r>
      <w:r w:rsidRPr="2E1778DA">
        <w:rPr>
          <w:sz w:val="24"/>
          <w:szCs w:val="24"/>
        </w:rPr>
        <w:t>].</w:t>
      </w:r>
    </w:p>
    <w:p w:rsidR="40A4A515" w:rsidP="28460A17" w:rsidRDefault="15788C06" w14:paraId="692DD7E2" w14:textId="4FCB2F97">
      <w:pPr>
        <w:spacing w:line="360" w:lineRule="auto"/>
        <w:jc w:val="center"/>
        <w:rPr>
          <w:sz w:val="24"/>
          <w:szCs w:val="24"/>
        </w:rPr>
      </w:pPr>
      <w:r>
        <w:rPr>
          <w:noProof/>
        </w:rPr>
        <w:lastRenderedPageBreak/>
        <w:drawing>
          <wp:inline distT="0" distB="0" distL="0" distR="0" wp14:anchorId="5A6DA8FA" wp14:editId="756199AF">
            <wp:extent cx="5854475" cy="2194560"/>
            <wp:effectExtent l="0" t="0" r="0" b="0"/>
            <wp:docPr id="15989853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985302" name="Picture 1598985302"/>
                    <pic:cNvPicPr/>
                  </pic:nvPicPr>
                  <pic:blipFill>
                    <a:blip r:embed="rId19">
                      <a:extLst>
                        <a:ext uri="{28A0092B-C50C-407E-A947-70E740481C1C}">
                          <a14:useLocalDpi xmlns:a14="http://schemas.microsoft.com/office/drawing/2010/main"/>
                        </a:ext>
                      </a:extLst>
                    </a:blip>
                    <a:stretch>
                      <a:fillRect/>
                    </a:stretch>
                  </pic:blipFill>
                  <pic:spPr>
                    <a:xfrm>
                      <a:off x="0" y="0"/>
                      <a:ext cx="5854475" cy="2194560"/>
                    </a:xfrm>
                    <a:prstGeom prst="rect">
                      <a:avLst/>
                    </a:prstGeom>
                  </pic:spPr>
                </pic:pic>
              </a:graphicData>
            </a:graphic>
          </wp:inline>
        </w:drawing>
      </w:r>
      <w:r w:rsidRPr="2E1778DA">
        <w:rPr>
          <w:sz w:val="24"/>
          <w:szCs w:val="24"/>
        </w:rPr>
        <w:t>Figure 5. LSTM structure diagram [</w:t>
      </w:r>
      <w:r w:rsidRPr="2E1778DA" w:rsidR="3E57FECF">
        <w:rPr>
          <w:sz w:val="24"/>
          <w:szCs w:val="24"/>
        </w:rPr>
        <w:t>1</w:t>
      </w:r>
      <w:r w:rsidRPr="2E1778DA" w:rsidR="5B261421">
        <w:rPr>
          <w:sz w:val="24"/>
          <w:szCs w:val="24"/>
        </w:rPr>
        <w:t>9</w:t>
      </w:r>
      <w:r w:rsidRPr="2E1778DA">
        <w:rPr>
          <w:sz w:val="24"/>
          <w:szCs w:val="24"/>
        </w:rPr>
        <w:t>].</w:t>
      </w:r>
    </w:p>
    <w:p w:rsidR="38C5DDDF" w:rsidP="28460A17" w:rsidRDefault="38C5DDDF" w14:paraId="35CD5E3F" w14:textId="05D67A5C">
      <w:pPr>
        <w:spacing w:line="360" w:lineRule="auto"/>
        <w:jc w:val="center"/>
        <w:rPr>
          <w:sz w:val="24"/>
          <w:szCs w:val="24"/>
        </w:rPr>
      </w:pPr>
    </w:p>
    <w:p w:rsidR="0169BD3B" w:rsidP="44859212" w:rsidRDefault="51AA713C" w14:paraId="540BE6BF" w14:textId="6B250FE5">
      <w:pPr>
        <w:pStyle w:val="Heading5"/>
        <w:spacing w:line="360" w:lineRule="auto"/>
        <w:rPr>
          <w:i w:val="0"/>
          <w:iCs w:val="0"/>
        </w:rPr>
      </w:pPr>
      <w:bookmarkStart w:name="_Toc227742973" w:id="90"/>
      <w:bookmarkStart w:name="_Toc749004439" w:id="91"/>
      <w:bookmarkStart w:name="_Toc2137022611" w:id="92"/>
      <w:r w:rsidR="656C9168">
        <w:rPr/>
        <w:t xml:space="preserve">2.2.3.3 </w:t>
      </w:r>
      <w:r w:rsidR="3B1A3C68">
        <w:rPr/>
        <w:t>Bidirectional Gated Recurrent Unit (BiGRU)</w:t>
      </w:r>
      <w:bookmarkEnd w:id="90"/>
      <w:bookmarkEnd w:id="91"/>
      <w:bookmarkEnd w:id="92"/>
    </w:p>
    <w:p w:rsidR="06D9FF01" w:rsidP="28460A17" w:rsidRDefault="135197C0" w14:paraId="0EC0FF8D" w14:textId="13CDCC31">
      <w:pPr>
        <w:spacing w:line="360" w:lineRule="auto"/>
        <w:rPr>
          <w:sz w:val="24"/>
          <w:szCs w:val="24"/>
        </w:rPr>
      </w:pPr>
      <w:r w:rsidRPr="2E1778DA">
        <w:rPr>
          <w:sz w:val="24"/>
          <w:szCs w:val="24"/>
        </w:rPr>
        <w:t>Bidirectional Gated Recurrent Unit is also applied in sentiment analysis as a deep learning model. It reads the sequence from both directions, which gives the model access to information from the beginning and the end of the text. This can support sentiment classification by providing a better view of the sequence, as shown in Figure 6. However, the model result is still affected by the training data and parameter settings [</w:t>
      </w:r>
      <w:r w:rsidRPr="2E1778DA" w:rsidR="6F69C28E">
        <w:rPr>
          <w:sz w:val="24"/>
          <w:szCs w:val="24"/>
        </w:rPr>
        <w:t>20</w:t>
      </w:r>
      <w:r w:rsidRPr="2E1778DA">
        <w:rPr>
          <w:sz w:val="24"/>
          <w:szCs w:val="24"/>
        </w:rPr>
        <w:t>].</w:t>
      </w:r>
    </w:p>
    <w:p w:rsidR="38C5DDDF" w:rsidP="28460A17" w:rsidRDefault="38C5DDDF" w14:paraId="16C803CC" w14:textId="19533C7A">
      <w:pPr>
        <w:spacing w:line="360" w:lineRule="auto"/>
        <w:rPr>
          <w:sz w:val="24"/>
          <w:szCs w:val="24"/>
        </w:rPr>
      </w:pPr>
    </w:p>
    <w:p w:rsidR="06D9FF01" w:rsidP="28460A17" w:rsidRDefault="135197C0" w14:paraId="69946BB1" w14:textId="6AA6E57B">
      <w:pPr>
        <w:spacing w:line="360" w:lineRule="auto"/>
        <w:jc w:val="center"/>
      </w:pPr>
      <w:r>
        <w:rPr>
          <w:noProof/>
        </w:rPr>
        <w:drawing>
          <wp:inline distT="0" distB="0" distL="0" distR="0" wp14:anchorId="16E47E6C" wp14:editId="5FB69D2C">
            <wp:extent cx="4470137" cy="2743200"/>
            <wp:effectExtent l="0" t="0" r="0" b="0"/>
            <wp:docPr id="1034032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03209" name="Picture 103403209"/>
                    <pic:cNvPicPr/>
                  </pic:nvPicPr>
                  <pic:blipFill>
                    <a:blip r:embed="rId20">
                      <a:extLst>
                        <a:ext uri="{28A0092B-C50C-407E-A947-70E740481C1C}">
                          <a14:useLocalDpi xmlns:a14="http://schemas.microsoft.com/office/drawing/2010/main"/>
                        </a:ext>
                      </a:extLst>
                    </a:blip>
                    <a:stretch>
                      <a:fillRect/>
                    </a:stretch>
                  </pic:blipFill>
                  <pic:spPr>
                    <a:xfrm>
                      <a:off x="0" y="0"/>
                      <a:ext cx="4470137" cy="2743200"/>
                    </a:xfrm>
                    <a:prstGeom prst="rect">
                      <a:avLst/>
                    </a:prstGeom>
                  </pic:spPr>
                </pic:pic>
              </a:graphicData>
            </a:graphic>
          </wp:inline>
        </w:drawing>
      </w:r>
    </w:p>
    <w:p w:rsidR="06D9FF01" w:rsidP="28460A17" w:rsidRDefault="135197C0" w14:paraId="046F5E98" w14:textId="44F77A5E">
      <w:pPr>
        <w:spacing w:line="360" w:lineRule="auto"/>
        <w:jc w:val="center"/>
        <w:rPr>
          <w:sz w:val="24"/>
          <w:szCs w:val="24"/>
        </w:rPr>
      </w:pPr>
      <w:r w:rsidRPr="2E1778DA">
        <w:rPr>
          <w:sz w:val="24"/>
          <w:szCs w:val="24"/>
        </w:rPr>
        <w:t>Figure 6. Architectural diagram of the BiGRU model [</w:t>
      </w:r>
      <w:r w:rsidRPr="2E1778DA" w:rsidR="29E5259F">
        <w:rPr>
          <w:sz w:val="24"/>
          <w:szCs w:val="24"/>
        </w:rPr>
        <w:t>21</w:t>
      </w:r>
      <w:r w:rsidRPr="2E1778DA">
        <w:rPr>
          <w:sz w:val="24"/>
          <w:szCs w:val="24"/>
        </w:rPr>
        <w:t>].</w:t>
      </w:r>
    </w:p>
    <w:p w:rsidR="1120E028" w:rsidP="28460A17" w:rsidRDefault="1120E028" w14:paraId="21394A12" w14:textId="04B3E2A4">
      <w:pPr>
        <w:spacing w:line="360" w:lineRule="auto"/>
        <w:jc w:val="center"/>
        <w:rPr>
          <w:sz w:val="24"/>
          <w:szCs w:val="24"/>
        </w:rPr>
      </w:pPr>
    </w:p>
    <w:p w:rsidR="06D9FF01" w:rsidP="28460A17" w:rsidRDefault="135197C0" w14:paraId="220C4278" w14:textId="795C6616">
      <w:pPr>
        <w:spacing w:line="360" w:lineRule="auto"/>
        <w:rPr>
          <w:sz w:val="24"/>
          <w:szCs w:val="24"/>
        </w:rPr>
      </w:pPr>
      <w:r w:rsidRPr="2E1778DA">
        <w:rPr>
          <w:sz w:val="24"/>
          <w:szCs w:val="24"/>
        </w:rPr>
        <w:lastRenderedPageBreak/>
        <w:t>Deep learning models are widely used in sentiment analysis. CNN, LSTM, and BiGRU are common examples in text classification. At the same time, their results still depend on the quality of the data, and how the model is designed, especially for Arabic text [</w:t>
      </w:r>
      <w:r w:rsidRPr="2E1778DA" w:rsidR="507191A7">
        <w:rPr>
          <w:sz w:val="24"/>
          <w:szCs w:val="24"/>
        </w:rPr>
        <w:t>22</w:t>
      </w:r>
      <w:r w:rsidRPr="2E1778DA">
        <w:rPr>
          <w:sz w:val="24"/>
          <w:szCs w:val="24"/>
        </w:rPr>
        <w:t>].</w:t>
      </w:r>
    </w:p>
    <w:p w:rsidR="1120E028" w:rsidP="28460A17" w:rsidRDefault="1120E028" w14:paraId="15E40188" w14:textId="0657BAD2">
      <w:pPr>
        <w:spacing w:line="360" w:lineRule="auto"/>
        <w:rPr>
          <w:sz w:val="24"/>
          <w:szCs w:val="24"/>
        </w:rPr>
      </w:pPr>
    </w:p>
    <w:p w:rsidR="0169BD3B" w:rsidP="44859212" w:rsidRDefault="51AA713C" w14:paraId="5A0E9981" w14:textId="76FD8B58">
      <w:pPr>
        <w:pStyle w:val="Heading4"/>
        <w:spacing w:line="360" w:lineRule="auto"/>
        <w:rPr>
          <w:i w:val="0"/>
          <w:iCs w:val="0"/>
        </w:rPr>
      </w:pPr>
      <w:bookmarkStart w:name="_Toc781642886" w:id="94"/>
      <w:bookmarkStart w:name="_Toc141294968" w:id="95"/>
      <w:bookmarkStart w:name="_Toc1037499391" w:id="96"/>
      <w:bookmarkStart w:name="_Toc920067309" w:id="614084535"/>
      <w:r w:rsidRPr="44859212" w:rsidR="656C9168">
        <w:rPr>
          <w:i w:val="0"/>
          <w:iCs w:val="0"/>
        </w:rPr>
        <w:t xml:space="preserve">2.2.4 </w:t>
      </w:r>
      <w:r w:rsidRPr="44859212" w:rsidR="596D10FD">
        <w:rPr>
          <w:color w:val="000000" w:themeColor="text1" w:themeTint="FF" w:themeShade="FF"/>
        </w:rPr>
        <w:t>Sentiment Analysis Using Transform</w:t>
      </w:r>
      <w:r w:rsidRPr="44859212" w:rsidR="2C4A7DFE">
        <w:rPr>
          <w:color w:val="000000" w:themeColor="text1" w:themeTint="FF" w:themeShade="FF"/>
        </w:rPr>
        <w:t>er-Based Models</w:t>
      </w:r>
      <w:bookmarkEnd w:id="94"/>
      <w:bookmarkEnd w:id="95"/>
      <w:bookmarkEnd w:id="96"/>
      <w:bookmarkEnd w:id="614084535"/>
    </w:p>
    <w:p w:rsidR="41789AF6" w:rsidP="28460A17" w:rsidRDefault="0AE1C6EB" w14:paraId="7E464F54" w14:textId="04FABDAE">
      <w:pPr>
        <w:spacing w:line="360" w:lineRule="auto"/>
        <w:rPr>
          <w:sz w:val="24"/>
          <w:szCs w:val="24"/>
        </w:rPr>
      </w:pPr>
      <w:r w:rsidRPr="2E1778DA">
        <w:rPr>
          <w:sz w:val="24"/>
          <w:szCs w:val="24"/>
        </w:rPr>
        <w:t>Transformer-based models are used in sentiment analysis. These models help represent the meaning of text based on context. Also, they have a lot of advantages, one of them is the ability to</w:t>
      </w:r>
      <w:r w:rsidRPr="2E1778DA" w:rsidR="102ED3C1">
        <w:rPr>
          <w:sz w:val="24"/>
          <w:szCs w:val="24"/>
        </w:rPr>
        <w:t xml:space="preserve"> </w:t>
      </w:r>
      <w:r w:rsidRPr="2E1778DA">
        <w:rPr>
          <w:sz w:val="24"/>
          <w:szCs w:val="24"/>
        </w:rPr>
        <w:t>understand</w:t>
      </w:r>
      <w:r w:rsidRPr="2E1778DA" w:rsidR="126204EE">
        <w:rPr>
          <w:sz w:val="24"/>
          <w:szCs w:val="24"/>
        </w:rPr>
        <w:t xml:space="preserve"> </w:t>
      </w:r>
      <w:r w:rsidRPr="2E1778DA">
        <w:rPr>
          <w:sz w:val="24"/>
          <w:szCs w:val="24"/>
        </w:rPr>
        <w:t>the same word differently depending on the surrounding words. However, in Arabic sentiment classification, it is common to use models such as AraBERT, MARBERT, and CAMeLBERT [</w:t>
      </w:r>
      <w:r w:rsidRPr="2E1778DA" w:rsidR="51278248">
        <w:rPr>
          <w:sz w:val="24"/>
          <w:szCs w:val="24"/>
        </w:rPr>
        <w:t>23</w:t>
      </w:r>
      <w:r w:rsidRPr="2E1778DA">
        <w:rPr>
          <w:sz w:val="24"/>
          <w:szCs w:val="24"/>
        </w:rPr>
        <w:t>].</w:t>
      </w:r>
    </w:p>
    <w:p w:rsidR="1120E028" w:rsidP="28460A17" w:rsidRDefault="1120E028" w14:paraId="55ED6896" w14:textId="64EC9A04">
      <w:pPr>
        <w:spacing w:line="360" w:lineRule="auto"/>
        <w:rPr>
          <w:sz w:val="24"/>
          <w:szCs w:val="24"/>
        </w:rPr>
      </w:pPr>
    </w:p>
    <w:p w:rsidR="6476B8BE" w:rsidP="28460A17" w:rsidRDefault="7951A14E" w14:paraId="4DC7C5AB" w14:textId="39933769">
      <w:pPr>
        <w:pStyle w:val="Heading5"/>
        <w:spacing w:line="360" w:lineRule="auto"/>
      </w:pPr>
      <w:bookmarkStart w:name="_Toc1046677962" w:id="98"/>
      <w:bookmarkStart w:name="_Toc75292052" w:id="99"/>
      <w:bookmarkStart w:name="_Toc296853875" w:id="100"/>
      <w:r w:rsidR="3E83B58A">
        <w:rPr/>
        <w:t>2.2.</w:t>
      </w:r>
      <w:r w:rsidR="6F728CCD">
        <w:rPr/>
        <w:t>4</w:t>
      </w:r>
      <w:r w:rsidR="3E83B58A">
        <w:rPr/>
        <w:t>.</w:t>
      </w:r>
      <w:r w:rsidR="163985A6">
        <w:rPr/>
        <w:t>1</w:t>
      </w:r>
      <w:r w:rsidR="3E83B58A">
        <w:rPr/>
        <w:t xml:space="preserve"> </w:t>
      </w:r>
      <w:r w:rsidR="7C6328DA">
        <w:rPr/>
        <w:t>AraBERT</w:t>
      </w:r>
      <w:bookmarkEnd w:id="98"/>
      <w:bookmarkEnd w:id="99"/>
      <w:bookmarkEnd w:id="100"/>
    </w:p>
    <w:p w:rsidR="5AC3DE2D" w:rsidP="28460A17" w:rsidRDefault="1FBA3147" w14:paraId="3FE967B7" w14:textId="5751D6C2">
      <w:pPr>
        <w:spacing w:line="360" w:lineRule="auto"/>
        <w:rPr>
          <w:sz w:val="24"/>
          <w:szCs w:val="24"/>
        </w:rPr>
      </w:pPr>
      <w:r w:rsidRPr="2E1778DA">
        <w:rPr>
          <w:sz w:val="24"/>
          <w:szCs w:val="24"/>
        </w:rPr>
        <w:t>AraBERT is a transformer-based model introduced for Arabic language understanding. It was pre-trained on large Arabic text corpora and presented as a model can support different Arabic NLP tasks. Cause of this, it has been used in tasks such as sentiment analysis and text classification, as shown in Figure 7 [</w:t>
      </w:r>
      <w:r w:rsidRPr="2E1778DA" w:rsidR="3AD7203E">
        <w:rPr>
          <w:sz w:val="24"/>
          <w:szCs w:val="24"/>
        </w:rPr>
        <w:t>24</w:t>
      </w:r>
      <w:r w:rsidRPr="2E1778DA">
        <w:rPr>
          <w:sz w:val="24"/>
          <w:szCs w:val="24"/>
        </w:rPr>
        <w:t>].</w:t>
      </w:r>
    </w:p>
    <w:p w:rsidR="5AC3DE2D" w:rsidP="28460A17" w:rsidRDefault="1FBA3147" w14:paraId="3379EB2B" w14:textId="1E5DAEE4">
      <w:pPr>
        <w:spacing w:line="360" w:lineRule="auto"/>
        <w:jc w:val="center"/>
      </w:pPr>
      <w:r>
        <w:rPr>
          <w:noProof/>
        </w:rPr>
        <w:drawing>
          <wp:inline distT="0" distB="0" distL="0" distR="0" wp14:anchorId="5CF53E6F" wp14:editId="61140738">
            <wp:extent cx="4544136" cy="3200400"/>
            <wp:effectExtent l="0" t="0" r="0" b="0"/>
            <wp:docPr id="11027590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759081" name="Picture 1102759081"/>
                    <pic:cNvPicPr/>
                  </pic:nvPicPr>
                  <pic:blipFill>
                    <a:blip r:embed="rId21">
                      <a:extLst>
                        <a:ext uri="{28A0092B-C50C-407E-A947-70E740481C1C}">
                          <a14:useLocalDpi xmlns:a14="http://schemas.microsoft.com/office/drawing/2010/main"/>
                        </a:ext>
                      </a:extLst>
                    </a:blip>
                    <a:stretch>
                      <a:fillRect/>
                    </a:stretch>
                  </pic:blipFill>
                  <pic:spPr>
                    <a:xfrm>
                      <a:off x="0" y="0"/>
                      <a:ext cx="4544136" cy="3200400"/>
                    </a:xfrm>
                    <a:prstGeom prst="rect">
                      <a:avLst/>
                    </a:prstGeom>
                  </pic:spPr>
                </pic:pic>
              </a:graphicData>
            </a:graphic>
          </wp:inline>
        </w:drawing>
      </w:r>
    </w:p>
    <w:p w:rsidR="5AC3DE2D" w:rsidP="28460A17" w:rsidRDefault="1FBA3147" w14:paraId="0AEBCBDF" w14:textId="4490176C">
      <w:pPr>
        <w:spacing w:line="360" w:lineRule="auto"/>
        <w:rPr>
          <w:sz w:val="24"/>
          <w:szCs w:val="24"/>
        </w:rPr>
      </w:pPr>
      <w:r w:rsidRPr="2E1778DA">
        <w:rPr>
          <w:sz w:val="24"/>
          <w:szCs w:val="24"/>
        </w:rPr>
        <w:t>Figure 7. The feature extraction model architecture based on MTL and AraBERT [</w:t>
      </w:r>
      <w:r w:rsidRPr="2E1778DA" w:rsidR="3BD7BD1D">
        <w:rPr>
          <w:sz w:val="24"/>
          <w:szCs w:val="24"/>
        </w:rPr>
        <w:t>25</w:t>
      </w:r>
      <w:r w:rsidRPr="2E1778DA">
        <w:rPr>
          <w:sz w:val="24"/>
          <w:szCs w:val="24"/>
        </w:rPr>
        <w:t>].</w:t>
      </w:r>
    </w:p>
    <w:p w:rsidR="1120E028" w:rsidP="28460A17" w:rsidRDefault="1120E028" w14:paraId="07450BEA" w14:textId="03DEE669">
      <w:pPr>
        <w:spacing w:line="360" w:lineRule="auto"/>
        <w:rPr>
          <w:sz w:val="24"/>
          <w:szCs w:val="24"/>
        </w:rPr>
      </w:pPr>
    </w:p>
    <w:p w:rsidR="6476B8BE" w:rsidP="28460A17" w:rsidRDefault="7951A14E" w14:paraId="284AE8E4" w14:textId="5449D892">
      <w:pPr>
        <w:pStyle w:val="Heading5"/>
        <w:spacing w:line="360" w:lineRule="auto"/>
      </w:pPr>
      <w:bookmarkStart w:name="_Toc1097902017" w:id="102"/>
      <w:bookmarkStart w:name="_Toc1984387113" w:id="103"/>
      <w:bookmarkStart w:name="_Toc1081960975" w:id="104"/>
      <w:r w:rsidR="3E83B58A">
        <w:rPr/>
        <w:t>2.2.</w:t>
      </w:r>
      <w:r w:rsidR="7C87C668">
        <w:rPr/>
        <w:t>4</w:t>
      </w:r>
      <w:r w:rsidR="3E83B58A">
        <w:rPr/>
        <w:t>.</w:t>
      </w:r>
      <w:r w:rsidR="25156775">
        <w:rPr/>
        <w:t>2</w:t>
      </w:r>
      <w:r w:rsidR="3E83B58A">
        <w:rPr/>
        <w:t xml:space="preserve"> </w:t>
      </w:r>
      <w:r w:rsidR="0877DC3A">
        <w:rPr/>
        <w:t>MARBERT</w:t>
      </w:r>
      <w:bookmarkEnd w:id="102"/>
      <w:bookmarkEnd w:id="103"/>
      <w:bookmarkEnd w:id="104"/>
    </w:p>
    <w:p w:rsidR="2C558F94" w:rsidP="28460A17" w:rsidRDefault="5BFE47A5" w14:paraId="5C19F91C" w14:textId="6B8D887A">
      <w:pPr>
        <w:spacing w:line="360" w:lineRule="auto"/>
        <w:rPr>
          <w:sz w:val="24"/>
          <w:szCs w:val="24"/>
        </w:rPr>
      </w:pPr>
      <w:r w:rsidRPr="2E1778DA">
        <w:rPr>
          <w:sz w:val="24"/>
          <w:szCs w:val="24"/>
        </w:rPr>
        <w:t>MARBERT is an Arabic transformer-based model developed with a stronger focus on dialectal Arabic and text from social media. It was trained on a large amount of Arabic data, including informal content, cause of this its become a useful for tasks that involve noisy and dialectal text. For this reason, it has been used in Arabic sentiment classification, as shown in Figure 8 [</w:t>
      </w:r>
      <w:r w:rsidRPr="2E1778DA" w:rsidR="4CF80749">
        <w:rPr>
          <w:sz w:val="24"/>
          <w:szCs w:val="24"/>
        </w:rPr>
        <w:t>26</w:t>
      </w:r>
      <w:r w:rsidRPr="2E1778DA">
        <w:rPr>
          <w:sz w:val="24"/>
          <w:szCs w:val="24"/>
        </w:rPr>
        <w:t>].</w:t>
      </w:r>
    </w:p>
    <w:p w:rsidR="2C558F94" w:rsidP="28460A17" w:rsidRDefault="6D09526A" w14:paraId="75B484C1" w14:textId="2BC042BB">
      <w:pPr>
        <w:spacing w:line="360" w:lineRule="auto"/>
        <w:jc w:val="center"/>
      </w:pPr>
      <w:r>
        <w:rPr>
          <w:noProof/>
        </w:rPr>
        <w:drawing>
          <wp:inline distT="0" distB="0" distL="0" distR="0" wp14:anchorId="771EEE8E" wp14:editId="2B8868F8">
            <wp:extent cx="4874217" cy="2743200"/>
            <wp:effectExtent l="0" t="0" r="0" b="0"/>
            <wp:docPr id="14428791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879186" name="Picture 1442879186"/>
                    <pic:cNvPicPr/>
                  </pic:nvPicPr>
                  <pic:blipFill>
                    <a:blip r:embed="rId22">
                      <a:extLst>
                        <a:ext uri="{28A0092B-C50C-407E-A947-70E740481C1C}">
                          <a14:useLocalDpi xmlns:a14="http://schemas.microsoft.com/office/drawing/2010/main"/>
                        </a:ext>
                      </a:extLst>
                    </a:blip>
                    <a:stretch>
                      <a:fillRect/>
                    </a:stretch>
                  </pic:blipFill>
                  <pic:spPr>
                    <a:xfrm>
                      <a:off x="0" y="0"/>
                      <a:ext cx="4874217" cy="2743200"/>
                    </a:xfrm>
                    <a:prstGeom prst="rect">
                      <a:avLst/>
                    </a:prstGeom>
                  </pic:spPr>
                </pic:pic>
              </a:graphicData>
            </a:graphic>
          </wp:inline>
        </w:drawing>
      </w:r>
    </w:p>
    <w:p w:rsidR="2C558F94" w:rsidP="28460A17" w:rsidRDefault="5BFE47A5" w14:paraId="0201D7A4" w14:textId="61FF7204">
      <w:pPr>
        <w:spacing w:line="360" w:lineRule="auto"/>
        <w:jc w:val="center"/>
        <w:rPr>
          <w:sz w:val="24"/>
          <w:szCs w:val="24"/>
        </w:rPr>
      </w:pPr>
      <w:r w:rsidRPr="2E1778DA">
        <w:rPr>
          <w:sz w:val="24"/>
          <w:szCs w:val="24"/>
        </w:rPr>
        <w:t xml:space="preserve">Figure 8. </w:t>
      </w:r>
      <w:r w:rsidRPr="2E1778DA" w:rsidR="56D2FD82">
        <w:rPr>
          <w:sz w:val="24"/>
          <w:szCs w:val="24"/>
        </w:rPr>
        <w:t>The fine-tuned MARBERT model architecture</w:t>
      </w:r>
      <w:r w:rsidRPr="2E1778DA">
        <w:rPr>
          <w:sz w:val="24"/>
          <w:szCs w:val="24"/>
        </w:rPr>
        <w:t xml:space="preserve"> [</w:t>
      </w:r>
      <w:r w:rsidRPr="2E1778DA" w:rsidR="227F99F5">
        <w:rPr>
          <w:sz w:val="24"/>
          <w:szCs w:val="24"/>
        </w:rPr>
        <w:t>27</w:t>
      </w:r>
      <w:r w:rsidRPr="2E1778DA">
        <w:rPr>
          <w:sz w:val="24"/>
          <w:szCs w:val="24"/>
        </w:rPr>
        <w:t>].</w:t>
      </w:r>
    </w:p>
    <w:p w:rsidR="38C5DDDF" w:rsidP="28460A17" w:rsidRDefault="38C5DDDF" w14:paraId="3C3C820F" w14:textId="44B5D6E3">
      <w:pPr>
        <w:spacing w:line="360" w:lineRule="auto"/>
        <w:jc w:val="center"/>
        <w:rPr>
          <w:sz w:val="24"/>
          <w:szCs w:val="24"/>
        </w:rPr>
      </w:pPr>
    </w:p>
    <w:p w:rsidR="6476B8BE" w:rsidP="28460A17" w:rsidRDefault="7951A14E" w14:paraId="7C0B84E5" w14:textId="099C0344">
      <w:pPr>
        <w:pStyle w:val="Heading5"/>
        <w:spacing w:line="360" w:lineRule="auto"/>
      </w:pPr>
      <w:bookmarkStart w:name="_Toc578191441" w:id="106"/>
      <w:bookmarkStart w:name="_Toc702662351" w:id="107"/>
      <w:bookmarkStart w:name="_Toc1608813540" w:id="108"/>
      <w:r w:rsidR="3E83B58A">
        <w:rPr/>
        <w:t>2.2.</w:t>
      </w:r>
      <w:r w:rsidR="43198627">
        <w:rPr/>
        <w:t>4</w:t>
      </w:r>
      <w:r w:rsidR="3E83B58A">
        <w:rPr/>
        <w:t xml:space="preserve">.3 </w:t>
      </w:r>
      <w:r w:rsidR="7DEBA78F">
        <w:rPr/>
        <w:t>CAMeLBERT</w:t>
      </w:r>
      <w:bookmarkEnd w:id="106"/>
      <w:bookmarkEnd w:id="107"/>
      <w:bookmarkEnd w:id="108"/>
    </w:p>
    <w:p w:rsidR="3E618066" w:rsidP="28460A17" w:rsidRDefault="717B5245" w14:paraId="30469EC2" w14:textId="7533C5AD">
      <w:pPr>
        <w:spacing w:line="360" w:lineRule="auto"/>
        <w:rPr>
          <w:sz w:val="24"/>
          <w:szCs w:val="24"/>
        </w:rPr>
      </w:pPr>
      <w:r w:rsidRPr="2E1778DA">
        <w:rPr>
          <w:sz w:val="24"/>
          <w:szCs w:val="24"/>
        </w:rPr>
        <w:t>CAMeLBERT is one of the Arabic pre-trained language models introduced for Arabic NLP tasks. The related paper focused on the effect of language variant, model size, and task type on model performance. Based on this, CAMeLBERT was presented as a model that can support Arabic text classification under different Arabic forms, as shown in Figure 9 [</w:t>
      </w:r>
      <w:r w:rsidRPr="2E1778DA" w:rsidR="594CFE82">
        <w:rPr>
          <w:sz w:val="24"/>
          <w:szCs w:val="24"/>
        </w:rPr>
        <w:t>28</w:t>
      </w:r>
      <w:r w:rsidRPr="2E1778DA">
        <w:rPr>
          <w:sz w:val="24"/>
          <w:szCs w:val="24"/>
        </w:rPr>
        <w:t>].</w:t>
      </w:r>
    </w:p>
    <w:p w:rsidR="38C5DDDF" w:rsidP="28460A17" w:rsidRDefault="38C5DDDF" w14:paraId="49DE2D8E" w14:textId="18BB8849">
      <w:pPr>
        <w:spacing w:line="360" w:lineRule="auto"/>
        <w:rPr>
          <w:sz w:val="24"/>
          <w:szCs w:val="24"/>
        </w:rPr>
      </w:pPr>
    </w:p>
    <w:p w:rsidR="3E618066" w:rsidP="28460A17" w:rsidRDefault="717B5245" w14:paraId="2428492A" w14:textId="7E9F46FE">
      <w:pPr>
        <w:spacing w:line="360" w:lineRule="auto"/>
        <w:jc w:val="center"/>
        <w:rPr>
          <w:sz w:val="24"/>
          <w:szCs w:val="24"/>
        </w:rPr>
      </w:pPr>
      <w:r>
        <w:rPr>
          <w:noProof/>
        </w:rPr>
        <w:lastRenderedPageBreak/>
        <w:drawing>
          <wp:inline distT="0" distB="0" distL="0" distR="0" wp14:anchorId="4AA8A337" wp14:editId="335FC421">
            <wp:extent cx="3437890" cy="2680855"/>
            <wp:effectExtent l="0" t="0" r="0" b="5715"/>
            <wp:docPr id="3989759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975900" name="Picture 398975900"/>
                    <pic:cNvPicPr/>
                  </pic:nvPicPr>
                  <pic:blipFill>
                    <a:blip r:embed="rId23">
                      <a:extLst>
                        <a:ext uri="{28A0092B-C50C-407E-A947-70E740481C1C}">
                          <a14:useLocalDpi xmlns:a14="http://schemas.microsoft.com/office/drawing/2010/main"/>
                        </a:ext>
                      </a:extLst>
                    </a:blip>
                    <a:stretch>
                      <a:fillRect/>
                    </a:stretch>
                  </pic:blipFill>
                  <pic:spPr>
                    <a:xfrm>
                      <a:off x="0" y="0"/>
                      <a:ext cx="3441528" cy="2683692"/>
                    </a:xfrm>
                    <a:prstGeom prst="rect">
                      <a:avLst/>
                    </a:prstGeom>
                  </pic:spPr>
                </pic:pic>
              </a:graphicData>
            </a:graphic>
          </wp:inline>
        </w:drawing>
      </w:r>
    </w:p>
    <w:p w:rsidR="1120E028" w:rsidP="44859212" w:rsidRDefault="1120E028" w14:paraId="5D6DD331" w14:textId="501B835F">
      <w:pPr>
        <w:spacing w:line="360" w:lineRule="auto"/>
        <w:jc w:val="center"/>
        <w:rPr>
          <w:sz w:val="24"/>
          <w:szCs w:val="24"/>
        </w:rPr>
      </w:pPr>
      <w:r w:rsidRPr="44859212" w:rsidR="0EF06A17">
        <w:rPr>
          <w:sz w:val="24"/>
          <w:szCs w:val="24"/>
        </w:rPr>
        <w:t xml:space="preserve">Figure 9. </w:t>
      </w:r>
      <w:r w:rsidRPr="44859212" w:rsidR="0EF06A17">
        <w:rPr>
          <w:sz w:val="24"/>
          <w:szCs w:val="24"/>
        </w:rPr>
        <w:t>CAMeLBERT</w:t>
      </w:r>
      <w:r w:rsidRPr="44859212" w:rsidR="0EF06A17">
        <w:rPr>
          <w:sz w:val="24"/>
          <w:szCs w:val="24"/>
        </w:rPr>
        <w:t xml:space="preserve"> architecture.</w:t>
      </w:r>
    </w:p>
    <w:p w:rsidR="1120E028" w:rsidP="07D5DA77" w:rsidRDefault="1120E028" w14:paraId="220E302E" w14:textId="6FD259A5">
      <w:pPr>
        <w:spacing w:line="360" w:lineRule="auto"/>
        <w:rPr>
          <w:sz w:val="24"/>
          <w:szCs w:val="24"/>
        </w:rPr>
      </w:pPr>
      <w:r w:rsidRPr="07D5DA77" w:rsidR="463185EF">
        <w:rPr>
          <w:sz w:val="24"/>
          <w:szCs w:val="24"/>
        </w:rPr>
        <w:t xml:space="preserve">Transformer-based models have shown strong results in recent Arabic sentiment analysis studies. </w:t>
      </w:r>
      <w:r w:rsidRPr="07D5DA77" w:rsidR="463185EF">
        <w:rPr>
          <w:sz w:val="24"/>
          <w:szCs w:val="24"/>
        </w:rPr>
        <w:t>So, this is especially clear in Arabic models that were applied to sentiment tasks and dialectal or noisy text.</w:t>
      </w:r>
      <w:r w:rsidRPr="07D5DA77" w:rsidR="463185EF">
        <w:rPr>
          <w:sz w:val="24"/>
          <w:szCs w:val="24"/>
        </w:rPr>
        <w:t xml:space="preserve"> Although these models usually need more computation and careful fine-tuning, they are still among the most suitable choices for Arabic sentiment classification. Cause of this, they are an important part of the proposed framework [</w:t>
      </w:r>
      <w:r w:rsidRPr="07D5DA77" w:rsidR="2C3677E6">
        <w:rPr>
          <w:sz w:val="24"/>
          <w:szCs w:val="24"/>
        </w:rPr>
        <w:t>29</w:t>
      </w:r>
      <w:r w:rsidRPr="07D5DA77" w:rsidR="463185EF">
        <w:rPr>
          <w:sz w:val="24"/>
          <w:szCs w:val="24"/>
        </w:rPr>
        <w:t>]. As shown in Table 1, compares the main sentiment analysis approaches used in Arabic NLP.</w:t>
      </w:r>
    </w:p>
    <w:p w:rsidR="3E618066" w:rsidP="28460A17" w:rsidRDefault="717B5245" w14:paraId="1E0856B6" w14:textId="0816D683">
      <w:pPr>
        <w:spacing w:line="360" w:lineRule="auto"/>
        <w:jc w:val="center"/>
        <w:rPr>
          <w:sz w:val="24"/>
          <w:szCs w:val="24"/>
        </w:rPr>
      </w:pPr>
      <w:r w:rsidRPr="2E1778DA">
        <w:rPr>
          <w:sz w:val="24"/>
          <w:szCs w:val="24"/>
        </w:rPr>
        <w:t>Table 1. Comparison of sentiment analysis approaches in Arabic NLP.</w:t>
      </w:r>
    </w:p>
    <w:tbl>
      <w:tblPr>
        <w:tblStyle w:val="TableGridLight"/>
        <w:tblW w:w="9595" w:type="dxa"/>
        <w:tblBorders>
          <w:top w:val="single" w:color="auto" w:sz="6" w:space="0"/>
          <w:left w:val="single" w:color="auto" w:sz="6" w:space="0"/>
          <w:bottom w:val="single" w:color="auto" w:sz="6" w:space="0"/>
          <w:right w:val="single" w:color="auto" w:sz="6" w:space="0"/>
        </w:tblBorders>
        <w:tblLook w:val="06A0" w:firstRow="1" w:lastRow="0" w:firstColumn="1" w:lastColumn="0" w:noHBand="1" w:noVBand="1"/>
      </w:tblPr>
      <w:tblGrid>
        <w:gridCol w:w="1515"/>
        <w:gridCol w:w="1905"/>
        <w:gridCol w:w="1770"/>
        <w:gridCol w:w="2355"/>
        <w:gridCol w:w="2050"/>
      </w:tblGrid>
      <w:tr w:rsidR="1120E028" w:rsidTr="07D5DA77" w14:paraId="3AB3B489" w14:textId="77777777">
        <w:trPr>
          <w:trHeight w:val="390"/>
        </w:trPr>
        <w:tc>
          <w:tcPr>
            <w:tcW w:w="1515" w:type="dxa"/>
            <w:tcMar>
              <w:left w:w="105" w:type="dxa"/>
              <w:right w:w="105" w:type="dxa"/>
            </w:tcMar>
          </w:tcPr>
          <w:p w:rsidR="1120E028" w:rsidP="2E1778DA" w:rsidRDefault="3B90A47A" w14:paraId="1F36B8FB" w14:textId="7E96A1D9">
            <w:pPr>
              <w:bidi/>
              <w:spacing w:after="0" w:line="360" w:lineRule="auto"/>
              <w:jc w:val="center"/>
              <w:rPr>
                <w:sz w:val="16"/>
                <w:szCs w:val="16"/>
              </w:rPr>
            </w:pPr>
            <w:r w:rsidRPr="2E1778DA">
              <w:rPr>
                <w:b/>
                <w:bCs/>
                <w:sz w:val="16"/>
                <w:szCs w:val="16"/>
              </w:rPr>
              <w:t>Approach</w:t>
            </w:r>
          </w:p>
        </w:tc>
        <w:tc>
          <w:tcPr>
            <w:tcW w:w="1905" w:type="dxa"/>
            <w:tcMar>
              <w:left w:w="105" w:type="dxa"/>
              <w:right w:w="105" w:type="dxa"/>
            </w:tcMar>
          </w:tcPr>
          <w:p w:rsidR="1120E028" w:rsidP="2E1778DA" w:rsidRDefault="3B90A47A" w14:paraId="1FC5A480" w14:textId="555F8EEC">
            <w:pPr>
              <w:bidi/>
              <w:spacing w:after="0" w:line="360" w:lineRule="auto"/>
              <w:jc w:val="center"/>
              <w:rPr>
                <w:sz w:val="16"/>
                <w:szCs w:val="16"/>
              </w:rPr>
            </w:pPr>
            <w:r w:rsidRPr="2E1778DA">
              <w:rPr>
                <w:b/>
                <w:bCs/>
                <w:sz w:val="16"/>
                <w:szCs w:val="16"/>
              </w:rPr>
              <w:t>Common Models</w:t>
            </w:r>
          </w:p>
        </w:tc>
        <w:tc>
          <w:tcPr>
            <w:tcW w:w="1770" w:type="dxa"/>
            <w:tcMar>
              <w:left w:w="105" w:type="dxa"/>
              <w:right w:w="105" w:type="dxa"/>
            </w:tcMar>
          </w:tcPr>
          <w:p w:rsidR="1120E028" w:rsidP="2E1778DA" w:rsidRDefault="3B90A47A" w14:paraId="7E1BEC08" w14:textId="48341356">
            <w:pPr>
              <w:bidi/>
              <w:spacing w:after="0" w:line="360" w:lineRule="auto"/>
              <w:jc w:val="center"/>
              <w:rPr>
                <w:sz w:val="16"/>
                <w:szCs w:val="16"/>
              </w:rPr>
            </w:pPr>
            <w:r w:rsidRPr="2E1778DA">
              <w:rPr>
                <w:b/>
                <w:bCs/>
                <w:sz w:val="16"/>
                <w:szCs w:val="16"/>
              </w:rPr>
              <w:t>Suitable Data</w:t>
            </w:r>
          </w:p>
        </w:tc>
        <w:tc>
          <w:tcPr>
            <w:tcW w:w="2355" w:type="dxa"/>
            <w:tcMar>
              <w:left w:w="105" w:type="dxa"/>
              <w:right w:w="105" w:type="dxa"/>
            </w:tcMar>
          </w:tcPr>
          <w:p w:rsidR="1120E028" w:rsidP="2E1778DA" w:rsidRDefault="3B90A47A" w14:paraId="0D2AEBB4" w14:textId="7F79B5C5">
            <w:pPr>
              <w:bidi/>
              <w:spacing w:after="0" w:line="360" w:lineRule="auto"/>
              <w:jc w:val="center"/>
              <w:rPr>
                <w:sz w:val="16"/>
                <w:szCs w:val="16"/>
              </w:rPr>
            </w:pPr>
            <w:r w:rsidRPr="2E1778DA">
              <w:rPr>
                <w:b/>
                <w:bCs/>
                <w:sz w:val="16"/>
                <w:szCs w:val="16"/>
              </w:rPr>
              <w:t>Main Advantage</w:t>
            </w:r>
          </w:p>
        </w:tc>
        <w:tc>
          <w:tcPr>
            <w:tcW w:w="2050" w:type="dxa"/>
            <w:tcMar>
              <w:left w:w="105" w:type="dxa"/>
              <w:right w:w="105" w:type="dxa"/>
            </w:tcMar>
          </w:tcPr>
          <w:p w:rsidR="1120E028" w:rsidP="2E1778DA" w:rsidRDefault="3B90A47A" w14:paraId="653F276A" w14:textId="248F9B3E">
            <w:pPr>
              <w:bidi/>
              <w:spacing w:after="0" w:line="360" w:lineRule="auto"/>
              <w:jc w:val="center"/>
              <w:rPr>
                <w:sz w:val="16"/>
                <w:szCs w:val="16"/>
              </w:rPr>
            </w:pPr>
            <w:r w:rsidRPr="2E1778DA">
              <w:rPr>
                <w:b/>
                <w:bCs/>
                <w:sz w:val="16"/>
                <w:szCs w:val="16"/>
              </w:rPr>
              <w:t>Main Limitation</w:t>
            </w:r>
          </w:p>
        </w:tc>
      </w:tr>
      <w:tr w:rsidR="1120E028" w:rsidTr="07D5DA77" w14:paraId="3B3514D9" w14:textId="77777777">
        <w:trPr>
          <w:trHeight w:val="930"/>
        </w:trPr>
        <w:tc>
          <w:tcPr>
            <w:tcW w:w="1515" w:type="dxa"/>
            <w:tcMar>
              <w:left w:w="105" w:type="dxa"/>
              <w:right w:w="105" w:type="dxa"/>
            </w:tcMar>
          </w:tcPr>
          <w:p w:rsidR="1120E028" w:rsidP="2E1778DA" w:rsidRDefault="3B90A47A" w14:paraId="25361FE6" w14:textId="7188E502">
            <w:pPr>
              <w:bidi/>
              <w:spacing w:after="0" w:line="360" w:lineRule="auto"/>
              <w:ind w:left="437" w:firstLine="0"/>
              <w:jc w:val="left"/>
              <w:rPr>
                <w:sz w:val="16"/>
                <w:szCs w:val="16"/>
              </w:rPr>
            </w:pPr>
            <w:r w:rsidRPr="2E1778DA">
              <w:rPr>
                <w:sz w:val="16"/>
                <w:szCs w:val="16"/>
              </w:rPr>
              <w:t>Machine Learning</w:t>
            </w:r>
          </w:p>
        </w:tc>
        <w:tc>
          <w:tcPr>
            <w:tcW w:w="1905" w:type="dxa"/>
            <w:tcMar>
              <w:left w:w="105" w:type="dxa"/>
              <w:right w:w="105" w:type="dxa"/>
            </w:tcMar>
          </w:tcPr>
          <w:p w:rsidR="1120E028" w:rsidP="2E1778DA" w:rsidRDefault="3B90A47A" w14:paraId="1D16F314" w14:textId="3570D955">
            <w:pPr>
              <w:bidi/>
              <w:spacing w:after="0" w:line="360" w:lineRule="auto"/>
              <w:ind w:left="437" w:firstLine="0"/>
              <w:jc w:val="left"/>
              <w:rPr>
                <w:sz w:val="16"/>
                <w:szCs w:val="16"/>
              </w:rPr>
            </w:pPr>
            <w:r w:rsidRPr="2E1778DA">
              <w:rPr>
                <w:sz w:val="16"/>
                <w:szCs w:val="16"/>
              </w:rPr>
              <w:t>Logistic Regression</w:t>
            </w:r>
            <w:r w:rsidRPr="2E1778DA">
              <w:rPr>
                <w:sz w:val="16"/>
                <w:szCs w:val="16"/>
                <w:rtl/>
              </w:rPr>
              <w:t xml:space="preserve">, </w:t>
            </w:r>
            <w:r w:rsidRPr="2E1778DA">
              <w:rPr>
                <w:sz w:val="16"/>
                <w:szCs w:val="16"/>
              </w:rPr>
              <w:t>SVM</w:t>
            </w:r>
            <w:r w:rsidRPr="2E1778DA">
              <w:rPr>
                <w:sz w:val="16"/>
                <w:szCs w:val="16"/>
                <w:rtl/>
              </w:rPr>
              <w:t xml:space="preserve">, </w:t>
            </w:r>
            <w:r w:rsidRPr="2E1778DA">
              <w:rPr>
                <w:sz w:val="16"/>
                <w:szCs w:val="16"/>
              </w:rPr>
              <w:t>XGBoost</w:t>
            </w:r>
          </w:p>
        </w:tc>
        <w:tc>
          <w:tcPr>
            <w:tcW w:w="1770" w:type="dxa"/>
            <w:tcMar>
              <w:left w:w="105" w:type="dxa"/>
              <w:right w:w="105" w:type="dxa"/>
            </w:tcMar>
          </w:tcPr>
          <w:p w:rsidR="1120E028" w:rsidP="2E1778DA" w:rsidRDefault="3B90A47A" w14:paraId="5CC20F2F" w14:textId="196800F0">
            <w:pPr>
              <w:bidi/>
              <w:spacing w:after="0" w:line="360" w:lineRule="auto"/>
              <w:ind w:left="437" w:firstLine="0"/>
              <w:jc w:val="left"/>
              <w:rPr>
                <w:sz w:val="16"/>
                <w:szCs w:val="16"/>
              </w:rPr>
            </w:pPr>
            <w:r w:rsidRPr="2E1778DA">
              <w:rPr>
                <w:sz w:val="16"/>
                <w:szCs w:val="16"/>
              </w:rPr>
              <w:t>Structured or relatively clean text represented using features such as TF-IDF</w:t>
            </w:r>
          </w:p>
        </w:tc>
        <w:tc>
          <w:tcPr>
            <w:tcW w:w="2355" w:type="dxa"/>
            <w:tcMar>
              <w:left w:w="105" w:type="dxa"/>
              <w:right w:w="105" w:type="dxa"/>
            </w:tcMar>
          </w:tcPr>
          <w:p w:rsidR="1120E028" w:rsidP="2E1778DA" w:rsidRDefault="3B90A47A" w14:paraId="6B3AA9D6" w14:textId="3814B615">
            <w:pPr>
              <w:bidi/>
              <w:spacing w:after="0" w:line="360" w:lineRule="auto"/>
              <w:ind w:left="437" w:firstLine="0"/>
              <w:jc w:val="left"/>
              <w:rPr>
                <w:sz w:val="16"/>
                <w:szCs w:val="16"/>
              </w:rPr>
            </w:pPr>
            <w:r w:rsidRPr="2E1778DA">
              <w:rPr>
                <w:sz w:val="16"/>
                <w:szCs w:val="16"/>
              </w:rPr>
              <w:t>Strong baseline models</w:t>
            </w:r>
            <w:r w:rsidRPr="2E1778DA">
              <w:rPr>
                <w:sz w:val="16"/>
                <w:szCs w:val="16"/>
                <w:rtl/>
              </w:rPr>
              <w:t xml:space="preserve">, </w:t>
            </w:r>
            <w:r w:rsidRPr="2E1778DA">
              <w:rPr>
                <w:sz w:val="16"/>
                <w:szCs w:val="16"/>
              </w:rPr>
              <w:t>efficient</w:t>
            </w:r>
            <w:r w:rsidRPr="2E1778DA">
              <w:rPr>
                <w:sz w:val="16"/>
                <w:szCs w:val="16"/>
                <w:rtl/>
              </w:rPr>
              <w:t xml:space="preserve">, </w:t>
            </w:r>
            <w:r w:rsidRPr="2E1778DA">
              <w:rPr>
                <w:sz w:val="16"/>
                <w:szCs w:val="16"/>
              </w:rPr>
              <w:t>interpretable</w:t>
            </w:r>
            <w:r w:rsidRPr="2E1778DA">
              <w:rPr>
                <w:sz w:val="16"/>
                <w:szCs w:val="16"/>
                <w:rtl/>
              </w:rPr>
              <w:t xml:space="preserve">, </w:t>
            </w:r>
            <w:r w:rsidRPr="2E1778DA">
              <w:rPr>
                <w:sz w:val="16"/>
                <w:szCs w:val="16"/>
              </w:rPr>
              <w:t>and useful for comparison</w:t>
            </w:r>
          </w:p>
        </w:tc>
        <w:tc>
          <w:tcPr>
            <w:tcW w:w="2050" w:type="dxa"/>
            <w:tcMar>
              <w:left w:w="105" w:type="dxa"/>
              <w:right w:w="105" w:type="dxa"/>
            </w:tcMar>
          </w:tcPr>
          <w:p w:rsidR="1120E028" w:rsidP="2E1778DA" w:rsidRDefault="3B90A47A" w14:paraId="12F6FEE7" w14:textId="1D8B071E">
            <w:pPr>
              <w:bidi/>
              <w:spacing w:after="0" w:line="360" w:lineRule="auto"/>
              <w:ind w:left="437" w:firstLine="0"/>
              <w:jc w:val="left"/>
              <w:rPr>
                <w:sz w:val="16"/>
                <w:szCs w:val="16"/>
              </w:rPr>
            </w:pPr>
            <w:r w:rsidRPr="2E1778DA">
              <w:rPr>
                <w:sz w:val="16"/>
                <w:szCs w:val="16"/>
              </w:rPr>
              <w:t>Limited ability to capture semantic relations</w:t>
            </w:r>
            <w:r w:rsidRPr="2E1778DA">
              <w:rPr>
                <w:sz w:val="16"/>
                <w:szCs w:val="16"/>
                <w:rtl/>
              </w:rPr>
              <w:t xml:space="preserve">, </w:t>
            </w:r>
            <w:r w:rsidRPr="2E1778DA">
              <w:rPr>
                <w:sz w:val="16"/>
                <w:szCs w:val="16"/>
              </w:rPr>
              <w:t>word order</w:t>
            </w:r>
            <w:r w:rsidRPr="2E1778DA">
              <w:rPr>
                <w:sz w:val="16"/>
                <w:szCs w:val="16"/>
                <w:rtl/>
              </w:rPr>
              <w:t xml:space="preserve">, </w:t>
            </w:r>
            <w:r w:rsidRPr="2E1778DA">
              <w:rPr>
                <w:sz w:val="16"/>
                <w:szCs w:val="16"/>
              </w:rPr>
              <w:t>and contextual meaning</w:t>
            </w:r>
          </w:p>
        </w:tc>
      </w:tr>
      <w:tr w:rsidR="1120E028" w:rsidTr="07D5DA77" w14:paraId="3AEC97A6" w14:textId="77777777">
        <w:trPr>
          <w:trHeight w:val="300"/>
        </w:trPr>
        <w:tc>
          <w:tcPr>
            <w:tcW w:w="1515" w:type="dxa"/>
            <w:tcMar>
              <w:left w:w="105" w:type="dxa"/>
              <w:right w:w="105" w:type="dxa"/>
            </w:tcMar>
          </w:tcPr>
          <w:p w:rsidR="1120E028" w:rsidP="2E1778DA" w:rsidRDefault="3B90A47A" w14:paraId="0A56E053" w14:textId="38480984">
            <w:pPr>
              <w:bidi/>
              <w:spacing w:after="0" w:line="360" w:lineRule="auto"/>
              <w:ind w:left="437" w:firstLine="0"/>
              <w:jc w:val="left"/>
              <w:rPr>
                <w:sz w:val="16"/>
                <w:szCs w:val="16"/>
              </w:rPr>
            </w:pPr>
            <w:r w:rsidRPr="2E1778DA">
              <w:rPr>
                <w:sz w:val="16"/>
                <w:szCs w:val="16"/>
              </w:rPr>
              <w:t>Deep Learning</w:t>
            </w:r>
          </w:p>
        </w:tc>
        <w:tc>
          <w:tcPr>
            <w:tcW w:w="1905" w:type="dxa"/>
            <w:tcMar>
              <w:left w:w="105" w:type="dxa"/>
              <w:right w:w="105" w:type="dxa"/>
            </w:tcMar>
          </w:tcPr>
          <w:p w:rsidR="1120E028" w:rsidP="2E1778DA" w:rsidRDefault="3B90A47A" w14:paraId="1D4DBB75" w14:textId="697DCDCB">
            <w:pPr>
              <w:bidi/>
              <w:spacing w:after="0" w:line="360" w:lineRule="auto"/>
              <w:ind w:left="437" w:firstLine="0"/>
              <w:jc w:val="left"/>
              <w:rPr>
                <w:sz w:val="16"/>
                <w:szCs w:val="16"/>
              </w:rPr>
            </w:pPr>
            <w:r w:rsidRPr="2E1778DA">
              <w:rPr>
                <w:sz w:val="16"/>
                <w:szCs w:val="16"/>
              </w:rPr>
              <w:t>CNN</w:t>
            </w:r>
            <w:r w:rsidRPr="2E1778DA">
              <w:rPr>
                <w:sz w:val="16"/>
                <w:szCs w:val="16"/>
                <w:rtl/>
              </w:rPr>
              <w:t xml:space="preserve">, </w:t>
            </w:r>
            <w:r w:rsidRPr="2E1778DA">
              <w:rPr>
                <w:sz w:val="16"/>
                <w:szCs w:val="16"/>
              </w:rPr>
              <w:t>LSTM</w:t>
            </w:r>
            <w:r w:rsidRPr="2E1778DA">
              <w:rPr>
                <w:sz w:val="16"/>
                <w:szCs w:val="16"/>
                <w:rtl/>
              </w:rPr>
              <w:t xml:space="preserve">, </w:t>
            </w:r>
            <w:r w:rsidRPr="2E1778DA">
              <w:rPr>
                <w:sz w:val="16"/>
                <w:szCs w:val="16"/>
              </w:rPr>
              <w:t>BiGRU</w:t>
            </w:r>
          </w:p>
        </w:tc>
        <w:tc>
          <w:tcPr>
            <w:tcW w:w="1770" w:type="dxa"/>
            <w:tcMar>
              <w:left w:w="105" w:type="dxa"/>
              <w:right w:w="105" w:type="dxa"/>
            </w:tcMar>
          </w:tcPr>
          <w:p w:rsidR="1120E028" w:rsidP="2E1778DA" w:rsidRDefault="3B90A47A" w14:paraId="075FDBA7" w14:textId="68A727CD">
            <w:pPr>
              <w:bidi/>
              <w:spacing w:after="0" w:line="360" w:lineRule="auto"/>
              <w:ind w:left="437" w:firstLine="0"/>
              <w:jc w:val="left"/>
              <w:rPr>
                <w:sz w:val="16"/>
                <w:szCs w:val="16"/>
              </w:rPr>
            </w:pPr>
            <w:r w:rsidRPr="2E1778DA">
              <w:rPr>
                <w:sz w:val="16"/>
                <w:szCs w:val="16"/>
              </w:rPr>
              <w:t>Sequential text with semantic patterns</w:t>
            </w:r>
            <w:r w:rsidRPr="2E1778DA">
              <w:rPr>
                <w:sz w:val="16"/>
                <w:szCs w:val="16"/>
                <w:rtl/>
              </w:rPr>
              <w:t xml:space="preserve">, </w:t>
            </w:r>
            <w:r w:rsidRPr="2E1778DA">
              <w:rPr>
                <w:sz w:val="16"/>
                <w:szCs w:val="16"/>
              </w:rPr>
              <w:t>including noisy text with word dependencies</w:t>
            </w:r>
          </w:p>
        </w:tc>
        <w:tc>
          <w:tcPr>
            <w:tcW w:w="2355" w:type="dxa"/>
            <w:tcMar>
              <w:left w:w="105" w:type="dxa"/>
              <w:right w:w="105" w:type="dxa"/>
            </w:tcMar>
          </w:tcPr>
          <w:p w:rsidR="1120E028" w:rsidP="2E1778DA" w:rsidRDefault="3B90A47A" w14:paraId="4ADD4E2A" w14:textId="3E497DCD">
            <w:pPr>
              <w:bidi/>
              <w:spacing w:after="0" w:line="360" w:lineRule="auto"/>
              <w:ind w:left="437" w:firstLine="0"/>
              <w:jc w:val="left"/>
              <w:rPr>
                <w:sz w:val="16"/>
                <w:szCs w:val="16"/>
              </w:rPr>
            </w:pPr>
            <w:r w:rsidRPr="2E1778DA">
              <w:rPr>
                <w:sz w:val="16"/>
                <w:szCs w:val="16"/>
              </w:rPr>
              <w:t>Better representation learning than traditional machine learning and improved ability to capture local and sequential patterns</w:t>
            </w:r>
          </w:p>
        </w:tc>
        <w:tc>
          <w:tcPr>
            <w:tcW w:w="2050" w:type="dxa"/>
            <w:tcMar>
              <w:left w:w="105" w:type="dxa"/>
              <w:right w:w="105" w:type="dxa"/>
            </w:tcMar>
          </w:tcPr>
          <w:p w:rsidR="1120E028" w:rsidP="2E1778DA" w:rsidRDefault="3B90A47A" w14:paraId="606F52A4" w14:textId="5F9F452C">
            <w:pPr>
              <w:bidi/>
              <w:spacing w:after="0" w:line="360" w:lineRule="auto"/>
              <w:ind w:left="437" w:firstLine="0"/>
              <w:jc w:val="left"/>
              <w:rPr>
                <w:sz w:val="16"/>
                <w:szCs w:val="16"/>
              </w:rPr>
            </w:pPr>
            <w:r w:rsidRPr="2E1778DA">
              <w:rPr>
                <w:sz w:val="16"/>
                <w:szCs w:val="16"/>
              </w:rPr>
              <w:t>Requires more training data</w:t>
            </w:r>
            <w:r w:rsidRPr="2E1778DA">
              <w:rPr>
                <w:sz w:val="16"/>
                <w:szCs w:val="16"/>
                <w:rtl/>
              </w:rPr>
              <w:t xml:space="preserve">, </w:t>
            </w:r>
            <w:r w:rsidRPr="2E1778DA">
              <w:rPr>
                <w:sz w:val="16"/>
                <w:szCs w:val="16"/>
              </w:rPr>
              <w:t>more tuning effort</w:t>
            </w:r>
            <w:r w:rsidRPr="2E1778DA">
              <w:rPr>
                <w:sz w:val="16"/>
                <w:szCs w:val="16"/>
                <w:rtl/>
              </w:rPr>
              <w:t xml:space="preserve">, </w:t>
            </w:r>
            <w:r w:rsidRPr="2E1778DA">
              <w:rPr>
                <w:sz w:val="16"/>
                <w:szCs w:val="16"/>
              </w:rPr>
              <w:t>and higher computational cost</w:t>
            </w:r>
          </w:p>
        </w:tc>
      </w:tr>
      <w:tr w:rsidR="1120E028" w:rsidTr="07D5DA77" w14:paraId="0CD288C6" w14:textId="77777777">
        <w:trPr>
          <w:trHeight w:val="300"/>
        </w:trPr>
        <w:tc>
          <w:tcPr>
            <w:tcW w:w="1515" w:type="dxa"/>
            <w:tcMar>
              <w:left w:w="105" w:type="dxa"/>
              <w:right w:w="105" w:type="dxa"/>
            </w:tcMar>
          </w:tcPr>
          <w:p w:rsidR="1120E028" w:rsidP="2E1778DA" w:rsidRDefault="3B90A47A" w14:paraId="74740944" w14:textId="3C28326E">
            <w:pPr>
              <w:bidi/>
              <w:spacing w:after="0" w:line="360" w:lineRule="auto"/>
              <w:ind w:left="437" w:firstLine="0"/>
              <w:jc w:val="left"/>
              <w:rPr>
                <w:sz w:val="16"/>
                <w:szCs w:val="16"/>
              </w:rPr>
            </w:pPr>
            <w:r w:rsidRPr="2E1778DA">
              <w:rPr>
                <w:sz w:val="16"/>
                <w:szCs w:val="16"/>
              </w:rPr>
              <w:t>Transformer-Based Models</w:t>
            </w:r>
          </w:p>
        </w:tc>
        <w:tc>
          <w:tcPr>
            <w:tcW w:w="1905" w:type="dxa"/>
            <w:tcMar>
              <w:left w:w="105" w:type="dxa"/>
              <w:right w:w="105" w:type="dxa"/>
            </w:tcMar>
          </w:tcPr>
          <w:p w:rsidR="1120E028" w:rsidP="2E1778DA" w:rsidRDefault="3B90A47A" w14:paraId="664EE328" w14:textId="4C69191F">
            <w:pPr>
              <w:bidi/>
              <w:spacing w:after="0" w:line="360" w:lineRule="auto"/>
              <w:ind w:left="437" w:firstLine="0"/>
              <w:jc w:val="left"/>
              <w:rPr>
                <w:sz w:val="16"/>
                <w:szCs w:val="16"/>
              </w:rPr>
            </w:pPr>
            <w:r w:rsidRPr="2E1778DA">
              <w:rPr>
                <w:sz w:val="16"/>
                <w:szCs w:val="16"/>
              </w:rPr>
              <w:t>AraBERT</w:t>
            </w:r>
            <w:r w:rsidRPr="2E1778DA">
              <w:rPr>
                <w:sz w:val="16"/>
                <w:szCs w:val="16"/>
                <w:rtl/>
              </w:rPr>
              <w:t xml:space="preserve">, </w:t>
            </w:r>
            <w:r w:rsidRPr="2E1778DA">
              <w:rPr>
                <w:sz w:val="16"/>
                <w:szCs w:val="16"/>
              </w:rPr>
              <w:t>MARBERT</w:t>
            </w:r>
            <w:r w:rsidRPr="2E1778DA">
              <w:rPr>
                <w:sz w:val="16"/>
                <w:szCs w:val="16"/>
                <w:rtl/>
              </w:rPr>
              <w:t xml:space="preserve">, </w:t>
            </w:r>
            <w:r w:rsidRPr="2E1778DA">
              <w:rPr>
                <w:sz w:val="16"/>
                <w:szCs w:val="16"/>
              </w:rPr>
              <w:t>CAMeLBERT</w:t>
            </w:r>
          </w:p>
        </w:tc>
        <w:tc>
          <w:tcPr>
            <w:tcW w:w="1770" w:type="dxa"/>
            <w:tcMar>
              <w:left w:w="105" w:type="dxa"/>
              <w:right w:w="105" w:type="dxa"/>
            </w:tcMar>
          </w:tcPr>
          <w:p w:rsidR="1120E028" w:rsidP="2E1778DA" w:rsidRDefault="3B90A47A" w14:paraId="266592A1" w14:textId="653B106B">
            <w:pPr>
              <w:bidi/>
              <w:spacing w:after="0" w:line="360" w:lineRule="auto"/>
              <w:ind w:left="437" w:firstLine="0"/>
              <w:jc w:val="left"/>
              <w:rPr>
                <w:sz w:val="16"/>
                <w:szCs w:val="16"/>
              </w:rPr>
            </w:pPr>
            <w:r w:rsidRPr="2E1778DA">
              <w:rPr>
                <w:sz w:val="16"/>
                <w:szCs w:val="16"/>
              </w:rPr>
              <w:t>Arabic tweets</w:t>
            </w:r>
            <w:r w:rsidRPr="2E1778DA">
              <w:rPr>
                <w:sz w:val="16"/>
                <w:szCs w:val="16"/>
                <w:rtl/>
              </w:rPr>
              <w:t xml:space="preserve">, </w:t>
            </w:r>
            <w:r w:rsidRPr="2E1778DA">
              <w:rPr>
                <w:sz w:val="16"/>
                <w:szCs w:val="16"/>
              </w:rPr>
              <w:t>dialectal text</w:t>
            </w:r>
            <w:r w:rsidRPr="2E1778DA">
              <w:rPr>
                <w:sz w:val="16"/>
                <w:szCs w:val="16"/>
                <w:rtl/>
              </w:rPr>
              <w:t xml:space="preserve">, </w:t>
            </w:r>
            <w:r w:rsidRPr="2E1778DA">
              <w:rPr>
                <w:sz w:val="16"/>
                <w:szCs w:val="16"/>
              </w:rPr>
              <w:t>and noisy social media data</w:t>
            </w:r>
          </w:p>
        </w:tc>
        <w:tc>
          <w:tcPr>
            <w:tcW w:w="2355" w:type="dxa"/>
            <w:tcMar>
              <w:left w:w="105" w:type="dxa"/>
              <w:right w:w="105" w:type="dxa"/>
            </w:tcMar>
          </w:tcPr>
          <w:p w:rsidR="1120E028" w:rsidP="2E1778DA" w:rsidRDefault="3B90A47A" w14:paraId="547F6E8D" w14:textId="1350C7AE">
            <w:pPr>
              <w:bidi/>
              <w:spacing w:after="0" w:line="360" w:lineRule="auto"/>
              <w:ind w:left="437" w:firstLine="0"/>
              <w:jc w:val="left"/>
              <w:rPr>
                <w:sz w:val="16"/>
                <w:szCs w:val="16"/>
              </w:rPr>
            </w:pPr>
            <w:r w:rsidRPr="2E1778DA">
              <w:rPr>
                <w:sz w:val="16"/>
                <w:szCs w:val="16"/>
              </w:rPr>
              <w:t>Strong contextual modeling and better suitability for complex Arabic sentiment analysis tasks</w:t>
            </w:r>
          </w:p>
        </w:tc>
        <w:tc>
          <w:tcPr>
            <w:tcW w:w="2050" w:type="dxa"/>
            <w:tcMar>
              <w:left w:w="105" w:type="dxa"/>
              <w:right w:w="105" w:type="dxa"/>
            </w:tcMar>
          </w:tcPr>
          <w:p w:rsidR="1120E028" w:rsidP="2E1778DA" w:rsidRDefault="3B90A47A" w14:paraId="45011E83" w14:textId="2165EB0E">
            <w:pPr>
              <w:bidi/>
              <w:spacing w:after="0" w:line="360" w:lineRule="auto"/>
              <w:ind w:left="437" w:firstLine="0"/>
              <w:jc w:val="left"/>
              <w:rPr>
                <w:sz w:val="16"/>
                <w:szCs w:val="16"/>
              </w:rPr>
            </w:pPr>
            <w:r w:rsidRPr="2E1778DA">
              <w:rPr>
                <w:sz w:val="16"/>
                <w:szCs w:val="16"/>
              </w:rPr>
              <w:t>Requires more computational resources and careful fine-tuning</w:t>
            </w:r>
          </w:p>
        </w:tc>
      </w:tr>
    </w:tbl>
    <w:p w:rsidR="0169BD3B" w:rsidP="44859212" w:rsidRDefault="51AA713C" w14:paraId="589D6A79" w14:textId="4AAC04C0">
      <w:pPr>
        <w:pStyle w:val="Heading4"/>
        <w:rPr>
          <w:i w:val="0"/>
          <w:iCs w:val="0"/>
        </w:rPr>
      </w:pPr>
      <w:bookmarkStart w:name="_Toc1128076144" w:id="110"/>
      <w:bookmarkStart w:name="_Toc1011892716" w:id="111"/>
      <w:bookmarkStart w:name="_Toc1268508771" w:id="112"/>
      <w:bookmarkStart w:name="_Toc2013995682" w:id="2025794574"/>
      <w:r w:rsidR="656C9168">
        <w:rPr/>
        <w:t xml:space="preserve">2.2.5 </w:t>
      </w:r>
      <w:r w:rsidR="1586C52F">
        <w:rPr/>
        <w:t>Performance metrics</w:t>
      </w:r>
      <w:bookmarkEnd w:id="110"/>
      <w:bookmarkEnd w:id="111"/>
      <w:bookmarkEnd w:id="112"/>
      <w:bookmarkEnd w:id="2025794574"/>
    </w:p>
    <w:p w:rsidR="6ACE3C22" w:rsidP="28460A17" w:rsidRDefault="0E31FC4E" w14:paraId="1CFDC803" w14:textId="3D412F96">
      <w:pPr>
        <w:spacing w:line="360" w:lineRule="auto"/>
        <w:rPr>
          <w:sz w:val="24"/>
          <w:szCs w:val="24"/>
        </w:rPr>
      </w:pPr>
      <w:r w:rsidRPr="2E1778DA">
        <w:rPr>
          <w:sz w:val="24"/>
          <w:szCs w:val="24"/>
        </w:rPr>
        <w:t>To evaluate the performance of the sentiment classification models used in this study, four standard performance metrics were used: accuracy, precision, recall, and F1-score. These metrics are commonly used in classification tasks because they help assess model performance clearly.</w:t>
      </w:r>
      <w:r w:rsidRPr="2E1778DA" w:rsidR="38B8CDC5">
        <w:rPr>
          <w:sz w:val="24"/>
          <w:szCs w:val="24"/>
        </w:rPr>
        <w:t xml:space="preserve"> </w:t>
      </w:r>
      <w:r w:rsidRPr="2E1778DA">
        <w:rPr>
          <w:sz w:val="24"/>
          <w:szCs w:val="24"/>
        </w:rPr>
        <w:t>In classification tasks, the evaluation is usually based on four possible outcomes. True Positives (TP) are the cases that are correctly classified as positive, while True Negatives (TN) are the cases that are correctly classified as negative. False Positives (FP) are the cases that are incorrectly classified as positive, whereas False Negatives (FN) are the cases that are incorrectly classified as negative.</w:t>
      </w:r>
      <w:r w:rsidRPr="2E1778DA" w:rsidR="56C59063">
        <w:rPr>
          <w:sz w:val="24"/>
          <w:szCs w:val="24"/>
        </w:rPr>
        <w:t xml:space="preserve"> </w:t>
      </w:r>
      <w:r w:rsidRPr="2E1778DA">
        <w:rPr>
          <w:sz w:val="24"/>
          <w:szCs w:val="24"/>
        </w:rPr>
        <w:t>Accuracy measures the proportion of correctly classified instances out of the total number of instances. It gives a general indication of the model’s overall performance. The accuracy is calculated using Eq. (1)</w:t>
      </w:r>
      <w:r w:rsidRPr="2E1778DA" w:rsidR="0ABE18B4">
        <w:rPr>
          <w:sz w:val="24"/>
          <w:szCs w:val="24"/>
        </w:rPr>
        <w:t xml:space="preserve"> [</w:t>
      </w:r>
      <w:r w:rsidRPr="2E1778DA" w:rsidR="3772D695">
        <w:rPr>
          <w:sz w:val="24"/>
          <w:szCs w:val="24"/>
        </w:rPr>
        <w:t>30</w:t>
      </w:r>
      <w:r w:rsidRPr="2E1778DA" w:rsidR="0ABE18B4">
        <w:rPr>
          <w:sz w:val="24"/>
          <w:szCs w:val="24"/>
        </w:rPr>
        <w:t>]</w:t>
      </w:r>
      <w:r w:rsidRPr="2E1778DA">
        <w:rPr>
          <w:sz w:val="24"/>
          <w:szCs w:val="24"/>
        </w:rPr>
        <w:t>.</w:t>
      </w:r>
    </w:p>
    <w:p w:rsidR="1120E028" w:rsidP="28460A17" w:rsidRDefault="1120E028" w14:paraId="1210A99F" w14:textId="5530D3FE">
      <w:pPr>
        <w:spacing w:line="360" w:lineRule="auto"/>
        <w:rPr>
          <w:sz w:val="24"/>
          <w:szCs w:val="24"/>
        </w:rPr>
      </w:pPr>
    </w:p>
    <w:tbl>
      <w:tblPr>
        <w:tblStyle w:val="TableGrid0"/>
        <w:tblW w:w="9099" w:type="dxa"/>
        <w:tblBorders>
          <w:top w:val="single" w:color="auto" w:sz="6" w:space="0"/>
          <w:left w:val="single" w:color="auto" w:sz="6" w:space="0"/>
          <w:bottom w:val="single" w:color="auto" w:sz="6" w:space="0"/>
          <w:right w:val="single" w:color="auto" w:sz="6" w:space="0"/>
        </w:tblBorders>
        <w:tblLook w:val="0600" w:firstRow="0" w:lastRow="0" w:firstColumn="0" w:lastColumn="0" w:noHBand="1" w:noVBand="1"/>
      </w:tblPr>
      <w:tblGrid>
        <w:gridCol w:w="5505"/>
        <w:gridCol w:w="3594"/>
      </w:tblGrid>
      <w:tr w:rsidR="1120E028" w:rsidTr="44859212" w14:paraId="17075D39" w14:textId="77777777">
        <w:trPr>
          <w:trHeight w:val="300"/>
        </w:trPr>
        <w:tc>
          <w:tcPr>
            <w:tcW w:w="5505" w:type="dxa"/>
            <w:tcBorders>
              <w:top w:val="nil"/>
              <w:left w:val="nil"/>
              <w:bottom w:val="nil"/>
              <w:right w:val="nil"/>
            </w:tcBorders>
            <w:tcMar>
              <w:left w:w="105" w:type="dxa"/>
              <w:right w:w="105" w:type="dxa"/>
            </w:tcMar>
          </w:tcPr>
          <w:p w:rsidR="1120E028" w:rsidP="2E1778DA" w:rsidRDefault="3B90A47A" w14:paraId="5953A75F" w14:textId="42E8A1A3">
            <w:pPr>
              <w:spacing w:line="360" w:lineRule="auto"/>
              <w:jc w:val="left"/>
              <w:rPr>
                <w:sz w:val="24"/>
                <w:szCs w:val="24"/>
              </w:rPr>
            </w:pPr>
            <w:r w:rsidRPr="2E1778DA">
              <w:rPr>
                <w:sz w:val="24"/>
                <w:szCs w:val="24"/>
              </w:rPr>
              <w:t>Accuracy = (TP + TN) / (TP + TN + FP + FN)</w:t>
            </w:r>
          </w:p>
        </w:tc>
        <w:tc>
          <w:tcPr>
            <w:tcW w:w="3594" w:type="dxa"/>
            <w:tcBorders>
              <w:top w:val="nil"/>
              <w:left w:val="nil"/>
              <w:bottom w:val="nil"/>
              <w:right w:val="nil"/>
            </w:tcBorders>
            <w:tcMar>
              <w:left w:w="105" w:type="dxa"/>
              <w:right w:w="105" w:type="dxa"/>
            </w:tcMar>
          </w:tcPr>
          <w:p w:rsidR="1120E028" w:rsidP="2E1778DA" w:rsidRDefault="3B90A47A" w14:paraId="337A5752" w14:textId="2F1C8605">
            <w:pPr>
              <w:spacing w:line="360" w:lineRule="auto"/>
              <w:jc w:val="right"/>
              <w:rPr>
                <w:sz w:val="24"/>
                <w:szCs w:val="24"/>
              </w:rPr>
            </w:pPr>
            <w:r w:rsidRPr="2E1778DA">
              <w:rPr>
                <w:sz w:val="24"/>
                <w:szCs w:val="24"/>
              </w:rPr>
              <w:t>(1)</w:t>
            </w:r>
          </w:p>
        </w:tc>
      </w:tr>
    </w:tbl>
    <w:p w:rsidR="1120E028" w:rsidP="28460A17" w:rsidRDefault="1120E028" w14:paraId="1B0ABC7C" w14:textId="3033F989">
      <w:pPr>
        <w:spacing w:line="360" w:lineRule="auto"/>
        <w:rPr>
          <w:sz w:val="24"/>
          <w:szCs w:val="24"/>
        </w:rPr>
      </w:pPr>
    </w:p>
    <w:p w:rsidR="6ACE3C22" w:rsidP="28460A17" w:rsidRDefault="0E31FC4E" w14:paraId="4B92DE72" w14:textId="6ED1B998">
      <w:pPr>
        <w:spacing w:line="360" w:lineRule="auto"/>
        <w:rPr>
          <w:sz w:val="24"/>
          <w:szCs w:val="24"/>
        </w:rPr>
      </w:pPr>
      <w:r w:rsidRPr="2E1778DA">
        <w:rPr>
          <w:sz w:val="24"/>
          <w:szCs w:val="24"/>
        </w:rPr>
        <w:t>Precision measures the proportion of correctly predicted positive instances out of all instances predicted as positive. It shows how accurate the positive predictions are. The precision is calculated using Eq. (</w:t>
      </w:r>
      <w:r w:rsidRPr="2E1778DA" w:rsidR="21957BD6">
        <w:rPr>
          <w:sz w:val="24"/>
          <w:szCs w:val="24"/>
        </w:rPr>
        <w:t>2) [31].</w:t>
      </w:r>
    </w:p>
    <w:p w:rsidR="1120E028" w:rsidP="28460A17" w:rsidRDefault="1120E028" w14:paraId="56695850" w14:textId="0F8043D3">
      <w:pPr>
        <w:spacing w:line="360" w:lineRule="auto"/>
        <w:rPr>
          <w:sz w:val="24"/>
          <w:szCs w:val="24"/>
        </w:rPr>
      </w:pPr>
    </w:p>
    <w:tbl>
      <w:tblPr>
        <w:tblStyle w:val="TableGrid0"/>
        <w:tblW w:w="0" w:type="auto"/>
        <w:tblBorders>
          <w:top w:val="single" w:color="auto" w:sz="6" w:space="0"/>
          <w:left w:val="single" w:color="auto" w:sz="6" w:space="0"/>
          <w:bottom w:val="single" w:color="auto" w:sz="6" w:space="0"/>
          <w:right w:val="single" w:color="auto" w:sz="6" w:space="0"/>
        </w:tblBorders>
        <w:tblLook w:val="0600" w:firstRow="0" w:lastRow="0" w:firstColumn="0" w:lastColumn="0" w:noHBand="1" w:noVBand="1"/>
      </w:tblPr>
      <w:tblGrid>
        <w:gridCol w:w="5085"/>
        <w:gridCol w:w="4014"/>
      </w:tblGrid>
      <w:tr w:rsidR="1120E028" w:rsidTr="2E1778DA" w14:paraId="19D5B07E" w14:textId="77777777">
        <w:trPr>
          <w:trHeight w:val="300"/>
        </w:trPr>
        <w:tc>
          <w:tcPr>
            <w:tcW w:w="5265" w:type="dxa"/>
            <w:tcBorders>
              <w:top w:val="nil"/>
              <w:left w:val="nil"/>
              <w:bottom w:val="nil"/>
              <w:right w:val="nil"/>
            </w:tcBorders>
            <w:tcMar>
              <w:left w:w="105" w:type="dxa"/>
              <w:right w:w="105" w:type="dxa"/>
            </w:tcMar>
          </w:tcPr>
          <w:p w:rsidR="1120E028" w:rsidP="2E1778DA" w:rsidRDefault="3B90A47A" w14:paraId="359EC72C" w14:textId="14F36CE9">
            <w:pPr>
              <w:spacing w:line="360" w:lineRule="auto"/>
              <w:jc w:val="left"/>
              <w:rPr>
                <w:sz w:val="24"/>
                <w:szCs w:val="24"/>
              </w:rPr>
            </w:pPr>
            <w:r w:rsidRPr="2E1778DA">
              <w:rPr>
                <w:sz w:val="24"/>
                <w:szCs w:val="24"/>
              </w:rPr>
              <w:t>Precision = TP / (TP + FP)</w:t>
            </w:r>
          </w:p>
        </w:tc>
        <w:tc>
          <w:tcPr>
            <w:tcW w:w="4170" w:type="dxa"/>
            <w:tcBorders>
              <w:top w:val="nil"/>
              <w:left w:val="nil"/>
              <w:bottom w:val="nil"/>
              <w:right w:val="nil"/>
            </w:tcBorders>
            <w:tcMar>
              <w:left w:w="105" w:type="dxa"/>
              <w:right w:w="105" w:type="dxa"/>
            </w:tcMar>
          </w:tcPr>
          <w:p w:rsidR="1120E028" w:rsidP="2E1778DA" w:rsidRDefault="3B90A47A" w14:paraId="5D202E1B" w14:textId="457F9CD2">
            <w:pPr>
              <w:spacing w:line="360" w:lineRule="auto"/>
              <w:jc w:val="right"/>
              <w:rPr>
                <w:sz w:val="24"/>
                <w:szCs w:val="24"/>
              </w:rPr>
            </w:pPr>
            <w:r w:rsidRPr="2E1778DA">
              <w:rPr>
                <w:sz w:val="24"/>
                <w:szCs w:val="24"/>
              </w:rPr>
              <w:t>(2)</w:t>
            </w:r>
          </w:p>
        </w:tc>
      </w:tr>
    </w:tbl>
    <w:p w:rsidR="1120E028" w:rsidP="44859212" w:rsidRDefault="1120E028" w14:paraId="34B55587" w14:textId="32841C4D">
      <w:pPr>
        <w:spacing w:line="360" w:lineRule="auto"/>
        <w:ind w:left="0" w:hanging="0"/>
        <w:rPr>
          <w:sz w:val="24"/>
          <w:szCs w:val="24"/>
        </w:rPr>
      </w:pPr>
    </w:p>
    <w:p w:rsidR="6ACE3C22" w:rsidP="28460A17" w:rsidRDefault="0E31FC4E" w14:paraId="2C122B54" w14:textId="7B8CB3FC">
      <w:pPr>
        <w:spacing w:line="360" w:lineRule="auto"/>
        <w:rPr>
          <w:sz w:val="24"/>
          <w:szCs w:val="24"/>
        </w:rPr>
      </w:pPr>
      <w:r w:rsidRPr="2E1778DA">
        <w:rPr>
          <w:sz w:val="24"/>
          <w:szCs w:val="24"/>
        </w:rPr>
        <w:t>Recall measures the proportion of actual positive instances that are correctly identified by the model. It shows how well the model can detect positive cases. The recall is calculated using Eq. (3)</w:t>
      </w:r>
      <w:r w:rsidRPr="2E1778DA" w:rsidR="5724AEC2">
        <w:rPr>
          <w:sz w:val="24"/>
          <w:szCs w:val="24"/>
        </w:rPr>
        <w:t xml:space="preserve"> [</w:t>
      </w:r>
      <w:r w:rsidRPr="2E1778DA" w:rsidR="75BC4FD9">
        <w:rPr>
          <w:sz w:val="24"/>
          <w:szCs w:val="24"/>
        </w:rPr>
        <w:t>31</w:t>
      </w:r>
      <w:r w:rsidRPr="2E1778DA" w:rsidR="5724AEC2">
        <w:rPr>
          <w:sz w:val="24"/>
          <w:szCs w:val="24"/>
        </w:rPr>
        <w:t>]</w:t>
      </w:r>
      <w:r w:rsidRPr="2E1778DA">
        <w:rPr>
          <w:sz w:val="24"/>
          <w:szCs w:val="24"/>
        </w:rPr>
        <w:t>.</w:t>
      </w:r>
    </w:p>
    <w:p w:rsidR="1120E028" w:rsidP="28460A17" w:rsidRDefault="1120E028" w14:paraId="134E8CA2" w14:textId="25F8BCED">
      <w:pPr>
        <w:spacing w:line="360" w:lineRule="auto"/>
        <w:rPr>
          <w:sz w:val="24"/>
          <w:szCs w:val="24"/>
        </w:rPr>
      </w:pPr>
    </w:p>
    <w:tbl>
      <w:tblPr>
        <w:tblStyle w:val="TableGrid0"/>
        <w:tblW w:w="0" w:type="auto"/>
        <w:tblBorders>
          <w:top w:val="single" w:color="auto" w:sz="6" w:space="0"/>
          <w:left w:val="single" w:color="auto" w:sz="6" w:space="0"/>
          <w:bottom w:val="single" w:color="auto" w:sz="6" w:space="0"/>
          <w:right w:val="single" w:color="auto" w:sz="6" w:space="0"/>
        </w:tblBorders>
        <w:tblLook w:val="0600" w:firstRow="0" w:lastRow="0" w:firstColumn="0" w:lastColumn="0" w:noHBand="1" w:noVBand="1"/>
      </w:tblPr>
      <w:tblGrid>
        <w:gridCol w:w="5079"/>
        <w:gridCol w:w="4020"/>
      </w:tblGrid>
      <w:tr w:rsidR="1120E028" w:rsidTr="2E1778DA" w14:paraId="2D9A4AE6" w14:textId="77777777">
        <w:trPr>
          <w:trHeight w:val="300"/>
        </w:trPr>
        <w:tc>
          <w:tcPr>
            <w:tcW w:w="5265" w:type="dxa"/>
            <w:tcBorders>
              <w:top w:val="nil"/>
              <w:left w:val="nil"/>
              <w:bottom w:val="nil"/>
              <w:right w:val="nil"/>
            </w:tcBorders>
            <w:tcMar>
              <w:left w:w="105" w:type="dxa"/>
              <w:right w:w="105" w:type="dxa"/>
            </w:tcMar>
          </w:tcPr>
          <w:p w:rsidR="1120E028" w:rsidP="2E1778DA" w:rsidRDefault="3B90A47A" w14:paraId="34B6E2DA" w14:textId="008DC5AF">
            <w:pPr>
              <w:spacing w:line="360" w:lineRule="auto"/>
              <w:jc w:val="left"/>
              <w:rPr>
                <w:sz w:val="24"/>
                <w:szCs w:val="24"/>
              </w:rPr>
            </w:pPr>
            <w:r w:rsidRPr="2E1778DA">
              <w:rPr>
                <w:sz w:val="24"/>
                <w:szCs w:val="24"/>
              </w:rPr>
              <w:t>Recall = TP / (TP + FN)</w:t>
            </w:r>
          </w:p>
        </w:tc>
        <w:tc>
          <w:tcPr>
            <w:tcW w:w="4170" w:type="dxa"/>
            <w:tcBorders>
              <w:top w:val="nil"/>
              <w:left w:val="nil"/>
              <w:bottom w:val="nil"/>
              <w:right w:val="nil"/>
            </w:tcBorders>
            <w:tcMar>
              <w:left w:w="105" w:type="dxa"/>
              <w:right w:w="105" w:type="dxa"/>
            </w:tcMar>
          </w:tcPr>
          <w:p w:rsidR="1120E028" w:rsidP="2E1778DA" w:rsidRDefault="3B90A47A" w14:paraId="28DF7C8A" w14:textId="47EA17EB">
            <w:pPr>
              <w:spacing w:line="360" w:lineRule="auto"/>
              <w:jc w:val="right"/>
              <w:rPr>
                <w:sz w:val="24"/>
                <w:szCs w:val="24"/>
              </w:rPr>
            </w:pPr>
            <w:r w:rsidRPr="2E1778DA">
              <w:rPr>
                <w:sz w:val="24"/>
                <w:szCs w:val="24"/>
              </w:rPr>
              <w:t>(3)</w:t>
            </w:r>
          </w:p>
        </w:tc>
      </w:tr>
    </w:tbl>
    <w:p w:rsidR="1120E028" w:rsidP="28460A17" w:rsidRDefault="1120E028" w14:paraId="5A585F2D" w14:textId="6617C906">
      <w:pPr>
        <w:spacing w:line="360" w:lineRule="auto"/>
        <w:rPr>
          <w:sz w:val="24"/>
          <w:szCs w:val="24"/>
        </w:rPr>
      </w:pPr>
    </w:p>
    <w:p w:rsidR="6ACE3C22" w:rsidP="28460A17" w:rsidRDefault="0E31FC4E" w14:paraId="59C2933F" w14:textId="4FDF5B6D">
      <w:pPr>
        <w:spacing w:line="360" w:lineRule="auto"/>
        <w:rPr>
          <w:sz w:val="24"/>
          <w:szCs w:val="24"/>
        </w:rPr>
      </w:pPr>
      <w:r w:rsidRPr="2E1778DA">
        <w:rPr>
          <w:sz w:val="24"/>
          <w:szCs w:val="24"/>
        </w:rPr>
        <w:t>F1-score combines precision and recall into a single value by taking their harmonic mean. It is useful when both precision and recall need to be considered together. The F1-score is calculated using Eq. (4)</w:t>
      </w:r>
      <w:r w:rsidRPr="2E1778DA" w:rsidR="126D8D99">
        <w:rPr>
          <w:sz w:val="24"/>
          <w:szCs w:val="24"/>
        </w:rPr>
        <w:t xml:space="preserve"> [</w:t>
      </w:r>
      <w:r w:rsidRPr="2E1778DA" w:rsidR="51BCDE45">
        <w:rPr>
          <w:sz w:val="24"/>
          <w:szCs w:val="24"/>
        </w:rPr>
        <w:t>31</w:t>
      </w:r>
      <w:r w:rsidRPr="2E1778DA" w:rsidR="126D8D99">
        <w:rPr>
          <w:sz w:val="24"/>
          <w:szCs w:val="24"/>
        </w:rPr>
        <w:t>]</w:t>
      </w:r>
      <w:r w:rsidRPr="2E1778DA">
        <w:rPr>
          <w:sz w:val="24"/>
          <w:szCs w:val="24"/>
        </w:rPr>
        <w:t>.</w:t>
      </w:r>
    </w:p>
    <w:p w:rsidR="1120E028" w:rsidP="28460A17" w:rsidRDefault="1120E028" w14:paraId="3E42B176" w14:textId="286FB263">
      <w:pPr>
        <w:spacing w:line="360" w:lineRule="auto"/>
        <w:rPr>
          <w:sz w:val="24"/>
          <w:szCs w:val="24"/>
        </w:rPr>
      </w:pPr>
    </w:p>
    <w:tbl>
      <w:tblPr>
        <w:tblStyle w:val="TableGrid0"/>
        <w:tblW w:w="9099" w:type="dxa"/>
        <w:tblBorders>
          <w:top w:val="single" w:color="auto" w:sz="6" w:space="0"/>
          <w:left w:val="single" w:color="auto" w:sz="6" w:space="0"/>
          <w:bottom w:val="single" w:color="auto" w:sz="6" w:space="0"/>
          <w:right w:val="single" w:color="auto" w:sz="6" w:space="0"/>
        </w:tblBorders>
        <w:tblLook w:val="0600" w:firstRow="0" w:lastRow="0" w:firstColumn="0" w:lastColumn="0" w:noHBand="1" w:noVBand="1"/>
      </w:tblPr>
      <w:tblGrid>
        <w:gridCol w:w="6585"/>
        <w:gridCol w:w="2514"/>
      </w:tblGrid>
      <w:tr w:rsidR="1120E028" w:rsidTr="44859212" w14:paraId="1BAA08A2" w14:textId="77777777">
        <w:trPr>
          <w:trHeight w:val="300"/>
        </w:trPr>
        <w:tc>
          <w:tcPr>
            <w:tcW w:w="6585" w:type="dxa"/>
            <w:tcBorders>
              <w:top w:val="nil"/>
              <w:left w:val="nil"/>
              <w:bottom w:val="nil"/>
              <w:right w:val="nil"/>
            </w:tcBorders>
            <w:tcMar>
              <w:left w:w="105" w:type="dxa"/>
              <w:right w:w="105" w:type="dxa"/>
            </w:tcMar>
          </w:tcPr>
          <w:p w:rsidR="1120E028" w:rsidP="2E1778DA" w:rsidRDefault="3B90A47A" w14:paraId="692760A9" w14:textId="15C72B44">
            <w:pPr>
              <w:spacing w:line="360" w:lineRule="auto"/>
              <w:jc w:val="left"/>
              <w:rPr>
                <w:sz w:val="24"/>
                <w:szCs w:val="24"/>
              </w:rPr>
            </w:pPr>
            <w:r w:rsidRPr="2E1778DA">
              <w:rPr>
                <w:sz w:val="24"/>
                <w:szCs w:val="24"/>
              </w:rPr>
              <w:lastRenderedPageBreak/>
              <w:t>F1-score = 2 × (Precision × Recall) / (Precision + Recall)</w:t>
            </w:r>
          </w:p>
        </w:tc>
        <w:tc>
          <w:tcPr>
            <w:tcW w:w="2514" w:type="dxa"/>
            <w:tcBorders>
              <w:top w:val="nil"/>
              <w:left w:val="nil"/>
              <w:bottom w:val="nil"/>
              <w:right w:val="nil"/>
            </w:tcBorders>
            <w:tcMar>
              <w:left w:w="105" w:type="dxa"/>
              <w:right w:w="105" w:type="dxa"/>
            </w:tcMar>
          </w:tcPr>
          <w:p w:rsidR="1120E028" w:rsidP="2E1778DA" w:rsidRDefault="3B90A47A" w14:paraId="488F9937" w14:textId="1A1ACADD">
            <w:pPr>
              <w:spacing w:line="360" w:lineRule="auto"/>
              <w:jc w:val="right"/>
              <w:rPr>
                <w:sz w:val="24"/>
                <w:szCs w:val="24"/>
              </w:rPr>
            </w:pPr>
            <w:r w:rsidRPr="2E1778DA">
              <w:rPr>
                <w:sz w:val="24"/>
                <w:szCs w:val="24"/>
              </w:rPr>
              <w:t>(4)</w:t>
            </w:r>
          </w:p>
        </w:tc>
      </w:tr>
    </w:tbl>
    <w:p w:rsidR="28460A17" w:rsidP="39030ABE" w:rsidRDefault="28460A17" w14:paraId="1764899E" w14:textId="64BBD16B">
      <w:pPr>
        <w:spacing w:after="360" w:line="360" w:lineRule="auto"/>
        <w:ind w:left="-15" w:firstLine="0"/>
      </w:pPr>
    </w:p>
    <w:p w:rsidR="00AA559B" w:rsidP="28460A17" w:rsidRDefault="0FC1A3E0" w14:paraId="601CDDE0" w14:textId="4CA88D20">
      <w:pPr>
        <w:pStyle w:val="Heading3"/>
        <w:spacing w:after="360" w:line="360" w:lineRule="auto"/>
        <w:ind w:left="-15" w:firstLine="0"/>
      </w:pPr>
      <w:bookmarkStart w:name="_Toc2104373917" w:id="114"/>
      <w:bookmarkStart w:name="_Toc547631352" w:id="115"/>
      <w:bookmarkStart w:name="_Toc325232659" w:id="116"/>
      <w:bookmarkStart w:name="_Toc779345172" w:id="766539033"/>
      <w:r w:rsidR="06848564">
        <w:rPr/>
        <w:t xml:space="preserve">2.3 </w:t>
      </w:r>
      <w:r w:rsidR="64EDA7DF">
        <w:rPr/>
        <w:t>Literature Review</w:t>
      </w:r>
      <w:bookmarkEnd w:id="114"/>
      <w:bookmarkEnd w:id="115"/>
      <w:bookmarkEnd w:id="116"/>
      <w:bookmarkEnd w:id="766539033"/>
    </w:p>
    <w:p w:rsidR="0785F5F4" w:rsidP="28460A17" w:rsidRDefault="7BA55CDF" w14:paraId="46E836CD" w14:textId="30558729">
      <w:pPr>
        <w:spacing w:line="360" w:lineRule="auto"/>
        <w:rPr>
          <w:sz w:val="24"/>
          <w:szCs w:val="24"/>
        </w:rPr>
      </w:pPr>
      <w:r w:rsidRPr="07D5DA77" w:rsidR="7AFFB1CA">
        <w:rPr>
          <w:sz w:val="24"/>
          <w:szCs w:val="24"/>
        </w:rPr>
        <w:t xml:space="preserve">This section introduces recent related studies in Arabic sentiment analysis and focuses on Arabic tweets, dialectal content, noisy user-generated text, and transformer-based sentiment classification. The purpose of this review is to </w:t>
      </w:r>
      <w:r w:rsidRPr="07D5DA77" w:rsidR="7AFFB1CA">
        <w:rPr>
          <w:sz w:val="24"/>
          <w:szCs w:val="24"/>
        </w:rPr>
        <w:t>identify</w:t>
      </w:r>
      <w:r w:rsidRPr="07D5DA77" w:rsidR="7AFFB1CA">
        <w:rPr>
          <w:sz w:val="24"/>
          <w:szCs w:val="24"/>
        </w:rPr>
        <w:t xml:space="preserve"> the main research directions in recent literature, underline the strengths and limitations of prior work, and clarify the academic position of the proposed study. The reviewed studies also help </w:t>
      </w:r>
      <w:r w:rsidRPr="07D5DA77" w:rsidR="7AFFB1CA">
        <w:rPr>
          <w:sz w:val="24"/>
          <w:szCs w:val="24"/>
        </w:rPr>
        <w:t>establish</w:t>
      </w:r>
      <w:r w:rsidRPr="07D5DA77" w:rsidR="7AFFB1CA">
        <w:rPr>
          <w:sz w:val="24"/>
          <w:szCs w:val="24"/>
        </w:rPr>
        <w:t xml:space="preserve"> the research limitations that motivate the use of a machine learning approach with a transformer-based framework on the ASAD dataset. </w:t>
      </w:r>
    </w:p>
    <w:p w:rsidR="0785F5F4" w:rsidP="28460A17" w:rsidRDefault="7BA55CDF" w14:paraId="4EFF076C" w14:textId="7C8CC95E">
      <w:pPr>
        <w:spacing w:line="360" w:lineRule="auto"/>
        <w:rPr>
          <w:sz w:val="24"/>
          <w:szCs w:val="24"/>
        </w:rPr>
      </w:pPr>
      <w:r w:rsidRPr="2E1778DA">
        <w:rPr>
          <w:sz w:val="24"/>
          <w:szCs w:val="24"/>
        </w:rPr>
        <w:t xml:space="preserve">Abdul-Mageed et al. [32] presented the NADI 2022 shared task for dialect identification and dialectal sentiment analysis on Arabic tweets. The study did not focus on a single standalone model but rather established a benchmarking framework to evaluate different systems on nuanced Arabic tweet data. The results showed that the winning system achieved an F1 score of 75.16 in the sentiment subtask. This study is important because it provides a clear benchmark for Arabic tweet sentiment analysis and demonstrates the performance level that strong systems achieved in a competitive setting. However, as a shared-task paper, its main contribution is evaluation and comparison rather than proposing a reusable sentiment framework.  </w:t>
      </w:r>
    </w:p>
    <w:p w:rsidR="53DBAEA9" w:rsidP="28460A17" w:rsidRDefault="20B745BC" w14:paraId="0D1FE155" w14:textId="50FF55A0">
      <w:pPr>
        <w:spacing w:line="360" w:lineRule="auto"/>
        <w:rPr>
          <w:sz w:val="24"/>
          <w:szCs w:val="24"/>
        </w:rPr>
      </w:pPr>
      <w:r w:rsidRPr="2E1778DA">
        <w:rPr>
          <w:sz w:val="24"/>
          <w:szCs w:val="24"/>
        </w:rPr>
        <w:t xml:space="preserve">Abdel-Salam et al. [33] developed a system for dialect and sentiment identification in nuanced Arabic tweets using an ensemble of prompt-based, fine-tuned, and multitask BERT models on the NADI 2022 dataset. </w:t>
      </w:r>
      <w:r w:rsidRPr="2E1778DA" w:rsidR="59056933">
        <w:rPr>
          <w:sz w:val="24"/>
          <w:szCs w:val="24"/>
        </w:rPr>
        <w:t>Their system got first place in the sentiment subtask with F1-PN score 75.15. Also, it showed that using different BERT-based methods can work well for Arabic tweet sentiment analysis, especially when there are small dialect differences. However, the system was made mainly for a shared-task, so it is not easy to use in normal research work.</w:t>
      </w:r>
    </w:p>
    <w:p w:rsidR="5BA81923" w:rsidP="28460A17" w:rsidRDefault="0628403B" w14:paraId="1C414412" w14:textId="18FA3B38">
      <w:pPr>
        <w:spacing w:line="360" w:lineRule="auto"/>
        <w:rPr>
          <w:sz w:val="24"/>
          <w:szCs w:val="24"/>
        </w:rPr>
      </w:pPr>
      <w:r w:rsidRPr="2E1778DA">
        <w:rPr>
          <w:color w:val="000000" w:themeColor="text1"/>
          <w:sz w:val="24"/>
          <w:szCs w:val="24"/>
        </w:rPr>
        <w:t xml:space="preserve">Bayrak and Issifu [34] </w:t>
      </w:r>
      <w:r w:rsidRPr="2E1778DA" w:rsidR="528AA83A">
        <w:rPr>
          <w:color w:val="000000" w:themeColor="text1"/>
          <w:sz w:val="24"/>
          <w:szCs w:val="24"/>
        </w:rPr>
        <w:t xml:space="preserve">explored domain-adapted BERT-based models for Arabic dialect identification and sentiment analysis on tweets. The authors used MARBERT and other Arabic BERT models with special preprocessing for Arabic on NADI 2022 tweets. The best sentiment model got 74.29 Macro F1-PN. Also, it shows that domain adaptation and </w:t>
      </w:r>
      <w:r w:rsidRPr="2E1778DA" w:rsidR="528AA83A">
        <w:rPr>
          <w:color w:val="000000" w:themeColor="text1"/>
          <w:sz w:val="24"/>
          <w:szCs w:val="24"/>
        </w:rPr>
        <w:lastRenderedPageBreak/>
        <w:t>preprocessing are important when working with Arabic tweets that have many dialects. And, the performance was still lower than the best recent ensemble systems. And that means domain adaptation alone may not be enough to get the best results.</w:t>
      </w:r>
      <w:r w:rsidRPr="2E1778DA" w:rsidR="7BA55CDF">
        <w:rPr>
          <w:color w:val="000000" w:themeColor="text1"/>
          <w:sz w:val="24"/>
          <w:szCs w:val="24"/>
        </w:rPr>
        <w:t xml:space="preserve"> </w:t>
      </w:r>
    </w:p>
    <w:p w:rsidR="67484EF5" w:rsidP="2E1778DA" w:rsidRDefault="6BA8355E" w14:paraId="737498DD" w14:textId="2B7D13CE">
      <w:pPr>
        <w:spacing w:line="360" w:lineRule="auto"/>
        <w:rPr>
          <w:color w:val="000000" w:themeColor="text1"/>
          <w:sz w:val="24"/>
          <w:szCs w:val="24"/>
        </w:rPr>
      </w:pPr>
      <w:r w:rsidRPr="2E1778DA">
        <w:rPr>
          <w:color w:val="000000" w:themeColor="text1"/>
          <w:sz w:val="24"/>
          <w:szCs w:val="24"/>
        </w:rPr>
        <w:t xml:space="preserve">Qaddoumi [35] </w:t>
      </w:r>
      <w:r w:rsidRPr="2E1778DA" w:rsidR="454DED85">
        <w:rPr>
          <w:color w:val="000000" w:themeColor="text1"/>
          <w:sz w:val="24"/>
          <w:szCs w:val="24"/>
        </w:rPr>
        <w:t>presented an ensemble system for Arabic tweet sentiment analysis. The system was a simple averaging of the Arabic BERT-based models provided on NADI 2022 Subtask 2. They placed third place, with 72.49 Macro-PN-F1 in the development set, and 69.86 F1-PN in the test set. After present their system, it can be seen that a simple ensemble can be strong for Arabic tweet sentiment analysis. However, this system performance was still inferior to the top system in the same benchmark</w:t>
      </w:r>
      <w:r w:rsidRPr="2E1778DA" w:rsidR="18923CC9">
        <w:rPr>
          <w:color w:val="000000" w:themeColor="text1"/>
          <w:sz w:val="24"/>
          <w:szCs w:val="24"/>
        </w:rPr>
        <w:t>.</w:t>
      </w:r>
    </w:p>
    <w:p w:rsidR="75D3EA79" w:rsidP="28460A17" w:rsidRDefault="33DD6E70" w14:paraId="1B68D97E" w14:textId="4D1F9ACC">
      <w:pPr>
        <w:spacing w:line="360" w:lineRule="auto"/>
        <w:rPr>
          <w:sz w:val="24"/>
          <w:szCs w:val="24"/>
        </w:rPr>
      </w:pPr>
      <w:r w:rsidRPr="2E1778DA">
        <w:rPr>
          <w:color w:val="000000" w:themeColor="text1"/>
          <w:sz w:val="24"/>
          <w:szCs w:val="24"/>
        </w:rPr>
        <w:t xml:space="preserve">Belbachir et al. [36] </w:t>
      </w:r>
      <w:r w:rsidRPr="2E1778DA" w:rsidR="593BDA4D">
        <w:rPr>
          <w:color w:val="000000" w:themeColor="text1"/>
          <w:sz w:val="24"/>
          <w:szCs w:val="24"/>
        </w:rPr>
        <w:t>proposed a sentiment analysis system for Algerian Arabic tweets. It used MARBERT with lexical and emoji-based filtering on the SemEval-2023 Task 12 dataset. Also, the filtering step improved the F1 score from 0.732 to 0.736. However, the improvement was small. On other hand, it shows that targeted preprocessing can help sentiment classification in dialect Arabic. Also, the study is important because it works on Algerian Arabic, which is not common in Arabic sentiment analysis. However, the main limitation is that the results are only for one dialect, so it is hard to use them for all Arabic tweets.</w:t>
      </w:r>
      <w:r w:rsidRPr="2E1778DA" w:rsidR="7BA55CDF">
        <w:rPr>
          <w:color w:val="000000" w:themeColor="text1"/>
          <w:sz w:val="24"/>
          <w:szCs w:val="24"/>
        </w:rPr>
        <w:t xml:space="preserve">  </w:t>
      </w:r>
    </w:p>
    <w:p w:rsidR="319C485A" w:rsidP="28460A17" w:rsidRDefault="38CDEBE2" w14:paraId="436B62A2" w14:textId="5FDC76CB">
      <w:pPr>
        <w:spacing w:line="360" w:lineRule="auto"/>
        <w:rPr>
          <w:sz w:val="24"/>
          <w:szCs w:val="24"/>
        </w:rPr>
      </w:pPr>
      <w:r w:rsidRPr="2E1778DA">
        <w:rPr>
          <w:sz w:val="24"/>
          <w:szCs w:val="24"/>
        </w:rPr>
        <w:t xml:space="preserve">Alosaimi et al. [37] </w:t>
      </w:r>
      <w:r w:rsidRPr="2E1778DA" w:rsidR="17B732B6">
        <w:rPr>
          <w:sz w:val="24"/>
          <w:szCs w:val="24"/>
        </w:rPr>
        <w:t>proposed a hybrid model for Arabic sentiment analysis by combining AraBERT with LSTM. Also, they tested this model on four Arabic sentiment benchmark datasets. And for improving classification performance, they need to use a transformer and sequential learning as the main goal. Also, the model achieved accuracy above 97%, which shows good potential for combined models in Arabic sentiment analysis. However, the experiments used only benchmark datasets, not Arabic tweets, so maybe the results do not apply directly to noisy or dialectal social media text.</w:t>
      </w:r>
    </w:p>
    <w:p w:rsidR="319C485A" w:rsidP="28460A17" w:rsidRDefault="38CDEBE2" w14:paraId="347BB0F4" w14:textId="74071771">
      <w:pPr>
        <w:spacing w:line="360" w:lineRule="auto"/>
        <w:rPr>
          <w:color w:val="000000" w:themeColor="text1"/>
          <w:sz w:val="24"/>
          <w:szCs w:val="24"/>
        </w:rPr>
      </w:pPr>
      <w:r w:rsidRPr="2E1778DA">
        <w:rPr>
          <w:sz w:val="24"/>
          <w:szCs w:val="24"/>
        </w:rPr>
        <w:t xml:space="preserve">Baniata and Kang [38] </w:t>
      </w:r>
      <w:r w:rsidRPr="2E1778DA" w:rsidR="3978859F">
        <w:rPr>
          <w:color w:val="000000" w:themeColor="text1"/>
          <w:sz w:val="24"/>
          <w:szCs w:val="24"/>
        </w:rPr>
        <w:t xml:space="preserve">developed a Switch Transformer model for Arabic dialect sentiment analysis with Mixture of Experts. </w:t>
      </w:r>
      <w:r w:rsidRPr="2E1778DA" w:rsidR="068F6218">
        <w:rPr>
          <w:color w:val="000000" w:themeColor="text1"/>
          <w:sz w:val="24"/>
          <w:szCs w:val="24"/>
        </w:rPr>
        <w:t>The model was tested on Arabic dialect datasets with three-polarity and five-point settings. The result showed 84.02% accuracy. Also, it showed that advanced transformer models can help with sentiment classification in Arabic, cause of dialects and non-standard writing make it difficult. However, the model needs more computation, so on the other hand, it may not be practical for lightweight academic use.</w:t>
      </w:r>
    </w:p>
    <w:p w:rsidR="319C485A" w:rsidP="18FAEDD2" w:rsidRDefault="38CDEBE2" w14:paraId="33FD2B27" w14:textId="4677107A">
      <w:pPr>
        <w:spacing w:line="360" w:lineRule="auto"/>
        <w:rPr>
          <w:sz w:val="24"/>
          <w:szCs w:val="24"/>
        </w:rPr>
      </w:pPr>
      <w:r w:rsidRPr="2E1778DA">
        <w:rPr>
          <w:sz w:val="24"/>
          <w:szCs w:val="24"/>
        </w:rPr>
        <w:t>Almaqtari et al. [39]</w:t>
      </w:r>
      <w:r w:rsidRPr="2E1778DA" w:rsidR="145EBE0A">
        <w:rPr>
          <w:sz w:val="24"/>
          <w:szCs w:val="24"/>
        </w:rPr>
        <w:t xml:space="preserve"> </w:t>
      </w:r>
      <w:r w:rsidRPr="2E1778DA" w:rsidR="18979D9C">
        <w:rPr>
          <w:sz w:val="24"/>
          <w:szCs w:val="24"/>
        </w:rPr>
        <w:t xml:space="preserve">developed a hybrid model for Arabic sentiment analysis using AraBERT, multi-channel CNN, and BiGRU on three Arabic review datasets. The accuracy reached 96.92% for ACRD, 96.68% for HARD, and 92.93% for LABR. The study also </w:t>
      </w:r>
      <w:r w:rsidRPr="2E1778DA" w:rsidR="18979D9C">
        <w:rPr>
          <w:sz w:val="24"/>
          <w:szCs w:val="24"/>
        </w:rPr>
        <w:lastRenderedPageBreak/>
        <w:t>reported that the advantage of combining contextual, local, and sequential features can improve classification performance. Meanwhile, the addressed sentiment analysis of reviews rather than tweets.</w:t>
      </w:r>
    </w:p>
    <w:p w:rsidR="65B30F29" w:rsidP="18FAEDD2" w:rsidRDefault="3C5A19A6" w14:paraId="3A4DFA4D" w14:textId="5DC11BC0">
      <w:pPr>
        <w:spacing w:line="360" w:lineRule="auto"/>
        <w:rPr>
          <w:sz w:val="24"/>
          <w:szCs w:val="24"/>
        </w:rPr>
      </w:pPr>
      <w:r w:rsidRPr="2E1778DA">
        <w:rPr>
          <w:sz w:val="24"/>
          <w:szCs w:val="24"/>
        </w:rPr>
        <w:t xml:space="preserve">Alawneh et al. [40] </w:t>
      </w:r>
      <w:r w:rsidRPr="2E1778DA" w:rsidR="3EF5AF7A">
        <w:rPr>
          <w:sz w:val="24"/>
          <w:szCs w:val="24"/>
        </w:rPr>
        <w:t>examined the effect of preprocessing and emoji encoding on Arabic sentiment analysis by using a CNN-LSTM framework on the Arabic Sentiment Twitter Corpus (ASTC). And the best result was 91.85% accuracy. This was after several preprocessing steps. In addition, the steps were to keep non-Arabic words, remove punctuation, use Snowball stemming, change emojis to Arabic text, and use Keras embeddings. Meanwhile, the main importance is that tweet preparation is very important for Arabic sentiment classification, especially in social media, where people use informal language and emojis. However, the main limitation is that the experiments were only done on one tweet dataset.</w:t>
      </w:r>
    </w:p>
    <w:p w:rsidR="65B30F29" w:rsidP="2E1778DA" w:rsidRDefault="3C5A19A6" w14:paraId="5FB1C638" w14:textId="4AF33D63">
      <w:pPr>
        <w:spacing w:line="360" w:lineRule="auto"/>
        <w:rPr>
          <w:sz w:val="24"/>
          <w:szCs w:val="24"/>
        </w:rPr>
      </w:pPr>
      <w:r w:rsidRPr="2E1778DA">
        <w:rPr>
          <w:sz w:val="24"/>
          <w:szCs w:val="24"/>
        </w:rPr>
        <w:t xml:space="preserve">Mansour et al. [41] </w:t>
      </w:r>
      <w:r w:rsidRPr="2E1778DA" w:rsidR="76972017">
        <w:rPr>
          <w:color w:val="000000" w:themeColor="text1"/>
          <w:sz w:val="24"/>
          <w:szCs w:val="24"/>
        </w:rPr>
        <w:t xml:space="preserve">proposed a transformer-based ensemble model for dialectal Arabic sentiment classification. Also, the study compared TF-IDF baselines, machine learning models, deep learning models, and transformer models like CAMeLBERT, MARBERT, and XLM-RoBERTa on ASTD, ASAD, and TEAD datasets. </w:t>
      </w:r>
      <w:r w:rsidRPr="2E1778DA" w:rsidR="7AD08FA4">
        <w:rPr>
          <w:color w:val="000000" w:themeColor="text1"/>
          <w:sz w:val="24"/>
          <w:szCs w:val="24"/>
        </w:rPr>
        <w:t>The ensemble yielded some of the highest performances, with 90.4% mean accuracy, 87.7% F1 and 95% F1 on ASAD. As a result, it is presently one of the reference systems for Arabic tweet sentiment analysis. Due to that, the best system was still an ensemble, and in consequence it is more complex and less easy to interpret than a single system.</w:t>
      </w:r>
    </w:p>
    <w:p w:rsidR="65B30F29" w:rsidP="28460A17" w:rsidRDefault="3C5A19A6" w14:paraId="7BD542C7" w14:textId="641D7BC6">
      <w:pPr>
        <w:spacing w:line="360" w:lineRule="auto"/>
        <w:rPr>
          <w:sz w:val="24"/>
          <w:szCs w:val="24"/>
        </w:rPr>
      </w:pPr>
      <w:r w:rsidRPr="2E1778DA">
        <w:rPr>
          <w:sz w:val="24"/>
          <w:szCs w:val="24"/>
        </w:rPr>
        <w:t xml:space="preserve">Aljomah et al. [42] </w:t>
      </w:r>
      <w:r w:rsidRPr="2E1778DA" w:rsidR="67FCE721">
        <w:rPr>
          <w:sz w:val="24"/>
          <w:szCs w:val="24"/>
        </w:rPr>
        <w:t>explored Arabic sentiment analysis on noisy text by using a pre-trained transformer model. Also, the authors fine-tuned CAMeLBERT and compared it with AraBERTv02-twitter and MARBERT on the MARSA dataset. Fine-tuned CAMeLBERT got 92% accuracy and 91.5% F1-score. This is important because noisy Arabic tweets are hard to classify because of spelling variation, informal words, and dialects. However, the experiments were only on one noisy-text dataset. Also, the study showed that fine-tuning transformers is useful for noisy Arabic social media sentiment tasks.</w:t>
      </w:r>
    </w:p>
    <w:p w:rsidR="65B30F29" w:rsidP="28460A17" w:rsidRDefault="3C5A19A6" w14:paraId="5A70A800" w14:textId="2DE17D6A">
      <w:pPr>
        <w:spacing w:line="360" w:lineRule="auto"/>
        <w:rPr>
          <w:sz w:val="24"/>
          <w:szCs w:val="24"/>
        </w:rPr>
      </w:pPr>
      <w:r w:rsidRPr="2E1778DA">
        <w:rPr>
          <w:sz w:val="24"/>
          <w:szCs w:val="24"/>
        </w:rPr>
        <w:t xml:space="preserve">Jaber et al. [43] developed an ensemble machine learning approach for Arabic sentiment analysis using pre-trained embeddings and ensemble voting on ArTwitter and Syria_Tweets. The results showed strong performance, including 92.43% accuracy and 92.00% F1-score on ArTwitter. This study is useful because it shows that traditional ensemble machine learning can still achieve high results when supported by strong embeddings. It also reminds us that strong Arabic sentiment performance does not always </w:t>
      </w:r>
      <w:r w:rsidRPr="2E1778DA">
        <w:rPr>
          <w:sz w:val="24"/>
          <w:szCs w:val="24"/>
        </w:rPr>
        <w:lastRenderedPageBreak/>
        <w:t>require a fully end-to-end transformer pipeline. Nevertheless, the method remains more classical in design than recent transformer-based sentiment frameworks.</w:t>
      </w:r>
    </w:p>
    <w:p w:rsidR="65B30F29" w:rsidP="28460A17" w:rsidRDefault="3C5A19A6" w14:paraId="74D19D9C" w14:textId="64E58770">
      <w:pPr>
        <w:spacing w:line="360" w:lineRule="auto"/>
        <w:rPr>
          <w:sz w:val="24"/>
          <w:szCs w:val="24"/>
        </w:rPr>
      </w:pPr>
      <w:r w:rsidRPr="2E1778DA">
        <w:rPr>
          <w:sz w:val="24"/>
          <w:szCs w:val="24"/>
        </w:rPr>
        <w:t>Alharbi et al. [44] presented the AHaSIS shared task on sentiment analysis for Arabic dialects using a multi-dialect hospitality review dataset. One of the top-performing system achieved a Micro-F1 score of 0.81. So,  the study a useful reference for dialect-sensitive evaluation in Arabic sentiment analysis. But, still cause the dataset is based on hospitality reviews rather than tweets, its relevance to tweet sentiment classification remains indirect.</w:t>
      </w:r>
    </w:p>
    <w:p w:rsidR="65B30F29" w:rsidP="28460A17" w:rsidRDefault="3C5A19A6" w14:paraId="468F95D1" w14:textId="73914C20">
      <w:pPr>
        <w:spacing w:line="360" w:lineRule="auto"/>
        <w:rPr>
          <w:sz w:val="24"/>
          <w:szCs w:val="24"/>
        </w:rPr>
      </w:pPr>
      <w:r w:rsidRPr="2E1778DA">
        <w:rPr>
          <w:sz w:val="24"/>
          <w:szCs w:val="24"/>
        </w:rPr>
        <w:t>Alghamdi et al. [45] examined sentiment analysis in Saudi-English code-switching text and introduced the Saudi-English Sentiment Analysis Code-Switching Dataset (SESA-CSD). Several small language models were evaluated, and the best result came from XLM-RoBERTa, which achieved 95.50% accuracy and 95.53% Macro-F1. These results are strong and recent, and they are also connected to Saudi social media language use. However, the study focuses on code-switching rather than fully Arabic-only tweets, so it is closer to a supportive reference than a directly matching one.</w:t>
      </w:r>
    </w:p>
    <w:p w:rsidR="00AA559B" w:rsidP="2E1778DA" w:rsidRDefault="2697A8BE" w14:paraId="1BAB20B7" w14:textId="10CFCD18">
      <w:pPr>
        <w:spacing w:line="360" w:lineRule="auto"/>
      </w:pPr>
      <w:r w:rsidRPr="44859212" w:rsidR="4F6D88FB">
        <w:rPr>
          <w:sz w:val="24"/>
          <w:szCs w:val="24"/>
        </w:rPr>
        <w:t>Alsahafi et al. [46] performed sentiment analysis using deep learning methods on Arabic tweets during Riyadh Season. For this, the authors created a dataset out of 33,300 tweets from X and compared CNN, LSTM, CNN-BiLSTM, and BiLSTM with attention with AraBERT embeddings. The best performance was obtained by BiLSTM with attention with AraBERT embeddings, with an accuracy of 83.37%. This is interesting as a more recent work, it concerned tweets and it was linked to the Saudi social media context. However, it is hard to generalize the results to other Arabic tweet dataset due to the fact that the dataset is linked to one event domain only</w:t>
      </w:r>
      <w:r w:rsidRPr="44859212" w:rsidR="1728832F">
        <w:rPr>
          <w:sz w:val="24"/>
          <w:szCs w:val="24"/>
        </w:rPr>
        <w:t>.</w:t>
      </w:r>
    </w:p>
    <w:p w:rsidR="00AA559B" w:rsidP="2E1778DA" w:rsidRDefault="0FC1A3E0" w14:paraId="4DE334FE" w14:textId="2D9E4E66">
      <w:pPr>
        <w:pStyle w:val="Heading3"/>
        <w:spacing w:after="360" w:line="360" w:lineRule="auto"/>
        <w:ind w:left="-15" w:firstLine="0"/>
      </w:pPr>
      <w:bookmarkStart w:name="_Toc517745418" w:id="118"/>
      <w:bookmarkStart w:name="_Toc135517876" w:id="119"/>
      <w:bookmarkStart w:name="_Toc1968557315" w:id="120"/>
      <w:bookmarkStart w:name="_Toc1355440710" w:id="782403361"/>
      <w:r w:rsidR="06848564">
        <w:rPr/>
        <w:t xml:space="preserve">2.4 </w:t>
      </w:r>
      <w:r w:rsidR="33D8C57A">
        <w:rPr/>
        <w:t>Comparative Analysis of Related Work</w:t>
      </w:r>
      <w:bookmarkEnd w:id="118"/>
      <w:bookmarkEnd w:id="119"/>
      <w:bookmarkEnd w:id="120"/>
      <w:bookmarkEnd w:id="782403361"/>
    </w:p>
    <w:p w:rsidR="2E1778DA" w:rsidP="2E1778DA" w:rsidRDefault="2E1778DA" w14:paraId="1EE3E312" w14:textId="41FDC5EB">
      <w:pPr>
        <w:spacing w:line="360" w:lineRule="auto"/>
        <w:rPr>
          <w:color w:val="000000" w:themeColor="text1"/>
          <w:sz w:val="24"/>
          <w:szCs w:val="24"/>
        </w:rPr>
      </w:pPr>
      <w:r w:rsidRPr="44859212" w:rsidR="69FD9BE7">
        <w:rPr>
          <w:color w:val="000000" w:themeColor="text1" w:themeTint="FF" w:themeShade="FF"/>
          <w:sz w:val="24"/>
          <w:szCs w:val="24"/>
        </w:rPr>
        <w:t xml:space="preserve">From the literature reviewed, it appears that Arabic sentiment analysis has advanced quite far in recent years, and these studies focus much on shared tasks for benchmark-oriented research, such as competitions designed around analyzing a corpora of Arabic Tweets (and other micro-blogs and SMS) that tend to be found in dialect-rich environments and for this specific task. In addition, these experiments are useful in providing baselines in terms of </w:t>
      </w:r>
      <w:r w:rsidRPr="44859212" w:rsidR="69FD9BE7">
        <w:rPr>
          <w:color w:val="000000" w:themeColor="text1" w:themeTint="FF" w:themeShade="FF"/>
          <w:sz w:val="24"/>
          <w:szCs w:val="24"/>
        </w:rPr>
        <w:t>performance, and</w:t>
      </w:r>
      <w:r w:rsidRPr="44859212" w:rsidR="69FD9BE7">
        <w:rPr>
          <w:color w:val="000000" w:themeColor="text1" w:themeTint="FF" w:themeShade="FF"/>
          <w:sz w:val="24"/>
          <w:szCs w:val="24"/>
        </w:rPr>
        <w:t xml:space="preserve"> are a reminder that sentiment classification is challenging in the domain </w:t>
      </w:r>
      <w:r w:rsidRPr="44859212" w:rsidR="69FD9BE7">
        <w:rPr>
          <w:color w:val="000000" w:themeColor="text1" w:themeTint="FF" w:themeShade="FF"/>
          <w:sz w:val="24"/>
          <w:szCs w:val="24"/>
        </w:rPr>
        <w:t xml:space="preserve">of Arabic social media. However, some of the experiments are designed to be used in challenge settings and as such their systems may not be easily used as straightforward research application systems. However, much of the work on Tweets and dialectal text is </w:t>
      </w:r>
      <w:r w:rsidRPr="44859212" w:rsidR="69FD9BE7">
        <w:rPr>
          <w:color w:val="000000" w:themeColor="text1" w:themeTint="FF" w:themeShade="FF"/>
          <w:sz w:val="24"/>
          <w:szCs w:val="24"/>
        </w:rPr>
        <w:t>very relevant</w:t>
      </w:r>
      <w:r w:rsidRPr="44859212" w:rsidR="69FD9BE7">
        <w:rPr>
          <w:color w:val="000000" w:themeColor="text1" w:themeTint="FF" w:themeShade="FF"/>
          <w:sz w:val="24"/>
          <w:szCs w:val="24"/>
        </w:rPr>
        <w:t xml:space="preserve"> to this work project while in addition, some experiments relied on Arabic Tweets or noisy social media texts.</w:t>
      </w:r>
      <w:r w:rsidRPr="44859212" w:rsidR="088582E1">
        <w:rPr>
          <w:color w:val="000000" w:themeColor="text1" w:themeTint="FF" w:themeShade="FF"/>
          <w:sz w:val="24"/>
          <w:szCs w:val="24"/>
        </w:rPr>
        <w:t xml:space="preserve"> </w:t>
      </w:r>
      <w:r w:rsidRPr="44859212" w:rsidR="1CF6E65A">
        <w:rPr>
          <w:color w:val="000000" w:themeColor="text1" w:themeTint="FF" w:themeShade="FF"/>
          <w:sz w:val="24"/>
          <w:szCs w:val="24"/>
        </w:rPr>
        <w:t xml:space="preserve">That showed </w:t>
      </w:r>
      <w:r w:rsidRPr="44859212" w:rsidR="1CF6E65A">
        <w:rPr>
          <w:color w:val="000000" w:themeColor="text1" w:themeTint="FF" w:themeShade="FF"/>
          <w:sz w:val="24"/>
          <w:szCs w:val="24"/>
        </w:rPr>
        <w:t>in</w:t>
      </w:r>
      <w:r w:rsidRPr="44859212" w:rsidR="1CF6E65A">
        <w:rPr>
          <w:color w:val="000000" w:themeColor="text1" w:themeTint="FF" w:themeShade="FF"/>
          <w:sz w:val="24"/>
          <w:szCs w:val="24"/>
        </w:rPr>
        <w:t xml:space="preserve"> better result because of preprocessing, dealing with emojis, and the use of dialects. Regarding </w:t>
      </w:r>
      <w:r w:rsidRPr="44859212" w:rsidR="1CF6E65A">
        <w:rPr>
          <w:color w:val="000000" w:themeColor="text1" w:themeTint="FF" w:themeShade="FF"/>
          <w:sz w:val="24"/>
          <w:szCs w:val="24"/>
        </w:rPr>
        <w:t>to</w:t>
      </w:r>
      <w:r w:rsidRPr="44859212" w:rsidR="1CF6E65A">
        <w:rPr>
          <w:color w:val="000000" w:themeColor="text1" w:themeTint="FF" w:themeShade="FF"/>
          <w:sz w:val="24"/>
          <w:szCs w:val="24"/>
        </w:rPr>
        <w:t xml:space="preserve"> best result in sentiment analysis of Arabic tweets, it should </w:t>
      </w:r>
      <w:r w:rsidRPr="44859212" w:rsidR="1CF6E65A">
        <w:rPr>
          <w:color w:val="000000" w:themeColor="text1" w:themeTint="FF" w:themeShade="FF"/>
          <w:sz w:val="24"/>
          <w:szCs w:val="24"/>
        </w:rPr>
        <w:t>not be</w:t>
      </w:r>
      <w:r w:rsidRPr="44859212" w:rsidR="1CF6E65A">
        <w:rPr>
          <w:color w:val="000000" w:themeColor="text1" w:themeTint="FF" w:themeShade="FF"/>
          <w:sz w:val="24"/>
          <w:szCs w:val="24"/>
        </w:rPr>
        <w:t xml:space="preserve"> only depending on the </w:t>
      </w:r>
      <w:r w:rsidRPr="44859212" w:rsidR="1CF6E65A">
        <w:rPr>
          <w:color w:val="000000" w:themeColor="text1" w:themeTint="FF" w:themeShade="FF"/>
          <w:sz w:val="24"/>
          <w:szCs w:val="24"/>
        </w:rPr>
        <w:t>model, but</w:t>
      </w:r>
      <w:r w:rsidRPr="44859212" w:rsidR="1CF6E65A">
        <w:rPr>
          <w:color w:val="000000" w:themeColor="text1" w:themeTint="FF" w:themeShade="FF"/>
          <w:sz w:val="24"/>
          <w:szCs w:val="24"/>
        </w:rPr>
        <w:t xml:space="preserve"> also depend on dataset and on text preparation before classification. This is relevant in this work because dataset ASAD </w:t>
      </w:r>
      <w:r w:rsidRPr="44859212" w:rsidR="1CF6E65A">
        <w:rPr>
          <w:color w:val="000000" w:themeColor="text1" w:themeTint="FF" w:themeShade="FF"/>
          <w:sz w:val="24"/>
          <w:szCs w:val="24"/>
        </w:rPr>
        <w:t>contained</w:t>
      </w:r>
      <w:r w:rsidRPr="44859212" w:rsidR="1CF6E65A">
        <w:rPr>
          <w:color w:val="000000" w:themeColor="text1" w:themeTint="FF" w:themeShade="FF"/>
          <w:sz w:val="24"/>
          <w:szCs w:val="24"/>
        </w:rPr>
        <w:t xml:space="preserve"> social media content. Thus, </w:t>
      </w:r>
      <w:r w:rsidRPr="44859212" w:rsidR="1CF6E65A">
        <w:rPr>
          <w:color w:val="000000" w:themeColor="text1" w:themeTint="FF" w:themeShade="FF"/>
          <w:sz w:val="24"/>
          <w:szCs w:val="24"/>
        </w:rPr>
        <w:t>use</w:t>
      </w:r>
      <w:r w:rsidRPr="44859212" w:rsidR="1CF6E65A">
        <w:rPr>
          <w:color w:val="000000" w:themeColor="text1" w:themeTint="FF" w:themeShade="FF"/>
          <w:sz w:val="24"/>
          <w:szCs w:val="24"/>
        </w:rPr>
        <w:t xml:space="preserve"> of informal language and dialects is predictable. Also, there is </w:t>
      </w:r>
      <w:r w:rsidRPr="44859212" w:rsidR="1CF6E65A">
        <w:rPr>
          <w:color w:val="000000" w:themeColor="text1" w:themeTint="FF" w:themeShade="FF"/>
          <w:sz w:val="24"/>
          <w:szCs w:val="24"/>
        </w:rPr>
        <w:t>switch</w:t>
      </w:r>
      <w:r w:rsidRPr="44859212" w:rsidR="1CF6E65A">
        <w:rPr>
          <w:color w:val="000000" w:themeColor="text1" w:themeTint="FF" w:themeShade="FF"/>
          <w:sz w:val="24"/>
          <w:szCs w:val="24"/>
        </w:rPr>
        <w:t xml:space="preserve"> from classical ML to deep learning, and now to transformer-based models. </w:t>
      </w:r>
      <w:r w:rsidRPr="44859212" w:rsidR="1CF6E65A">
        <w:rPr>
          <w:color w:val="000000" w:themeColor="text1" w:themeTint="FF" w:themeShade="FF"/>
          <w:sz w:val="24"/>
          <w:szCs w:val="24"/>
        </w:rPr>
        <w:t>Despite the fact that</w:t>
      </w:r>
      <w:r w:rsidRPr="44859212" w:rsidR="1CF6E65A">
        <w:rPr>
          <w:color w:val="000000" w:themeColor="text1" w:themeTint="FF" w:themeShade="FF"/>
          <w:sz w:val="24"/>
          <w:szCs w:val="24"/>
        </w:rPr>
        <w:t xml:space="preserve"> classical ML still can be used as a baseline, particularly </w:t>
      </w:r>
      <w:r w:rsidRPr="44859212" w:rsidR="1CF6E65A">
        <w:rPr>
          <w:color w:val="000000" w:themeColor="text1" w:themeTint="FF" w:themeShade="FF"/>
          <w:sz w:val="24"/>
          <w:szCs w:val="24"/>
        </w:rPr>
        <w:t>through the use of</w:t>
      </w:r>
      <w:r w:rsidRPr="44859212" w:rsidR="1CF6E65A">
        <w:rPr>
          <w:color w:val="000000" w:themeColor="text1" w:themeTint="FF" w:themeShade="FF"/>
          <w:sz w:val="24"/>
          <w:szCs w:val="24"/>
        </w:rPr>
        <w:t xml:space="preserve"> </w:t>
      </w:r>
      <w:r w:rsidRPr="44859212" w:rsidR="1CF6E65A">
        <w:rPr>
          <w:color w:val="000000" w:themeColor="text1" w:themeTint="FF" w:themeShade="FF"/>
          <w:sz w:val="24"/>
          <w:szCs w:val="24"/>
        </w:rPr>
        <w:t>tf-idf</w:t>
      </w:r>
      <w:r w:rsidRPr="44859212" w:rsidR="1CF6E65A">
        <w:rPr>
          <w:color w:val="000000" w:themeColor="text1" w:themeTint="FF" w:themeShade="FF"/>
          <w:sz w:val="24"/>
          <w:szCs w:val="24"/>
        </w:rPr>
        <w:t xml:space="preserve"> features. There are greater numbers of </w:t>
      </w:r>
      <w:r w:rsidRPr="44859212" w:rsidR="1CF6E65A">
        <w:rPr>
          <w:color w:val="000000" w:themeColor="text1" w:themeTint="FF" w:themeShade="FF"/>
          <w:sz w:val="24"/>
          <w:szCs w:val="24"/>
        </w:rPr>
        <w:t>studies,</w:t>
      </w:r>
      <w:r w:rsidRPr="44859212" w:rsidR="1CF6E65A">
        <w:rPr>
          <w:color w:val="000000" w:themeColor="text1" w:themeTint="FF" w:themeShade="FF"/>
          <w:sz w:val="24"/>
          <w:szCs w:val="24"/>
        </w:rPr>
        <w:t xml:space="preserve"> using neural networks based and transformer-based models. To </w:t>
      </w:r>
      <w:r w:rsidRPr="44859212" w:rsidR="1CF6E65A">
        <w:rPr>
          <w:color w:val="000000" w:themeColor="text1" w:themeTint="FF" w:themeShade="FF"/>
          <w:sz w:val="24"/>
          <w:szCs w:val="24"/>
        </w:rPr>
        <w:t>reach</w:t>
      </w:r>
      <w:r w:rsidRPr="44859212" w:rsidR="1CF6E65A">
        <w:rPr>
          <w:color w:val="000000" w:themeColor="text1" w:themeTint="FF" w:themeShade="FF"/>
          <w:sz w:val="24"/>
          <w:szCs w:val="24"/>
        </w:rPr>
        <w:t xml:space="preserve"> </w:t>
      </w:r>
      <w:r w:rsidRPr="44859212" w:rsidR="1CF6E65A">
        <w:rPr>
          <w:color w:val="000000" w:themeColor="text1" w:themeTint="FF" w:themeShade="FF"/>
          <w:sz w:val="24"/>
          <w:szCs w:val="24"/>
        </w:rPr>
        <w:t>better</w:t>
      </w:r>
      <w:r w:rsidRPr="44859212" w:rsidR="1CF6E65A">
        <w:rPr>
          <w:color w:val="000000" w:themeColor="text1" w:themeTint="FF" w:themeShade="FF"/>
          <w:sz w:val="24"/>
          <w:szCs w:val="24"/>
        </w:rPr>
        <w:t xml:space="preserve"> understanding.</w:t>
      </w:r>
      <w:r w:rsidRPr="44859212" w:rsidR="088582E1">
        <w:rPr>
          <w:color w:val="000000" w:themeColor="text1" w:themeTint="FF" w:themeShade="FF"/>
          <w:sz w:val="24"/>
          <w:szCs w:val="24"/>
        </w:rPr>
        <w:t xml:space="preserve"> </w:t>
      </w:r>
      <w:r w:rsidRPr="44859212" w:rsidR="6456F56D">
        <w:rPr>
          <w:color w:val="000000" w:themeColor="text1" w:themeTint="FF" w:themeShade="FF"/>
          <w:sz w:val="24"/>
          <w:szCs w:val="24"/>
        </w:rPr>
        <w:t xml:space="preserve">On the other hand, </w:t>
      </w:r>
      <w:r w:rsidRPr="44859212" w:rsidR="6456F56D">
        <w:rPr>
          <w:color w:val="000000" w:themeColor="text1" w:themeTint="FF" w:themeShade="FF"/>
          <w:sz w:val="24"/>
          <w:szCs w:val="24"/>
        </w:rPr>
        <w:t>hybrid</w:t>
      </w:r>
      <w:r w:rsidRPr="44859212" w:rsidR="6456F56D">
        <w:rPr>
          <w:color w:val="000000" w:themeColor="text1" w:themeTint="FF" w:themeShade="FF"/>
          <w:sz w:val="24"/>
          <w:szCs w:val="24"/>
        </w:rPr>
        <w:t xml:space="preserve"> deep learning models also performed well, particularly those that employ contextual embeddings (such as in Trans and </w:t>
      </w:r>
      <w:r w:rsidRPr="44859212" w:rsidR="6456F56D">
        <w:rPr>
          <w:color w:val="000000" w:themeColor="text1" w:themeTint="FF" w:themeShade="FF"/>
          <w:sz w:val="24"/>
          <w:szCs w:val="24"/>
        </w:rPr>
        <w:t>CapBERT</w:t>
      </w:r>
      <w:r w:rsidRPr="44859212" w:rsidR="6456F56D">
        <w:rPr>
          <w:color w:val="000000" w:themeColor="text1" w:themeTint="FF" w:themeShade="FF"/>
          <w:sz w:val="24"/>
          <w:szCs w:val="24"/>
        </w:rPr>
        <w:t xml:space="preserve">) using an LSTM or a bi-GRU. Moreover, many high-performing deep learning models were tested on general benchmark or review datasets, and not specifically on Twitter data; thus, a direct comparison for classifying sentiment of Arabic social media content becomes difficult. Furthermore, models that base their predictions using transformer architecture are the state of the art for recent classifying sentiment in Arabic. Studies with the MARBERT, </w:t>
      </w:r>
      <w:r w:rsidRPr="44859212" w:rsidR="6456F56D">
        <w:rPr>
          <w:color w:val="000000" w:themeColor="text1" w:themeTint="FF" w:themeShade="FF"/>
          <w:sz w:val="24"/>
          <w:szCs w:val="24"/>
        </w:rPr>
        <w:t>CAMeLBERT</w:t>
      </w:r>
      <w:r w:rsidRPr="44859212" w:rsidR="6456F56D">
        <w:rPr>
          <w:color w:val="000000" w:themeColor="text1" w:themeTint="FF" w:themeShade="FF"/>
          <w:sz w:val="24"/>
          <w:szCs w:val="24"/>
        </w:rPr>
        <w:t>, XLM-</w:t>
      </w:r>
      <w:r w:rsidRPr="44859212" w:rsidR="6456F56D">
        <w:rPr>
          <w:color w:val="000000" w:themeColor="text1" w:themeTint="FF" w:themeShade="FF"/>
          <w:sz w:val="24"/>
          <w:szCs w:val="24"/>
        </w:rPr>
        <w:t>RoBERTa</w:t>
      </w:r>
      <w:r w:rsidRPr="44859212" w:rsidR="6456F56D">
        <w:rPr>
          <w:color w:val="000000" w:themeColor="text1" w:themeTint="FF" w:themeShade="FF"/>
          <w:sz w:val="24"/>
          <w:szCs w:val="24"/>
        </w:rPr>
        <w:t xml:space="preserve">, and similar transformers outperform traditional approaches, particularly where the input </w:t>
      </w:r>
      <w:r w:rsidRPr="44859212" w:rsidR="6456F56D">
        <w:rPr>
          <w:color w:val="000000" w:themeColor="text1" w:themeTint="FF" w:themeShade="FF"/>
          <w:sz w:val="24"/>
          <w:szCs w:val="24"/>
        </w:rPr>
        <w:t>contained</w:t>
      </w:r>
      <w:r w:rsidRPr="44859212" w:rsidR="6456F56D">
        <w:rPr>
          <w:color w:val="000000" w:themeColor="text1" w:themeTint="FF" w:themeShade="FF"/>
          <w:sz w:val="24"/>
          <w:szCs w:val="24"/>
        </w:rPr>
        <w:t xml:space="preserve"> dialect or noise in the Arabic language. In the work of Mansour et al., </w:t>
      </w:r>
      <w:r w:rsidRPr="44859212" w:rsidR="4D3659CE">
        <w:rPr>
          <w:sz w:val="24"/>
          <w:szCs w:val="24"/>
        </w:rPr>
        <w:t>machine learning, deep learning, and transformer models were compared across the ASTD, ASAD, and TEAD datasets. Their best ensemble model achieved 95.6% accuracy, 95% precision, 95% recall, and a 95% F1-score on the ASAD dataset</w:t>
      </w:r>
      <w:r w:rsidRPr="44859212" w:rsidR="6456F56D">
        <w:rPr>
          <w:color w:val="000000" w:themeColor="text1" w:themeTint="FF" w:themeShade="FF"/>
          <w:sz w:val="24"/>
          <w:szCs w:val="24"/>
        </w:rPr>
        <w:t>. Their best classifier was an ensemble system.</w:t>
      </w:r>
      <w:r w:rsidRPr="44859212" w:rsidR="088582E1">
        <w:rPr>
          <w:color w:val="000000" w:themeColor="text1" w:themeTint="FF" w:themeShade="FF"/>
          <w:sz w:val="24"/>
          <w:szCs w:val="24"/>
        </w:rPr>
        <w:t xml:space="preserve"> </w:t>
      </w:r>
      <w:r w:rsidRPr="44859212" w:rsidR="39CBB184">
        <w:rPr>
          <w:color w:val="000000" w:themeColor="text1" w:themeTint="FF" w:themeShade="FF"/>
          <w:sz w:val="24"/>
          <w:szCs w:val="24"/>
        </w:rPr>
        <w:t>Therefore,this</w:t>
      </w:r>
      <w:r w:rsidRPr="44859212" w:rsidR="39CBB184">
        <w:rPr>
          <w:color w:val="000000" w:themeColor="text1" w:themeTint="FF" w:themeShade="FF"/>
          <w:sz w:val="24"/>
          <w:szCs w:val="24"/>
        </w:rPr>
        <w:t xml:space="preserve"> approach is more complicated and difficult to understand than applying one single model. </w:t>
      </w:r>
      <w:r w:rsidRPr="44859212" w:rsidR="39CBB184">
        <w:rPr>
          <w:color w:val="000000" w:themeColor="text1" w:themeTint="FF" w:themeShade="FF"/>
          <w:sz w:val="24"/>
          <w:szCs w:val="24"/>
        </w:rPr>
        <w:t>Moreover, a solution still needs to be broken down.</w:t>
      </w:r>
      <w:r w:rsidRPr="44859212" w:rsidR="39CBB184">
        <w:rPr>
          <w:color w:val="000000" w:themeColor="text1" w:themeTint="FF" w:themeShade="FF"/>
          <w:sz w:val="24"/>
          <w:szCs w:val="24"/>
        </w:rPr>
        <w:t xml:space="preserve"> The authors of most recent state-of-art research work combine ensemble </w:t>
      </w:r>
      <w:r w:rsidRPr="44859212" w:rsidR="39CBB184">
        <w:rPr>
          <w:color w:val="000000" w:themeColor="text1" w:themeTint="FF" w:themeShade="FF"/>
          <w:sz w:val="24"/>
          <w:szCs w:val="24"/>
        </w:rPr>
        <w:t>system</w:t>
      </w:r>
      <w:r w:rsidRPr="44859212" w:rsidR="39CBB184">
        <w:rPr>
          <w:color w:val="000000" w:themeColor="text1" w:themeTint="FF" w:themeShade="FF"/>
          <w:sz w:val="24"/>
          <w:szCs w:val="24"/>
        </w:rPr>
        <w:t xml:space="preserve">, treat them as benchmark comparisons, or try using different datasets which are not exactly </w:t>
      </w:r>
      <w:r w:rsidRPr="44859212" w:rsidR="39CBB184">
        <w:rPr>
          <w:color w:val="000000" w:themeColor="text1" w:themeTint="FF" w:themeShade="FF"/>
          <w:sz w:val="24"/>
          <w:szCs w:val="24"/>
        </w:rPr>
        <w:t>same</w:t>
      </w:r>
      <w:r w:rsidRPr="44859212" w:rsidR="39CBB184">
        <w:rPr>
          <w:color w:val="000000" w:themeColor="text1" w:themeTint="FF" w:themeShade="FF"/>
          <w:sz w:val="24"/>
          <w:szCs w:val="24"/>
        </w:rPr>
        <w:t xml:space="preserve"> as the conducted task. Hence, the proposed project </w:t>
      </w:r>
      <w:r w:rsidRPr="44859212" w:rsidR="39CBB184">
        <w:rPr>
          <w:color w:val="000000" w:themeColor="text1" w:themeTint="FF" w:themeShade="FF"/>
          <w:sz w:val="24"/>
          <w:szCs w:val="24"/>
        </w:rPr>
        <w:t>departs</w:t>
      </w:r>
      <w:r w:rsidRPr="44859212" w:rsidR="39CBB184">
        <w:rPr>
          <w:color w:val="000000" w:themeColor="text1" w:themeTint="FF" w:themeShade="FF"/>
          <w:sz w:val="24"/>
          <w:szCs w:val="24"/>
        </w:rPr>
        <w:t xml:space="preserve"> to the alternative framework through the application of domain-adaptive transformer feature extraction with machine-learning classifier to the ASAD dataset. </w:t>
      </w:r>
      <w:r w:rsidRPr="44859212" w:rsidR="38FCF642">
        <w:rPr>
          <w:rFonts w:ascii="Calibri" w:hAnsi="Calibri" w:eastAsia="" w:cs="Arial" w:asciiTheme="minorAscii" w:hAnsiTheme="minorAscii" w:eastAsiaTheme="minorEastAsia" w:cstheme="minorBidi"/>
          <w:color w:val="000000" w:themeColor="text1" w:themeTint="FF" w:themeShade="FF"/>
          <w:sz w:val="24"/>
          <w:szCs w:val="24"/>
        </w:rPr>
        <w:t xml:space="preserve">The project applied TF-IDF with Logistic Regression and SVM as baseline models, </w:t>
      </w:r>
      <w:r w:rsidRPr="44859212" w:rsidR="38FCF642">
        <w:rPr>
          <w:rFonts w:ascii="Calibri" w:hAnsi="Calibri" w:eastAsia="" w:cs="Arial" w:asciiTheme="minorAscii" w:hAnsiTheme="minorAscii" w:eastAsiaTheme="minorEastAsia" w:cstheme="minorBidi"/>
          <w:color w:val="000000" w:themeColor="text1" w:themeTint="FF" w:themeShade="FF"/>
          <w:sz w:val="24"/>
          <w:szCs w:val="24"/>
        </w:rPr>
        <w:t>while MARBERTv2 was used as the main transformer model.</w:t>
      </w:r>
      <w:r w:rsidRPr="44859212" w:rsidR="5B25E5E8">
        <w:rPr>
          <w:rFonts w:ascii="Calibri" w:hAnsi="Calibri" w:eastAsia="" w:cs="Arial" w:asciiTheme="minorAscii" w:hAnsiTheme="minorAscii" w:eastAsiaTheme="minorEastAsia" w:cstheme="minorBidi"/>
          <w:color w:val="000000" w:themeColor="text1" w:themeTint="FF" w:themeShade="FF"/>
          <w:sz w:val="24"/>
          <w:szCs w:val="24"/>
        </w:rPr>
        <w:t xml:space="preserve"> </w:t>
      </w:r>
      <w:r w:rsidRPr="44859212" w:rsidR="13FACF99">
        <w:rPr>
          <w:color w:val="000000" w:themeColor="text1" w:themeTint="FF" w:themeShade="FF"/>
          <w:sz w:val="24"/>
          <w:szCs w:val="24"/>
        </w:rPr>
        <w:t xml:space="preserve">The </w:t>
      </w:r>
      <w:r w:rsidRPr="44859212" w:rsidR="13FACF99">
        <w:rPr>
          <w:color w:val="000000" w:themeColor="text1" w:themeTint="FF" w:themeShade="FF"/>
          <w:sz w:val="24"/>
          <w:szCs w:val="24"/>
        </w:rPr>
        <w:t>working and</w:t>
      </w:r>
      <w:r w:rsidRPr="44859212" w:rsidR="13FACF99">
        <w:rPr>
          <w:color w:val="000000" w:themeColor="text1" w:themeTint="FF" w:themeShade="FF"/>
          <w:sz w:val="24"/>
          <w:szCs w:val="24"/>
        </w:rPr>
        <w:t xml:space="preserve"> methods of the studies discussed above are summarized in Table 2, </w:t>
      </w:r>
      <w:r w:rsidRPr="44859212" w:rsidR="13FACF99">
        <w:rPr>
          <w:color w:val="000000" w:themeColor="text1" w:themeTint="FF" w:themeShade="FF"/>
          <w:sz w:val="24"/>
          <w:szCs w:val="24"/>
        </w:rPr>
        <w:t>Comparative</w:t>
      </w:r>
      <w:r w:rsidRPr="44859212" w:rsidR="13FACF99">
        <w:rPr>
          <w:color w:val="000000" w:themeColor="text1" w:themeTint="FF" w:themeShade="FF"/>
          <w:sz w:val="24"/>
          <w:szCs w:val="24"/>
        </w:rPr>
        <w:t xml:space="preserve"> Study of Related Work</w:t>
      </w:r>
      <w:r w:rsidRPr="44859212" w:rsidR="085C514D">
        <w:rPr>
          <w:color w:val="000000" w:themeColor="text1" w:themeTint="FF" w:themeShade="FF"/>
          <w:sz w:val="24"/>
          <w:szCs w:val="24"/>
        </w:rPr>
        <w:t>.</w:t>
      </w:r>
    </w:p>
    <w:p w:rsidR="76796D51" w:rsidP="28460A17" w:rsidRDefault="40860FE1" w14:paraId="37CC5787" w14:textId="23286B97">
      <w:pPr>
        <w:spacing w:line="360" w:lineRule="auto"/>
        <w:jc w:val="center"/>
        <w:rPr>
          <w:sz w:val="24"/>
          <w:szCs w:val="24"/>
        </w:rPr>
      </w:pPr>
      <w:r w:rsidRPr="2E1778DA">
        <w:rPr>
          <w:sz w:val="24"/>
          <w:szCs w:val="24"/>
        </w:rPr>
        <w:t>Table 2</w:t>
      </w:r>
      <w:r w:rsidRPr="2E1778DA">
        <w:rPr>
          <w:b/>
          <w:bCs/>
          <w:sz w:val="24"/>
          <w:szCs w:val="24"/>
        </w:rPr>
        <w:t>.</w:t>
      </w:r>
      <w:r w:rsidRPr="2E1778DA">
        <w:rPr>
          <w:sz w:val="24"/>
          <w:szCs w:val="24"/>
        </w:rPr>
        <w:t xml:space="preserve"> Comparative Study of Related Work</w:t>
      </w:r>
    </w:p>
    <w:tbl>
      <w:tblPr>
        <w:tblStyle w:val="PlainTable1"/>
        <w:tblW w:w="10230" w:type="dxa"/>
        <w:tblBorders>
          <w:top w:val="single" w:color="auto" w:sz="6" w:space="0"/>
          <w:left w:val="single" w:color="auto" w:sz="6" w:space="0"/>
          <w:bottom w:val="single" w:color="auto" w:sz="6" w:space="0"/>
          <w:right w:val="single" w:color="auto" w:sz="6" w:space="0"/>
        </w:tblBorders>
        <w:tblLook w:val="06A0" w:firstRow="1" w:lastRow="0" w:firstColumn="1" w:lastColumn="0" w:noHBand="1" w:noVBand="1"/>
      </w:tblPr>
      <w:tblGrid>
        <w:gridCol w:w="1239"/>
        <w:gridCol w:w="1023"/>
        <w:gridCol w:w="1866"/>
        <w:gridCol w:w="1427"/>
        <w:gridCol w:w="1797"/>
        <w:gridCol w:w="1420"/>
        <w:gridCol w:w="1458"/>
      </w:tblGrid>
      <w:tr w:rsidR="38C5DDDF" w:rsidTr="07D5DA77" w14:paraId="0C6850AA"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24401F75" w14:textId="53396E4D">
            <w:pPr>
              <w:bidi/>
              <w:spacing w:after="0" w:line="360" w:lineRule="auto"/>
              <w:jc w:val="center"/>
              <w:rPr>
                <w:sz w:val="14"/>
                <w:szCs w:val="14"/>
              </w:rPr>
            </w:pPr>
            <w:r w:rsidRPr="2E1778DA">
              <w:rPr>
                <w:sz w:val="14"/>
                <w:szCs w:val="14"/>
              </w:rPr>
              <w:t>Authors</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597E210B" w14:textId="67C781A8">
            <w:pPr>
              <w:bidi/>
              <w:spacing w:after="0" w:line="360" w:lineRule="auto"/>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2E1778DA">
              <w:rPr>
                <w:sz w:val="14"/>
                <w:szCs w:val="14"/>
              </w:rPr>
              <w:t>Year</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188EDE28" w14:textId="2C3956C8">
            <w:pPr>
              <w:bidi/>
              <w:spacing w:after="0" w:line="360" w:lineRule="auto"/>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2E1778DA">
              <w:rPr>
                <w:sz w:val="14"/>
                <w:szCs w:val="14"/>
              </w:rPr>
              <w:t>Objective</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111D2A3D" w14:textId="7C6DC78D">
            <w:pPr>
              <w:bidi/>
              <w:spacing w:after="0" w:line="360" w:lineRule="auto"/>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2E1778DA">
              <w:rPr>
                <w:sz w:val="14"/>
                <w:szCs w:val="14"/>
              </w:rPr>
              <w:t>Dataset</w:t>
            </w:r>
            <w:r w:rsidRPr="2E1778DA">
              <w:rPr>
                <w:sz w:val="14"/>
                <w:szCs w:val="14"/>
                <w:rtl/>
              </w:rPr>
              <w:t xml:space="preserve"> / </w:t>
            </w:r>
            <w:r w:rsidRPr="2E1778DA">
              <w:rPr>
                <w:sz w:val="14"/>
                <w:szCs w:val="14"/>
              </w:rPr>
              <w:t>Domain</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4962B794" w14:textId="7A8291CE">
            <w:pPr>
              <w:bidi/>
              <w:spacing w:after="0" w:line="360" w:lineRule="auto"/>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2E1778DA">
              <w:rPr>
                <w:sz w:val="14"/>
                <w:szCs w:val="14"/>
              </w:rPr>
              <w:t>Technique</w:t>
            </w:r>
            <w:r w:rsidRPr="2E1778DA">
              <w:rPr>
                <w:sz w:val="14"/>
                <w:szCs w:val="14"/>
                <w:rtl/>
              </w:rPr>
              <w:t xml:space="preserve"> / </w:t>
            </w:r>
            <w:r w:rsidRPr="2E1778DA">
              <w:rPr>
                <w:sz w:val="14"/>
                <w:szCs w:val="14"/>
              </w:rPr>
              <w:t>Model</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1CBF57D0" w14:textId="78865903">
            <w:pPr>
              <w:bidi/>
              <w:spacing w:after="0" w:line="360" w:lineRule="auto"/>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2E1778DA">
              <w:rPr>
                <w:sz w:val="14"/>
                <w:szCs w:val="14"/>
              </w:rPr>
              <w:t>Key Result</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53A77287" w14:textId="0B4D8BE5">
            <w:pPr>
              <w:bidi/>
              <w:spacing w:after="0" w:line="360" w:lineRule="auto"/>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2E1778DA">
              <w:rPr>
                <w:sz w:val="14"/>
                <w:szCs w:val="14"/>
              </w:rPr>
              <w:t>Limitation</w:t>
            </w:r>
          </w:p>
        </w:tc>
      </w:tr>
      <w:tr w:rsidR="38C5DDDF" w:rsidTr="07D5DA77" w14:paraId="625322DD"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5F880726" w14:textId="2ABCB88D">
            <w:pPr>
              <w:bidi/>
              <w:spacing w:after="0" w:line="360" w:lineRule="auto"/>
              <w:jc w:val="left"/>
              <w:rPr>
                <w:b w:val="0"/>
                <w:bCs w:val="0"/>
                <w:sz w:val="14"/>
                <w:szCs w:val="14"/>
              </w:rPr>
            </w:pPr>
            <w:r w:rsidRPr="2E1778DA">
              <w:rPr>
                <w:b w:val="0"/>
                <w:bCs w:val="0"/>
                <w:sz w:val="14"/>
                <w:szCs w:val="14"/>
              </w:rPr>
              <w:t>Abdul-Mageed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5B16F770" w14:textId="46385822">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2022</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6BD5CB29" w14:textId="15CC9505">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benchmark dialect identification and dialectal sentiment analysis on Arabic tweets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18D21F38" w14:textId="48A02C69">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NADI 2022</w:t>
            </w:r>
            <w:r w:rsidRPr="2E1778DA">
              <w:rPr>
                <w:sz w:val="14"/>
                <w:szCs w:val="14"/>
                <w:rtl/>
              </w:rPr>
              <w:t xml:space="preserve"> / </w:t>
            </w:r>
            <w:r w:rsidRPr="2E1778DA">
              <w:rPr>
                <w:sz w:val="14"/>
                <w:szCs w:val="14"/>
              </w:rPr>
              <w:t>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1B6DB348" w14:textId="0472CCD3">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Shared-task benchmark systems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5998CA9D" w14:textId="1D162B3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Winning system achieved 75.16 F1 in sentiment subtask</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5FE41CD9" w14:textId="3725C421">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Benchmark paper</w:t>
            </w:r>
            <w:r w:rsidRPr="2E1778DA">
              <w:rPr>
                <w:sz w:val="14"/>
                <w:szCs w:val="14"/>
                <w:rtl/>
              </w:rPr>
              <w:t xml:space="preserve">, </w:t>
            </w:r>
            <w:r w:rsidRPr="2E1778DA">
              <w:rPr>
                <w:sz w:val="14"/>
                <w:szCs w:val="14"/>
              </w:rPr>
              <w:t>not a single standalone model</w:t>
            </w:r>
          </w:p>
        </w:tc>
      </w:tr>
      <w:tr w:rsidR="38C5DDDF" w:rsidTr="07D5DA77" w14:paraId="6D313571"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5564478F" w14:textId="30532A83">
            <w:pPr>
              <w:bidi/>
              <w:spacing w:after="0" w:line="360" w:lineRule="auto"/>
              <w:jc w:val="left"/>
              <w:rPr>
                <w:b w:val="0"/>
                <w:bCs w:val="0"/>
                <w:sz w:val="14"/>
                <w:szCs w:val="14"/>
              </w:rPr>
            </w:pPr>
            <w:r w:rsidRPr="2E1778DA">
              <w:rPr>
                <w:b w:val="0"/>
                <w:bCs w:val="0"/>
                <w:sz w:val="14"/>
                <w:szCs w:val="14"/>
              </w:rPr>
              <w:t>Abdel-Salam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2DD78FA7" w14:textId="372B75B5">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2022</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7BBC6636" w14:textId="0ED13BC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identify dialect and sentiment in nuanced Arabic tweets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44F9D692" w14:textId="1B57961D">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NADI 2022</w:t>
            </w:r>
            <w:r w:rsidRPr="2E1778DA">
              <w:rPr>
                <w:sz w:val="14"/>
                <w:szCs w:val="14"/>
                <w:rtl/>
              </w:rPr>
              <w:t xml:space="preserve"> / </w:t>
            </w:r>
            <w:r w:rsidRPr="2E1778DA">
              <w:rPr>
                <w:sz w:val="14"/>
                <w:szCs w:val="14"/>
              </w:rPr>
              <w:t>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49F77EEB" w14:textId="303F2BD5">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Prompt-based</w:t>
            </w:r>
            <w:r w:rsidRPr="2E1778DA">
              <w:rPr>
                <w:sz w:val="14"/>
                <w:szCs w:val="14"/>
                <w:rtl/>
              </w:rPr>
              <w:t xml:space="preserve">, </w:t>
            </w:r>
            <w:r w:rsidRPr="2E1778DA">
              <w:rPr>
                <w:sz w:val="14"/>
                <w:szCs w:val="14"/>
              </w:rPr>
              <w:t>fine-tuned</w:t>
            </w:r>
            <w:r w:rsidRPr="2E1778DA">
              <w:rPr>
                <w:sz w:val="14"/>
                <w:szCs w:val="14"/>
                <w:rtl/>
              </w:rPr>
              <w:t xml:space="preserve">, </w:t>
            </w:r>
            <w:r w:rsidRPr="2E1778DA">
              <w:rPr>
                <w:sz w:val="14"/>
                <w:szCs w:val="14"/>
              </w:rPr>
              <w:t>and multitask BERT ensemble</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1F26C6E8" w14:textId="3B7C4DE4">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Achieved 1st place with 75.15 F1-PN</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208C288F" w14:textId="4D7BC8A8">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Designed mainly for shared-task setting</w:t>
            </w:r>
          </w:p>
        </w:tc>
      </w:tr>
      <w:tr w:rsidR="38C5DDDF" w:rsidTr="07D5DA77" w14:paraId="7B778EE6"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52C28C6E" w14:textId="071E3F2A">
            <w:pPr>
              <w:bidi/>
              <w:spacing w:after="0" w:line="360" w:lineRule="auto"/>
              <w:jc w:val="left"/>
              <w:rPr>
                <w:b w:val="0"/>
                <w:bCs w:val="0"/>
                <w:sz w:val="14"/>
                <w:szCs w:val="14"/>
              </w:rPr>
            </w:pPr>
            <w:r w:rsidRPr="2E1778DA">
              <w:rPr>
                <w:b w:val="0"/>
                <w:bCs w:val="0"/>
                <w:sz w:val="14"/>
                <w:szCs w:val="14"/>
              </w:rPr>
              <w:t>Bayrak and Issifu</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6E656A9C" w14:textId="5DE9C0C6">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2022</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217DE9CE" w14:textId="051AC15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improve nuanced Arabic dialect and sentiment identification through domain adaptation</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33634590" w14:textId="606E0710">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NADI 2022</w:t>
            </w:r>
            <w:r w:rsidRPr="2E1778DA">
              <w:rPr>
                <w:sz w:val="14"/>
                <w:szCs w:val="14"/>
                <w:rtl/>
              </w:rPr>
              <w:t xml:space="preserve"> / </w:t>
            </w:r>
            <w:r w:rsidRPr="2E1778DA">
              <w:rPr>
                <w:sz w:val="14"/>
                <w:szCs w:val="14"/>
              </w:rPr>
              <w:t>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19854FD8" w14:textId="35B1B1B0">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Domain-adapted MARBERT and Arabic BERT models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38E04D24" w14:textId="5D97381B">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Best sentiment model achieved 74.29 Macro F1-PN</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5BDEB475" w14:textId="6165FE3F">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Lower than stronger recent ensemble systems</w:t>
            </w:r>
          </w:p>
        </w:tc>
      </w:tr>
      <w:tr w:rsidR="38C5DDDF" w:rsidTr="07D5DA77" w14:paraId="3FE93CDA" w14:textId="77777777">
        <w:trPr>
          <w:trHeight w:val="15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63209A93" w14:textId="1CBD87CC">
            <w:pPr>
              <w:bidi/>
              <w:spacing w:after="0" w:line="360" w:lineRule="auto"/>
              <w:jc w:val="left"/>
              <w:rPr>
                <w:b w:val="0"/>
                <w:bCs w:val="0"/>
                <w:sz w:val="14"/>
                <w:szCs w:val="14"/>
              </w:rPr>
            </w:pPr>
            <w:r w:rsidRPr="2E1778DA">
              <w:rPr>
                <w:b w:val="0"/>
                <w:bCs w:val="0"/>
                <w:sz w:val="14"/>
                <w:szCs w:val="14"/>
              </w:rPr>
              <w:t>Qaddoumi</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5D605BE5" w14:textId="207AEED3">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2022</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2346A260" w14:textId="34834AFD">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build an ensemble for Arabic tweet sentiment analysis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118808DD" w14:textId="0574579E">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NADI 2022</w:t>
            </w:r>
            <w:r w:rsidRPr="2E1778DA">
              <w:rPr>
                <w:sz w:val="14"/>
                <w:szCs w:val="14"/>
                <w:rtl/>
              </w:rPr>
              <w:t xml:space="preserve"> / </w:t>
            </w:r>
            <w:r w:rsidRPr="2E1778DA">
              <w:rPr>
                <w:sz w:val="14"/>
                <w:szCs w:val="14"/>
              </w:rPr>
              <w:t>Arabic dialect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75FD090C" w14:textId="04DF9FEC">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Average ensemble of Arabic BERT models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0FD345BD" w14:textId="08ACE011">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72.49</w:t>
            </w:r>
            <w:r w:rsidRPr="2E1778DA">
              <w:rPr>
                <w:sz w:val="14"/>
                <w:szCs w:val="14"/>
                <w:rtl/>
              </w:rPr>
              <w:t xml:space="preserve"> </w:t>
            </w:r>
            <w:r w:rsidRPr="2E1778DA">
              <w:rPr>
                <w:sz w:val="14"/>
                <w:szCs w:val="14"/>
              </w:rPr>
              <w:t>Macro-PN-F1 on dev</w:t>
            </w:r>
            <w:r w:rsidRPr="2E1778DA">
              <w:rPr>
                <w:sz w:val="14"/>
                <w:szCs w:val="14"/>
                <w:rtl/>
              </w:rPr>
              <w:t xml:space="preserve">, </w:t>
            </w:r>
            <w:r w:rsidRPr="2E1778DA">
              <w:rPr>
                <w:sz w:val="14"/>
                <w:szCs w:val="14"/>
              </w:rPr>
              <w:t>69.86 F1-PN on test</w:t>
            </w:r>
            <w:r w:rsidRPr="2E1778DA">
              <w:rPr>
                <w:sz w:val="14"/>
                <w:szCs w:val="14"/>
                <w:rtl/>
              </w:rPr>
              <w:t xml:space="preserve">, </w:t>
            </w:r>
            <w:r w:rsidRPr="2E1778DA">
              <w:rPr>
                <w:sz w:val="14"/>
                <w:szCs w:val="14"/>
              </w:rPr>
              <w:t>ranked 3rd</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5AC4A16E" w14:textId="760827D1">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Simpler ensemble performed below top systems</w:t>
            </w:r>
          </w:p>
        </w:tc>
      </w:tr>
      <w:tr w:rsidR="38C5DDDF" w:rsidTr="07D5DA77" w14:paraId="5147BE4D"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7EBB652F" w14:textId="7A921A51">
            <w:pPr>
              <w:bidi/>
              <w:spacing w:after="0" w:line="360" w:lineRule="auto"/>
              <w:jc w:val="left"/>
              <w:rPr>
                <w:b w:val="0"/>
                <w:bCs w:val="0"/>
                <w:sz w:val="14"/>
                <w:szCs w:val="14"/>
              </w:rPr>
            </w:pPr>
            <w:r w:rsidRPr="2E1778DA">
              <w:rPr>
                <w:b w:val="0"/>
                <w:bCs w:val="0"/>
                <w:sz w:val="14"/>
                <w:szCs w:val="14"/>
              </w:rPr>
              <w:t>Belbachir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4A8D9D2C" w14:textId="01A02A0E">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2023</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69528CA1" w14:textId="2ED1FF81">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improve sentiment analysis of Algerian Arabic tweets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0AADBF2A" w14:textId="3978B246">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SemEval-2023 Task 12</w:t>
            </w:r>
            <w:r w:rsidRPr="2E1778DA">
              <w:rPr>
                <w:sz w:val="14"/>
                <w:szCs w:val="14"/>
                <w:rtl/>
              </w:rPr>
              <w:t xml:space="preserve"> / </w:t>
            </w:r>
            <w:r w:rsidRPr="2E1778DA">
              <w:rPr>
                <w:sz w:val="14"/>
                <w:szCs w:val="14"/>
              </w:rPr>
              <w:t>Algerian 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25D199E4" w14:textId="6561E860">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MARBERT with lexical and emoji-based filtering</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0F1B0253" w14:textId="22C2D756">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Improved from 0.732 F1 to 0.736 F1</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1F87CF2B" w14:textId="6152C919">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Focused on one dialect only</w:t>
            </w:r>
          </w:p>
        </w:tc>
      </w:tr>
      <w:tr w:rsidR="38C5DDDF" w:rsidTr="07D5DA77" w14:paraId="7F786587"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7F9A5A42" w14:textId="042955CD">
            <w:pPr>
              <w:bidi/>
              <w:spacing w:after="0" w:line="360" w:lineRule="auto"/>
              <w:jc w:val="left"/>
              <w:rPr>
                <w:b w:val="0"/>
                <w:bCs w:val="0"/>
                <w:sz w:val="14"/>
                <w:szCs w:val="14"/>
              </w:rPr>
            </w:pPr>
            <w:r w:rsidRPr="2E1778DA">
              <w:rPr>
                <w:b w:val="0"/>
                <w:bCs w:val="0"/>
                <w:sz w:val="14"/>
                <w:szCs w:val="14"/>
              </w:rPr>
              <w:t>Alosaimi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2054692F" w14:textId="7424BA76">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2024</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42810670" w14:textId="4C746987">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improve Arabic sentiment analysis using a hybrid model</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43DFA141" w14:textId="70FE0A3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Benchmark Arabic sentiment datasets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47137954" w14:textId="0287B07C">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AraBERT</w:t>
            </w:r>
            <w:r w:rsidRPr="2E1778DA">
              <w:rPr>
                <w:sz w:val="14"/>
                <w:szCs w:val="14"/>
                <w:rtl/>
              </w:rPr>
              <w:t xml:space="preserve"> + </w:t>
            </w:r>
            <w:r w:rsidRPr="2E1778DA">
              <w:rPr>
                <w:sz w:val="14"/>
                <w:szCs w:val="14"/>
              </w:rPr>
              <w:t>LSTM</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16BB2F04" w14:textId="35112C33">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Reported accuracy above 97%</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6179F25D" w14:textId="3AA9A5B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General benchmark setting</w:t>
            </w:r>
            <w:r w:rsidRPr="2E1778DA">
              <w:rPr>
                <w:sz w:val="14"/>
                <w:szCs w:val="14"/>
                <w:rtl/>
              </w:rPr>
              <w:t xml:space="preserve">, </w:t>
            </w:r>
            <w:r w:rsidRPr="2E1778DA">
              <w:rPr>
                <w:sz w:val="14"/>
                <w:szCs w:val="14"/>
              </w:rPr>
              <w:t>not tweet-specific</w:t>
            </w:r>
          </w:p>
        </w:tc>
      </w:tr>
      <w:tr w:rsidR="38C5DDDF" w:rsidTr="07D5DA77" w14:paraId="05675939"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57B0C351" w14:textId="398A3746">
            <w:pPr>
              <w:bidi/>
              <w:spacing w:after="0" w:line="360" w:lineRule="auto"/>
              <w:jc w:val="left"/>
              <w:rPr>
                <w:b w:val="0"/>
                <w:bCs w:val="0"/>
                <w:sz w:val="14"/>
                <w:szCs w:val="14"/>
              </w:rPr>
            </w:pPr>
            <w:r w:rsidRPr="2E1778DA">
              <w:rPr>
                <w:b w:val="0"/>
                <w:bCs w:val="0"/>
                <w:sz w:val="14"/>
                <w:szCs w:val="14"/>
              </w:rPr>
              <w:t>Baniata and Kang</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644EFD9B" w14:textId="6E81CD28">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2024</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6707DC4B" w14:textId="250E58ED">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address Arabic dialect sentiment analysis using advanced transformers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50A2F1A8" w14:textId="73DC5A6C">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Arabic dialect sentiment datasets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0BF4A93F" w14:textId="48BE1873">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Switch Transformer with Mixture of Experts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65940C89" w14:textId="31A7EE94">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Achieved 84.02% accuracy in one setting</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63BDAFA5" w14:textId="72959FF7">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High computational cost</w:t>
            </w:r>
          </w:p>
        </w:tc>
      </w:tr>
      <w:tr w:rsidR="38C5DDDF" w:rsidTr="07D5DA77" w14:paraId="39B2ADD1"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39C69578" w14:textId="50C2726B">
            <w:pPr>
              <w:bidi/>
              <w:spacing w:after="0" w:line="360" w:lineRule="auto"/>
              <w:jc w:val="left"/>
              <w:rPr>
                <w:b w:val="0"/>
                <w:bCs w:val="0"/>
                <w:sz w:val="14"/>
                <w:szCs w:val="14"/>
              </w:rPr>
            </w:pPr>
            <w:r w:rsidRPr="2E1778DA">
              <w:rPr>
                <w:b w:val="0"/>
                <w:bCs w:val="0"/>
                <w:sz w:val="14"/>
                <w:szCs w:val="14"/>
              </w:rPr>
              <w:t>Almaqtari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64EB3843" w14:textId="4165B56E">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2024</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0982ED3C" w14:textId="76423D6D">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improve Arabic sentiment classification in consumer reviews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6743C418" w14:textId="6A16DB2C">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ACRD</w:t>
            </w:r>
            <w:r w:rsidRPr="2E1778DA">
              <w:rPr>
                <w:sz w:val="14"/>
                <w:szCs w:val="14"/>
                <w:rtl/>
              </w:rPr>
              <w:t xml:space="preserve">, </w:t>
            </w:r>
            <w:r w:rsidRPr="2E1778DA">
              <w:rPr>
                <w:sz w:val="14"/>
                <w:szCs w:val="14"/>
              </w:rPr>
              <w:t>HARD</w:t>
            </w:r>
            <w:r w:rsidRPr="2E1778DA">
              <w:rPr>
                <w:sz w:val="14"/>
                <w:szCs w:val="14"/>
                <w:rtl/>
              </w:rPr>
              <w:t xml:space="preserve">, </w:t>
            </w:r>
            <w:r w:rsidRPr="2E1778DA">
              <w:rPr>
                <w:sz w:val="14"/>
                <w:szCs w:val="14"/>
              </w:rPr>
              <w:t>LABR</w:t>
            </w:r>
            <w:r w:rsidRPr="2E1778DA">
              <w:rPr>
                <w:sz w:val="14"/>
                <w:szCs w:val="14"/>
                <w:rtl/>
              </w:rPr>
              <w:t xml:space="preserve"> / </w:t>
            </w:r>
            <w:r w:rsidRPr="2E1778DA">
              <w:rPr>
                <w:sz w:val="14"/>
                <w:szCs w:val="14"/>
              </w:rPr>
              <w:t>Arabic reviews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3C437F23" w14:textId="0DA5E456">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AraBERT</w:t>
            </w:r>
            <w:r w:rsidRPr="2E1778DA">
              <w:rPr>
                <w:sz w:val="14"/>
                <w:szCs w:val="14"/>
                <w:rtl/>
              </w:rPr>
              <w:t xml:space="preserve"> + </w:t>
            </w:r>
            <w:r w:rsidRPr="2E1778DA">
              <w:rPr>
                <w:sz w:val="14"/>
                <w:szCs w:val="14"/>
              </w:rPr>
              <w:t>Multi-channel CNN</w:t>
            </w:r>
            <w:r w:rsidRPr="2E1778DA">
              <w:rPr>
                <w:sz w:val="14"/>
                <w:szCs w:val="14"/>
                <w:rtl/>
              </w:rPr>
              <w:t xml:space="preserve"> + </w:t>
            </w:r>
            <w:r w:rsidRPr="2E1778DA">
              <w:rPr>
                <w:sz w:val="14"/>
                <w:szCs w:val="14"/>
              </w:rPr>
              <w:t>BiGRU</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36C754C6" w14:textId="1A1B068E">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96.92% on ACRD</w:t>
            </w:r>
            <w:r w:rsidRPr="2E1778DA">
              <w:rPr>
                <w:sz w:val="14"/>
                <w:szCs w:val="14"/>
                <w:rtl/>
              </w:rPr>
              <w:t xml:space="preserve">, </w:t>
            </w:r>
            <w:r w:rsidRPr="2E1778DA">
              <w:rPr>
                <w:sz w:val="14"/>
                <w:szCs w:val="14"/>
              </w:rPr>
              <w:t>96.68% on HARD</w:t>
            </w:r>
            <w:r w:rsidRPr="2E1778DA">
              <w:rPr>
                <w:sz w:val="14"/>
                <w:szCs w:val="14"/>
                <w:rtl/>
              </w:rPr>
              <w:t xml:space="preserve">, </w:t>
            </w:r>
            <w:r w:rsidRPr="2E1778DA">
              <w:rPr>
                <w:sz w:val="14"/>
                <w:szCs w:val="14"/>
              </w:rPr>
              <w:t>92.93% on LABR</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33DA9D00" w14:textId="4F96422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Review-based</w:t>
            </w:r>
            <w:r w:rsidRPr="2E1778DA">
              <w:rPr>
                <w:sz w:val="14"/>
                <w:szCs w:val="14"/>
                <w:rtl/>
              </w:rPr>
              <w:t xml:space="preserve">, </w:t>
            </w:r>
            <w:r w:rsidRPr="2E1778DA">
              <w:rPr>
                <w:sz w:val="14"/>
                <w:szCs w:val="14"/>
              </w:rPr>
              <w:t>not tweet-based</w:t>
            </w:r>
          </w:p>
        </w:tc>
      </w:tr>
      <w:tr w:rsidR="38C5DDDF" w:rsidTr="07D5DA77" w14:paraId="17BC332E"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5BACE374" w14:textId="5C57C12B">
            <w:pPr>
              <w:bidi/>
              <w:spacing w:after="0" w:line="360" w:lineRule="auto"/>
              <w:jc w:val="left"/>
              <w:rPr>
                <w:b w:val="0"/>
                <w:bCs w:val="0"/>
                <w:sz w:val="14"/>
                <w:szCs w:val="14"/>
              </w:rPr>
            </w:pPr>
            <w:r w:rsidRPr="2E1778DA">
              <w:rPr>
                <w:b w:val="0"/>
                <w:bCs w:val="0"/>
                <w:sz w:val="14"/>
                <w:szCs w:val="14"/>
              </w:rPr>
              <w:t>Alawneh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7C61EBAC" w14:textId="460670A4">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2024</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3F6C9F2E" w14:textId="26A9387F">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 xml:space="preserve">To study the effect of preprocessing and emoji encoding on </w:t>
            </w:r>
            <w:r w:rsidRPr="2E1778DA">
              <w:rPr>
                <w:sz w:val="14"/>
                <w:szCs w:val="14"/>
              </w:rPr>
              <w:lastRenderedPageBreak/>
              <w:t>Arabic tweet sentiment analysis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77C0C45C" w14:textId="5C96BE3B">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lastRenderedPageBreak/>
              <w:t>ASTC</w:t>
            </w:r>
            <w:r w:rsidRPr="2E1778DA">
              <w:rPr>
                <w:sz w:val="14"/>
                <w:szCs w:val="14"/>
                <w:rtl/>
              </w:rPr>
              <w:t xml:space="preserve"> / </w:t>
            </w:r>
            <w:r w:rsidRPr="2E1778DA">
              <w:rPr>
                <w:sz w:val="14"/>
                <w:szCs w:val="14"/>
              </w:rPr>
              <w:t>Arabic Twitter corpus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0F04D8CE" w14:textId="627D940D">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CNN-LSTM with preprocessing and emoji encoding</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4DD867F9" w14:textId="7516F026">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Best setup achieved 91.85% accuracy</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7EEB33B6" w14:textId="607FF533">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Evaluated on one tweet dataset only</w:t>
            </w:r>
          </w:p>
        </w:tc>
      </w:tr>
      <w:tr w:rsidR="38C5DDDF" w:rsidTr="07D5DA77" w14:paraId="2667254A"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78461003" w14:textId="1A6986F5">
            <w:pPr>
              <w:bidi/>
              <w:spacing w:after="0" w:line="360" w:lineRule="auto"/>
              <w:jc w:val="left"/>
              <w:rPr>
                <w:b w:val="0"/>
                <w:bCs w:val="0"/>
                <w:sz w:val="14"/>
                <w:szCs w:val="14"/>
              </w:rPr>
            </w:pPr>
            <w:r w:rsidRPr="2E1778DA">
              <w:rPr>
                <w:b w:val="0"/>
                <w:bCs w:val="0"/>
                <w:sz w:val="14"/>
                <w:szCs w:val="14"/>
              </w:rPr>
              <w:t>Mansour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09ED2744" w14:textId="18357461">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2025</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5383228B" w14:textId="796E6F12">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improve dialectal Arabic sentiment classification with transformer ensembles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15E82BDA" w14:textId="71281BB1">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ASTD</w:t>
            </w:r>
            <w:r w:rsidRPr="2E1778DA">
              <w:rPr>
                <w:sz w:val="14"/>
                <w:szCs w:val="14"/>
                <w:rtl/>
              </w:rPr>
              <w:t xml:space="preserve">, </w:t>
            </w:r>
            <w:r w:rsidRPr="2E1778DA">
              <w:rPr>
                <w:sz w:val="14"/>
                <w:szCs w:val="14"/>
              </w:rPr>
              <w:t>ASAD</w:t>
            </w:r>
            <w:r w:rsidRPr="2E1778DA">
              <w:rPr>
                <w:sz w:val="14"/>
                <w:szCs w:val="14"/>
                <w:rtl/>
              </w:rPr>
              <w:t xml:space="preserve">, </w:t>
            </w:r>
            <w:r w:rsidRPr="2E1778DA">
              <w:rPr>
                <w:sz w:val="14"/>
                <w:szCs w:val="14"/>
              </w:rPr>
              <w:t>TEAD</w:t>
            </w:r>
            <w:r w:rsidRPr="2E1778DA">
              <w:rPr>
                <w:sz w:val="14"/>
                <w:szCs w:val="14"/>
                <w:rtl/>
              </w:rPr>
              <w:t xml:space="preserve"> / </w:t>
            </w:r>
            <w:r w:rsidRPr="2E1778DA">
              <w:rPr>
                <w:sz w:val="14"/>
                <w:szCs w:val="14"/>
              </w:rPr>
              <w:t>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1CB96251" w14:textId="2D7CCE12">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Ensemble of CAMeLBERT</w:t>
            </w:r>
            <w:r w:rsidRPr="2E1778DA">
              <w:rPr>
                <w:sz w:val="14"/>
                <w:szCs w:val="14"/>
                <w:rtl/>
              </w:rPr>
              <w:t xml:space="preserve">, </w:t>
            </w:r>
            <w:r w:rsidRPr="2E1778DA">
              <w:rPr>
                <w:sz w:val="14"/>
                <w:szCs w:val="14"/>
              </w:rPr>
              <w:t>MARBERT</w:t>
            </w:r>
            <w:r w:rsidRPr="2E1778DA">
              <w:rPr>
                <w:sz w:val="14"/>
                <w:szCs w:val="14"/>
                <w:rtl/>
              </w:rPr>
              <w:t xml:space="preserve">, </w:t>
            </w:r>
            <w:r w:rsidRPr="2E1778DA">
              <w:rPr>
                <w:sz w:val="14"/>
                <w:szCs w:val="14"/>
              </w:rPr>
              <w:t>XLM-RoBERTa and others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39030ABE" w:rsidRDefault="191FEB82" w14:paraId="6418079A" w14:textId="1E36E178">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39030ABE">
              <w:rPr>
                <w:sz w:val="14"/>
                <w:szCs w:val="14"/>
              </w:rPr>
              <w:t>Accuracy 95.6%</w:t>
            </w:r>
            <w:r w:rsidRPr="39030ABE">
              <w:rPr>
                <w:sz w:val="14"/>
                <w:szCs w:val="14"/>
                <w:rtl/>
              </w:rPr>
              <w:t xml:space="preserve">، </w:t>
            </w:r>
            <w:r w:rsidRPr="39030ABE">
              <w:rPr>
                <w:sz w:val="14"/>
                <w:szCs w:val="14"/>
              </w:rPr>
              <w:t>Precision 95%</w:t>
            </w:r>
            <w:r w:rsidRPr="39030ABE">
              <w:rPr>
                <w:sz w:val="14"/>
                <w:szCs w:val="14"/>
                <w:rtl/>
              </w:rPr>
              <w:t xml:space="preserve">، </w:t>
            </w:r>
            <w:r w:rsidRPr="39030ABE">
              <w:rPr>
                <w:sz w:val="14"/>
                <w:szCs w:val="14"/>
              </w:rPr>
              <w:t>Recall 95%</w:t>
            </w:r>
            <w:r w:rsidRPr="39030ABE">
              <w:rPr>
                <w:sz w:val="14"/>
                <w:szCs w:val="14"/>
                <w:rtl/>
              </w:rPr>
              <w:t xml:space="preserve">، </w:t>
            </w:r>
            <w:r w:rsidRPr="39030ABE">
              <w:rPr>
                <w:sz w:val="14"/>
                <w:szCs w:val="14"/>
              </w:rPr>
              <w:t>F1-score 95%</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686C64A4" w14:textId="2BAA542C">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Ensemble is heavier and less interpretable</w:t>
            </w:r>
          </w:p>
        </w:tc>
      </w:tr>
      <w:tr w:rsidR="38C5DDDF" w:rsidTr="07D5DA77" w14:paraId="1C1632C7"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4EC5B0A0" w14:textId="27515694">
            <w:pPr>
              <w:bidi/>
              <w:spacing w:after="0" w:line="360" w:lineRule="auto"/>
              <w:jc w:val="left"/>
              <w:rPr>
                <w:b w:val="0"/>
                <w:bCs w:val="0"/>
                <w:sz w:val="14"/>
                <w:szCs w:val="14"/>
              </w:rPr>
            </w:pPr>
            <w:r w:rsidRPr="2E1778DA">
              <w:rPr>
                <w:b w:val="0"/>
                <w:bCs w:val="0"/>
                <w:sz w:val="14"/>
                <w:szCs w:val="14"/>
              </w:rPr>
              <w:t>Aljomah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2BEFDF38" w14:textId="37CDADC0">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2025</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132F0F7B" w14:textId="0790D06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classify noisy Arabic sentiment text using transformers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7A2CCAB4" w14:textId="7C9E7974">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MARSA</w:t>
            </w:r>
            <w:r w:rsidRPr="2E1778DA">
              <w:rPr>
                <w:sz w:val="14"/>
                <w:szCs w:val="14"/>
                <w:rtl/>
              </w:rPr>
              <w:t xml:space="preserve"> / </w:t>
            </w:r>
            <w:r w:rsidRPr="2E1778DA">
              <w:rPr>
                <w:sz w:val="14"/>
                <w:szCs w:val="14"/>
              </w:rPr>
              <w:t>noisy Arabic text</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61E272D1" w14:textId="574BC0AB">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Fine-tuned CAMeLBERT vs AraBERTv02-twitter and MARBERT</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081F9F7F" w14:textId="7DF7AA50">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92% accuracy</w:t>
            </w:r>
            <w:r w:rsidRPr="2E1778DA">
              <w:rPr>
                <w:sz w:val="14"/>
                <w:szCs w:val="14"/>
                <w:rtl/>
              </w:rPr>
              <w:t xml:space="preserve">, </w:t>
            </w:r>
            <w:r w:rsidRPr="2E1778DA">
              <w:rPr>
                <w:sz w:val="14"/>
                <w:szCs w:val="14"/>
              </w:rPr>
              <w:t>91.5% F1-score</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74E243B5" w14:textId="4F079CFF">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One noisy-text dataset only</w:t>
            </w:r>
          </w:p>
        </w:tc>
      </w:tr>
      <w:tr w:rsidR="38C5DDDF" w:rsidTr="07D5DA77" w14:paraId="1A42F912"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43EE8ADE" w14:textId="749FAF37">
            <w:pPr>
              <w:bidi/>
              <w:spacing w:after="0" w:line="360" w:lineRule="auto"/>
              <w:jc w:val="left"/>
              <w:rPr>
                <w:b w:val="0"/>
                <w:bCs w:val="0"/>
                <w:sz w:val="14"/>
                <w:szCs w:val="14"/>
              </w:rPr>
            </w:pPr>
            <w:r w:rsidRPr="2E1778DA">
              <w:rPr>
                <w:b w:val="0"/>
                <w:bCs w:val="0"/>
                <w:sz w:val="14"/>
                <w:szCs w:val="14"/>
              </w:rPr>
              <w:t>Jaber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302445BB" w14:textId="0F4E23B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2025</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1343FA19" w14:textId="353E1EE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improve Arabic sentiment analysis using embeddings and ensemble ML</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0EC2A3D6" w14:textId="2CA4E6C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ArTwitter</w:t>
            </w:r>
            <w:r w:rsidRPr="2E1778DA">
              <w:rPr>
                <w:sz w:val="14"/>
                <w:szCs w:val="14"/>
                <w:rtl/>
              </w:rPr>
              <w:t xml:space="preserve">, </w:t>
            </w:r>
            <w:r w:rsidRPr="2E1778DA">
              <w:rPr>
                <w:sz w:val="14"/>
                <w:szCs w:val="14"/>
              </w:rPr>
              <w:t>Syria_Tweets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68BF2348" w14:textId="21FB7495">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Pre-trained embeddings</w:t>
            </w:r>
            <w:r w:rsidRPr="2E1778DA">
              <w:rPr>
                <w:sz w:val="14"/>
                <w:szCs w:val="14"/>
                <w:rtl/>
              </w:rPr>
              <w:t xml:space="preserve"> + </w:t>
            </w:r>
            <w:r w:rsidRPr="2E1778DA">
              <w:rPr>
                <w:sz w:val="14"/>
                <w:szCs w:val="14"/>
              </w:rPr>
              <w:t>ensemble voting</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58DCCB19" w14:textId="49993FE7">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92.43% accuracy</w:t>
            </w:r>
            <w:r w:rsidRPr="2E1778DA">
              <w:rPr>
                <w:sz w:val="14"/>
                <w:szCs w:val="14"/>
                <w:rtl/>
              </w:rPr>
              <w:t xml:space="preserve">, </w:t>
            </w:r>
            <w:r w:rsidRPr="2E1778DA">
              <w:rPr>
                <w:sz w:val="14"/>
                <w:szCs w:val="14"/>
              </w:rPr>
              <w:t>92.00% F1-score on ArTwitter</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04BB05C6" w14:textId="5E57C61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More classical than recent transformer frameworks</w:t>
            </w:r>
          </w:p>
        </w:tc>
      </w:tr>
      <w:tr w:rsidR="38C5DDDF" w:rsidTr="07D5DA77" w14:paraId="18CB872D"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09A3CCE9" w14:textId="27453F4D">
            <w:pPr>
              <w:bidi/>
              <w:spacing w:after="0" w:line="360" w:lineRule="auto"/>
              <w:jc w:val="left"/>
              <w:rPr>
                <w:b w:val="0"/>
                <w:bCs w:val="0"/>
                <w:sz w:val="14"/>
                <w:szCs w:val="14"/>
              </w:rPr>
            </w:pPr>
            <w:r w:rsidRPr="2E1778DA">
              <w:rPr>
                <w:b w:val="0"/>
                <w:bCs w:val="0"/>
                <w:sz w:val="14"/>
                <w:szCs w:val="14"/>
              </w:rPr>
              <w:t>Alharbi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06D4E93F" w14:textId="676F401F">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2025</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75C82FC8" w14:textId="35F9CEDC">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evaluate sentiment analysis for Arabic dialects in hospitality domain</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66485438" w14:textId="11E364D5">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Multi-dialect hospitality reviews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22280329" w14:textId="0C2AF647">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Shared-task systems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0BCC031E" w14:textId="3BC63B8C">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Top system achieved 0.81 Micro-F1</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516164C6" w14:textId="3FD17F1E">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Domain is reviews</w:t>
            </w:r>
            <w:r w:rsidRPr="2E1778DA">
              <w:rPr>
                <w:sz w:val="14"/>
                <w:szCs w:val="14"/>
                <w:rtl/>
              </w:rPr>
              <w:t xml:space="preserve">, </w:t>
            </w:r>
            <w:r w:rsidRPr="2E1778DA">
              <w:rPr>
                <w:sz w:val="14"/>
                <w:szCs w:val="14"/>
              </w:rPr>
              <w:t>not tweets</w:t>
            </w:r>
          </w:p>
        </w:tc>
      </w:tr>
      <w:tr w:rsidR="38C5DDDF" w:rsidTr="07D5DA77" w14:paraId="0624B7BB"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1E6D9EA8" w14:textId="1808263A">
            <w:pPr>
              <w:bidi/>
              <w:spacing w:after="0" w:line="360" w:lineRule="auto"/>
              <w:jc w:val="left"/>
              <w:rPr>
                <w:b w:val="0"/>
                <w:bCs w:val="0"/>
                <w:sz w:val="14"/>
                <w:szCs w:val="14"/>
              </w:rPr>
            </w:pPr>
            <w:r w:rsidRPr="2E1778DA">
              <w:rPr>
                <w:b w:val="0"/>
                <w:bCs w:val="0"/>
                <w:sz w:val="14"/>
                <w:szCs w:val="14"/>
              </w:rPr>
              <w:t>Alghamdi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2503FD4D" w14:textId="7C9D18BC">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2026</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48F80E2F" w14:textId="005089B0">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analyze Saudi-English code-switching sentiment and introduce a new dataset</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7D7EF827" w14:textId="1B770820">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SESA-CSD</w:t>
            </w:r>
            <w:r w:rsidRPr="2E1778DA">
              <w:rPr>
                <w:sz w:val="14"/>
                <w:szCs w:val="14"/>
                <w:rtl/>
              </w:rPr>
              <w:t xml:space="preserve"> / </w:t>
            </w:r>
            <w:r w:rsidRPr="2E1778DA">
              <w:rPr>
                <w:sz w:val="14"/>
                <w:szCs w:val="14"/>
              </w:rPr>
              <w:t>Saudi-English code-switching social media text</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16BF84D1" w14:textId="6FCABDBB">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Small language models</w:t>
            </w:r>
            <w:r w:rsidRPr="2E1778DA">
              <w:rPr>
                <w:sz w:val="14"/>
                <w:szCs w:val="14"/>
                <w:rtl/>
              </w:rPr>
              <w:t xml:space="preserve">, </w:t>
            </w:r>
            <w:r w:rsidRPr="2E1778DA">
              <w:rPr>
                <w:sz w:val="14"/>
                <w:szCs w:val="14"/>
              </w:rPr>
              <w:t>best with XLM-RoBERTa</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561D3771" w14:textId="02824D9C">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95.50% accuracy</w:t>
            </w:r>
            <w:r w:rsidRPr="2E1778DA">
              <w:rPr>
                <w:sz w:val="14"/>
                <w:szCs w:val="14"/>
                <w:rtl/>
              </w:rPr>
              <w:t xml:space="preserve">, </w:t>
            </w:r>
            <w:r w:rsidRPr="2E1778DA">
              <w:rPr>
                <w:sz w:val="14"/>
                <w:szCs w:val="14"/>
              </w:rPr>
              <w:t>95.53% Macro-F1</w:t>
            </w:r>
            <w:r w:rsidRPr="2E1778DA">
              <w:rPr>
                <w:sz w:val="14"/>
                <w:szCs w:val="14"/>
                <w:rtl/>
              </w:rPr>
              <w:t xml:space="preserve">, </w:t>
            </w:r>
            <w:r w:rsidRPr="2E1778DA">
              <w:rPr>
                <w:sz w:val="14"/>
                <w:szCs w:val="14"/>
              </w:rPr>
              <w:t>with 3%–11% improvement over baseline</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6238E22F" w14:textId="3C6BC319">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Code-switching focus</w:t>
            </w:r>
            <w:r w:rsidRPr="2E1778DA">
              <w:rPr>
                <w:sz w:val="14"/>
                <w:szCs w:val="14"/>
                <w:rtl/>
              </w:rPr>
              <w:t xml:space="preserve">, </w:t>
            </w:r>
            <w:r w:rsidRPr="2E1778DA">
              <w:rPr>
                <w:sz w:val="14"/>
                <w:szCs w:val="14"/>
              </w:rPr>
              <w:t>not fully Arabic-only tweets</w:t>
            </w:r>
          </w:p>
        </w:tc>
      </w:tr>
      <w:tr w:rsidR="38C5DDDF" w:rsidTr="07D5DA77" w14:paraId="6C7203D0"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676BC7AD" w14:textId="398787FE">
            <w:pPr>
              <w:bidi/>
              <w:spacing w:after="0" w:line="360" w:lineRule="auto"/>
              <w:jc w:val="left"/>
              <w:rPr>
                <w:b w:val="0"/>
                <w:bCs w:val="0"/>
                <w:sz w:val="14"/>
                <w:szCs w:val="14"/>
              </w:rPr>
            </w:pPr>
            <w:r w:rsidRPr="2E1778DA">
              <w:rPr>
                <w:b w:val="0"/>
                <w:bCs w:val="0"/>
                <w:sz w:val="14"/>
                <w:szCs w:val="14"/>
              </w:rPr>
              <w:t>Alsahafi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4E8FAB86" w14:textId="61F4E895">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2026</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31C46D71" w14:textId="4954414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analyze sentiment of Arabic tweets during Riyadh Season</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7CE37F36" w14:textId="2930CD71">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33,300</w:t>
            </w:r>
            <w:r w:rsidRPr="2E1778DA">
              <w:rPr>
                <w:sz w:val="14"/>
                <w:szCs w:val="14"/>
                <w:rtl/>
              </w:rPr>
              <w:t xml:space="preserve"> </w:t>
            </w:r>
            <w:r w:rsidRPr="2E1778DA">
              <w:rPr>
                <w:sz w:val="14"/>
                <w:szCs w:val="14"/>
              </w:rPr>
              <w:t>tweets</w:t>
            </w:r>
            <w:r w:rsidRPr="2E1778DA">
              <w:rPr>
                <w:sz w:val="14"/>
                <w:szCs w:val="14"/>
                <w:rtl/>
              </w:rPr>
              <w:t xml:space="preserve"> / </w:t>
            </w:r>
            <w:r w:rsidRPr="2E1778DA">
              <w:rPr>
                <w:sz w:val="14"/>
                <w:szCs w:val="14"/>
              </w:rPr>
              <w:t>X (Twitter)</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3A36C89D" w14:textId="2E18186D">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CNN</w:t>
            </w:r>
            <w:r w:rsidRPr="2E1778DA">
              <w:rPr>
                <w:sz w:val="14"/>
                <w:szCs w:val="14"/>
                <w:rtl/>
              </w:rPr>
              <w:t xml:space="preserve">, </w:t>
            </w:r>
            <w:r w:rsidRPr="2E1778DA">
              <w:rPr>
                <w:sz w:val="14"/>
                <w:szCs w:val="14"/>
              </w:rPr>
              <w:t>LSTM</w:t>
            </w:r>
            <w:r w:rsidRPr="2E1778DA">
              <w:rPr>
                <w:sz w:val="14"/>
                <w:szCs w:val="14"/>
                <w:rtl/>
              </w:rPr>
              <w:t xml:space="preserve">, </w:t>
            </w:r>
            <w:r w:rsidRPr="2E1778DA">
              <w:rPr>
                <w:sz w:val="14"/>
                <w:szCs w:val="14"/>
              </w:rPr>
              <w:t>CNN-BiLSTM</w:t>
            </w:r>
            <w:r w:rsidRPr="2E1778DA">
              <w:rPr>
                <w:sz w:val="14"/>
                <w:szCs w:val="14"/>
                <w:rtl/>
              </w:rPr>
              <w:t xml:space="preserve">, </w:t>
            </w:r>
            <w:r w:rsidRPr="2E1778DA">
              <w:rPr>
                <w:sz w:val="14"/>
                <w:szCs w:val="14"/>
              </w:rPr>
              <w:t>BiLSTM</w:t>
            </w:r>
            <w:r w:rsidRPr="2E1778DA">
              <w:rPr>
                <w:sz w:val="14"/>
                <w:szCs w:val="14"/>
                <w:rtl/>
              </w:rPr>
              <w:t xml:space="preserve"> + </w:t>
            </w:r>
            <w:r w:rsidRPr="2E1778DA">
              <w:rPr>
                <w:sz w:val="14"/>
                <w:szCs w:val="14"/>
              </w:rPr>
              <w:t>attention with AraBERT embeddings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6C88BB41" w14:textId="25C947A1">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Best model achieved 83.37% accuracy</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1EEF22AF" w14:textId="03172744">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Domain-specific to Riyadh Season</w:t>
            </w:r>
          </w:p>
        </w:tc>
      </w:tr>
    </w:tbl>
    <w:bookmarkStart w:name="_Toc1658672968" w:id="122"/>
    <w:bookmarkStart w:name="_Toc1440822162" w:id="123"/>
    <w:bookmarkStart w:name="_Toc1378814759" w:id="124"/>
    <w:p w:rsidR="00AA559B" w:rsidP="28460A17" w:rsidRDefault="0FC1A3E0" w14:paraId="6F09635F" w14:textId="1BDDC63D">
      <w:pPr>
        <w:pStyle w:val="Heading3"/>
        <w:spacing w:after="360" w:line="360" w:lineRule="auto"/>
        <w:ind w:left="-5"/>
      </w:pPr>
      <w:bookmarkStart w:name="_Toc983598075" w:id="2066745141"/>
      <w:r w:rsidR="06848564">
        <w:rPr/>
        <w:t xml:space="preserve">2.5 </w:t>
      </w:r>
      <w:r w:rsidR="4ED4AB7B">
        <w:rPr/>
        <w:t>Chapter Summary</w:t>
      </w:r>
      <w:bookmarkEnd w:id="122"/>
      <w:bookmarkEnd w:id="123"/>
      <w:bookmarkEnd w:id="124"/>
      <w:bookmarkEnd w:id="2066745141"/>
    </w:p>
    <w:p w:rsidR="7E3BEF6D" w:rsidP="39030ABE" w:rsidRDefault="1DC11BF7" w14:paraId="1E9B7D2B" w14:textId="3E059FDE">
      <w:pPr>
        <w:spacing w:line="360" w:lineRule="auto"/>
        <w:rPr>
          <w:sz w:val="24"/>
          <w:szCs w:val="24"/>
        </w:rPr>
      </w:pPr>
      <w:r w:rsidRPr="07D5DA77" w:rsidR="5EE0AEE5">
        <w:rPr>
          <w:sz w:val="24"/>
          <w:szCs w:val="24"/>
        </w:rPr>
        <w:t xml:space="preserve">This chapter presented the main background of Arabic sentiment analysis, particularly on social media text and dialectical Arabic. It first described the term sentiment analysis, the challenges faced by researchers, the </w:t>
      </w:r>
      <w:r w:rsidRPr="07D5DA77" w:rsidR="5EE0AEE5">
        <w:rPr>
          <w:sz w:val="24"/>
          <w:szCs w:val="24"/>
        </w:rPr>
        <w:t>important</w:t>
      </w:r>
      <w:r w:rsidRPr="07D5DA77" w:rsidR="5EE0AEE5">
        <w:rPr>
          <w:sz w:val="24"/>
          <w:szCs w:val="24"/>
        </w:rPr>
        <w:t xml:space="preserve"> of sentiment analysis, and the settings used for sentiment classification task in </w:t>
      </w:r>
      <w:r w:rsidRPr="07D5DA77" w:rsidR="5EE0AEE5">
        <w:rPr>
          <w:sz w:val="24"/>
          <w:szCs w:val="24"/>
        </w:rPr>
        <w:t>previous</w:t>
      </w:r>
      <w:r w:rsidRPr="07D5DA77" w:rsidR="5EE0AEE5">
        <w:rPr>
          <w:sz w:val="24"/>
          <w:szCs w:val="24"/>
        </w:rPr>
        <w:t xml:space="preserve"> research. Also, the traditional machine learning approaches, deep learning approaches, and </w:t>
      </w:r>
      <w:r w:rsidRPr="07D5DA77" w:rsidR="5EE0AEE5">
        <w:rPr>
          <w:sz w:val="24"/>
          <w:szCs w:val="24"/>
        </w:rPr>
        <w:t>the transformer</w:t>
      </w:r>
      <w:r w:rsidRPr="07D5DA77" w:rsidR="5EE0AEE5">
        <w:rPr>
          <w:sz w:val="24"/>
          <w:szCs w:val="24"/>
        </w:rPr>
        <w:t xml:space="preserve">-based approaches. In addition, this chapter illustrated the usage of the latest transformer-based approaches in modern Arabic sentiment analysis </w:t>
      </w:r>
      <w:r w:rsidRPr="07D5DA77" w:rsidR="5EE0AEE5">
        <w:rPr>
          <w:sz w:val="24"/>
          <w:szCs w:val="24"/>
        </w:rPr>
        <w:t>researches</w:t>
      </w:r>
      <w:r w:rsidRPr="07D5DA77" w:rsidR="5EE0AEE5">
        <w:rPr>
          <w:sz w:val="24"/>
          <w:szCs w:val="24"/>
        </w:rPr>
        <w:t xml:space="preserve"> on social media, and dialectical Arabic.</w:t>
      </w:r>
      <w:r w:rsidRPr="07D5DA77" w:rsidR="10297F73">
        <w:rPr>
          <w:sz w:val="24"/>
          <w:szCs w:val="24"/>
        </w:rPr>
        <w:t xml:space="preserve"> </w:t>
      </w:r>
      <w:r w:rsidRPr="07D5DA77" w:rsidR="29160205">
        <w:rPr>
          <w:sz w:val="24"/>
          <w:szCs w:val="24"/>
        </w:rPr>
        <w:t xml:space="preserve">It also </w:t>
      </w:r>
      <w:r w:rsidRPr="07D5DA77" w:rsidR="29160205">
        <w:rPr>
          <w:sz w:val="24"/>
          <w:szCs w:val="24"/>
        </w:rPr>
        <w:t>discussed about</w:t>
      </w:r>
      <w:r w:rsidRPr="07D5DA77" w:rsidR="29160205">
        <w:rPr>
          <w:sz w:val="24"/>
          <w:szCs w:val="24"/>
        </w:rPr>
        <w:t xml:space="preserve"> the metrics of performance in sentiment classification as they are important </w:t>
      </w:r>
      <w:r w:rsidRPr="07D5DA77" w:rsidR="29160205">
        <w:rPr>
          <w:sz w:val="24"/>
          <w:szCs w:val="24"/>
        </w:rPr>
        <w:t xml:space="preserve">to evaluate the performance of models and compare between different approaches. Moreover, the studies reveal that there are many recent </w:t>
      </w:r>
      <w:r w:rsidRPr="07D5DA77" w:rsidR="29160205">
        <w:rPr>
          <w:sz w:val="24"/>
          <w:szCs w:val="24"/>
        </w:rPr>
        <w:t>approaches</w:t>
      </w:r>
      <w:r w:rsidRPr="07D5DA77" w:rsidR="29160205">
        <w:rPr>
          <w:sz w:val="24"/>
          <w:szCs w:val="24"/>
        </w:rPr>
        <w:t xml:space="preserve"> achieved better results by using deep learning and transformer-based models. However, most of these studies do not exactly fit with the current task, so a focused and practical framework for Arabic tweet sentiment classification is still </w:t>
      </w:r>
      <w:r w:rsidRPr="07D5DA77" w:rsidR="29160205">
        <w:rPr>
          <w:sz w:val="24"/>
          <w:szCs w:val="24"/>
        </w:rPr>
        <w:t>requiring</w:t>
      </w:r>
      <w:r w:rsidRPr="07D5DA77" w:rsidR="29160205">
        <w:rPr>
          <w:sz w:val="24"/>
          <w:szCs w:val="24"/>
        </w:rPr>
        <w:t xml:space="preserve">. Based on the review, the domain-adaptive transformer </w:t>
      </w:r>
      <w:r w:rsidRPr="07D5DA77" w:rsidR="29160205">
        <w:rPr>
          <w:sz w:val="24"/>
          <w:szCs w:val="24"/>
        </w:rPr>
        <w:t>feature</w:t>
      </w:r>
      <w:r w:rsidRPr="07D5DA77" w:rsidR="29160205">
        <w:rPr>
          <w:sz w:val="24"/>
          <w:szCs w:val="24"/>
        </w:rPr>
        <w:t xml:space="preserve"> extraction and machine learning classification applied on the ASAD dataset is used in the proposed project. Traditional machine learning models are used as </w:t>
      </w:r>
      <w:r w:rsidRPr="07D5DA77" w:rsidR="29160205">
        <w:rPr>
          <w:sz w:val="24"/>
          <w:szCs w:val="24"/>
        </w:rPr>
        <w:t>baselines,</w:t>
      </w:r>
      <w:r w:rsidRPr="07D5DA77" w:rsidR="29160205">
        <w:rPr>
          <w:sz w:val="24"/>
          <w:szCs w:val="24"/>
        </w:rPr>
        <w:t xml:space="preserve"> </w:t>
      </w:r>
      <w:r w:rsidRPr="07D5DA77" w:rsidR="191A5E65">
        <w:rPr>
          <w:rFonts w:ascii="Calibri" w:hAnsi="Calibri" w:eastAsia="" w:cs="Arial" w:asciiTheme="minorAscii" w:hAnsiTheme="minorAscii" w:eastAsiaTheme="minorEastAsia" w:cstheme="minorBidi"/>
          <w:color w:val="000000" w:themeColor="text1" w:themeTint="FF" w:themeShade="FF"/>
          <w:sz w:val="24"/>
          <w:szCs w:val="24"/>
        </w:rPr>
        <w:t>MARBERTv2 is used as the main transformer model.</w:t>
      </w:r>
      <w:r w:rsidRPr="07D5DA77" w:rsidR="29160205">
        <w:rPr>
          <w:rFonts w:ascii="Calibri" w:hAnsi="Calibri" w:eastAsia="" w:cs="Arial" w:asciiTheme="minorAscii" w:hAnsiTheme="minorAscii" w:eastAsiaTheme="minorEastAsia" w:cstheme="minorBidi"/>
          <w:color w:val="000000" w:themeColor="text1" w:themeTint="FF" w:themeShade="FF"/>
          <w:sz w:val="24"/>
          <w:szCs w:val="24"/>
        </w:rPr>
        <w:t xml:space="preserve"> </w:t>
      </w:r>
      <w:r w:rsidRPr="07D5DA77" w:rsidR="29160205">
        <w:rPr>
          <w:sz w:val="24"/>
          <w:szCs w:val="24"/>
        </w:rPr>
        <w:t xml:space="preserve">Overall, this chapter provides the </w:t>
      </w:r>
      <w:r w:rsidRPr="07D5DA77" w:rsidR="29160205">
        <w:rPr>
          <w:sz w:val="24"/>
          <w:szCs w:val="24"/>
        </w:rPr>
        <w:t>backgrounds</w:t>
      </w:r>
      <w:r w:rsidRPr="07D5DA77" w:rsidR="29160205">
        <w:rPr>
          <w:sz w:val="24"/>
          <w:szCs w:val="24"/>
        </w:rPr>
        <w:t xml:space="preserve"> for the </w:t>
      </w:r>
      <w:r w:rsidRPr="07D5DA77" w:rsidR="29160205">
        <w:rPr>
          <w:sz w:val="24"/>
          <w:szCs w:val="24"/>
        </w:rPr>
        <w:t>methodology</w:t>
      </w:r>
      <w:r w:rsidRPr="07D5DA77" w:rsidR="29160205">
        <w:rPr>
          <w:sz w:val="24"/>
          <w:szCs w:val="24"/>
        </w:rPr>
        <w:t xml:space="preserve"> in the next chapter.</w:t>
      </w:r>
    </w:p>
    <w:p w:rsidR="00010059" w:rsidP="28460A17" w:rsidRDefault="00010059" w14:paraId="7546EF97" w14:textId="77777777">
      <w:pPr>
        <w:spacing w:after="160" w:line="360" w:lineRule="auto"/>
        <w:ind w:left="0" w:firstLine="0"/>
        <w:jc w:val="left"/>
        <w:rPr>
          <w:b/>
          <w:bCs/>
          <w:sz w:val="40"/>
          <w:szCs w:val="40"/>
        </w:rPr>
      </w:pPr>
      <w:r w:rsidRPr="2E1778DA">
        <w:br w:type="page"/>
      </w:r>
    </w:p>
    <w:p w:rsidR="00830DBB" w:rsidP="28460A17" w:rsidRDefault="695CB7E4" w14:paraId="752001C4" w14:textId="34A3FFCB">
      <w:pPr>
        <w:pStyle w:val="Heading2"/>
        <w:spacing w:after="657" w:line="360" w:lineRule="auto"/>
        <w:ind w:left="-5"/>
        <w:jc w:val="center"/>
      </w:pPr>
      <w:bookmarkStart w:name="_Toc1330126208" w:id="126"/>
      <w:bookmarkStart w:name="_Toc579661853" w:id="127"/>
      <w:bookmarkStart w:name="_Toc152500130" w:id="128"/>
      <w:bookmarkStart w:name="_Toc1100758200" w:id="681558981"/>
      <w:r w:rsidR="036D85C6">
        <w:rPr/>
        <w:t xml:space="preserve">Chapter </w:t>
      </w:r>
      <w:r w:rsidR="551209FE">
        <w:rPr/>
        <w:t xml:space="preserve">3 </w:t>
      </w:r>
      <w:r w:rsidR="0547B9BF">
        <w:rPr/>
        <w:t xml:space="preserve">Proposed </w:t>
      </w:r>
      <w:r w:rsidR="40D7E77B">
        <w:rPr/>
        <w:t>Methodology</w:t>
      </w:r>
      <w:bookmarkEnd w:id="126"/>
      <w:bookmarkEnd w:id="127"/>
      <w:bookmarkEnd w:id="128"/>
      <w:bookmarkEnd w:id="681558981"/>
    </w:p>
    <w:p w:rsidR="2928AF64" w:rsidP="39030ABE" w:rsidRDefault="2928AF64" w14:paraId="0624B3B8" w14:textId="5D4B58ED">
      <w:pPr>
        <w:pStyle w:val="Heading3"/>
        <w:spacing w:after="360" w:line="360" w:lineRule="auto"/>
        <w:ind w:left="-5"/>
      </w:pPr>
      <w:bookmarkStart w:name="_Toc1001418307" w:id="957273703"/>
      <w:r w:rsidR="0687A1E9">
        <w:rPr/>
        <w:t>3.1 Introduction</w:t>
      </w:r>
      <w:bookmarkEnd w:id="957273703"/>
    </w:p>
    <w:p w:rsidR="2928AF64" w:rsidP="00837110" w:rsidRDefault="2928AF64" w14:paraId="1B617A70" w14:textId="39606E41">
      <w:pPr>
        <w:spacing w:line="360" w:lineRule="auto"/>
      </w:pPr>
      <w:r w:rsidRPr="39030ABE">
        <w:rPr>
          <w:sz w:val="24"/>
          <w:szCs w:val="24"/>
        </w:rPr>
        <w:t xml:space="preserve">This chapter presents the proposed approach for binary sentiment classification of Arabic tweets. It describes the complete experimental workflow, beginning with dataset preparation and preprocessing and continuing through feature representation, model training, and performance evaluation. The approach was designed to compare different modeling strategies under a consistent experimental setting. </w:t>
      </w:r>
    </w:p>
    <w:p w:rsidR="39030ABE" w:rsidP="39030ABE" w:rsidRDefault="39030ABE" w14:paraId="5C1B972B" w14:textId="110FF99F">
      <w:pPr>
        <w:spacing w:before="240" w:after="240"/>
        <w:rPr>
          <w:szCs w:val="28"/>
        </w:rPr>
      </w:pPr>
    </w:p>
    <w:p w:rsidR="7FEEF87D" w:rsidP="39030ABE" w:rsidRDefault="7FEEF87D" w14:paraId="70F668AE" w14:textId="23591E0F">
      <w:pPr>
        <w:pStyle w:val="Heading3"/>
        <w:spacing w:after="360" w:line="360" w:lineRule="auto"/>
        <w:ind w:left="-5"/>
      </w:pPr>
      <w:bookmarkStart w:name="_Toc1523245160" w:id="1844188203"/>
      <w:r w:rsidR="4F207F9C">
        <w:rPr/>
        <w:t>3.2</w:t>
      </w:r>
      <w:r w:rsidR="49C84144">
        <w:rPr/>
        <w:t xml:space="preserve"> Proposed Framework</w:t>
      </w:r>
      <w:bookmarkEnd w:id="1844188203"/>
    </w:p>
    <w:p w:rsidR="33505215" w:rsidP="39030ABE" w:rsidRDefault="33505215" w14:paraId="17399B22" w14:textId="1A87DE65">
      <w:pPr>
        <w:spacing w:line="360" w:lineRule="auto"/>
      </w:pPr>
      <w:r w:rsidRPr="39030ABE">
        <w:rPr>
          <w:sz w:val="24"/>
          <w:szCs w:val="24"/>
        </w:rPr>
        <w:t>The proposed framework outlines the main stages followed in this study for Arabic sentiment classification. As illustrated in Figure 10, the framework begins with the ASAD dataset and proceeds through data preparation, text preprocessing, feature representation, classification, and performance evaluation. Neutral tweets are excluded to formulate the task as binary classification between positive and negative sentiments. Three modeling strategies are evaluated. The first uses character-level TF-IDF features with Logistic Regression and Support Vector Machine. The second combines contextual CLS representations extracted from MARBERTv2 with the same classifiers. The third evaluates neural adaptation approaches, including fine-tuned MARBERTv2 and two CNN-based configurations. All models use the same data partitions and are evaluated using accuracy, precision, recall, and F1-score. The subsequent sections explain each stage of the framework in detail.</w:t>
      </w:r>
    </w:p>
    <w:p w:rsidR="39030ABE" w:rsidP="39030ABE" w:rsidRDefault="39030ABE" w14:paraId="551487F5" w14:textId="7453E9BE">
      <w:pPr>
        <w:spacing w:line="360" w:lineRule="auto"/>
        <w:rPr>
          <w:sz w:val="24"/>
          <w:szCs w:val="24"/>
        </w:rPr>
      </w:pPr>
    </w:p>
    <w:p w:rsidRPr="00010059" w:rsidR="000B518F" w:rsidP="2E1778DA" w:rsidRDefault="096E0247" w14:paraId="12DBEFB5" w14:textId="2D123FBA">
      <w:pPr>
        <w:spacing w:line="360" w:lineRule="auto"/>
        <w:ind w:left="437" w:firstLine="0"/>
        <w:jc w:val="center"/>
      </w:pPr>
      <w:bookmarkStart w:name="_Toc1631677505" w:id="130"/>
      <w:r>
        <w:rPr>
          <w:noProof/>
        </w:rPr>
        <w:lastRenderedPageBreak/>
        <w:drawing>
          <wp:inline distT="0" distB="0" distL="0" distR="0" wp14:anchorId="53738F3C" wp14:editId="5539353F">
            <wp:extent cx="5772150" cy="4842164"/>
            <wp:effectExtent l="0" t="0" r="0" b="0"/>
            <wp:docPr id="15020960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096041" name="Picture 1502096041"/>
                    <pic:cNvPicPr/>
                  </pic:nvPicPr>
                  <pic:blipFill>
                    <a:blip r:embed="rId24">
                      <a:extLst>
                        <a:ext uri="{28A0092B-C50C-407E-A947-70E740481C1C}">
                          <a14:useLocalDpi xmlns:a14="http://schemas.microsoft.com/office/drawing/2010/main"/>
                        </a:ext>
                      </a:extLst>
                    </a:blip>
                    <a:stretch>
                      <a:fillRect/>
                    </a:stretch>
                  </pic:blipFill>
                  <pic:spPr>
                    <a:xfrm>
                      <a:off x="0" y="0"/>
                      <a:ext cx="5776131" cy="4845503"/>
                    </a:xfrm>
                    <a:prstGeom prst="rect">
                      <a:avLst/>
                    </a:prstGeom>
                  </pic:spPr>
                </pic:pic>
              </a:graphicData>
            </a:graphic>
          </wp:inline>
        </w:drawing>
      </w:r>
    </w:p>
    <w:p w:rsidR="44E05B1C" w:rsidP="39030ABE" w:rsidRDefault="44E05B1C" w14:paraId="3EA07FE7" w14:textId="60B5BB41">
      <w:pPr>
        <w:spacing w:line="360" w:lineRule="auto"/>
        <w:ind w:left="437" w:firstLine="0"/>
        <w:jc w:val="center"/>
        <w:rPr>
          <w:sz w:val="24"/>
          <w:szCs w:val="24"/>
        </w:rPr>
      </w:pPr>
      <w:r w:rsidRPr="39030ABE">
        <w:rPr>
          <w:sz w:val="24"/>
          <w:szCs w:val="24"/>
        </w:rPr>
        <w:t>Figure 10. Proposed Framework.</w:t>
      </w:r>
      <w:bookmarkEnd w:id="130"/>
    </w:p>
    <w:p w:rsidR="068C1E01" w:rsidP="39030ABE" w:rsidRDefault="068C1E01" w14:paraId="18B79C45" w14:textId="59D3CF5E">
      <w:pPr>
        <w:pStyle w:val="Heading3"/>
        <w:spacing w:after="360" w:line="360" w:lineRule="auto"/>
        <w:ind w:left="-5"/>
      </w:pPr>
      <w:bookmarkStart w:name="_Toc1203292383" w:id="859243074"/>
      <w:r w:rsidR="06CBAC3D">
        <w:rPr/>
        <w:t>3.</w:t>
      </w:r>
      <w:r w:rsidR="59C7D555">
        <w:rPr/>
        <w:t>3</w:t>
      </w:r>
      <w:r w:rsidR="06CBAC3D">
        <w:rPr/>
        <w:t xml:space="preserve"> </w:t>
      </w:r>
      <w:r w:rsidR="6192A2CF">
        <w:rPr/>
        <w:t>Dataset Description</w:t>
      </w:r>
      <w:bookmarkEnd w:id="859243074"/>
    </w:p>
    <w:p w:rsidR="39030ABE" w:rsidP="07D5DA77" w:rsidRDefault="39030ABE" w14:paraId="13D76619" w14:textId="1052047A">
      <w:pPr>
        <w:spacing w:line="360" w:lineRule="auto"/>
        <w:ind/>
        <w:rPr>
          <w:sz w:val="24"/>
          <w:szCs w:val="24"/>
        </w:rPr>
      </w:pPr>
      <w:r w:rsidRPr="07D5DA77" w:rsidR="6A169536">
        <w:rPr>
          <w:sz w:val="24"/>
          <w:szCs w:val="24"/>
        </w:rPr>
        <w:t>This study uses the Arabic Sentiment Analysis Dataset (ASAD), a large benchmark dataset developed for sentiment classification of Arabic tweets [4</w:t>
      </w:r>
      <w:r w:rsidRPr="07D5DA77" w:rsidR="63A46EA4">
        <w:rPr>
          <w:sz w:val="24"/>
          <w:szCs w:val="24"/>
        </w:rPr>
        <w:t>7</w:t>
      </w:r>
      <w:r w:rsidRPr="07D5DA77" w:rsidR="6A169536">
        <w:rPr>
          <w:sz w:val="24"/>
          <w:szCs w:val="24"/>
        </w:rPr>
        <w:t xml:space="preserve">]. The original dataset </w:t>
      </w:r>
      <w:r w:rsidRPr="07D5DA77" w:rsidR="6A169536">
        <w:rPr>
          <w:sz w:val="24"/>
          <w:szCs w:val="24"/>
        </w:rPr>
        <w:t>contains</w:t>
      </w:r>
      <w:r w:rsidRPr="07D5DA77" w:rsidR="6A169536">
        <w:rPr>
          <w:sz w:val="24"/>
          <w:szCs w:val="24"/>
        </w:rPr>
        <w:t xml:space="preserve"> approximately </w:t>
      </w:r>
      <w:r w:rsidRPr="07D5DA77" w:rsidR="0BB9FDD2">
        <w:rPr>
          <w:sz w:val="24"/>
          <w:szCs w:val="24"/>
        </w:rPr>
        <w:t>100</w:t>
      </w:r>
      <w:r w:rsidRPr="07D5DA77" w:rsidR="6A169536">
        <w:rPr>
          <w:sz w:val="24"/>
          <w:szCs w:val="24"/>
        </w:rPr>
        <w:t xml:space="preserve">,000 tweets labeled as positive, negative, or neutral. The tweets were collected between May 2012 and April 2020 and include Modern Standard Arabic and several Arabic dialects, such as </w:t>
      </w:r>
      <w:r w:rsidRPr="07D5DA77" w:rsidR="6A169536">
        <w:rPr>
          <w:sz w:val="24"/>
          <w:szCs w:val="24"/>
        </w:rPr>
        <w:t>Khaleeji</w:t>
      </w:r>
      <w:r w:rsidRPr="07D5DA77" w:rsidR="6A169536">
        <w:rPr>
          <w:sz w:val="24"/>
          <w:szCs w:val="24"/>
        </w:rPr>
        <w:t xml:space="preserve">, Hijazi, and Egyptian Arabic. For this study, the train_all_ext.csv and test1_labeled.csv files were combined. </w:t>
      </w:r>
      <w:r w:rsidRPr="07D5DA77" w:rsidR="5EBDF390">
        <w:rPr>
          <w:sz w:val="24"/>
          <w:szCs w:val="24"/>
        </w:rPr>
        <w:t>Missing values and tweets with duplicate Tweet IDs were removed</w:t>
      </w:r>
      <w:r w:rsidRPr="07D5DA77" w:rsidR="6A169536">
        <w:rPr>
          <w:sz w:val="24"/>
          <w:szCs w:val="24"/>
        </w:rPr>
        <w:t>,</w:t>
      </w:r>
      <w:r w:rsidRPr="07D5DA77" w:rsidR="6A169536">
        <w:rPr>
          <w:sz w:val="24"/>
          <w:szCs w:val="24"/>
        </w:rPr>
        <w:t xml:space="preserve"> and neutral tweets were excluded to formulate the task as binary sentiment classification between positive and negative sentiments. After these steps, the final dataset </w:t>
      </w:r>
      <w:r w:rsidRPr="07D5DA77" w:rsidR="6A169536">
        <w:rPr>
          <w:sz w:val="24"/>
          <w:szCs w:val="24"/>
        </w:rPr>
        <w:t>contained</w:t>
      </w:r>
      <w:r w:rsidRPr="07D5DA77" w:rsidR="6A169536">
        <w:rPr>
          <w:sz w:val="24"/>
          <w:szCs w:val="24"/>
        </w:rPr>
        <w:t xml:space="preserve"> 26,785 tweets, including 13,401 positive and 13,384 negative instances</w:t>
      </w:r>
      <w:r w:rsidRPr="07D5DA77" w:rsidR="6A169536">
        <w:rPr>
          <w:sz w:val="24"/>
          <w:szCs w:val="24"/>
        </w:rPr>
        <w:t xml:space="preserve">. </w:t>
      </w:r>
      <w:r w:rsidRPr="07D5DA77" w:rsidR="363ABEAC">
        <w:rPr>
          <w:sz w:val="24"/>
          <w:szCs w:val="24"/>
        </w:rPr>
        <w:t xml:space="preserve"> </w:t>
      </w:r>
      <w:r w:rsidRPr="07D5DA77" w:rsidR="363ABEAC">
        <w:rPr>
          <w:sz w:val="24"/>
          <w:szCs w:val="24"/>
        </w:rPr>
        <w:t>Figure 11</w:t>
      </w:r>
      <w:r w:rsidRPr="07D5DA77" w:rsidR="363ABEAC">
        <w:rPr>
          <w:sz w:val="24"/>
          <w:szCs w:val="24"/>
        </w:rPr>
        <w:t xml:space="preserve"> </w:t>
      </w:r>
      <w:r w:rsidRPr="07D5DA77" w:rsidR="363ABEAC">
        <w:rPr>
          <w:sz w:val="24"/>
          <w:szCs w:val="24"/>
        </w:rPr>
        <w:t>illustrates</w:t>
      </w:r>
      <w:r w:rsidRPr="07D5DA77" w:rsidR="363ABEAC">
        <w:rPr>
          <w:sz w:val="24"/>
          <w:szCs w:val="24"/>
        </w:rPr>
        <w:t xml:space="preserve"> </w:t>
      </w:r>
      <w:r w:rsidRPr="07D5DA77" w:rsidR="363ABEAC">
        <w:rPr>
          <w:sz w:val="24"/>
          <w:szCs w:val="24"/>
        </w:rPr>
        <w:t>d</w:t>
      </w:r>
      <w:r w:rsidRPr="07D5DA77" w:rsidR="363ABEAC">
        <w:rPr>
          <w:sz w:val="24"/>
          <w:szCs w:val="24"/>
        </w:rPr>
        <w:t>istribution</w:t>
      </w:r>
      <w:r w:rsidRPr="07D5DA77" w:rsidR="363ABEAC">
        <w:rPr>
          <w:sz w:val="24"/>
          <w:szCs w:val="24"/>
        </w:rPr>
        <w:t xml:space="preserve"> of Positive and Negative Tweets Across the Dataset Partitions.</w:t>
      </w:r>
    </w:p>
    <w:p w:rsidR="4CDAE9FE" w:rsidP="39030ABE" w:rsidRDefault="4CDAE9FE" w14:paraId="3BDB9280" w14:textId="41F3F136">
      <w:pPr>
        <w:spacing w:line="360" w:lineRule="auto"/>
        <w:ind w:left="437"/>
        <w:jc w:val="center"/>
      </w:pPr>
      <w:r w:rsidR="10E2F5C4">
        <w:drawing>
          <wp:inline wp14:editId="71F68E83" wp14:anchorId="567FAE67">
            <wp:extent cx="5772150" cy="1794792"/>
            <wp:effectExtent l="0" t="0" r="0" b="0"/>
            <wp:docPr id="13364724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6472468" name="Picture 1336472468"/>
                    <pic:cNvPicPr/>
                  </pic:nvPicPr>
                  <pic:blipFill>
                    <a:blip xmlns:r="http://schemas.openxmlformats.org/officeDocument/2006/relationships" r:embed="rId25">
                      <a:extLst>
                        <a:ext uri="{28A0092B-C50C-407E-A947-70E740481C1C}">
                          <a14:useLocalDpi xmlns:a14="http://schemas.microsoft.com/office/drawing/2010/main"/>
                        </a:ext>
                      </a:extLst>
                    </a:blip>
                    <a:srcRect t="6718"/>
                    <a:stretch>
                      <a:fillRect/>
                    </a:stretch>
                  </pic:blipFill>
                  <pic:spPr>
                    <a:xfrm>
                      <a:off x="0" y="0"/>
                      <a:ext cx="5772150" cy="1794792"/>
                    </a:xfrm>
                    <a:prstGeom prst="rect">
                      <a:avLst/>
                    </a:prstGeom>
                  </pic:spPr>
                </pic:pic>
              </a:graphicData>
            </a:graphic>
          </wp:inline>
        </w:drawing>
      </w:r>
      <w:r w:rsidRPr="07D5DA77" w:rsidR="10E2F5C4">
        <w:rPr>
          <w:sz w:val="24"/>
          <w:szCs w:val="24"/>
        </w:rPr>
        <w:t xml:space="preserve">Figure 11. Distribution of the </w:t>
      </w:r>
      <w:r w:rsidRPr="07D5DA77" w:rsidR="0E6C2DF8">
        <w:rPr>
          <w:sz w:val="24"/>
          <w:szCs w:val="24"/>
        </w:rPr>
        <w:t>dataset.</w:t>
      </w:r>
    </w:p>
    <w:p w:rsidR="07D5DA77" w:rsidP="07D5DA77" w:rsidRDefault="07D5DA77" w14:paraId="6AC2AA73" w14:textId="1994099F">
      <w:pPr>
        <w:spacing w:line="360" w:lineRule="auto"/>
        <w:ind w:left="437"/>
        <w:jc w:val="center"/>
        <w:rPr>
          <w:sz w:val="24"/>
          <w:szCs w:val="24"/>
        </w:rPr>
      </w:pPr>
    </w:p>
    <w:p w:rsidR="54E14EC5" w:rsidP="39030ABE" w:rsidRDefault="54E14EC5" w14:paraId="4845B4D1" w14:textId="48426434">
      <w:pPr>
        <w:pStyle w:val="Heading3"/>
        <w:spacing w:after="360" w:line="360" w:lineRule="auto"/>
        <w:ind w:left="-5"/>
      </w:pPr>
      <w:bookmarkStart w:name="_Toc466089411" w:id="160033447"/>
      <w:r w:rsidR="22B22988">
        <w:rPr/>
        <w:t>3.4 Data Preprocessing</w:t>
      </w:r>
      <w:bookmarkEnd w:id="160033447"/>
    </w:p>
    <w:p w:rsidR="00312FFB" w:rsidP="39030ABE" w:rsidRDefault="00312FFB" w14:paraId="46D08A5C" w14:textId="47917FB3">
      <w:pPr>
        <w:spacing w:line="360" w:lineRule="auto"/>
        <w:rPr>
          <w:sz w:val="24"/>
          <w:szCs w:val="24"/>
        </w:rPr>
      </w:pPr>
      <w:r w:rsidRPr="44859212" w:rsidR="6A7552F1">
        <w:rPr>
          <w:sz w:val="24"/>
          <w:szCs w:val="24"/>
        </w:rPr>
        <w:t xml:space="preserve">Data preprocessing was applied to improve the quality of the Arabic tweets before training the models. URLs, user mentions, hashtags, retweet markers, and unwanted symbols were removed. Sentiment-related emojis were converted into Arabic words, such as </w:t>
      </w:r>
      <w:r w:rsidRPr="44859212" w:rsidR="6A7552F1">
        <w:rPr>
          <w:sz w:val="24"/>
          <w:szCs w:val="24"/>
          <w:rtl w:val="1"/>
        </w:rPr>
        <w:t>حب,</w:t>
      </w:r>
      <w:r w:rsidRPr="44859212" w:rsidR="6A7552F1">
        <w:rPr>
          <w:sz w:val="24"/>
          <w:szCs w:val="24"/>
          <w:rtl w:val="1"/>
        </w:rPr>
        <w:t xml:space="preserve"> </w:t>
      </w:r>
      <w:r w:rsidRPr="44859212" w:rsidR="6A7552F1">
        <w:rPr>
          <w:sz w:val="24"/>
          <w:szCs w:val="24"/>
          <w:rtl w:val="1"/>
        </w:rPr>
        <w:t>سعيد,</w:t>
      </w:r>
      <w:r w:rsidRPr="44859212" w:rsidR="6A7552F1">
        <w:rPr>
          <w:sz w:val="24"/>
          <w:szCs w:val="24"/>
          <w:rtl w:val="1"/>
        </w:rPr>
        <w:t xml:space="preserve"> </w:t>
      </w:r>
      <w:r w:rsidRPr="44859212" w:rsidR="6A7552F1">
        <w:rPr>
          <w:sz w:val="24"/>
          <w:szCs w:val="24"/>
          <w:rtl w:val="1"/>
        </w:rPr>
        <w:t>حزين,</w:t>
      </w:r>
      <w:r w:rsidRPr="44859212" w:rsidR="6A7552F1">
        <w:rPr>
          <w:sz w:val="24"/>
          <w:szCs w:val="24"/>
        </w:rPr>
        <w:t xml:space="preserve"> and </w:t>
      </w:r>
      <w:r w:rsidRPr="44859212" w:rsidR="6A7552F1">
        <w:rPr>
          <w:sz w:val="24"/>
          <w:szCs w:val="24"/>
          <w:rtl w:val="1"/>
        </w:rPr>
        <w:t>غاضب.</w:t>
      </w:r>
      <w:r w:rsidRPr="44859212" w:rsidR="6A7552F1">
        <w:rPr>
          <w:sz w:val="24"/>
          <w:szCs w:val="24"/>
        </w:rPr>
        <w:t xml:space="preserve"> Some </w:t>
      </w:r>
      <w:r w:rsidRPr="44859212" w:rsidR="6A7552F1">
        <w:rPr>
          <w:sz w:val="24"/>
          <w:szCs w:val="24"/>
        </w:rPr>
        <w:t>Arabizi</w:t>
      </w:r>
      <w:r w:rsidRPr="44859212" w:rsidR="6A7552F1">
        <w:rPr>
          <w:sz w:val="24"/>
          <w:szCs w:val="24"/>
        </w:rPr>
        <w:t xml:space="preserve"> symbols were also converted into their corresponding Arabic letters. Arabic letters were normalized, while diacritics and </w:t>
      </w:r>
      <w:r w:rsidRPr="44859212" w:rsidR="6A7552F1">
        <w:rPr>
          <w:sz w:val="24"/>
          <w:szCs w:val="24"/>
        </w:rPr>
        <w:t>Tatweel</w:t>
      </w:r>
      <w:r w:rsidRPr="44859212" w:rsidR="6A7552F1">
        <w:rPr>
          <w:sz w:val="24"/>
          <w:szCs w:val="24"/>
        </w:rPr>
        <w:t xml:space="preserve"> were removed. Repeated letters and punctuation marks were reduced, numbers were converted into Arabic words, and extra spaces were removed. Stemming, lemmatization, and stop-word removal were not applied to preserve the meaning and dialectal information of the tweets. Table </w:t>
      </w:r>
      <w:r w:rsidRPr="44859212" w:rsidR="195F3BAF">
        <w:rPr>
          <w:sz w:val="24"/>
          <w:szCs w:val="24"/>
        </w:rPr>
        <w:t xml:space="preserve">3 </w:t>
      </w:r>
      <w:r w:rsidRPr="44859212" w:rsidR="6A7552F1">
        <w:rPr>
          <w:sz w:val="24"/>
          <w:szCs w:val="24"/>
        </w:rPr>
        <w:t>presents examples of Arabic tweets before and after preprocessing.</w:t>
      </w:r>
    </w:p>
    <w:p w:rsidR="54E14EC5" w:rsidP="39030ABE" w:rsidRDefault="54E14EC5" w14:paraId="7DAC35E3" w14:textId="3CF864D4">
      <w:pPr>
        <w:spacing w:line="360" w:lineRule="auto"/>
        <w:jc w:val="center"/>
        <w:rPr>
          <w:sz w:val="24"/>
          <w:szCs w:val="24"/>
        </w:rPr>
      </w:pPr>
      <w:r w:rsidRPr="07D5DA77" w:rsidR="197CFE45">
        <w:rPr>
          <w:sz w:val="24"/>
          <w:szCs w:val="24"/>
        </w:rPr>
        <w:t xml:space="preserve">Table </w:t>
      </w:r>
      <w:r w:rsidRPr="07D5DA77" w:rsidR="6930DD79">
        <w:rPr>
          <w:sz w:val="24"/>
          <w:szCs w:val="24"/>
        </w:rPr>
        <w:t>3</w:t>
      </w:r>
      <w:r w:rsidRPr="07D5DA77" w:rsidR="197CFE45">
        <w:rPr>
          <w:sz w:val="24"/>
          <w:szCs w:val="24"/>
        </w:rPr>
        <w:t>. Examples of Arabic Tweets Before and After Preprocessing.</w:t>
      </w:r>
    </w:p>
    <w:tbl>
      <w:tblPr>
        <w:tblStyle w:val="TableGrid0"/>
        <w:tblW w:w="0" w:type="auto"/>
        <w:tblLook w:val="06A0" w:firstRow="1" w:lastRow="0" w:firstColumn="1" w:lastColumn="0" w:noHBand="1" w:noVBand="1"/>
      </w:tblPr>
      <w:tblGrid>
        <w:gridCol w:w="4955"/>
        <w:gridCol w:w="4134"/>
      </w:tblGrid>
      <w:tr w:rsidR="39030ABE" w:rsidTr="07D5DA77" w14:paraId="0346D7AF" w14:textId="77777777">
        <w:trPr>
          <w:trHeight w:val="300"/>
        </w:trPr>
        <w:tc>
          <w:tcPr>
            <w:tcW w:w="5010" w:type="dxa"/>
            <w:tcMar/>
          </w:tcPr>
          <w:p w:rsidR="39030ABE" w:rsidP="39030ABE" w:rsidRDefault="39030ABE" w14:paraId="679B8311" w14:textId="5FD5A384">
            <w:pPr>
              <w:spacing w:after="0"/>
              <w:jc w:val="center"/>
              <w:rPr>
                <w:b/>
                <w:bCs/>
                <w:sz w:val="20"/>
                <w:szCs w:val="20"/>
              </w:rPr>
            </w:pPr>
            <w:r w:rsidRPr="39030ABE">
              <w:rPr>
                <w:b/>
                <w:bCs/>
                <w:sz w:val="20"/>
                <w:szCs w:val="20"/>
              </w:rPr>
              <w:t>Before Preprocessing</w:t>
            </w:r>
          </w:p>
        </w:tc>
        <w:tc>
          <w:tcPr>
            <w:tcW w:w="4192" w:type="dxa"/>
            <w:tcMar/>
          </w:tcPr>
          <w:p w:rsidR="39030ABE" w:rsidP="39030ABE" w:rsidRDefault="39030ABE" w14:paraId="6F0953A5" w14:textId="4D030ABA">
            <w:pPr>
              <w:spacing w:after="0"/>
              <w:jc w:val="center"/>
              <w:rPr>
                <w:b/>
                <w:bCs/>
                <w:sz w:val="20"/>
                <w:szCs w:val="20"/>
              </w:rPr>
            </w:pPr>
            <w:r w:rsidRPr="39030ABE">
              <w:rPr>
                <w:b/>
                <w:bCs/>
                <w:sz w:val="20"/>
                <w:szCs w:val="20"/>
              </w:rPr>
              <w:t>After Preprocessing</w:t>
            </w:r>
          </w:p>
        </w:tc>
      </w:tr>
      <w:tr w:rsidR="39030ABE" w:rsidTr="07D5DA77" w14:paraId="70C78F57" w14:textId="77777777">
        <w:trPr>
          <w:trHeight w:val="300"/>
        </w:trPr>
        <w:tc>
          <w:tcPr>
            <w:tcW w:w="5010" w:type="dxa"/>
            <w:tcMar/>
          </w:tcPr>
          <w:p w:rsidR="39030ABE" w:rsidP="39030ABE" w:rsidRDefault="39030ABE" w14:paraId="540A9F13" w14:textId="446D1EE4">
            <w:pPr>
              <w:spacing w:after="0"/>
              <w:rPr>
                <w:sz w:val="20"/>
                <w:szCs w:val="20"/>
              </w:rPr>
            </w:pPr>
            <w:r w:rsidRPr="39030ABE">
              <w:rPr>
                <w:sz w:val="20"/>
                <w:szCs w:val="20"/>
                <w:rtl/>
              </w:rPr>
              <w:t>أخييييييييرا</w:t>
            </w:r>
            <w:r w:rsidRPr="39030ABE">
              <w:rPr>
                <w:sz w:val="20"/>
                <w:szCs w:val="20"/>
              </w:rPr>
              <w:t xml:space="preserve">ً 😍😍 </w:t>
            </w:r>
            <w:r w:rsidRPr="39030ABE">
              <w:rPr>
                <w:sz w:val="20"/>
                <w:szCs w:val="20"/>
                <w:rtl/>
              </w:rPr>
              <w:t>هرمنا لأجل هذا اليوم</w:t>
            </w:r>
            <w:r w:rsidRPr="39030ABE">
              <w:rPr>
                <w:sz w:val="20"/>
                <w:szCs w:val="20"/>
              </w:rPr>
              <w:t>😭❤ #</w:t>
            </w:r>
            <w:r w:rsidRPr="39030ABE">
              <w:rPr>
                <w:sz w:val="20"/>
                <w:szCs w:val="20"/>
                <w:rtl/>
              </w:rPr>
              <w:t>موسم_جدة</w:t>
            </w:r>
            <w:r w:rsidRPr="39030ABE">
              <w:rPr>
                <w:sz w:val="20"/>
                <w:szCs w:val="20"/>
              </w:rPr>
              <w:t xml:space="preserve"> @SJofficial </w:t>
            </w:r>
            <w:hyperlink r:id="rId26">
              <w:r w:rsidRPr="39030ABE">
                <w:rPr>
                  <w:rStyle w:val="Hyperlink"/>
                  <w:sz w:val="20"/>
                  <w:szCs w:val="20"/>
                </w:rPr>
                <w:t>https://t.co/XeRpXuBHY6</w:t>
              </w:r>
            </w:hyperlink>
          </w:p>
        </w:tc>
        <w:tc>
          <w:tcPr>
            <w:tcW w:w="4192" w:type="dxa"/>
            <w:tcMar/>
          </w:tcPr>
          <w:p w:rsidR="39030ABE" w:rsidP="39030ABE" w:rsidRDefault="39030ABE" w14:paraId="4BEBDB9B" w14:textId="7062BE69">
            <w:pPr>
              <w:spacing w:after="0"/>
              <w:rPr>
                <w:sz w:val="20"/>
                <w:szCs w:val="20"/>
              </w:rPr>
            </w:pPr>
            <w:r w:rsidRPr="39030ABE">
              <w:rPr>
                <w:sz w:val="20"/>
                <w:szCs w:val="20"/>
                <w:rtl/>
              </w:rPr>
              <w:t>اخيرا حب حب هرمنا لاجل هذا اليوم حزين حب</w:t>
            </w:r>
          </w:p>
        </w:tc>
      </w:tr>
      <w:tr w:rsidR="39030ABE" w:rsidTr="07D5DA77" w14:paraId="553D2915" w14:textId="77777777">
        <w:trPr>
          <w:trHeight w:val="300"/>
        </w:trPr>
        <w:tc>
          <w:tcPr>
            <w:tcW w:w="5010" w:type="dxa"/>
            <w:tcMar/>
          </w:tcPr>
          <w:p w:rsidR="39030ABE" w:rsidP="39030ABE" w:rsidRDefault="39030ABE" w14:paraId="73B18B86" w14:textId="4E022E03">
            <w:pPr>
              <w:spacing w:after="0"/>
              <w:rPr>
                <w:sz w:val="20"/>
                <w:szCs w:val="20"/>
              </w:rPr>
            </w:pPr>
            <w:r w:rsidRPr="39030ABE">
              <w:rPr>
                <w:sz w:val="20"/>
                <w:szCs w:val="20"/>
                <w:rtl/>
              </w:rPr>
              <w:t>دايم تبهرونا بالتميز في كل التفاصيل</w:t>
            </w:r>
            <w:r w:rsidRPr="39030ABE">
              <w:rPr>
                <w:sz w:val="20"/>
                <w:szCs w:val="20"/>
              </w:rPr>
              <w:t xml:space="preserve"> ♥️👏🏻 @Turki_alalshikh #</w:t>
            </w:r>
            <w:r w:rsidRPr="39030ABE">
              <w:rPr>
                <w:sz w:val="20"/>
                <w:szCs w:val="20"/>
                <w:rtl/>
              </w:rPr>
              <w:t>الوعد_الرياض</w:t>
            </w:r>
          </w:p>
        </w:tc>
        <w:tc>
          <w:tcPr>
            <w:tcW w:w="4192" w:type="dxa"/>
            <w:tcMar/>
          </w:tcPr>
          <w:p w:rsidR="39030ABE" w:rsidP="39030ABE" w:rsidRDefault="39030ABE" w14:paraId="23100C84" w14:textId="07F607D7">
            <w:pPr>
              <w:spacing w:after="0"/>
              <w:rPr>
                <w:sz w:val="20"/>
                <w:szCs w:val="20"/>
              </w:rPr>
            </w:pPr>
            <w:r w:rsidRPr="39030ABE">
              <w:rPr>
                <w:sz w:val="20"/>
                <w:szCs w:val="20"/>
                <w:rtl/>
              </w:rPr>
              <w:t>دايم تبهرونا بالتميز في كل التفاصيل حب تصفيق</w:t>
            </w:r>
          </w:p>
        </w:tc>
      </w:tr>
      <w:tr w:rsidR="39030ABE" w:rsidTr="07D5DA77" w14:paraId="57E4DF4C" w14:textId="77777777">
        <w:trPr>
          <w:trHeight w:val="300"/>
        </w:trPr>
        <w:tc>
          <w:tcPr>
            <w:tcW w:w="5010" w:type="dxa"/>
            <w:tcMar/>
          </w:tcPr>
          <w:p w:rsidR="39030ABE" w:rsidP="39030ABE" w:rsidRDefault="39030ABE" w14:paraId="4655EEE0" w14:textId="2923627E">
            <w:pPr>
              <w:spacing w:after="0"/>
              <w:rPr>
                <w:sz w:val="20"/>
                <w:szCs w:val="20"/>
              </w:rPr>
            </w:pPr>
            <w:r w:rsidRPr="39030ABE">
              <w:rPr>
                <w:sz w:val="20"/>
                <w:szCs w:val="20"/>
                <w:rtl/>
              </w:rPr>
              <w:t>أحلى شي في أزمة كورونا كلها</w:t>
            </w:r>
            <w:r w:rsidRPr="39030ABE">
              <w:rPr>
                <w:sz w:val="20"/>
                <w:szCs w:val="20"/>
              </w:rPr>
              <w:t xml:space="preserve"> 💙💙💙 </w:t>
            </w:r>
            <w:r w:rsidRPr="39030ABE">
              <w:rPr>
                <w:sz w:val="20"/>
                <w:szCs w:val="20"/>
                <w:rtl/>
              </w:rPr>
              <w:t>شكراً وزارة الثقافة</w:t>
            </w:r>
            <w:r w:rsidRPr="39030ABE">
              <w:rPr>
                <w:sz w:val="20"/>
                <w:szCs w:val="20"/>
              </w:rPr>
              <w:t xml:space="preserve"> 😍 </w:t>
            </w:r>
            <w:hyperlink r:id="rId27">
              <w:r w:rsidRPr="39030ABE">
                <w:rPr>
                  <w:rStyle w:val="Hyperlink"/>
                  <w:sz w:val="20"/>
                  <w:szCs w:val="20"/>
                </w:rPr>
                <w:t>https://t.co/jTdYX0VOE1</w:t>
              </w:r>
            </w:hyperlink>
          </w:p>
        </w:tc>
        <w:tc>
          <w:tcPr>
            <w:tcW w:w="4192" w:type="dxa"/>
            <w:tcMar/>
          </w:tcPr>
          <w:p w:rsidR="39030ABE" w:rsidP="39030ABE" w:rsidRDefault="39030ABE" w14:paraId="7C556B20" w14:textId="7A08E542">
            <w:pPr>
              <w:spacing w:after="0"/>
              <w:rPr>
                <w:sz w:val="20"/>
                <w:szCs w:val="20"/>
              </w:rPr>
            </w:pPr>
            <w:r w:rsidRPr="39030ABE">
              <w:rPr>
                <w:sz w:val="20"/>
                <w:szCs w:val="20"/>
                <w:rtl/>
              </w:rPr>
              <w:t>احلي شي في ازمه كورونا كلها حب حب حب شكرا وزاره الثقافه حب</w:t>
            </w:r>
          </w:p>
        </w:tc>
      </w:tr>
    </w:tbl>
    <w:p w:rsidR="6B5BB54E" w:rsidP="39030ABE" w:rsidRDefault="6B5BB54E" w14:paraId="6EDCF3A1" w14:textId="60896F1C">
      <w:pPr>
        <w:spacing w:line="360" w:lineRule="auto"/>
        <w:rPr>
          <w:sz w:val="24"/>
          <w:szCs w:val="24"/>
        </w:rPr>
      </w:pPr>
      <w:r w:rsidRPr="44859212" w:rsidR="52D050C6">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To better understand the processed tweets, word clouds were generated from the positive and negative training tweets. Figure 12 shows the most frequent words in both sentiment</w:t>
      </w:r>
      <w:r w:rsidRPr="44859212" w:rsidR="52D050C6">
        <w:rPr>
          <w:sz w:val="24"/>
          <w:szCs w:val="24"/>
        </w:rPr>
        <w:t xml:space="preserve"> classes after preprocessing. The positive word cloud includes words such as </w:t>
      </w:r>
      <w:r w:rsidRPr="44859212" w:rsidR="52D050C6">
        <w:rPr>
          <w:sz w:val="24"/>
          <w:szCs w:val="24"/>
          <w:rtl w:val="1"/>
        </w:rPr>
        <w:t>حب, جميل,</w:t>
      </w:r>
      <w:r w:rsidRPr="44859212" w:rsidR="52D050C6">
        <w:rPr>
          <w:sz w:val="24"/>
          <w:szCs w:val="24"/>
        </w:rPr>
        <w:t xml:space="preserve"> and </w:t>
      </w:r>
      <w:r w:rsidRPr="44859212" w:rsidR="52D050C6">
        <w:rPr>
          <w:sz w:val="24"/>
          <w:szCs w:val="24"/>
          <w:rtl w:val="1"/>
        </w:rPr>
        <w:t>شكرا,</w:t>
      </w:r>
      <w:r w:rsidRPr="44859212" w:rsidR="52D050C6">
        <w:rPr>
          <w:sz w:val="24"/>
          <w:szCs w:val="24"/>
        </w:rPr>
        <w:t xml:space="preserve"> while the negative word cloud contains common dialectal words such as </w:t>
      </w:r>
      <w:r w:rsidRPr="44859212" w:rsidR="52D050C6">
        <w:rPr>
          <w:sz w:val="24"/>
          <w:szCs w:val="24"/>
          <w:rtl w:val="1"/>
        </w:rPr>
        <w:t>مش, ليش,</w:t>
      </w:r>
      <w:r w:rsidRPr="44859212" w:rsidR="52D050C6">
        <w:rPr>
          <w:sz w:val="24"/>
          <w:szCs w:val="24"/>
        </w:rPr>
        <w:t xml:space="preserve"> and </w:t>
      </w:r>
      <w:r w:rsidRPr="44859212" w:rsidR="52D050C6">
        <w:rPr>
          <w:sz w:val="24"/>
          <w:szCs w:val="24"/>
          <w:rtl w:val="1"/>
        </w:rPr>
        <w:t>يعني.</w:t>
      </w:r>
      <w:r w:rsidRPr="44859212" w:rsidR="52D050C6">
        <w:rPr>
          <w:sz w:val="24"/>
          <w:szCs w:val="24"/>
        </w:rPr>
        <w:t xml:space="preserve"> Common Arabic and dialectal words remained because stemming and stop-word removal were not applied.</w:t>
      </w:r>
    </w:p>
    <w:p w:rsidR="00CF1403" w:rsidP="39030ABE" w:rsidRDefault="00CF1403" w14:paraId="0A3C2A97" w14:textId="77777777">
      <w:pPr>
        <w:spacing w:line="360" w:lineRule="auto"/>
      </w:pPr>
    </w:p>
    <w:p w:rsidR="6B5BB54E" w:rsidP="39030ABE" w:rsidRDefault="6B5BB54E" w14:paraId="21DB85A5" w14:textId="613279A6">
      <w:pPr>
        <w:spacing w:line="360" w:lineRule="auto"/>
        <w:jc w:val="center"/>
      </w:pPr>
      <w:r>
        <w:rPr>
          <w:noProof/>
        </w:rPr>
        <w:drawing>
          <wp:inline distT="0" distB="0" distL="0" distR="0" wp14:anchorId="0B8B5CF3" wp14:editId="4D269743">
            <wp:extent cx="5772150" cy="2276475"/>
            <wp:effectExtent l="0" t="0" r="0" b="0"/>
            <wp:docPr id="10834519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51962" name="Picture 1083451962"/>
                    <pic:cNvPicPr/>
                  </pic:nvPicPr>
                  <pic:blipFill>
                    <a:blip r:embed="rId28">
                      <a:extLst>
                        <a:ext uri="{28A0092B-C50C-407E-A947-70E740481C1C}">
                          <a14:useLocalDpi xmlns:a14="http://schemas.microsoft.com/office/drawing/2010/main"/>
                        </a:ext>
                      </a:extLst>
                    </a:blip>
                    <a:stretch>
                      <a:fillRect/>
                    </a:stretch>
                  </pic:blipFill>
                  <pic:spPr>
                    <a:xfrm>
                      <a:off x="0" y="0"/>
                      <a:ext cx="5772150" cy="2276475"/>
                    </a:xfrm>
                    <a:prstGeom prst="rect">
                      <a:avLst/>
                    </a:prstGeom>
                  </pic:spPr>
                </pic:pic>
              </a:graphicData>
            </a:graphic>
          </wp:inline>
        </w:drawing>
      </w:r>
      <w:r w:rsidRPr="39030ABE">
        <w:rPr>
          <w:sz w:val="24"/>
          <w:szCs w:val="24"/>
        </w:rPr>
        <w:t>Figure 12. Word Clouds of Positive and Negative Tweets After Preprocessing.</w:t>
      </w:r>
    </w:p>
    <w:p w:rsidR="39030ABE" w:rsidP="39030ABE" w:rsidRDefault="39030ABE" w14:paraId="725D7941" w14:textId="7DB71BCD">
      <w:pPr>
        <w:spacing w:line="360" w:lineRule="auto"/>
        <w:jc w:val="center"/>
        <w:rPr>
          <w:sz w:val="24"/>
          <w:szCs w:val="24"/>
        </w:rPr>
      </w:pPr>
    </w:p>
    <w:p w:rsidR="02D8A735" w:rsidP="39030ABE" w:rsidRDefault="02D8A735" w14:paraId="0DF085A1" w14:textId="689CFCF8">
      <w:pPr>
        <w:pStyle w:val="Heading3"/>
        <w:spacing w:after="360" w:line="360" w:lineRule="auto"/>
        <w:ind w:left="-5"/>
      </w:pPr>
      <w:bookmarkStart w:name="_Toc204713732" w:id="1368640721"/>
      <w:r w:rsidR="45CA6B30">
        <w:rPr/>
        <w:t>3.5 Feature Representation</w:t>
      </w:r>
      <w:bookmarkEnd w:id="1368640721"/>
    </w:p>
    <w:p w:rsidR="31281344" w:rsidP="00E73CF8" w:rsidRDefault="31281344" w14:paraId="6B976929" w14:textId="4329744F">
      <w:pPr>
        <w:spacing w:line="360" w:lineRule="auto"/>
        <w:ind w:left="270"/>
      </w:pPr>
      <w:r w:rsidRPr="07D5DA77" w:rsidR="48484758">
        <w:rPr>
          <w:sz w:val="24"/>
          <w:szCs w:val="24"/>
        </w:rPr>
        <w:t>Feature representation is the process of converting processed text into numerical features that classification models can understand and use. In this study, three feature representations were used according to the requirements of the classification models. Character-level Term Frequency–Inverse Document Frequency (TF-IDF) features were used for the traditional machine learning models, MARBERTv2 CLS features were used for the machine learning models, and MARBERTv2 token representations were used for the neural models.</w:t>
      </w:r>
    </w:p>
    <w:p w:rsidR="39030ABE" w:rsidP="39030ABE" w:rsidRDefault="39030ABE" w14:paraId="7F884918" w14:textId="2B237413">
      <w:pPr>
        <w:spacing w:line="360" w:lineRule="auto"/>
        <w:rPr>
          <w:sz w:val="24"/>
          <w:szCs w:val="24"/>
        </w:rPr>
      </w:pPr>
    </w:p>
    <w:p w:rsidR="02D8A735" w:rsidP="39030ABE" w:rsidRDefault="02D8A735" w14:paraId="58FEA1B3" w14:textId="3244B405">
      <w:pPr>
        <w:pStyle w:val="Heading4"/>
      </w:pPr>
      <w:bookmarkStart w:name="_Toc1173259950" w:id="448860314"/>
      <w:r w:rsidR="45CA6B30">
        <w:rPr/>
        <w:t>3.5.1 Character-Level TF-IDF for Machine Learning Models</w:t>
      </w:r>
      <w:bookmarkEnd w:id="448860314"/>
    </w:p>
    <w:p w:rsidR="0C076A66" w:rsidP="07D5DA77" w:rsidRDefault="0C076A66" w14:paraId="429CC3BA" w14:textId="3B5F532F">
      <w:pPr>
        <w:pStyle w:val="Normal"/>
        <w:suppressLineNumbers w:val="0"/>
        <w:bidi w:val="0"/>
        <w:spacing w:before="0" w:beforeAutospacing="off" w:after="5" w:afterAutospacing="off" w:line="360" w:lineRule="auto"/>
        <w:ind w:left="270" w:right="0" w:hanging="10"/>
        <w:jc w:val="both"/>
        <w:rPr>
          <w:sz w:val="24"/>
          <w:szCs w:val="24"/>
        </w:rPr>
      </w:pPr>
      <w:r w:rsidRPr="07D5DA77" w:rsidR="06BE7CAC">
        <w:rPr>
          <w:rFonts w:ascii="Calibri" w:hAnsi="Calibri" w:eastAsia="" w:cs="Arial" w:asciiTheme="minorAscii" w:hAnsiTheme="minorAscii" w:eastAsiaTheme="minorEastAsia" w:cstheme="minorBidi"/>
          <w:color w:val="000000" w:themeColor="text1" w:themeTint="FF" w:themeShade="FF"/>
          <w:sz w:val="24"/>
          <w:szCs w:val="24"/>
        </w:rPr>
        <w:t xml:space="preserve">TF-IDF is a statistical method that converts text into numerical weights based on the importance of textual patterns in the dataset. A pattern receives a higher weight when it appears </w:t>
      </w:r>
      <w:r w:rsidRPr="07D5DA77" w:rsidR="06BE7CAC">
        <w:rPr>
          <w:rFonts w:ascii="Calibri" w:hAnsi="Calibri" w:eastAsia="" w:cs="Arial" w:asciiTheme="minorAscii" w:hAnsiTheme="minorAscii" w:eastAsiaTheme="minorEastAsia" w:cstheme="minorBidi"/>
          <w:color w:val="000000" w:themeColor="text1" w:themeTint="FF" w:themeShade="FF"/>
          <w:sz w:val="24"/>
          <w:szCs w:val="24"/>
        </w:rPr>
        <w:t>frequently</w:t>
      </w:r>
      <w:r w:rsidRPr="07D5DA77" w:rsidR="06BE7CAC">
        <w:rPr>
          <w:rFonts w:ascii="Calibri" w:hAnsi="Calibri" w:eastAsia="" w:cs="Arial" w:asciiTheme="minorAscii" w:hAnsiTheme="minorAscii" w:eastAsiaTheme="minorEastAsia" w:cstheme="minorBidi"/>
          <w:color w:val="000000" w:themeColor="text1" w:themeTint="FF" w:themeShade="FF"/>
          <w:sz w:val="24"/>
          <w:szCs w:val="24"/>
        </w:rPr>
        <w:t xml:space="preserve"> in a particular tweet but is less common across the other tweets. In this study, character n-grams within word boundaries were used to capture short textual patterns, spelling variations, and dialectal forms in Arabic tweets. The TF-IDF vectorizer was fitted using the training tweets and then applied to the validation and test tweets. The </w:t>
      </w:r>
      <w:r w:rsidRPr="07D5DA77" w:rsidR="06BE7CAC">
        <w:rPr>
          <w:rFonts w:ascii="Calibri" w:hAnsi="Calibri" w:eastAsia="" w:cs="Arial" w:asciiTheme="minorAscii" w:hAnsiTheme="minorAscii" w:eastAsiaTheme="minorEastAsia" w:cstheme="minorBidi"/>
          <w:color w:val="000000" w:themeColor="text1" w:themeTint="FF" w:themeShade="FF"/>
          <w:sz w:val="24"/>
          <w:szCs w:val="24"/>
        </w:rPr>
        <w:t xml:space="preserve">extracted sparse numerical features were used as input for Logistic Regression and Support Vector Machine. The TF-IDF configuration used in this study is presented in Table </w:t>
      </w:r>
      <w:r w:rsidRPr="07D5DA77" w:rsidR="095B6E72">
        <w:rPr>
          <w:rFonts w:ascii="Calibri" w:hAnsi="Calibri" w:eastAsia="" w:cs="Arial" w:asciiTheme="minorAscii" w:hAnsiTheme="minorAscii" w:eastAsiaTheme="minorEastAsia" w:cstheme="minorBidi"/>
          <w:color w:val="000000" w:themeColor="text1" w:themeTint="FF" w:themeShade="FF"/>
          <w:sz w:val="24"/>
          <w:szCs w:val="24"/>
        </w:rPr>
        <w:t>4</w:t>
      </w:r>
      <w:r w:rsidRPr="07D5DA77" w:rsidR="06BE7CAC">
        <w:rPr>
          <w:rFonts w:ascii="Calibri" w:hAnsi="Calibri" w:eastAsia="" w:cs="Arial" w:asciiTheme="minorAscii" w:hAnsiTheme="minorAscii" w:eastAsiaTheme="minorEastAsia" w:cstheme="minorBidi"/>
          <w:color w:val="000000" w:themeColor="text1" w:themeTint="FF" w:themeShade="FF"/>
          <w:sz w:val="24"/>
          <w:szCs w:val="24"/>
        </w:rPr>
        <w:t>.</w:t>
      </w:r>
    </w:p>
    <w:p w:rsidR="02D8A735" w:rsidP="39030ABE" w:rsidRDefault="02D8A735" w14:paraId="48C918D0" w14:textId="2ECA0B58">
      <w:pPr>
        <w:spacing w:line="360" w:lineRule="auto"/>
        <w:jc w:val="center"/>
        <w:rPr>
          <w:sz w:val="24"/>
          <w:szCs w:val="24"/>
        </w:rPr>
      </w:pPr>
      <w:r w:rsidRPr="07D5DA77" w:rsidR="6A74CB7D">
        <w:rPr>
          <w:sz w:val="24"/>
          <w:szCs w:val="24"/>
        </w:rPr>
        <w:t xml:space="preserve">Table </w:t>
      </w:r>
      <w:r w:rsidRPr="07D5DA77" w:rsidR="201E5EAE">
        <w:rPr>
          <w:sz w:val="24"/>
          <w:szCs w:val="24"/>
        </w:rPr>
        <w:t>4</w:t>
      </w:r>
      <w:r w:rsidRPr="07D5DA77" w:rsidR="6A74CB7D">
        <w:rPr>
          <w:sz w:val="24"/>
          <w:szCs w:val="24"/>
        </w:rPr>
        <w:t xml:space="preserve">. TF-IDF </w:t>
      </w:r>
      <w:r w:rsidRPr="07D5DA77" w:rsidR="365DD12C">
        <w:rPr>
          <w:sz w:val="24"/>
          <w:szCs w:val="24"/>
        </w:rPr>
        <w:t>parameters</w:t>
      </w:r>
    </w:p>
    <w:tbl>
      <w:tblPr>
        <w:tblStyle w:val="TableGrid0"/>
        <w:tblW w:w="9203" w:type="dxa"/>
        <w:tblLook w:val="06A0" w:firstRow="1" w:lastRow="0" w:firstColumn="1" w:lastColumn="0" w:noHBand="1" w:noVBand="1"/>
      </w:tblPr>
      <w:tblGrid>
        <w:gridCol w:w="4155"/>
        <w:gridCol w:w="5048"/>
      </w:tblGrid>
      <w:tr w:rsidR="39030ABE" w:rsidTr="07D5DA77" w14:paraId="4F9E9737" w14:textId="77777777">
        <w:trPr>
          <w:trHeight w:val="325"/>
        </w:trPr>
        <w:tc>
          <w:tcPr>
            <w:tcW w:w="4155" w:type="dxa"/>
            <w:tcMar/>
          </w:tcPr>
          <w:p w:rsidR="39030ABE" w:rsidP="39030ABE" w:rsidRDefault="39030ABE" w14:paraId="5E4A6EA3" w14:textId="7A4AF5B2">
            <w:pPr>
              <w:spacing w:after="0"/>
              <w:jc w:val="center"/>
              <w:rPr>
                <w:b/>
                <w:bCs/>
                <w:sz w:val="20"/>
                <w:szCs w:val="20"/>
              </w:rPr>
            </w:pPr>
            <w:r w:rsidRPr="39030ABE">
              <w:rPr>
                <w:b/>
                <w:bCs/>
                <w:sz w:val="20"/>
                <w:szCs w:val="20"/>
              </w:rPr>
              <w:t>Setting</w:t>
            </w:r>
          </w:p>
        </w:tc>
        <w:tc>
          <w:tcPr>
            <w:tcW w:w="5048" w:type="dxa"/>
            <w:tcMar/>
          </w:tcPr>
          <w:p w:rsidR="39030ABE" w:rsidP="39030ABE" w:rsidRDefault="39030ABE" w14:paraId="0A1F9BF1" w14:textId="5A00A7F3">
            <w:pPr>
              <w:spacing w:after="0"/>
              <w:jc w:val="center"/>
              <w:rPr>
                <w:b/>
                <w:bCs/>
                <w:sz w:val="20"/>
                <w:szCs w:val="20"/>
              </w:rPr>
            </w:pPr>
            <w:r w:rsidRPr="39030ABE">
              <w:rPr>
                <w:b/>
                <w:bCs/>
                <w:sz w:val="20"/>
                <w:szCs w:val="20"/>
              </w:rPr>
              <w:t>Value</w:t>
            </w:r>
          </w:p>
        </w:tc>
      </w:tr>
      <w:tr w:rsidR="39030ABE" w:rsidTr="07D5DA77" w14:paraId="6EBFF8DC" w14:textId="77777777">
        <w:trPr>
          <w:trHeight w:val="325"/>
        </w:trPr>
        <w:tc>
          <w:tcPr>
            <w:tcW w:w="4155" w:type="dxa"/>
            <w:tcMar/>
          </w:tcPr>
          <w:p w:rsidR="39030ABE" w:rsidP="39030ABE" w:rsidRDefault="39030ABE" w14:paraId="69989DA8" w14:textId="7C095191">
            <w:pPr>
              <w:spacing w:after="0"/>
              <w:jc w:val="center"/>
              <w:rPr>
                <w:b/>
                <w:bCs/>
                <w:sz w:val="20"/>
                <w:szCs w:val="20"/>
              </w:rPr>
            </w:pPr>
            <w:r w:rsidRPr="39030ABE">
              <w:rPr>
                <w:b/>
                <w:bCs/>
                <w:sz w:val="20"/>
                <w:szCs w:val="20"/>
              </w:rPr>
              <w:t>Analyzer</w:t>
            </w:r>
          </w:p>
        </w:tc>
        <w:tc>
          <w:tcPr>
            <w:tcW w:w="5048" w:type="dxa"/>
            <w:tcMar/>
          </w:tcPr>
          <w:p w:rsidR="39030ABE" w:rsidP="39030ABE" w:rsidRDefault="39030ABE" w14:paraId="03619F70" w14:textId="3A3C7480">
            <w:pPr>
              <w:spacing w:after="0"/>
              <w:jc w:val="center"/>
              <w:rPr>
                <w:b/>
                <w:bCs/>
                <w:sz w:val="20"/>
                <w:szCs w:val="20"/>
              </w:rPr>
            </w:pPr>
            <w:r w:rsidRPr="39030ABE">
              <w:rPr>
                <w:b/>
                <w:bCs/>
                <w:sz w:val="20"/>
                <w:szCs w:val="20"/>
              </w:rPr>
              <w:t>Character n-grams within word boundaries</w:t>
            </w:r>
          </w:p>
        </w:tc>
      </w:tr>
      <w:tr w:rsidR="39030ABE" w:rsidTr="07D5DA77" w14:paraId="02718BA0" w14:textId="77777777">
        <w:trPr>
          <w:trHeight w:val="325"/>
        </w:trPr>
        <w:tc>
          <w:tcPr>
            <w:tcW w:w="4155" w:type="dxa"/>
            <w:tcMar/>
          </w:tcPr>
          <w:p w:rsidR="39030ABE" w:rsidP="39030ABE" w:rsidRDefault="39030ABE" w14:paraId="4A64C389" w14:textId="19B489DF">
            <w:pPr>
              <w:spacing w:after="0"/>
              <w:jc w:val="center"/>
              <w:rPr>
                <w:b/>
                <w:bCs/>
                <w:sz w:val="20"/>
                <w:szCs w:val="20"/>
              </w:rPr>
            </w:pPr>
            <w:r w:rsidRPr="39030ABE">
              <w:rPr>
                <w:b/>
                <w:bCs/>
                <w:sz w:val="20"/>
                <w:szCs w:val="20"/>
              </w:rPr>
              <w:t>N-gram range</w:t>
            </w:r>
          </w:p>
        </w:tc>
        <w:tc>
          <w:tcPr>
            <w:tcW w:w="5048" w:type="dxa"/>
            <w:tcMar/>
          </w:tcPr>
          <w:p w:rsidR="39030ABE" w:rsidP="39030ABE" w:rsidRDefault="39030ABE" w14:paraId="534190A0" w14:textId="26FED333">
            <w:pPr>
              <w:spacing w:after="0"/>
              <w:jc w:val="center"/>
              <w:rPr>
                <w:b/>
                <w:bCs/>
                <w:sz w:val="20"/>
                <w:szCs w:val="20"/>
              </w:rPr>
            </w:pPr>
            <w:r w:rsidRPr="39030ABE">
              <w:rPr>
                <w:b/>
                <w:bCs/>
                <w:sz w:val="20"/>
                <w:szCs w:val="20"/>
              </w:rPr>
              <w:t>2–5</w:t>
            </w:r>
          </w:p>
        </w:tc>
      </w:tr>
      <w:tr w:rsidR="39030ABE" w:rsidTr="07D5DA77" w14:paraId="231E4474" w14:textId="77777777">
        <w:trPr>
          <w:trHeight w:val="325"/>
        </w:trPr>
        <w:tc>
          <w:tcPr>
            <w:tcW w:w="4155" w:type="dxa"/>
            <w:tcMar/>
          </w:tcPr>
          <w:p w:rsidR="39030ABE" w:rsidP="39030ABE" w:rsidRDefault="39030ABE" w14:paraId="6DD4EFC2" w14:textId="0FCC07B3">
            <w:pPr>
              <w:spacing w:after="0"/>
              <w:jc w:val="center"/>
              <w:rPr>
                <w:b/>
                <w:bCs/>
                <w:sz w:val="20"/>
                <w:szCs w:val="20"/>
              </w:rPr>
            </w:pPr>
            <w:r w:rsidRPr="39030ABE">
              <w:rPr>
                <w:b/>
                <w:bCs/>
                <w:sz w:val="20"/>
                <w:szCs w:val="20"/>
              </w:rPr>
              <w:t>Maximum features</w:t>
            </w:r>
          </w:p>
        </w:tc>
        <w:tc>
          <w:tcPr>
            <w:tcW w:w="5048" w:type="dxa"/>
            <w:tcMar/>
          </w:tcPr>
          <w:p w:rsidR="39030ABE" w:rsidP="39030ABE" w:rsidRDefault="39030ABE" w14:paraId="68798890" w14:textId="150D6856">
            <w:pPr>
              <w:spacing w:after="0"/>
              <w:jc w:val="center"/>
              <w:rPr>
                <w:b/>
                <w:bCs/>
                <w:sz w:val="20"/>
                <w:szCs w:val="20"/>
              </w:rPr>
            </w:pPr>
            <w:r w:rsidRPr="39030ABE">
              <w:rPr>
                <w:b/>
                <w:bCs/>
                <w:sz w:val="20"/>
                <w:szCs w:val="20"/>
              </w:rPr>
              <w:t>150,000</w:t>
            </w:r>
          </w:p>
        </w:tc>
      </w:tr>
      <w:tr w:rsidR="39030ABE" w:rsidTr="07D5DA77" w14:paraId="509364BF" w14:textId="77777777">
        <w:trPr>
          <w:trHeight w:val="325"/>
        </w:trPr>
        <w:tc>
          <w:tcPr>
            <w:tcW w:w="4155" w:type="dxa"/>
            <w:tcMar/>
          </w:tcPr>
          <w:p w:rsidR="39030ABE" w:rsidP="39030ABE" w:rsidRDefault="39030ABE" w14:paraId="6D43683C" w14:textId="16379DF0">
            <w:pPr>
              <w:spacing w:after="0"/>
              <w:jc w:val="center"/>
              <w:rPr>
                <w:b/>
                <w:bCs/>
                <w:sz w:val="20"/>
                <w:szCs w:val="20"/>
              </w:rPr>
            </w:pPr>
            <w:r w:rsidRPr="39030ABE">
              <w:rPr>
                <w:b/>
                <w:bCs/>
                <w:sz w:val="20"/>
                <w:szCs w:val="20"/>
              </w:rPr>
              <w:t>Minimum document frequency</w:t>
            </w:r>
          </w:p>
        </w:tc>
        <w:tc>
          <w:tcPr>
            <w:tcW w:w="5048" w:type="dxa"/>
            <w:tcMar/>
          </w:tcPr>
          <w:p w:rsidR="39030ABE" w:rsidP="39030ABE" w:rsidRDefault="39030ABE" w14:paraId="5F129DB1" w14:textId="1CE74DDF">
            <w:pPr>
              <w:spacing w:after="0"/>
              <w:jc w:val="center"/>
              <w:rPr>
                <w:b/>
                <w:bCs/>
                <w:sz w:val="20"/>
                <w:szCs w:val="20"/>
              </w:rPr>
            </w:pPr>
            <w:r w:rsidRPr="39030ABE">
              <w:rPr>
                <w:b/>
                <w:bCs/>
                <w:sz w:val="20"/>
                <w:szCs w:val="20"/>
              </w:rPr>
              <w:t>2</w:t>
            </w:r>
          </w:p>
        </w:tc>
      </w:tr>
      <w:tr w:rsidR="39030ABE" w:rsidTr="07D5DA77" w14:paraId="532B62DC" w14:textId="77777777">
        <w:trPr>
          <w:trHeight w:val="325"/>
        </w:trPr>
        <w:tc>
          <w:tcPr>
            <w:tcW w:w="4155" w:type="dxa"/>
            <w:tcMar/>
          </w:tcPr>
          <w:p w:rsidR="39030ABE" w:rsidP="39030ABE" w:rsidRDefault="39030ABE" w14:paraId="0C019713" w14:textId="245CD6E9">
            <w:pPr>
              <w:spacing w:after="0"/>
              <w:jc w:val="center"/>
              <w:rPr>
                <w:b/>
                <w:bCs/>
                <w:sz w:val="20"/>
                <w:szCs w:val="20"/>
              </w:rPr>
            </w:pPr>
            <w:r w:rsidRPr="39030ABE">
              <w:rPr>
                <w:b/>
                <w:bCs/>
                <w:sz w:val="20"/>
                <w:szCs w:val="20"/>
              </w:rPr>
              <w:t>Sublinear term frequency</w:t>
            </w:r>
          </w:p>
        </w:tc>
        <w:tc>
          <w:tcPr>
            <w:tcW w:w="5048" w:type="dxa"/>
            <w:tcMar/>
          </w:tcPr>
          <w:p w:rsidR="39030ABE" w:rsidP="39030ABE" w:rsidRDefault="39030ABE" w14:paraId="7A22F695" w14:textId="3B31EE35">
            <w:pPr>
              <w:spacing w:after="0"/>
              <w:jc w:val="center"/>
              <w:rPr>
                <w:b/>
                <w:bCs/>
                <w:sz w:val="20"/>
                <w:szCs w:val="20"/>
              </w:rPr>
            </w:pPr>
            <w:r w:rsidRPr="39030ABE">
              <w:rPr>
                <w:b/>
                <w:bCs/>
                <w:sz w:val="20"/>
                <w:szCs w:val="20"/>
              </w:rPr>
              <w:t>Enabled</w:t>
            </w:r>
          </w:p>
        </w:tc>
      </w:tr>
    </w:tbl>
    <w:p w:rsidR="00C11293" w:rsidP="39030ABE" w:rsidRDefault="00C11293" w14:paraId="67C81E7E" w14:textId="77777777">
      <w:pPr>
        <w:pStyle w:val="Heading4"/>
      </w:pPr>
    </w:p>
    <w:p w:rsidR="0F016DC1" w:rsidP="39030ABE" w:rsidRDefault="0F016DC1" w14:paraId="5F37E507" w14:textId="77208005">
      <w:pPr>
        <w:pStyle w:val="Heading4"/>
      </w:pPr>
      <w:bookmarkStart w:name="_Toc749841813" w:id="1070237743"/>
      <w:r w:rsidR="1FC5E7B3">
        <w:rPr/>
        <w:t xml:space="preserve">3.5.2 MARBERTv2 </w:t>
      </w:r>
      <w:r w:rsidR="461A2395">
        <w:rPr/>
        <w:t>Model</w:t>
      </w:r>
      <w:bookmarkEnd w:id="1070237743"/>
    </w:p>
    <w:p w:rsidR="0D65B925" w:rsidP="39030ABE" w:rsidRDefault="00326C3F" w14:paraId="7219A5A9" w14:textId="584D6A27">
      <w:pPr>
        <w:spacing w:line="360" w:lineRule="auto"/>
      </w:pPr>
      <w:r w:rsidRPr="07D5DA77" w:rsidR="519126E4">
        <w:rPr>
          <w:sz w:val="24"/>
          <w:szCs w:val="24"/>
        </w:rPr>
        <w:t xml:space="preserve">For the machine </w:t>
      </w:r>
      <w:r w:rsidRPr="07D5DA77" w:rsidR="519126E4">
        <w:rPr>
          <w:sz w:val="24"/>
          <w:szCs w:val="24"/>
        </w:rPr>
        <w:t>learning ,</w:t>
      </w:r>
      <w:r w:rsidRPr="07D5DA77" w:rsidR="519126E4">
        <w:rPr>
          <w:sz w:val="24"/>
          <w:szCs w:val="24"/>
        </w:rPr>
        <w:t xml:space="preserve"> t</w:t>
      </w:r>
      <w:r w:rsidRPr="07D5DA77" w:rsidR="036CD746">
        <w:rPr>
          <w:sz w:val="24"/>
          <w:szCs w:val="24"/>
        </w:rPr>
        <w:t>he CLS token is a special token added at the beginning of each input sequence. Its final hidden representation provides a single numerical vector that summarizes the contextual meaning of the entire tweet. MARBERTv2 was used to extract this representation because it was developed for Arabic dialects and social media text [26]. Each tweet was tokenized and padded or truncated to a maximum sequence length of 128 tokens. The final hidden representation of the CLS token was then extracted as a 768-dimensional feature vector. These contextual features were used as input for Logistic Regression and Support Vector Machine, forming the machine learning approach.</w:t>
      </w:r>
    </w:p>
    <w:p w:rsidR="39030ABE" w:rsidP="39030ABE" w:rsidRDefault="39030ABE" w14:paraId="1AA02AB5" w14:textId="2EEB27BC">
      <w:pPr>
        <w:spacing w:line="360" w:lineRule="auto"/>
        <w:rPr>
          <w:sz w:val="24"/>
          <w:szCs w:val="24"/>
        </w:rPr>
      </w:pPr>
    </w:p>
    <w:p w:rsidR="0F016DC1" w:rsidP="39030ABE" w:rsidRDefault="0F016DC1" w14:paraId="258A849C" w14:textId="5CE79DCB">
      <w:pPr>
        <w:pStyle w:val="Heading4"/>
      </w:pPr>
      <w:bookmarkStart w:name="_Toc1164678183" w:id="477594989"/>
      <w:r w:rsidR="1FC5E7B3">
        <w:rPr/>
        <w:t>3.5.3 MARBERTv2 Token Representations for Neural Models</w:t>
      </w:r>
      <w:bookmarkEnd w:id="477594989"/>
    </w:p>
    <w:p w:rsidR="71290C7F" w:rsidP="07D5DA77" w:rsidRDefault="71290C7F" w14:paraId="16E5B5F7" w14:textId="2422A58B">
      <w:pPr>
        <w:pStyle w:val="Normal"/>
        <w:suppressLineNumbers w:val="0"/>
        <w:bidi w:val="0"/>
        <w:spacing w:before="0" w:beforeAutospacing="off" w:after="5" w:afterAutospacing="off" w:line="360" w:lineRule="auto"/>
        <w:ind w:left="447" w:right="0" w:hanging="10"/>
        <w:jc w:val="both"/>
      </w:pPr>
      <w:r w:rsidRPr="07D5DA77" w:rsidR="1F7E9F75">
        <w:rPr>
          <w:sz w:val="24"/>
          <w:szCs w:val="24"/>
        </w:rPr>
        <w:t xml:space="preserve">Token representation assigns a contextual numerical vector to every token in a tweet instead of </w:t>
      </w:r>
      <w:r w:rsidRPr="07D5DA77" w:rsidR="1F7E9F75">
        <w:rPr>
          <w:sz w:val="24"/>
          <w:szCs w:val="24"/>
        </w:rPr>
        <w:t>representing</w:t>
      </w:r>
      <w:r w:rsidRPr="07D5DA77" w:rsidR="1F7E9F75">
        <w:rPr>
          <w:sz w:val="24"/>
          <w:szCs w:val="24"/>
        </w:rPr>
        <w:t xml:space="preserve"> the entire tweet with one vector. This allows neural models to </w:t>
      </w:r>
      <w:r w:rsidRPr="07D5DA77" w:rsidR="1F7E9F75">
        <w:rPr>
          <w:sz w:val="24"/>
          <w:szCs w:val="24"/>
        </w:rPr>
        <w:t>identify</w:t>
      </w:r>
      <w:r w:rsidRPr="07D5DA77" w:rsidR="1F7E9F75">
        <w:rPr>
          <w:sz w:val="24"/>
          <w:szCs w:val="24"/>
        </w:rPr>
        <w:t xml:space="preserve"> important local patterns and relationships among the tokens. Each tweet was represented as a sequence of 128 token vectors, with 768 features for each token. For the </w:t>
      </w:r>
      <w:r w:rsidRPr="07D5DA77" w:rsidR="1F7E9F75">
        <w:rPr>
          <w:sz w:val="24"/>
          <w:szCs w:val="24"/>
        </w:rPr>
        <w:t>TextCNN</w:t>
      </w:r>
      <w:r w:rsidRPr="07D5DA77" w:rsidR="1F7E9F75">
        <w:rPr>
          <w:sz w:val="24"/>
          <w:szCs w:val="24"/>
        </w:rPr>
        <w:t xml:space="preserve"> model using frozen MARBERTv2 features, the token representations were extracted before training and remained unchanged. For the CNN model combined with the last four MARBERTv2 layers, the token representations were updated during training. Table </w:t>
      </w:r>
      <w:r w:rsidRPr="07D5DA77" w:rsidR="07A3906C">
        <w:rPr>
          <w:sz w:val="24"/>
          <w:szCs w:val="24"/>
        </w:rPr>
        <w:t xml:space="preserve">5 </w:t>
      </w:r>
      <w:r w:rsidRPr="07D5DA77" w:rsidR="1F7E9F75">
        <w:rPr>
          <w:sz w:val="24"/>
          <w:szCs w:val="24"/>
        </w:rPr>
        <w:t>summarizes the MARBERTv2 representation configuration used in this study.</w:t>
      </w:r>
    </w:p>
    <w:p w:rsidR="71290C7F" w:rsidP="39030ABE" w:rsidRDefault="71290C7F" w14:paraId="0747C955" w14:textId="701E6C3E">
      <w:pPr>
        <w:spacing w:line="360" w:lineRule="auto"/>
        <w:jc w:val="center"/>
      </w:pPr>
      <w:r w:rsidRPr="07D5DA77" w:rsidR="1F7E9F75">
        <w:rPr>
          <w:sz w:val="24"/>
          <w:szCs w:val="24"/>
        </w:rPr>
        <w:t xml:space="preserve">Table </w:t>
      </w:r>
      <w:r w:rsidRPr="07D5DA77" w:rsidR="4774B94C">
        <w:rPr>
          <w:sz w:val="24"/>
          <w:szCs w:val="24"/>
        </w:rPr>
        <w:t>5</w:t>
      </w:r>
      <w:r w:rsidRPr="07D5DA77" w:rsidR="1F7E9F75">
        <w:rPr>
          <w:sz w:val="24"/>
          <w:szCs w:val="24"/>
        </w:rPr>
        <w:t xml:space="preserve">. MARBERTv2 </w:t>
      </w:r>
      <w:r w:rsidRPr="07D5DA77" w:rsidR="7BFC15F6">
        <w:rPr>
          <w:sz w:val="24"/>
          <w:szCs w:val="24"/>
        </w:rPr>
        <w:t>parameters</w:t>
      </w:r>
    </w:p>
    <w:tbl>
      <w:tblPr>
        <w:tblStyle w:val="TableGrid0"/>
        <w:tblW w:w="0" w:type="auto"/>
        <w:tblLook w:val="06A0" w:firstRow="1" w:lastRow="0" w:firstColumn="1" w:lastColumn="0" w:noHBand="1" w:noVBand="1"/>
      </w:tblPr>
      <w:tblGrid>
        <w:gridCol w:w="3043"/>
        <w:gridCol w:w="6046"/>
      </w:tblGrid>
      <w:tr w:rsidR="39030ABE" w:rsidTr="39030ABE" w14:paraId="4084DCB0" w14:textId="77777777">
        <w:trPr>
          <w:trHeight w:val="300"/>
        </w:trPr>
        <w:tc>
          <w:tcPr>
            <w:tcW w:w="3073" w:type="dxa"/>
          </w:tcPr>
          <w:p w:rsidR="39030ABE" w:rsidP="39030ABE" w:rsidRDefault="39030ABE" w14:paraId="5392593B" w14:textId="147709B2">
            <w:pPr>
              <w:spacing w:after="0"/>
              <w:jc w:val="center"/>
              <w:rPr>
                <w:b/>
                <w:bCs/>
                <w:sz w:val="20"/>
                <w:szCs w:val="20"/>
              </w:rPr>
            </w:pPr>
            <w:r w:rsidRPr="39030ABE">
              <w:rPr>
                <w:b/>
                <w:bCs/>
                <w:sz w:val="20"/>
                <w:szCs w:val="20"/>
              </w:rPr>
              <w:t>Setting</w:t>
            </w:r>
          </w:p>
        </w:tc>
        <w:tc>
          <w:tcPr>
            <w:tcW w:w="6142" w:type="dxa"/>
          </w:tcPr>
          <w:p w:rsidR="39030ABE" w:rsidP="39030ABE" w:rsidRDefault="39030ABE" w14:paraId="60ED3F9B" w14:textId="31D43120">
            <w:pPr>
              <w:spacing w:after="0"/>
              <w:jc w:val="center"/>
              <w:rPr>
                <w:b/>
                <w:bCs/>
                <w:sz w:val="20"/>
                <w:szCs w:val="20"/>
              </w:rPr>
            </w:pPr>
            <w:r w:rsidRPr="39030ABE">
              <w:rPr>
                <w:b/>
                <w:bCs/>
                <w:sz w:val="20"/>
                <w:szCs w:val="20"/>
              </w:rPr>
              <w:t>Value</w:t>
            </w:r>
          </w:p>
        </w:tc>
      </w:tr>
      <w:tr w:rsidR="39030ABE" w:rsidTr="39030ABE" w14:paraId="388D0455" w14:textId="77777777">
        <w:trPr>
          <w:trHeight w:val="300"/>
        </w:trPr>
        <w:tc>
          <w:tcPr>
            <w:tcW w:w="3073" w:type="dxa"/>
          </w:tcPr>
          <w:p w:rsidR="39030ABE" w:rsidP="39030ABE" w:rsidRDefault="39030ABE" w14:paraId="75BB540C" w14:textId="6C512CF5">
            <w:pPr>
              <w:spacing w:after="0"/>
              <w:jc w:val="center"/>
              <w:rPr>
                <w:b/>
                <w:bCs/>
                <w:sz w:val="20"/>
                <w:szCs w:val="20"/>
              </w:rPr>
            </w:pPr>
            <w:r w:rsidRPr="39030ABE">
              <w:rPr>
                <w:b/>
                <w:bCs/>
                <w:sz w:val="20"/>
                <w:szCs w:val="20"/>
              </w:rPr>
              <w:t>Pre-trained model</w:t>
            </w:r>
          </w:p>
        </w:tc>
        <w:tc>
          <w:tcPr>
            <w:tcW w:w="6142" w:type="dxa"/>
          </w:tcPr>
          <w:p w:rsidR="39030ABE" w:rsidP="39030ABE" w:rsidRDefault="39030ABE" w14:paraId="4252F5F6" w14:textId="372384A8">
            <w:pPr>
              <w:spacing w:after="0"/>
              <w:jc w:val="center"/>
              <w:rPr>
                <w:b/>
                <w:bCs/>
                <w:sz w:val="20"/>
                <w:szCs w:val="20"/>
              </w:rPr>
            </w:pPr>
            <w:r w:rsidRPr="39030ABE">
              <w:rPr>
                <w:b/>
                <w:bCs/>
                <w:sz w:val="20"/>
                <w:szCs w:val="20"/>
              </w:rPr>
              <w:t>UBC-NLP/MARBERTv2</w:t>
            </w:r>
          </w:p>
        </w:tc>
      </w:tr>
      <w:tr w:rsidR="39030ABE" w:rsidTr="39030ABE" w14:paraId="4F80BFD5" w14:textId="77777777">
        <w:trPr>
          <w:trHeight w:val="300"/>
        </w:trPr>
        <w:tc>
          <w:tcPr>
            <w:tcW w:w="3073" w:type="dxa"/>
          </w:tcPr>
          <w:p w:rsidR="39030ABE" w:rsidP="39030ABE" w:rsidRDefault="39030ABE" w14:paraId="5992AE0E" w14:textId="66E57414">
            <w:pPr>
              <w:spacing w:after="0"/>
              <w:jc w:val="center"/>
              <w:rPr>
                <w:b/>
                <w:bCs/>
                <w:sz w:val="20"/>
                <w:szCs w:val="20"/>
              </w:rPr>
            </w:pPr>
            <w:r w:rsidRPr="39030ABE">
              <w:rPr>
                <w:b/>
                <w:bCs/>
                <w:sz w:val="20"/>
                <w:szCs w:val="20"/>
              </w:rPr>
              <w:t>Maximum sequence length</w:t>
            </w:r>
          </w:p>
        </w:tc>
        <w:tc>
          <w:tcPr>
            <w:tcW w:w="6142" w:type="dxa"/>
          </w:tcPr>
          <w:p w:rsidR="39030ABE" w:rsidP="39030ABE" w:rsidRDefault="39030ABE" w14:paraId="646569C0" w14:textId="0B29B2C1">
            <w:pPr>
              <w:spacing w:after="0"/>
              <w:jc w:val="center"/>
              <w:rPr>
                <w:b/>
                <w:bCs/>
                <w:sz w:val="20"/>
                <w:szCs w:val="20"/>
              </w:rPr>
            </w:pPr>
            <w:r w:rsidRPr="39030ABE">
              <w:rPr>
                <w:b/>
                <w:bCs/>
                <w:sz w:val="20"/>
                <w:szCs w:val="20"/>
              </w:rPr>
              <w:t>128 tokens</w:t>
            </w:r>
          </w:p>
        </w:tc>
      </w:tr>
      <w:tr w:rsidR="39030ABE" w:rsidTr="39030ABE" w14:paraId="09B638AF" w14:textId="77777777">
        <w:trPr>
          <w:trHeight w:val="300"/>
        </w:trPr>
        <w:tc>
          <w:tcPr>
            <w:tcW w:w="3073" w:type="dxa"/>
          </w:tcPr>
          <w:p w:rsidR="39030ABE" w:rsidP="39030ABE" w:rsidRDefault="39030ABE" w14:paraId="6109FBCE" w14:textId="352CC8F1">
            <w:pPr>
              <w:spacing w:after="0"/>
              <w:jc w:val="center"/>
              <w:rPr>
                <w:b/>
                <w:bCs/>
                <w:sz w:val="20"/>
                <w:szCs w:val="20"/>
              </w:rPr>
            </w:pPr>
            <w:r w:rsidRPr="39030ABE">
              <w:rPr>
                <w:b/>
                <w:bCs/>
                <w:sz w:val="20"/>
                <w:szCs w:val="20"/>
              </w:rPr>
              <w:lastRenderedPageBreak/>
              <w:t>Padding</w:t>
            </w:r>
          </w:p>
        </w:tc>
        <w:tc>
          <w:tcPr>
            <w:tcW w:w="6142" w:type="dxa"/>
          </w:tcPr>
          <w:p w:rsidR="39030ABE" w:rsidP="39030ABE" w:rsidRDefault="39030ABE" w14:paraId="6B4BDF3B" w14:textId="4D5F2C94">
            <w:pPr>
              <w:spacing w:after="0"/>
              <w:jc w:val="center"/>
              <w:rPr>
                <w:b/>
                <w:bCs/>
                <w:sz w:val="20"/>
                <w:szCs w:val="20"/>
              </w:rPr>
            </w:pPr>
            <w:r w:rsidRPr="39030ABE">
              <w:rPr>
                <w:b/>
                <w:bCs/>
                <w:sz w:val="20"/>
                <w:szCs w:val="20"/>
              </w:rPr>
              <w:t>Maximum length</w:t>
            </w:r>
          </w:p>
        </w:tc>
      </w:tr>
      <w:tr w:rsidR="39030ABE" w:rsidTr="39030ABE" w14:paraId="75CDF3BB" w14:textId="77777777">
        <w:trPr>
          <w:trHeight w:val="300"/>
        </w:trPr>
        <w:tc>
          <w:tcPr>
            <w:tcW w:w="3073" w:type="dxa"/>
          </w:tcPr>
          <w:p w:rsidR="39030ABE" w:rsidP="39030ABE" w:rsidRDefault="39030ABE" w14:paraId="5F167D03" w14:textId="15190571">
            <w:pPr>
              <w:spacing w:after="0"/>
              <w:jc w:val="center"/>
              <w:rPr>
                <w:b/>
                <w:bCs/>
                <w:sz w:val="20"/>
                <w:szCs w:val="20"/>
              </w:rPr>
            </w:pPr>
            <w:r w:rsidRPr="39030ABE">
              <w:rPr>
                <w:b/>
                <w:bCs/>
                <w:sz w:val="20"/>
                <w:szCs w:val="20"/>
              </w:rPr>
              <w:t>Truncation</w:t>
            </w:r>
          </w:p>
        </w:tc>
        <w:tc>
          <w:tcPr>
            <w:tcW w:w="6142" w:type="dxa"/>
          </w:tcPr>
          <w:p w:rsidR="39030ABE" w:rsidP="39030ABE" w:rsidRDefault="39030ABE" w14:paraId="52A6B12B" w14:textId="59A58A65">
            <w:pPr>
              <w:spacing w:after="0"/>
              <w:jc w:val="center"/>
              <w:rPr>
                <w:b/>
                <w:bCs/>
                <w:sz w:val="20"/>
                <w:szCs w:val="20"/>
              </w:rPr>
            </w:pPr>
            <w:r w:rsidRPr="39030ABE">
              <w:rPr>
                <w:b/>
                <w:bCs/>
                <w:sz w:val="20"/>
                <w:szCs w:val="20"/>
              </w:rPr>
              <w:t>Enabled</w:t>
            </w:r>
          </w:p>
        </w:tc>
      </w:tr>
      <w:tr w:rsidR="39030ABE" w:rsidTr="39030ABE" w14:paraId="443A0D00" w14:textId="77777777">
        <w:trPr>
          <w:trHeight w:val="300"/>
        </w:trPr>
        <w:tc>
          <w:tcPr>
            <w:tcW w:w="3073" w:type="dxa"/>
          </w:tcPr>
          <w:p w:rsidR="39030ABE" w:rsidP="39030ABE" w:rsidRDefault="39030ABE" w14:paraId="11038453" w14:textId="2021A8E3">
            <w:pPr>
              <w:spacing w:after="0"/>
              <w:jc w:val="center"/>
              <w:rPr>
                <w:b/>
                <w:bCs/>
                <w:sz w:val="20"/>
                <w:szCs w:val="20"/>
              </w:rPr>
            </w:pPr>
            <w:r w:rsidRPr="39030ABE">
              <w:rPr>
                <w:b/>
                <w:bCs/>
                <w:sz w:val="20"/>
                <w:szCs w:val="20"/>
              </w:rPr>
              <w:t>CLS feature vector size</w:t>
            </w:r>
          </w:p>
        </w:tc>
        <w:tc>
          <w:tcPr>
            <w:tcW w:w="6142" w:type="dxa"/>
          </w:tcPr>
          <w:p w:rsidR="39030ABE" w:rsidP="39030ABE" w:rsidRDefault="39030ABE" w14:paraId="0A4F2DED" w14:textId="1566D8FE">
            <w:pPr>
              <w:spacing w:after="0"/>
              <w:jc w:val="center"/>
              <w:rPr>
                <w:b/>
                <w:bCs/>
                <w:sz w:val="20"/>
                <w:szCs w:val="20"/>
              </w:rPr>
            </w:pPr>
            <w:r w:rsidRPr="39030ABE">
              <w:rPr>
                <w:b/>
                <w:bCs/>
                <w:sz w:val="20"/>
                <w:szCs w:val="20"/>
              </w:rPr>
              <w:t>768</w:t>
            </w:r>
          </w:p>
        </w:tc>
      </w:tr>
      <w:tr w:rsidR="39030ABE" w:rsidTr="39030ABE" w14:paraId="6734908C" w14:textId="77777777">
        <w:trPr>
          <w:trHeight w:val="300"/>
        </w:trPr>
        <w:tc>
          <w:tcPr>
            <w:tcW w:w="3073" w:type="dxa"/>
          </w:tcPr>
          <w:p w:rsidR="39030ABE" w:rsidP="39030ABE" w:rsidRDefault="39030ABE" w14:paraId="7E0937F4" w14:textId="6A812638">
            <w:pPr>
              <w:spacing w:after="0"/>
              <w:jc w:val="center"/>
              <w:rPr>
                <w:b/>
                <w:bCs/>
                <w:sz w:val="20"/>
                <w:szCs w:val="20"/>
              </w:rPr>
            </w:pPr>
            <w:r w:rsidRPr="39030ABE">
              <w:rPr>
                <w:b/>
                <w:bCs/>
                <w:sz w:val="20"/>
                <w:szCs w:val="20"/>
              </w:rPr>
              <w:t>All-token representation size</w:t>
            </w:r>
          </w:p>
        </w:tc>
        <w:tc>
          <w:tcPr>
            <w:tcW w:w="6142" w:type="dxa"/>
          </w:tcPr>
          <w:p w:rsidR="39030ABE" w:rsidP="39030ABE" w:rsidRDefault="39030ABE" w14:paraId="4CD19164" w14:textId="239F8743">
            <w:pPr>
              <w:spacing w:after="0"/>
              <w:jc w:val="center"/>
              <w:rPr>
                <w:b/>
                <w:bCs/>
                <w:sz w:val="20"/>
                <w:szCs w:val="20"/>
              </w:rPr>
            </w:pPr>
            <w:r w:rsidRPr="39030ABE">
              <w:rPr>
                <w:b/>
                <w:bCs/>
                <w:sz w:val="20"/>
                <w:szCs w:val="20"/>
              </w:rPr>
              <w:t>128 × 768</w:t>
            </w:r>
          </w:p>
        </w:tc>
      </w:tr>
    </w:tbl>
    <w:p w:rsidR="39030ABE" w:rsidP="39030ABE" w:rsidRDefault="39030ABE" w14:paraId="1C1BF7FE" w14:textId="68DF5081">
      <w:pPr>
        <w:ind w:left="0" w:firstLine="0"/>
      </w:pPr>
    </w:p>
    <w:p w:rsidR="39030ABE" w:rsidP="39030ABE" w:rsidRDefault="39030ABE" w14:paraId="6467CE3D" w14:textId="33A304E8"/>
    <w:p w:rsidR="5ED554E4" w:rsidP="39030ABE" w:rsidRDefault="5ED554E4" w14:paraId="276E6854" w14:textId="22FC70D5">
      <w:pPr>
        <w:pStyle w:val="Heading3"/>
        <w:spacing w:after="360" w:line="360" w:lineRule="auto"/>
        <w:ind w:left="-5"/>
      </w:pPr>
      <w:bookmarkStart w:name="_Toc1139234956" w:id="1589881085"/>
      <w:r w:rsidR="23D657E3">
        <w:rPr/>
        <w:t>3.6 Machine Learning Models</w:t>
      </w:r>
      <w:bookmarkEnd w:id="1589881085"/>
    </w:p>
    <w:p w:rsidR="39030ABE" w:rsidP="07D5DA77" w:rsidRDefault="39030ABE" w14:paraId="08E4AAAE" w14:textId="20AD10AE">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07D5DA77" w:rsidR="30552A06">
        <w:rPr>
          <w:noProof w:val="0"/>
          <w:sz w:val="24"/>
          <w:szCs w:val="24"/>
          <w:lang w:val="en-US"/>
        </w:rPr>
        <w:t xml:space="preserve">This section presents the machine learning models evaluated using the feature representations described in Section 3.5. Logistic Regression and Linear Support Vector Machine (Linear SVM) were trained separately using character-level TF-IDF features and 768-dimensional MARBERTv2 CLS features. </w:t>
      </w:r>
      <w:r w:rsidRPr="07D5DA77" w:rsidR="30552A06">
        <w:rPr>
          <w:noProof w:val="0"/>
          <w:sz w:val="24"/>
          <w:szCs w:val="24"/>
          <w:lang w:val="en-US"/>
        </w:rPr>
        <w:t>Accordingly</w:t>
      </w:r>
      <w:r w:rsidRPr="07D5DA77" w:rsidR="30552A06">
        <w:rPr>
          <w:noProof w:val="0"/>
          <w:sz w:val="24"/>
          <w:szCs w:val="24"/>
          <w:lang w:val="en-US"/>
        </w:rPr>
        <w:t xml:space="preserve">, four model configurations were evaluated. Table </w:t>
      </w:r>
      <w:r w:rsidRPr="07D5DA77" w:rsidR="7EBE8EC4">
        <w:rPr>
          <w:noProof w:val="0"/>
          <w:sz w:val="24"/>
          <w:szCs w:val="24"/>
          <w:lang w:val="en-US"/>
        </w:rPr>
        <w:t xml:space="preserve">6 </w:t>
      </w:r>
      <w:r w:rsidRPr="07D5DA77" w:rsidR="30552A06">
        <w:rPr>
          <w:noProof w:val="0"/>
          <w:sz w:val="24"/>
          <w:szCs w:val="24"/>
          <w:lang w:val="en-US"/>
        </w:rPr>
        <w:t>presents the hyperparameters used for these models.</w:t>
      </w:r>
    </w:p>
    <w:p w:rsidR="39030ABE" w:rsidP="07D5DA77" w:rsidRDefault="39030ABE" w14:paraId="0AE3B1F5" w14:textId="54CB3AA6">
      <w:pPr>
        <w:pStyle w:val="Normal"/>
        <w:suppressLineNumbers w:val="0"/>
        <w:bidi w:val="0"/>
        <w:spacing w:before="0" w:beforeAutospacing="off" w:after="5" w:afterAutospacing="off" w:line="360" w:lineRule="auto"/>
        <w:ind w:left="447" w:right="0" w:hanging="10"/>
        <w:jc w:val="center"/>
        <w:rPr>
          <w:noProof w:val="0"/>
          <w:sz w:val="24"/>
          <w:szCs w:val="24"/>
          <w:lang w:val="en-US"/>
        </w:rPr>
      </w:pPr>
      <w:r w:rsidRPr="07D5DA77" w:rsidR="30552A06">
        <w:rPr>
          <w:noProof w:val="0"/>
          <w:sz w:val="24"/>
          <w:szCs w:val="24"/>
          <w:lang w:val="en-US"/>
        </w:rPr>
        <w:t xml:space="preserve">Table </w:t>
      </w:r>
      <w:r w:rsidRPr="07D5DA77" w:rsidR="09DC74EC">
        <w:rPr>
          <w:noProof w:val="0"/>
          <w:sz w:val="24"/>
          <w:szCs w:val="24"/>
          <w:lang w:val="en-US"/>
        </w:rPr>
        <w:t>6</w:t>
      </w:r>
      <w:r w:rsidRPr="07D5DA77" w:rsidR="30552A06">
        <w:rPr>
          <w:noProof w:val="0"/>
          <w:sz w:val="24"/>
          <w:szCs w:val="24"/>
          <w:lang w:val="en-US"/>
        </w:rPr>
        <w:t>. Hyperparameters of the Machine Learning Models</w:t>
      </w:r>
    </w:p>
    <w:tbl>
      <w:tblPr>
        <w:tblStyle w:val="TableGrid0"/>
        <w:bidiVisual w:val="0"/>
        <w:tblW w:w="0" w:type="auto"/>
        <w:tblLook w:val="06A0" w:firstRow="1" w:lastRow="0" w:firstColumn="1" w:lastColumn="0" w:noHBand="1" w:noVBand="1"/>
      </w:tblPr>
      <w:tblGrid>
        <w:gridCol w:w="3225"/>
        <w:gridCol w:w="1859"/>
        <w:gridCol w:w="1089"/>
        <w:gridCol w:w="1635"/>
        <w:gridCol w:w="1384"/>
      </w:tblGrid>
      <w:tr w:rsidR="07D5DA77" w:rsidTr="07D5DA77" w14:paraId="05A6D285">
        <w:trPr>
          <w:trHeight w:val="300"/>
        </w:trPr>
        <w:tc>
          <w:tcPr>
            <w:tcW w:w="3225" w:type="dxa"/>
            <w:tcMar/>
          </w:tcPr>
          <w:p w:rsidR="07D5DA77" w:rsidP="07D5DA77" w:rsidRDefault="07D5DA77" w14:paraId="368D67A3" w14:textId="6AD3445B">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Feature Representation</w:t>
            </w:r>
          </w:p>
        </w:tc>
        <w:tc>
          <w:tcPr>
            <w:tcW w:w="1859" w:type="dxa"/>
            <w:tcMar/>
          </w:tcPr>
          <w:p w:rsidR="07D5DA77" w:rsidP="07D5DA77" w:rsidRDefault="07D5DA77" w14:paraId="21309D00" w14:textId="41179EBD">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Model</w:t>
            </w:r>
          </w:p>
        </w:tc>
        <w:tc>
          <w:tcPr>
            <w:tcW w:w="1089" w:type="dxa"/>
            <w:tcMar/>
          </w:tcPr>
          <w:p w:rsidR="07D5DA77" w:rsidP="07D5DA77" w:rsidRDefault="07D5DA77" w14:paraId="07BDB8C6" w14:textId="77CAC5C9">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C</w:t>
            </w:r>
          </w:p>
        </w:tc>
        <w:tc>
          <w:tcPr>
            <w:tcW w:w="1635" w:type="dxa"/>
            <w:tcMar/>
          </w:tcPr>
          <w:p w:rsidR="07D5DA77" w:rsidP="07D5DA77" w:rsidRDefault="07D5DA77" w14:paraId="4A184A85" w14:textId="7D80A064">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Maximum Iterations</w:t>
            </w:r>
          </w:p>
        </w:tc>
        <w:tc>
          <w:tcPr>
            <w:tcW w:w="1384" w:type="dxa"/>
            <w:tcMar/>
          </w:tcPr>
          <w:p w:rsidR="07D5DA77" w:rsidP="07D5DA77" w:rsidRDefault="07D5DA77" w14:paraId="2220403C" w14:textId="61C5A98E">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Calibration</w:t>
            </w:r>
          </w:p>
        </w:tc>
      </w:tr>
      <w:tr w:rsidR="07D5DA77" w:rsidTr="07D5DA77" w14:paraId="48CE0E9A">
        <w:trPr>
          <w:trHeight w:val="300"/>
        </w:trPr>
        <w:tc>
          <w:tcPr>
            <w:tcW w:w="3225" w:type="dxa"/>
            <w:tcMar/>
          </w:tcPr>
          <w:p w:rsidR="07D5DA77" w:rsidP="07D5DA77" w:rsidRDefault="07D5DA77" w14:paraId="7A3164CF" w14:textId="53FB59DB">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Character-level TF-IDF</w:t>
            </w:r>
          </w:p>
        </w:tc>
        <w:tc>
          <w:tcPr>
            <w:tcW w:w="1859" w:type="dxa"/>
            <w:tcMar/>
          </w:tcPr>
          <w:p w:rsidR="07D5DA77" w:rsidP="07D5DA77" w:rsidRDefault="07D5DA77" w14:paraId="4E6EC6F0" w14:textId="2B05FED6">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Logistic Regression</w:t>
            </w:r>
          </w:p>
        </w:tc>
        <w:tc>
          <w:tcPr>
            <w:tcW w:w="1089" w:type="dxa"/>
            <w:tcMar/>
          </w:tcPr>
          <w:p w:rsidR="07D5DA77" w:rsidP="07D5DA77" w:rsidRDefault="07D5DA77" w14:paraId="607D04E4" w14:textId="69C53D76">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5.0</w:t>
            </w:r>
          </w:p>
        </w:tc>
        <w:tc>
          <w:tcPr>
            <w:tcW w:w="1635" w:type="dxa"/>
            <w:tcMar/>
          </w:tcPr>
          <w:p w:rsidR="07D5DA77" w:rsidP="07D5DA77" w:rsidRDefault="07D5DA77" w14:paraId="4A261CF5" w14:textId="658FE8D3">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1,000</w:t>
            </w:r>
          </w:p>
        </w:tc>
        <w:tc>
          <w:tcPr>
            <w:tcW w:w="1384" w:type="dxa"/>
            <w:tcMar/>
          </w:tcPr>
          <w:p w:rsidR="07D5DA77" w:rsidP="07D5DA77" w:rsidRDefault="07D5DA77" w14:paraId="32305E64" w14:textId="467BB47D">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w:t>
            </w:r>
          </w:p>
        </w:tc>
      </w:tr>
      <w:tr w:rsidR="07D5DA77" w:rsidTr="07D5DA77" w14:paraId="7E9B13BD">
        <w:trPr>
          <w:trHeight w:val="300"/>
        </w:trPr>
        <w:tc>
          <w:tcPr>
            <w:tcW w:w="3225" w:type="dxa"/>
            <w:tcMar/>
          </w:tcPr>
          <w:p w:rsidR="07D5DA77" w:rsidP="07D5DA77" w:rsidRDefault="07D5DA77" w14:paraId="1BEE76F1" w14:textId="142DF020">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Character-level TF-IDF</w:t>
            </w:r>
          </w:p>
        </w:tc>
        <w:tc>
          <w:tcPr>
            <w:tcW w:w="1859" w:type="dxa"/>
            <w:tcMar/>
          </w:tcPr>
          <w:p w:rsidR="07D5DA77" w:rsidP="07D5DA77" w:rsidRDefault="07D5DA77" w14:paraId="44BC8C8D" w14:textId="6EB15F53">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Linear SVM</w:t>
            </w:r>
          </w:p>
        </w:tc>
        <w:tc>
          <w:tcPr>
            <w:tcW w:w="1089" w:type="dxa"/>
            <w:tcMar/>
          </w:tcPr>
          <w:p w:rsidR="07D5DA77" w:rsidP="07D5DA77" w:rsidRDefault="07D5DA77" w14:paraId="3C086813" w14:textId="54FEBB28">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0.5</w:t>
            </w:r>
          </w:p>
        </w:tc>
        <w:tc>
          <w:tcPr>
            <w:tcW w:w="1635" w:type="dxa"/>
            <w:tcMar/>
          </w:tcPr>
          <w:p w:rsidR="07D5DA77" w:rsidP="07D5DA77" w:rsidRDefault="07D5DA77" w14:paraId="155C043D" w14:textId="53E68C1C">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2,000</w:t>
            </w:r>
          </w:p>
        </w:tc>
        <w:tc>
          <w:tcPr>
            <w:tcW w:w="1384" w:type="dxa"/>
            <w:tcMar/>
          </w:tcPr>
          <w:p w:rsidR="07D5DA77" w:rsidP="07D5DA77" w:rsidRDefault="07D5DA77" w14:paraId="4D1BE5BC" w14:textId="05740CB2">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Three-fold</w:t>
            </w:r>
          </w:p>
        </w:tc>
      </w:tr>
      <w:tr w:rsidR="07D5DA77" w:rsidTr="07D5DA77" w14:paraId="676238CC">
        <w:trPr>
          <w:trHeight w:val="300"/>
        </w:trPr>
        <w:tc>
          <w:tcPr>
            <w:tcW w:w="3225" w:type="dxa"/>
            <w:tcMar/>
          </w:tcPr>
          <w:p w:rsidR="07D5DA77" w:rsidP="07D5DA77" w:rsidRDefault="07D5DA77" w14:paraId="44AC6D7C" w14:textId="6BC35281">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MARBERTv2 CLS Features</w:t>
            </w:r>
          </w:p>
        </w:tc>
        <w:tc>
          <w:tcPr>
            <w:tcW w:w="1859" w:type="dxa"/>
            <w:tcMar/>
          </w:tcPr>
          <w:p w:rsidR="07D5DA77" w:rsidP="07D5DA77" w:rsidRDefault="07D5DA77" w14:paraId="484F20E3" w14:textId="0AC58A8B">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Logistic Regression</w:t>
            </w:r>
          </w:p>
        </w:tc>
        <w:tc>
          <w:tcPr>
            <w:tcW w:w="1089" w:type="dxa"/>
            <w:tcMar/>
          </w:tcPr>
          <w:p w:rsidR="07D5DA77" w:rsidP="07D5DA77" w:rsidRDefault="07D5DA77" w14:paraId="686F9E12" w14:textId="7D834614">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0.5</w:t>
            </w:r>
          </w:p>
        </w:tc>
        <w:tc>
          <w:tcPr>
            <w:tcW w:w="1635" w:type="dxa"/>
            <w:tcMar/>
          </w:tcPr>
          <w:p w:rsidR="07D5DA77" w:rsidP="07D5DA77" w:rsidRDefault="07D5DA77" w14:paraId="78593206" w14:textId="6C61A02B">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1,000</w:t>
            </w:r>
          </w:p>
        </w:tc>
        <w:tc>
          <w:tcPr>
            <w:tcW w:w="1384" w:type="dxa"/>
            <w:tcMar/>
          </w:tcPr>
          <w:p w:rsidR="07D5DA77" w:rsidP="07D5DA77" w:rsidRDefault="07D5DA77" w14:paraId="4A796EB4" w14:textId="4C10F4C6">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w:t>
            </w:r>
          </w:p>
        </w:tc>
      </w:tr>
      <w:tr w:rsidR="07D5DA77" w:rsidTr="07D5DA77" w14:paraId="09D93E8A">
        <w:trPr>
          <w:trHeight w:val="300"/>
        </w:trPr>
        <w:tc>
          <w:tcPr>
            <w:tcW w:w="3225" w:type="dxa"/>
            <w:tcMar/>
          </w:tcPr>
          <w:p w:rsidR="07D5DA77" w:rsidP="07D5DA77" w:rsidRDefault="07D5DA77" w14:paraId="3CC61E66" w14:textId="61C6AB8E">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MARBERTv2 CLS Features</w:t>
            </w:r>
          </w:p>
        </w:tc>
        <w:tc>
          <w:tcPr>
            <w:tcW w:w="1859" w:type="dxa"/>
            <w:tcMar/>
          </w:tcPr>
          <w:p w:rsidR="07D5DA77" w:rsidP="07D5DA77" w:rsidRDefault="07D5DA77" w14:paraId="154D1C22" w14:textId="19C38FA4">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Linear SVM</w:t>
            </w:r>
          </w:p>
        </w:tc>
        <w:tc>
          <w:tcPr>
            <w:tcW w:w="1089" w:type="dxa"/>
            <w:tcMar/>
          </w:tcPr>
          <w:p w:rsidR="07D5DA77" w:rsidP="07D5DA77" w:rsidRDefault="07D5DA77" w14:paraId="073021B0" w14:textId="11F53B3C">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0.1</w:t>
            </w:r>
          </w:p>
        </w:tc>
        <w:tc>
          <w:tcPr>
            <w:tcW w:w="1635" w:type="dxa"/>
            <w:tcMar/>
          </w:tcPr>
          <w:p w:rsidR="07D5DA77" w:rsidP="07D5DA77" w:rsidRDefault="07D5DA77" w14:paraId="4EC8F6D2" w14:textId="098E8EE2">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2,000</w:t>
            </w:r>
          </w:p>
        </w:tc>
        <w:tc>
          <w:tcPr>
            <w:tcW w:w="1384" w:type="dxa"/>
            <w:tcMar/>
          </w:tcPr>
          <w:p w:rsidR="07D5DA77" w:rsidP="07D5DA77" w:rsidRDefault="07D5DA77" w14:paraId="59DEED6D" w14:textId="3DACC19B">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Three-fold</w:t>
            </w:r>
          </w:p>
        </w:tc>
      </w:tr>
    </w:tbl>
    <w:p w:rsidR="39030ABE" w:rsidP="44859212" w:rsidRDefault="39030ABE" w14:paraId="52763E5A" w14:textId="15BB464F">
      <w:pPr>
        <w:pStyle w:val="Normal"/>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pPr>
      <w:r w:rsidRPr="44859212" w:rsidR="26CF9A01">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t>The regularization parameter (C) was selected using GridSearchCV based on the validation F1-score. A PredefinedSplit was used to preserve the predefined training and validation partitions during model selection. After selecting the optimal value, each classifier was retrained using the combined training and validation sets. CalibratedClassifierCV with three-fold cross-validation was applied to the Linear SVM</w:t>
      </w:r>
      <w:r w:rsidRPr="44859212" w:rsidR="26CF9A01">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 xml:space="preserve"> </w:t>
      </w:r>
      <w:r w:rsidRPr="44859212" w:rsidR="26CF9A01">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t>models to generate class probabilities. A random seed of 42 was used to support the reproducibility of the experiments.</w:t>
      </w:r>
    </w:p>
    <w:p w:rsidR="64232A0E" w:rsidP="39030ABE" w:rsidRDefault="64232A0E" w14:paraId="1A6C41A0" w14:textId="6FE369A9">
      <w:pPr>
        <w:pStyle w:val="Heading3"/>
        <w:spacing w:after="360" w:line="360" w:lineRule="auto"/>
        <w:ind w:left="-5"/>
      </w:pPr>
      <w:bookmarkStart w:name="_Toc271931045" w:id="864166402"/>
      <w:r w:rsidR="2B7A8643">
        <w:rPr/>
        <w:t>3.7 Deep Learning Models</w:t>
      </w:r>
      <w:bookmarkEnd w:id="864166402"/>
    </w:p>
    <w:p w:rsidR="64232A0E" w:rsidP="39030ABE" w:rsidRDefault="64232A0E" w14:paraId="6E9972D8" w14:textId="139F1524">
      <w:pPr>
        <w:spacing w:line="360" w:lineRule="auto"/>
      </w:pPr>
      <w:r w:rsidRPr="39030ABE">
        <w:rPr>
          <w:sz w:val="24"/>
          <w:szCs w:val="24"/>
        </w:rPr>
        <w:t>Deep learning models use neural network layers to learn complex patterns from data. This study used a Convolutional Neural Network (CNN), which applies filters to identify important local patterns in token sequences. Two CNN configurations were evaluated using the MARBERTv2 token representations described in Section 3.5.3.</w:t>
      </w:r>
    </w:p>
    <w:p w:rsidR="39030ABE" w:rsidP="39030ABE" w:rsidRDefault="39030ABE" w14:paraId="627355D2" w14:textId="34017485">
      <w:pPr>
        <w:spacing w:line="360" w:lineRule="auto"/>
        <w:rPr>
          <w:sz w:val="24"/>
          <w:szCs w:val="24"/>
        </w:rPr>
      </w:pPr>
    </w:p>
    <w:p w:rsidR="64232A0E" w:rsidP="39030ABE" w:rsidRDefault="64232A0E" w14:paraId="48D5E09E" w14:textId="6FF324FD">
      <w:pPr>
        <w:pStyle w:val="Heading4"/>
      </w:pPr>
      <w:bookmarkStart w:name="_Toc1755111602" w:id="876854283"/>
      <w:r w:rsidR="2B7A8643">
        <w:rPr/>
        <w:t>3.7.1 CNN with Frozen MARBERTv2 Features</w:t>
      </w:r>
      <w:bookmarkEnd w:id="876854283"/>
    </w:p>
    <w:p w:rsidR="64232A0E" w:rsidP="39030ABE" w:rsidRDefault="64232A0E" w14:paraId="13711924" w14:textId="13456BE6">
      <w:pPr>
        <w:spacing w:line="360" w:lineRule="auto"/>
        <w:rPr>
          <w:sz w:val="24"/>
          <w:szCs w:val="24"/>
        </w:rPr>
      </w:pPr>
      <w:r w:rsidRPr="07D5DA77" w:rsidR="5984AC09">
        <w:rPr>
          <w:sz w:val="24"/>
          <w:szCs w:val="24"/>
        </w:rPr>
        <w:t>Frozen features are representations extracted from a pre-trained model without updating its parameters during classifier training. In this model, MARBERTv2 was used as a fixed feature extractor, while only the CNN classifier was trained.</w:t>
      </w:r>
      <w:r w:rsidRPr="07D5DA77" w:rsidR="04FBB76B">
        <w:rPr>
          <w:sz w:val="24"/>
          <w:szCs w:val="24"/>
        </w:rPr>
        <w:t xml:space="preserve"> </w:t>
      </w:r>
      <w:r w:rsidRPr="07D5DA77" w:rsidR="5984AC09">
        <w:rPr>
          <w:sz w:val="24"/>
          <w:szCs w:val="24"/>
        </w:rPr>
        <w:t xml:space="preserve">Each tweet was represented by a 128 × 768 matrix. Four one-dimensional convolutional layers with kernel sizes of 2, 3, 4, and 5 were used to capture patterns of different lengths. Each layer </w:t>
      </w:r>
      <w:r w:rsidRPr="07D5DA77" w:rsidR="5984AC09">
        <w:rPr>
          <w:sz w:val="24"/>
          <w:szCs w:val="24"/>
        </w:rPr>
        <w:t>contained</w:t>
      </w:r>
      <w:r w:rsidRPr="07D5DA77" w:rsidR="5984AC09">
        <w:rPr>
          <w:sz w:val="24"/>
          <w:szCs w:val="24"/>
        </w:rPr>
        <w:t xml:space="preserve"> 256 filters followed by the Rectified Linear Unit (</w:t>
      </w:r>
      <w:r w:rsidRPr="07D5DA77" w:rsidR="5984AC09">
        <w:rPr>
          <w:sz w:val="24"/>
          <w:szCs w:val="24"/>
        </w:rPr>
        <w:t>ReLU</w:t>
      </w:r>
      <w:r w:rsidRPr="07D5DA77" w:rsidR="5984AC09">
        <w:rPr>
          <w:sz w:val="24"/>
          <w:szCs w:val="24"/>
        </w:rPr>
        <w:t xml:space="preserve">), which </w:t>
      </w:r>
      <w:r w:rsidRPr="07D5DA77" w:rsidR="5984AC09">
        <w:rPr>
          <w:sz w:val="24"/>
          <w:szCs w:val="24"/>
        </w:rPr>
        <w:t>retains</w:t>
      </w:r>
      <w:r w:rsidRPr="07D5DA77" w:rsidR="5984AC09">
        <w:rPr>
          <w:sz w:val="24"/>
          <w:szCs w:val="24"/>
        </w:rPr>
        <w:t xml:space="preserve"> positive values. Global max pooling selected the most important feature from each filter. The outputs were then combined and passed through dropout and a two-unit classification layer. The architecture is presented in Table </w:t>
      </w:r>
      <w:r w:rsidRPr="07D5DA77" w:rsidR="6B2FC98C">
        <w:rPr>
          <w:sz w:val="24"/>
          <w:szCs w:val="24"/>
        </w:rPr>
        <w:t>7</w:t>
      </w:r>
      <w:r w:rsidRPr="07D5DA77" w:rsidR="5984AC09">
        <w:rPr>
          <w:sz w:val="24"/>
          <w:szCs w:val="24"/>
        </w:rPr>
        <w:t>.</w:t>
      </w:r>
    </w:p>
    <w:p w:rsidR="64232A0E" w:rsidP="39030ABE" w:rsidRDefault="64232A0E" w14:paraId="5B2D2785" w14:textId="3323094B">
      <w:pPr>
        <w:spacing w:line="360" w:lineRule="auto"/>
        <w:jc w:val="center"/>
        <w:rPr>
          <w:sz w:val="24"/>
          <w:szCs w:val="24"/>
        </w:rPr>
      </w:pPr>
      <w:r w:rsidRPr="07D5DA77" w:rsidR="5984AC09">
        <w:rPr>
          <w:sz w:val="24"/>
          <w:szCs w:val="24"/>
        </w:rPr>
        <w:t xml:space="preserve">Table </w:t>
      </w:r>
      <w:r w:rsidRPr="07D5DA77" w:rsidR="1194258E">
        <w:rPr>
          <w:sz w:val="24"/>
          <w:szCs w:val="24"/>
        </w:rPr>
        <w:t>7</w:t>
      </w:r>
      <w:r w:rsidRPr="07D5DA77" w:rsidR="5984AC09">
        <w:rPr>
          <w:sz w:val="24"/>
          <w:szCs w:val="24"/>
        </w:rPr>
        <w:t xml:space="preserve">. Architecture of </w:t>
      </w:r>
      <w:r w:rsidRPr="07D5DA77" w:rsidR="0AD60632">
        <w:rPr>
          <w:sz w:val="24"/>
          <w:szCs w:val="24"/>
        </w:rPr>
        <w:t>CNN</w:t>
      </w:r>
      <w:r w:rsidRPr="07D5DA77" w:rsidR="5984AC09">
        <w:rPr>
          <w:sz w:val="24"/>
          <w:szCs w:val="24"/>
        </w:rPr>
        <w:t xml:space="preserve"> with Frozen MARBERTv2 Features.</w:t>
      </w:r>
    </w:p>
    <w:tbl>
      <w:tblPr>
        <w:tblStyle w:val="TableGrid0"/>
        <w:tblW w:w="0" w:type="auto"/>
        <w:tblInd w:w="-255" w:type="dxa"/>
        <w:tblLook w:val="06A0" w:firstRow="1" w:lastRow="0" w:firstColumn="1" w:lastColumn="0" w:noHBand="1" w:noVBand="1"/>
      </w:tblPr>
      <w:tblGrid>
        <w:gridCol w:w="2366"/>
        <w:gridCol w:w="2579"/>
        <w:gridCol w:w="1643"/>
        <w:gridCol w:w="2756"/>
      </w:tblGrid>
      <w:tr w:rsidR="39030ABE" w:rsidTr="39030ABE" w14:paraId="34B7D3D6" w14:textId="77777777">
        <w:trPr>
          <w:trHeight w:val="300"/>
        </w:trPr>
        <w:tc>
          <w:tcPr>
            <w:tcW w:w="2460" w:type="dxa"/>
          </w:tcPr>
          <w:p w:rsidR="39030ABE" w:rsidP="39030ABE" w:rsidRDefault="39030ABE" w14:paraId="64239FF8" w14:textId="39ACDE2F">
            <w:pPr>
              <w:spacing w:after="0"/>
              <w:jc w:val="center"/>
              <w:rPr>
                <w:b/>
                <w:bCs/>
                <w:sz w:val="20"/>
                <w:szCs w:val="20"/>
              </w:rPr>
            </w:pPr>
            <w:r w:rsidRPr="39030ABE">
              <w:rPr>
                <w:b/>
                <w:bCs/>
                <w:sz w:val="20"/>
                <w:szCs w:val="20"/>
              </w:rPr>
              <w:t>Layer</w:t>
            </w:r>
          </w:p>
        </w:tc>
        <w:tc>
          <w:tcPr>
            <w:tcW w:w="2700" w:type="dxa"/>
          </w:tcPr>
          <w:p w:rsidR="39030ABE" w:rsidP="39030ABE" w:rsidRDefault="39030ABE" w14:paraId="2035610F" w14:textId="0F06E405">
            <w:pPr>
              <w:spacing w:after="0"/>
              <w:jc w:val="center"/>
              <w:rPr>
                <w:b/>
                <w:bCs/>
                <w:sz w:val="20"/>
                <w:szCs w:val="20"/>
              </w:rPr>
            </w:pPr>
            <w:r w:rsidRPr="39030ABE">
              <w:rPr>
                <w:b/>
                <w:bCs/>
                <w:sz w:val="20"/>
                <w:szCs w:val="20"/>
              </w:rPr>
              <w:t>Configuration</w:t>
            </w:r>
          </w:p>
        </w:tc>
        <w:tc>
          <w:tcPr>
            <w:tcW w:w="1660" w:type="dxa"/>
          </w:tcPr>
          <w:p w:rsidR="39030ABE" w:rsidP="39030ABE" w:rsidRDefault="39030ABE" w14:paraId="06E2BA99" w14:textId="2FF5B30B">
            <w:pPr>
              <w:spacing w:after="0"/>
              <w:jc w:val="center"/>
              <w:rPr>
                <w:b/>
                <w:bCs/>
                <w:sz w:val="20"/>
                <w:szCs w:val="20"/>
              </w:rPr>
            </w:pPr>
            <w:r w:rsidRPr="39030ABE">
              <w:rPr>
                <w:b/>
                <w:bCs/>
                <w:sz w:val="20"/>
                <w:szCs w:val="20"/>
              </w:rPr>
              <w:t>Activation</w:t>
            </w:r>
          </w:p>
        </w:tc>
        <w:tc>
          <w:tcPr>
            <w:tcW w:w="2912" w:type="dxa"/>
          </w:tcPr>
          <w:p w:rsidR="39030ABE" w:rsidP="39030ABE" w:rsidRDefault="39030ABE" w14:paraId="0A3DC1C8" w14:textId="1B0C4F54">
            <w:pPr>
              <w:spacing w:after="0"/>
              <w:jc w:val="center"/>
              <w:rPr>
                <w:b/>
                <w:bCs/>
                <w:sz w:val="20"/>
                <w:szCs w:val="20"/>
              </w:rPr>
            </w:pPr>
            <w:r w:rsidRPr="39030ABE">
              <w:rPr>
                <w:b/>
                <w:bCs/>
                <w:sz w:val="20"/>
                <w:szCs w:val="20"/>
              </w:rPr>
              <w:t>Description</w:t>
            </w:r>
          </w:p>
        </w:tc>
      </w:tr>
      <w:tr w:rsidR="39030ABE" w:rsidTr="39030ABE" w14:paraId="3BBC118F" w14:textId="77777777">
        <w:trPr>
          <w:trHeight w:val="300"/>
        </w:trPr>
        <w:tc>
          <w:tcPr>
            <w:tcW w:w="2460" w:type="dxa"/>
          </w:tcPr>
          <w:p w:rsidR="39030ABE" w:rsidP="39030ABE" w:rsidRDefault="39030ABE" w14:paraId="366DF45F" w14:textId="2934D189">
            <w:pPr>
              <w:spacing w:after="0"/>
              <w:jc w:val="center"/>
              <w:rPr>
                <w:sz w:val="20"/>
                <w:szCs w:val="20"/>
              </w:rPr>
            </w:pPr>
            <w:r w:rsidRPr="39030ABE">
              <w:rPr>
                <w:sz w:val="20"/>
                <w:szCs w:val="20"/>
              </w:rPr>
              <w:t>Input</w:t>
            </w:r>
          </w:p>
        </w:tc>
        <w:tc>
          <w:tcPr>
            <w:tcW w:w="2700" w:type="dxa"/>
          </w:tcPr>
          <w:p w:rsidR="39030ABE" w:rsidP="39030ABE" w:rsidRDefault="39030ABE" w14:paraId="2D40F717" w14:textId="2748F90F">
            <w:pPr>
              <w:spacing w:after="0"/>
              <w:jc w:val="center"/>
              <w:rPr>
                <w:sz w:val="20"/>
                <w:szCs w:val="20"/>
              </w:rPr>
            </w:pPr>
            <w:r w:rsidRPr="39030ABE">
              <w:rPr>
                <w:sz w:val="20"/>
                <w:szCs w:val="20"/>
              </w:rPr>
              <w:t>128 × 768</w:t>
            </w:r>
          </w:p>
        </w:tc>
        <w:tc>
          <w:tcPr>
            <w:tcW w:w="1660" w:type="dxa"/>
          </w:tcPr>
          <w:p w:rsidR="39030ABE" w:rsidP="39030ABE" w:rsidRDefault="39030ABE" w14:paraId="7734376F" w14:textId="4017FADC">
            <w:pPr>
              <w:spacing w:after="0"/>
              <w:jc w:val="center"/>
              <w:rPr>
                <w:sz w:val="20"/>
                <w:szCs w:val="20"/>
              </w:rPr>
            </w:pPr>
            <w:r w:rsidRPr="39030ABE">
              <w:rPr>
                <w:sz w:val="20"/>
                <w:szCs w:val="20"/>
              </w:rPr>
              <w:t>—</w:t>
            </w:r>
          </w:p>
        </w:tc>
        <w:tc>
          <w:tcPr>
            <w:tcW w:w="2912" w:type="dxa"/>
          </w:tcPr>
          <w:p w:rsidR="39030ABE" w:rsidP="39030ABE" w:rsidRDefault="39030ABE" w14:paraId="3D40F027" w14:textId="500AA1F3">
            <w:pPr>
              <w:spacing w:after="0"/>
              <w:jc w:val="center"/>
              <w:rPr>
                <w:sz w:val="20"/>
                <w:szCs w:val="20"/>
              </w:rPr>
            </w:pPr>
            <w:r w:rsidRPr="39030ABE">
              <w:rPr>
                <w:sz w:val="20"/>
                <w:szCs w:val="20"/>
              </w:rPr>
              <w:t>Frozen MARBERTv2 token features</w:t>
            </w:r>
          </w:p>
        </w:tc>
      </w:tr>
      <w:tr w:rsidR="39030ABE" w:rsidTr="39030ABE" w14:paraId="1A8DC9B0" w14:textId="77777777">
        <w:trPr>
          <w:trHeight w:val="300"/>
        </w:trPr>
        <w:tc>
          <w:tcPr>
            <w:tcW w:w="2460" w:type="dxa"/>
          </w:tcPr>
          <w:p w:rsidR="39030ABE" w:rsidP="39030ABE" w:rsidRDefault="39030ABE" w14:paraId="01C8F48E" w14:textId="39E49C5F">
            <w:pPr>
              <w:spacing w:after="0"/>
              <w:jc w:val="center"/>
              <w:rPr>
                <w:sz w:val="20"/>
                <w:szCs w:val="20"/>
              </w:rPr>
            </w:pPr>
            <w:r w:rsidRPr="39030ABE">
              <w:rPr>
                <w:sz w:val="20"/>
                <w:szCs w:val="20"/>
              </w:rPr>
              <w:t>Convolution</w:t>
            </w:r>
          </w:p>
        </w:tc>
        <w:tc>
          <w:tcPr>
            <w:tcW w:w="2700" w:type="dxa"/>
          </w:tcPr>
          <w:p w:rsidR="39030ABE" w:rsidP="39030ABE" w:rsidRDefault="39030ABE" w14:paraId="7CF30ABE" w14:textId="4456B696">
            <w:pPr>
              <w:spacing w:after="0"/>
              <w:jc w:val="center"/>
              <w:rPr>
                <w:sz w:val="20"/>
                <w:szCs w:val="20"/>
              </w:rPr>
            </w:pPr>
            <w:r w:rsidRPr="39030ABE">
              <w:rPr>
                <w:sz w:val="20"/>
                <w:szCs w:val="20"/>
              </w:rPr>
              <w:t>256 filters with kernel sizes 2, 3, 4, and 5</w:t>
            </w:r>
          </w:p>
        </w:tc>
        <w:tc>
          <w:tcPr>
            <w:tcW w:w="1660" w:type="dxa"/>
          </w:tcPr>
          <w:p w:rsidR="39030ABE" w:rsidP="39030ABE" w:rsidRDefault="39030ABE" w14:paraId="0BF6C8AD" w14:textId="13BF7C6A">
            <w:pPr>
              <w:spacing w:after="0"/>
              <w:jc w:val="center"/>
              <w:rPr>
                <w:sz w:val="20"/>
                <w:szCs w:val="20"/>
              </w:rPr>
            </w:pPr>
            <w:r w:rsidRPr="39030ABE">
              <w:rPr>
                <w:sz w:val="20"/>
                <w:szCs w:val="20"/>
              </w:rPr>
              <w:t>ReLU</w:t>
            </w:r>
          </w:p>
        </w:tc>
        <w:tc>
          <w:tcPr>
            <w:tcW w:w="2912" w:type="dxa"/>
          </w:tcPr>
          <w:p w:rsidR="39030ABE" w:rsidP="39030ABE" w:rsidRDefault="39030ABE" w14:paraId="585BF20A" w14:textId="3CDB1B1A">
            <w:pPr>
              <w:spacing w:after="0"/>
              <w:jc w:val="center"/>
              <w:rPr>
                <w:sz w:val="20"/>
                <w:szCs w:val="20"/>
              </w:rPr>
            </w:pPr>
            <w:r w:rsidRPr="39030ABE">
              <w:rPr>
                <w:sz w:val="20"/>
                <w:szCs w:val="20"/>
              </w:rPr>
              <w:t>Extracts local textual patterns</w:t>
            </w:r>
          </w:p>
        </w:tc>
      </w:tr>
      <w:tr w:rsidR="39030ABE" w:rsidTr="39030ABE" w14:paraId="4710427E" w14:textId="77777777">
        <w:trPr>
          <w:trHeight w:val="300"/>
        </w:trPr>
        <w:tc>
          <w:tcPr>
            <w:tcW w:w="2460" w:type="dxa"/>
          </w:tcPr>
          <w:p w:rsidR="39030ABE" w:rsidP="39030ABE" w:rsidRDefault="39030ABE" w14:paraId="76019749" w14:textId="27911D6D">
            <w:pPr>
              <w:spacing w:after="0"/>
              <w:jc w:val="center"/>
              <w:rPr>
                <w:sz w:val="20"/>
                <w:szCs w:val="20"/>
              </w:rPr>
            </w:pPr>
            <w:r w:rsidRPr="39030ABE">
              <w:rPr>
                <w:sz w:val="20"/>
                <w:szCs w:val="20"/>
              </w:rPr>
              <w:t>Global Max Pooling</w:t>
            </w:r>
          </w:p>
        </w:tc>
        <w:tc>
          <w:tcPr>
            <w:tcW w:w="2700" w:type="dxa"/>
          </w:tcPr>
          <w:p w:rsidR="39030ABE" w:rsidP="39030ABE" w:rsidRDefault="39030ABE" w14:paraId="19065BC6" w14:textId="19D6A6A2">
            <w:pPr>
              <w:spacing w:after="0"/>
              <w:jc w:val="center"/>
              <w:rPr>
                <w:sz w:val="20"/>
                <w:szCs w:val="20"/>
              </w:rPr>
            </w:pPr>
            <w:r w:rsidRPr="39030ABE">
              <w:rPr>
                <w:sz w:val="20"/>
                <w:szCs w:val="20"/>
              </w:rPr>
              <w:t>One value per filter</w:t>
            </w:r>
          </w:p>
        </w:tc>
        <w:tc>
          <w:tcPr>
            <w:tcW w:w="1660" w:type="dxa"/>
          </w:tcPr>
          <w:p w:rsidR="39030ABE" w:rsidP="39030ABE" w:rsidRDefault="39030ABE" w14:paraId="43FE128B" w14:textId="10020D4F">
            <w:pPr>
              <w:spacing w:after="0"/>
              <w:jc w:val="center"/>
              <w:rPr>
                <w:sz w:val="20"/>
                <w:szCs w:val="20"/>
              </w:rPr>
            </w:pPr>
            <w:r w:rsidRPr="39030ABE">
              <w:rPr>
                <w:sz w:val="20"/>
                <w:szCs w:val="20"/>
              </w:rPr>
              <w:t>—</w:t>
            </w:r>
          </w:p>
        </w:tc>
        <w:tc>
          <w:tcPr>
            <w:tcW w:w="2912" w:type="dxa"/>
          </w:tcPr>
          <w:p w:rsidR="39030ABE" w:rsidP="39030ABE" w:rsidRDefault="39030ABE" w14:paraId="39B0985B" w14:textId="482BCACC">
            <w:pPr>
              <w:spacing w:after="0"/>
              <w:jc w:val="center"/>
              <w:rPr>
                <w:sz w:val="20"/>
                <w:szCs w:val="20"/>
              </w:rPr>
            </w:pPr>
            <w:r w:rsidRPr="39030ABE">
              <w:rPr>
                <w:sz w:val="20"/>
                <w:szCs w:val="20"/>
              </w:rPr>
              <w:t>Retains the most important features</w:t>
            </w:r>
          </w:p>
        </w:tc>
      </w:tr>
      <w:tr w:rsidR="39030ABE" w:rsidTr="39030ABE" w14:paraId="46510620" w14:textId="77777777">
        <w:trPr>
          <w:trHeight w:val="300"/>
        </w:trPr>
        <w:tc>
          <w:tcPr>
            <w:tcW w:w="2460" w:type="dxa"/>
          </w:tcPr>
          <w:p w:rsidR="39030ABE" w:rsidP="39030ABE" w:rsidRDefault="39030ABE" w14:paraId="7FF5C13C" w14:textId="707F7F30">
            <w:pPr>
              <w:spacing w:after="0"/>
              <w:jc w:val="center"/>
              <w:rPr>
                <w:sz w:val="20"/>
                <w:szCs w:val="20"/>
              </w:rPr>
            </w:pPr>
            <w:r w:rsidRPr="39030ABE">
              <w:rPr>
                <w:sz w:val="20"/>
                <w:szCs w:val="20"/>
              </w:rPr>
              <w:t>Concatenation</w:t>
            </w:r>
          </w:p>
        </w:tc>
        <w:tc>
          <w:tcPr>
            <w:tcW w:w="2700" w:type="dxa"/>
          </w:tcPr>
          <w:p w:rsidR="39030ABE" w:rsidP="39030ABE" w:rsidRDefault="39030ABE" w14:paraId="49894AEB" w14:textId="6998EC2D">
            <w:pPr>
              <w:spacing w:after="0"/>
              <w:jc w:val="center"/>
              <w:rPr>
                <w:sz w:val="20"/>
                <w:szCs w:val="20"/>
              </w:rPr>
            </w:pPr>
            <w:r w:rsidRPr="39030ABE">
              <w:rPr>
                <w:sz w:val="20"/>
                <w:szCs w:val="20"/>
              </w:rPr>
              <w:t>1,024 features</w:t>
            </w:r>
          </w:p>
        </w:tc>
        <w:tc>
          <w:tcPr>
            <w:tcW w:w="1660" w:type="dxa"/>
          </w:tcPr>
          <w:p w:rsidR="39030ABE" w:rsidP="39030ABE" w:rsidRDefault="39030ABE" w14:paraId="77B852C0" w14:textId="7ADAE957">
            <w:pPr>
              <w:spacing w:after="0"/>
              <w:jc w:val="center"/>
              <w:rPr>
                <w:sz w:val="20"/>
                <w:szCs w:val="20"/>
              </w:rPr>
            </w:pPr>
            <w:r w:rsidRPr="39030ABE">
              <w:rPr>
                <w:sz w:val="20"/>
                <w:szCs w:val="20"/>
              </w:rPr>
              <w:t>—</w:t>
            </w:r>
          </w:p>
        </w:tc>
        <w:tc>
          <w:tcPr>
            <w:tcW w:w="2912" w:type="dxa"/>
          </w:tcPr>
          <w:p w:rsidR="39030ABE" w:rsidP="39030ABE" w:rsidRDefault="39030ABE" w14:paraId="41475AC7" w14:textId="487BC9CB">
            <w:pPr>
              <w:spacing w:after="0"/>
              <w:jc w:val="center"/>
              <w:rPr>
                <w:sz w:val="20"/>
                <w:szCs w:val="20"/>
              </w:rPr>
            </w:pPr>
            <w:r w:rsidRPr="39030ABE">
              <w:rPr>
                <w:sz w:val="20"/>
                <w:szCs w:val="20"/>
              </w:rPr>
              <w:t>Combines the convolution outputs</w:t>
            </w:r>
          </w:p>
        </w:tc>
      </w:tr>
      <w:tr w:rsidR="39030ABE" w:rsidTr="39030ABE" w14:paraId="3EFFC349" w14:textId="77777777">
        <w:trPr>
          <w:trHeight w:val="300"/>
        </w:trPr>
        <w:tc>
          <w:tcPr>
            <w:tcW w:w="2460" w:type="dxa"/>
          </w:tcPr>
          <w:p w:rsidR="39030ABE" w:rsidP="39030ABE" w:rsidRDefault="39030ABE" w14:paraId="2F533A26" w14:textId="49E2C573">
            <w:pPr>
              <w:spacing w:after="0"/>
              <w:jc w:val="center"/>
              <w:rPr>
                <w:sz w:val="20"/>
                <w:szCs w:val="20"/>
              </w:rPr>
            </w:pPr>
            <w:r w:rsidRPr="39030ABE">
              <w:rPr>
                <w:sz w:val="20"/>
                <w:szCs w:val="20"/>
              </w:rPr>
              <w:t>Dropout</w:t>
            </w:r>
          </w:p>
        </w:tc>
        <w:tc>
          <w:tcPr>
            <w:tcW w:w="2700" w:type="dxa"/>
          </w:tcPr>
          <w:p w:rsidR="39030ABE" w:rsidP="39030ABE" w:rsidRDefault="39030ABE" w14:paraId="697AD7D5" w14:textId="548CF60E">
            <w:pPr>
              <w:spacing w:after="0"/>
              <w:jc w:val="center"/>
              <w:rPr>
                <w:sz w:val="20"/>
                <w:szCs w:val="20"/>
              </w:rPr>
            </w:pPr>
            <w:r w:rsidRPr="39030ABE">
              <w:rPr>
                <w:sz w:val="20"/>
                <w:szCs w:val="20"/>
              </w:rPr>
              <w:t>0.50</w:t>
            </w:r>
          </w:p>
        </w:tc>
        <w:tc>
          <w:tcPr>
            <w:tcW w:w="1660" w:type="dxa"/>
          </w:tcPr>
          <w:p w:rsidR="39030ABE" w:rsidP="39030ABE" w:rsidRDefault="39030ABE" w14:paraId="61024A23" w14:textId="47AD4837">
            <w:pPr>
              <w:spacing w:after="0"/>
              <w:jc w:val="center"/>
              <w:rPr>
                <w:sz w:val="20"/>
                <w:szCs w:val="20"/>
              </w:rPr>
            </w:pPr>
            <w:r w:rsidRPr="39030ABE">
              <w:rPr>
                <w:sz w:val="20"/>
                <w:szCs w:val="20"/>
              </w:rPr>
              <w:t>—</w:t>
            </w:r>
          </w:p>
        </w:tc>
        <w:tc>
          <w:tcPr>
            <w:tcW w:w="2912" w:type="dxa"/>
          </w:tcPr>
          <w:p w:rsidR="39030ABE" w:rsidP="39030ABE" w:rsidRDefault="39030ABE" w14:paraId="6E27AD90" w14:textId="19A36C0B">
            <w:pPr>
              <w:spacing w:after="0"/>
              <w:jc w:val="center"/>
              <w:rPr>
                <w:sz w:val="20"/>
                <w:szCs w:val="20"/>
              </w:rPr>
            </w:pPr>
            <w:r w:rsidRPr="39030ABE">
              <w:rPr>
                <w:sz w:val="20"/>
                <w:szCs w:val="20"/>
              </w:rPr>
              <w:t>Reduces overfitting</w:t>
            </w:r>
          </w:p>
        </w:tc>
      </w:tr>
      <w:tr w:rsidR="39030ABE" w:rsidTr="39030ABE" w14:paraId="688A29B6" w14:textId="77777777">
        <w:trPr>
          <w:trHeight w:val="300"/>
        </w:trPr>
        <w:tc>
          <w:tcPr>
            <w:tcW w:w="2460" w:type="dxa"/>
          </w:tcPr>
          <w:p w:rsidR="39030ABE" w:rsidP="39030ABE" w:rsidRDefault="39030ABE" w14:paraId="61F05549" w14:textId="175CCE6C">
            <w:pPr>
              <w:spacing w:after="0"/>
              <w:jc w:val="center"/>
              <w:rPr>
                <w:sz w:val="20"/>
                <w:szCs w:val="20"/>
              </w:rPr>
            </w:pPr>
            <w:r w:rsidRPr="39030ABE">
              <w:rPr>
                <w:sz w:val="20"/>
                <w:szCs w:val="20"/>
              </w:rPr>
              <w:t>Output</w:t>
            </w:r>
          </w:p>
        </w:tc>
        <w:tc>
          <w:tcPr>
            <w:tcW w:w="2700" w:type="dxa"/>
          </w:tcPr>
          <w:p w:rsidR="39030ABE" w:rsidP="39030ABE" w:rsidRDefault="39030ABE" w14:paraId="325A35DF" w14:textId="0F923C94">
            <w:pPr>
              <w:spacing w:after="0"/>
              <w:jc w:val="center"/>
              <w:rPr>
                <w:sz w:val="20"/>
                <w:szCs w:val="20"/>
              </w:rPr>
            </w:pPr>
            <w:r w:rsidRPr="39030ABE">
              <w:rPr>
                <w:sz w:val="20"/>
                <w:szCs w:val="20"/>
              </w:rPr>
              <w:t>2 units</w:t>
            </w:r>
          </w:p>
        </w:tc>
        <w:tc>
          <w:tcPr>
            <w:tcW w:w="1660" w:type="dxa"/>
          </w:tcPr>
          <w:p w:rsidR="39030ABE" w:rsidP="39030ABE" w:rsidRDefault="39030ABE" w14:paraId="6797A9B4" w14:textId="73F4480D">
            <w:pPr>
              <w:spacing w:after="0"/>
              <w:jc w:val="center"/>
              <w:rPr>
                <w:sz w:val="20"/>
                <w:szCs w:val="20"/>
              </w:rPr>
            </w:pPr>
            <w:r w:rsidRPr="39030ABE">
              <w:rPr>
                <w:sz w:val="20"/>
                <w:szCs w:val="20"/>
              </w:rPr>
              <w:t>—</w:t>
            </w:r>
          </w:p>
        </w:tc>
        <w:tc>
          <w:tcPr>
            <w:tcW w:w="2912" w:type="dxa"/>
          </w:tcPr>
          <w:p w:rsidR="39030ABE" w:rsidP="39030ABE" w:rsidRDefault="39030ABE" w14:paraId="33BC7E37" w14:textId="4BC0A8E6">
            <w:pPr>
              <w:spacing w:after="0"/>
              <w:jc w:val="center"/>
              <w:rPr>
                <w:sz w:val="20"/>
                <w:szCs w:val="20"/>
              </w:rPr>
            </w:pPr>
            <w:r w:rsidRPr="39030ABE">
              <w:rPr>
                <w:sz w:val="20"/>
                <w:szCs w:val="20"/>
              </w:rPr>
              <w:t>Predicts positive or negative sentiment</w:t>
            </w:r>
          </w:p>
        </w:tc>
      </w:tr>
    </w:tbl>
    <w:p w:rsidR="64232A0E" w:rsidP="44859212" w:rsidRDefault="64232A0E" w14:paraId="72D28445" w14:textId="6C0EEB77">
      <w:pPr>
        <w:spacing w:line="360" w:lineRule="auto"/>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pPr>
      <w:r w:rsidRPr="44859212" w:rsidR="2B7A8643">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The model was trained using the Adam optimizer with a learning rate of 1 × 10⁻³, a batch size of 64, and cross-entropy loss. CosineAnnealingLR gradually adjusted the learning</w:t>
      </w:r>
      <w:r w:rsidRPr="44859212" w:rsidR="2B7A8643">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 xml:space="preserve"> rate. </w:t>
      </w:r>
      <w:r w:rsidRPr="44859212" w:rsidR="2B7A8643">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Training continued for a maximum of 100 epochs, with early stopping after six epochs without improvement in the validation F1-score.</w:t>
      </w:r>
    </w:p>
    <w:p w:rsidR="39030ABE" w:rsidP="39030ABE" w:rsidRDefault="39030ABE" w14:paraId="19C0F7DB" w14:textId="113B8E5B">
      <w:pPr>
        <w:spacing w:line="360" w:lineRule="auto"/>
        <w:rPr>
          <w:sz w:val="24"/>
          <w:szCs w:val="24"/>
        </w:rPr>
      </w:pPr>
    </w:p>
    <w:p w:rsidR="64232A0E" w:rsidP="39030ABE" w:rsidRDefault="64232A0E" w14:paraId="7BD55476" w14:textId="4877A51E">
      <w:pPr>
        <w:pStyle w:val="Heading4"/>
      </w:pPr>
      <w:bookmarkStart w:name="_Toc1657380847" w:id="924975741"/>
      <w:r w:rsidR="2B7A8643">
        <w:rPr/>
        <w:t>3.7.2 CNN with the Last Four MARBERTv2 Layers Unfrozen</w:t>
      </w:r>
      <w:bookmarkEnd w:id="924975741"/>
    </w:p>
    <w:p w:rsidR="64232A0E" w:rsidP="39030ABE" w:rsidRDefault="64232A0E" w14:paraId="4B653DFB" w14:textId="2676A938">
      <w:pPr>
        <w:spacing w:line="360" w:lineRule="auto"/>
        <w:rPr>
          <w:sz w:val="24"/>
          <w:szCs w:val="24"/>
        </w:rPr>
      </w:pPr>
      <w:r w:rsidRPr="07D5DA77" w:rsidR="5984AC09">
        <w:rPr>
          <w:sz w:val="24"/>
          <w:szCs w:val="24"/>
        </w:rPr>
        <w:t>Partial fine-tuning updates selected layers of a pre-trained model while keeping the remaining layers frozen. In this model, the last four MARBERTv2 encoder layers were updated during training, allowing the token representations to adapt to the sentiment classification task [26].</w:t>
      </w:r>
      <w:r w:rsidRPr="07D5DA77" w:rsidR="2C7D8254">
        <w:rPr>
          <w:sz w:val="24"/>
          <w:szCs w:val="24"/>
        </w:rPr>
        <w:t xml:space="preserve"> </w:t>
      </w:r>
      <w:r w:rsidRPr="07D5DA77" w:rsidR="5984AC09">
        <w:rPr>
          <w:sz w:val="24"/>
          <w:szCs w:val="24"/>
        </w:rPr>
        <w:t xml:space="preserve">The CNN used the same kernel sizes and number of filters as the frozen model. Batch normalization was applied to stabilize the convolution outputs, while dropout was used to reduce overfitting. Table </w:t>
      </w:r>
      <w:r w:rsidRPr="07D5DA77" w:rsidR="4F4D38B1">
        <w:rPr>
          <w:sz w:val="24"/>
          <w:szCs w:val="24"/>
        </w:rPr>
        <w:t xml:space="preserve">8 </w:t>
      </w:r>
      <w:r w:rsidRPr="07D5DA77" w:rsidR="5984AC09">
        <w:rPr>
          <w:sz w:val="24"/>
          <w:szCs w:val="24"/>
        </w:rPr>
        <w:t>presents the architecture.</w:t>
      </w:r>
    </w:p>
    <w:p w:rsidR="64232A0E" w:rsidP="39030ABE" w:rsidRDefault="64232A0E" w14:paraId="467A2124" w14:textId="7095A743">
      <w:pPr>
        <w:spacing w:line="360" w:lineRule="auto"/>
        <w:jc w:val="center"/>
        <w:rPr>
          <w:sz w:val="24"/>
          <w:szCs w:val="24"/>
        </w:rPr>
      </w:pPr>
      <w:r w:rsidRPr="07D5DA77" w:rsidR="5984AC09">
        <w:rPr>
          <w:sz w:val="24"/>
          <w:szCs w:val="24"/>
        </w:rPr>
        <w:t xml:space="preserve">Table </w:t>
      </w:r>
      <w:r w:rsidRPr="07D5DA77" w:rsidR="45D98EC3">
        <w:rPr>
          <w:sz w:val="24"/>
          <w:szCs w:val="24"/>
        </w:rPr>
        <w:t>8</w:t>
      </w:r>
      <w:r w:rsidRPr="07D5DA77" w:rsidR="5984AC09">
        <w:rPr>
          <w:sz w:val="24"/>
          <w:szCs w:val="24"/>
        </w:rPr>
        <w:t>. Architecture of the CNN with the Last Four MARBERTv2 Layers Unfrozen.</w:t>
      </w:r>
    </w:p>
    <w:tbl>
      <w:tblPr>
        <w:tblStyle w:val="TableGrid0"/>
        <w:tblW w:w="0" w:type="auto"/>
        <w:tblInd w:w="-300" w:type="dxa"/>
        <w:tblLook w:val="06A0" w:firstRow="1" w:lastRow="0" w:firstColumn="1" w:lastColumn="0" w:noHBand="1" w:noVBand="1"/>
      </w:tblPr>
      <w:tblGrid>
        <w:gridCol w:w="2118"/>
        <w:gridCol w:w="2617"/>
        <w:gridCol w:w="1746"/>
        <w:gridCol w:w="2908"/>
      </w:tblGrid>
      <w:tr w:rsidR="39030ABE" w:rsidTr="39030ABE" w14:paraId="3D79F911" w14:textId="77777777">
        <w:trPr>
          <w:trHeight w:val="300"/>
        </w:trPr>
        <w:tc>
          <w:tcPr>
            <w:tcW w:w="2175" w:type="dxa"/>
          </w:tcPr>
          <w:p w:rsidR="39030ABE" w:rsidP="39030ABE" w:rsidRDefault="39030ABE" w14:paraId="6DE1C585" w14:textId="52362F56">
            <w:pPr>
              <w:spacing w:after="0"/>
              <w:jc w:val="center"/>
              <w:rPr>
                <w:b/>
                <w:bCs/>
                <w:sz w:val="20"/>
                <w:szCs w:val="20"/>
              </w:rPr>
            </w:pPr>
            <w:r w:rsidRPr="39030ABE">
              <w:rPr>
                <w:b/>
                <w:bCs/>
                <w:sz w:val="20"/>
                <w:szCs w:val="20"/>
              </w:rPr>
              <w:t>Layer</w:t>
            </w:r>
          </w:p>
        </w:tc>
        <w:tc>
          <w:tcPr>
            <w:tcW w:w="2760" w:type="dxa"/>
          </w:tcPr>
          <w:p w:rsidR="39030ABE" w:rsidP="39030ABE" w:rsidRDefault="39030ABE" w14:paraId="7515A86C" w14:textId="30645216">
            <w:pPr>
              <w:spacing w:after="0"/>
              <w:jc w:val="center"/>
              <w:rPr>
                <w:b/>
                <w:bCs/>
                <w:sz w:val="20"/>
                <w:szCs w:val="20"/>
              </w:rPr>
            </w:pPr>
            <w:r w:rsidRPr="39030ABE">
              <w:rPr>
                <w:b/>
                <w:bCs/>
                <w:sz w:val="20"/>
                <w:szCs w:val="20"/>
              </w:rPr>
              <w:t>Configuration</w:t>
            </w:r>
          </w:p>
        </w:tc>
        <w:tc>
          <w:tcPr>
            <w:tcW w:w="1785" w:type="dxa"/>
          </w:tcPr>
          <w:p w:rsidR="39030ABE" w:rsidP="39030ABE" w:rsidRDefault="39030ABE" w14:paraId="70B76D17" w14:textId="50562BDA">
            <w:pPr>
              <w:spacing w:after="0"/>
              <w:jc w:val="center"/>
              <w:rPr>
                <w:b/>
                <w:bCs/>
                <w:sz w:val="20"/>
                <w:szCs w:val="20"/>
              </w:rPr>
            </w:pPr>
            <w:r w:rsidRPr="39030ABE">
              <w:rPr>
                <w:b/>
                <w:bCs/>
                <w:sz w:val="20"/>
                <w:szCs w:val="20"/>
              </w:rPr>
              <w:t>Activation</w:t>
            </w:r>
          </w:p>
        </w:tc>
        <w:tc>
          <w:tcPr>
            <w:tcW w:w="3150" w:type="dxa"/>
          </w:tcPr>
          <w:p w:rsidR="39030ABE" w:rsidP="39030ABE" w:rsidRDefault="39030ABE" w14:paraId="6EBB8187" w14:textId="01BA3821">
            <w:pPr>
              <w:spacing w:after="0"/>
              <w:jc w:val="center"/>
              <w:rPr>
                <w:b/>
                <w:bCs/>
                <w:sz w:val="20"/>
                <w:szCs w:val="20"/>
              </w:rPr>
            </w:pPr>
            <w:r w:rsidRPr="39030ABE">
              <w:rPr>
                <w:b/>
                <w:bCs/>
                <w:sz w:val="20"/>
                <w:szCs w:val="20"/>
              </w:rPr>
              <w:t>Description</w:t>
            </w:r>
          </w:p>
        </w:tc>
      </w:tr>
      <w:tr w:rsidR="39030ABE" w:rsidTr="39030ABE" w14:paraId="02C70FD1" w14:textId="77777777">
        <w:trPr>
          <w:trHeight w:val="300"/>
        </w:trPr>
        <w:tc>
          <w:tcPr>
            <w:tcW w:w="2175" w:type="dxa"/>
          </w:tcPr>
          <w:p w:rsidR="39030ABE" w:rsidP="39030ABE" w:rsidRDefault="39030ABE" w14:paraId="4050A48A" w14:textId="27DCD628">
            <w:pPr>
              <w:spacing w:after="0"/>
              <w:jc w:val="center"/>
              <w:rPr>
                <w:sz w:val="20"/>
                <w:szCs w:val="20"/>
              </w:rPr>
            </w:pPr>
            <w:r w:rsidRPr="39030ABE">
              <w:rPr>
                <w:sz w:val="20"/>
                <w:szCs w:val="20"/>
              </w:rPr>
              <w:t>MARBERTv2</w:t>
            </w:r>
          </w:p>
        </w:tc>
        <w:tc>
          <w:tcPr>
            <w:tcW w:w="2760" w:type="dxa"/>
          </w:tcPr>
          <w:p w:rsidR="39030ABE" w:rsidP="39030ABE" w:rsidRDefault="39030ABE" w14:paraId="718ABFBA" w14:textId="52E68C81">
            <w:pPr>
              <w:spacing w:after="0"/>
              <w:jc w:val="center"/>
              <w:rPr>
                <w:sz w:val="20"/>
                <w:szCs w:val="20"/>
              </w:rPr>
            </w:pPr>
            <w:r w:rsidRPr="39030ABE">
              <w:rPr>
                <w:sz w:val="20"/>
                <w:szCs w:val="20"/>
              </w:rPr>
              <w:t>Last four encoder layers unfrozen</w:t>
            </w:r>
          </w:p>
        </w:tc>
        <w:tc>
          <w:tcPr>
            <w:tcW w:w="1785" w:type="dxa"/>
          </w:tcPr>
          <w:p w:rsidR="39030ABE" w:rsidP="39030ABE" w:rsidRDefault="39030ABE" w14:paraId="502F48D9" w14:textId="1286EECD">
            <w:pPr>
              <w:spacing w:after="0"/>
              <w:jc w:val="center"/>
              <w:rPr>
                <w:sz w:val="20"/>
                <w:szCs w:val="20"/>
              </w:rPr>
            </w:pPr>
            <w:r w:rsidRPr="39030ABE">
              <w:rPr>
                <w:sz w:val="20"/>
                <w:szCs w:val="20"/>
              </w:rPr>
              <w:t>—</w:t>
            </w:r>
          </w:p>
        </w:tc>
        <w:tc>
          <w:tcPr>
            <w:tcW w:w="3150" w:type="dxa"/>
          </w:tcPr>
          <w:p w:rsidR="39030ABE" w:rsidP="39030ABE" w:rsidRDefault="39030ABE" w14:paraId="6AD52A24" w14:textId="428E56FB">
            <w:pPr>
              <w:spacing w:after="0"/>
              <w:jc w:val="center"/>
              <w:rPr>
                <w:sz w:val="20"/>
                <w:szCs w:val="20"/>
              </w:rPr>
            </w:pPr>
            <w:r w:rsidRPr="39030ABE">
              <w:rPr>
                <w:sz w:val="20"/>
                <w:szCs w:val="20"/>
              </w:rPr>
              <w:t>Produces task-adaptive token features</w:t>
            </w:r>
          </w:p>
        </w:tc>
      </w:tr>
      <w:tr w:rsidR="39030ABE" w:rsidTr="39030ABE" w14:paraId="34481FF3" w14:textId="77777777">
        <w:trPr>
          <w:trHeight w:val="300"/>
        </w:trPr>
        <w:tc>
          <w:tcPr>
            <w:tcW w:w="2175" w:type="dxa"/>
          </w:tcPr>
          <w:p w:rsidR="39030ABE" w:rsidP="39030ABE" w:rsidRDefault="39030ABE" w14:paraId="06F13701" w14:textId="4DD8092F">
            <w:pPr>
              <w:spacing w:after="0"/>
              <w:jc w:val="center"/>
              <w:rPr>
                <w:sz w:val="20"/>
                <w:szCs w:val="20"/>
              </w:rPr>
            </w:pPr>
            <w:r w:rsidRPr="39030ABE">
              <w:rPr>
                <w:sz w:val="20"/>
                <w:szCs w:val="20"/>
              </w:rPr>
              <w:t>Convolution</w:t>
            </w:r>
          </w:p>
        </w:tc>
        <w:tc>
          <w:tcPr>
            <w:tcW w:w="2760" w:type="dxa"/>
          </w:tcPr>
          <w:p w:rsidR="39030ABE" w:rsidP="39030ABE" w:rsidRDefault="39030ABE" w14:paraId="6046BBAE" w14:textId="0193685B">
            <w:pPr>
              <w:spacing w:after="0"/>
              <w:jc w:val="center"/>
              <w:rPr>
                <w:sz w:val="20"/>
                <w:szCs w:val="20"/>
              </w:rPr>
            </w:pPr>
            <w:r w:rsidRPr="39030ABE">
              <w:rPr>
                <w:sz w:val="20"/>
                <w:szCs w:val="20"/>
              </w:rPr>
              <w:t>256 filters with kernel sizes 2, 3, 4, and 5</w:t>
            </w:r>
          </w:p>
        </w:tc>
        <w:tc>
          <w:tcPr>
            <w:tcW w:w="1785" w:type="dxa"/>
          </w:tcPr>
          <w:p w:rsidR="39030ABE" w:rsidP="39030ABE" w:rsidRDefault="39030ABE" w14:paraId="100ADDB3" w14:textId="44567488">
            <w:pPr>
              <w:spacing w:after="0"/>
              <w:jc w:val="center"/>
              <w:rPr>
                <w:sz w:val="20"/>
                <w:szCs w:val="20"/>
              </w:rPr>
            </w:pPr>
            <w:r w:rsidRPr="39030ABE">
              <w:rPr>
                <w:sz w:val="20"/>
                <w:szCs w:val="20"/>
              </w:rPr>
              <w:t>ReLU</w:t>
            </w:r>
          </w:p>
        </w:tc>
        <w:tc>
          <w:tcPr>
            <w:tcW w:w="3150" w:type="dxa"/>
          </w:tcPr>
          <w:p w:rsidR="39030ABE" w:rsidP="39030ABE" w:rsidRDefault="39030ABE" w14:paraId="58C47C50" w14:textId="6EBBB13D">
            <w:pPr>
              <w:spacing w:after="0"/>
              <w:jc w:val="center"/>
              <w:rPr>
                <w:sz w:val="20"/>
                <w:szCs w:val="20"/>
              </w:rPr>
            </w:pPr>
            <w:r w:rsidRPr="39030ABE">
              <w:rPr>
                <w:sz w:val="20"/>
                <w:szCs w:val="20"/>
              </w:rPr>
              <w:t>Extracts local textual patterns</w:t>
            </w:r>
          </w:p>
        </w:tc>
      </w:tr>
      <w:tr w:rsidR="39030ABE" w:rsidTr="39030ABE" w14:paraId="1F5BA60D" w14:textId="77777777">
        <w:trPr>
          <w:trHeight w:val="300"/>
        </w:trPr>
        <w:tc>
          <w:tcPr>
            <w:tcW w:w="2175" w:type="dxa"/>
          </w:tcPr>
          <w:p w:rsidR="39030ABE" w:rsidP="39030ABE" w:rsidRDefault="39030ABE" w14:paraId="1F0380B1" w14:textId="07081E2E">
            <w:pPr>
              <w:spacing w:after="0"/>
              <w:jc w:val="center"/>
              <w:rPr>
                <w:sz w:val="20"/>
                <w:szCs w:val="20"/>
              </w:rPr>
            </w:pPr>
            <w:r w:rsidRPr="39030ABE">
              <w:rPr>
                <w:sz w:val="20"/>
                <w:szCs w:val="20"/>
              </w:rPr>
              <w:t>Batch Normalization</w:t>
            </w:r>
          </w:p>
        </w:tc>
        <w:tc>
          <w:tcPr>
            <w:tcW w:w="2760" w:type="dxa"/>
          </w:tcPr>
          <w:p w:rsidR="39030ABE" w:rsidP="39030ABE" w:rsidRDefault="39030ABE" w14:paraId="72DFB3DA" w14:textId="39A523D1">
            <w:pPr>
              <w:spacing w:after="0"/>
              <w:jc w:val="center"/>
              <w:rPr>
                <w:sz w:val="20"/>
                <w:szCs w:val="20"/>
              </w:rPr>
            </w:pPr>
            <w:r w:rsidRPr="39030ABE">
              <w:rPr>
                <w:sz w:val="20"/>
                <w:szCs w:val="20"/>
              </w:rPr>
              <w:t>Applied after convolution</w:t>
            </w:r>
          </w:p>
        </w:tc>
        <w:tc>
          <w:tcPr>
            <w:tcW w:w="1785" w:type="dxa"/>
          </w:tcPr>
          <w:p w:rsidR="39030ABE" w:rsidP="39030ABE" w:rsidRDefault="39030ABE" w14:paraId="3B5A6AA1" w14:textId="283DACEE">
            <w:pPr>
              <w:spacing w:after="0"/>
              <w:jc w:val="center"/>
              <w:rPr>
                <w:sz w:val="20"/>
                <w:szCs w:val="20"/>
              </w:rPr>
            </w:pPr>
            <w:r w:rsidRPr="39030ABE">
              <w:rPr>
                <w:sz w:val="20"/>
                <w:szCs w:val="20"/>
              </w:rPr>
              <w:t>—</w:t>
            </w:r>
          </w:p>
        </w:tc>
        <w:tc>
          <w:tcPr>
            <w:tcW w:w="3150" w:type="dxa"/>
          </w:tcPr>
          <w:p w:rsidR="39030ABE" w:rsidP="39030ABE" w:rsidRDefault="39030ABE" w14:paraId="0806DD6B" w14:textId="50E9E6BA">
            <w:pPr>
              <w:spacing w:after="0"/>
              <w:jc w:val="center"/>
              <w:rPr>
                <w:sz w:val="20"/>
                <w:szCs w:val="20"/>
              </w:rPr>
            </w:pPr>
            <w:r w:rsidRPr="39030ABE">
              <w:rPr>
                <w:sz w:val="20"/>
                <w:szCs w:val="20"/>
              </w:rPr>
              <w:t>Stabilizes training</w:t>
            </w:r>
          </w:p>
        </w:tc>
      </w:tr>
      <w:tr w:rsidR="39030ABE" w:rsidTr="39030ABE" w14:paraId="64966203" w14:textId="77777777">
        <w:trPr>
          <w:trHeight w:val="300"/>
        </w:trPr>
        <w:tc>
          <w:tcPr>
            <w:tcW w:w="2175" w:type="dxa"/>
          </w:tcPr>
          <w:p w:rsidR="39030ABE" w:rsidP="39030ABE" w:rsidRDefault="39030ABE" w14:paraId="6F09BF83" w14:textId="4B2E0B43">
            <w:pPr>
              <w:spacing w:after="0"/>
              <w:jc w:val="center"/>
              <w:rPr>
                <w:sz w:val="20"/>
                <w:szCs w:val="20"/>
              </w:rPr>
            </w:pPr>
            <w:r w:rsidRPr="39030ABE">
              <w:rPr>
                <w:sz w:val="20"/>
                <w:szCs w:val="20"/>
              </w:rPr>
              <w:t>Global Max Pooling</w:t>
            </w:r>
          </w:p>
        </w:tc>
        <w:tc>
          <w:tcPr>
            <w:tcW w:w="2760" w:type="dxa"/>
          </w:tcPr>
          <w:p w:rsidR="39030ABE" w:rsidP="39030ABE" w:rsidRDefault="39030ABE" w14:paraId="0997FC7B" w14:textId="37BCECA9">
            <w:pPr>
              <w:spacing w:after="0"/>
              <w:jc w:val="center"/>
              <w:rPr>
                <w:sz w:val="20"/>
                <w:szCs w:val="20"/>
              </w:rPr>
            </w:pPr>
            <w:r w:rsidRPr="39030ABE">
              <w:rPr>
                <w:sz w:val="20"/>
                <w:szCs w:val="20"/>
              </w:rPr>
              <w:t>One value per filter</w:t>
            </w:r>
          </w:p>
        </w:tc>
        <w:tc>
          <w:tcPr>
            <w:tcW w:w="1785" w:type="dxa"/>
          </w:tcPr>
          <w:p w:rsidR="39030ABE" w:rsidP="39030ABE" w:rsidRDefault="39030ABE" w14:paraId="1F30852C" w14:textId="506705D4">
            <w:pPr>
              <w:spacing w:after="0"/>
              <w:jc w:val="center"/>
              <w:rPr>
                <w:sz w:val="20"/>
                <w:szCs w:val="20"/>
              </w:rPr>
            </w:pPr>
            <w:r w:rsidRPr="39030ABE">
              <w:rPr>
                <w:sz w:val="20"/>
                <w:szCs w:val="20"/>
              </w:rPr>
              <w:t>—</w:t>
            </w:r>
          </w:p>
        </w:tc>
        <w:tc>
          <w:tcPr>
            <w:tcW w:w="3150" w:type="dxa"/>
          </w:tcPr>
          <w:p w:rsidR="39030ABE" w:rsidP="39030ABE" w:rsidRDefault="39030ABE" w14:paraId="050AB58B" w14:textId="346BE906">
            <w:pPr>
              <w:spacing w:after="0"/>
              <w:jc w:val="center"/>
              <w:rPr>
                <w:sz w:val="20"/>
                <w:szCs w:val="20"/>
              </w:rPr>
            </w:pPr>
            <w:r w:rsidRPr="39030ABE">
              <w:rPr>
                <w:sz w:val="20"/>
                <w:szCs w:val="20"/>
              </w:rPr>
              <w:t>Retains the most important features</w:t>
            </w:r>
          </w:p>
        </w:tc>
      </w:tr>
      <w:tr w:rsidR="39030ABE" w:rsidTr="39030ABE" w14:paraId="50F170CB" w14:textId="77777777">
        <w:trPr>
          <w:trHeight w:val="300"/>
        </w:trPr>
        <w:tc>
          <w:tcPr>
            <w:tcW w:w="2175" w:type="dxa"/>
          </w:tcPr>
          <w:p w:rsidR="39030ABE" w:rsidP="39030ABE" w:rsidRDefault="39030ABE" w14:paraId="75EEF947" w14:textId="28E125EC">
            <w:pPr>
              <w:spacing w:after="0"/>
              <w:jc w:val="center"/>
              <w:rPr>
                <w:sz w:val="20"/>
                <w:szCs w:val="20"/>
              </w:rPr>
            </w:pPr>
            <w:r w:rsidRPr="39030ABE">
              <w:rPr>
                <w:sz w:val="20"/>
                <w:szCs w:val="20"/>
              </w:rPr>
              <w:t>Concatenation</w:t>
            </w:r>
          </w:p>
        </w:tc>
        <w:tc>
          <w:tcPr>
            <w:tcW w:w="2760" w:type="dxa"/>
          </w:tcPr>
          <w:p w:rsidR="39030ABE" w:rsidP="39030ABE" w:rsidRDefault="39030ABE" w14:paraId="735D7C4A" w14:textId="3EBA4D07">
            <w:pPr>
              <w:spacing w:after="0"/>
              <w:jc w:val="center"/>
              <w:rPr>
                <w:sz w:val="20"/>
                <w:szCs w:val="20"/>
              </w:rPr>
            </w:pPr>
            <w:r w:rsidRPr="39030ABE">
              <w:rPr>
                <w:sz w:val="20"/>
                <w:szCs w:val="20"/>
              </w:rPr>
              <w:t>1,024 features</w:t>
            </w:r>
          </w:p>
        </w:tc>
        <w:tc>
          <w:tcPr>
            <w:tcW w:w="1785" w:type="dxa"/>
          </w:tcPr>
          <w:p w:rsidR="39030ABE" w:rsidP="39030ABE" w:rsidRDefault="39030ABE" w14:paraId="0209D986" w14:textId="45725351">
            <w:pPr>
              <w:spacing w:after="0"/>
              <w:jc w:val="center"/>
              <w:rPr>
                <w:sz w:val="20"/>
                <w:szCs w:val="20"/>
              </w:rPr>
            </w:pPr>
            <w:r w:rsidRPr="39030ABE">
              <w:rPr>
                <w:sz w:val="20"/>
                <w:szCs w:val="20"/>
              </w:rPr>
              <w:t>—</w:t>
            </w:r>
          </w:p>
        </w:tc>
        <w:tc>
          <w:tcPr>
            <w:tcW w:w="3150" w:type="dxa"/>
          </w:tcPr>
          <w:p w:rsidR="39030ABE" w:rsidP="39030ABE" w:rsidRDefault="39030ABE" w14:paraId="0FE42AFF" w14:textId="20AC2CDD">
            <w:pPr>
              <w:spacing w:after="0"/>
              <w:jc w:val="center"/>
              <w:rPr>
                <w:sz w:val="20"/>
                <w:szCs w:val="20"/>
              </w:rPr>
            </w:pPr>
            <w:r w:rsidRPr="39030ABE">
              <w:rPr>
                <w:sz w:val="20"/>
                <w:szCs w:val="20"/>
              </w:rPr>
              <w:t>Combines the convolution outputs</w:t>
            </w:r>
          </w:p>
        </w:tc>
      </w:tr>
      <w:tr w:rsidR="39030ABE" w:rsidTr="39030ABE" w14:paraId="6AF26943" w14:textId="77777777">
        <w:trPr>
          <w:trHeight w:val="300"/>
        </w:trPr>
        <w:tc>
          <w:tcPr>
            <w:tcW w:w="2175" w:type="dxa"/>
          </w:tcPr>
          <w:p w:rsidR="39030ABE" w:rsidP="39030ABE" w:rsidRDefault="39030ABE" w14:paraId="57CE155D" w14:textId="694820E1">
            <w:pPr>
              <w:spacing w:after="0"/>
              <w:jc w:val="center"/>
              <w:rPr>
                <w:sz w:val="20"/>
                <w:szCs w:val="20"/>
              </w:rPr>
            </w:pPr>
            <w:r w:rsidRPr="39030ABE">
              <w:rPr>
                <w:sz w:val="20"/>
                <w:szCs w:val="20"/>
              </w:rPr>
              <w:t>Dropout</w:t>
            </w:r>
          </w:p>
        </w:tc>
        <w:tc>
          <w:tcPr>
            <w:tcW w:w="2760" w:type="dxa"/>
          </w:tcPr>
          <w:p w:rsidR="39030ABE" w:rsidP="39030ABE" w:rsidRDefault="39030ABE" w14:paraId="044D01D8" w14:textId="0811990E">
            <w:pPr>
              <w:spacing w:after="0"/>
              <w:jc w:val="center"/>
              <w:rPr>
                <w:sz w:val="20"/>
                <w:szCs w:val="20"/>
              </w:rPr>
            </w:pPr>
            <w:r w:rsidRPr="39030ABE">
              <w:rPr>
                <w:sz w:val="20"/>
                <w:szCs w:val="20"/>
              </w:rPr>
              <w:t>0.60</w:t>
            </w:r>
          </w:p>
        </w:tc>
        <w:tc>
          <w:tcPr>
            <w:tcW w:w="1785" w:type="dxa"/>
          </w:tcPr>
          <w:p w:rsidR="39030ABE" w:rsidP="39030ABE" w:rsidRDefault="39030ABE" w14:paraId="3314ACD5" w14:textId="2BCCCEF8">
            <w:pPr>
              <w:spacing w:after="0"/>
              <w:jc w:val="center"/>
              <w:rPr>
                <w:sz w:val="20"/>
                <w:szCs w:val="20"/>
              </w:rPr>
            </w:pPr>
            <w:r w:rsidRPr="39030ABE">
              <w:rPr>
                <w:sz w:val="20"/>
                <w:szCs w:val="20"/>
              </w:rPr>
              <w:t>—</w:t>
            </w:r>
          </w:p>
        </w:tc>
        <w:tc>
          <w:tcPr>
            <w:tcW w:w="3150" w:type="dxa"/>
          </w:tcPr>
          <w:p w:rsidR="39030ABE" w:rsidP="39030ABE" w:rsidRDefault="39030ABE" w14:paraId="1182F9C8" w14:textId="420C0E34">
            <w:pPr>
              <w:spacing w:after="0"/>
              <w:jc w:val="center"/>
              <w:rPr>
                <w:sz w:val="20"/>
                <w:szCs w:val="20"/>
              </w:rPr>
            </w:pPr>
            <w:r w:rsidRPr="39030ABE">
              <w:rPr>
                <w:sz w:val="20"/>
                <w:szCs w:val="20"/>
              </w:rPr>
              <w:t>Reduces overfitting</w:t>
            </w:r>
          </w:p>
        </w:tc>
      </w:tr>
      <w:tr w:rsidR="39030ABE" w:rsidTr="39030ABE" w14:paraId="5F6337B7" w14:textId="77777777">
        <w:trPr>
          <w:trHeight w:val="300"/>
        </w:trPr>
        <w:tc>
          <w:tcPr>
            <w:tcW w:w="2175" w:type="dxa"/>
          </w:tcPr>
          <w:p w:rsidR="39030ABE" w:rsidP="39030ABE" w:rsidRDefault="39030ABE" w14:paraId="10EA257D" w14:textId="6B38D835">
            <w:pPr>
              <w:spacing w:after="0"/>
              <w:jc w:val="center"/>
              <w:rPr>
                <w:sz w:val="20"/>
                <w:szCs w:val="20"/>
              </w:rPr>
            </w:pPr>
            <w:r w:rsidRPr="39030ABE">
              <w:rPr>
                <w:sz w:val="20"/>
                <w:szCs w:val="20"/>
              </w:rPr>
              <w:t>Output</w:t>
            </w:r>
          </w:p>
        </w:tc>
        <w:tc>
          <w:tcPr>
            <w:tcW w:w="2760" w:type="dxa"/>
          </w:tcPr>
          <w:p w:rsidR="39030ABE" w:rsidP="39030ABE" w:rsidRDefault="39030ABE" w14:paraId="74A983FD" w14:textId="2FEC6917">
            <w:pPr>
              <w:spacing w:after="0"/>
              <w:jc w:val="center"/>
              <w:rPr>
                <w:sz w:val="20"/>
                <w:szCs w:val="20"/>
              </w:rPr>
            </w:pPr>
            <w:r w:rsidRPr="39030ABE">
              <w:rPr>
                <w:sz w:val="20"/>
                <w:szCs w:val="20"/>
              </w:rPr>
              <w:t>2 units</w:t>
            </w:r>
          </w:p>
        </w:tc>
        <w:tc>
          <w:tcPr>
            <w:tcW w:w="1785" w:type="dxa"/>
          </w:tcPr>
          <w:p w:rsidR="39030ABE" w:rsidP="39030ABE" w:rsidRDefault="39030ABE" w14:paraId="264F7B24" w14:textId="68970B8C">
            <w:pPr>
              <w:spacing w:after="0"/>
              <w:jc w:val="center"/>
              <w:rPr>
                <w:sz w:val="20"/>
                <w:szCs w:val="20"/>
              </w:rPr>
            </w:pPr>
            <w:r w:rsidRPr="39030ABE">
              <w:rPr>
                <w:sz w:val="20"/>
                <w:szCs w:val="20"/>
              </w:rPr>
              <w:t>—</w:t>
            </w:r>
          </w:p>
        </w:tc>
        <w:tc>
          <w:tcPr>
            <w:tcW w:w="3150" w:type="dxa"/>
          </w:tcPr>
          <w:p w:rsidR="39030ABE" w:rsidP="39030ABE" w:rsidRDefault="39030ABE" w14:paraId="457F7368" w14:textId="61D68C0D">
            <w:pPr>
              <w:spacing w:after="0"/>
              <w:jc w:val="center"/>
              <w:rPr>
                <w:sz w:val="20"/>
                <w:szCs w:val="20"/>
              </w:rPr>
            </w:pPr>
            <w:r w:rsidRPr="39030ABE">
              <w:rPr>
                <w:sz w:val="20"/>
                <w:szCs w:val="20"/>
              </w:rPr>
              <w:t>Predicts positive or negative sentiment</w:t>
            </w:r>
          </w:p>
        </w:tc>
      </w:tr>
    </w:tbl>
    <w:p w:rsidR="64232A0E" w:rsidP="39030ABE" w:rsidRDefault="64232A0E" w14:paraId="5F8E7D57" w14:textId="6E2D060A">
      <w:pPr>
        <w:spacing w:line="360" w:lineRule="auto"/>
        <w:rPr>
          <w:sz w:val="24"/>
          <w:szCs w:val="24"/>
        </w:rPr>
      </w:pPr>
      <w:r w:rsidRPr="39030ABE">
        <w:rPr>
          <w:sz w:val="24"/>
          <w:szCs w:val="24"/>
        </w:rPr>
        <w:t>Mixout with a probability of 0.90 was used to limit large changes in the pre-trained weights, while label smoothing of 0.10 reduced overconfident predictions. The model was trained using AdamW with a learning rate of 7 × 10⁻⁶ and a batch size of 16. A cosine scheduler with a 10% warmup period and gradient clipping of 1.0 were applied. Early stopping was used after 15 epochs without improvement in the validation F1-score.</w:t>
      </w:r>
    </w:p>
    <w:p w:rsidR="39030ABE" w:rsidP="39030ABE" w:rsidRDefault="39030ABE" w14:paraId="2B32359D" w14:textId="60B33196"/>
    <w:p w:rsidR="39030ABE" w:rsidP="39030ABE" w:rsidRDefault="39030ABE" w14:paraId="0A63DF72" w14:textId="2AFAD0E4"/>
    <w:p w:rsidR="4E5073B1" w:rsidP="39030ABE" w:rsidRDefault="4E5073B1" w14:paraId="45A6FE3D" w14:textId="7D639780">
      <w:pPr>
        <w:pStyle w:val="Heading3"/>
        <w:spacing w:after="360" w:line="360" w:lineRule="auto"/>
        <w:ind w:left="-5"/>
      </w:pPr>
      <w:bookmarkStart w:name="_Toc1248266021" w:id="1299293813"/>
      <w:r w:rsidR="47292560">
        <w:rPr/>
        <w:t>3.8 Transformer-Based Models</w:t>
      </w:r>
      <w:bookmarkEnd w:id="1299293813"/>
    </w:p>
    <w:p w:rsidR="4E5073B1" w:rsidP="39030ABE" w:rsidRDefault="4E5073B1" w14:paraId="292FF1EC" w14:textId="25FFF2CA">
      <w:pPr>
        <w:spacing w:line="360" w:lineRule="auto"/>
      </w:pPr>
      <w:r w:rsidRPr="44859212" w:rsidR="47292560">
        <w:rPr>
          <w:sz w:val="24"/>
          <w:szCs w:val="24"/>
        </w:rPr>
        <w:t xml:space="preserve">Transformer-based models are pre-trained language models that learn contextual relationships between tokens in a text. Unlike traditional models, they can represent the meaning of each token according to its surrounding context. This study used MARBERTv2 </w:t>
      </w:r>
      <w:r w:rsidRPr="44859212" w:rsidR="47292560">
        <w:rPr>
          <w:sz w:val="24"/>
          <w:szCs w:val="24"/>
        </w:rPr>
        <w:t>because it was pre-trained on Arabic social media text and is suitable for processing Arabic dialects [26].</w:t>
      </w:r>
    </w:p>
    <w:p w:rsidR="4E5073B1" w:rsidP="39030ABE" w:rsidRDefault="4E5073B1" w14:paraId="0DED07B7" w14:textId="1BF74C75">
      <w:pPr>
        <w:pStyle w:val="Heading4"/>
      </w:pPr>
      <w:bookmarkStart w:name="_Toc349621573" w:id="2089851117"/>
      <w:r w:rsidR="357458A2">
        <w:rPr/>
        <w:t>3.8.1 MARBERTv2 Fine-Tuning</w:t>
      </w:r>
      <w:bookmarkEnd w:id="2089851117"/>
    </w:p>
    <w:p w:rsidR="27F66078" w:rsidP="44859212" w:rsidRDefault="27F66078" w14:paraId="3E46C8B3" w14:textId="292D995C">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44859212" w:rsidR="269111D5">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t xml:space="preserve">MARBERTv2 was fine-tuned end-to-end for binary sentiment classification using positive and negative labels. The input tweets were tokenized, truncated, and padded to a maximum sequence length of 128 tokens. Table </w:t>
      </w:r>
      <w:r w:rsidRPr="44859212" w:rsidR="6D48F912">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t xml:space="preserve">9 </w:t>
      </w:r>
      <w:r w:rsidRPr="44859212" w:rsidR="269111D5">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t>presents the fine-tuning configuration used in the experiment.</w:t>
      </w:r>
    </w:p>
    <w:p w:rsidR="27F66078" w:rsidP="07D5DA77" w:rsidRDefault="27F66078" w14:paraId="59B1C396" w14:textId="1041A089">
      <w:pPr>
        <w:pStyle w:val="Normal"/>
        <w:suppressLineNumbers w:val="0"/>
        <w:bidi w:val="0"/>
        <w:spacing w:before="0" w:beforeAutospacing="off" w:after="5" w:afterAutospacing="off" w:line="360" w:lineRule="auto"/>
        <w:ind w:left="447" w:right="0" w:hanging="10"/>
        <w:jc w:val="center"/>
        <w:rPr>
          <w:noProof w:val="0"/>
          <w:sz w:val="24"/>
          <w:szCs w:val="24"/>
          <w:lang w:val="en-US"/>
        </w:rPr>
      </w:pPr>
      <w:r w:rsidRPr="07D5DA77" w:rsidR="27F66078">
        <w:rPr>
          <w:noProof w:val="0"/>
          <w:sz w:val="24"/>
          <w:szCs w:val="24"/>
          <w:lang w:val="en-US"/>
        </w:rPr>
        <w:t xml:space="preserve">Table </w:t>
      </w:r>
      <w:r w:rsidRPr="07D5DA77" w:rsidR="0065E4EB">
        <w:rPr>
          <w:noProof w:val="0"/>
          <w:sz w:val="24"/>
          <w:szCs w:val="24"/>
          <w:lang w:val="en-US"/>
        </w:rPr>
        <w:t>9</w:t>
      </w:r>
      <w:r w:rsidRPr="07D5DA77" w:rsidR="27F66078">
        <w:rPr>
          <w:noProof w:val="0"/>
          <w:sz w:val="24"/>
          <w:szCs w:val="24"/>
          <w:lang w:val="en-US"/>
        </w:rPr>
        <w:t>. MARBERTv2 Fine-Tuning Configuration</w:t>
      </w:r>
    </w:p>
    <w:tbl>
      <w:tblPr>
        <w:tblStyle w:val="TableGrid0"/>
        <w:bidiVisual w:val="0"/>
        <w:tblW w:w="0" w:type="auto"/>
        <w:tblLook w:val="06A0" w:firstRow="1" w:lastRow="0" w:firstColumn="1" w:lastColumn="0" w:noHBand="1" w:noVBand="1"/>
      </w:tblPr>
      <w:tblGrid>
        <w:gridCol w:w="4920"/>
        <w:gridCol w:w="4296"/>
      </w:tblGrid>
      <w:tr w:rsidR="07D5DA77" w:rsidTr="07D5DA77" w14:paraId="7D0F9A54">
        <w:trPr>
          <w:trHeight w:val="300"/>
        </w:trPr>
        <w:tc>
          <w:tcPr>
            <w:tcW w:w="4920" w:type="dxa"/>
            <w:tcMar/>
          </w:tcPr>
          <w:p w:rsidR="07D5DA77" w:rsidP="07D5DA77" w:rsidRDefault="07D5DA77" w14:paraId="5FA94265" w14:textId="740DAA09">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Parameter</w:t>
            </w:r>
          </w:p>
        </w:tc>
        <w:tc>
          <w:tcPr>
            <w:tcW w:w="4296" w:type="dxa"/>
            <w:tcMar/>
          </w:tcPr>
          <w:p w:rsidR="07D5DA77" w:rsidP="07D5DA77" w:rsidRDefault="07D5DA77" w14:paraId="7D801979" w14:textId="46E5F5D4">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Value</w:t>
            </w:r>
          </w:p>
        </w:tc>
      </w:tr>
      <w:tr w:rsidR="07D5DA77" w:rsidTr="07D5DA77" w14:paraId="03A98D73">
        <w:trPr>
          <w:trHeight w:val="300"/>
        </w:trPr>
        <w:tc>
          <w:tcPr>
            <w:tcW w:w="4920" w:type="dxa"/>
            <w:tcMar/>
          </w:tcPr>
          <w:p w:rsidR="07D5DA77" w:rsidP="07D5DA77" w:rsidRDefault="07D5DA77" w14:paraId="3E450662" w14:textId="0109C0B2">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Pre-trained model</w:t>
            </w:r>
          </w:p>
        </w:tc>
        <w:tc>
          <w:tcPr>
            <w:tcW w:w="4296" w:type="dxa"/>
            <w:tcMar/>
          </w:tcPr>
          <w:p w:rsidR="07D5DA77" w:rsidP="07D5DA77" w:rsidRDefault="07D5DA77" w14:paraId="2ADA8A7D" w14:textId="4CF0B18A">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UBC-NLP/MARBERTv2</w:t>
            </w:r>
          </w:p>
        </w:tc>
      </w:tr>
      <w:tr w:rsidR="07D5DA77" w:rsidTr="07D5DA77" w14:paraId="5266EF68">
        <w:trPr>
          <w:trHeight w:val="300"/>
        </w:trPr>
        <w:tc>
          <w:tcPr>
            <w:tcW w:w="4920" w:type="dxa"/>
            <w:tcMar/>
          </w:tcPr>
          <w:p w:rsidR="07D5DA77" w:rsidP="07D5DA77" w:rsidRDefault="07D5DA77" w14:paraId="0583A486" w14:textId="50146BBA">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Number of labels</w:t>
            </w:r>
          </w:p>
        </w:tc>
        <w:tc>
          <w:tcPr>
            <w:tcW w:w="4296" w:type="dxa"/>
            <w:tcMar/>
          </w:tcPr>
          <w:p w:rsidR="07D5DA77" w:rsidP="07D5DA77" w:rsidRDefault="07D5DA77" w14:paraId="7FE5F662" w14:textId="02AE3519">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2</w:t>
            </w:r>
          </w:p>
        </w:tc>
      </w:tr>
      <w:tr w:rsidR="07D5DA77" w:rsidTr="07D5DA77" w14:paraId="0822917D">
        <w:trPr>
          <w:trHeight w:val="300"/>
        </w:trPr>
        <w:tc>
          <w:tcPr>
            <w:tcW w:w="4920" w:type="dxa"/>
            <w:tcMar/>
          </w:tcPr>
          <w:p w:rsidR="07D5DA77" w:rsidP="07D5DA77" w:rsidRDefault="07D5DA77" w14:paraId="6E49FF19" w14:textId="7FFE5338">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Maximum sequence length</w:t>
            </w:r>
          </w:p>
        </w:tc>
        <w:tc>
          <w:tcPr>
            <w:tcW w:w="4296" w:type="dxa"/>
            <w:tcMar/>
          </w:tcPr>
          <w:p w:rsidR="07D5DA77" w:rsidP="07D5DA77" w:rsidRDefault="07D5DA77" w14:paraId="7247CE3B" w14:textId="2A466793">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128 tokens</w:t>
            </w:r>
          </w:p>
        </w:tc>
      </w:tr>
      <w:tr w:rsidR="07D5DA77" w:rsidTr="07D5DA77" w14:paraId="02812905">
        <w:trPr>
          <w:trHeight w:val="300"/>
        </w:trPr>
        <w:tc>
          <w:tcPr>
            <w:tcW w:w="4920" w:type="dxa"/>
            <w:tcMar/>
          </w:tcPr>
          <w:p w:rsidR="07D5DA77" w:rsidP="07D5DA77" w:rsidRDefault="07D5DA77" w14:paraId="660F272C" w14:textId="4FB35BB4">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Learning rate</w:t>
            </w:r>
          </w:p>
        </w:tc>
        <w:tc>
          <w:tcPr>
            <w:tcW w:w="4296" w:type="dxa"/>
            <w:tcMar/>
          </w:tcPr>
          <w:p w:rsidR="07D5DA77" w:rsidP="07D5DA77" w:rsidRDefault="07D5DA77" w14:paraId="71CAA5C2" w14:textId="5F89375B">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1.2 × 10⁻⁵</w:t>
            </w:r>
          </w:p>
        </w:tc>
      </w:tr>
      <w:tr w:rsidR="07D5DA77" w:rsidTr="07D5DA77" w14:paraId="38CFDFE5">
        <w:trPr>
          <w:trHeight w:val="300"/>
        </w:trPr>
        <w:tc>
          <w:tcPr>
            <w:tcW w:w="4920" w:type="dxa"/>
            <w:tcMar/>
          </w:tcPr>
          <w:p w:rsidR="07D5DA77" w:rsidP="07D5DA77" w:rsidRDefault="07D5DA77" w14:paraId="449173C7" w14:textId="53D3CE52">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Training batch size</w:t>
            </w:r>
          </w:p>
        </w:tc>
        <w:tc>
          <w:tcPr>
            <w:tcW w:w="4296" w:type="dxa"/>
            <w:tcMar/>
          </w:tcPr>
          <w:p w:rsidR="07D5DA77" w:rsidP="07D5DA77" w:rsidRDefault="07D5DA77" w14:paraId="714C34D6" w14:textId="75A839C0">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8</w:t>
            </w:r>
          </w:p>
        </w:tc>
      </w:tr>
      <w:tr w:rsidR="07D5DA77" w:rsidTr="07D5DA77" w14:paraId="432DAE26">
        <w:trPr>
          <w:trHeight w:val="300"/>
        </w:trPr>
        <w:tc>
          <w:tcPr>
            <w:tcW w:w="4920" w:type="dxa"/>
            <w:tcMar/>
          </w:tcPr>
          <w:p w:rsidR="07D5DA77" w:rsidP="07D5DA77" w:rsidRDefault="07D5DA77" w14:paraId="0F568A8E" w14:textId="473FB5C6">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Evaluation batch size</w:t>
            </w:r>
          </w:p>
        </w:tc>
        <w:tc>
          <w:tcPr>
            <w:tcW w:w="4296" w:type="dxa"/>
            <w:tcMar/>
          </w:tcPr>
          <w:p w:rsidR="07D5DA77" w:rsidP="07D5DA77" w:rsidRDefault="07D5DA77" w14:paraId="3E9FA29E" w14:textId="0B41744A">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16</w:t>
            </w:r>
          </w:p>
        </w:tc>
      </w:tr>
      <w:tr w:rsidR="07D5DA77" w:rsidTr="07D5DA77" w14:paraId="0EB3807D">
        <w:trPr>
          <w:trHeight w:val="300"/>
        </w:trPr>
        <w:tc>
          <w:tcPr>
            <w:tcW w:w="4920" w:type="dxa"/>
            <w:tcMar/>
          </w:tcPr>
          <w:p w:rsidR="07D5DA77" w:rsidP="07D5DA77" w:rsidRDefault="07D5DA77" w14:paraId="76D5F5C4" w14:textId="6DD98138">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Maximum number of epochs</w:t>
            </w:r>
          </w:p>
        </w:tc>
        <w:tc>
          <w:tcPr>
            <w:tcW w:w="4296" w:type="dxa"/>
            <w:tcMar/>
          </w:tcPr>
          <w:p w:rsidR="07D5DA77" w:rsidP="07D5DA77" w:rsidRDefault="07D5DA77" w14:paraId="10FAB53F" w14:textId="455B6DF7">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10</w:t>
            </w:r>
          </w:p>
        </w:tc>
      </w:tr>
      <w:tr w:rsidR="07D5DA77" w:rsidTr="07D5DA77" w14:paraId="165D9CF4">
        <w:trPr>
          <w:trHeight w:val="300"/>
        </w:trPr>
        <w:tc>
          <w:tcPr>
            <w:tcW w:w="4920" w:type="dxa"/>
            <w:tcMar/>
          </w:tcPr>
          <w:p w:rsidR="07D5DA77" w:rsidP="07D5DA77" w:rsidRDefault="07D5DA77" w14:paraId="22023827" w14:textId="2B2D8A1A">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Weight decay</w:t>
            </w:r>
          </w:p>
        </w:tc>
        <w:tc>
          <w:tcPr>
            <w:tcW w:w="4296" w:type="dxa"/>
            <w:tcMar/>
          </w:tcPr>
          <w:p w:rsidR="07D5DA77" w:rsidP="07D5DA77" w:rsidRDefault="07D5DA77" w14:paraId="1EF6C7E1" w14:textId="5375DFEA">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0.01</w:t>
            </w:r>
          </w:p>
        </w:tc>
      </w:tr>
      <w:tr w:rsidR="07D5DA77" w:rsidTr="07D5DA77" w14:paraId="49F2864D">
        <w:trPr>
          <w:trHeight w:val="300"/>
        </w:trPr>
        <w:tc>
          <w:tcPr>
            <w:tcW w:w="4920" w:type="dxa"/>
            <w:tcMar/>
          </w:tcPr>
          <w:p w:rsidR="07D5DA77" w:rsidP="07D5DA77" w:rsidRDefault="07D5DA77" w14:paraId="0F068639" w14:textId="57EE71FF">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Warmup ratio</w:t>
            </w:r>
          </w:p>
        </w:tc>
        <w:tc>
          <w:tcPr>
            <w:tcW w:w="4296" w:type="dxa"/>
            <w:tcMar/>
          </w:tcPr>
          <w:p w:rsidR="07D5DA77" w:rsidP="07D5DA77" w:rsidRDefault="07D5DA77" w14:paraId="74B10159" w14:textId="3702AB52">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0.1</w:t>
            </w:r>
          </w:p>
        </w:tc>
      </w:tr>
      <w:tr w:rsidR="07D5DA77" w:rsidTr="07D5DA77" w14:paraId="25D52E55">
        <w:trPr>
          <w:trHeight w:val="300"/>
        </w:trPr>
        <w:tc>
          <w:tcPr>
            <w:tcW w:w="4920" w:type="dxa"/>
            <w:tcMar/>
          </w:tcPr>
          <w:p w:rsidR="07D5DA77" w:rsidP="07D5DA77" w:rsidRDefault="07D5DA77" w14:paraId="36443E87" w14:textId="18161C0C">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Learning-rate scheduler</w:t>
            </w:r>
          </w:p>
        </w:tc>
        <w:tc>
          <w:tcPr>
            <w:tcW w:w="4296" w:type="dxa"/>
            <w:tcMar/>
          </w:tcPr>
          <w:p w:rsidR="07D5DA77" w:rsidP="07D5DA77" w:rsidRDefault="07D5DA77" w14:paraId="1C58F104" w14:textId="473102A7">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Cosine</w:t>
            </w:r>
          </w:p>
        </w:tc>
      </w:tr>
      <w:tr w:rsidR="07D5DA77" w:rsidTr="07D5DA77" w14:paraId="036AA959">
        <w:trPr>
          <w:trHeight w:val="300"/>
        </w:trPr>
        <w:tc>
          <w:tcPr>
            <w:tcW w:w="4920" w:type="dxa"/>
            <w:tcMar/>
          </w:tcPr>
          <w:p w:rsidR="07D5DA77" w:rsidP="07D5DA77" w:rsidRDefault="07D5DA77" w14:paraId="6D4DF363" w14:textId="5B7C83C0">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Evaluation and saving strategy</w:t>
            </w:r>
          </w:p>
        </w:tc>
        <w:tc>
          <w:tcPr>
            <w:tcW w:w="4296" w:type="dxa"/>
            <w:tcMar/>
          </w:tcPr>
          <w:p w:rsidR="07D5DA77" w:rsidP="07D5DA77" w:rsidRDefault="07D5DA77" w14:paraId="1943F2E0" w14:textId="28AD8971">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At the end of each epoch</w:t>
            </w:r>
          </w:p>
        </w:tc>
      </w:tr>
      <w:tr w:rsidR="07D5DA77" w:rsidTr="07D5DA77" w14:paraId="0AE814F8">
        <w:trPr>
          <w:trHeight w:val="300"/>
        </w:trPr>
        <w:tc>
          <w:tcPr>
            <w:tcW w:w="4920" w:type="dxa"/>
            <w:tcMar/>
          </w:tcPr>
          <w:p w:rsidR="07D5DA77" w:rsidP="07D5DA77" w:rsidRDefault="07D5DA77" w14:paraId="4FA5FEF0" w14:textId="2FB963F7">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Best-model selection metric</w:t>
            </w:r>
          </w:p>
        </w:tc>
        <w:tc>
          <w:tcPr>
            <w:tcW w:w="4296" w:type="dxa"/>
            <w:tcMar/>
          </w:tcPr>
          <w:p w:rsidR="07D5DA77" w:rsidP="07D5DA77" w:rsidRDefault="07D5DA77" w14:paraId="2BE620EB" w14:textId="199BE7E9">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Validation F1-score</w:t>
            </w:r>
          </w:p>
        </w:tc>
      </w:tr>
      <w:tr w:rsidR="07D5DA77" w:rsidTr="07D5DA77" w14:paraId="35B69F9E">
        <w:trPr>
          <w:trHeight w:val="300"/>
        </w:trPr>
        <w:tc>
          <w:tcPr>
            <w:tcW w:w="4920" w:type="dxa"/>
            <w:tcMar/>
          </w:tcPr>
          <w:p w:rsidR="07D5DA77" w:rsidP="07D5DA77" w:rsidRDefault="07D5DA77" w14:paraId="5BEC96D0" w14:textId="709A656A">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Early-stopping patience</w:t>
            </w:r>
          </w:p>
        </w:tc>
        <w:tc>
          <w:tcPr>
            <w:tcW w:w="4296" w:type="dxa"/>
            <w:tcMar/>
          </w:tcPr>
          <w:p w:rsidR="07D5DA77" w:rsidP="07D5DA77" w:rsidRDefault="07D5DA77" w14:paraId="5BE0218D" w14:textId="5A2CB8F2">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3 epochs</w:t>
            </w:r>
          </w:p>
        </w:tc>
      </w:tr>
      <w:tr w:rsidR="07D5DA77" w:rsidTr="07D5DA77" w14:paraId="1F380EC7">
        <w:trPr>
          <w:trHeight w:val="300"/>
        </w:trPr>
        <w:tc>
          <w:tcPr>
            <w:tcW w:w="4920" w:type="dxa"/>
            <w:tcMar/>
          </w:tcPr>
          <w:p w:rsidR="07D5DA77" w:rsidP="07D5DA77" w:rsidRDefault="07D5DA77" w14:paraId="48829C55" w14:textId="20A71EEA">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Random seed</w:t>
            </w:r>
          </w:p>
        </w:tc>
        <w:tc>
          <w:tcPr>
            <w:tcW w:w="4296" w:type="dxa"/>
            <w:tcMar/>
          </w:tcPr>
          <w:p w:rsidR="07D5DA77" w:rsidP="07D5DA77" w:rsidRDefault="07D5DA77" w14:paraId="213EB89E" w14:textId="31515722">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42</w:t>
            </w:r>
            <w:r w:rsidRPr="07D5DA77" w:rsidR="07D5DA77">
              <w:rPr>
                <w:b w:val="1"/>
                <w:bCs w:val="1"/>
                <w:sz w:val="20"/>
                <w:szCs w:val="20"/>
              </w:rPr>
              <w:t xml:space="preserve"> </w:t>
            </w:r>
          </w:p>
        </w:tc>
      </w:tr>
    </w:tbl>
    <w:p w:rsidR="7C493A58" w:rsidP="44859212" w:rsidRDefault="7C493A58" w14:paraId="7890CC76" w14:textId="6D23CD17">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pPr>
      <w:r w:rsidRPr="44859212" w:rsidR="0F95F1FB">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t>The model was evaluated on the validation set after each epoch. The checkpoint with the highest validation F1-score was retained, and training was stopped when the F1-score did not improve for three consecutive epochs. The selected checkpoint was then evaluated on the held-out test set.</w:t>
      </w:r>
    </w:p>
    <w:p w:rsidR="39030ABE" w:rsidP="44859212" w:rsidRDefault="39030ABE" w14:paraId="1C1F5F89" w14:textId="34734514">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pPr>
    </w:p>
    <w:p w:rsidR="07D5DA77" w:rsidP="07D5DA77" w:rsidRDefault="07D5DA77" w14:paraId="2415B228" w14:textId="2094B1B7">
      <w:pPr>
        <w:spacing w:line="360" w:lineRule="auto"/>
        <w:rPr>
          <w:sz w:val="24"/>
          <w:szCs w:val="24"/>
        </w:rPr>
      </w:pPr>
    </w:p>
    <w:p w:rsidR="485E305D" w:rsidP="39030ABE" w:rsidRDefault="485E305D" w14:paraId="3F4EE8B9" w14:textId="7CCFC419">
      <w:pPr>
        <w:pStyle w:val="Heading3"/>
        <w:spacing w:after="360" w:line="360" w:lineRule="auto"/>
        <w:ind w:left="-5"/>
      </w:pPr>
      <w:bookmarkStart w:name="_Toc1169037471" w:id="933285938"/>
      <w:r w:rsidR="143FE923">
        <w:rPr/>
        <w:t>3.9 Chapter Summary</w:t>
      </w:r>
      <w:bookmarkEnd w:id="933285938"/>
    </w:p>
    <w:p w:rsidR="4B70C2EE" w:rsidP="07D5DA77" w:rsidRDefault="4B70C2EE" w14:paraId="7E360B64" w14:textId="4A328D9E">
      <w:pPr>
        <w:spacing w:line="360" w:lineRule="auto"/>
      </w:pPr>
      <w:r w:rsidRPr="44859212" w:rsidR="16A8D2B8">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 xml:space="preserve">This chapter </w:t>
      </w:r>
      <w:r w:rsidRPr="44859212" w:rsidR="1FE7C9C0">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presents</w:t>
      </w:r>
      <w:r w:rsidRPr="44859212" w:rsidR="16A8D2B8">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 xml:space="preserve"> the </w:t>
      </w:r>
      <w:r w:rsidRPr="44859212" w:rsidR="16A8D2B8">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methodology</w:t>
      </w:r>
      <w:r w:rsidRPr="44859212" w:rsidR="16A8D2B8">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 xml:space="preserve"> used for binary Arabic sentiment classification. It began by describing the proposed framework and the ASAD dataset. Only positive and negative tweets were selected, and the data was divided into training, validation, and test sets using stratified sampling. The preprocessing steps were then explained, including text normalization, removal of noise, and treatment of Arabic letters and social media elements. Three feature representations were used: character-level TF-IDF features, MARBERTv2 CLS features, and contextual token representations. Logistic Regression and SVM were </w:t>
      </w:r>
      <w:r w:rsidRPr="44859212" w:rsidR="16A8D2B8">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evaluated using TF-IDF and MARBERTv2 CLS features. Two CNN configurations were also applied: one using frozen MARBERTv2 token features and another with the last four MARBERTv2 layers unfrozen. In addition, MARBERTv2 was directly fine-tuned for sentiment classification. The validation set was used for model selection and early stopping, while the test set was reserved for final evaluation. Model performance was assessed using the accuracy, precision, recall, and F1-score metrics described in Section 2.2.5. The next chapter presents and discusses the experimental results.</w:t>
      </w:r>
    </w:p>
    <w:p w:rsidR="44859212" w:rsidP="44859212" w:rsidRDefault="44859212" w14:paraId="10F37623" w14:textId="44C711A2">
      <w:pPr>
        <w:spacing w:line="360" w:lineRule="auto"/>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pPr>
    </w:p>
    <w:p w:rsidR="07D5DA77" w:rsidP="07D5DA77" w:rsidRDefault="07D5DA77" w14:paraId="302C05BA" w14:textId="5A5B8CEF">
      <w:pPr>
        <w:spacing w:line="360" w:lineRule="auto"/>
        <w:rPr>
          <w:sz w:val="24"/>
          <w:szCs w:val="24"/>
        </w:rPr>
      </w:pPr>
    </w:p>
    <w:p w:rsidR="07D5DA77" w:rsidP="07D5DA77" w:rsidRDefault="07D5DA77" w14:paraId="0E7C662D" w14:textId="10088F4A">
      <w:pPr>
        <w:spacing w:line="360" w:lineRule="auto"/>
        <w:rPr>
          <w:sz w:val="24"/>
          <w:szCs w:val="24"/>
        </w:rPr>
      </w:pPr>
    </w:p>
    <w:p w:rsidR="44859212" w:rsidP="44859212" w:rsidRDefault="44859212" w14:paraId="26F33020" w14:textId="351C4146">
      <w:pPr>
        <w:spacing w:line="360" w:lineRule="auto"/>
        <w:rPr>
          <w:sz w:val="24"/>
          <w:szCs w:val="24"/>
        </w:rPr>
      </w:pPr>
    </w:p>
    <w:p w:rsidR="44859212" w:rsidP="44859212" w:rsidRDefault="44859212" w14:paraId="38EF5DF4" w14:textId="1B995752">
      <w:pPr>
        <w:spacing w:line="360" w:lineRule="auto"/>
        <w:rPr>
          <w:sz w:val="24"/>
          <w:szCs w:val="24"/>
        </w:rPr>
      </w:pPr>
    </w:p>
    <w:p w:rsidR="44859212" w:rsidP="44859212" w:rsidRDefault="44859212" w14:paraId="38C3A7C6" w14:textId="2F3D25F5">
      <w:pPr>
        <w:spacing w:line="360" w:lineRule="auto"/>
        <w:rPr>
          <w:sz w:val="24"/>
          <w:szCs w:val="24"/>
        </w:rPr>
      </w:pPr>
    </w:p>
    <w:p w:rsidR="44859212" w:rsidP="44859212" w:rsidRDefault="44859212" w14:paraId="6A779EA9" w14:textId="0CAE94A4">
      <w:pPr>
        <w:spacing w:line="360" w:lineRule="auto"/>
        <w:rPr>
          <w:sz w:val="24"/>
          <w:szCs w:val="24"/>
        </w:rPr>
      </w:pPr>
    </w:p>
    <w:p w:rsidR="44859212" w:rsidP="44859212" w:rsidRDefault="44859212" w14:paraId="38B25192" w14:textId="292DE52A">
      <w:pPr>
        <w:spacing w:line="360" w:lineRule="auto"/>
        <w:rPr>
          <w:sz w:val="24"/>
          <w:szCs w:val="24"/>
        </w:rPr>
      </w:pPr>
    </w:p>
    <w:p w:rsidR="44859212" w:rsidP="44859212" w:rsidRDefault="44859212" w14:paraId="5CD36643" w14:textId="6285EC29">
      <w:pPr>
        <w:spacing w:line="360" w:lineRule="auto"/>
        <w:rPr>
          <w:sz w:val="24"/>
          <w:szCs w:val="24"/>
        </w:rPr>
      </w:pPr>
    </w:p>
    <w:p w:rsidR="44859212" w:rsidP="44859212" w:rsidRDefault="44859212" w14:paraId="60DDF0EE" w14:textId="372C12B7">
      <w:pPr>
        <w:spacing w:line="360" w:lineRule="auto"/>
        <w:rPr>
          <w:sz w:val="24"/>
          <w:szCs w:val="24"/>
        </w:rPr>
      </w:pPr>
    </w:p>
    <w:p w:rsidR="44859212" w:rsidP="44859212" w:rsidRDefault="44859212" w14:paraId="5612C0F4" w14:textId="0B599BD4">
      <w:pPr>
        <w:pStyle w:val="Normal"/>
        <w:spacing w:line="360" w:lineRule="auto"/>
        <w:rPr>
          <w:sz w:val="24"/>
          <w:szCs w:val="24"/>
        </w:rPr>
      </w:pPr>
    </w:p>
    <w:p w:rsidR="44859212" w:rsidP="44859212" w:rsidRDefault="44859212" w14:paraId="5D9DC942" w14:textId="0565B390">
      <w:pPr>
        <w:pStyle w:val="Normal"/>
        <w:spacing w:line="360" w:lineRule="auto"/>
        <w:rPr>
          <w:sz w:val="24"/>
          <w:szCs w:val="24"/>
        </w:rPr>
      </w:pPr>
    </w:p>
    <w:p w:rsidR="07D5DA77" w:rsidP="07D5DA77" w:rsidRDefault="07D5DA77" w14:paraId="3D721143" w14:textId="661FC950">
      <w:pPr>
        <w:spacing w:line="360" w:lineRule="auto"/>
        <w:rPr>
          <w:sz w:val="24"/>
          <w:szCs w:val="24"/>
        </w:rPr>
      </w:pPr>
    </w:p>
    <w:p w:rsidR="44859212" w:rsidP="44859212" w:rsidRDefault="44859212" w14:paraId="62FFD9F1" w14:textId="2C4DD0C1">
      <w:pPr>
        <w:spacing w:line="360" w:lineRule="auto"/>
        <w:rPr>
          <w:sz w:val="24"/>
          <w:szCs w:val="24"/>
        </w:rPr>
      </w:pPr>
    </w:p>
    <w:p w:rsidR="44859212" w:rsidP="44859212" w:rsidRDefault="44859212" w14:paraId="5357DE65" w14:textId="3B974BD5">
      <w:pPr>
        <w:spacing w:line="360" w:lineRule="auto"/>
        <w:rPr>
          <w:sz w:val="24"/>
          <w:szCs w:val="24"/>
        </w:rPr>
      </w:pPr>
    </w:p>
    <w:p w:rsidR="44859212" w:rsidP="44859212" w:rsidRDefault="44859212" w14:paraId="15DF6B3C" w14:textId="5F2E1C47">
      <w:pPr>
        <w:spacing w:line="360" w:lineRule="auto"/>
        <w:rPr>
          <w:sz w:val="24"/>
          <w:szCs w:val="24"/>
        </w:rPr>
      </w:pPr>
    </w:p>
    <w:p w:rsidR="39030ABE" w:rsidP="07D5DA77" w:rsidRDefault="39030ABE" w14:paraId="1DB25569" w14:textId="0C57BBEA">
      <w:pPr>
        <w:pStyle w:val="Heading2"/>
        <w:spacing w:after="292" w:line="360" w:lineRule="auto"/>
        <w:ind w:left="-5"/>
        <w:jc w:val="center"/>
      </w:pPr>
      <w:bookmarkStart w:name="_Toc571163620" w:id="201279384"/>
      <w:r w:rsidR="053FB305">
        <w:rPr/>
        <w:t xml:space="preserve">Chapter 4 </w:t>
      </w:r>
      <w:r w:rsidR="354950E8">
        <w:rPr/>
        <w:t>Experimental Results and Discussion</w:t>
      </w:r>
      <w:bookmarkEnd w:id="201279384"/>
    </w:p>
    <w:p w:rsidR="7B53A09E" w:rsidP="39030ABE" w:rsidRDefault="7B53A09E" w14:paraId="63444B23" w14:textId="6D8BE310">
      <w:pPr>
        <w:pStyle w:val="Heading3"/>
        <w:spacing w:after="360" w:line="360" w:lineRule="auto"/>
        <w:ind w:left="-5"/>
      </w:pPr>
      <w:bookmarkStart w:name="_Toc1611808879" w:id="141995865"/>
      <w:r w:rsidR="24DCA411">
        <w:rPr/>
        <w:t>4.1 Introduction</w:t>
      </w:r>
      <w:bookmarkEnd w:id="141995865"/>
    </w:p>
    <w:p w:rsidR="1EA7D233" w:rsidP="07D5DA77" w:rsidRDefault="1EA7D233" w14:paraId="4F62B93B" w14:textId="0D3ADA0E">
      <w:pPr>
        <w:spacing w:line="360" w:lineRule="auto"/>
      </w:pPr>
      <w:r w:rsidRPr="07D5DA77" w:rsidR="1EA7D233">
        <w:rPr>
          <w:sz w:val="24"/>
          <w:szCs w:val="24"/>
        </w:rPr>
        <w:t>This chapter presents the results obtained after applying the proposed binary Arabic sentiment classification framework to the ASAD dataset. Three model families are examined: machine learning classifiers, deep learning architectures, and transformer-based models. All models were developed using the same held-out test set to ensure a fair comparison. Their performance was assessed using accuracy, precision, recall, and F1-score. The results are organized according to the model categories, followed by a comparison and discussion of the main findings, the study limitations, and a summary of the chapter.</w:t>
      </w:r>
    </w:p>
    <w:p w:rsidR="07D5DA77" w:rsidP="07D5DA77" w:rsidRDefault="07D5DA77" w14:paraId="23F4CEF4" w14:textId="2CC05DCF">
      <w:pPr>
        <w:spacing w:line="360" w:lineRule="auto"/>
        <w:rPr>
          <w:sz w:val="24"/>
          <w:szCs w:val="24"/>
        </w:rPr>
      </w:pPr>
    </w:p>
    <w:p w:rsidR="767FC260" w:rsidP="07D5DA77" w:rsidRDefault="767FC260" w14:paraId="1CD8C607" w14:textId="55D25BF1">
      <w:pPr>
        <w:pStyle w:val="Heading3"/>
        <w:suppressLineNumbers w:val="0"/>
        <w:bidi w:val="0"/>
        <w:spacing w:before="0" w:beforeAutospacing="off" w:after="360" w:afterAutospacing="off" w:line="360" w:lineRule="auto"/>
        <w:ind w:left="-5" w:right="0" w:hanging="10"/>
        <w:jc w:val="left"/>
        <w:rPr>
          <w:noProof w:val="0"/>
          <w:lang w:val="en-US"/>
        </w:rPr>
      </w:pPr>
      <w:bookmarkStart w:name="_Toc1617321629" w:id="1813634335"/>
      <w:r w:rsidR="079C9CE2">
        <w:rPr/>
        <w:t xml:space="preserve">4.2 </w:t>
      </w:r>
      <w:r w:rsidRPr="44859212" w:rsidR="079C9CE2">
        <w:rPr>
          <w:noProof w:val="0"/>
          <w:lang w:val="en-US"/>
        </w:rPr>
        <w:t>Experimental Setup</w:t>
      </w:r>
      <w:bookmarkEnd w:id="1813634335"/>
    </w:p>
    <w:p w:rsidR="04FCAD2D" w:rsidP="07D5DA77" w:rsidRDefault="04FCAD2D" w14:paraId="3F4E7925" w14:textId="336D1B2B">
      <w:pPr>
        <w:pStyle w:val="Normal"/>
        <w:bidi w:val="0"/>
        <w:spacing w:before="0" w:beforeAutospacing="off" w:after="5" w:afterAutospacing="off" w:line="360" w:lineRule="auto"/>
        <w:ind w:left="447" w:right="0" w:hanging="10"/>
        <w:jc w:val="both"/>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pPr>
      <w:r w:rsidRPr="07D5DA77" w:rsidR="04FCAD2D">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t>The experiments were conducted using the binary version of the ASAD dataset, which contained 26,785 tweets: 13,401 positive and 13,384 negative. Using stratified sampling with a random seed of 42, the dataset was divided into 18,749 training samples (70%), 2,679 validation samples (10%), and 5,357 testing samples (20%). The experiments included Logistic Regression and Linear SVM using character-level TF-IDF and MARBERTv2 CLS features, a TextCNN model using frozen MARBERTv2 representations, a CNN model with the last four MARBERTv2 layers unfrozen, and a fully fine-tuned MARBERTv2 model. The experiments were implemented in a Jupyter Notebook using Python and the NumPy, Pandas, Scikit-learn, PyTorch, and Hugging Face Transformers libraries. PyTorch 2.13.0 was used with Metal Performance Shaders (MPS) as the computational device. The best hyperparameters and model checkpoints were selected based on the validation F1-score. All models were evaluated using the same held-out test set to ensure a fair comparison, and their final performance was measured using accuracy, precision, recall, and F1-score.</w:t>
      </w:r>
    </w:p>
    <w:p w:rsidR="07D5DA77" w:rsidP="07D5DA77" w:rsidRDefault="07D5DA77" w14:paraId="6BE6A151" w14:textId="5E021556">
      <w:pPr>
        <w:pStyle w:val="Normal"/>
        <w:spacing w:line="360" w:lineRule="auto"/>
        <w:rPr>
          <w:sz w:val="24"/>
          <w:szCs w:val="24"/>
        </w:rPr>
      </w:pPr>
    </w:p>
    <w:p w:rsidR="64648C4B" w:rsidP="39030ABE" w:rsidRDefault="64648C4B" w14:paraId="1261DA3B" w14:textId="47CFAF5C">
      <w:pPr>
        <w:pStyle w:val="Heading3"/>
        <w:spacing w:after="360" w:line="360" w:lineRule="auto"/>
        <w:ind w:left="-5"/>
      </w:pPr>
      <w:bookmarkStart w:name="_Toc1180746943" w:id="1793320415"/>
      <w:r w:rsidR="128BF98E">
        <w:rPr/>
        <w:t>4.</w:t>
      </w:r>
      <w:r w:rsidR="3D96F967">
        <w:rPr/>
        <w:t>3</w:t>
      </w:r>
      <w:r w:rsidR="128BF98E">
        <w:rPr/>
        <w:t xml:space="preserve"> Results of Machine Learning Models</w:t>
      </w:r>
      <w:bookmarkEnd w:id="1793320415"/>
    </w:p>
    <w:p w:rsidR="64648C4B" w:rsidP="07D5DA77" w:rsidRDefault="64648C4B" w14:paraId="61D57534" w14:textId="6CD25D2A">
      <w:pPr>
        <w:pStyle w:val="Normal"/>
        <w:spacing w:line="360" w:lineRule="auto"/>
        <w:rPr>
          <w:sz w:val="24"/>
          <w:szCs w:val="24"/>
        </w:rPr>
      </w:pPr>
      <w:r w:rsidRPr="07D5DA77" w:rsidR="002A58F5">
        <w:rPr>
          <w:sz w:val="24"/>
          <w:szCs w:val="24"/>
        </w:rPr>
        <w:t xml:space="preserve">The machine learning classifiers were evaluated using two feature representations. The traditional models used character-level TF-IDF features, while the </w:t>
      </w:r>
      <w:r w:rsidRPr="07D5DA77" w:rsidR="002A58F5">
        <w:rPr>
          <w:sz w:val="24"/>
          <w:szCs w:val="24"/>
        </w:rPr>
        <w:t xml:space="preserve">models used the contextual CLS features </w:t>
      </w:r>
      <w:r w:rsidRPr="07D5DA77" w:rsidR="002A58F5">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extracted</w:t>
      </w:r>
      <w:r w:rsidRPr="07D5DA77" w:rsidR="002A58F5">
        <w:rPr>
          <w:sz w:val="24"/>
          <w:szCs w:val="24"/>
        </w:rPr>
        <w:t xml:space="preserve"> from MARBERTv2. Logistic Regression and SVM were tested with both representations. Table </w:t>
      </w:r>
      <w:r w:rsidRPr="07D5DA77" w:rsidR="493C0E4D">
        <w:rPr>
          <w:sz w:val="24"/>
          <w:szCs w:val="24"/>
        </w:rPr>
        <w:t>1</w:t>
      </w:r>
      <w:r w:rsidRPr="07D5DA77" w:rsidR="406157BF">
        <w:rPr>
          <w:sz w:val="24"/>
          <w:szCs w:val="24"/>
        </w:rPr>
        <w:t>0</w:t>
      </w:r>
      <w:r w:rsidRPr="07D5DA77" w:rsidR="002A58F5">
        <w:rPr>
          <w:sz w:val="24"/>
          <w:szCs w:val="24"/>
        </w:rPr>
        <w:t xml:space="preserve"> summarizes their performance on the test set.</w:t>
      </w:r>
    </w:p>
    <w:p w:rsidR="00F6319B" w:rsidP="39030ABE" w:rsidRDefault="00F6319B" w14:paraId="3DB460C0" w14:textId="301EDE3E">
      <w:pPr>
        <w:spacing w:line="360" w:lineRule="auto"/>
        <w:jc w:val="center"/>
        <w:rPr>
          <w:sz w:val="24"/>
          <w:szCs w:val="24"/>
        </w:rPr>
      </w:pPr>
      <w:r w:rsidRPr="07D5DA77" w:rsidR="002A58F5">
        <w:rPr>
          <w:sz w:val="24"/>
          <w:szCs w:val="24"/>
        </w:rPr>
        <w:t xml:space="preserve">Table </w:t>
      </w:r>
      <w:r w:rsidRPr="07D5DA77" w:rsidR="61EF2600">
        <w:rPr>
          <w:sz w:val="24"/>
          <w:szCs w:val="24"/>
        </w:rPr>
        <w:t>1</w:t>
      </w:r>
      <w:r w:rsidRPr="07D5DA77" w:rsidR="64EEA78A">
        <w:rPr>
          <w:sz w:val="24"/>
          <w:szCs w:val="24"/>
        </w:rPr>
        <w:t>0</w:t>
      </w:r>
      <w:r w:rsidRPr="07D5DA77" w:rsidR="002A58F5">
        <w:rPr>
          <w:sz w:val="24"/>
          <w:szCs w:val="24"/>
        </w:rPr>
        <w:t xml:space="preserve">. Performance of </w:t>
      </w:r>
      <w:r w:rsidRPr="07D5DA77" w:rsidR="639CA9AC">
        <w:rPr>
          <w:sz w:val="24"/>
          <w:szCs w:val="24"/>
        </w:rPr>
        <w:t>ML</w:t>
      </w:r>
      <w:r w:rsidRPr="07D5DA77" w:rsidR="002A58F5">
        <w:rPr>
          <w:sz w:val="24"/>
          <w:szCs w:val="24"/>
        </w:rPr>
        <w:t xml:space="preserve"> Models </w:t>
      </w:r>
    </w:p>
    <w:tbl>
      <w:tblPr>
        <w:tblStyle w:val="TableGrid0"/>
        <w:tblW w:w="10081" w:type="dxa"/>
        <w:tblLook w:val="06A0" w:firstRow="1" w:lastRow="0" w:firstColumn="1" w:lastColumn="0" w:noHBand="1" w:noVBand="1"/>
      </w:tblPr>
      <w:tblGrid>
        <w:gridCol w:w="2264"/>
        <w:gridCol w:w="1749"/>
        <w:gridCol w:w="1704"/>
        <w:gridCol w:w="1592"/>
        <w:gridCol w:w="1367"/>
        <w:gridCol w:w="1405"/>
      </w:tblGrid>
      <w:tr w:rsidR="39030ABE" w:rsidTr="07D5DA77" w14:paraId="7BAD1DF0" w14:textId="77777777">
        <w:trPr>
          <w:trHeight w:val="381"/>
        </w:trPr>
        <w:tc>
          <w:tcPr>
            <w:tcW w:w="2264" w:type="dxa"/>
            <w:tcMar/>
          </w:tcPr>
          <w:p w:rsidR="39030ABE" w:rsidP="39030ABE" w:rsidRDefault="39030ABE" w14:paraId="609629E7" w14:textId="6966D332">
            <w:pPr>
              <w:spacing w:after="0"/>
              <w:jc w:val="center"/>
              <w:rPr>
                <w:b/>
                <w:bCs/>
                <w:sz w:val="18"/>
                <w:szCs w:val="18"/>
              </w:rPr>
            </w:pPr>
            <w:r w:rsidRPr="39030ABE">
              <w:rPr>
                <w:b/>
                <w:bCs/>
                <w:sz w:val="18"/>
                <w:szCs w:val="18"/>
              </w:rPr>
              <w:t>Feature Representation</w:t>
            </w:r>
          </w:p>
        </w:tc>
        <w:tc>
          <w:tcPr>
            <w:tcW w:w="1749" w:type="dxa"/>
            <w:tcMar/>
          </w:tcPr>
          <w:p w:rsidR="39030ABE" w:rsidP="39030ABE" w:rsidRDefault="39030ABE" w14:paraId="7B8AD320" w14:textId="17805E44">
            <w:pPr>
              <w:spacing w:after="0"/>
              <w:jc w:val="center"/>
              <w:rPr>
                <w:b/>
                <w:bCs/>
                <w:sz w:val="18"/>
                <w:szCs w:val="18"/>
              </w:rPr>
            </w:pPr>
            <w:r w:rsidRPr="39030ABE">
              <w:rPr>
                <w:b/>
                <w:bCs/>
                <w:sz w:val="18"/>
                <w:szCs w:val="18"/>
              </w:rPr>
              <w:t>Model</w:t>
            </w:r>
          </w:p>
        </w:tc>
        <w:tc>
          <w:tcPr>
            <w:tcW w:w="1704" w:type="dxa"/>
            <w:tcMar/>
          </w:tcPr>
          <w:p w:rsidR="39030ABE" w:rsidP="39030ABE" w:rsidRDefault="39030ABE" w14:paraId="1E603FDE" w14:textId="6D63CF81">
            <w:pPr>
              <w:spacing w:after="0"/>
              <w:jc w:val="center"/>
              <w:rPr>
                <w:b/>
                <w:bCs/>
                <w:sz w:val="18"/>
                <w:szCs w:val="18"/>
              </w:rPr>
            </w:pPr>
            <w:r w:rsidRPr="39030ABE">
              <w:rPr>
                <w:b/>
                <w:bCs/>
                <w:sz w:val="18"/>
                <w:szCs w:val="18"/>
              </w:rPr>
              <w:t>Accuracy</w:t>
            </w:r>
          </w:p>
        </w:tc>
        <w:tc>
          <w:tcPr>
            <w:tcW w:w="1592" w:type="dxa"/>
            <w:tcMar/>
          </w:tcPr>
          <w:p w:rsidR="39030ABE" w:rsidP="39030ABE" w:rsidRDefault="39030ABE" w14:paraId="0ED7CDBF" w14:textId="775CD8B4">
            <w:pPr>
              <w:spacing w:after="0"/>
              <w:jc w:val="center"/>
              <w:rPr>
                <w:b/>
                <w:bCs/>
                <w:sz w:val="18"/>
                <w:szCs w:val="18"/>
              </w:rPr>
            </w:pPr>
            <w:r w:rsidRPr="39030ABE">
              <w:rPr>
                <w:b/>
                <w:bCs/>
                <w:sz w:val="18"/>
                <w:szCs w:val="18"/>
              </w:rPr>
              <w:t>Precision</w:t>
            </w:r>
          </w:p>
        </w:tc>
        <w:tc>
          <w:tcPr>
            <w:tcW w:w="1367" w:type="dxa"/>
            <w:tcMar/>
          </w:tcPr>
          <w:p w:rsidR="39030ABE" w:rsidP="39030ABE" w:rsidRDefault="39030ABE" w14:paraId="753198BA" w14:textId="470EEE94">
            <w:pPr>
              <w:spacing w:after="0"/>
              <w:jc w:val="center"/>
              <w:rPr>
                <w:b/>
                <w:bCs/>
                <w:sz w:val="18"/>
                <w:szCs w:val="18"/>
              </w:rPr>
            </w:pPr>
            <w:r w:rsidRPr="39030ABE">
              <w:rPr>
                <w:b/>
                <w:bCs/>
                <w:sz w:val="18"/>
                <w:szCs w:val="18"/>
              </w:rPr>
              <w:t>Recall</w:t>
            </w:r>
          </w:p>
        </w:tc>
        <w:tc>
          <w:tcPr>
            <w:tcW w:w="1405" w:type="dxa"/>
            <w:tcMar/>
          </w:tcPr>
          <w:p w:rsidR="39030ABE" w:rsidP="39030ABE" w:rsidRDefault="39030ABE" w14:paraId="7B76E7E1" w14:textId="5943E378">
            <w:pPr>
              <w:spacing w:after="0"/>
              <w:jc w:val="center"/>
              <w:rPr>
                <w:b/>
                <w:bCs/>
                <w:sz w:val="18"/>
                <w:szCs w:val="18"/>
              </w:rPr>
            </w:pPr>
            <w:r w:rsidRPr="39030ABE">
              <w:rPr>
                <w:b/>
                <w:bCs/>
                <w:sz w:val="18"/>
                <w:szCs w:val="18"/>
              </w:rPr>
              <w:t>F1-score</w:t>
            </w:r>
          </w:p>
        </w:tc>
      </w:tr>
      <w:tr w:rsidR="39030ABE" w:rsidTr="07D5DA77" w14:paraId="0D045111" w14:textId="77777777">
        <w:trPr>
          <w:trHeight w:val="381"/>
        </w:trPr>
        <w:tc>
          <w:tcPr>
            <w:tcW w:w="2264" w:type="dxa"/>
            <w:tcMar/>
          </w:tcPr>
          <w:p w:rsidR="39030ABE" w:rsidP="39030ABE" w:rsidRDefault="39030ABE" w14:paraId="0A679709" w14:textId="3F580A13">
            <w:pPr>
              <w:spacing w:after="0"/>
              <w:jc w:val="center"/>
              <w:rPr>
                <w:b/>
                <w:bCs/>
                <w:sz w:val="18"/>
                <w:szCs w:val="18"/>
              </w:rPr>
            </w:pPr>
            <w:r w:rsidRPr="39030ABE">
              <w:rPr>
                <w:b/>
                <w:bCs/>
                <w:sz w:val="18"/>
                <w:szCs w:val="18"/>
              </w:rPr>
              <w:t>Character-level TF-IDF</w:t>
            </w:r>
          </w:p>
        </w:tc>
        <w:tc>
          <w:tcPr>
            <w:tcW w:w="1749" w:type="dxa"/>
            <w:tcMar/>
          </w:tcPr>
          <w:p w:rsidR="39030ABE" w:rsidP="39030ABE" w:rsidRDefault="39030ABE" w14:paraId="551D0CFB" w14:textId="5B119E61">
            <w:pPr>
              <w:spacing w:after="0"/>
              <w:jc w:val="center"/>
              <w:rPr>
                <w:b/>
                <w:bCs/>
                <w:sz w:val="18"/>
                <w:szCs w:val="18"/>
              </w:rPr>
            </w:pPr>
            <w:r w:rsidRPr="39030ABE">
              <w:rPr>
                <w:b/>
                <w:bCs/>
                <w:sz w:val="18"/>
                <w:szCs w:val="18"/>
              </w:rPr>
              <w:t>Logistic Regression</w:t>
            </w:r>
          </w:p>
        </w:tc>
        <w:tc>
          <w:tcPr>
            <w:tcW w:w="1704" w:type="dxa"/>
            <w:tcMar/>
          </w:tcPr>
          <w:p w:rsidR="39030ABE" w:rsidP="39030ABE" w:rsidRDefault="39030ABE" w14:paraId="21735E9D" w14:textId="1D8CBD0A">
            <w:pPr>
              <w:spacing w:after="0"/>
              <w:jc w:val="center"/>
              <w:rPr>
                <w:sz w:val="18"/>
                <w:szCs w:val="18"/>
              </w:rPr>
            </w:pPr>
            <w:r w:rsidRPr="39030ABE">
              <w:rPr>
                <w:sz w:val="18"/>
                <w:szCs w:val="18"/>
              </w:rPr>
              <w:t>0.9061</w:t>
            </w:r>
          </w:p>
        </w:tc>
        <w:tc>
          <w:tcPr>
            <w:tcW w:w="1592" w:type="dxa"/>
            <w:tcMar/>
          </w:tcPr>
          <w:p w:rsidR="39030ABE" w:rsidP="39030ABE" w:rsidRDefault="39030ABE" w14:paraId="2ED9FE3B" w14:textId="0F4EA50A">
            <w:pPr>
              <w:spacing w:after="0"/>
              <w:jc w:val="center"/>
              <w:rPr>
                <w:sz w:val="18"/>
                <w:szCs w:val="18"/>
              </w:rPr>
            </w:pPr>
            <w:r w:rsidRPr="39030ABE">
              <w:rPr>
                <w:sz w:val="18"/>
                <w:szCs w:val="18"/>
              </w:rPr>
              <w:t>0.9163</w:t>
            </w:r>
          </w:p>
        </w:tc>
        <w:tc>
          <w:tcPr>
            <w:tcW w:w="1367" w:type="dxa"/>
            <w:tcMar/>
          </w:tcPr>
          <w:p w:rsidR="39030ABE" w:rsidP="39030ABE" w:rsidRDefault="39030ABE" w14:paraId="464E505F" w14:textId="273F6EFA">
            <w:pPr>
              <w:spacing w:after="0"/>
              <w:jc w:val="center"/>
              <w:rPr>
                <w:sz w:val="18"/>
                <w:szCs w:val="18"/>
              </w:rPr>
            </w:pPr>
            <w:r w:rsidRPr="39030ABE">
              <w:rPr>
                <w:sz w:val="18"/>
                <w:szCs w:val="18"/>
              </w:rPr>
              <w:t>0.8940</w:t>
            </w:r>
          </w:p>
        </w:tc>
        <w:tc>
          <w:tcPr>
            <w:tcW w:w="1405" w:type="dxa"/>
            <w:tcMar/>
          </w:tcPr>
          <w:p w:rsidR="39030ABE" w:rsidP="39030ABE" w:rsidRDefault="39030ABE" w14:paraId="15FF415C" w14:textId="7799C689">
            <w:pPr>
              <w:spacing w:after="0"/>
              <w:jc w:val="center"/>
              <w:rPr>
                <w:sz w:val="18"/>
                <w:szCs w:val="18"/>
              </w:rPr>
            </w:pPr>
            <w:r w:rsidRPr="39030ABE">
              <w:rPr>
                <w:sz w:val="18"/>
                <w:szCs w:val="18"/>
              </w:rPr>
              <w:t>0.9050</w:t>
            </w:r>
          </w:p>
        </w:tc>
      </w:tr>
      <w:tr w:rsidR="39030ABE" w:rsidTr="07D5DA77" w14:paraId="0BB08F47" w14:textId="77777777">
        <w:trPr>
          <w:trHeight w:val="381"/>
        </w:trPr>
        <w:tc>
          <w:tcPr>
            <w:tcW w:w="2264" w:type="dxa"/>
            <w:tcMar/>
          </w:tcPr>
          <w:p w:rsidR="39030ABE" w:rsidP="39030ABE" w:rsidRDefault="39030ABE" w14:paraId="780E2C39" w14:textId="5632AC14">
            <w:pPr>
              <w:spacing w:after="0"/>
              <w:jc w:val="center"/>
              <w:rPr>
                <w:b/>
                <w:bCs/>
                <w:sz w:val="18"/>
                <w:szCs w:val="18"/>
              </w:rPr>
            </w:pPr>
            <w:r w:rsidRPr="39030ABE">
              <w:rPr>
                <w:b/>
                <w:bCs/>
                <w:sz w:val="18"/>
                <w:szCs w:val="18"/>
              </w:rPr>
              <w:t>Character-level TF-IDF</w:t>
            </w:r>
          </w:p>
        </w:tc>
        <w:tc>
          <w:tcPr>
            <w:tcW w:w="1749" w:type="dxa"/>
            <w:tcMar/>
          </w:tcPr>
          <w:p w:rsidR="39030ABE" w:rsidP="39030ABE" w:rsidRDefault="39030ABE" w14:paraId="3935733A" w14:textId="484CE3D9">
            <w:pPr>
              <w:spacing w:after="0"/>
              <w:jc w:val="center"/>
              <w:rPr>
                <w:b/>
                <w:bCs/>
                <w:sz w:val="18"/>
                <w:szCs w:val="18"/>
              </w:rPr>
            </w:pPr>
            <w:r w:rsidRPr="39030ABE">
              <w:rPr>
                <w:b/>
                <w:bCs/>
                <w:sz w:val="18"/>
                <w:szCs w:val="18"/>
              </w:rPr>
              <w:t>SVM</w:t>
            </w:r>
          </w:p>
        </w:tc>
        <w:tc>
          <w:tcPr>
            <w:tcW w:w="1704" w:type="dxa"/>
            <w:tcMar/>
          </w:tcPr>
          <w:p w:rsidR="39030ABE" w:rsidP="39030ABE" w:rsidRDefault="39030ABE" w14:paraId="36061B9B" w14:textId="2789C16D">
            <w:pPr>
              <w:spacing w:after="0"/>
              <w:jc w:val="center"/>
              <w:rPr>
                <w:sz w:val="18"/>
                <w:szCs w:val="18"/>
              </w:rPr>
            </w:pPr>
            <w:r w:rsidRPr="39030ABE">
              <w:rPr>
                <w:sz w:val="18"/>
                <w:szCs w:val="18"/>
              </w:rPr>
              <w:t>0.9076</w:t>
            </w:r>
          </w:p>
        </w:tc>
        <w:tc>
          <w:tcPr>
            <w:tcW w:w="1592" w:type="dxa"/>
            <w:tcMar/>
          </w:tcPr>
          <w:p w:rsidR="39030ABE" w:rsidP="39030ABE" w:rsidRDefault="39030ABE" w14:paraId="02462F51" w14:textId="2E609F7F">
            <w:pPr>
              <w:spacing w:after="0"/>
              <w:jc w:val="center"/>
              <w:rPr>
                <w:sz w:val="18"/>
                <w:szCs w:val="18"/>
              </w:rPr>
            </w:pPr>
            <w:r w:rsidRPr="39030ABE">
              <w:rPr>
                <w:sz w:val="18"/>
                <w:szCs w:val="18"/>
              </w:rPr>
              <w:t>0.9146</w:t>
            </w:r>
          </w:p>
        </w:tc>
        <w:tc>
          <w:tcPr>
            <w:tcW w:w="1367" w:type="dxa"/>
            <w:tcMar/>
          </w:tcPr>
          <w:p w:rsidR="39030ABE" w:rsidP="39030ABE" w:rsidRDefault="39030ABE" w14:paraId="5F20A6E2" w14:textId="0ED85B9D">
            <w:pPr>
              <w:spacing w:after="0"/>
              <w:jc w:val="center"/>
              <w:rPr>
                <w:sz w:val="18"/>
                <w:szCs w:val="18"/>
              </w:rPr>
            </w:pPr>
            <w:r w:rsidRPr="39030ABE">
              <w:rPr>
                <w:sz w:val="18"/>
                <w:szCs w:val="18"/>
              </w:rPr>
              <w:t>0.8993</w:t>
            </w:r>
          </w:p>
        </w:tc>
        <w:tc>
          <w:tcPr>
            <w:tcW w:w="1405" w:type="dxa"/>
            <w:tcMar/>
          </w:tcPr>
          <w:p w:rsidR="39030ABE" w:rsidP="39030ABE" w:rsidRDefault="39030ABE" w14:paraId="5978AB50" w14:textId="6A0FDBC4">
            <w:pPr>
              <w:spacing w:after="0"/>
              <w:jc w:val="center"/>
              <w:rPr>
                <w:sz w:val="18"/>
                <w:szCs w:val="18"/>
              </w:rPr>
            </w:pPr>
            <w:r w:rsidRPr="39030ABE">
              <w:rPr>
                <w:sz w:val="18"/>
                <w:szCs w:val="18"/>
              </w:rPr>
              <w:t>0.9069</w:t>
            </w:r>
          </w:p>
        </w:tc>
      </w:tr>
      <w:tr w:rsidR="39030ABE" w:rsidTr="07D5DA77" w14:paraId="75D9270D" w14:textId="77777777">
        <w:trPr>
          <w:trHeight w:val="381"/>
        </w:trPr>
        <w:tc>
          <w:tcPr>
            <w:tcW w:w="2264" w:type="dxa"/>
            <w:tcMar/>
          </w:tcPr>
          <w:p w:rsidR="39030ABE" w:rsidP="39030ABE" w:rsidRDefault="39030ABE" w14:paraId="5CF3CB61" w14:textId="4D2230D8">
            <w:pPr>
              <w:spacing w:after="0"/>
              <w:jc w:val="center"/>
              <w:rPr>
                <w:b/>
                <w:bCs/>
                <w:sz w:val="18"/>
                <w:szCs w:val="18"/>
              </w:rPr>
            </w:pPr>
            <w:r w:rsidRPr="39030ABE">
              <w:rPr>
                <w:b/>
                <w:bCs/>
                <w:sz w:val="18"/>
                <w:szCs w:val="18"/>
              </w:rPr>
              <w:t>MARBERTv2 CLS Features</w:t>
            </w:r>
          </w:p>
        </w:tc>
        <w:tc>
          <w:tcPr>
            <w:tcW w:w="1749" w:type="dxa"/>
            <w:tcMar/>
          </w:tcPr>
          <w:p w:rsidR="39030ABE" w:rsidP="39030ABE" w:rsidRDefault="39030ABE" w14:paraId="5062395C" w14:textId="7764CC22">
            <w:pPr>
              <w:spacing w:after="0"/>
              <w:jc w:val="center"/>
              <w:rPr>
                <w:b/>
                <w:bCs/>
                <w:sz w:val="18"/>
                <w:szCs w:val="18"/>
              </w:rPr>
            </w:pPr>
            <w:r w:rsidRPr="39030ABE">
              <w:rPr>
                <w:b/>
                <w:bCs/>
                <w:sz w:val="18"/>
                <w:szCs w:val="18"/>
              </w:rPr>
              <w:t>Logistic Regression</w:t>
            </w:r>
          </w:p>
        </w:tc>
        <w:tc>
          <w:tcPr>
            <w:tcW w:w="1704" w:type="dxa"/>
            <w:tcMar/>
          </w:tcPr>
          <w:p w:rsidR="39030ABE" w:rsidP="39030ABE" w:rsidRDefault="39030ABE" w14:paraId="1B2FC857" w14:textId="7A85545D">
            <w:pPr>
              <w:spacing w:after="0"/>
              <w:jc w:val="center"/>
              <w:rPr>
                <w:sz w:val="18"/>
                <w:szCs w:val="18"/>
              </w:rPr>
            </w:pPr>
            <w:r w:rsidRPr="39030ABE">
              <w:rPr>
                <w:sz w:val="18"/>
                <w:szCs w:val="18"/>
              </w:rPr>
              <w:t>0.9050</w:t>
            </w:r>
          </w:p>
        </w:tc>
        <w:tc>
          <w:tcPr>
            <w:tcW w:w="1592" w:type="dxa"/>
            <w:tcMar/>
          </w:tcPr>
          <w:p w:rsidR="39030ABE" w:rsidP="39030ABE" w:rsidRDefault="39030ABE" w14:paraId="3BC1CCE9" w14:textId="22F6EE2B">
            <w:pPr>
              <w:spacing w:after="0"/>
              <w:jc w:val="center"/>
              <w:rPr>
                <w:sz w:val="18"/>
                <w:szCs w:val="18"/>
              </w:rPr>
            </w:pPr>
            <w:r w:rsidRPr="39030ABE">
              <w:rPr>
                <w:sz w:val="18"/>
                <w:szCs w:val="18"/>
              </w:rPr>
              <w:t>0.9107</w:t>
            </w:r>
          </w:p>
        </w:tc>
        <w:tc>
          <w:tcPr>
            <w:tcW w:w="1367" w:type="dxa"/>
            <w:tcMar/>
          </w:tcPr>
          <w:p w:rsidR="39030ABE" w:rsidP="39030ABE" w:rsidRDefault="39030ABE" w14:paraId="658A1057" w14:textId="73EBC560">
            <w:pPr>
              <w:spacing w:after="0"/>
              <w:jc w:val="center"/>
              <w:rPr>
                <w:sz w:val="18"/>
                <w:szCs w:val="18"/>
              </w:rPr>
            </w:pPr>
            <w:r w:rsidRPr="39030ABE">
              <w:rPr>
                <w:sz w:val="18"/>
                <w:szCs w:val="18"/>
              </w:rPr>
              <w:t>0.8981</w:t>
            </w:r>
          </w:p>
        </w:tc>
        <w:tc>
          <w:tcPr>
            <w:tcW w:w="1405" w:type="dxa"/>
            <w:tcMar/>
          </w:tcPr>
          <w:p w:rsidR="39030ABE" w:rsidP="39030ABE" w:rsidRDefault="39030ABE" w14:paraId="3CF6A168" w14:textId="759C0CAA">
            <w:pPr>
              <w:spacing w:after="0"/>
              <w:jc w:val="center"/>
              <w:rPr>
                <w:sz w:val="18"/>
                <w:szCs w:val="18"/>
              </w:rPr>
            </w:pPr>
            <w:r w:rsidRPr="39030ABE">
              <w:rPr>
                <w:sz w:val="18"/>
                <w:szCs w:val="18"/>
              </w:rPr>
              <w:t>0.9044</w:t>
            </w:r>
          </w:p>
        </w:tc>
      </w:tr>
      <w:tr w:rsidR="39030ABE" w:rsidTr="07D5DA77" w14:paraId="4B381579" w14:textId="77777777">
        <w:trPr>
          <w:trHeight w:val="381"/>
        </w:trPr>
        <w:tc>
          <w:tcPr>
            <w:tcW w:w="2264" w:type="dxa"/>
            <w:tcMar/>
          </w:tcPr>
          <w:p w:rsidR="39030ABE" w:rsidP="39030ABE" w:rsidRDefault="39030ABE" w14:paraId="7FDD6C3E" w14:textId="0BB748E0">
            <w:pPr>
              <w:spacing w:after="0"/>
              <w:jc w:val="center"/>
              <w:rPr>
                <w:b/>
                <w:bCs/>
                <w:sz w:val="18"/>
                <w:szCs w:val="18"/>
              </w:rPr>
            </w:pPr>
            <w:r w:rsidRPr="39030ABE">
              <w:rPr>
                <w:b/>
                <w:bCs/>
                <w:sz w:val="18"/>
                <w:szCs w:val="18"/>
              </w:rPr>
              <w:t>MARBERTv2 CLS Features</w:t>
            </w:r>
          </w:p>
        </w:tc>
        <w:tc>
          <w:tcPr>
            <w:tcW w:w="1749" w:type="dxa"/>
            <w:tcMar/>
          </w:tcPr>
          <w:p w:rsidR="39030ABE" w:rsidP="39030ABE" w:rsidRDefault="39030ABE" w14:paraId="2C98E0B2" w14:textId="404EABD8">
            <w:pPr>
              <w:spacing w:after="0"/>
              <w:jc w:val="center"/>
              <w:rPr>
                <w:b/>
                <w:bCs/>
                <w:sz w:val="18"/>
                <w:szCs w:val="18"/>
              </w:rPr>
            </w:pPr>
            <w:r w:rsidRPr="39030ABE">
              <w:rPr>
                <w:b/>
                <w:bCs/>
                <w:sz w:val="18"/>
                <w:szCs w:val="18"/>
              </w:rPr>
              <w:t>SVM</w:t>
            </w:r>
          </w:p>
        </w:tc>
        <w:tc>
          <w:tcPr>
            <w:tcW w:w="1704" w:type="dxa"/>
            <w:tcMar/>
          </w:tcPr>
          <w:p w:rsidR="39030ABE" w:rsidP="39030ABE" w:rsidRDefault="39030ABE" w14:paraId="37884584" w14:textId="681185A4">
            <w:pPr>
              <w:spacing w:after="0"/>
              <w:jc w:val="center"/>
              <w:rPr>
                <w:sz w:val="18"/>
                <w:szCs w:val="18"/>
              </w:rPr>
            </w:pPr>
            <w:r w:rsidRPr="39030ABE">
              <w:rPr>
                <w:sz w:val="18"/>
                <w:szCs w:val="18"/>
              </w:rPr>
              <w:t>0.9055</w:t>
            </w:r>
          </w:p>
        </w:tc>
        <w:tc>
          <w:tcPr>
            <w:tcW w:w="1592" w:type="dxa"/>
            <w:tcMar/>
          </w:tcPr>
          <w:p w:rsidR="39030ABE" w:rsidP="39030ABE" w:rsidRDefault="39030ABE" w14:paraId="4EA0AB7B" w14:textId="0D5D1860">
            <w:pPr>
              <w:spacing w:after="0"/>
              <w:jc w:val="center"/>
              <w:rPr>
                <w:sz w:val="18"/>
                <w:szCs w:val="18"/>
              </w:rPr>
            </w:pPr>
            <w:r w:rsidRPr="39030ABE">
              <w:rPr>
                <w:sz w:val="18"/>
                <w:szCs w:val="18"/>
              </w:rPr>
              <w:t>0.9127</w:t>
            </w:r>
          </w:p>
        </w:tc>
        <w:tc>
          <w:tcPr>
            <w:tcW w:w="1367" w:type="dxa"/>
            <w:tcMar/>
          </w:tcPr>
          <w:p w:rsidR="39030ABE" w:rsidP="39030ABE" w:rsidRDefault="39030ABE" w14:paraId="5BF2ED3A" w14:textId="451FE1F6">
            <w:pPr>
              <w:spacing w:after="0"/>
              <w:jc w:val="center"/>
              <w:rPr>
                <w:sz w:val="18"/>
                <w:szCs w:val="18"/>
              </w:rPr>
            </w:pPr>
            <w:r w:rsidRPr="39030ABE">
              <w:rPr>
                <w:sz w:val="18"/>
                <w:szCs w:val="18"/>
              </w:rPr>
              <w:t>0.8970</w:t>
            </w:r>
          </w:p>
        </w:tc>
        <w:tc>
          <w:tcPr>
            <w:tcW w:w="1405" w:type="dxa"/>
            <w:tcMar/>
          </w:tcPr>
          <w:p w:rsidR="39030ABE" w:rsidP="39030ABE" w:rsidRDefault="39030ABE" w14:paraId="106C5359" w14:textId="52A4D008">
            <w:pPr>
              <w:spacing w:after="0"/>
              <w:jc w:val="center"/>
              <w:rPr>
                <w:sz w:val="18"/>
                <w:szCs w:val="18"/>
              </w:rPr>
            </w:pPr>
            <w:r w:rsidRPr="39030ABE">
              <w:rPr>
                <w:sz w:val="18"/>
                <w:szCs w:val="18"/>
              </w:rPr>
              <w:t>0.9048</w:t>
            </w:r>
          </w:p>
        </w:tc>
      </w:tr>
    </w:tbl>
    <w:p w:rsidR="07D5DA77" w:rsidP="07D5DA77" w:rsidRDefault="07D5DA77" w14:paraId="28E2449D" w14:textId="106B37DE">
      <w:pPr>
        <w:spacing w:line="360" w:lineRule="auto"/>
        <w:rPr>
          <w:sz w:val="24"/>
          <w:szCs w:val="24"/>
        </w:rPr>
      </w:pPr>
    </w:p>
    <w:p w:rsidR="281CDA08" w:rsidP="07D5DA77" w:rsidRDefault="281CDA08" w14:paraId="3B34DF25" w14:textId="08930FBB">
      <w:pPr>
        <w:pStyle w:val="Heading3"/>
        <w:spacing w:after="360" w:line="360" w:lineRule="auto"/>
        <w:ind w:left="-15" w:hanging="0"/>
      </w:pPr>
      <w:bookmarkStart w:name="_Toc72015316" w:id="704173954"/>
      <w:r w:rsidR="028ACA13">
        <w:rPr/>
        <w:t>4.4 Results of Deep Learning Models</w:t>
      </w:r>
      <w:bookmarkEnd w:id="704173954"/>
    </w:p>
    <w:p w:rsidR="459E1850" w:rsidP="07D5DA77" w:rsidRDefault="459E1850" w14:paraId="4B549D87" w14:textId="2C7C7274">
      <w:pPr>
        <w:spacing w:line="360" w:lineRule="auto"/>
        <w:rPr>
          <w:color w:val="auto"/>
          <w:sz w:val="24"/>
          <w:szCs w:val="24"/>
        </w:rPr>
      </w:pPr>
      <w:r w:rsidRPr="07D5DA77" w:rsidR="775E63AB">
        <w:rPr>
          <w:sz w:val="24"/>
          <w:szCs w:val="24"/>
        </w:rPr>
        <w:t>Two CNN models were evaluated using the contextual token representations generated by MARBERTv2. The first model used frozen MARBERTv2 features, while the second model allowed the last four MARBERTv2 layers to be updated during training. Table 1</w:t>
      </w:r>
      <w:r w:rsidRPr="07D5DA77" w:rsidR="592AC840">
        <w:rPr>
          <w:sz w:val="24"/>
          <w:szCs w:val="24"/>
        </w:rPr>
        <w:t xml:space="preserve">1 </w:t>
      </w:r>
      <w:r w:rsidRPr="07D5DA77" w:rsidR="775E63AB">
        <w:rPr>
          <w:sz w:val="24"/>
          <w:szCs w:val="24"/>
        </w:rPr>
        <w:t>presents their performance on the test set.</w:t>
      </w:r>
      <w:r w:rsidRPr="07D5DA77" w:rsidR="3C4AC790">
        <w:rPr>
          <w:color w:val="auto"/>
          <w:sz w:val="24"/>
          <w:szCs w:val="24"/>
        </w:rPr>
        <w:t xml:space="preserve"> </w:t>
      </w:r>
      <w:r w:rsidRPr="07D5DA77" w:rsidR="3C4AC790">
        <w:rPr>
          <w:color w:val="auto"/>
          <w:sz w:val="24"/>
          <w:szCs w:val="24"/>
        </w:rPr>
        <w:t xml:space="preserve">Figure 13 presents the training and </w:t>
      </w:r>
      <w:r w:rsidRPr="07D5DA77" w:rsidR="3C4AC790">
        <w:rPr>
          <w:color w:val="auto"/>
          <w:sz w:val="24"/>
          <w:szCs w:val="24"/>
        </w:rPr>
        <w:t>validation</w:t>
      </w:r>
      <w:r w:rsidRPr="07D5DA77" w:rsidR="3C4AC790">
        <w:rPr>
          <w:color w:val="auto"/>
          <w:sz w:val="24"/>
          <w:szCs w:val="24"/>
        </w:rPr>
        <w:t xml:space="preserve"> learning curves of the CNN model with the last four MARBERTv2 layers unfrozen.</w:t>
      </w:r>
    </w:p>
    <w:p w:rsidR="4FFFAA87" w:rsidP="39030ABE" w:rsidRDefault="4FFFAA87" w14:paraId="0A928C15" w14:textId="72A28666">
      <w:pPr>
        <w:spacing w:line="360" w:lineRule="auto"/>
        <w:jc w:val="center"/>
        <w:rPr>
          <w:sz w:val="24"/>
          <w:szCs w:val="24"/>
        </w:rPr>
      </w:pPr>
      <w:r w:rsidRPr="07D5DA77" w:rsidR="619E34D2">
        <w:rPr>
          <w:sz w:val="24"/>
          <w:szCs w:val="24"/>
        </w:rPr>
        <w:t>Table 1</w:t>
      </w:r>
      <w:r w:rsidRPr="07D5DA77" w:rsidR="1E8C9C71">
        <w:rPr>
          <w:sz w:val="24"/>
          <w:szCs w:val="24"/>
        </w:rPr>
        <w:t>1</w:t>
      </w:r>
      <w:r w:rsidRPr="07D5DA77" w:rsidR="619E34D2">
        <w:rPr>
          <w:sz w:val="24"/>
          <w:szCs w:val="24"/>
        </w:rPr>
        <w:t>. Performance of Deep Learning Models on the ASAD Test Set.</w:t>
      </w:r>
    </w:p>
    <w:tbl>
      <w:tblPr>
        <w:tblStyle w:val="TableGrid0"/>
        <w:tblW w:w="9244" w:type="dxa"/>
        <w:tblLook w:val="06A0" w:firstRow="1" w:lastRow="0" w:firstColumn="1" w:lastColumn="0" w:noHBand="1" w:noVBand="1"/>
      </w:tblPr>
      <w:tblGrid>
        <w:gridCol w:w="2424"/>
        <w:gridCol w:w="1526"/>
        <w:gridCol w:w="1389"/>
        <w:gridCol w:w="1222"/>
        <w:gridCol w:w="1235"/>
        <w:gridCol w:w="1448"/>
      </w:tblGrid>
      <w:tr w:rsidR="39030ABE" w:rsidTr="07D5DA77" w14:paraId="0F228E5D" w14:textId="77777777">
        <w:trPr>
          <w:trHeight w:val="612"/>
        </w:trPr>
        <w:tc>
          <w:tcPr>
            <w:tcW w:w="2424" w:type="dxa"/>
            <w:tcMar/>
          </w:tcPr>
          <w:p w:rsidR="39030ABE" w:rsidP="39030ABE" w:rsidRDefault="39030ABE" w14:paraId="7928DEA6" w14:textId="2F6859CC">
            <w:pPr>
              <w:spacing w:after="0"/>
              <w:jc w:val="center"/>
              <w:rPr>
                <w:b/>
                <w:bCs/>
                <w:sz w:val="18"/>
                <w:szCs w:val="18"/>
              </w:rPr>
            </w:pPr>
            <w:r w:rsidRPr="39030ABE">
              <w:rPr>
                <w:b/>
                <w:bCs/>
                <w:sz w:val="18"/>
                <w:szCs w:val="18"/>
              </w:rPr>
              <w:t>Model</w:t>
            </w:r>
          </w:p>
        </w:tc>
        <w:tc>
          <w:tcPr>
            <w:tcW w:w="1526" w:type="dxa"/>
            <w:tcMar/>
          </w:tcPr>
          <w:p w:rsidR="39030ABE" w:rsidP="39030ABE" w:rsidRDefault="39030ABE" w14:paraId="51F6468A" w14:textId="2105764A">
            <w:pPr>
              <w:spacing w:after="0"/>
              <w:jc w:val="center"/>
              <w:rPr>
                <w:b/>
                <w:bCs/>
                <w:sz w:val="18"/>
                <w:szCs w:val="18"/>
              </w:rPr>
            </w:pPr>
            <w:r w:rsidRPr="39030ABE">
              <w:rPr>
                <w:b/>
                <w:bCs/>
                <w:sz w:val="18"/>
                <w:szCs w:val="18"/>
              </w:rPr>
              <w:t>Accuracy</w:t>
            </w:r>
          </w:p>
        </w:tc>
        <w:tc>
          <w:tcPr>
            <w:tcW w:w="1389" w:type="dxa"/>
            <w:tcMar/>
          </w:tcPr>
          <w:p w:rsidR="39030ABE" w:rsidP="39030ABE" w:rsidRDefault="39030ABE" w14:paraId="026BC564" w14:textId="28ADA03E">
            <w:pPr>
              <w:spacing w:after="0"/>
              <w:jc w:val="center"/>
              <w:rPr>
                <w:b/>
                <w:bCs/>
                <w:sz w:val="18"/>
                <w:szCs w:val="18"/>
              </w:rPr>
            </w:pPr>
            <w:r w:rsidRPr="39030ABE">
              <w:rPr>
                <w:b/>
                <w:bCs/>
                <w:sz w:val="18"/>
                <w:szCs w:val="18"/>
              </w:rPr>
              <w:t>Precision</w:t>
            </w:r>
          </w:p>
        </w:tc>
        <w:tc>
          <w:tcPr>
            <w:tcW w:w="1222" w:type="dxa"/>
            <w:tcMar/>
          </w:tcPr>
          <w:p w:rsidR="39030ABE" w:rsidP="39030ABE" w:rsidRDefault="39030ABE" w14:paraId="3510F5A8" w14:textId="614DE8C8">
            <w:pPr>
              <w:spacing w:after="0"/>
              <w:jc w:val="center"/>
              <w:rPr>
                <w:b/>
                <w:bCs/>
                <w:sz w:val="18"/>
                <w:szCs w:val="18"/>
              </w:rPr>
            </w:pPr>
            <w:r w:rsidRPr="39030ABE">
              <w:rPr>
                <w:b/>
                <w:bCs/>
                <w:sz w:val="18"/>
                <w:szCs w:val="18"/>
              </w:rPr>
              <w:t>Recall</w:t>
            </w:r>
          </w:p>
        </w:tc>
        <w:tc>
          <w:tcPr>
            <w:tcW w:w="1235" w:type="dxa"/>
            <w:tcMar/>
          </w:tcPr>
          <w:p w:rsidR="39030ABE" w:rsidP="39030ABE" w:rsidRDefault="39030ABE" w14:paraId="792B56DB" w14:textId="56213A61">
            <w:pPr>
              <w:spacing w:after="0"/>
              <w:jc w:val="center"/>
              <w:rPr>
                <w:b/>
                <w:bCs/>
                <w:sz w:val="18"/>
                <w:szCs w:val="18"/>
              </w:rPr>
            </w:pPr>
            <w:r w:rsidRPr="39030ABE">
              <w:rPr>
                <w:b/>
                <w:bCs/>
                <w:sz w:val="18"/>
                <w:szCs w:val="18"/>
              </w:rPr>
              <w:t>F1-score</w:t>
            </w:r>
          </w:p>
        </w:tc>
        <w:tc>
          <w:tcPr>
            <w:tcW w:w="1448" w:type="dxa"/>
            <w:tcMar/>
          </w:tcPr>
          <w:p w:rsidR="39030ABE" w:rsidP="39030ABE" w:rsidRDefault="39030ABE" w14:paraId="76017C4E" w14:textId="3253EAE5">
            <w:pPr>
              <w:spacing w:after="0"/>
              <w:jc w:val="center"/>
              <w:rPr>
                <w:b/>
                <w:bCs/>
                <w:sz w:val="18"/>
                <w:szCs w:val="18"/>
              </w:rPr>
            </w:pPr>
            <w:r w:rsidRPr="39030ABE">
              <w:rPr>
                <w:b/>
                <w:bCs/>
                <w:sz w:val="18"/>
                <w:szCs w:val="18"/>
              </w:rPr>
              <w:t>Selected Epoch</w:t>
            </w:r>
          </w:p>
        </w:tc>
      </w:tr>
      <w:tr w:rsidR="39030ABE" w:rsidTr="07D5DA77" w14:paraId="2D043242" w14:textId="77777777">
        <w:trPr>
          <w:trHeight w:val="300"/>
        </w:trPr>
        <w:tc>
          <w:tcPr>
            <w:tcW w:w="2424" w:type="dxa"/>
            <w:tcMar/>
          </w:tcPr>
          <w:p w:rsidR="39030ABE" w:rsidP="39030ABE" w:rsidRDefault="39030ABE" w14:paraId="5E45DFED" w14:textId="588059D3">
            <w:pPr>
              <w:spacing w:after="0"/>
              <w:jc w:val="center"/>
              <w:rPr>
                <w:b/>
                <w:bCs/>
                <w:sz w:val="18"/>
                <w:szCs w:val="18"/>
              </w:rPr>
            </w:pPr>
            <w:r w:rsidRPr="39030ABE">
              <w:rPr>
                <w:b/>
                <w:bCs/>
                <w:sz w:val="18"/>
                <w:szCs w:val="18"/>
              </w:rPr>
              <w:t>CNN with Frozen MARBERTv2 Features</w:t>
            </w:r>
          </w:p>
        </w:tc>
        <w:tc>
          <w:tcPr>
            <w:tcW w:w="1526" w:type="dxa"/>
            <w:tcMar/>
          </w:tcPr>
          <w:p w:rsidR="39030ABE" w:rsidP="39030ABE" w:rsidRDefault="39030ABE" w14:paraId="6FBE2D8F" w14:textId="6445E2D4">
            <w:pPr>
              <w:spacing w:after="0"/>
              <w:jc w:val="center"/>
              <w:rPr>
                <w:sz w:val="18"/>
                <w:szCs w:val="18"/>
              </w:rPr>
            </w:pPr>
            <w:r w:rsidRPr="39030ABE">
              <w:rPr>
                <w:sz w:val="18"/>
                <w:szCs w:val="18"/>
              </w:rPr>
              <w:t>0.9406</w:t>
            </w:r>
          </w:p>
        </w:tc>
        <w:tc>
          <w:tcPr>
            <w:tcW w:w="1389" w:type="dxa"/>
            <w:tcMar/>
          </w:tcPr>
          <w:p w:rsidR="39030ABE" w:rsidP="39030ABE" w:rsidRDefault="39030ABE" w14:paraId="6709A4A2" w14:textId="552CC923">
            <w:pPr>
              <w:spacing w:after="0"/>
              <w:jc w:val="center"/>
              <w:rPr>
                <w:sz w:val="18"/>
                <w:szCs w:val="18"/>
              </w:rPr>
            </w:pPr>
            <w:r w:rsidRPr="39030ABE">
              <w:rPr>
                <w:sz w:val="18"/>
                <w:szCs w:val="18"/>
              </w:rPr>
              <w:t>0.9394</w:t>
            </w:r>
          </w:p>
        </w:tc>
        <w:tc>
          <w:tcPr>
            <w:tcW w:w="1222" w:type="dxa"/>
            <w:tcMar/>
          </w:tcPr>
          <w:p w:rsidR="39030ABE" w:rsidP="39030ABE" w:rsidRDefault="39030ABE" w14:paraId="3187CAE5" w14:textId="0B13C4B2">
            <w:pPr>
              <w:spacing w:after="0"/>
              <w:jc w:val="center"/>
              <w:rPr>
                <w:sz w:val="18"/>
                <w:szCs w:val="18"/>
              </w:rPr>
            </w:pPr>
            <w:r w:rsidRPr="39030ABE">
              <w:rPr>
                <w:sz w:val="18"/>
                <w:szCs w:val="18"/>
              </w:rPr>
              <w:t>0.9422</w:t>
            </w:r>
          </w:p>
        </w:tc>
        <w:tc>
          <w:tcPr>
            <w:tcW w:w="1235" w:type="dxa"/>
            <w:tcMar/>
          </w:tcPr>
          <w:p w:rsidR="39030ABE" w:rsidP="39030ABE" w:rsidRDefault="39030ABE" w14:paraId="28C941D6" w14:textId="650F44B0">
            <w:pPr>
              <w:spacing w:after="0"/>
              <w:jc w:val="center"/>
              <w:rPr>
                <w:sz w:val="18"/>
                <w:szCs w:val="18"/>
              </w:rPr>
            </w:pPr>
            <w:r w:rsidRPr="39030ABE">
              <w:rPr>
                <w:sz w:val="18"/>
                <w:szCs w:val="18"/>
              </w:rPr>
              <w:t>0.9408</w:t>
            </w:r>
          </w:p>
        </w:tc>
        <w:tc>
          <w:tcPr>
            <w:tcW w:w="1448" w:type="dxa"/>
            <w:tcMar/>
          </w:tcPr>
          <w:p w:rsidR="39030ABE" w:rsidP="39030ABE" w:rsidRDefault="39030ABE" w14:paraId="23BE9B0C" w14:textId="76D80D56">
            <w:pPr>
              <w:spacing w:after="0"/>
              <w:jc w:val="center"/>
              <w:rPr>
                <w:sz w:val="18"/>
                <w:szCs w:val="18"/>
              </w:rPr>
            </w:pPr>
            <w:r w:rsidRPr="39030ABE">
              <w:rPr>
                <w:sz w:val="18"/>
                <w:szCs w:val="18"/>
              </w:rPr>
              <w:t>12</w:t>
            </w:r>
          </w:p>
        </w:tc>
      </w:tr>
      <w:tr w:rsidR="39030ABE" w:rsidTr="07D5DA77" w14:paraId="5434CD22" w14:textId="77777777">
        <w:trPr>
          <w:trHeight w:val="300"/>
        </w:trPr>
        <w:tc>
          <w:tcPr>
            <w:tcW w:w="2424" w:type="dxa"/>
            <w:tcMar/>
          </w:tcPr>
          <w:p w:rsidR="39030ABE" w:rsidP="39030ABE" w:rsidRDefault="39030ABE" w14:paraId="69A7113A" w14:textId="60FF162A">
            <w:pPr>
              <w:spacing w:after="0"/>
              <w:jc w:val="center"/>
              <w:rPr>
                <w:b/>
                <w:bCs/>
                <w:sz w:val="18"/>
                <w:szCs w:val="18"/>
              </w:rPr>
            </w:pPr>
            <w:r w:rsidRPr="39030ABE">
              <w:rPr>
                <w:b/>
                <w:bCs/>
                <w:sz w:val="18"/>
                <w:szCs w:val="18"/>
              </w:rPr>
              <w:t>CNN with the Last Four MARBERTv2 Layers Unfrozen</w:t>
            </w:r>
          </w:p>
        </w:tc>
        <w:tc>
          <w:tcPr>
            <w:tcW w:w="1526" w:type="dxa"/>
            <w:tcMar/>
          </w:tcPr>
          <w:p w:rsidR="39030ABE" w:rsidP="39030ABE" w:rsidRDefault="39030ABE" w14:paraId="19A78439" w14:textId="21589C41">
            <w:pPr>
              <w:spacing w:after="0"/>
              <w:jc w:val="center"/>
              <w:rPr>
                <w:sz w:val="18"/>
                <w:szCs w:val="18"/>
              </w:rPr>
            </w:pPr>
            <w:r w:rsidRPr="39030ABE">
              <w:rPr>
                <w:sz w:val="18"/>
                <w:szCs w:val="18"/>
              </w:rPr>
              <w:t>0.9520</w:t>
            </w:r>
          </w:p>
        </w:tc>
        <w:tc>
          <w:tcPr>
            <w:tcW w:w="1389" w:type="dxa"/>
            <w:tcMar/>
          </w:tcPr>
          <w:p w:rsidR="39030ABE" w:rsidP="39030ABE" w:rsidRDefault="39030ABE" w14:paraId="299C678A" w14:textId="3B2C3EF1">
            <w:pPr>
              <w:spacing w:after="0"/>
              <w:jc w:val="center"/>
              <w:rPr>
                <w:sz w:val="18"/>
                <w:szCs w:val="18"/>
              </w:rPr>
            </w:pPr>
            <w:r w:rsidRPr="39030ABE">
              <w:rPr>
                <w:sz w:val="18"/>
                <w:szCs w:val="18"/>
              </w:rPr>
              <w:t>0.9382</w:t>
            </w:r>
          </w:p>
        </w:tc>
        <w:tc>
          <w:tcPr>
            <w:tcW w:w="1222" w:type="dxa"/>
            <w:tcMar/>
          </w:tcPr>
          <w:p w:rsidR="39030ABE" w:rsidP="39030ABE" w:rsidRDefault="39030ABE" w14:paraId="43FE38D2" w14:textId="20509C8F">
            <w:pPr>
              <w:spacing w:after="0"/>
              <w:jc w:val="center"/>
              <w:rPr>
                <w:sz w:val="18"/>
                <w:szCs w:val="18"/>
              </w:rPr>
            </w:pPr>
            <w:r w:rsidRPr="39030ABE">
              <w:rPr>
                <w:sz w:val="18"/>
                <w:szCs w:val="18"/>
              </w:rPr>
              <w:t>0.9679</w:t>
            </w:r>
          </w:p>
        </w:tc>
        <w:tc>
          <w:tcPr>
            <w:tcW w:w="1235" w:type="dxa"/>
            <w:tcMar/>
          </w:tcPr>
          <w:p w:rsidR="39030ABE" w:rsidP="39030ABE" w:rsidRDefault="39030ABE" w14:paraId="1C26F4F8" w14:textId="0DBFC6A4">
            <w:pPr>
              <w:spacing w:after="0"/>
              <w:jc w:val="center"/>
              <w:rPr>
                <w:sz w:val="18"/>
                <w:szCs w:val="18"/>
              </w:rPr>
            </w:pPr>
            <w:r w:rsidRPr="39030ABE">
              <w:rPr>
                <w:sz w:val="18"/>
                <w:szCs w:val="18"/>
              </w:rPr>
              <w:t>0.9528</w:t>
            </w:r>
          </w:p>
        </w:tc>
        <w:tc>
          <w:tcPr>
            <w:tcW w:w="1448" w:type="dxa"/>
            <w:tcMar/>
          </w:tcPr>
          <w:p w:rsidR="39030ABE" w:rsidP="39030ABE" w:rsidRDefault="39030ABE" w14:paraId="415891A5" w14:textId="218B18E7">
            <w:pPr>
              <w:spacing w:after="0"/>
              <w:jc w:val="center"/>
              <w:rPr>
                <w:sz w:val="18"/>
                <w:szCs w:val="18"/>
              </w:rPr>
            </w:pPr>
            <w:r w:rsidRPr="39030ABE">
              <w:rPr>
                <w:sz w:val="18"/>
                <w:szCs w:val="18"/>
              </w:rPr>
              <w:t>31</w:t>
            </w:r>
          </w:p>
        </w:tc>
      </w:tr>
    </w:tbl>
    <w:p w:rsidR="0B941A77" w:rsidP="39030ABE" w:rsidRDefault="0B941A77" w14:paraId="09700C2B" w14:textId="353E4B1C">
      <w:pPr>
        <w:spacing w:before="240" w:after="240"/>
        <w:jc w:val="center"/>
      </w:pPr>
      <w:r>
        <w:rPr>
          <w:noProof/>
        </w:rPr>
        <w:lastRenderedPageBreak/>
        <w:drawing>
          <wp:inline distT="0" distB="0" distL="0" distR="0" wp14:anchorId="7385D28A" wp14:editId="41362F3E">
            <wp:extent cx="5772150" cy="1819291"/>
            <wp:effectExtent l="0" t="0" r="0" b="0"/>
            <wp:docPr id="19413264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326440" name="Picture 1941326440"/>
                    <pic:cNvPicPr/>
                  </pic:nvPicPr>
                  <pic:blipFill>
                    <a:blip r:embed="rId29">
                      <a:extLst>
                        <a:ext uri="{28A0092B-C50C-407E-A947-70E740481C1C}">
                          <a14:useLocalDpi xmlns:a14="http://schemas.microsoft.com/office/drawing/2010/main"/>
                        </a:ext>
                      </a:extLst>
                    </a:blip>
                    <a:srcRect t="11162"/>
                    <a:stretch>
                      <a:fillRect/>
                    </a:stretch>
                  </pic:blipFill>
                  <pic:spPr>
                    <a:xfrm>
                      <a:off x="0" y="0"/>
                      <a:ext cx="5772150" cy="1819291"/>
                    </a:xfrm>
                    <a:prstGeom prst="rect">
                      <a:avLst/>
                    </a:prstGeom>
                  </pic:spPr>
                </pic:pic>
              </a:graphicData>
            </a:graphic>
          </wp:inline>
        </w:drawing>
      </w:r>
      <w:r w:rsidRPr="39030ABE">
        <w:rPr>
          <w:sz w:val="24"/>
          <w:szCs w:val="24"/>
        </w:rPr>
        <w:t>Figure 13. Training and Validation Learning Curves of the Partially Fine-Tuned CNN Model.</w:t>
      </w:r>
    </w:p>
    <w:p w:rsidR="745D916F" w:rsidP="39030ABE" w:rsidRDefault="745D916F" w14:paraId="56FF3133" w14:textId="40DB4CB3">
      <w:pPr>
        <w:spacing w:line="360" w:lineRule="auto"/>
      </w:pPr>
      <w:r w:rsidRPr="39030ABE">
        <w:rPr>
          <w:sz w:val="24"/>
          <w:szCs w:val="24"/>
        </w:rPr>
        <w:t xml:space="preserve">The learning curves show that the training performance continued to improve across </w:t>
      </w:r>
      <w:r w:rsidRPr="39030ABE" w:rsidR="00017854">
        <w:rPr>
          <w:sz w:val="24"/>
          <w:szCs w:val="24"/>
        </w:rPr>
        <w:t>epochs</w:t>
      </w:r>
      <w:r w:rsidRPr="39030ABE">
        <w:rPr>
          <w:sz w:val="24"/>
          <w:szCs w:val="24"/>
        </w:rPr>
        <w:t xml:space="preserve">, while the validation performance reached its best level around epoch 31. Therefore, the checkpoint obtained at epoch 31 was selected for the final test evaluation. Figure 14 illustrates the difference between </w:t>
      </w:r>
      <w:r w:rsidRPr="39030ABE" w:rsidR="00017854">
        <w:rPr>
          <w:sz w:val="24"/>
          <w:szCs w:val="24"/>
        </w:rPr>
        <w:t>training</w:t>
      </w:r>
      <w:r w:rsidRPr="39030ABE">
        <w:rPr>
          <w:sz w:val="24"/>
          <w:szCs w:val="24"/>
        </w:rPr>
        <w:t xml:space="preserve"> and validation performance during the training process.</w:t>
      </w:r>
    </w:p>
    <w:p w:rsidR="745D916F" w:rsidP="39030ABE" w:rsidRDefault="745D916F" w14:paraId="0EA2B422" w14:textId="37FC8D3A">
      <w:pPr>
        <w:spacing w:before="240" w:after="240"/>
        <w:jc w:val="center"/>
        <w:rPr>
          <w:sz w:val="24"/>
          <w:szCs w:val="24"/>
        </w:rPr>
      </w:pPr>
      <w:r>
        <w:rPr>
          <w:noProof/>
        </w:rPr>
        <w:drawing>
          <wp:inline distT="0" distB="0" distL="0" distR="0" wp14:anchorId="115B862E" wp14:editId="0D3CF7A7">
            <wp:extent cx="5772150" cy="1819291"/>
            <wp:effectExtent l="0" t="0" r="0" b="0"/>
            <wp:docPr id="3796183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18313" name="Picture 379618313"/>
                    <pic:cNvPicPr/>
                  </pic:nvPicPr>
                  <pic:blipFill>
                    <a:blip r:embed="rId30">
                      <a:extLst>
                        <a:ext uri="{28A0092B-C50C-407E-A947-70E740481C1C}">
                          <a14:useLocalDpi xmlns:a14="http://schemas.microsoft.com/office/drawing/2010/main"/>
                        </a:ext>
                      </a:extLst>
                    </a:blip>
                    <a:srcRect t="11162"/>
                    <a:stretch>
                      <a:fillRect/>
                    </a:stretch>
                  </pic:blipFill>
                  <pic:spPr>
                    <a:xfrm>
                      <a:off x="0" y="0"/>
                      <a:ext cx="5772150" cy="1819291"/>
                    </a:xfrm>
                    <a:prstGeom prst="rect">
                      <a:avLst/>
                    </a:prstGeom>
                  </pic:spPr>
                </pic:pic>
              </a:graphicData>
            </a:graphic>
          </wp:inline>
        </w:drawing>
      </w:r>
      <w:r w:rsidRPr="39030ABE">
        <w:rPr>
          <w:sz w:val="24"/>
          <w:szCs w:val="24"/>
        </w:rPr>
        <w:t>Figure 14. Overfitting Analysis of the Partially Fine-Tuned CNN Model.</w:t>
      </w:r>
    </w:p>
    <w:p w:rsidR="745D916F" w:rsidP="39030ABE" w:rsidRDefault="745D916F" w14:paraId="2A03C944" w14:textId="79576B1A">
      <w:pPr>
        <w:spacing w:line="360" w:lineRule="auto"/>
      </w:pPr>
      <w:r w:rsidRPr="39030ABE">
        <w:rPr>
          <w:sz w:val="24"/>
          <w:szCs w:val="24"/>
        </w:rPr>
        <w:t>After the selected epoch, the training performance continued to improve while the validation performance showed limited improvement and the validation loss began to increase slightly. This indicates the beginning of limited overfitting. Early stopping and selecting the best checkpoint helped prevent the use of a later and more overfitted model.</w:t>
      </w:r>
      <w:r w:rsidRPr="39030ABE" w:rsidR="62E4AFB4">
        <w:rPr>
          <w:sz w:val="24"/>
          <w:szCs w:val="24"/>
        </w:rPr>
        <w:t xml:space="preserve"> Figure 15 presents the confusion matrix of the CNN model with the last four MARBERTv2 layers unfrozen. The model correctly classified 2,506 negative tweets and 2,594 positive tweets. It misclassified 171 negative tweets as positive and 86 positive tweets as negative. The lower number of false negatives is consistent with the model’s high recall of 0.9679.</w:t>
      </w:r>
    </w:p>
    <w:p w:rsidR="62E4AFB4" w:rsidP="39030ABE" w:rsidRDefault="62E4AFB4" w14:paraId="5EB7857C" w14:textId="4E081E6E">
      <w:pPr>
        <w:spacing w:before="240" w:after="240"/>
        <w:ind w:left="0" w:firstLine="0"/>
        <w:jc w:val="center"/>
        <w:rPr>
          <w:sz w:val="24"/>
          <w:szCs w:val="24"/>
        </w:rPr>
      </w:pPr>
      <w:r>
        <w:rPr>
          <w:noProof/>
        </w:rPr>
        <w:lastRenderedPageBreak/>
        <w:drawing>
          <wp:inline distT="0" distB="0" distL="0" distR="0" wp14:anchorId="1A10EE67" wp14:editId="044FE249">
            <wp:extent cx="2625922" cy="1801965"/>
            <wp:effectExtent l="0" t="0" r="0" b="0"/>
            <wp:docPr id="13693279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327987" name="Picture 1369327987"/>
                    <pic:cNvPicPr/>
                  </pic:nvPicPr>
                  <pic:blipFill>
                    <a:blip r:embed="rId31">
                      <a:extLst>
                        <a:ext uri="{28A0092B-C50C-407E-A947-70E740481C1C}">
                          <a14:useLocalDpi xmlns:a14="http://schemas.microsoft.com/office/drawing/2010/main"/>
                        </a:ext>
                      </a:extLst>
                    </a:blip>
                    <a:srcRect t="9203"/>
                    <a:stretch>
                      <a:fillRect/>
                    </a:stretch>
                  </pic:blipFill>
                  <pic:spPr>
                    <a:xfrm>
                      <a:off x="0" y="0"/>
                      <a:ext cx="2625922" cy="1801965"/>
                    </a:xfrm>
                    <a:prstGeom prst="rect">
                      <a:avLst/>
                    </a:prstGeom>
                  </pic:spPr>
                </pic:pic>
              </a:graphicData>
            </a:graphic>
          </wp:inline>
        </w:drawing>
      </w:r>
    </w:p>
    <w:p w:rsidR="62E4AFB4" w:rsidP="39030ABE" w:rsidRDefault="62E4AFB4" w14:paraId="71173999" w14:textId="4B85263A">
      <w:pPr>
        <w:spacing w:before="240" w:after="240"/>
        <w:jc w:val="center"/>
        <w:rPr>
          <w:sz w:val="24"/>
          <w:szCs w:val="24"/>
        </w:rPr>
      </w:pPr>
      <w:r w:rsidRPr="39030ABE">
        <w:rPr>
          <w:sz w:val="24"/>
          <w:szCs w:val="24"/>
        </w:rPr>
        <w:t>Figure 15. Confusion Matrix of the CNN with the Last Four MARBERTv2 Layers Unfrozen.</w:t>
      </w:r>
    </w:p>
    <w:p w:rsidR="5888DCD1" w:rsidP="39030ABE" w:rsidRDefault="5888DCD1" w14:paraId="589B27D6" w14:textId="37F6BFA8">
      <w:pPr>
        <w:pStyle w:val="Heading3"/>
        <w:spacing w:after="360" w:line="360" w:lineRule="auto"/>
        <w:ind w:left="-5"/>
      </w:pPr>
      <w:bookmarkStart w:name="_Toc932464187" w:id="1519634332"/>
      <w:r w:rsidR="060E847F">
        <w:rPr/>
        <w:t>4.</w:t>
      </w:r>
      <w:r w:rsidR="2D51178D">
        <w:rPr/>
        <w:t>5</w:t>
      </w:r>
      <w:r w:rsidR="060E847F">
        <w:rPr/>
        <w:t xml:space="preserve"> Results of Transformer-Based Models</w:t>
      </w:r>
      <w:bookmarkEnd w:id="1519634332"/>
    </w:p>
    <w:p w:rsidR="5888DCD1" w:rsidP="39030ABE" w:rsidRDefault="5888DCD1" w14:paraId="022E1DA3" w14:textId="3D277EBE">
      <w:pPr>
        <w:spacing w:line="360" w:lineRule="auto"/>
        <w:rPr>
          <w:sz w:val="24"/>
          <w:szCs w:val="24"/>
        </w:rPr>
      </w:pPr>
      <w:r w:rsidRPr="07D5DA77" w:rsidR="3539A871">
        <w:rPr>
          <w:sz w:val="24"/>
          <w:szCs w:val="24"/>
        </w:rPr>
        <w:t xml:space="preserve">MARBERTv2 was fine-tuned directly on the binary ASAD training set to classify tweets as positive or negative. The checkpoint with the highest validation </w:t>
      </w:r>
      <w:r w:rsidRPr="07D5DA77" w:rsidR="3539A871">
        <w:rPr>
          <w:sz w:val="24"/>
          <w:szCs w:val="24"/>
        </w:rPr>
        <w:t>F1-score</w:t>
      </w:r>
      <w:r w:rsidRPr="07D5DA77" w:rsidR="3539A871">
        <w:rPr>
          <w:sz w:val="24"/>
          <w:szCs w:val="24"/>
        </w:rPr>
        <w:t xml:space="preserve"> was selected and evaluated on the test set. Table 1</w:t>
      </w:r>
      <w:r w:rsidRPr="07D5DA77" w:rsidR="4F64DD93">
        <w:rPr>
          <w:sz w:val="24"/>
          <w:szCs w:val="24"/>
        </w:rPr>
        <w:t xml:space="preserve">2 </w:t>
      </w:r>
      <w:r w:rsidRPr="07D5DA77" w:rsidR="3539A871">
        <w:rPr>
          <w:sz w:val="24"/>
          <w:szCs w:val="24"/>
        </w:rPr>
        <w:t>presents the performance of the fine-tuned model.</w:t>
      </w:r>
    </w:p>
    <w:p w:rsidR="5888DCD1" w:rsidP="39030ABE" w:rsidRDefault="5888DCD1" w14:paraId="4A743DE6" w14:textId="208E053D">
      <w:pPr>
        <w:spacing w:line="360" w:lineRule="auto"/>
        <w:jc w:val="center"/>
        <w:rPr>
          <w:sz w:val="24"/>
          <w:szCs w:val="24"/>
        </w:rPr>
      </w:pPr>
      <w:r w:rsidRPr="07D5DA77" w:rsidR="3539A871">
        <w:rPr>
          <w:sz w:val="24"/>
          <w:szCs w:val="24"/>
        </w:rPr>
        <w:t>Table 1</w:t>
      </w:r>
      <w:r w:rsidRPr="07D5DA77" w:rsidR="3948ED37">
        <w:rPr>
          <w:sz w:val="24"/>
          <w:szCs w:val="24"/>
        </w:rPr>
        <w:t>2</w:t>
      </w:r>
      <w:r w:rsidRPr="07D5DA77" w:rsidR="3539A871">
        <w:rPr>
          <w:sz w:val="24"/>
          <w:szCs w:val="24"/>
        </w:rPr>
        <w:t>. Performance of the Transformer-Based Model on the ASAD Test Set.</w:t>
      </w:r>
    </w:p>
    <w:tbl>
      <w:tblPr>
        <w:tblStyle w:val="TableGrid0"/>
        <w:tblW w:w="0" w:type="auto"/>
        <w:tblLook w:val="06A0" w:firstRow="1" w:lastRow="0" w:firstColumn="1" w:lastColumn="0" w:noHBand="1" w:noVBand="1"/>
      </w:tblPr>
      <w:tblGrid>
        <w:gridCol w:w="2683"/>
        <w:gridCol w:w="1441"/>
        <w:gridCol w:w="1509"/>
        <w:gridCol w:w="1207"/>
        <w:gridCol w:w="2249"/>
      </w:tblGrid>
      <w:tr w:rsidR="39030ABE" w:rsidTr="07D5DA77" w14:paraId="08C7F6D2" w14:textId="77777777">
        <w:trPr>
          <w:trHeight w:val="350"/>
        </w:trPr>
        <w:tc>
          <w:tcPr>
            <w:tcW w:w="2738" w:type="dxa"/>
            <w:tcMar/>
          </w:tcPr>
          <w:p w:rsidR="39030ABE" w:rsidP="39030ABE" w:rsidRDefault="39030ABE" w14:paraId="7225D751" w14:textId="164EC0D8">
            <w:pPr>
              <w:spacing w:after="0"/>
              <w:jc w:val="center"/>
              <w:rPr>
                <w:b/>
                <w:bCs/>
                <w:sz w:val="18"/>
                <w:szCs w:val="18"/>
              </w:rPr>
            </w:pPr>
            <w:r w:rsidRPr="39030ABE">
              <w:rPr>
                <w:b/>
                <w:bCs/>
                <w:sz w:val="18"/>
                <w:szCs w:val="18"/>
              </w:rPr>
              <w:t>Model</w:t>
            </w:r>
          </w:p>
        </w:tc>
        <w:tc>
          <w:tcPr>
            <w:tcW w:w="1445" w:type="dxa"/>
            <w:tcMar/>
          </w:tcPr>
          <w:p w:rsidR="39030ABE" w:rsidP="39030ABE" w:rsidRDefault="39030ABE" w14:paraId="6353B3AA" w14:textId="2EE870D7">
            <w:pPr>
              <w:spacing w:after="0"/>
              <w:jc w:val="center"/>
              <w:rPr>
                <w:b/>
                <w:bCs/>
                <w:sz w:val="18"/>
                <w:szCs w:val="18"/>
              </w:rPr>
            </w:pPr>
            <w:r w:rsidRPr="39030ABE">
              <w:rPr>
                <w:b/>
                <w:bCs/>
                <w:sz w:val="18"/>
                <w:szCs w:val="18"/>
              </w:rPr>
              <w:t>Accuracy</w:t>
            </w:r>
          </w:p>
        </w:tc>
        <w:tc>
          <w:tcPr>
            <w:tcW w:w="1518" w:type="dxa"/>
            <w:tcMar/>
          </w:tcPr>
          <w:p w:rsidR="39030ABE" w:rsidP="39030ABE" w:rsidRDefault="39030ABE" w14:paraId="536D34C8" w14:textId="11A77EBF">
            <w:pPr>
              <w:spacing w:after="0"/>
              <w:jc w:val="center"/>
              <w:rPr>
                <w:b/>
                <w:bCs/>
                <w:sz w:val="18"/>
                <w:szCs w:val="18"/>
              </w:rPr>
            </w:pPr>
            <w:r w:rsidRPr="39030ABE">
              <w:rPr>
                <w:b/>
                <w:bCs/>
                <w:sz w:val="18"/>
                <w:szCs w:val="18"/>
              </w:rPr>
              <w:t>Precision</w:t>
            </w:r>
          </w:p>
        </w:tc>
        <w:tc>
          <w:tcPr>
            <w:tcW w:w="1210" w:type="dxa"/>
            <w:tcMar/>
          </w:tcPr>
          <w:p w:rsidR="39030ABE" w:rsidP="39030ABE" w:rsidRDefault="39030ABE" w14:paraId="646F848E" w14:textId="6D2985DA">
            <w:pPr>
              <w:spacing w:after="0"/>
              <w:jc w:val="center"/>
              <w:rPr>
                <w:b/>
                <w:bCs/>
                <w:sz w:val="18"/>
                <w:szCs w:val="18"/>
              </w:rPr>
            </w:pPr>
            <w:r w:rsidRPr="39030ABE">
              <w:rPr>
                <w:b/>
                <w:bCs/>
                <w:sz w:val="18"/>
                <w:szCs w:val="18"/>
              </w:rPr>
              <w:t>Recall</w:t>
            </w:r>
          </w:p>
        </w:tc>
        <w:tc>
          <w:tcPr>
            <w:tcW w:w="2315" w:type="dxa"/>
            <w:tcMar/>
          </w:tcPr>
          <w:p w:rsidR="39030ABE" w:rsidP="39030ABE" w:rsidRDefault="39030ABE" w14:paraId="158E0DAA" w14:textId="2685348C">
            <w:pPr>
              <w:spacing w:after="0"/>
              <w:jc w:val="center"/>
              <w:rPr>
                <w:b/>
                <w:bCs/>
                <w:sz w:val="18"/>
                <w:szCs w:val="18"/>
              </w:rPr>
            </w:pPr>
            <w:r w:rsidRPr="39030ABE">
              <w:rPr>
                <w:b/>
                <w:bCs/>
                <w:sz w:val="18"/>
                <w:szCs w:val="18"/>
              </w:rPr>
              <w:t>F1-score</w:t>
            </w:r>
          </w:p>
        </w:tc>
      </w:tr>
      <w:tr w:rsidR="39030ABE" w:rsidTr="07D5DA77" w14:paraId="1C137080" w14:textId="77777777">
        <w:trPr>
          <w:trHeight w:val="425"/>
        </w:trPr>
        <w:tc>
          <w:tcPr>
            <w:tcW w:w="2738" w:type="dxa"/>
            <w:tcMar/>
          </w:tcPr>
          <w:p w:rsidR="39030ABE" w:rsidP="39030ABE" w:rsidRDefault="39030ABE" w14:paraId="65E23A0F" w14:textId="12E1D9D1">
            <w:pPr>
              <w:spacing w:after="0"/>
              <w:jc w:val="center"/>
              <w:rPr>
                <w:b/>
                <w:bCs/>
                <w:sz w:val="18"/>
                <w:szCs w:val="18"/>
              </w:rPr>
            </w:pPr>
            <w:r w:rsidRPr="39030ABE">
              <w:rPr>
                <w:b/>
                <w:bCs/>
                <w:sz w:val="18"/>
                <w:szCs w:val="18"/>
              </w:rPr>
              <w:t>Fine-tuned MARBERTv2</w:t>
            </w:r>
          </w:p>
        </w:tc>
        <w:tc>
          <w:tcPr>
            <w:tcW w:w="1445" w:type="dxa"/>
            <w:tcMar/>
          </w:tcPr>
          <w:p w:rsidR="39030ABE" w:rsidP="39030ABE" w:rsidRDefault="39030ABE" w14:paraId="13F7C36F" w14:textId="518B8369">
            <w:pPr>
              <w:spacing w:after="0"/>
              <w:jc w:val="center"/>
              <w:rPr>
                <w:sz w:val="18"/>
                <w:szCs w:val="18"/>
              </w:rPr>
            </w:pPr>
            <w:r w:rsidRPr="39030ABE">
              <w:rPr>
                <w:sz w:val="18"/>
                <w:szCs w:val="18"/>
              </w:rPr>
              <w:t>0.9526</w:t>
            </w:r>
          </w:p>
        </w:tc>
        <w:tc>
          <w:tcPr>
            <w:tcW w:w="1518" w:type="dxa"/>
            <w:tcMar/>
          </w:tcPr>
          <w:p w:rsidR="39030ABE" w:rsidP="39030ABE" w:rsidRDefault="39030ABE" w14:paraId="5F6B17B1" w14:textId="17D2A39E">
            <w:pPr>
              <w:spacing w:after="0"/>
              <w:jc w:val="center"/>
              <w:rPr>
                <w:sz w:val="18"/>
                <w:szCs w:val="18"/>
              </w:rPr>
            </w:pPr>
            <w:r w:rsidRPr="39030ABE">
              <w:rPr>
                <w:sz w:val="18"/>
                <w:szCs w:val="18"/>
              </w:rPr>
              <w:t>0.9473</w:t>
            </w:r>
          </w:p>
        </w:tc>
        <w:tc>
          <w:tcPr>
            <w:tcW w:w="1210" w:type="dxa"/>
            <w:tcMar/>
          </w:tcPr>
          <w:p w:rsidR="39030ABE" w:rsidP="39030ABE" w:rsidRDefault="39030ABE" w14:paraId="599C06A7" w14:textId="53809F52">
            <w:pPr>
              <w:spacing w:after="0"/>
              <w:jc w:val="center"/>
              <w:rPr>
                <w:sz w:val="18"/>
                <w:szCs w:val="18"/>
              </w:rPr>
            </w:pPr>
            <w:r w:rsidRPr="39030ABE">
              <w:rPr>
                <w:sz w:val="18"/>
                <w:szCs w:val="18"/>
              </w:rPr>
              <w:t>0.9586</w:t>
            </w:r>
          </w:p>
        </w:tc>
        <w:tc>
          <w:tcPr>
            <w:tcW w:w="2315" w:type="dxa"/>
            <w:tcMar/>
          </w:tcPr>
          <w:p w:rsidR="39030ABE" w:rsidP="39030ABE" w:rsidRDefault="39030ABE" w14:paraId="34533E0B" w14:textId="283FA88D">
            <w:pPr>
              <w:spacing w:after="0"/>
              <w:jc w:val="center"/>
              <w:rPr>
                <w:sz w:val="18"/>
                <w:szCs w:val="18"/>
              </w:rPr>
            </w:pPr>
            <w:r w:rsidRPr="39030ABE">
              <w:rPr>
                <w:sz w:val="18"/>
                <w:szCs w:val="18"/>
              </w:rPr>
              <w:t>0.9529</w:t>
            </w:r>
          </w:p>
        </w:tc>
      </w:tr>
    </w:tbl>
    <w:p w:rsidR="07D5DA77" w:rsidP="07D5DA77" w:rsidRDefault="07D5DA77" w14:paraId="0E98F197" w14:textId="3B27FB09">
      <w:pPr>
        <w:pStyle w:val="Normal"/>
        <w:spacing w:line="360" w:lineRule="auto"/>
        <w:rPr>
          <w:sz w:val="24"/>
          <w:szCs w:val="24"/>
        </w:rPr>
      </w:pPr>
    </w:p>
    <w:p w:rsidR="07D5DA77" w:rsidP="07D5DA77" w:rsidRDefault="07D5DA77" w14:paraId="1A5C6CCA" w14:textId="535EED7C">
      <w:pPr>
        <w:pStyle w:val="Normal"/>
        <w:spacing w:line="360" w:lineRule="auto"/>
        <w:rPr>
          <w:sz w:val="24"/>
          <w:szCs w:val="24"/>
        </w:rPr>
      </w:pPr>
    </w:p>
    <w:p w:rsidR="15A96D6A" w:rsidP="39030ABE" w:rsidRDefault="15A96D6A" w14:paraId="38AFB8EA" w14:textId="3B8510DB">
      <w:pPr>
        <w:pStyle w:val="Heading3"/>
        <w:spacing w:after="360" w:line="360" w:lineRule="auto"/>
        <w:ind w:left="-5"/>
      </w:pPr>
      <w:bookmarkStart w:name="_Toc92467335" w:id="1465275537"/>
      <w:r w:rsidR="1B085E55">
        <w:rPr/>
        <w:t>4.</w:t>
      </w:r>
      <w:r w:rsidR="109792E6">
        <w:rPr/>
        <w:t>6</w:t>
      </w:r>
      <w:r w:rsidR="1B085E55">
        <w:rPr/>
        <w:t xml:space="preserve"> Discussion of Findings</w:t>
      </w:r>
      <w:bookmarkEnd w:id="1465275537"/>
    </w:p>
    <w:p w:rsidR="2418DC92" w:rsidP="07D5DA77" w:rsidRDefault="2418DC92" w14:paraId="5496E5AF" w14:textId="6D903E07">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07D5DA77" w:rsidR="2418DC92">
        <w:rPr>
          <w:noProof w:val="0"/>
          <w:sz w:val="24"/>
          <w:szCs w:val="24"/>
          <w:lang w:val="en-US"/>
        </w:rPr>
        <w:t xml:space="preserve">The machine learning models produced closely comparable results. Logistic Regression with character-level TF-IDF achieved the highest precision among these models, </w:t>
      </w:r>
      <w:r w:rsidRPr="07D5DA77" w:rsidR="2418DC92">
        <w:rPr>
          <w:noProof w:val="0"/>
          <w:sz w:val="24"/>
          <w:szCs w:val="24"/>
          <w:lang w:val="en-US"/>
        </w:rPr>
        <w:t>whereas</w:t>
      </w:r>
      <w:r w:rsidRPr="07D5DA77" w:rsidR="2418DC92">
        <w:rPr>
          <w:noProof w:val="0"/>
          <w:sz w:val="24"/>
          <w:szCs w:val="24"/>
          <w:lang w:val="en-US"/>
        </w:rPr>
        <w:t xml:space="preserve"> SVM with character-level TF-IDF achieved the highest accuracy and F1-score of 0.9076 and 0.9069, respectively. This </w:t>
      </w:r>
      <w:r w:rsidRPr="07D5DA77" w:rsidR="2418DC92">
        <w:rPr>
          <w:noProof w:val="0"/>
          <w:sz w:val="24"/>
          <w:szCs w:val="24"/>
          <w:lang w:val="en-US"/>
        </w:rPr>
        <w:t>indicates</w:t>
      </w:r>
      <w:r w:rsidRPr="07D5DA77" w:rsidR="2418DC92">
        <w:rPr>
          <w:noProof w:val="0"/>
          <w:sz w:val="24"/>
          <w:szCs w:val="24"/>
          <w:lang w:val="en-US"/>
        </w:rPr>
        <w:t xml:space="preserve"> that SVM provided a slightly better balance between precision and recall in the high-dimensional and sparse TF-IDF feature space. The two models based on fixed MARBERTv2 CLS features achieved similar but slightly lower results. Although the CLS representation contained contextual information, </w:t>
      </w:r>
      <w:r w:rsidRPr="07D5DA77" w:rsidR="2418DC92">
        <w:rPr>
          <w:noProof w:val="0"/>
          <w:sz w:val="24"/>
          <w:szCs w:val="24"/>
          <w:lang w:val="en-US"/>
        </w:rPr>
        <w:t>representing</w:t>
      </w:r>
      <w:r w:rsidRPr="07D5DA77" w:rsidR="2418DC92">
        <w:rPr>
          <w:noProof w:val="0"/>
          <w:sz w:val="24"/>
          <w:szCs w:val="24"/>
          <w:lang w:val="en-US"/>
        </w:rPr>
        <w:t xml:space="preserve"> the entire tweet with one fixed vector may not have preserved all sentiment-related patterns required by the linear classifiers. In contrast, character-level TF-IDF effectively represented spelling variations, word fragments, and morphological patterns commonly found in Arabic tweets. Combining token-level MARBERTv2 representations with CNN </w:t>
      </w:r>
      <w:r w:rsidRPr="07D5DA77" w:rsidR="2418DC92">
        <w:rPr>
          <w:noProof w:val="0"/>
          <w:sz w:val="24"/>
          <w:szCs w:val="24"/>
          <w:lang w:val="en-US"/>
        </w:rPr>
        <w:t>substantially improved</w:t>
      </w:r>
      <w:r w:rsidRPr="07D5DA77" w:rsidR="2418DC92">
        <w:rPr>
          <w:noProof w:val="0"/>
          <w:sz w:val="24"/>
          <w:szCs w:val="24"/>
          <w:lang w:val="en-US"/>
        </w:rPr>
        <w:t xml:space="preserve"> the results. The CNN with frozen MARBERTv2 features achieved an accuracy of 0.9406 and an F1-score of 0.9408, outperforming all traditional machine learning models. This improvement may be attributed to the CNN’s ability to process multiple contextual token representations and capture local sentiment patterns. Unfreezing the final four MARBERTv2 layers further increased the accuracy to 0.9520 and the F1-score to 0.9528. Its recall increased to 0.9679, although its precision decreased slightly compared with the frozen model. This shows that partial fine-tuning made the model more sensitive to positive sentiment, allowing it to </w:t>
      </w:r>
      <w:r w:rsidRPr="07D5DA77" w:rsidR="2418DC92">
        <w:rPr>
          <w:noProof w:val="0"/>
          <w:sz w:val="24"/>
          <w:szCs w:val="24"/>
          <w:lang w:val="en-US"/>
        </w:rPr>
        <w:t>identify</w:t>
      </w:r>
      <w:r w:rsidRPr="07D5DA77" w:rsidR="2418DC92">
        <w:rPr>
          <w:noProof w:val="0"/>
          <w:sz w:val="24"/>
          <w:szCs w:val="24"/>
          <w:lang w:val="en-US"/>
        </w:rPr>
        <w:t xml:space="preserve"> more positive tweets while producing slightly more false-positive predictions. The learning curves and confusion matrix support these findings. Validation performance reached its best level around epoch 31, after which the training performance continued to improve while the validation loss began to increase slightly. This </w:t>
      </w:r>
      <w:r w:rsidRPr="07D5DA77" w:rsidR="2418DC92">
        <w:rPr>
          <w:noProof w:val="0"/>
          <w:sz w:val="24"/>
          <w:szCs w:val="24"/>
          <w:lang w:val="en-US"/>
        </w:rPr>
        <w:t>indicated</w:t>
      </w:r>
      <w:r w:rsidRPr="07D5DA77" w:rsidR="2418DC92">
        <w:rPr>
          <w:noProof w:val="0"/>
          <w:sz w:val="24"/>
          <w:szCs w:val="24"/>
          <w:lang w:val="en-US"/>
        </w:rPr>
        <w:t xml:space="preserve"> the beginning of limited overfitting; therefore, the best checkpoint and early stopping were used to preserve generalization. The partially fine-tuned CNN correctly classified 2,506 negative and 2,594 positive tweets. It produced 171 false positives and only 86 false negatives, explaining why it achieved the highest recall among all evaluated models.</w:t>
      </w:r>
      <w:r w:rsidRPr="07D5DA77" w:rsidR="65FC5FE0">
        <w:rPr>
          <w:noProof w:val="0"/>
          <w:sz w:val="24"/>
          <w:szCs w:val="24"/>
          <w:lang w:val="en-US"/>
        </w:rPr>
        <w:t xml:space="preserve"> </w:t>
      </w:r>
      <w:r w:rsidRPr="07D5DA77" w:rsidR="2418DC92">
        <w:rPr>
          <w:noProof w:val="0"/>
          <w:sz w:val="24"/>
          <w:szCs w:val="24"/>
          <w:lang w:val="en-US"/>
        </w:rPr>
        <w:t xml:space="preserve">Fine-tuned MARBERTv2 achieved the best overall accuracy of 0.9526 and F1-score of 0.9529. Compared with the partially fine-tuned CNN, it achieved higher precision but slightly lower recall, resulting in a more balanced performance. However, the difference between the two models was minimal, showing that adapting only the final four MARBERTv2 layers with CNN was nearly as effective as fine-tuning the entire transformer. Overall, fine-tuned MARBERTv2 improved accuracy by 4.50 percentage points and F1-score by 4.60 percentage points compared with TF-IDF with SVM. These findings </w:t>
      </w:r>
      <w:r w:rsidRPr="07D5DA77" w:rsidR="2418DC92">
        <w:rPr>
          <w:noProof w:val="0"/>
          <w:sz w:val="24"/>
          <w:szCs w:val="24"/>
          <w:lang w:val="en-US"/>
        </w:rPr>
        <w:t>demonstrate</w:t>
      </w:r>
      <w:r w:rsidRPr="07D5DA77" w:rsidR="2418DC92">
        <w:rPr>
          <w:noProof w:val="0"/>
          <w:sz w:val="24"/>
          <w:szCs w:val="24"/>
          <w:lang w:val="en-US"/>
        </w:rPr>
        <w:t xml:space="preserve"> that MARBERTv2 provided its greatest benefit when its contextual representations were partially or fully adapted to the sentiment classification task. Compared with Mansour et al. [41], the transformer ensemble reported an accuracy of 0.9560 and an F1-score of 0.9500. Fine-tuned MARBERTv2 achieved slightly lower accuracy but a higher F1-score of 0.9529 using a single transformer model. The partially fine-tuned CNN also achieved a higher </w:t>
      </w:r>
      <w:r w:rsidRPr="07D5DA77" w:rsidR="2418DC92">
        <w:rPr>
          <w:noProof w:val="0"/>
          <w:sz w:val="24"/>
          <w:szCs w:val="24"/>
          <w:lang w:val="en-US"/>
        </w:rPr>
        <w:t>F1-score</w:t>
      </w:r>
      <w:r w:rsidRPr="07D5DA77" w:rsidR="2418DC92">
        <w:rPr>
          <w:noProof w:val="0"/>
          <w:sz w:val="24"/>
          <w:szCs w:val="24"/>
          <w:lang w:val="en-US"/>
        </w:rPr>
        <w:t xml:space="preserve"> of 0.9528. Nevertheless, these </w:t>
      </w:r>
      <w:r w:rsidRPr="07D5DA77" w:rsidR="2418DC92">
        <w:rPr>
          <w:noProof w:val="0"/>
          <w:sz w:val="24"/>
          <w:szCs w:val="24"/>
          <w:lang w:val="en-US"/>
        </w:rPr>
        <w:t>small differences</w:t>
      </w:r>
      <w:r w:rsidRPr="07D5DA77" w:rsidR="2418DC92">
        <w:rPr>
          <w:noProof w:val="0"/>
          <w:sz w:val="24"/>
          <w:szCs w:val="24"/>
          <w:lang w:val="en-US"/>
        </w:rPr>
        <w:t xml:space="preserve"> should be interpreted cautiously because preprocessing procedures, data splitting, and training configurations may differ between the two studies. Figure 16 summarizes the performance of all evaluated models and confirms that partial and full adaptation of MARBERTv2 produced the strongest results.</w:t>
      </w:r>
    </w:p>
    <w:p w:rsidR="07D5DA77" w:rsidP="07D5DA77" w:rsidRDefault="07D5DA77" w14:paraId="4522F3A1" w14:textId="722A184A">
      <w:pPr>
        <w:spacing w:before="240" w:after="240"/>
        <w:jc w:val="center"/>
      </w:pPr>
      <w:r w:rsidR="70220740">
        <w:drawing>
          <wp:inline wp14:editId="71764F8E" wp14:anchorId="2C6D346B">
            <wp:extent cx="5662827" cy="2258291"/>
            <wp:effectExtent l="0" t="0" r="0" b="8890"/>
            <wp:docPr id="13842088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9558870" name="Picture 469558870"/>
                    <pic:cNvPicPr/>
                  </pic:nvPicPr>
                  <pic:blipFill>
                    <a:blip xmlns:r="http://schemas.openxmlformats.org/officeDocument/2006/relationships" r:embed="rId32">
                      <a:extLst>
                        <a:ext uri="{28A0092B-C50C-407E-A947-70E740481C1C}">
                          <a14:useLocalDpi xmlns:a14="http://schemas.microsoft.com/office/drawing/2010/main"/>
                        </a:ext>
                      </a:extLst>
                    </a:blip>
                    <a:srcRect t="8111"/>
                    <a:stretch>
                      <a:fillRect/>
                    </a:stretch>
                  </pic:blipFill>
                  <pic:spPr>
                    <a:xfrm>
                      <a:off x="0" y="0"/>
                      <a:ext cx="5680728" cy="2265430"/>
                    </a:xfrm>
                    <a:prstGeom prst="rect">
                      <a:avLst/>
                    </a:prstGeom>
                  </pic:spPr>
                </pic:pic>
              </a:graphicData>
            </a:graphic>
          </wp:inline>
        </w:drawing>
      </w:r>
      <w:r w:rsidRPr="44859212" w:rsidR="339661BB">
        <w:rPr>
          <w:rFonts w:ascii="Calibri" w:hAnsi="Calibri" w:eastAsia="" w:cs="Arial" w:asciiTheme="minorAscii" w:hAnsiTheme="minorAscii" w:eastAsiaTheme="minorEastAsia" w:cstheme="minorBidi"/>
          <w:color w:val="000000" w:themeColor="text1" w:themeTint="FF" w:themeShade="FF"/>
          <w:sz w:val="24"/>
          <w:szCs w:val="24"/>
        </w:rPr>
        <w:t>Figure 16. Performance Comparison of All Evaluated Models.</w:t>
      </w:r>
    </w:p>
    <w:p w:rsidR="44859212" w:rsidP="44859212" w:rsidRDefault="44859212" w14:paraId="76B421A8" w14:textId="6D281C3B">
      <w:pPr>
        <w:spacing w:before="240" w:after="240"/>
        <w:jc w:val="center"/>
        <w:rPr>
          <w:rFonts w:ascii="Calibri" w:hAnsi="Calibri" w:eastAsia="" w:cs="Arial" w:asciiTheme="minorAscii" w:hAnsiTheme="minorAscii" w:eastAsiaTheme="minorEastAsia" w:cstheme="minorBidi"/>
          <w:color w:val="000000" w:themeColor="text1" w:themeTint="FF" w:themeShade="FF"/>
          <w:sz w:val="24"/>
          <w:szCs w:val="24"/>
        </w:rPr>
      </w:pPr>
    </w:p>
    <w:p w:rsidR="44859212" w:rsidP="44859212" w:rsidRDefault="44859212" w14:paraId="1B716CC2" w14:textId="01FA8C01">
      <w:pPr>
        <w:spacing w:before="240" w:after="240"/>
        <w:jc w:val="center"/>
        <w:rPr>
          <w:rFonts w:ascii="Calibri" w:hAnsi="Calibri" w:eastAsia="" w:cs="Arial" w:asciiTheme="minorAscii" w:hAnsiTheme="minorAscii" w:eastAsiaTheme="minorEastAsia" w:cstheme="minorBidi"/>
          <w:color w:val="000000" w:themeColor="text1" w:themeTint="FF" w:themeShade="FF"/>
          <w:sz w:val="24"/>
          <w:szCs w:val="24"/>
        </w:rPr>
      </w:pPr>
    </w:p>
    <w:p w:rsidR="5932256C" w:rsidP="39030ABE" w:rsidRDefault="5932256C" w14:paraId="10FF7322" w14:textId="6F6BC0AB">
      <w:pPr>
        <w:pStyle w:val="Heading3"/>
        <w:spacing w:after="360" w:line="360" w:lineRule="auto"/>
        <w:ind w:left="-5"/>
      </w:pPr>
      <w:bookmarkStart w:name="_Toc482962800" w:id="2092511230"/>
      <w:r w:rsidR="0AA5A500">
        <w:rPr/>
        <w:t>4.</w:t>
      </w:r>
      <w:r w:rsidR="4DB3BB0B">
        <w:rPr/>
        <w:t>7</w:t>
      </w:r>
      <w:r w:rsidR="0AA5A500">
        <w:rPr/>
        <w:t xml:space="preserve"> Limitations</w:t>
      </w:r>
      <w:bookmarkEnd w:id="2092511230"/>
    </w:p>
    <w:p w:rsidR="5313B6CD" w:rsidP="44859212" w:rsidRDefault="5313B6CD" w14:paraId="20DB7ED5" w14:textId="15D294C8">
      <w:pPr>
        <w:pStyle w:val="Normal"/>
        <w:spacing w:before="240" w:after="240"/>
      </w:pPr>
      <w:r w:rsidRPr="44859212" w:rsidR="5313B6CD">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t>Despite the promising results, this study has several limitations. First, the experiments were conducted using only the ASAD dataset, which may limit the generalizability of the findings to other datasets. Second, ASAD consists mainly of Arabic tweets; therefore, the results may not fully generalize to other domains, text types, or Arabic dialects. Third, the neutral class was excluded, and the experiments focused on a balanced binary classification task involving only positive and negative sentiments. Consequently, the findings may not fully represent real-world sentiment distributions or more complex three-class classification settings that include positive, negative, and neutral sentiments.</w:t>
      </w:r>
    </w:p>
    <w:p w:rsidR="44859212" w:rsidP="44859212" w:rsidRDefault="44859212" w14:paraId="14982A64" w14:textId="6DC62783">
      <w:pPr>
        <w:pStyle w:val="Normal"/>
        <w:spacing w:before="240" w:after="240"/>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pPr>
    </w:p>
    <w:p w:rsidR="10407ABA" w:rsidP="44859212" w:rsidRDefault="10407ABA" w14:paraId="08BB3AC3" w14:textId="4F58FE9B">
      <w:pPr>
        <w:pStyle w:val="Heading3"/>
        <w:spacing w:after="360" w:line="360" w:lineRule="auto"/>
        <w:ind w:left="-5"/>
        <w:rPr>
          <w:sz w:val="24"/>
          <w:szCs w:val="24"/>
        </w:rPr>
      </w:pPr>
      <w:bookmarkStart w:name="_Toc632325591" w:id="649330809"/>
      <w:r w:rsidR="6670E046">
        <w:rPr/>
        <w:t>4.</w:t>
      </w:r>
      <w:r w:rsidR="25EEA3BF">
        <w:rPr/>
        <w:t>8</w:t>
      </w:r>
      <w:r w:rsidR="6670E046">
        <w:rPr/>
        <w:t xml:space="preserve"> Chapter Summary</w:t>
      </w:r>
      <w:bookmarkEnd w:id="649330809"/>
    </w:p>
    <w:p w:rsidR="10407ABA" w:rsidP="39030ABE" w:rsidRDefault="10407ABA" w14:paraId="7C28F9EA" w14:textId="6EC5070E">
      <w:pPr>
        <w:spacing w:before="240" w:after="240"/>
        <w:rPr>
          <w:sz w:val="24"/>
          <w:szCs w:val="24"/>
        </w:rPr>
      </w:pPr>
      <w:r w:rsidRPr="39030ABE">
        <w:rPr>
          <w:sz w:val="24"/>
          <w:szCs w:val="24"/>
        </w:rPr>
        <w:t xml:space="preserve">This chapter presented and discussed the experimental results of </w:t>
      </w:r>
      <w:r w:rsidRPr="39030ABE" w:rsidR="00FE3976">
        <w:rPr>
          <w:sz w:val="24"/>
          <w:szCs w:val="24"/>
        </w:rPr>
        <w:t>machine</w:t>
      </w:r>
      <w:r w:rsidRPr="39030ABE">
        <w:rPr>
          <w:sz w:val="24"/>
          <w:szCs w:val="24"/>
        </w:rPr>
        <w:t xml:space="preserve"> learning, deep learning, and transformer-based models. The findings showed that adapting MARBERTv2 to the sentiment classification task improved the overall performance compared with traditional models and frozen feature extraction. The results were also compared with the reference study, and the main limitations of the experiments were discussed. The next chapter presents the conclusion and recommendations for future work.</w:t>
      </w:r>
    </w:p>
    <w:p w:rsidR="00010059" w:rsidP="28460A17" w:rsidRDefault="00010059" w14:paraId="30323AF1" w14:textId="77777777">
      <w:pPr>
        <w:spacing w:after="160" w:line="360" w:lineRule="auto"/>
        <w:ind w:left="0" w:firstLine="0"/>
        <w:jc w:val="left"/>
        <w:rPr>
          <w:b/>
          <w:bCs/>
          <w:sz w:val="40"/>
          <w:szCs w:val="40"/>
        </w:rPr>
      </w:pPr>
      <w:r w:rsidRPr="2E1778DA">
        <w:br w:type="page"/>
      </w:r>
    </w:p>
    <w:p w:rsidR="00AA559B" w:rsidP="07D5DA77" w:rsidRDefault="00AA559B" w14:paraId="4436ACAE" w14:textId="28DAA255">
      <w:pPr>
        <w:pStyle w:val="Heading2"/>
        <w:spacing w:after="292" w:line="360" w:lineRule="auto"/>
        <w:ind w:left="-5"/>
        <w:jc w:val="center"/>
      </w:pPr>
      <w:bookmarkStart w:name="_Toc1859752612" w:id="131"/>
      <w:bookmarkStart w:name="_Toc1613597103" w:id="132"/>
      <w:bookmarkStart w:name="_Toc1429515599" w:id="133"/>
      <w:bookmarkStart w:name="_Toc1668372437" w:id="1994293461"/>
      <w:r w:rsidR="32B47F2F">
        <w:rPr/>
        <w:t xml:space="preserve">Chapter </w:t>
      </w:r>
      <w:r w:rsidR="57F853CC">
        <w:rPr/>
        <w:t>5</w:t>
      </w:r>
      <w:r w:rsidR="659F0F15">
        <w:rPr/>
        <w:t xml:space="preserve"> Conclusion and Future Work</w:t>
      </w:r>
      <w:bookmarkEnd w:id="131"/>
      <w:bookmarkEnd w:id="132"/>
      <w:bookmarkEnd w:id="133"/>
      <w:bookmarkEnd w:id="1994293461"/>
      <w:r w:rsidR="659F0F15">
        <w:rPr/>
        <w:t xml:space="preserve"> </w:t>
      </w:r>
    </w:p>
    <w:p w:rsidR="07D5DA77" w:rsidP="07D5DA77" w:rsidRDefault="07D5DA77" w14:paraId="76E6215E" w14:textId="72BC711B">
      <w:pPr>
        <w:pStyle w:val="Normal"/>
      </w:pPr>
    </w:p>
    <w:p w:rsidRPr="00441FC8" w:rsidR="00441FC8" w:rsidP="0034054A" w:rsidRDefault="00441FC8" w14:paraId="637503B3" w14:textId="24498EE6">
      <w:pPr>
        <w:spacing w:before="240" w:after="240" w:line="360" w:lineRule="auto"/>
        <w:ind w:left="-720" w:right="-351"/>
        <w:rPr>
          <w:szCs w:val="28"/>
        </w:rPr>
      </w:pPr>
      <w:r w:rsidRPr="00441FC8">
        <w:rPr>
          <w:szCs w:val="28"/>
        </w:rPr>
        <w:t xml:space="preserve">This thesis investigated an enhanced framework for binary Arabic sentiment analysis by examining the effectiveness of domain-adaptive transformer representations and their integration with machine learning and deep learning classification approaches. The proposed framework was evaluated using the Arabic Sentiment Analysis Dataset (ASAD), with neutral tweets </w:t>
      </w:r>
      <w:r w:rsidRPr="00441FC8" w:rsidR="0024746C">
        <w:rPr>
          <w:szCs w:val="28"/>
        </w:rPr>
        <w:t>excluding</w:t>
      </w:r>
      <w:r w:rsidRPr="00441FC8">
        <w:rPr>
          <w:szCs w:val="28"/>
        </w:rPr>
        <w:t xml:space="preserve"> </w:t>
      </w:r>
      <w:r w:rsidRPr="00441FC8" w:rsidR="00A925B9">
        <w:rPr>
          <w:szCs w:val="28"/>
        </w:rPr>
        <w:t>formulating</w:t>
      </w:r>
      <w:r w:rsidRPr="00441FC8">
        <w:rPr>
          <w:szCs w:val="28"/>
        </w:rPr>
        <w:t xml:space="preserve"> the task as binary classification between positive and negative sentiments. The dataset was divided using stratified sampling into training, validation, and testing sets to provide a consistent basis for model comparison.</w:t>
      </w:r>
      <w:r w:rsidR="0034054A">
        <w:rPr>
          <w:szCs w:val="28"/>
        </w:rPr>
        <w:t xml:space="preserve"> </w:t>
      </w:r>
      <w:r w:rsidRPr="00441FC8">
        <w:rPr>
          <w:szCs w:val="28"/>
        </w:rPr>
        <w:t>The experimental framework compared traditional machine learning, hybrid machine learning, CNN-based models, and a directly fine-tuned transformer model. Character-level TF-IDF features were used with Logistic Regression and SVM as traditional baselines, while MARBERTv2 CLS representations were combined with the same classifiers to investigate the effect of contextual transformer features. In addition, two CNN configurations were evaluated using MARBERTv2 token representations: a CNN with frozen transformer features and a CNN in which the last four MARBERTv2 layers were unfrozen. Finally, MARBERTv2 was directly fine-tuned for binary sentiment classification. All models were evaluated using the same data partitions and the same evaluation metrics, including accuracy, precision, recall, and F1-score.</w:t>
      </w:r>
    </w:p>
    <w:p w:rsidRPr="00034AEA" w:rsidR="00034AEA" w:rsidP="00034AEA" w:rsidRDefault="00441FC8" w14:paraId="4773FB8F" w14:textId="660232FB">
      <w:pPr>
        <w:spacing w:before="240" w:after="240" w:line="360" w:lineRule="auto"/>
        <w:ind w:left="-720" w:right="-351"/>
        <w:rPr>
          <w:szCs w:val="28"/>
        </w:rPr>
      </w:pPr>
      <w:r w:rsidRPr="00441FC8">
        <w:rPr>
          <w:szCs w:val="28"/>
        </w:rPr>
        <w:t xml:space="preserve">The results demonstrate that transformer adaptation provides a clear advantage over the traditional machine learning baselines. The directly fine-tuned MARBERTv2 model achieved the best overall performance. It obtained an accuracy of 95.26%, precision of 94.73%, recall of 95.86%, and F1-score of 95.29%. </w:t>
      </w:r>
      <w:r w:rsidRPr="00034AEA" w:rsidR="00034AEA">
        <w:rPr>
          <w:szCs w:val="28"/>
        </w:rPr>
        <w:t>The results therefore support the use of domain-adaptive transformer models as an effective direction for improving Arabic sentiment classification.</w:t>
      </w:r>
      <w:r w:rsidRPr="00034AEA" w:rsidR="00034AEA">
        <w:rPr>
          <w:color w:val="auto"/>
          <w:sz w:val="24"/>
          <w:szCs w:val="24"/>
        </w:rPr>
        <w:t xml:space="preserve"> </w:t>
      </w:r>
      <w:r w:rsidRPr="00034AEA" w:rsidR="00034AEA">
        <w:rPr>
          <w:szCs w:val="28"/>
        </w:rPr>
        <w:t>Several directions can be considered for future research.</w:t>
      </w:r>
      <w:r w:rsidR="00034AEA">
        <w:rPr>
          <w:szCs w:val="28"/>
        </w:rPr>
        <w:t xml:space="preserve"> </w:t>
      </w:r>
      <w:r w:rsidRPr="00034AEA" w:rsidR="00034AEA">
        <w:rPr>
          <w:szCs w:val="28"/>
        </w:rPr>
        <w:t xml:space="preserve">First, the proposed models should be evaluated on additional Arabic sentiment datasets to determine </w:t>
      </w:r>
      <w:r w:rsidRPr="00034AEA" w:rsidR="00034AEA">
        <w:rPr>
          <w:szCs w:val="28"/>
        </w:rPr>
        <w:lastRenderedPageBreak/>
        <w:t>whether the observed improvements are consistent across different datasets and linguistic contexts. Second, future studies should investigate cross-domain Arabic sentiment classification. Since Arabic sentiment expressions vary across tweets, reviews, online discussions, and other forms of user-generated content, evaluating the models across different domains would provide a more realistic assessment of their robustness.</w:t>
      </w:r>
      <w:r w:rsidR="00034AEA">
        <w:rPr>
          <w:szCs w:val="28"/>
        </w:rPr>
        <w:t xml:space="preserve"> Third</w:t>
      </w:r>
      <w:r w:rsidRPr="00034AEA" w:rsidR="00034AEA">
        <w:rPr>
          <w:szCs w:val="28"/>
        </w:rPr>
        <w:t>, additional Arabic dialects and multilingual or code-switching settings could be investigated. This would help determine whether the proposed framework can effectively handle the linguistic diversity and variation that characterize Arabic social media communication.</w:t>
      </w:r>
    </w:p>
    <w:p w:rsidRPr="00441FC8" w:rsidR="00441FC8" w:rsidP="00034AEA" w:rsidRDefault="00441FC8" w14:paraId="2266B1AC" w14:textId="478666AE">
      <w:pPr>
        <w:spacing w:before="240" w:after="240" w:line="360" w:lineRule="auto"/>
        <w:ind w:left="-720" w:right="-351"/>
        <w:rPr>
          <w:szCs w:val="28"/>
        </w:rPr>
      </w:pPr>
    </w:p>
    <w:p w:rsidRPr="00441FC8" w:rsidR="00AA559B" w:rsidP="00441FC8" w:rsidRDefault="00AA559B" w14:paraId="008B774A" w14:textId="77777777">
      <w:pPr>
        <w:spacing w:before="240" w:after="240" w:line="360" w:lineRule="auto"/>
        <w:ind w:left="-720" w:right="-351"/>
        <w:rPr>
          <w:szCs w:val="28"/>
        </w:rPr>
      </w:pPr>
    </w:p>
    <w:p w:rsidRPr="00441FC8" w:rsidR="00AA559B" w:rsidP="00441FC8" w:rsidRDefault="00AA559B" w14:paraId="016C10D4" w14:textId="77777777">
      <w:pPr>
        <w:spacing w:before="240" w:after="240" w:line="360" w:lineRule="auto"/>
        <w:ind w:left="-720" w:right="-351"/>
        <w:rPr>
          <w:szCs w:val="28"/>
        </w:rPr>
      </w:pPr>
    </w:p>
    <w:p w:rsidR="00AA559B" w:rsidP="28460A17" w:rsidRDefault="00AA559B" w14:paraId="29CE384F" w14:textId="77777777">
      <w:pPr>
        <w:spacing w:after="0" w:line="360" w:lineRule="auto"/>
        <w:ind w:left="0" w:firstLine="0"/>
        <w:jc w:val="left"/>
      </w:pPr>
    </w:p>
    <w:p w:rsidR="00AA559B" w:rsidP="28460A17" w:rsidRDefault="00AA559B" w14:paraId="675302E0" w14:textId="77777777">
      <w:pPr>
        <w:spacing w:after="0" w:line="360" w:lineRule="auto"/>
        <w:ind w:left="0" w:firstLine="0"/>
        <w:jc w:val="left"/>
      </w:pPr>
    </w:p>
    <w:p w:rsidR="00AA559B" w:rsidP="28460A17" w:rsidRDefault="00AA559B" w14:paraId="76A24A90" w14:textId="77777777">
      <w:pPr>
        <w:spacing w:after="0" w:line="360" w:lineRule="auto"/>
        <w:ind w:left="0" w:firstLine="0"/>
        <w:jc w:val="left"/>
      </w:pPr>
    </w:p>
    <w:p w:rsidR="00AA559B" w:rsidP="28460A17" w:rsidRDefault="00AA559B" w14:paraId="4B137025" w14:textId="77777777">
      <w:pPr>
        <w:spacing w:after="0" w:line="360" w:lineRule="auto"/>
        <w:ind w:left="0" w:firstLine="0"/>
        <w:jc w:val="left"/>
      </w:pPr>
    </w:p>
    <w:p w:rsidR="00AA559B" w:rsidP="28460A17" w:rsidRDefault="00AA559B" w14:paraId="43C222C5" w14:textId="77777777">
      <w:pPr>
        <w:spacing w:after="0" w:line="360" w:lineRule="auto"/>
        <w:ind w:left="0" w:firstLine="0"/>
        <w:jc w:val="left"/>
      </w:pPr>
    </w:p>
    <w:p w:rsidR="00AA559B" w:rsidP="28460A17" w:rsidRDefault="00AA559B" w14:paraId="09BCA58E" w14:textId="77777777">
      <w:pPr>
        <w:spacing w:after="0" w:line="360" w:lineRule="auto"/>
        <w:ind w:left="0" w:firstLine="0"/>
        <w:jc w:val="left"/>
      </w:pPr>
    </w:p>
    <w:p w:rsidR="00AA559B" w:rsidP="28460A17" w:rsidRDefault="00AA559B" w14:paraId="2527DEBA" w14:textId="77777777">
      <w:pPr>
        <w:spacing w:after="0" w:line="360" w:lineRule="auto"/>
        <w:ind w:left="0" w:firstLine="0"/>
        <w:jc w:val="left"/>
      </w:pPr>
    </w:p>
    <w:p w:rsidR="00AA559B" w:rsidP="28460A17" w:rsidRDefault="00AA559B" w14:paraId="05984A82" w14:textId="77777777">
      <w:pPr>
        <w:spacing w:after="0" w:line="360" w:lineRule="auto"/>
        <w:ind w:left="0" w:firstLine="0"/>
        <w:jc w:val="left"/>
      </w:pPr>
    </w:p>
    <w:p w:rsidR="00AA559B" w:rsidP="28460A17" w:rsidRDefault="00AA559B" w14:paraId="3E6F14E6" w14:textId="77777777">
      <w:pPr>
        <w:spacing w:after="0" w:line="360" w:lineRule="auto"/>
        <w:ind w:left="0" w:firstLine="0"/>
        <w:jc w:val="left"/>
      </w:pPr>
    </w:p>
    <w:p w:rsidR="07D5DA77" w:rsidP="07D5DA77" w:rsidRDefault="07D5DA77" w14:paraId="314BF508" w14:textId="13C2E4A9">
      <w:pPr>
        <w:spacing w:after="0" w:line="360" w:lineRule="auto"/>
        <w:ind w:left="0" w:firstLine="0"/>
        <w:jc w:val="left"/>
      </w:pPr>
    </w:p>
    <w:p w:rsidR="000B518F" w:rsidP="28460A17" w:rsidRDefault="50D798D5" w14:paraId="6A387E9C" w14:textId="78A45BD5">
      <w:pPr>
        <w:pStyle w:val="Heading2"/>
        <w:spacing w:after="0" w:line="360" w:lineRule="auto"/>
        <w:ind w:left="0" w:firstLine="0"/>
      </w:pPr>
      <w:bookmarkStart w:name="_Toc489824817" w:id="135"/>
      <w:bookmarkStart w:name="_Toc1311453496" w:id="136"/>
      <w:bookmarkStart w:name="_Toc1716509427" w:id="137"/>
      <w:bookmarkStart w:name="_Toc2083462022" w:id="138"/>
      <w:bookmarkStart w:name="_Toc407634040" w:id="605243776"/>
      <w:r w:rsidR="0547B9BF">
        <w:rPr/>
        <w:t>References</w:t>
      </w:r>
      <w:bookmarkEnd w:id="135"/>
      <w:bookmarkEnd w:id="136"/>
      <w:bookmarkEnd w:id="137"/>
      <w:bookmarkEnd w:id="138"/>
      <w:bookmarkEnd w:id="605243776"/>
    </w:p>
    <w:p w:rsidR="1D3E3E4C" w:rsidP="28460A17" w:rsidRDefault="2D461703" w14:paraId="3E67EDD4" w14:textId="468BAC46">
      <w:pPr>
        <w:spacing w:line="360" w:lineRule="auto"/>
        <w:rPr>
          <w:sz w:val="24"/>
          <w:szCs w:val="24"/>
        </w:rPr>
      </w:pPr>
      <w:r w:rsidRPr="2E1778DA">
        <w:rPr>
          <w:sz w:val="24"/>
          <w:szCs w:val="24"/>
        </w:rPr>
        <w:t xml:space="preserve">[1] Shi, Z., AlShenaifi, N., Al-Refaie, H., Abdul-Mageed, M., &amp; Ungar, L. (2025). </w:t>
      </w:r>
      <w:r w:rsidRPr="2E1778DA">
        <w:rPr>
          <w:i/>
          <w:iCs/>
          <w:sz w:val="24"/>
          <w:szCs w:val="24"/>
        </w:rPr>
        <w:t>A comprehensive survey of contemporary Arabic sentiment analysis: Methods, challenges, and future directions</w:t>
      </w:r>
      <w:r w:rsidRPr="2E1778DA">
        <w:rPr>
          <w:sz w:val="24"/>
          <w:szCs w:val="24"/>
        </w:rPr>
        <w:t xml:space="preserve">. In </w:t>
      </w:r>
      <w:r w:rsidRPr="2E1778DA">
        <w:rPr>
          <w:i/>
          <w:iCs/>
          <w:sz w:val="24"/>
          <w:szCs w:val="24"/>
        </w:rPr>
        <w:t>Findings of the Association for Computational Linguistics: NAACL 2025</w:t>
      </w:r>
      <w:r w:rsidRPr="2E1778DA">
        <w:rPr>
          <w:sz w:val="24"/>
          <w:szCs w:val="24"/>
        </w:rPr>
        <w:t>. Association for Computational Linguistics.</w:t>
      </w:r>
    </w:p>
    <w:p w:rsidR="1D3E3E4C" w:rsidP="28460A17" w:rsidRDefault="2D461703" w14:paraId="29B6F028" w14:textId="354A4AD6">
      <w:pPr>
        <w:spacing w:line="360" w:lineRule="auto"/>
        <w:rPr>
          <w:sz w:val="24"/>
          <w:szCs w:val="24"/>
        </w:rPr>
      </w:pPr>
      <w:r w:rsidRPr="2E1778DA">
        <w:rPr>
          <w:sz w:val="24"/>
          <w:szCs w:val="24"/>
        </w:rPr>
        <w:t xml:space="preserve">[2] El Mekki, A., El Mahdaouy, A., Berrada, I., &amp; Khoumsi, A. (2021). </w:t>
      </w:r>
      <w:r w:rsidRPr="2E1778DA">
        <w:rPr>
          <w:i/>
          <w:iCs/>
          <w:sz w:val="24"/>
          <w:szCs w:val="24"/>
        </w:rPr>
        <w:t>Domain adaptation for Arabic cross-domain and cross-dialect sentiment analysis from contextualized word embedding</w:t>
      </w:r>
      <w:r w:rsidRPr="2E1778DA">
        <w:rPr>
          <w:sz w:val="24"/>
          <w:szCs w:val="24"/>
        </w:rPr>
        <w:t xml:space="preserve">. In </w:t>
      </w:r>
      <w:r w:rsidRPr="2E1778DA">
        <w:rPr>
          <w:i/>
          <w:iCs/>
          <w:sz w:val="24"/>
          <w:szCs w:val="24"/>
        </w:rPr>
        <w:t>Proceedings of the 2021 Conference of the North American Chapter of the Association for Computational Linguistics: Human Language Technologies</w:t>
      </w:r>
      <w:r w:rsidRPr="2E1778DA">
        <w:rPr>
          <w:sz w:val="24"/>
          <w:szCs w:val="24"/>
        </w:rPr>
        <w:t>. Association for Computational Linguistics.</w:t>
      </w:r>
    </w:p>
    <w:p w:rsidR="1D3E3E4C" w:rsidP="28460A17" w:rsidRDefault="2D461703" w14:paraId="7BAF1D8C" w14:textId="11A7C206">
      <w:pPr>
        <w:spacing w:line="360" w:lineRule="auto"/>
        <w:rPr>
          <w:sz w:val="24"/>
          <w:szCs w:val="24"/>
        </w:rPr>
      </w:pPr>
      <w:r w:rsidRPr="2E1778DA">
        <w:rPr>
          <w:sz w:val="24"/>
          <w:szCs w:val="24"/>
        </w:rPr>
        <w:t xml:space="preserve">[3] Fang, Y., Xu, C., Guan, S., Yan, N., &amp; Mei, Y. (2024). </w:t>
      </w:r>
      <w:r w:rsidRPr="2E1778DA">
        <w:rPr>
          <w:i/>
          <w:iCs/>
          <w:sz w:val="24"/>
          <w:szCs w:val="24"/>
        </w:rPr>
        <w:t>Advancing Arabic sentiment analysis: ArSen benchmark and the improved fuzzy deep hybrid network</w:t>
      </w:r>
      <w:r w:rsidRPr="2E1778DA">
        <w:rPr>
          <w:sz w:val="24"/>
          <w:szCs w:val="24"/>
        </w:rPr>
        <w:t xml:space="preserve">. In </w:t>
      </w:r>
      <w:r w:rsidRPr="2E1778DA">
        <w:rPr>
          <w:i/>
          <w:iCs/>
          <w:sz w:val="24"/>
          <w:szCs w:val="24"/>
        </w:rPr>
        <w:t>Proceedings of the 28th Conference on Computational Natural Language Learning</w:t>
      </w:r>
      <w:r w:rsidRPr="2E1778DA">
        <w:rPr>
          <w:sz w:val="24"/>
          <w:szCs w:val="24"/>
        </w:rPr>
        <w:t>. Association for Computational Linguistics.</w:t>
      </w:r>
    </w:p>
    <w:p w:rsidR="1D3E3E4C" w:rsidP="28460A17" w:rsidRDefault="2D461703" w14:paraId="3EB37DE5" w14:textId="16FCA209">
      <w:pPr>
        <w:spacing w:line="360" w:lineRule="auto"/>
        <w:rPr>
          <w:sz w:val="24"/>
          <w:szCs w:val="24"/>
        </w:rPr>
      </w:pPr>
      <w:r w:rsidRPr="2E1778DA">
        <w:rPr>
          <w:sz w:val="24"/>
          <w:szCs w:val="24"/>
        </w:rPr>
        <w:t xml:space="preserve">[4] Alfugaha, R., &amp; AL-Smadi, M. (2025). </w:t>
      </w:r>
      <w:r w:rsidRPr="2E1778DA">
        <w:rPr>
          <w:i/>
          <w:iCs/>
          <w:sz w:val="24"/>
          <w:szCs w:val="24"/>
        </w:rPr>
        <w:t>A hybrid transformer-based model for sentiment analysis of Arabic dialect hotel reviews</w:t>
      </w:r>
      <w:r w:rsidRPr="2E1778DA">
        <w:rPr>
          <w:sz w:val="24"/>
          <w:szCs w:val="24"/>
        </w:rPr>
        <w:t xml:space="preserve">. In </w:t>
      </w:r>
      <w:r w:rsidRPr="2E1778DA">
        <w:rPr>
          <w:i/>
          <w:iCs/>
          <w:sz w:val="24"/>
          <w:szCs w:val="24"/>
        </w:rPr>
        <w:t>Proceedings of the Shared Task on Sentiment Analysis for Arabic Dialects</w:t>
      </w:r>
      <w:r w:rsidRPr="2E1778DA">
        <w:rPr>
          <w:sz w:val="24"/>
          <w:szCs w:val="24"/>
        </w:rPr>
        <w:t>. INCOMA Ltd.</w:t>
      </w:r>
    </w:p>
    <w:p w:rsidR="1D3E3E4C" w:rsidP="28460A17" w:rsidRDefault="2D461703" w14:paraId="5F1715C3" w14:textId="5E6045F9">
      <w:pPr>
        <w:spacing w:line="360" w:lineRule="auto"/>
        <w:rPr>
          <w:sz w:val="24"/>
          <w:szCs w:val="24"/>
        </w:rPr>
      </w:pPr>
      <w:r w:rsidRPr="2E1778DA">
        <w:rPr>
          <w:sz w:val="24"/>
          <w:szCs w:val="24"/>
        </w:rPr>
        <w:t xml:space="preserve">[5] Liaqat, M. I., et al. (2022). </w:t>
      </w:r>
      <w:r w:rsidRPr="2E1778DA">
        <w:rPr>
          <w:i/>
          <w:iCs/>
          <w:sz w:val="24"/>
          <w:szCs w:val="24"/>
        </w:rPr>
        <w:t>Sentiment analysis techniques, challenges, and opportunities</w:t>
      </w:r>
      <w:r w:rsidRPr="2E1778DA">
        <w:rPr>
          <w:sz w:val="24"/>
          <w:szCs w:val="24"/>
        </w:rPr>
        <w:t>.</w:t>
      </w:r>
    </w:p>
    <w:p w:rsidR="1D3E3E4C" w:rsidP="28460A17" w:rsidRDefault="2D461703" w14:paraId="6B625174" w14:textId="37327B61">
      <w:pPr>
        <w:spacing w:line="360" w:lineRule="auto"/>
        <w:rPr>
          <w:sz w:val="24"/>
          <w:szCs w:val="24"/>
        </w:rPr>
      </w:pPr>
      <w:r w:rsidRPr="2E1778DA">
        <w:rPr>
          <w:sz w:val="24"/>
          <w:szCs w:val="24"/>
        </w:rPr>
        <w:t xml:space="preserve">[6] Matrane, Y., et al. (2023). </w:t>
      </w:r>
      <w:r w:rsidRPr="2E1778DA">
        <w:rPr>
          <w:i/>
          <w:iCs/>
          <w:sz w:val="24"/>
          <w:szCs w:val="24"/>
        </w:rPr>
        <w:t>A systematic literature review of Arabic dialect sentiment analysis</w:t>
      </w:r>
      <w:r w:rsidRPr="2E1778DA">
        <w:rPr>
          <w:sz w:val="24"/>
          <w:szCs w:val="24"/>
        </w:rPr>
        <w:t>.</w:t>
      </w:r>
    </w:p>
    <w:p w:rsidR="1D3E3E4C" w:rsidP="28460A17" w:rsidRDefault="2D461703" w14:paraId="79A08E02" w14:textId="1E20F8DC">
      <w:pPr>
        <w:spacing w:line="360" w:lineRule="auto"/>
        <w:rPr>
          <w:sz w:val="24"/>
          <w:szCs w:val="24"/>
        </w:rPr>
      </w:pPr>
      <w:r w:rsidRPr="2E1778DA">
        <w:rPr>
          <w:sz w:val="24"/>
          <w:szCs w:val="24"/>
        </w:rPr>
        <w:t xml:space="preserve">[7] Taher, H. A. (2024). </w:t>
      </w:r>
      <w:r w:rsidRPr="2E1778DA">
        <w:rPr>
          <w:i/>
          <w:iCs/>
          <w:sz w:val="24"/>
          <w:szCs w:val="24"/>
        </w:rPr>
        <w:t>Dual-Language Sentiment Analysis: A Comprehensive Evaluating SVM, Logistic Regression, XGBoost, and Decision Tree Using TF-IDF on Arabic and English Dataset</w:t>
      </w:r>
      <w:r w:rsidRPr="2E1778DA">
        <w:rPr>
          <w:sz w:val="24"/>
          <w:szCs w:val="24"/>
        </w:rPr>
        <w:t>.</w:t>
      </w:r>
    </w:p>
    <w:p w:rsidR="1D3E3E4C" w:rsidP="28460A17" w:rsidRDefault="2D461703" w14:paraId="154BA837" w14:textId="286ACBF4">
      <w:pPr>
        <w:spacing w:line="360" w:lineRule="auto"/>
        <w:rPr>
          <w:sz w:val="24"/>
          <w:szCs w:val="24"/>
        </w:rPr>
      </w:pPr>
      <w:r w:rsidRPr="2E1778DA">
        <w:rPr>
          <w:sz w:val="24"/>
          <w:szCs w:val="24"/>
        </w:rPr>
        <w:t xml:space="preserve">[8] Aljabri, M., Chrouf, S. M. B., Alzahrani, N. A., Alghamdi, L., Alfehaid, R., Alqarawi, R., Alhuthayfi, J., &amp; Alduhailan, N. (2021). </w:t>
      </w:r>
      <w:r w:rsidRPr="2E1778DA">
        <w:rPr>
          <w:i/>
          <w:iCs/>
          <w:sz w:val="24"/>
          <w:szCs w:val="24"/>
        </w:rPr>
        <w:t>Sentiment Analysis of Arabic Tweets Regarding Distance Learning in Saudi Arabia during the COVID-19 Pandemic</w:t>
      </w:r>
      <w:r w:rsidRPr="2E1778DA">
        <w:rPr>
          <w:sz w:val="24"/>
          <w:szCs w:val="24"/>
        </w:rPr>
        <w:t>.</w:t>
      </w:r>
    </w:p>
    <w:p w:rsidR="1D3E3E4C" w:rsidP="28460A17" w:rsidRDefault="2D461703" w14:paraId="69BBC0D4" w14:textId="50B1A6D4">
      <w:pPr>
        <w:spacing w:line="360" w:lineRule="auto"/>
        <w:rPr>
          <w:sz w:val="24"/>
          <w:szCs w:val="24"/>
        </w:rPr>
      </w:pPr>
      <w:r w:rsidRPr="2E1778DA">
        <w:rPr>
          <w:sz w:val="24"/>
          <w:szCs w:val="24"/>
        </w:rPr>
        <w:lastRenderedPageBreak/>
        <w:t xml:space="preserve">[9] Jha, U. M., &amp; Guhan, B. (2024). </w:t>
      </w:r>
      <w:r w:rsidRPr="2E1778DA">
        <w:rPr>
          <w:i/>
          <w:iCs/>
          <w:sz w:val="24"/>
          <w:szCs w:val="24"/>
        </w:rPr>
        <w:t>A comparison of the classification models of machine learning for predicting the risks of diabetes: An analysis of National Family Health Survey data of Delhi</w:t>
      </w:r>
      <w:r w:rsidRPr="2E1778DA">
        <w:rPr>
          <w:sz w:val="24"/>
          <w:szCs w:val="24"/>
        </w:rPr>
        <w:t>.</w:t>
      </w:r>
    </w:p>
    <w:p w:rsidR="1D3E3E4C" w:rsidP="28460A17" w:rsidRDefault="2D461703" w14:paraId="75673743" w14:textId="6119A98C">
      <w:pPr>
        <w:spacing w:line="360" w:lineRule="auto"/>
        <w:rPr>
          <w:sz w:val="24"/>
          <w:szCs w:val="24"/>
        </w:rPr>
      </w:pPr>
      <w:r w:rsidRPr="2E1778DA">
        <w:rPr>
          <w:sz w:val="24"/>
          <w:szCs w:val="24"/>
        </w:rPr>
        <w:t xml:space="preserve">[10] Alyami, S. N., &amp; Olatunji, S. O. (2020). </w:t>
      </w:r>
      <w:r w:rsidRPr="2E1778DA">
        <w:rPr>
          <w:i/>
          <w:iCs/>
          <w:sz w:val="24"/>
          <w:szCs w:val="24"/>
        </w:rPr>
        <w:t>Application of Support Vector Machine for Arabic Sentiment Classification Using Twitter-Based Dataset</w:t>
      </w:r>
      <w:r w:rsidRPr="2E1778DA">
        <w:rPr>
          <w:sz w:val="24"/>
          <w:szCs w:val="24"/>
        </w:rPr>
        <w:t>.</w:t>
      </w:r>
    </w:p>
    <w:p w:rsidR="1D3E3E4C" w:rsidP="28460A17" w:rsidRDefault="2D461703" w14:paraId="31552D73" w14:textId="64AD6838">
      <w:pPr>
        <w:spacing w:line="360" w:lineRule="auto"/>
        <w:rPr>
          <w:sz w:val="24"/>
          <w:szCs w:val="24"/>
        </w:rPr>
      </w:pPr>
      <w:r w:rsidRPr="2E1778DA">
        <w:rPr>
          <w:sz w:val="24"/>
          <w:szCs w:val="24"/>
        </w:rPr>
        <w:t xml:space="preserve">[11] Cardoso-Fernandes, J., Teodoro, A. C., Lima, A., &amp; Roda-Robles, E. (2020). </w:t>
      </w:r>
      <w:r w:rsidRPr="2E1778DA">
        <w:rPr>
          <w:i/>
          <w:iCs/>
          <w:sz w:val="24"/>
          <w:szCs w:val="24"/>
        </w:rPr>
        <w:t>Semi-Automatization of support vector machines to map lithium (Li) bearing pegmatites</w:t>
      </w:r>
      <w:r w:rsidRPr="2E1778DA">
        <w:rPr>
          <w:sz w:val="24"/>
          <w:szCs w:val="24"/>
        </w:rPr>
        <w:t>.</w:t>
      </w:r>
    </w:p>
    <w:p w:rsidR="1D3E3E4C" w:rsidP="28460A17" w:rsidRDefault="2D461703" w14:paraId="30406088" w14:textId="7673F4E0">
      <w:pPr>
        <w:spacing w:line="360" w:lineRule="auto"/>
        <w:rPr>
          <w:sz w:val="24"/>
          <w:szCs w:val="24"/>
        </w:rPr>
      </w:pPr>
      <w:r w:rsidRPr="2E1778DA">
        <w:rPr>
          <w:sz w:val="24"/>
          <w:szCs w:val="24"/>
        </w:rPr>
        <w:t xml:space="preserve">[12] Alghamdi, H. M. (2024). </w:t>
      </w:r>
      <w:r w:rsidRPr="2E1778DA">
        <w:rPr>
          <w:i/>
          <w:iCs/>
          <w:sz w:val="24"/>
          <w:szCs w:val="24"/>
        </w:rPr>
        <w:t>Unveiling Sentiments: A Comprehensive Analysis of Arabic Hajj-Related Tweets from 2017–2022 Utilizing Advanced AI Models</w:t>
      </w:r>
      <w:r w:rsidRPr="2E1778DA">
        <w:rPr>
          <w:sz w:val="24"/>
          <w:szCs w:val="24"/>
        </w:rPr>
        <w:t>.</w:t>
      </w:r>
    </w:p>
    <w:p w:rsidR="1D3E3E4C" w:rsidP="28460A17" w:rsidRDefault="2D461703" w14:paraId="2C867ECC" w14:textId="3F55713A">
      <w:pPr>
        <w:spacing w:line="360" w:lineRule="auto"/>
        <w:rPr>
          <w:sz w:val="24"/>
          <w:szCs w:val="24"/>
        </w:rPr>
      </w:pPr>
      <w:r w:rsidRPr="2E1778DA">
        <w:rPr>
          <w:sz w:val="24"/>
          <w:szCs w:val="24"/>
        </w:rPr>
        <w:t xml:space="preserve">[13] Chawla, A. (2024, August 14). </w:t>
      </w:r>
      <w:r w:rsidRPr="2E1778DA">
        <w:rPr>
          <w:i/>
          <w:iCs/>
          <w:sz w:val="24"/>
          <w:szCs w:val="24"/>
        </w:rPr>
        <w:t>Formulating and implementing XGBoost from scratch</w:t>
      </w:r>
      <w:r w:rsidRPr="2E1778DA">
        <w:rPr>
          <w:sz w:val="24"/>
          <w:szCs w:val="24"/>
        </w:rPr>
        <w:t>.</w:t>
      </w:r>
    </w:p>
    <w:p w:rsidR="1D3E3E4C" w:rsidP="28460A17" w:rsidRDefault="2D461703" w14:paraId="331AB9D6" w14:textId="77167F51">
      <w:pPr>
        <w:spacing w:line="360" w:lineRule="auto"/>
        <w:rPr>
          <w:sz w:val="24"/>
          <w:szCs w:val="24"/>
        </w:rPr>
      </w:pPr>
      <w:r w:rsidRPr="2E1778DA">
        <w:rPr>
          <w:sz w:val="24"/>
          <w:szCs w:val="24"/>
        </w:rPr>
        <w:t xml:space="preserve">[14] Al-Gaphari, G., et al. (2025). </w:t>
      </w:r>
      <w:r w:rsidRPr="2E1778DA">
        <w:rPr>
          <w:i/>
          <w:iCs/>
          <w:sz w:val="24"/>
          <w:szCs w:val="24"/>
        </w:rPr>
        <w:t>Enhancing Arabic sentiment analysis during the Qatar World Cup: A study of generative pre-trained transformers and machine learning techniques</w:t>
      </w:r>
      <w:r w:rsidRPr="2E1778DA">
        <w:rPr>
          <w:sz w:val="24"/>
          <w:szCs w:val="24"/>
        </w:rPr>
        <w:t>.</w:t>
      </w:r>
    </w:p>
    <w:p w:rsidR="1D3E3E4C" w:rsidP="28460A17" w:rsidRDefault="2D461703" w14:paraId="10EAC90E" w14:textId="76A4A771">
      <w:pPr>
        <w:spacing w:line="360" w:lineRule="auto"/>
        <w:rPr>
          <w:sz w:val="24"/>
          <w:szCs w:val="24"/>
        </w:rPr>
      </w:pPr>
      <w:r w:rsidRPr="2E1778DA">
        <w:rPr>
          <w:sz w:val="24"/>
          <w:szCs w:val="24"/>
        </w:rPr>
        <w:t xml:space="preserve">[15] </w:t>
      </w:r>
      <w:r w:rsidRPr="2E1778DA" w:rsidR="3704A0B7">
        <w:rPr>
          <w:sz w:val="24"/>
          <w:szCs w:val="24"/>
        </w:rPr>
        <w:t xml:space="preserve">Mhamed, M., Sutcliffe, R., &amp; Feng, J. (2025). </w:t>
      </w:r>
      <w:r w:rsidRPr="2E1778DA" w:rsidR="3704A0B7">
        <w:rPr>
          <w:i/>
          <w:iCs/>
          <w:sz w:val="24"/>
          <w:szCs w:val="24"/>
        </w:rPr>
        <w:t>Benchmark Arabic news posts and analyzes Arabic sentiment through RMuBERT and SSL with AMCFFL technique</w:t>
      </w:r>
      <w:r w:rsidRPr="2E1778DA" w:rsidR="3704A0B7">
        <w:rPr>
          <w:sz w:val="24"/>
          <w:szCs w:val="24"/>
        </w:rPr>
        <w:t>. Egyptian Informatics Journal, 29, 100601.</w:t>
      </w:r>
    </w:p>
    <w:p w:rsidR="1D3E3E4C" w:rsidP="28460A17" w:rsidRDefault="2D461703" w14:paraId="5A77EB16" w14:textId="7CA05C31">
      <w:pPr>
        <w:spacing w:line="360" w:lineRule="auto"/>
        <w:rPr>
          <w:sz w:val="24"/>
          <w:szCs w:val="24"/>
        </w:rPr>
      </w:pPr>
      <w:r w:rsidRPr="2E1778DA">
        <w:rPr>
          <w:sz w:val="24"/>
          <w:szCs w:val="24"/>
        </w:rPr>
        <w:t xml:space="preserve">[16] Elhassan, N., Varone, G., Ahmed, R., et al. (2023). </w:t>
      </w:r>
      <w:r w:rsidRPr="2E1778DA">
        <w:rPr>
          <w:i/>
          <w:iCs/>
          <w:sz w:val="24"/>
          <w:szCs w:val="24"/>
        </w:rPr>
        <w:t>Arabic Sentiment Analysis Based on Word Embeddings and Deep Learning</w:t>
      </w:r>
      <w:r w:rsidRPr="2E1778DA">
        <w:rPr>
          <w:sz w:val="24"/>
          <w:szCs w:val="24"/>
        </w:rPr>
        <w:t>.</w:t>
      </w:r>
    </w:p>
    <w:p w:rsidR="1D3E3E4C" w:rsidP="28460A17" w:rsidRDefault="2D461703" w14:paraId="579B848A" w14:textId="65BD2234">
      <w:pPr>
        <w:spacing w:line="360" w:lineRule="auto"/>
        <w:rPr>
          <w:sz w:val="24"/>
          <w:szCs w:val="24"/>
        </w:rPr>
      </w:pPr>
      <w:r w:rsidRPr="2E1778DA">
        <w:rPr>
          <w:sz w:val="24"/>
          <w:szCs w:val="24"/>
        </w:rPr>
        <w:t xml:space="preserve">[17] Khamket, T., &amp; Polpinij, J. (2022). </w:t>
      </w:r>
      <w:r w:rsidRPr="2E1778DA">
        <w:rPr>
          <w:i/>
          <w:iCs/>
          <w:sz w:val="24"/>
          <w:szCs w:val="24"/>
        </w:rPr>
        <w:t>Automatically correcting noisy labels for improving quality of training set in domain-specific sentiment classification</w:t>
      </w:r>
      <w:r w:rsidRPr="2E1778DA">
        <w:rPr>
          <w:sz w:val="24"/>
          <w:szCs w:val="24"/>
        </w:rPr>
        <w:t>.</w:t>
      </w:r>
    </w:p>
    <w:p w:rsidR="1D3E3E4C" w:rsidP="28460A17" w:rsidRDefault="2D461703" w14:paraId="473A36AE" w14:textId="6A1420C8">
      <w:pPr>
        <w:spacing w:line="360" w:lineRule="auto"/>
        <w:rPr>
          <w:sz w:val="24"/>
          <w:szCs w:val="24"/>
        </w:rPr>
      </w:pPr>
      <w:r w:rsidRPr="2E1778DA">
        <w:rPr>
          <w:sz w:val="24"/>
          <w:szCs w:val="24"/>
        </w:rPr>
        <w:t xml:space="preserve">[18] Basiri, M. E., Nemati, S., Abdar, M., Asadi, S., &amp; Acharya, U. R. (2021). </w:t>
      </w:r>
      <w:r w:rsidRPr="2E1778DA">
        <w:rPr>
          <w:i/>
          <w:iCs/>
          <w:sz w:val="24"/>
          <w:szCs w:val="24"/>
        </w:rPr>
        <w:t>ABCDM: An attention-based bidirectional CNN-RNN deep model for sentiment analysis</w:t>
      </w:r>
      <w:r w:rsidRPr="2E1778DA">
        <w:rPr>
          <w:sz w:val="24"/>
          <w:szCs w:val="24"/>
        </w:rPr>
        <w:t>.</w:t>
      </w:r>
    </w:p>
    <w:p w:rsidR="1D3E3E4C" w:rsidP="28460A17" w:rsidRDefault="2D461703" w14:paraId="7321E0F8" w14:textId="72E216BA">
      <w:pPr>
        <w:spacing w:line="360" w:lineRule="auto"/>
        <w:rPr>
          <w:sz w:val="24"/>
          <w:szCs w:val="24"/>
        </w:rPr>
      </w:pPr>
      <w:r w:rsidRPr="2E1778DA">
        <w:rPr>
          <w:sz w:val="24"/>
          <w:szCs w:val="24"/>
        </w:rPr>
        <w:t xml:space="preserve">[19] Xu, Z. (2023). </w:t>
      </w:r>
      <w:r w:rsidRPr="2E1778DA">
        <w:rPr>
          <w:i/>
          <w:iCs/>
          <w:sz w:val="24"/>
          <w:szCs w:val="24"/>
        </w:rPr>
        <w:t>Sentiment analysis of hotel comments based on LSTM and GRU</w:t>
      </w:r>
      <w:r w:rsidRPr="2E1778DA">
        <w:rPr>
          <w:sz w:val="24"/>
          <w:szCs w:val="24"/>
        </w:rPr>
        <w:t xml:space="preserve">. In </w:t>
      </w:r>
      <w:r w:rsidRPr="2E1778DA">
        <w:rPr>
          <w:i/>
          <w:iCs/>
          <w:sz w:val="24"/>
          <w:szCs w:val="24"/>
        </w:rPr>
        <w:t>Proceedings of the 2023 International Conference on Machine Learning and Automation</w:t>
      </w:r>
      <w:r w:rsidRPr="2E1778DA">
        <w:rPr>
          <w:sz w:val="24"/>
          <w:szCs w:val="24"/>
        </w:rPr>
        <w:t>.</w:t>
      </w:r>
    </w:p>
    <w:p w:rsidR="1D3E3E4C" w:rsidP="28460A17" w:rsidRDefault="2D461703" w14:paraId="5F77FFA4" w14:textId="78D8615B">
      <w:pPr>
        <w:spacing w:line="360" w:lineRule="auto"/>
        <w:rPr>
          <w:sz w:val="24"/>
          <w:szCs w:val="24"/>
        </w:rPr>
      </w:pPr>
      <w:r w:rsidRPr="2E1778DA">
        <w:rPr>
          <w:sz w:val="24"/>
          <w:szCs w:val="24"/>
        </w:rPr>
        <w:t xml:space="preserve">[20] Alhumoud, S. O. (2024). </w:t>
      </w:r>
      <w:r w:rsidRPr="2E1778DA">
        <w:rPr>
          <w:i/>
          <w:iCs/>
          <w:sz w:val="24"/>
          <w:szCs w:val="24"/>
        </w:rPr>
        <w:t>CNN-BiGRU-Focus: A Hybrid Deep Learning Classifier for Sentiment and Hate Speech Analysis of Ashura-Arabic Content for Policy Makers</w:t>
      </w:r>
      <w:r w:rsidRPr="2E1778DA">
        <w:rPr>
          <w:sz w:val="24"/>
          <w:szCs w:val="24"/>
        </w:rPr>
        <w:t>.</w:t>
      </w:r>
    </w:p>
    <w:p w:rsidR="1D3E3E4C" w:rsidP="28460A17" w:rsidRDefault="2D461703" w14:paraId="7A089D75" w14:textId="225A77E9">
      <w:pPr>
        <w:spacing w:line="360" w:lineRule="auto"/>
        <w:rPr>
          <w:sz w:val="24"/>
          <w:szCs w:val="24"/>
        </w:rPr>
      </w:pPr>
      <w:r w:rsidRPr="2E1778DA">
        <w:rPr>
          <w:sz w:val="24"/>
          <w:szCs w:val="24"/>
        </w:rPr>
        <w:t xml:space="preserve">[21] Harrou, F., Dairi, A., Dorbane, A., &amp; Sun, Y. (2023). </w:t>
      </w:r>
      <w:r w:rsidRPr="2E1778DA">
        <w:rPr>
          <w:i/>
          <w:iCs/>
          <w:sz w:val="24"/>
          <w:szCs w:val="24"/>
        </w:rPr>
        <w:t>Energy consumption prediction in water treatment plants using deep learning with data augmentation</w:t>
      </w:r>
      <w:r w:rsidRPr="2E1778DA">
        <w:rPr>
          <w:sz w:val="24"/>
          <w:szCs w:val="24"/>
        </w:rPr>
        <w:t>.</w:t>
      </w:r>
    </w:p>
    <w:p w:rsidR="1D3E3E4C" w:rsidP="28460A17" w:rsidRDefault="2D461703" w14:paraId="600FE21B" w14:textId="3B69A68C">
      <w:pPr>
        <w:spacing w:line="360" w:lineRule="auto"/>
        <w:rPr>
          <w:sz w:val="24"/>
          <w:szCs w:val="24"/>
        </w:rPr>
      </w:pPr>
      <w:r w:rsidRPr="2E1778DA">
        <w:rPr>
          <w:sz w:val="24"/>
          <w:szCs w:val="24"/>
        </w:rPr>
        <w:t xml:space="preserve">[22] Minaee, S., Kalchbrenner, N., Cambria, E., Nikzad, N., Chenaghlu, M., &amp; Gao, J. (2021). </w:t>
      </w:r>
      <w:r w:rsidRPr="2E1778DA">
        <w:rPr>
          <w:i/>
          <w:iCs/>
          <w:sz w:val="24"/>
          <w:szCs w:val="24"/>
        </w:rPr>
        <w:t>Deep learning–based text classification: A comprehensive review</w:t>
      </w:r>
      <w:r w:rsidRPr="2E1778DA">
        <w:rPr>
          <w:sz w:val="24"/>
          <w:szCs w:val="24"/>
        </w:rPr>
        <w:t>.</w:t>
      </w:r>
    </w:p>
    <w:p w:rsidR="1D3E3E4C" w:rsidP="28460A17" w:rsidRDefault="2D461703" w14:paraId="090E9A2D" w14:textId="02778CFE">
      <w:pPr>
        <w:spacing w:line="360" w:lineRule="auto"/>
        <w:rPr>
          <w:b/>
          <w:bCs/>
          <w:sz w:val="24"/>
          <w:szCs w:val="24"/>
        </w:rPr>
      </w:pPr>
      <w:r w:rsidRPr="2E1778DA">
        <w:rPr>
          <w:sz w:val="24"/>
          <w:szCs w:val="24"/>
        </w:rPr>
        <w:t>[23]</w:t>
      </w:r>
      <w:r w:rsidRPr="2E1778DA" w:rsidR="74350459">
        <w:rPr>
          <w:sz w:val="24"/>
          <w:szCs w:val="24"/>
        </w:rPr>
        <w:t xml:space="preserve"> Mutawa, A. M., et al. (2025). A Comparative Evaluation of Transformers and Deep Learning Models for Arabic Text Classification. Applied Sciences, 15(9), 4941.</w:t>
      </w:r>
    </w:p>
    <w:p w:rsidR="1D3E3E4C" w:rsidP="28460A17" w:rsidRDefault="2D461703" w14:paraId="417AE06F" w14:textId="0384C796">
      <w:pPr>
        <w:spacing w:line="360" w:lineRule="auto"/>
        <w:rPr>
          <w:sz w:val="24"/>
          <w:szCs w:val="24"/>
        </w:rPr>
      </w:pPr>
      <w:r w:rsidRPr="2E1778DA">
        <w:rPr>
          <w:sz w:val="24"/>
          <w:szCs w:val="24"/>
        </w:rPr>
        <w:lastRenderedPageBreak/>
        <w:t xml:space="preserve">[24] Antoun, W., Baly, F., &amp; Hajj, H. (2020). </w:t>
      </w:r>
      <w:r w:rsidRPr="2E1778DA">
        <w:rPr>
          <w:i/>
          <w:iCs/>
          <w:sz w:val="24"/>
          <w:szCs w:val="24"/>
        </w:rPr>
        <w:t>AraBERT: Transformer-based model for Arabic language understanding</w:t>
      </w:r>
      <w:r w:rsidRPr="2E1778DA">
        <w:rPr>
          <w:sz w:val="24"/>
          <w:szCs w:val="24"/>
        </w:rPr>
        <w:t>.</w:t>
      </w:r>
    </w:p>
    <w:p w:rsidR="1D3E3E4C" w:rsidP="28460A17" w:rsidRDefault="2D461703" w14:paraId="3808EFBA" w14:textId="2305BE1C">
      <w:pPr>
        <w:spacing w:line="360" w:lineRule="auto"/>
        <w:rPr>
          <w:sz w:val="24"/>
          <w:szCs w:val="24"/>
        </w:rPr>
      </w:pPr>
      <w:r w:rsidRPr="2E1778DA">
        <w:rPr>
          <w:sz w:val="24"/>
          <w:szCs w:val="24"/>
        </w:rPr>
        <w:t xml:space="preserve">[25] Abd Elaziz, M. E., Dahou, A., Orabi, D. A., Awadallah, M. A., Lu, S., Al-Qaness, M. A. A., &amp; Ewees, A. A. (2023). </w:t>
      </w:r>
      <w:r w:rsidRPr="2E1778DA">
        <w:rPr>
          <w:i/>
          <w:iCs/>
          <w:sz w:val="24"/>
          <w:szCs w:val="24"/>
        </w:rPr>
        <w:t>A hybrid multitask learning framework with a Fire Hawk optimizer for Arabic fake news detection</w:t>
      </w:r>
      <w:r w:rsidRPr="2E1778DA">
        <w:rPr>
          <w:sz w:val="24"/>
          <w:szCs w:val="24"/>
        </w:rPr>
        <w:t>.</w:t>
      </w:r>
    </w:p>
    <w:p w:rsidR="1D3E3E4C" w:rsidP="28460A17" w:rsidRDefault="2D461703" w14:paraId="477110C6" w14:textId="330BCCDD">
      <w:pPr>
        <w:spacing w:line="360" w:lineRule="auto"/>
        <w:rPr>
          <w:sz w:val="24"/>
          <w:szCs w:val="24"/>
        </w:rPr>
      </w:pPr>
      <w:r w:rsidRPr="2E1778DA">
        <w:rPr>
          <w:sz w:val="24"/>
          <w:szCs w:val="24"/>
        </w:rPr>
        <w:t xml:space="preserve">[26] Abdul-Mageed, M., Elmadany, A., Nagoudi, E. M. B., Pabbi, D., Verma, K., &amp; Lin, R. (2021). </w:t>
      </w:r>
      <w:r w:rsidRPr="2E1778DA">
        <w:rPr>
          <w:i/>
          <w:iCs/>
          <w:sz w:val="24"/>
          <w:szCs w:val="24"/>
        </w:rPr>
        <w:t>ARBERT &amp; MARBERT: Deep bidirectional transformers for Arabic</w:t>
      </w:r>
      <w:r w:rsidRPr="2E1778DA">
        <w:rPr>
          <w:sz w:val="24"/>
          <w:szCs w:val="24"/>
        </w:rPr>
        <w:t>.</w:t>
      </w:r>
    </w:p>
    <w:p w:rsidR="1D3E3E4C" w:rsidP="28460A17" w:rsidRDefault="2D461703" w14:paraId="7CCAD34D" w14:textId="715473EA">
      <w:pPr>
        <w:spacing w:line="360" w:lineRule="auto"/>
        <w:rPr>
          <w:sz w:val="24"/>
          <w:szCs w:val="24"/>
        </w:rPr>
      </w:pPr>
      <w:r w:rsidRPr="2E1778DA">
        <w:rPr>
          <w:sz w:val="24"/>
          <w:szCs w:val="24"/>
        </w:rPr>
        <w:t xml:space="preserve">[27] </w:t>
      </w:r>
      <w:r w:rsidRPr="2E1778DA" w:rsidR="72F4EB35">
        <w:rPr>
          <w:sz w:val="24"/>
          <w:szCs w:val="24"/>
        </w:rPr>
        <w:t xml:space="preserve">Gabr, M. A.-E. I. I., Badr, A. Z., &amp; Mahdi, H. M. K. (2023). Exploring strategies for measuring semantic similarity in short Arabic texts. </w:t>
      </w:r>
      <w:r w:rsidRPr="2E1778DA" w:rsidR="72F4EB35">
        <w:rPr>
          <w:i/>
          <w:iCs/>
          <w:sz w:val="24"/>
          <w:szCs w:val="24"/>
        </w:rPr>
        <w:t>Indian Journal of Computer Science and Engineering</w:t>
      </w:r>
      <w:r w:rsidRPr="2E1778DA" w:rsidR="72F4EB35">
        <w:rPr>
          <w:sz w:val="24"/>
          <w:szCs w:val="24"/>
        </w:rPr>
        <w:t xml:space="preserve">, </w:t>
      </w:r>
      <w:r w:rsidRPr="2E1778DA" w:rsidR="72F4EB35">
        <w:rPr>
          <w:i/>
          <w:iCs/>
          <w:sz w:val="24"/>
          <w:szCs w:val="24"/>
        </w:rPr>
        <w:t>14</w:t>
      </w:r>
      <w:r w:rsidRPr="2E1778DA" w:rsidR="72F4EB35">
        <w:rPr>
          <w:sz w:val="24"/>
          <w:szCs w:val="24"/>
        </w:rPr>
        <w:t>(3), 480–489</w:t>
      </w:r>
      <w:r w:rsidRPr="2E1778DA">
        <w:rPr>
          <w:sz w:val="24"/>
          <w:szCs w:val="24"/>
        </w:rPr>
        <w:t>.</w:t>
      </w:r>
    </w:p>
    <w:p w:rsidR="1D3E3E4C" w:rsidP="28460A17" w:rsidRDefault="2D461703" w14:paraId="66A7BAC8" w14:textId="00B3D8E0">
      <w:pPr>
        <w:spacing w:line="360" w:lineRule="auto"/>
        <w:rPr>
          <w:sz w:val="24"/>
          <w:szCs w:val="24"/>
        </w:rPr>
      </w:pPr>
      <w:r w:rsidRPr="2E1778DA">
        <w:rPr>
          <w:sz w:val="24"/>
          <w:szCs w:val="24"/>
        </w:rPr>
        <w:t xml:space="preserve">[28] Inoue, G., Alhafni, B., Baimukan, N., et al. (2021). </w:t>
      </w:r>
      <w:r w:rsidRPr="2E1778DA">
        <w:rPr>
          <w:i/>
          <w:iCs/>
          <w:sz w:val="24"/>
          <w:szCs w:val="24"/>
        </w:rPr>
        <w:t>The Interplay of Variant, Size, and Task Type in Arabic Pre-trained Language Models</w:t>
      </w:r>
      <w:r w:rsidRPr="2E1778DA">
        <w:rPr>
          <w:sz w:val="24"/>
          <w:szCs w:val="24"/>
        </w:rPr>
        <w:t>.</w:t>
      </w:r>
    </w:p>
    <w:p w:rsidR="1D3E3E4C" w:rsidP="28460A17" w:rsidRDefault="2D461703" w14:paraId="09A913DE" w14:textId="2CCDA63F">
      <w:pPr>
        <w:spacing w:line="360" w:lineRule="auto"/>
        <w:rPr>
          <w:sz w:val="24"/>
          <w:szCs w:val="24"/>
        </w:rPr>
      </w:pPr>
      <w:r w:rsidRPr="2E1778DA">
        <w:rPr>
          <w:sz w:val="24"/>
          <w:szCs w:val="24"/>
        </w:rPr>
        <w:t xml:space="preserve">[29] Devlin, J., Chang, M.-W., Lee, K., &amp; Toutanova, K. (2019). </w:t>
      </w:r>
      <w:r w:rsidRPr="2E1778DA">
        <w:rPr>
          <w:i/>
          <w:iCs/>
          <w:sz w:val="24"/>
          <w:szCs w:val="24"/>
        </w:rPr>
        <w:t>BERT: Pre-training of Deep Bidirectional Transformers for Language Understanding</w:t>
      </w:r>
      <w:r w:rsidRPr="2E1778DA">
        <w:rPr>
          <w:sz w:val="24"/>
          <w:szCs w:val="24"/>
        </w:rPr>
        <w:t>.</w:t>
      </w:r>
    </w:p>
    <w:p w:rsidR="1D3E3E4C" w:rsidP="28460A17" w:rsidRDefault="2D461703" w14:paraId="68E59276" w14:textId="7D501116">
      <w:pPr>
        <w:spacing w:line="360" w:lineRule="auto"/>
        <w:rPr>
          <w:sz w:val="24"/>
          <w:szCs w:val="24"/>
        </w:rPr>
      </w:pPr>
      <w:r w:rsidRPr="2E1778DA">
        <w:rPr>
          <w:sz w:val="24"/>
          <w:szCs w:val="24"/>
        </w:rPr>
        <w:t xml:space="preserve">[30] </w:t>
      </w:r>
      <w:r w:rsidRPr="2E1778DA" w:rsidR="117F8EEA">
        <w:rPr>
          <w:sz w:val="24"/>
          <w:szCs w:val="24"/>
        </w:rPr>
        <w:t xml:space="preserve">Jurafsky, D., &amp; Martin, J. H. (2025). </w:t>
      </w:r>
      <w:r w:rsidRPr="2E1778DA" w:rsidR="117F8EEA">
        <w:rPr>
          <w:i/>
          <w:iCs/>
          <w:sz w:val="24"/>
          <w:szCs w:val="24"/>
        </w:rPr>
        <w:t>Speech and language processing</w:t>
      </w:r>
      <w:r w:rsidRPr="2E1778DA" w:rsidR="117F8EEA">
        <w:rPr>
          <w:sz w:val="24"/>
          <w:szCs w:val="24"/>
        </w:rPr>
        <w:t xml:space="preserve"> (3rd ed., draft). Stanford University &amp; University of Colorado Boulder.</w:t>
      </w:r>
    </w:p>
    <w:p w:rsidR="1D3E3E4C" w:rsidP="28460A17" w:rsidRDefault="2D461703" w14:paraId="0ED17AAB" w14:textId="0C5FA623">
      <w:pPr>
        <w:spacing w:line="360" w:lineRule="auto"/>
        <w:rPr>
          <w:sz w:val="24"/>
          <w:szCs w:val="24"/>
        </w:rPr>
      </w:pPr>
      <w:r w:rsidRPr="2E1778DA">
        <w:rPr>
          <w:sz w:val="24"/>
          <w:szCs w:val="24"/>
        </w:rPr>
        <w:t xml:space="preserve">[31] </w:t>
      </w:r>
      <w:r w:rsidRPr="2E1778DA" w:rsidR="0DC50CF3">
        <w:rPr>
          <w:sz w:val="24"/>
          <w:szCs w:val="24"/>
        </w:rPr>
        <w:t xml:space="preserve">Terven, J., Cordova-Esparza, D.-M., Romero-González, J.-A., Ramírez-Pedraza, A., &amp; Chávez-Urbiola, E. A. (2025). </w:t>
      </w:r>
      <w:r w:rsidRPr="2E1778DA" w:rsidR="0DC50CF3">
        <w:rPr>
          <w:i/>
          <w:iCs/>
          <w:sz w:val="24"/>
          <w:szCs w:val="24"/>
        </w:rPr>
        <w:t>A comprehensive survey of loss functions and metrics in deep learning</w:t>
      </w:r>
      <w:r w:rsidRPr="2E1778DA" w:rsidR="0DC50CF3">
        <w:rPr>
          <w:sz w:val="24"/>
          <w:szCs w:val="24"/>
        </w:rPr>
        <w:t xml:space="preserve">. </w:t>
      </w:r>
      <w:r w:rsidRPr="2E1778DA" w:rsidR="0DC50CF3">
        <w:rPr>
          <w:i/>
          <w:iCs/>
          <w:sz w:val="24"/>
          <w:szCs w:val="24"/>
        </w:rPr>
        <w:t>Artificial Intelligence Review, 58</w:t>
      </w:r>
      <w:r w:rsidRPr="2E1778DA" w:rsidR="0DC50CF3">
        <w:rPr>
          <w:sz w:val="24"/>
          <w:szCs w:val="24"/>
        </w:rPr>
        <w:t>(7).</w:t>
      </w:r>
    </w:p>
    <w:p w:rsidR="1D3E3E4C" w:rsidP="28460A17" w:rsidRDefault="2D461703" w14:paraId="00EA4A2E" w14:textId="4C009092">
      <w:pPr>
        <w:spacing w:line="360" w:lineRule="auto"/>
        <w:rPr>
          <w:sz w:val="24"/>
          <w:szCs w:val="24"/>
        </w:rPr>
      </w:pPr>
      <w:r w:rsidRPr="2E1778DA">
        <w:rPr>
          <w:sz w:val="24"/>
          <w:szCs w:val="24"/>
        </w:rPr>
        <w:t xml:space="preserve">[32] Abdul-Mageed, M., Zhang, C., Elmadany, A., Bouamor, H., &amp; Habash, N. (2022). </w:t>
      </w:r>
      <w:r w:rsidRPr="2E1778DA">
        <w:rPr>
          <w:i/>
          <w:iCs/>
          <w:sz w:val="24"/>
          <w:szCs w:val="24"/>
        </w:rPr>
        <w:t>NADI 2022: The third nuanced Arabic dialect identification shared task</w:t>
      </w:r>
      <w:r w:rsidRPr="2E1778DA">
        <w:rPr>
          <w:sz w:val="24"/>
          <w:szCs w:val="24"/>
        </w:rPr>
        <w:t>.</w:t>
      </w:r>
    </w:p>
    <w:p w:rsidR="1D3E3E4C" w:rsidP="28460A17" w:rsidRDefault="2D461703" w14:paraId="10809FFE" w14:textId="09C86682">
      <w:pPr>
        <w:spacing w:line="360" w:lineRule="auto"/>
        <w:rPr>
          <w:sz w:val="24"/>
          <w:szCs w:val="24"/>
        </w:rPr>
      </w:pPr>
      <w:r w:rsidRPr="2E1778DA">
        <w:rPr>
          <w:sz w:val="24"/>
          <w:szCs w:val="24"/>
        </w:rPr>
        <w:t xml:space="preserve">[33] Abdel-Salam, R. (2022). </w:t>
      </w:r>
      <w:r w:rsidRPr="2E1778DA">
        <w:rPr>
          <w:i/>
          <w:iCs/>
          <w:sz w:val="24"/>
          <w:szCs w:val="24"/>
        </w:rPr>
        <w:t>Dialect &amp; sentiment identification in nuanced Arabic tweets using an ensemble of prompt-based, fine-tuned, and multitask BERT-based models</w:t>
      </w:r>
      <w:r w:rsidRPr="2E1778DA">
        <w:rPr>
          <w:sz w:val="24"/>
          <w:szCs w:val="24"/>
        </w:rPr>
        <w:t>.</w:t>
      </w:r>
    </w:p>
    <w:p w:rsidR="1D3E3E4C" w:rsidP="28460A17" w:rsidRDefault="2D461703" w14:paraId="2E67E41D" w14:textId="39162B1E">
      <w:pPr>
        <w:spacing w:line="360" w:lineRule="auto"/>
        <w:rPr>
          <w:sz w:val="24"/>
          <w:szCs w:val="24"/>
        </w:rPr>
      </w:pPr>
      <w:r w:rsidRPr="2E1778DA">
        <w:rPr>
          <w:sz w:val="24"/>
          <w:szCs w:val="24"/>
        </w:rPr>
        <w:t xml:space="preserve">[34] Bayrak, G., &amp; Issifu, A. M. (2022). </w:t>
      </w:r>
      <w:r w:rsidRPr="2E1778DA">
        <w:rPr>
          <w:i/>
          <w:iCs/>
          <w:sz w:val="24"/>
          <w:szCs w:val="24"/>
        </w:rPr>
        <w:t>Domain-adapted BERT-based models for nuanced Arabic dialect identification and tweet sentiment analysis</w:t>
      </w:r>
      <w:r w:rsidRPr="2E1778DA">
        <w:rPr>
          <w:sz w:val="24"/>
          <w:szCs w:val="24"/>
        </w:rPr>
        <w:t>.</w:t>
      </w:r>
    </w:p>
    <w:p w:rsidR="1D3E3E4C" w:rsidP="28460A17" w:rsidRDefault="2D461703" w14:paraId="1DDC66CD" w14:textId="42022A20">
      <w:pPr>
        <w:spacing w:line="360" w:lineRule="auto"/>
        <w:rPr>
          <w:sz w:val="24"/>
          <w:szCs w:val="24"/>
        </w:rPr>
      </w:pPr>
      <w:r w:rsidRPr="2E1778DA">
        <w:rPr>
          <w:sz w:val="24"/>
          <w:szCs w:val="24"/>
        </w:rPr>
        <w:t xml:space="preserve">[35] Qaddoumi, A. (2022). </w:t>
      </w:r>
      <w:r w:rsidRPr="2E1778DA">
        <w:rPr>
          <w:i/>
          <w:iCs/>
          <w:sz w:val="24"/>
          <w:szCs w:val="24"/>
        </w:rPr>
        <w:t>Arabic sentiment ensemble NADI shared task 2</w:t>
      </w:r>
      <w:r w:rsidRPr="2E1778DA">
        <w:rPr>
          <w:sz w:val="24"/>
          <w:szCs w:val="24"/>
        </w:rPr>
        <w:t>.</w:t>
      </w:r>
    </w:p>
    <w:p w:rsidR="1D3E3E4C" w:rsidP="28460A17" w:rsidRDefault="2D461703" w14:paraId="6E40B6EA" w14:textId="77C0C572">
      <w:pPr>
        <w:spacing w:line="360" w:lineRule="auto"/>
        <w:rPr>
          <w:sz w:val="24"/>
          <w:szCs w:val="24"/>
        </w:rPr>
      </w:pPr>
      <w:r w:rsidRPr="2E1778DA">
        <w:rPr>
          <w:sz w:val="24"/>
          <w:szCs w:val="24"/>
        </w:rPr>
        <w:t xml:space="preserve">[36] Belbachir, F. (2023). </w:t>
      </w:r>
      <w:r w:rsidRPr="2E1778DA">
        <w:rPr>
          <w:i/>
          <w:iCs/>
          <w:sz w:val="24"/>
          <w:szCs w:val="24"/>
        </w:rPr>
        <w:t>Foul at SemEval-2023 Task 12: MARBERT language model and lexical filtering for sentiment analysis of tweets in Algerian Arabic</w:t>
      </w:r>
      <w:r w:rsidRPr="2E1778DA">
        <w:rPr>
          <w:sz w:val="24"/>
          <w:szCs w:val="24"/>
        </w:rPr>
        <w:t>.</w:t>
      </w:r>
    </w:p>
    <w:p w:rsidR="1D3E3E4C" w:rsidP="28460A17" w:rsidRDefault="2D461703" w14:paraId="53767D93" w14:textId="46890414">
      <w:pPr>
        <w:spacing w:line="360" w:lineRule="auto"/>
        <w:rPr>
          <w:sz w:val="24"/>
          <w:szCs w:val="24"/>
        </w:rPr>
      </w:pPr>
      <w:r w:rsidRPr="2E1778DA">
        <w:rPr>
          <w:sz w:val="24"/>
          <w:szCs w:val="24"/>
        </w:rPr>
        <w:t xml:space="preserve">[37] Alosaimi, W., Saleh, H., Hamzah, A. A., El-Rashidy, N., Alharb, A., Elaraby, A., &amp; Mostafa, S. (2024). </w:t>
      </w:r>
      <w:r w:rsidRPr="2E1778DA">
        <w:rPr>
          <w:i/>
          <w:iCs/>
          <w:sz w:val="24"/>
          <w:szCs w:val="24"/>
        </w:rPr>
        <w:t>ArabBert-LSTM: Improving Arabic sentiment analysis based on transformer model and long short-term memory</w:t>
      </w:r>
      <w:r w:rsidRPr="2E1778DA">
        <w:rPr>
          <w:sz w:val="24"/>
          <w:szCs w:val="24"/>
        </w:rPr>
        <w:t>.</w:t>
      </w:r>
    </w:p>
    <w:p w:rsidR="1D3E3E4C" w:rsidP="28460A17" w:rsidRDefault="2D461703" w14:paraId="143C2638" w14:textId="02E32E78">
      <w:pPr>
        <w:spacing w:line="360" w:lineRule="auto"/>
        <w:rPr>
          <w:sz w:val="24"/>
          <w:szCs w:val="24"/>
        </w:rPr>
      </w:pPr>
      <w:r w:rsidRPr="2E1778DA">
        <w:rPr>
          <w:sz w:val="24"/>
          <w:szCs w:val="24"/>
        </w:rPr>
        <w:t xml:space="preserve">[38] Baniata, L. H., &amp; Kang, S. (2024). </w:t>
      </w:r>
      <w:r w:rsidRPr="2E1778DA">
        <w:rPr>
          <w:i/>
          <w:iCs/>
          <w:sz w:val="24"/>
          <w:szCs w:val="24"/>
        </w:rPr>
        <w:t>Switch-transformer sentiment analysis model for Arabic dialects that utilizes a mixture of experts mechanism</w:t>
      </w:r>
      <w:r w:rsidRPr="2E1778DA">
        <w:rPr>
          <w:sz w:val="24"/>
          <w:szCs w:val="24"/>
        </w:rPr>
        <w:t>.</w:t>
      </w:r>
    </w:p>
    <w:p w:rsidR="1D3E3E4C" w:rsidP="28460A17" w:rsidRDefault="2D461703" w14:paraId="5620F40E" w14:textId="058D9D28">
      <w:pPr>
        <w:spacing w:line="360" w:lineRule="auto"/>
        <w:rPr>
          <w:sz w:val="24"/>
          <w:szCs w:val="24"/>
        </w:rPr>
      </w:pPr>
      <w:r w:rsidRPr="2E1778DA">
        <w:rPr>
          <w:sz w:val="24"/>
          <w:szCs w:val="24"/>
        </w:rPr>
        <w:lastRenderedPageBreak/>
        <w:t xml:space="preserve">[39] Almaqtari, H., Zeng, F., &amp; Mohammed, A. (2024). </w:t>
      </w:r>
      <w:r w:rsidRPr="2E1778DA">
        <w:rPr>
          <w:i/>
          <w:iCs/>
          <w:sz w:val="24"/>
          <w:szCs w:val="24"/>
        </w:rPr>
        <w:t>Enhancing Arabic sentiment analysis of consumer reviews: Machine learning and deep learning methods based on NLP</w:t>
      </w:r>
      <w:r w:rsidRPr="2E1778DA">
        <w:rPr>
          <w:sz w:val="24"/>
          <w:szCs w:val="24"/>
        </w:rPr>
        <w:t>.</w:t>
      </w:r>
    </w:p>
    <w:p w:rsidR="1D3E3E4C" w:rsidP="28460A17" w:rsidRDefault="2D461703" w14:paraId="1A831F19" w14:textId="62371FDD">
      <w:pPr>
        <w:spacing w:line="360" w:lineRule="auto"/>
        <w:rPr>
          <w:sz w:val="24"/>
          <w:szCs w:val="24"/>
        </w:rPr>
      </w:pPr>
      <w:r w:rsidRPr="2E1778DA">
        <w:rPr>
          <w:sz w:val="24"/>
          <w:szCs w:val="24"/>
        </w:rPr>
        <w:t xml:space="preserve">[40] Alawneh, H., Hasasneh, A., &amp; Maree, M. (2024). </w:t>
      </w:r>
      <w:r w:rsidRPr="2E1778DA">
        <w:rPr>
          <w:i/>
          <w:iCs/>
          <w:sz w:val="24"/>
          <w:szCs w:val="24"/>
        </w:rPr>
        <w:t>On the utilization of emoji encoding and data preprocessing with a combined CNN-LSTM framework for Arabic sentiment analysis</w:t>
      </w:r>
      <w:r w:rsidRPr="2E1778DA">
        <w:rPr>
          <w:sz w:val="24"/>
          <w:szCs w:val="24"/>
        </w:rPr>
        <w:t>.</w:t>
      </w:r>
    </w:p>
    <w:p w:rsidR="1D3E3E4C" w:rsidP="28460A17" w:rsidRDefault="2D461703" w14:paraId="69A81B6A" w14:textId="54BDC5B0">
      <w:pPr>
        <w:spacing w:line="360" w:lineRule="auto"/>
        <w:rPr>
          <w:sz w:val="24"/>
          <w:szCs w:val="24"/>
        </w:rPr>
      </w:pPr>
      <w:r w:rsidRPr="2E1778DA">
        <w:rPr>
          <w:sz w:val="24"/>
          <w:szCs w:val="24"/>
        </w:rPr>
        <w:t xml:space="preserve">[41] Mansour, O., Aboelela, E. M., Talaat, R., &amp; Bustami, M. (2025). </w:t>
      </w:r>
      <w:r w:rsidRPr="2E1778DA">
        <w:rPr>
          <w:i/>
          <w:iCs/>
          <w:sz w:val="24"/>
          <w:szCs w:val="24"/>
        </w:rPr>
        <w:t>Transformer-based ensemble model for dialectal Arabic sentiment classification</w:t>
      </w:r>
      <w:r w:rsidRPr="2E1778DA">
        <w:rPr>
          <w:sz w:val="24"/>
          <w:szCs w:val="24"/>
        </w:rPr>
        <w:t>.</w:t>
      </w:r>
    </w:p>
    <w:p w:rsidR="1D3E3E4C" w:rsidP="28460A17" w:rsidRDefault="2D461703" w14:paraId="2D8D4930" w14:textId="2279F5A6">
      <w:pPr>
        <w:spacing w:line="360" w:lineRule="auto"/>
        <w:rPr>
          <w:sz w:val="24"/>
          <w:szCs w:val="24"/>
        </w:rPr>
      </w:pPr>
      <w:r w:rsidRPr="2E1778DA">
        <w:rPr>
          <w:sz w:val="24"/>
          <w:szCs w:val="24"/>
        </w:rPr>
        <w:t xml:space="preserve">[42] Aljomah, F., Aldhafeeri, L., Alfadel, M., Alshahrani, S., Abbas, Q., &amp; Alhumoud, S. (2025). </w:t>
      </w:r>
      <w:r w:rsidRPr="2E1778DA">
        <w:rPr>
          <w:i/>
          <w:iCs/>
          <w:sz w:val="24"/>
          <w:szCs w:val="24"/>
        </w:rPr>
        <w:t>Enhancing Arabic sentiment analysis with pre-trained CAMeLBERT: A case study on noisy texts</w:t>
      </w:r>
      <w:r w:rsidRPr="2E1778DA">
        <w:rPr>
          <w:sz w:val="24"/>
          <w:szCs w:val="24"/>
        </w:rPr>
        <w:t>.</w:t>
      </w:r>
    </w:p>
    <w:p w:rsidR="1D3E3E4C" w:rsidP="28460A17" w:rsidRDefault="2D461703" w14:paraId="6AA91118" w14:textId="283A40B0">
      <w:pPr>
        <w:spacing w:line="360" w:lineRule="auto"/>
        <w:rPr>
          <w:sz w:val="24"/>
          <w:szCs w:val="24"/>
        </w:rPr>
      </w:pPr>
      <w:r w:rsidRPr="2E1778DA">
        <w:rPr>
          <w:sz w:val="24"/>
          <w:szCs w:val="24"/>
        </w:rPr>
        <w:t xml:space="preserve">[43] Jaber, A., Bahati, I., &amp; Martínez, P. (2025). </w:t>
      </w:r>
      <w:r w:rsidRPr="2E1778DA">
        <w:rPr>
          <w:i/>
          <w:iCs/>
          <w:sz w:val="24"/>
          <w:szCs w:val="24"/>
        </w:rPr>
        <w:t>Leveraging pre-trained embeddings in an ensemble machine learning approach for Arabic sentiment analysis</w:t>
      </w:r>
      <w:r w:rsidRPr="2E1778DA">
        <w:rPr>
          <w:sz w:val="24"/>
          <w:szCs w:val="24"/>
        </w:rPr>
        <w:t>.</w:t>
      </w:r>
    </w:p>
    <w:p w:rsidR="1D3E3E4C" w:rsidP="28460A17" w:rsidRDefault="2D461703" w14:paraId="77356D6E" w14:textId="58598866">
      <w:pPr>
        <w:spacing w:line="360" w:lineRule="auto"/>
        <w:rPr>
          <w:sz w:val="24"/>
          <w:szCs w:val="24"/>
        </w:rPr>
      </w:pPr>
      <w:r w:rsidRPr="2E1778DA">
        <w:rPr>
          <w:sz w:val="24"/>
          <w:szCs w:val="24"/>
        </w:rPr>
        <w:t xml:space="preserve">[44] Alharbi, M. I., Chafik, S., Ezzini, S., Mitkov, R., Ranasinghe, T., &amp; Hettiarachchi, H. (2025). </w:t>
      </w:r>
      <w:r w:rsidRPr="2E1778DA">
        <w:rPr>
          <w:i/>
          <w:iCs/>
          <w:sz w:val="24"/>
          <w:szCs w:val="24"/>
        </w:rPr>
        <w:t>AHaSIS: Shared task on sentiment analysis for Arabic dialects</w:t>
      </w:r>
      <w:r w:rsidRPr="2E1778DA">
        <w:rPr>
          <w:sz w:val="24"/>
          <w:szCs w:val="24"/>
        </w:rPr>
        <w:t>.</w:t>
      </w:r>
    </w:p>
    <w:p w:rsidR="1D3E3E4C" w:rsidP="28460A17" w:rsidRDefault="2D461703" w14:paraId="04044993" w14:textId="6DD22860">
      <w:pPr>
        <w:spacing w:line="360" w:lineRule="auto"/>
        <w:rPr>
          <w:sz w:val="24"/>
          <w:szCs w:val="24"/>
        </w:rPr>
      </w:pPr>
      <w:r w:rsidRPr="2E1778DA">
        <w:rPr>
          <w:sz w:val="24"/>
          <w:szCs w:val="24"/>
        </w:rPr>
        <w:t xml:space="preserve">[45] Alghamdi, S., Rayson, P., &amp; Alotibi, R. (2026). </w:t>
      </w:r>
      <w:r w:rsidRPr="2E1778DA">
        <w:rPr>
          <w:i/>
          <w:iCs/>
          <w:sz w:val="24"/>
          <w:szCs w:val="24"/>
        </w:rPr>
        <w:t>Improving on state-of-the-art models for sentiment analysis on Saudi-English code-switching text</w:t>
      </w:r>
      <w:r w:rsidRPr="2E1778DA">
        <w:rPr>
          <w:sz w:val="24"/>
          <w:szCs w:val="24"/>
        </w:rPr>
        <w:t>.</w:t>
      </w:r>
    </w:p>
    <w:p w:rsidR="1D3E3E4C" w:rsidP="28460A17" w:rsidRDefault="25126619" w14:paraId="1565F0D0" w14:textId="02AD877D">
      <w:pPr>
        <w:spacing w:line="360" w:lineRule="auto"/>
        <w:rPr>
          <w:sz w:val="24"/>
          <w:szCs w:val="24"/>
        </w:rPr>
      </w:pPr>
      <w:r w:rsidRPr="39030ABE">
        <w:rPr>
          <w:sz w:val="24"/>
          <w:szCs w:val="24"/>
        </w:rPr>
        <w:t xml:space="preserve">[46] Alsahafi, S., Alshutayri, A., &amp; Alahdal, S. (2026). </w:t>
      </w:r>
      <w:r w:rsidRPr="39030ABE">
        <w:rPr>
          <w:i/>
          <w:iCs/>
          <w:sz w:val="24"/>
          <w:szCs w:val="24"/>
        </w:rPr>
        <w:t>Sentiment analysis of tweets during the Riyadh Season using deep learning</w:t>
      </w:r>
      <w:r w:rsidRPr="39030ABE">
        <w:rPr>
          <w:sz w:val="24"/>
          <w:szCs w:val="24"/>
        </w:rPr>
        <w:t>.</w:t>
      </w:r>
    </w:p>
    <w:p w:rsidR="2C4B5286" w:rsidP="39030ABE" w:rsidRDefault="2C4B5286" w14:paraId="7341972D" w14:textId="0FEA0968">
      <w:pPr>
        <w:spacing w:line="360" w:lineRule="auto"/>
      </w:pPr>
      <w:r w:rsidRPr="39030ABE">
        <w:rPr>
          <w:sz w:val="24"/>
          <w:szCs w:val="24"/>
        </w:rPr>
        <w:t xml:space="preserve">[47] Alamro, H., Alshehri, M., Alharbi, B., Khayyat, Z., Kalkatawi, M., Jaber, I. I., &amp; Zhang, X. (2021). </w:t>
      </w:r>
      <w:r w:rsidRPr="39030ABE">
        <w:rPr>
          <w:i/>
          <w:iCs/>
          <w:sz w:val="24"/>
          <w:szCs w:val="24"/>
        </w:rPr>
        <w:t>Overview of the Arabic Sentiment Analysis 2021 Competition at KAUST</w:t>
      </w:r>
      <w:r w:rsidRPr="39030ABE">
        <w:rPr>
          <w:sz w:val="24"/>
          <w:szCs w:val="24"/>
        </w:rPr>
        <w:t>. arXiv preprint arXiv:2109.14456.</w:t>
      </w:r>
    </w:p>
    <w:sectPr w:rsidR="2C4B5286" w:rsidSect="00E55C20">
      <w:headerReference w:type="default" r:id="rId33"/>
      <w:footerReference w:type="even" r:id="rId34"/>
      <w:footerReference w:type="default" r:id="rId35"/>
      <w:footerReference w:type="first" r:id="rId36"/>
      <w:pgSz w:w="11907" w:h="16839" w:orient="portrait"/>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043A4" w:rsidRDefault="00E043A4" w14:paraId="1C0A08ED" w14:textId="77777777">
      <w:pPr>
        <w:spacing w:after="0" w:line="240" w:lineRule="auto"/>
      </w:pPr>
      <w:r>
        <w:separator/>
      </w:r>
    </w:p>
  </w:endnote>
  <w:endnote w:type="continuationSeparator" w:id="0">
    <w:p w:rsidR="00E043A4" w:rsidRDefault="00E043A4" w14:paraId="0891C0E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26875365" w14:textId="77777777">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rsidR="000B518F" w:rsidRDefault="003C51FB" w14:paraId="30971406" w14:textId="77777777">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7D5DA77" w:rsidP="07D5DA77" w:rsidRDefault="07D5DA77" w14:paraId="42487D2D" w14:textId="4D4CD9DF">
    <w:pPr>
      <w:pStyle w:val="Footer"/>
      <w:jc w:val="center"/>
    </w:pPr>
    <w:r>
      <w:fldChar w:fldCharType="begin"/>
    </w:r>
    <w:r>
      <w:instrText xml:space="preserve">PAGE</w:instrText>
    </w:r>
    <w:r>
      <w:fldChar w:fldCharType="separate"/>
    </w:r>
    <w:r>
      <w:fldChar w:fldCharType="end"/>
    </w:r>
  </w:p>
  <w:p w:rsidR="07D5DA77" w:rsidP="07D5DA77" w:rsidRDefault="07D5DA77" w14:paraId="01BA6227" w14:textId="5E5E6469">
    <w:pPr>
      <w:pStyle w:val="Footer"/>
      <w:jc w:val="left"/>
    </w:pPr>
  </w:p>
  <w:p w:rsidR="000B518F" w:rsidP="07D5DA77" w:rsidRDefault="003C51FB" w14:paraId="11433B4A" w14:textId="0ACA42E3">
    <w:pPr>
      <w:spacing w:after="0" w:line="259" w:lineRule="auto"/>
      <w:ind w:left="0" w:right="4616" w:firstLine="0"/>
      <w:jc w:val="right"/>
      <w:rPr>
        <w:sz w:val="24"/>
        <w:szCs w:val="24"/>
      </w:rPr>
    </w:pPr>
  </w:p>
  <w:p w:rsidR="000B518F" w:rsidRDefault="003C51FB" w14:paraId="5B465348" w14:textId="77777777">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7B1FA046" w14:textId="77777777">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rsidR="000B518F" w:rsidRDefault="003C51FB" w14:paraId="0754A08F" w14:textId="77777777">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2AA6A75B" w14:textId="77777777">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7D5DA77" w:rsidP="07D5DA77" w:rsidRDefault="07D5DA77" w14:paraId="159B5C02" w14:textId="0C2F7AF4">
    <w:pPr>
      <w:pStyle w:val="Footer"/>
      <w:jc w:val="center"/>
    </w:pPr>
    <w:r>
      <w:fldChar w:fldCharType="begin"/>
    </w:r>
    <w:r>
      <w:instrText xml:space="preserve">PAGE</w:instrText>
    </w:r>
    <w:r>
      <w:fldChar w:fldCharType="separate"/>
    </w:r>
    <w:r>
      <w:fldChar w:fldCharType="end"/>
    </w:r>
  </w:p>
  <w:p w:rsidR="07D5DA77" w:rsidP="07D5DA77" w:rsidRDefault="07D5DA77" w14:paraId="78A679CB" w14:textId="0EE8D8CD">
    <w:pPr>
      <w:pStyle w:val="Footer"/>
      <w:jc w:val="left"/>
    </w:pPr>
  </w:p>
  <w:p w:rsidR="000B518F" w:rsidRDefault="000B518F" w14:paraId="7E18D9BA" w14:textId="7F7D3938">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4BA3D85D" w14:textId="77777777">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043A4" w:rsidRDefault="00E043A4" w14:paraId="25607877" w14:textId="77777777">
      <w:pPr>
        <w:spacing w:after="0" w:line="240" w:lineRule="auto"/>
      </w:pPr>
      <w:r>
        <w:separator/>
      </w:r>
    </w:p>
  </w:footnote>
  <w:footnote w:type="continuationSeparator" w:id="0">
    <w:p w:rsidR="00E043A4" w:rsidRDefault="00E043A4" w14:paraId="171EAD6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13489AD" w:rsidTr="013489AD" w14:paraId="4FDFB7C3" w14:textId="77777777">
      <w:trPr>
        <w:trHeight w:val="300"/>
      </w:trPr>
      <w:tc>
        <w:tcPr>
          <w:tcW w:w="3120" w:type="dxa"/>
        </w:tcPr>
        <w:p w:rsidR="013489AD" w:rsidP="013489AD" w:rsidRDefault="013489AD" w14:paraId="7C51F3D5" w14:textId="0B58C1E4">
          <w:pPr>
            <w:pStyle w:val="Header"/>
            <w:ind w:left="-115"/>
            <w:jc w:val="left"/>
          </w:pPr>
        </w:p>
      </w:tc>
      <w:tc>
        <w:tcPr>
          <w:tcW w:w="3120" w:type="dxa"/>
        </w:tcPr>
        <w:p w:rsidR="013489AD" w:rsidP="013489AD" w:rsidRDefault="013489AD" w14:paraId="5C0CF385" w14:textId="5276C5D5">
          <w:pPr>
            <w:pStyle w:val="Header"/>
            <w:jc w:val="center"/>
          </w:pPr>
        </w:p>
      </w:tc>
      <w:tc>
        <w:tcPr>
          <w:tcW w:w="3120" w:type="dxa"/>
        </w:tcPr>
        <w:p w:rsidR="013489AD" w:rsidP="013489AD" w:rsidRDefault="013489AD" w14:paraId="74B26A9D" w14:textId="479F6AC4">
          <w:pPr>
            <w:pStyle w:val="Header"/>
            <w:ind w:right="-115"/>
            <w:jc w:val="right"/>
          </w:pPr>
        </w:p>
      </w:tc>
    </w:tr>
  </w:tbl>
  <w:p w:rsidR="013489AD" w:rsidP="013489AD" w:rsidRDefault="013489AD" w14:paraId="4F6E9EB5" w14:textId="60BB65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2"/>
      <w:gridCol w:w="3121"/>
      <w:gridCol w:w="3121"/>
    </w:tblGrid>
    <w:tr w:rsidR="013489AD" w:rsidTr="013489AD" w14:paraId="5F29488B" w14:textId="77777777">
      <w:trPr>
        <w:trHeight w:val="300"/>
      </w:trPr>
      <w:tc>
        <w:tcPr>
          <w:tcW w:w="3140" w:type="dxa"/>
        </w:tcPr>
        <w:p w:rsidR="013489AD" w:rsidP="013489AD" w:rsidRDefault="013489AD" w14:paraId="2852EB49" w14:textId="12FC8ED3">
          <w:pPr>
            <w:pStyle w:val="Header"/>
            <w:ind w:left="-115"/>
            <w:jc w:val="left"/>
          </w:pPr>
        </w:p>
      </w:tc>
      <w:tc>
        <w:tcPr>
          <w:tcW w:w="3140" w:type="dxa"/>
        </w:tcPr>
        <w:p w:rsidR="013489AD" w:rsidP="013489AD" w:rsidRDefault="013489AD" w14:paraId="72E0C4FA" w14:textId="1E9FE3E5">
          <w:pPr>
            <w:pStyle w:val="Header"/>
            <w:jc w:val="center"/>
          </w:pPr>
        </w:p>
      </w:tc>
      <w:tc>
        <w:tcPr>
          <w:tcW w:w="3140" w:type="dxa"/>
        </w:tcPr>
        <w:p w:rsidR="013489AD" w:rsidP="013489AD" w:rsidRDefault="013489AD" w14:paraId="416AAD06" w14:textId="1CE4815D">
          <w:pPr>
            <w:pStyle w:val="Header"/>
            <w:ind w:right="-115"/>
            <w:jc w:val="right"/>
          </w:pPr>
        </w:p>
      </w:tc>
    </w:tr>
  </w:tbl>
  <w:p w:rsidR="013489AD" w:rsidP="013489AD" w:rsidRDefault="013489AD" w14:paraId="15F36591" w14:textId="7509ACC7">
    <w:pPr>
      <w:pStyle w:val="Header"/>
    </w:pPr>
  </w:p>
</w:hdr>
</file>

<file path=word/intelligence2.xml><?xml version="1.0" encoding="utf-8"?>
<int2:intelligence xmlns:int2="http://schemas.microsoft.com/office/intelligence/2020/intelligence" xmlns:oel="http://schemas.microsoft.com/office/2019/extlst">
  <int2:observations>
    <int2:textHash int2:hashCode="oYZRGsh7lRfcme" int2:id="mI9rLWxY">
      <int2:state int2:value="Rejected" int2:type="spell"/>
    </int2:textHash>
    <int2:textHash int2:hashCode="QDBK1KbsmiiCcJ" int2:id="Hq4NPp8B">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0DE2F6E0">
      <w:start w:val="1"/>
      <w:numFmt w:val="bullet"/>
      <w:lvlText w:val="o"/>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C60746C">
      <w:start w:val="1"/>
      <w:numFmt w:val="bullet"/>
      <w:lvlText w:val="▪"/>
      <w:lvlJc w:val="left"/>
      <w:pPr>
        <w:ind w:left="22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D29658F8">
      <w:start w:val="1"/>
      <w:numFmt w:val="bullet"/>
      <w:lvlText w:val="•"/>
      <w:lvlJc w:val="left"/>
      <w:pPr>
        <w:ind w:left="295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9FBEE3A6">
      <w:start w:val="1"/>
      <w:numFmt w:val="bullet"/>
      <w:lvlText w:val="o"/>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1EE7B36">
      <w:start w:val="1"/>
      <w:numFmt w:val="bullet"/>
      <w:lvlText w:val="▪"/>
      <w:lvlJc w:val="left"/>
      <w:pPr>
        <w:ind w:left="439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04CEDEE">
      <w:start w:val="1"/>
      <w:numFmt w:val="bullet"/>
      <w:lvlText w:val="•"/>
      <w:lvlJc w:val="left"/>
      <w:pPr>
        <w:ind w:left="511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3D82094">
      <w:start w:val="1"/>
      <w:numFmt w:val="bullet"/>
      <w:lvlText w:val="o"/>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231C34E4">
      <w:start w:val="1"/>
      <w:numFmt w:val="bullet"/>
      <w:lvlText w:val="▪"/>
      <w:lvlJc w:val="left"/>
      <w:pPr>
        <w:ind w:left="65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DB468E4C">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7DE8CEE4">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A6B8679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50E27542">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C9F090D2">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886C18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CA56FE26">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938AA088">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AB567F06">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800721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B87AB666">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85219F0">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6FA464CC">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C7A0786">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1C6A5CE0">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758CA08">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3" w15:restartNumberingAfterBreak="0">
    <w:nsid w:val="1A84970B"/>
    <w:multiLevelType w:val="hybridMultilevel"/>
    <w:tmpl w:val="79CE5B82"/>
    <w:lvl w:ilvl="0" w:tplc="ED7C7272">
      <w:start w:val="1"/>
      <w:numFmt w:val="bullet"/>
      <w:lvlText w:val=""/>
      <w:lvlJc w:val="left"/>
      <w:pPr>
        <w:ind w:left="797" w:hanging="360"/>
      </w:pPr>
      <w:rPr>
        <w:rFonts w:hint="default" w:ascii="Symbol" w:hAnsi="Symbol"/>
      </w:rPr>
    </w:lvl>
    <w:lvl w:ilvl="1" w:tplc="E80EFCA8">
      <w:start w:val="1"/>
      <w:numFmt w:val="bullet"/>
      <w:lvlText w:val="o"/>
      <w:lvlJc w:val="left"/>
      <w:pPr>
        <w:ind w:left="1517" w:hanging="360"/>
      </w:pPr>
      <w:rPr>
        <w:rFonts w:hint="default" w:ascii="Courier New" w:hAnsi="Courier New"/>
      </w:rPr>
    </w:lvl>
    <w:lvl w:ilvl="2" w:tplc="7E528282">
      <w:start w:val="1"/>
      <w:numFmt w:val="bullet"/>
      <w:lvlText w:val=""/>
      <w:lvlJc w:val="left"/>
      <w:pPr>
        <w:ind w:left="2237" w:hanging="360"/>
      </w:pPr>
      <w:rPr>
        <w:rFonts w:hint="default" w:ascii="Wingdings" w:hAnsi="Wingdings"/>
      </w:rPr>
    </w:lvl>
    <w:lvl w:ilvl="3" w:tplc="21981894">
      <w:start w:val="1"/>
      <w:numFmt w:val="bullet"/>
      <w:lvlText w:val=""/>
      <w:lvlJc w:val="left"/>
      <w:pPr>
        <w:ind w:left="2957" w:hanging="360"/>
      </w:pPr>
      <w:rPr>
        <w:rFonts w:hint="default" w:ascii="Symbol" w:hAnsi="Symbol"/>
      </w:rPr>
    </w:lvl>
    <w:lvl w:ilvl="4" w:tplc="58C050EE">
      <w:start w:val="1"/>
      <w:numFmt w:val="bullet"/>
      <w:lvlText w:val="o"/>
      <w:lvlJc w:val="left"/>
      <w:pPr>
        <w:ind w:left="3677" w:hanging="360"/>
      </w:pPr>
      <w:rPr>
        <w:rFonts w:hint="default" w:ascii="Courier New" w:hAnsi="Courier New"/>
      </w:rPr>
    </w:lvl>
    <w:lvl w:ilvl="5" w:tplc="4D948428">
      <w:start w:val="1"/>
      <w:numFmt w:val="bullet"/>
      <w:lvlText w:val=""/>
      <w:lvlJc w:val="left"/>
      <w:pPr>
        <w:ind w:left="4397" w:hanging="360"/>
      </w:pPr>
      <w:rPr>
        <w:rFonts w:hint="default" w:ascii="Wingdings" w:hAnsi="Wingdings"/>
      </w:rPr>
    </w:lvl>
    <w:lvl w:ilvl="6" w:tplc="8124B8B8">
      <w:start w:val="1"/>
      <w:numFmt w:val="bullet"/>
      <w:lvlText w:val=""/>
      <w:lvlJc w:val="left"/>
      <w:pPr>
        <w:ind w:left="5117" w:hanging="360"/>
      </w:pPr>
      <w:rPr>
        <w:rFonts w:hint="default" w:ascii="Symbol" w:hAnsi="Symbol"/>
      </w:rPr>
    </w:lvl>
    <w:lvl w:ilvl="7" w:tplc="FFB08860">
      <w:start w:val="1"/>
      <w:numFmt w:val="bullet"/>
      <w:lvlText w:val="o"/>
      <w:lvlJc w:val="left"/>
      <w:pPr>
        <w:ind w:left="5837" w:hanging="360"/>
      </w:pPr>
      <w:rPr>
        <w:rFonts w:hint="default" w:ascii="Courier New" w:hAnsi="Courier New"/>
      </w:rPr>
    </w:lvl>
    <w:lvl w:ilvl="8" w:tplc="65501400">
      <w:start w:val="1"/>
      <w:numFmt w:val="bullet"/>
      <w:lvlText w:val=""/>
      <w:lvlJc w:val="left"/>
      <w:pPr>
        <w:ind w:left="6557" w:hanging="360"/>
      </w:pPr>
      <w:rPr>
        <w:rFonts w:hint="default" w:ascii="Wingdings" w:hAnsi="Wingdings"/>
      </w:r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64684436">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261EB612">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741831AA">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3863F08">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61CC2A1C">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D8D294D8">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70C0B82">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64D54C">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5" w15:restartNumberingAfterBreak="0">
    <w:nsid w:val="313B5960"/>
    <w:multiLevelType w:val="hybridMultilevel"/>
    <w:tmpl w:val="DDDCF04C"/>
    <w:lvl w:ilvl="0" w:tplc="3AD08C1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51048518">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8CEA996A">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FC76C4B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A1C1E14">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50CAD9A8">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AB126EA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ED22024">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75B4DB84">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6" w15:restartNumberingAfterBreak="0">
    <w:nsid w:val="36079EA0"/>
    <w:multiLevelType w:val="hybridMultilevel"/>
    <w:tmpl w:val="6E40E462"/>
    <w:lvl w:ilvl="0" w:tplc="40103884">
      <w:start w:val="1"/>
      <w:numFmt w:val="bullet"/>
      <w:lvlText w:val=""/>
      <w:lvlJc w:val="left"/>
      <w:pPr>
        <w:ind w:left="797" w:hanging="360"/>
      </w:pPr>
      <w:rPr>
        <w:rFonts w:hint="default" w:ascii="Symbol" w:hAnsi="Symbol"/>
      </w:rPr>
    </w:lvl>
    <w:lvl w:ilvl="1" w:tplc="AB66FBC8">
      <w:start w:val="1"/>
      <w:numFmt w:val="bullet"/>
      <w:lvlText w:val="o"/>
      <w:lvlJc w:val="left"/>
      <w:pPr>
        <w:ind w:left="1517" w:hanging="360"/>
      </w:pPr>
      <w:rPr>
        <w:rFonts w:hint="default" w:ascii="Courier New" w:hAnsi="Courier New"/>
      </w:rPr>
    </w:lvl>
    <w:lvl w:ilvl="2" w:tplc="B2D29B3C">
      <w:start w:val="1"/>
      <w:numFmt w:val="bullet"/>
      <w:lvlText w:val=""/>
      <w:lvlJc w:val="left"/>
      <w:pPr>
        <w:ind w:left="2237" w:hanging="360"/>
      </w:pPr>
      <w:rPr>
        <w:rFonts w:hint="default" w:ascii="Wingdings" w:hAnsi="Wingdings"/>
      </w:rPr>
    </w:lvl>
    <w:lvl w:ilvl="3" w:tplc="FD762D14">
      <w:start w:val="1"/>
      <w:numFmt w:val="bullet"/>
      <w:lvlText w:val=""/>
      <w:lvlJc w:val="left"/>
      <w:pPr>
        <w:ind w:left="2957" w:hanging="360"/>
      </w:pPr>
      <w:rPr>
        <w:rFonts w:hint="default" w:ascii="Symbol" w:hAnsi="Symbol"/>
      </w:rPr>
    </w:lvl>
    <w:lvl w:ilvl="4" w:tplc="C2D26EAC">
      <w:start w:val="1"/>
      <w:numFmt w:val="bullet"/>
      <w:lvlText w:val="o"/>
      <w:lvlJc w:val="left"/>
      <w:pPr>
        <w:ind w:left="3677" w:hanging="360"/>
      </w:pPr>
      <w:rPr>
        <w:rFonts w:hint="default" w:ascii="Courier New" w:hAnsi="Courier New"/>
      </w:rPr>
    </w:lvl>
    <w:lvl w:ilvl="5" w:tplc="3B6877EE">
      <w:start w:val="1"/>
      <w:numFmt w:val="bullet"/>
      <w:lvlText w:val=""/>
      <w:lvlJc w:val="left"/>
      <w:pPr>
        <w:ind w:left="4397" w:hanging="360"/>
      </w:pPr>
      <w:rPr>
        <w:rFonts w:hint="default" w:ascii="Wingdings" w:hAnsi="Wingdings"/>
      </w:rPr>
    </w:lvl>
    <w:lvl w:ilvl="6" w:tplc="7A78DDDE">
      <w:start w:val="1"/>
      <w:numFmt w:val="bullet"/>
      <w:lvlText w:val=""/>
      <w:lvlJc w:val="left"/>
      <w:pPr>
        <w:ind w:left="5117" w:hanging="360"/>
      </w:pPr>
      <w:rPr>
        <w:rFonts w:hint="default" w:ascii="Symbol" w:hAnsi="Symbol"/>
      </w:rPr>
    </w:lvl>
    <w:lvl w:ilvl="7" w:tplc="0C1C0B04">
      <w:start w:val="1"/>
      <w:numFmt w:val="bullet"/>
      <w:lvlText w:val="o"/>
      <w:lvlJc w:val="left"/>
      <w:pPr>
        <w:ind w:left="5837" w:hanging="360"/>
      </w:pPr>
      <w:rPr>
        <w:rFonts w:hint="default" w:ascii="Courier New" w:hAnsi="Courier New"/>
      </w:rPr>
    </w:lvl>
    <w:lvl w:ilvl="8" w:tplc="E9A4C448">
      <w:start w:val="1"/>
      <w:numFmt w:val="bullet"/>
      <w:lvlText w:val=""/>
      <w:lvlJc w:val="left"/>
      <w:pPr>
        <w:ind w:left="6557" w:hanging="360"/>
      </w:pPr>
      <w:rPr>
        <w:rFonts w:hint="default" w:ascii="Wingdings" w:hAnsi="Wingdings"/>
      </w:rPr>
    </w:lvl>
  </w:abstractNum>
  <w:abstractNum w:abstractNumId="7" w15:restartNumberingAfterBreak="0">
    <w:nsid w:val="384B3992"/>
    <w:multiLevelType w:val="hybridMultilevel"/>
    <w:tmpl w:val="0B78364C"/>
    <w:lvl w:ilvl="0" w:tplc="5AFE177C">
      <w:start w:val="1"/>
      <w:numFmt w:val="bullet"/>
      <w:lvlText w:val=""/>
      <w:lvlJc w:val="left"/>
      <w:pPr>
        <w:ind w:left="797" w:hanging="360"/>
      </w:pPr>
      <w:rPr>
        <w:rFonts w:hint="default" w:ascii="Symbol" w:hAnsi="Symbol"/>
      </w:rPr>
    </w:lvl>
    <w:lvl w:ilvl="1" w:tplc="51BCFCF6">
      <w:start w:val="1"/>
      <w:numFmt w:val="bullet"/>
      <w:lvlText w:val="o"/>
      <w:lvlJc w:val="left"/>
      <w:pPr>
        <w:ind w:left="1517" w:hanging="360"/>
      </w:pPr>
      <w:rPr>
        <w:rFonts w:hint="default" w:ascii="Courier New" w:hAnsi="Courier New"/>
      </w:rPr>
    </w:lvl>
    <w:lvl w:ilvl="2" w:tplc="002252F4">
      <w:start w:val="1"/>
      <w:numFmt w:val="bullet"/>
      <w:lvlText w:val=""/>
      <w:lvlJc w:val="left"/>
      <w:pPr>
        <w:ind w:left="2237" w:hanging="360"/>
      </w:pPr>
      <w:rPr>
        <w:rFonts w:hint="default" w:ascii="Wingdings" w:hAnsi="Wingdings"/>
      </w:rPr>
    </w:lvl>
    <w:lvl w:ilvl="3" w:tplc="B8C6F68E">
      <w:start w:val="1"/>
      <w:numFmt w:val="bullet"/>
      <w:lvlText w:val=""/>
      <w:lvlJc w:val="left"/>
      <w:pPr>
        <w:ind w:left="2957" w:hanging="360"/>
      </w:pPr>
      <w:rPr>
        <w:rFonts w:hint="default" w:ascii="Symbol" w:hAnsi="Symbol"/>
      </w:rPr>
    </w:lvl>
    <w:lvl w:ilvl="4" w:tplc="362EE258">
      <w:start w:val="1"/>
      <w:numFmt w:val="bullet"/>
      <w:lvlText w:val="o"/>
      <w:lvlJc w:val="left"/>
      <w:pPr>
        <w:ind w:left="3677" w:hanging="360"/>
      </w:pPr>
      <w:rPr>
        <w:rFonts w:hint="default" w:ascii="Courier New" w:hAnsi="Courier New"/>
      </w:rPr>
    </w:lvl>
    <w:lvl w:ilvl="5" w:tplc="E79C12F6">
      <w:start w:val="1"/>
      <w:numFmt w:val="bullet"/>
      <w:lvlText w:val=""/>
      <w:lvlJc w:val="left"/>
      <w:pPr>
        <w:ind w:left="4397" w:hanging="360"/>
      </w:pPr>
      <w:rPr>
        <w:rFonts w:hint="default" w:ascii="Wingdings" w:hAnsi="Wingdings"/>
      </w:rPr>
    </w:lvl>
    <w:lvl w:ilvl="6" w:tplc="B8CE67C6">
      <w:start w:val="1"/>
      <w:numFmt w:val="bullet"/>
      <w:lvlText w:val=""/>
      <w:lvlJc w:val="left"/>
      <w:pPr>
        <w:ind w:left="5117" w:hanging="360"/>
      </w:pPr>
      <w:rPr>
        <w:rFonts w:hint="default" w:ascii="Symbol" w:hAnsi="Symbol"/>
      </w:rPr>
    </w:lvl>
    <w:lvl w:ilvl="7" w:tplc="7A70BB92">
      <w:start w:val="1"/>
      <w:numFmt w:val="bullet"/>
      <w:lvlText w:val="o"/>
      <w:lvlJc w:val="left"/>
      <w:pPr>
        <w:ind w:left="5837" w:hanging="360"/>
      </w:pPr>
      <w:rPr>
        <w:rFonts w:hint="default" w:ascii="Courier New" w:hAnsi="Courier New"/>
      </w:rPr>
    </w:lvl>
    <w:lvl w:ilvl="8" w:tplc="775EB06C">
      <w:start w:val="1"/>
      <w:numFmt w:val="bullet"/>
      <w:lvlText w:val=""/>
      <w:lvlJc w:val="left"/>
      <w:pPr>
        <w:ind w:left="6557" w:hanging="360"/>
      </w:pPr>
      <w:rPr>
        <w:rFonts w:hint="default" w:ascii="Wingdings" w:hAnsi="Wingdings"/>
      </w:rPr>
    </w:lvl>
  </w:abstractNum>
  <w:abstractNum w:abstractNumId="8" w15:restartNumberingAfterBreak="0">
    <w:nsid w:val="3F17036E"/>
    <w:multiLevelType w:val="hybridMultilevel"/>
    <w:tmpl w:val="722219C0"/>
    <w:lvl w:ilvl="0" w:tplc="22AEB00E">
      <w:start w:val="1"/>
      <w:numFmt w:val="decimal"/>
      <w:lvlText w:val="(%1)"/>
      <w:lvlJc w:val="left"/>
      <w:pPr>
        <w:ind w:left="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72E7C8A">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2" w:tplc="5C44F350">
      <w:start w:val="1"/>
      <w:numFmt w:val="bullet"/>
      <w:lvlText w:val="▪"/>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E8E2A958">
      <w:start w:val="1"/>
      <w:numFmt w:val="bullet"/>
      <w:lvlText w:val="•"/>
      <w:lvlJc w:val="left"/>
      <w:pPr>
        <w:ind w:left="223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3A100542">
      <w:start w:val="1"/>
      <w:numFmt w:val="bullet"/>
      <w:lvlText w:val="o"/>
      <w:lvlJc w:val="left"/>
      <w:pPr>
        <w:ind w:left="29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C42B856">
      <w:start w:val="1"/>
      <w:numFmt w:val="bullet"/>
      <w:lvlText w:val="▪"/>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69CC4966">
      <w:start w:val="1"/>
      <w:numFmt w:val="bullet"/>
      <w:lvlText w:val="•"/>
      <w:lvlJc w:val="left"/>
      <w:pPr>
        <w:ind w:left="43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9DE504A">
      <w:start w:val="1"/>
      <w:numFmt w:val="bullet"/>
      <w:lvlText w:val="o"/>
      <w:lvlJc w:val="left"/>
      <w:pPr>
        <w:ind w:left="51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B2E44F8E">
      <w:start w:val="1"/>
      <w:numFmt w:val="bullet"/>
      <w:lvlText w:val="▪"/>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9" w15:restartNumberingAfterBreak="0">
    <w:nsid w:val="3F780837"/>
    <w:multiLevelType w:val="hybridMultilevel"/>
    <w:tmpl w:val="0C846276"/>
    <w:lvl w:ilvl="0" w:tplc="E002602C">
      <w:start w:val="1"/>
      <w:numFmt w:val="bullet"/>
      <w:lvlText w:val=""/>
      <w:lvlJc w:val="left"/>
      <w:pPr>
        <w:ind w:left="797" w:hanging="360"/>
      </w:pPr>
      <w:rPr>
        <w:rFonts w:hint="default" w:ascii="Symbol" w:hAnsi="Symbol"/>
      </w:rPr>
    </w:lvl>
    <w:lvl w:ilvl="1" w:tplc="E430BA4E">
      <w:start w:val="1"/>
      <w:numFmt w:val="bullet"/>
      <w:lvlText w:val="o"/>
      <w:lvlJc w:val="left"/>
      <w:pPr>
        <w:ind w:left="1517" w:hanging="360"/>
      </w:pPr>
      <w:rPr>
        <w:rFonts w:hint="default" w:ascii="Courier New" w:hAnsi="Courier New"/>
      </w:rPr>
    </w:lvl>
    <w:lvl w:ilvl="2" w:tplc="D7D6B6A4">
      <w:start w:val="1"/>
      <w:numFmt w:val="bullet"/>
      <w:lvlText w:val=""/>
      <w:lvlJc w:val="left"/>
      <w:pPr>
        <w:ind w:left="2237" w:hanging="360"/>
      </w:pPr>
      <w:rPr>
        <w:rFonts w:hint="default" w:ascii="Wingdings" w:hAnsi="Wingdings"/>
      </w:rPr>
    </w:lvl>
    <w:lvl w:ilvl="3" w:tplc="3BFCA742">
      <w:start w:val="1"/>
      <w:numFmt w:val="bullet"/>
      <w:lvlText w:val=""/>
      <w:lvlJc w:val="left"/>
      <w:pPr>
        <w:ind w:left="2957" w:hanging="360"/>
      </w:pPr>
      <w:rPr>
        <w:rFonts w:hint="default" w:ascii="Symbol" w:hAnsi="Symbol"/>
      </w:rPr>
    </w:lvl>
    <w:lvl w:ilvl="4" w:tplc="10F26910">
      <w:start w:val="1"/>
      <w:numFmt w:val="bullet"/>
      <w:lvlText w:val="o"/>
      <w:lvlJc w:val="left"/>
      <w:pPr>
        <w:ind w:left="3677" w:hanging="360"/>
      </w:pPr>
      <w:rPr>
        <w:rFonts w:hint="default" w:ascii="Courier New" w:hAnsi="Courier New"/>
      </w:rPr>
    </w:lvl>
    <w:lvl w:ilvl="5" w:tplc="E91A0B9A">
      <w:start w:val="1"/>
      <w:numFmt w:val="bullet"/>
      <w:lvlText w:val=""/>
      <w:lvlJc w:val="left"/>
      <w:pPr>
        <w:ind w:left="4397" w:hanging="360"/>
      </w:pPr>
      <w:rPr>
        <w:rFonts w:hint="default" w:ascii="Wingdings" w:hAnsi="Wingdings"/>
      </w:rPr>
    </w:lvl>
    <w:lvl w:ilvl="6" w:tplc="8E6EBE3E">
      <w:start w:val="1"/>
      <w:numFmt w:val="bullet"/>
      <w:lvlText w:val=""/>
      <w:lvlJc w:val="left"/>
      <w:pPr>
        <w:ind w:left="5117" w:hanging="360"/>
      </w:pPr>
      <w:rPr>
        <w:rFonts w:hint="default" w:ascii="Symbol" w:hAnsi="Symbol"/>
      </w:rPr>
    </w:lvl>
    <w:lvl w:ilvl="7" w:tplc="F13E90AC">
      <w:start w:val="1"/>
      <w:numFmt w:val="bullet"/>
      <w:lvlText w:val="o"/>
      <w:lvlJc w:val="left"/>
      <w:pPr>
        <w:ind w:left="5837" w:hanging="360"/>
      </w:pPr>
      <w:rPr>
        <w:rFonts w:hint="default" w:ascii="Courier New" w:hAnsi="Courier New"/>
      </w:rPr>
    </w:lvl>
    <w:lvl w:ilvl="8" w:tplc="86A4B7D8">
      <w:start w:val="1"/>
      <w:numFmt w:val="bullet"/>
      <w:lvlText w:val=""/>
      <w:lvlJc w:val="left"/>
      <w:pPr>
        <w:ind w:left="6557" w:hanging="360"/>
      </w:pPr>
      <w:rPr>
        <w:rFonts w:hint="default" w:ascii="Wingdings" w:hAnsi="Wingdings"/>
      </w:rPr>
    </w:lvl>
  </w:abstractNum>
  <w:abstractNum w:abstractNumId="10" w15:restartNumberingAfterBreak="0">
    <w:nsid w:val="447033F9"/>
    <w:multiLevelType w:val="hybridMultilevel"/>
    <w:tmpl w:val="3FB8FEA8"/>
    <w:lvl w:ilvl="0" w:tplc="21B20910">
      <w:start w:val="1"/>
      <w:numFmt w:val="bullet"/>
      <w:lvlText w:val="•"/>
      <w:lvlJc w:val="left"/>
      <w:pPr>
        <w:ind w:left="365"/>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1" w:tplc="0734BD1A">
      <w:start w:val="1"/>
      <w:numFmt w:val="bullet"/>
      <w:lvlText w:val="o"/>
      <w:lvlJc w:val="left"/>
      <w:pPr>
        <w:ind w:left="108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2" w:tplc="39EC7814">
      <w:start w:val="1"/>
      <w:numFmt w:val="bullet"/>
      <w:lvlText w:val="▪"/>
      <w:lvlJc w:val="left"/>
      <w:pPr>
        <w:ind w:left="18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3" w:tplc="1F9040D2">
      <w:start w:val="1"/>
      <w:numFmt w:val="bullet"/>
      <w:lvlText w:val="•"/>
      <w:lvlJc w:val="left"/>
      <w:pPr>
        <w:ind w:left="252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4" w:tplc="32428072">
      <w:start w:val="1"/>
      <w:numFmt w:val="bullet"/>
      <w:lvlText w:val="o"/>
      <w:lvlJc w:val="left"/>
      <w:pPr>
        <w:ind w:left="324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5" w:tplc="1136B67E">
      <w:start w:val="1"/>
      <w:numFmt w:val="bullet"/>
      <w:lvlText w:val="▪"/>
      <w:lvlJc w:val="left"/>
      <w:pPr>
        <w:ind w:left="396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6" w:tplc="72662F0E">
      <w:start w:val="1"/>
      <w:numFmt w:val="bullet"/>
      <w:lvlText w:val="•"/>
      <w:lvlJc w:val="left"/>
      <w:pPr>
        <w:ind w:left="468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7" w:tplc="927E7220">
      <w:start w:val="1"/>
      <w:numFmt w:val="bullet"/>
      <w:lvlText w:val="o"/>
      <w:lvlJc w:val="left"/>
      <w:pPr>
        <w:ind w:left="54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8" w:tplc="9A065320">
      <w:start w:val="1"/>
      <w:numFmt w:val="bullet"/>
      <w:lvlText w:val="▪"/>
      <w:lvlJc w:val="left"/>
      <w:pPr>
        <w:ind w:left="612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abstractNum>
  <w:abstractNum w:abstractNumId="11" w15:restartNumberingAfterBreak="0">
    <w:nsid w:val="50016F15"/>
    <w:multiLevelType w:val="hybridMultilevel"/>
    <w:tmpl w:val="7444E6BA"/>
    <w:lvl w:ilvl="0" w:tplc="27C88642">
      <w:start w:val="1"/>
      <w:numFmt w:val="bullet"/>
      <w:lvlText w:val="•"/>
      <w:lvlJc w:val="left"/>
      <w:pPr>
        <w:ind w:left="36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FA705404">
      <w:start w:val="1"/>
      <w:numFmt w:val="bullet"/>
      <w:lvlText w:val="o"/>
      <w:lvlJc w:val="left"/>
      <w:pPr>
        <w:ind w:left="10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1CCBCDC">
      <w:start w:val="1"/>
      <w:numFmt w:val="bullet"/>
      <w:lvlText w:val="▪"/>
      <w:lvlJc w:val="left"/>
      <w:pPr>
        <w:ind w:left="18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B98EFAD2">
      <w:start w:val="1"/>
      <w:numFmt w:val="bullet"/>
      <w:lvlText w:val="•"/>
      <w:lvlJc w:val="left"/>
      <w:pPr>
        <w:ind w:left="25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0284ED6E">
      <w:start w:val="1"/>
      <w:numFmt w:val="bullet"/>
      <w:lvlText w:val="o"/>
      <w:lvlJc w:val="left"/>
      <w:pPr>
        <w:ind w:left="32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3CF036C0">
      <w:start w:val="1"/>
      <w:numFmt w:val="bullet"/>
      <w:lvlText w:val="▪"/>
      <w:lvlJc w:val="left"/>
      <w:pPr>
        <w:ind w:left="39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C3787D68">
      <w:start w:val="1"/>
      <w:numFmt w:val="bullet"/>
      <w:lvlText w:val="•"/>
      <w:lvlJc w:val="left"/>
      <w:pPr>
        <w:ind w:left="46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6D2683A">
      <w:start w:val="1"/>
      <w:numFmt w:val="bullet"/>
      <w:lvlText w:val="o"/>
      <w:lvlJc w:val="left"/>
      <w:pPr>
        <w:ind w:left="54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EC6CD0">
      <w:start w:val="1"/>
      <w:numFmt w:val="bullet"/>
      <w:lvlText w:val="▪"/>
      <w:lvlJc w:val="left"/>
      <w:pPr>
        <w:ind w:left="61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2" w15:restartNumberingAfterBreak="0">
    <w:nsid w:val="50992E2C"/>
    <w:multiLevelType w:val="hybridMultilevel"/>
    <w:tmpl w:val="54AA928A"/>
    <w:lvl w:ilvl="0" w:tplc="62B66EDA">
      <w:start w:val="1"/>
      <w:numFmt w:val="bullet"/>
      <w:lvlText w:val=""/>
      <w:lvlJc w:val="left"/>
      <w:pPr>
        <w:ind w:left="797" w:hanging="360"/>
      </w:pPr>
      <w:rPr>
        <w:rFonts w:hint="default" w:ascii="Symbol" w:hAnsi="Symbol"/>
      </w:rPr>
    </w:lvl>
    <w:lvl w:ilvl="1" w:tplc="1ACA34A6">
      <w:start w:val="1"/>
      <w:numFmt w:val="bullet"/>
      <w:lvlText w:val="o"/>
      <w:lvlJc w:val="left"/>
      <w:pPr>
        <w:ind w:left="1517" w:hanging="360"/>
      </w:pPr>
      <w:rPr>
        <w:rFonts w:hint="default" w:ascii="Courier New" w:hAnsi="Courier New"/>
      </w:rPr>
    </w:lvl>
    <w:lvl w:ilvl="2" w:tplc="48264B2E">
      <w:start w:val="1"/>
      <w:numFmt w:val="bullet"/>
      <w:lvlText w:val=""/>
      <w:lvlJc w:val="left"/>
      <w:pPr>
        <w:ind w:left="2237" w:hanging="360"/>
      </w:pPr>
      <w:rPr>
        <w:rFonts w:hint="default" w:ascii="Wingdings" w:hAnsi="Wingdings"/>
      </w:rPr>
    </w:lvl>
    <w:lvl w:ilvl="3" w:tplc="82162228">
      <w:start w:val="1"/>
      <w:numFmt w:val="bullet"/>
      <w:lvlText w:val=""/>
      <w:lvlJc w:val="left"/>
      <w:pPr>
        <w:ind w:left="2957" w:hanging="360"/>
      </w:pPr>
      <w:rPr>
        <w:rFonts w:hint="default" w:ascii="Symbol" w:hAnsi="Symbol"/>
      </w:rPr>
    </w:lvl>
    <w:lvl w:ilvl="4" w:tplc="9CE6C436">
      <w:start w:val="1"/>
      <w:numFmt w:val="bullet"/>
      <w:lvlText w:val="o"/>
      <w:lvlJc w:val="left"/>
      <w:pPr>
        <w:ind w:left="3677" w:hanging="360"/>
      </w:pPr>
      <w:rPr>
        <w:rFonts w:hint="default" w:ascii="Courier New" w:hAnsi="Courier New"/>
      </w:rPr>
    </w:lvl>
    <w:lvl w:ilvl="5" w:tplc="02189266">
      <w:start w:val="1"/>
      <w:numFmt w:val="bullet"/>
      <w:lvlText w:val=""/>
      <w:lvlJc w:val="left"/>
      <w:pPr>
        <w:ind w:left="4397" w:hanging="360"/>
      </w:pPr>
      <w:rPr>
        <w:rFonts w:hint="default" w:ascii="Wingdings" w:hAnsi="Wingdings"/>
      </w:rPr>
    </w:lvl>
    <w:lvl w:ilvl="6" w:tplc="C02E3EE8">
      <w:start w:val="1"/>
      <w:numFmt w:val="bullet"/>
      <w:lvlText w:val=""/>
      <w:lvlJc w:val="left"/>
      <w:pPr>
        <w:ind w:left="5117" w:hanging="360"/>
      </w:pPr>
      <w:rPr>
        <w:rFonts w:hint="default" w:ascii="Symbol" w:hAnsi="Symbol"/>
      </w:rPr>
    </w:lvl>
    <w:lvl w:ilvl="7" w:tplc="C1463642">
      <w:start w:val="1"/>
      <w:numFmt w:val="bullet"/>
      <w:lvlText w:val="o"/>
      <w:lvlJc w:val="left"/>
      <w:pPr>
        <w:ind w:left="5837" w:hanging="360"/>
      </w:pPr>
      <w:rPr>
        <w:rFonts w:hint="default" w:ascii="Courier New" w:hAnsi="Courier New"/>
      </w:rPr>
    </w:lvl>
    <w:lvl w:ilvl="8" w:tplc="0186B356">
      <w:start w:val="1"/>
      <w:numFmt w:val="bullet"/>
      <w:lvlText w:val=""/>
      <w:lvlJc w:val="left"/>
      <w:pPr>
        <w:ind w:left="6557" w:hanging="360"/>
      </w:pPr>
      <w:rPr>
        <w:rFonts w:hint="default" w:ascii="Wingdings" w:hAnsi="Wingdings"/>
      </w:rPr>
    </w:lvl>
  </w:abstractNum>
  <w:abstractNum w:abstractNumId="13" w15:restartNumberingAfterBreak="0">
    <w:nsid w:val="68AC468A"/>
    <w:multiLevelType w:val="hybridMultilevel"/>
    <w:tmpl w:val="BC62965A"/>
    <w:lvl w:ilvl="0" w:tplc="6D2A5472">
      <w:start w:val="1"/>
      <w:numFmt w:val="bullet"/>
      <w:lvlText w:val=""/>
      <w:lvlJc w:val="left"/>
      <w:pPr>
        <w:ind w:left="797" w:hanging="360"/>
      </w:pPr>
      <w:rPr>
        <w:rFonts w:hint="default" w:ascii="Symbol" w:hAnsi="Symbol"/>
      </w:rPr>
    </w:lvl>
    <w:lvl w:ilvl="1" w:tplc="028E7FC2">
      <w:start w:val="1"/>
      <w:numFmt w:val="bullet"/>
      <w:lvlText w:val="o"/>
      <w:lvlJc w:val="left"/>
      <w:pPr>
        <w:ind w:left="1517" w:hanging="360"/>
      </w:pPr>
      <w:rPr>
        <w:rFonts w:hint="default" w:ascii="Courier New" w:hAnsi="Courier New"/>
      </w:rPr>
    </w:lvl>
    <w:lvl w:ilvl="2" w:tplc="B39E6BCC">
      <w:start w:val="1"/>
      <w:numFmt w:val="bullet"/>
      <w:lvlText w:val=""/>
      <w:lvlJc w:val="left"/>
      <w:pPr>
        <w:ind w:left="2237" w:hanging="360"/>
      </w:pPr>
      <w:rPr>
        <w:rFonts w:hint="default" w:ascii="Wingdings" w:hAnsi="Wingdings"/>
      </w:rPr>
    </w:lvl>
    <w:lvl w:ilvl="3" w:tplc="F1B66FF8">
      <w:start w:val="1"/>
      <w:numFmt w:val="bullet"/>
      <w:lvlText w:val=""/>
      <w:lvlJc w:val="left"/>
      <w:pPr>
        <w:ind w:left="2957" w:hanging="360"/>
      </w:pPr>
      <w:rPr>
        <w:rFonts w:hint="default" w:ascii="Symbol" w:hAnsi="Symbol"/>
      </w:rPr>
    </w:lvl>
    <w:lvl w:ilvl="4" w:tplc="FCD87066">
      <w:start w:val="1"/>
      <w:numFmt w:val="bullet"/>
      <w:lvlText w:val="o"/>
      <w:lvlJc w:val="left"/>
      <w:pPr>
        <w:ind w:left="3677" w:hanging="360"/>
      </w:pPr>
      <w:rPr>
        <w:rFonts w:hint="default" w:ascii="Courier New" w:hAnsi="Courier New"/>
      </w:rPr>
    </w:lvl>
    <w:lvl w:ilvl="5" w:tplc="976C9A4C">
      <w:start w:val="1"/>
      <w:numFmt w:val="bullet"/>
      <w:lvlText w:val=""/>
      <w:lvlJc w:val="left"/>
      <w:pPr>
        <w:ind w:left="4397" w:hanging="360"/>
      </w:pPr>
      <w:rPr>
        <w:rFonts w:hint="default" w:ascii="Wingdings" w:hAnsi="Wingdings"/>
      </w:rPr>
    </w:lvl>
    <w:lvl w:ilvl="6" w:tplc="FB5E0C3E">
      <w:start w:val="1"/>
      <w:numFmt w:val="bullet"/>
      <w:lvlText w:val=""/>
      <w:lvlJc w:val="left"/>
      <w:pPr>
        <w:ind w:left="5117" w:hanging="360"/>
      </w:pPr>
      <w:rPr>
        <w:rFonts w:hint="default" w:ascii="Symbol" w:hAnsi="Symbol"/>
      </w:rPr>
    </w:lvl>
    <w:lvl w:ilvl="7" w:tplc="EA229852">
      <w:start w:val="1"/>
      <w:numFmt w:val="bullet"/>
      <w:lvlText w:val="o"/>
      <w:lvlJc w:val="left"/>
      <w:pPr>
        <w:ind w:left="5837" w:hanging="360"/>
      </w:pPr>
      <w:rPr>
        <w:rFonts w:hint="default" w:ascii="Courier New" w:hAnsi="Courier New"/>
      </w:rPr>
    </w:lvl>
    <w:lvl w:ilvl="8" w:tplc="17CE7B6E">
      <w:start w:val="1"/>
      <w:numFmt w:val="bullet"/>
      <w:lvlText w:val=""/>
      <w:lvlJc w:val="left"/>
      <w:pPr>
        <w:ind w:left="6557" w:hanging="360"/>
      </w:pPr>
      <w:rPr>
        <w:rFonts w:hint="default" w:ascii="Wingdings" w:hAnsi="Wingdings"/>
      </w:rPr>
    </w:lvl>
  </w:abstractNum>
  <w:abstractNum w:abstractNumId="14" w15:restartNumberingAfterBreak="0">
    <w:nsid w:val="73165E5A"/>
    <w:multiLevelType w:val="hybridMultilevel"/>
    <w:tmpl w:val="ECC84EEE"/>
    <w:lvl w:ilvl="0" w:tplc="92B81C1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B7D03CA2">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AB6BCA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6EE371E">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04C80B2">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D3C81E90">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1D0BBBA">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6E6B618">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36A8240C">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5" w15:restartNumberingAfterBreak="0">
    <w:nsid w:val="7EC082D7"/>
    <w:multiLevelType w:val="hybridMultilevel"/>
    <w:tmpl w:val="8B527392"/>
    <w:lvl w:ilvl="0" w:tplc="417A2F9C">
      <w:start w:val="1"/>
      <w:numFmt w:val="bullet"/>
      <w:lvlText w:val=""/>
      <w:lvlJc w:val="left"/>
      <w:pPr>
        <w:ind w:left="797" w:hanging="360"/>
      </w:pPr>
      <w:rPr>
        <w:rFonts w:hint="default" w:ascii="Symbol" w:hAnsi="Symbol"/>
      </w:rPr>
    </w:lvl>
    <w:lvl w:ilvl="1" w:tplc="ED24274A">
      <w:start w:val="1"/>
      <w:numFmt w:val="bullet"/>
      <w:lvlText w:val="o"/>
      <w:lvlJc w:val="left"/>
      <w:pPr>
        <w:ind w:left="1517" w:hanging="360"/>
      </w:pPr>
      <w:rPr>
        <w:rFonts w:hint="default" w:ascii="Courier New" w:hAnsi="Courier New"/>
      </w:rPr>
    </w:lvl>
    <w:lvl w:ilvl="2" w:tplc="8C5E98A0">
      <w:start w:val="1"/>
      <w:numFmt w:val="bullet"/>
      <w:lvlText w:val=""/>
      <w:lvlJc w:val="left"/>
      <w:pPr>
        <w:ind w:left="2237" w:hanging="360"/>
      </w:pPr>
      <w:rPr>
        <w:rFonts w:hint="default" w:ascii="Wingdings" w:hAnsi="Wingdings"/>
      </w:rPr>
    </w:lvl>
    <w:lvl w:ilvl="3" w:tplc="B21C542E">
      <w:start w:val="1"/>
      <w:numFmt w:val="bullet"/>
      <w:lvlText w:val=""/>
      <w:lvlJc w:val="left"/>
      <w:pPr>
        <w:ind w:left="2957" w:hanging="360"/>
      </w:pPr>
      <w:rPr>
        <w:rFonts w:hint="default" w:ascii="Symbol" w:hAnsi="Symbol"/>
      </w:rPr>
    </w:lvl>
    <w:lvl w:ilvl="4" w:tplc="F6746AD4">
      <w:start w:val="1"/>
      <w:numFmt w:val="bullet"/>
      <w:lvlText w:val="o"/>
      <w:lvlJc w:val="left"/>
      <w:pPr>
        <w:ind w:left="3677" w:hanging="360"/>
      </w:pPr>
      <w:rPr>
        <w:rFonts w:hint="default" w:ascii="Courier New" w:hAnsi="Courier New"/>
      </w:rPr>
    </w:lvl>
    <w:lvl w:ilvl="5" w:tplc="DEE6C78A">
      <w:start w:val="1"/>
      <w:numFmt w:val="bullet"/>
      <w:lvlText w:val=""/>
      <w:lvlJc w:val="left"/>
      <w:pPr>
        <w:ind w:left="4397" w:hanging="360"/>
      </w:pPr>
      <w:rPr>
        <w:rFonts w:hint="default" w:ascii="Wingdings" w:hAnsi="Wingdings"/>
      </w:rPr>
    </w:lvl>
    <w:lvl w:ilvl="6" w:tplc="9E5CB614">
      <w:start w:val="1"/>
      <w:numFmt w:val="bullet"/>
      <w:lvlText w:val=""/>
      <w:lvlJc w:val="left"/>
      <w:pPr>
        <w:ind w:left="5117" w:hanging="360"/>
      </w:pPr>
      <w:rPr>
        <w:rFonts w:hint="default" w:ascii="Symbol" w:hAnsi="Symbol"/>
      </w:rPr>
    </w:lvl>
    <w:lvl w:ilvl="7" w:tplc="8C644576">
      <w:start w:val="1"/>
      <w:numFmt w:val="bullet"/>
      <w:lvlText w:val="o"/>
      <w:lvlJc w:val="left"/>
      <w:pPr>
        <w:ind w:left="5837" w:hanging="360"/>
      </w:pPr>
      <w:rPr>
        <w:rFonts w:hint="default" w:ascii="Courier New" w:hAnsi="Courier New"/>
      </w:rPr>
    </w:lvl>
    <w:lvl w:ilvl="8" w:tplc="22DA66CE">
      <w:start w:val="1"/>
      <w:numFmt w:val="bullet"/>
      <w:lvlText w:val=""/>
      <w:lvlJc w:val="left"/>
      <w:pPr>
        <w:ind w:left="6557" w:hanging="360"/>
      </w:pPr>
      <w:rPr>
        <w:rFonts w:hint="default" w:ascii="Wingdings" w:hAnsi="Wingdings"/>
      </w:rPr>
    </w:lvl>
  </w:abstractNum>
  <w:num w:numId="1" w16cid:durableId="404882289">
    <w:abstractNumId w:val="3"/>
  </w:num>
  <w:num w:numId="2" w16cid:durableId="73165668">
    <w:abstractNumId w:val="9"/>
  </w:num>
  <w:num w:numId="3" w16cid:durableId="1446803386">
    <w:abstractNumId w:val="12"/>
  </w:num>
  <w:num w:numId="4" w16cid:durableId="577176259">
    <w:abstractNumId w:val="13"/>
  </w:num>
  <w:num w:numId="5" w16cid:durableId="1600672793">
    <w:abstractNumId w:val="7"/>
  </w:num>
  <w:num w:numId="6" w16cid:durableId="1101684563">
    <w:abstractNumId w:val="15"/>
  </w:num>
  <w:num w:numId="7" w16cid:durableId="984429507">
    <w:abstractNumId w:val="6"/>
  </w:num>
  <w:num w:numId="8" w16cid:durableId="2137285537">
    <w:abstractNumId w:val="11"/>
  </w:num>
  <w:num w:numId="9" w16cid:durableId="1385257327">
    <w:abstractNumId w:val="14"/>
  </w:num>
  <w:num w:numId="10" w16cid:durableId="2025202020">
    <w:abstractNumId w:val="1"/>
  </w:num>
  <w:num w:numId="11" w16cid:durableId="1625883336">
    <w:abstractNumId w:val="2"/>
  </w:num>
  <w:num w:numId="12" w16cid:durableId="621494586">
    <w:abstractNumId w:val="4"/>
  </w:num>
  <w:num w:numId="13" w16cid:durableId="1149858929">
    <w:abstractNumId w:val="5"/>
  </w:num>
  <w:num w:numId="14" w16cid:durableId="2021084236">
    <w:abstractNumId w:val="0"/>
  </w:num>
  <w:num w:numId="15" w16cid:durableId="1745176900">
    <w:abstractNumId w:val="8"/>
  </w:num>
  <w:num w:numId="16" w16cid:durableId="19733652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attachedTemplate r:id="rId1"/>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2303"/>
    <w:rsid w:val="00017854"/>
    <w:rsid w:val="00034AEA"/>
    <w:rsid w:val="00034B02"/>
    <w:rsid w:val="00072543"/>
    <w:rsid w:val="000B4FA2"/>
    <w:rsid w:val="000B518F"/>
    <w:rsid w:val="000D1123"/>
    <w:rsid w:val="000E7F29"/>
    <w:rsid w:val="000F0D6D"/>
    <w:rsid w:val="0014139D"/>
    <w:rsid w:val="00141F0A"/>
    <w:rsid w:val="00173CBF"/>
    <w:rsid w:val="001C536E"/>
    <w:rsid w:val="001CDA8D"/>
    <w:rsid w:val="001F0710"/>
    <w:rsid w:val="001F28B1"/>
    <w:rsid w:val="0024746C"/>
    <w:rsid w:val="00265DD9"/>
    <w:rsid w:val="002A58F5"/>
    <w:rsid w:val="002B460D"/>
    <w:rsid w:val="002C7594"/>
    <w:rsid w:val="00312FFB"/>
    <w:rsid w:val="003234FD"/>
    <w:rsid w:val="00326C3F"/>
    <w:rsid w:val="00333218"/>
    <w:rsid w:val="0034054A"/>
    <w:rsid w:val="003418A1"/>
    <w:rsid w:val="00344B96"/>
    <w:rsid w:val="00344CC8"/>
    <w:rsid w:val="003C51FB"/>
    <w:rsid w:val="003F114F"/>
    <w:rsid w:val="00423A8D"/>
    <w:rsid w:val="00433453"/>
    <w:rsid w:val="00441FC8"/>
    <w:rsid w:val="004443A9"/>
    <w:rsid w:val="0045D4AF"/>
    <w:rsid w:val="00480C5B"/>
    <w:rsid w:val="004A2AF1"/>
    <w:rsid w:val="004A4CEE"/>
    <w:rsid w:val="005152E7"/>
    <w:rsid w:val="00532C90"/>
    <w:rsid w:val="00551FDD"/>
    <w:rsid w:val="00573BA1"/>
    <w:rsid w:val="005DD09B"/>
    <w:rsid w:val="005FA5F1"/>
    <w:rsid w:val="00630838"/>
    <w:rsid w:val="006552CA"/>
    <w:rsid w:val="00657507"/>
    <w:rsid w:val="0065E4EB"/>
    <w:rsid w:val="00670A67"/>
    <w:rsid w:val="00686D32"/>
    <w:rsid w:val="00693B7E"/>
    <w:rsid w:val="006E095F"/>
    <w:rsid w:val="00755C3F"/>
    <w:rsid w:val="00762DA6"/>
    <w:rsid w:val="00771C17"/>
    <w:rsid w:val="0078264E"/>
    <w:rsid w:val="00793A76"/>
    <w:rsid w:val="007B4FE9"/>
    <w:rsid w:val="007B624B"/>
    <w:rsid w:val="007C7351"/>
    <w:rsid w:val="007D3A98"/>
    <w:rsid w:val="00830DBB"/>
    <w:rsid w:val="00837110"/>
    <w:rsid w:val="008469CF"/>
    <w:rsid w:val="008564F2"/>
    <w:rsid w:val="00865B7B"/>
    <w:rsid w:val="00875F7C"/>
    <w:rsid w:val="008B9043"/>
    <w:rsid w:val="008F1F37"/>
    <w:rsid w:val="008F5C64"/>
    <w:rsid w:val="00925739"/>
    <w:rsid w:val="009325FD"/>
    <w:rsid w:val="00932B25"/>
    <w:rsid w:val="0094223E"/>
    <w:rsid w:val="00957B15"/>
    <w:rsid w:val="009A2C57"/>
    <w:rsid w:val="00A11A86"/>
    <w:rsid w:val="00A1415A"/>
    <w:rsid w:val="00A31918"/>
    <w:rsid w:val="00A65A99"/>
    <w:rsid w:val="00A709F6"/>
    <w:rsid w:val="00A90278"/>
    <w:rsid w:val="00A925B9"/>
    <w:rsid w:val="00AA559B"/>
    <w:rsid w:val="00AA5859"/>
    <w:rsid w:val="00AB6071"/>
    <w:rsid w:val="00AE1AAF"/>
    <w:rsid w:val="00B05664"/>
    <w:rsid w:val="00B06EF1"/>
    <w:rsid w:val="00B34934"/>
    <w:rsid w:val="00B578B9"/>
    <w:rsid w:val="00BB2E72"/>
    <w:rsid w:val="00BF66EE"/>
    <w:rsid w:val="00C11293"/>
    <w:rsid w:val="00C15EBC"/>
    <w:rsid w:val="00C273AA"/>
    <w:rsid w:val="00CD3443"/>
    <w:rsid w:val="00CF1403"/>
    <w:rsid w:val="00D25F1C"/>
    <w:rsid w:val="00D95CF5"/>
    <w:rsid w:val="00E043A4"/>
    <w:rsid w:val="00E2BA4E"/>
    <w:rsid w:val="00E534D7"/>
    <w:rsid w:val="00E55C20"/>
    <w:rsid w:val="00E60A24"/>
    <w:rsid w:val="00E73CF8"/>
    <w:rsid w:val="00EA2F47"/>
    <w:rsid w:val="00EA512E"/>
    <w:rsid w:val="00EB4723"/>
    <w:rsid w:val="00ED6B6E"/>
    <w:rsid w:val="00EE1A7E"/>
    <w:rsid w:val="00EF3C25"/>
    <w:rsid w:val="00F557D0"/>
    <w:rsid w:val="00F6319B"/>
    <w:rsid w:val="00FC599B"/>
    <w:rsid w:val="00FE3976"/>
    <w:rsid w:val="0108D678"/>
    <w:rsid w:val="0126AD37"/>
    <w:rsid w:val="0130C3A3"/>
    <w:rsid w:val="013489AD"/>
    <w:rsid w:val="013865AD"/>
    <w:rsid w:val="013B131B"/>
    <w:rsid w:val="013E35D7"/>
    <w:rsid w:val="0141C664"/>
    <w:rsid w:val="0169BD3B"/>
    <w:rsid w:val="017CB55A"/>
    <w:rsid w:val="017F0E8E"/>
    <w:rsid w:val="018774D1"/>
    <w:rsid w:val="018CA0D0"/>
    <w:rsid w:val="019932E5"/>
    <w:rsid w:val="019F8D39"/>
    <w:rsid w:val="01B37076"/>
    <w:rsid w:val="01B7B36B"/>
    <w:rsid w:val="01BD8A65"/>
    <w:rsid w:val="01C1E91B"/>
    <w:rsid w:val="01C4AC83"/>
    <w:rsid w:val="01C5FAAE"/>
    <w:rsid w:val="01CD5ECC"/>
    <w:rsid w:val="01CE4146"/>
    <w:rsid w:val="01D09FD9"/>
    <w:rsid w:val="01E3A7C3"/>
    <w:rsid w:val="02124848"/>
    <w:rsid w:val="021CE145"/>
    <w:rsid w:val="023EDB1A"/>
    <w:rsid w:val="02744877"/>
    <w:rsid w:val="0275BDA0"/>
    <w:rsid w:val="02789652"/>
    <w:rsid w:val="027C4F6B"/>
    <w:rsid w:val="027EDC14"/>
    <w:rsid w:val="027F8B59"/>
    <w:rsid w:val="02898C05"/>
    <w:rsid w:val="028ACA13"/>
    <w:rsid w:val="0292528E"/>
    <w:rsid w:val="02C028CC"/>
    <w:rsid w:val="02C31420"/>
    <w:rsid w:val="02D13A56"/>
    <w:rsid w:val="02D66D71"/>
    <w:rsid w:val="02D85FF9"/>
    <w:rsid w:val="02D8A735"/>
    <w:rsid w:val="030513E9"/>
    <w:rsid w:val="03487C32"/>
    <w:rsid w:val="034A0A62"/>
    <w:rsid w:val="036053AA"/>
    <w:rsid w:val="036CD746"/>
    <w:rsid w:val="036D85C6"/>
    <w:rsid w:val="039FE0AF"/>
    <w:rsid w:val="03B87030"/>
    <w:rsid w:val="03BA84BA"/>
    <w:rsid w:val="03CA6807"/>
    <w:rsid w:val="03E03211"/>
    <w:rsid w:val="03E3CF89"/>
    <w:rsid w:val="03E7F658"/>
    <w:rsid w:val="0419E7EF"/>
    <w:rsid w:val="04257F03"/>
    <w:rsid w:val="04371AC8"/>
    <w:rsid w:val="0442CEE8"/>
    <w:rsid w:val="0448EF99"/>
    <w:rsid w:val="04667C7C"/>
    <w:rsid w:val="0471147A"/>
    <w:rsid w:val="048063AC"/>
    <w:rsid w:val="0490E28E"/>
    <w:rsid w:val="049DEEAE"/>
    <w:rsid w:val="049E5C6A"/>
    <w:rsid w:val="049F266C"/>
    <w:rsid w:val="04B96C00"/>
    <w:rsid w:val="04BF94A9"/>
    <w:rsid w:val="04BFF015"/>
    <w:rsid w:val="04FBB76B"/>
    <w:rsid w:val="04FCAD2D"/>
    <w:rsid w:val="051ADE0C"/>
    <w:rsid w:val="053FB305"/>
    <w:rsid w:val="0547B9BF"/>
    <w:rsid w:val="054DCCE1"/>
    <w:rsid w:val="055442A3"/>
    <w:rsid w:val="057609D7"/>
    <w:rsid w:val="058104D6"/>
    <w:rsid w:val="0583F6AB"/>
    <w:rsid w:val="05A0BE7E"/>
    <w:rsid w:val="05CC2302"/>
    <w:rsid w:val="05E5F0D6"/>
    <w:rsid w:val="05F06FBE"/>
    <w:rsid w:val="05F8F7A8"/>
    <w:rsid w:val="05FFD176"/>
    <w:rsid w:val="06030FD1"/>
    <w:rsid w:val="0608876A"/>
    <w:rsid w:val="060E847F"/>
    <w:rsid w:val="0616980B"/>
    <w:rsid w:val="0628403B"/>
    <w:rsid w:val="062DB957"/>
    <w:rsid w:val="066042C6"/>
    <w:rsid w:val="067CC25F"/>
    <w:rsid w:val="06848564"/>
    <w:rsid w:val="0687A1E9"/>
    <w:rsid w:val="068C1E01"/>
    <w:rsid w:val="068F6218"/>
    <w:rsid w:val="06AAF67A"/>
    <w:rsid w:val="06BE7CAC"/>
    <w:rsid w:val="06BE965F"/>
    <w:rsid w:val="06BF7356"/>
    <w:rsid w:val="06C5D22D"/>
    <w:rsid w:val="06CBAC3D"/>
    <w:rsid w:val="06D9FF01"/>
    <w:rsid w:val="06ED5DB5"/>
    <w:rsid w:val="07147EDA"/>
    <w:rsid w:val="0738A9BC"/>
    <w:rsid w:val="073FDD77"/>
    <w:rsid w:val="0747ACBF"/>
    <w:rsid w:val="075EA386"/>
    <w:rsid w:val="0774C74A"/>
    <w:rsid w:val="07840BE8"/>
    <w:rsid w:val="0785F5F4"/>
    <w:rsid w:val="078F6949"/>
    <w:rsid w:val="079AC6A3"/>
    <w:rsid w:val="079C9CE2"/>
    <w:rsid w:val="07A3906C"/>
    <w:rsid w:val="07A45F52"/>
    <w:rsid w:val="07D22555"/>
    <w:rsid w:val="07D5DA77"/>
    <w:rsid w:val="08051542"/>
    <w:rsid w:val="08098831"/>
    <w:rsid w:val="083F13C9"/>
    <w:rsid w:val="083F17DB"/>
    <w:rsid w:val="0845DA97"/>
    <w:rsid w:val="0854E319"/>
    <w:rsid w:val="085C514D"/>
    <w:rsid w:val="0863719F"/>
    <w:rsid w:val="0877DC3A"/>
    <w:rsid w:val="08790B6E"/>
    <w:rsid w:val="088582E1"/>
    <w:rsid w:val="088D42AE"/>
    <w:rsid w:val="0897A292"/>
    <w:rsid w:val="089DA9CC"/>
    <w:rsid w:val="08A31D96"/>
    <w:rsid w:val="08C25FA7"/>
    <w:rsid w:val="08CF971E"/>
    <w:rsid w:val="08E7B9BD"/>
    <w:rsid w:val="09050FCA"/>
    <w:rsid w:val="092BFEE4"/>
    <w:rsid w:val="094AADD6"/>
    <w:rsid w:val="095B6E72"/>
    <w:rsid w:val="096E0247"/>
    <w:rsid w:val="09A3C68D"/>
    <w:rsid w:val="09B4B7AD"/>
    <w:rsid w:val="09B57DCE"/>
    <w:rsid w:val="09C0A304"/>
    <w:rsid w:val="09D6D7F9"/>
    <w:rsid w:val="09DC74EC"/>
    <w:rsid w:val="09EF6509"/>
    <w:rsid w:val="09FEB907"/>
    <w:rsid w:val="0A03924C"/>
    <w:rsid w:val="0A04CB59"/>
    <w:rsid w:val="0A1BEB6B"/>
    <w:rsid w:val="0A3FD635"/>
    <w:rsid w:val="0A73F7A9"/>
    <w:rsid w:val="0A89DB4A"/>
    <w:rsid w:val="0AA5A500"/>
    <w:rsid w:val="0AABEF71"/>
    <w:rsid w:val="0ABA395E"/>
    <w:rsid w:val="0ABE18B4"/>
    <w:rsid w:val="0ACF55DA"/>
    <w:rsid w:val="0AD5D30B"/>
    <w:rsid w:val="0AD60632"/>
    <w:rsid w:val="0AE1C6EB"/>
    <w:rsid w:val="0AE2F054"/>
    <w:rsid w:val="0AFADCF0"/>
    <w:rsid w:val="0B031179"/>
    <w:rsid w:val="0B3CD81C"/>
    <w:rsid w:val="0B418F48"/>
    <w:rsid w:val="0B5E7F54"/>
    <w:rsid w:val="0B683388"/>
    <w:rsid w:val="0B6A681C"/>
    <w:rsid w:val="0B6D7464"/>
    <w:rsid w:val="0B6F9A8C"/>
    <w:rsid w:val="0B941A77"/>
    <w:rsid w:val="0B99B6F8"/>
    <w:rsid w:val="0BA7F2E2"/>
    <w:rsid w:val="0BB9FDD2"/>
    <w:rsid w:val="0BC04E04"/>
    <w:rsid w:val="0BC06205"/>
    <w:rsid w:val="0BC8732B"/>
    <w:rsid w:val="0BE3CF63"/>
    <w:rsid w:val="0C04A3C9"/>
    <w:rsid w:val="0C076A66"/>
    <w:rsid w:val="0C1C87D5"/>
    <w:rsid w:val="0C531D35"/>
    <w:rsid w:val="0C8BAAA7"/>
    <w:rsid w:val="0C8C7C5F"/>
    <w:rsid w:val="0CA58043"/>
    <w:rsid w:val="0CE7609E"/>
    <w:rsid w:val="0D105912"/>
    <w:rsid w:val="0D1B6AE5"/>
    <w:rsid w:val="0D1D9A1C"/>
    <w:rsid w:val="0D24E2B5"/>
    <w:rsid w:val="0D3A5DD3"/>
    <w:rsid w:val="0D65B925"/>
    <w:rsid w:val="0D6F593C"/>
    <w:rsid w:val="0DBDC342"/>
    <w:rsid w:val="0DC33B66"/>
    <w:rsid w:val="0DC50CF3"/>
    <w:rsid w:val="0DEEBBE2"/>
    <w:rsid w:val="0DF302BA"/>
    <w:rsid w:val="0E19FB16"/>
    <w:rsid w:val="0E22EA26"/>
    <w:rsid w:val="0E31FC4E"/>
    <w:rsid w:val="0E4F840E"/>
    <w:rsid w:val="0E59B2FA"/>
    <w:rsid w:val="0E612256"/>
    <w:rsid w:val="0E6C2DF8"/>
    <w:rsid w:val="0E71FDDA"/>
    <w:rsid w:val="0E8E7196"/>
    <w:rsid w:val="0EBDF2A4"/>
    <w:rsid w:val="0EF06A17"/>
    <w:rsid w:val="0F016DC1"/>
    <w:rsid w:val="0F1A3E89"/>
    <w:rsid w:val="0F4CF7C2"/>
    <w:rsid w:val="0F95F1FB"/>
    <w:rsid w:val="0FA9A216"/>
    <w:rsid w:val="0FC1A3E0"/>
    <w:rsid w:val="0FC45664"/>
    <w:rsid w:val="0FC53A59"/>
    <w:rsid w:val="0FDE6EEE"/>
    <w:rsid w:val="0FEB19D4"/>
    <w:rsid w:val="100DC461"/>
    <w:rsid w:val="1016A8BD"/>
    <w:rsid w:val="10297F73"/>
    <w:rsid w:val="102ED3C1"/>
    <w:rsid w:val="10407ABA"/>
    <w:rsid w:val="10722CC5"/>
    <w:rsid w:val="1082A02D"/>
    <w:rsid w:val="1087A869"/>
    <w:rsid w:val="109792E6"/>
    <w:rsid w:val="109E1E68"/>
    <w:rsid w:val="10A61DDB"/>
    <w:rsid w:val="10BC29E6"/>
    <w:rsid w:val="10C07EED"/>
    <w:rsid w:val="10E21FFB"/>
    <w:rsid w:val="10E2F5C4"/>
    <w:rsid w:val="110ADDD1"/>
    <w:rsid w:val="111A04BF"/>
    <w:rsid w:val="11201A8D"/>
    <w:rsid w:val="1120E028"/>
    <w:rsid w:val="113A29E7"/>
    <w:rsid w:val="114FEE5E"/>
    <w:rsid w:val="115FD0BB"/>
    <w:rsid w:val="117F8EEA"/>
    <w:rsid w:val="118D56CB"/>
    <w:rsid w:val="119296FE"/>
    <w:rsid w:val="1194258E"/>
    <w:rsid w:val="119CB615"/>
    <w:rsid w:val="11C89554"/>
    <w:rsid w:val="1215D6F6"/>
    <w:rsid w:val="12325441"/>
    <w:rsid w:val="12488A7E"/>
    <w:rsid w:val="124FFBB8"/>
    <w:rsid w:val="12548EE4"/>
    <w:rsid w:val="1255ECF7"/>
    <w:rsid w:val="125E42F9"/>
    <w:rsid w:val="126204EE"/>
    <w:rsid w:val="12653F47"/>
    <w:rsid w:val="126D8D99"/>
    <w:rsid w:val="1276F2A4"/>
    <w:rsid w:val="127B3B7A"/>
    <w:rsid w:val="128A24F2"/>
    <w:rsid w:val="128BF98E"/>
    <w:rsid w:val="129D8576"/>
    <w:rsid w:val="12A32214"/>
    <w:rsid w:val="12ABC179"/>
    <w:rsid w:val="12C7C68E"/>
    <w:rsid w:val="12D5ABAC"/>
    <w:rsid w:val="12D5D844"/>
    <w:rsid w:val="12D97430"/>
    <w:rsid w:val="12F4BAB9"/>
    <w:rsid w:val="12FA4B52"/>
    <w:rsid w:val="130252E7"/>
    <w:rsid w:val="1309DF8F"/>
    <w:rsid w:val="13183684"/>
    <w:rsid w:val="1324FF49"/>
    <w:rsid w:val="1327C767"/>
    <w:rsid w:val="135197C0"/>
    <w:rsid w:val="1366E37C"/>
    <w:rsid w:val="13697D8A"/>
    <w:rsid w:val="1370A9DF"/>
    <w:rsid w:val="1373ACB5"/>
    <w:rsid w:val="1374DBDB"/>
    <w:rsid w:val="1386DB1E"/>
    <w:rsid w:val="13C1E915"/>
    <w:rsid w:val="13F79F49"/>
    <w:rsid w:val="13FACF99"/>
    <w:rsid w:val="13FF7AA9"/>
    <w:rsid w:val="141D0248"/>
    <w:rsid w:val="1438A167"/>
    <w:rsid w:val="143B25B7"/>
    <w:rsid w:val="143FE923"/>
    <w:rsid w:val="145EBE0A"/>
    <w:rsid w:val="145FBB49"/>
    <w:rsid w:val="14627297"/>
    <w:rsid w:val="1470394C"/>
    <w:rsid w:val="1477A608"/>
    <w:rsid w:val="14781C8D"/>
    <w:rsid w:val="147F40A8"/>
    <w:rsid w:val="14844C78"/>
    <w:rsid w:val="1497682A"/>
    <w:rsid w:val="14A8109C"/>
    <w:rsid w:val="14AD8C9B"/>
    <w:rsid w:val="14AF2278"/>
    <w:rsid w:val="14B760FB"/>
    <w:rsid w:val="14CABAC0"/>
    <w:rsid w:val="14D96534"/>
    <w:rsid w:val="151C8F7C"/>
    <w:rsid w:val="15250FB6"/>
    <w:rsid w:val="15257CD1"/>
    <w:rsid w:val="1526ECC0"/>
    <w:rsid w:val="15390F98"/>
    <w:rsid w:val="15788C06"/>
    <w:rsid w:val="157CE88B"/>
    <w:rsid w:val="1586C52F"/>
    <w:rsid w:val="159028EC"/>
    <w:rsid w:val="15A47A01"/>
    <w:rsid w:val="15A96D6A"/>
    <w:rsid w:val="15B47023"/>
    <w:rsid w:val="15CDABDF"/>
    <w:rsid w:val="15ED6F5F"/>
    <w:rsid w:val="161265DD"/>
    <w:rsid w:val="16145A86"/>
    <w:rsid w:val="162A64CA"/>
    <w:rsid w:val="162F8897"/>
    <w:rsid w:val="163985A6"/>
    <w:rsid w:val="163B45E7"/>
    <w:rsid w:val="16433F1E"/>
    <w:rsid w:val="1643DCA0"/>
    <w:rsid w:val="165C3FE0"/>
    <w:rsid w:val="165EF7BF"/>
    <w:rsid w:val="166E4148"/>
    <w:rsid w:val="16713B0E"/>
    <w:rsid w:val="1679035A"/>
    <w:rsid w:val="1679282C"/>
    <w:rsid w:val="16882899"/>
    <w:rsid w:val="168F4507"/>
    <w:rsid w:val="16988708"/>
    <w:rsid w:val="169B97E4"/>
    <w:rsid w:val="16A8D2B8"/>
    <w:rsid w:val="16B76F61"/>
    <w:rsid w:val="16D1CBAA"/>
    <w:rsid w:val="16D6A0B2"/>
    <w:rsid w:val="16D9193F"/>
    <w:rsid w:val="17053A1C"/>
    <w:rsid w:val="17271BC5"/>
    <w:rsid w:val="1728832F"/>
    <w:rsid w:val="172886C1"/>
    <w:rsid w:val="17311579"/>
    <w:rsid w:val="1744779C"/>
    <w:rsid w:val="174F893C"/>
    <w:rsid w:val="1753F483"/>
    <w:rsid w:val="17B732B6"/>
    <w:rsid w:val="17BAF603"/>
    <w:rsid w:val="17C8104F"/>
    <w:rsid w:val="17D59919"/>
    <w:rsid w:val="17D79602"/>
    <w:rsid w:val="182D2B35"/>
    <w:rsid w:val="1852D125"/>
    <w:rsid w:val="185F60C9"/>
    <w:rsid w:val="186E8508"/>
    <w:rsid w:val="18811A10"/>
    <w:rsid w:val="18923CC9"/>
    <w:rsid w:val="18979D9C"/>
    <w:rsid w:val="18A34B3B"/>
    <w:rsid w:val="18A3F5CB"/>
    <w:rsid w:val="18AF9077"/>
    <w:rsid w:val="18BB9C0F"/>
    <w:rsid w:val="18F11F37"/>
    <w:rsid w:val="18F2F7C6"/>
    <w:rsid w:val="18F71410"/>
    <w:rsid w:val="18FAEDD2"/>
    <w:rsid w:val="191A5E65"/>
    <w:rsid w:val="191F9279"/>
    <w:rsid w:val="191FEB82"/>
    <w:rsid w:val="19236DC2"/>
    <w:rsid w:val="19285FE6"/>
    <w:rsid w:val="192BE5DC"/>
    <w:rsid w:val="19544A6C"/>
    <w:rsid w:val="195E45AF"/>
    <w:rsid w:val="195F3BAF"/>
    <w:rsid w:val="196DF88C"/>
    <w:rsid w:val="196E9E4C"/>
    <w:rsid w:val="197CFE45"/>
    <w:rsid w:val="1991FE18"/>
    <w:rsid w:val="19ABAAA3"/>
    <w:rsid w:val="19C3ACAC"/>
    <w:rsid w:val="19C85581"/>
    <w:rsid w:val="19E10C95"/>
    <w:rsid w:val="19E1CF20"/>
    <w:rsid w:val="19F560B9"/>
    <w:rsid w:val="19F77B21"/>
    <w:rsid w:val="1A1F5A4D"/>
    <w:rsid w:val="1A22E558"/>
    <w:rsid w:val="1A279BC9"/>
    <w:rsid w:val="1A378382"/>
    <w:rsid w:val="1A3900EC"/>
    <w:rsid w:val="1A42C162"/>
    <w:rsid w:val="1A65CF18"/>
    <w:rsid w:val="1A7984D1"/>
    <w:rsid w:val="1AAC8521"/>
    <w:rsid w:val="1AB44B4A"/>
    <w:rsid w:val="1AB65627"/>
    <w:rsid w:val="1B0235DC"/>
    <w:rsid w:val="1B085E55"/>
    <w:rsid w:val="1B1A78E4"/>
    <w:rsid w:val="1B2936E1"/>
    <w:rsid w:val="1B3B9FC4"/>
    <w:rsid w:val="1B438F7B"/>
    <w:rsid w:val="1B53FD33"/>
    <w:rsid w:val="1B7C2D88"/>
    <w:rsid w:val="1B97FFC0"/>
    <w:rsid w:val="1B99897F"/>
    <w:rsid w:val="1BB357E7"/>
    <w:rsid w:val="1BD05B1C"/>
    <w:rsid w:val="1BDACD51"/>
    <w:rsid w:val="1C18E891"/>
    <w:rsid w:val="1C243BC7"/>
    <w:rsid w:val="1C459E7F"/>
    <w:rsid w:val="1C499297"/>
    <w:rsid w:val="1C864305"/>
    <w:rsid w:val="1C86E2FA"/>
    <w:rsid w:val="1C8C9728"/>
    <w:rsid w:val="1C92B12C"/>
    <w:rsid w:val="1CAECC09"/>
    <w:rsid w:val="1CC1377D"/>
    <w:rsid w:val="1CF25D72"/>
    <w:rsid w:val="1CF6E65A"/>
    <w:rsid w:val="1D085A97"/>
    <w:rsid w:val="1D0AE99E"/>
    <w:rsid w:val="1D11737B"/>
    <w:rsid w:val="1D21A4CF"/>
    <w:rsid w:val="1D2B5BD4"/>
    <w:rsid w:val="1D375609"/>
    <w:rsid w:val="1D3E3E4C"/>
    <w:rsid w:val="1D4834A6"/>
    <w:rsid w:val="1D48F787"/>
    <w:rsid w:val="1DAAFA64"/>
    <w:rsid w:val="1DBF23DA"/>
    <w:rsid w:val="1DC11BF7"/>
    <w:rsid w:val="1DC7F534"/>
    <w:rsid w:val="1DD2DEA5"/>
    <w:rsid w:val="1DE1C667"/>
    <w:rsid w:val="1E2E4AD9"/>
    <w:rsid w:val="1E3616B4"/>
    <w:rsid w:val="1E8C9C71"/>
    <w:rsid w:val="1EA72B77"/>
    <w:rsid w:val="1EA7D233"/>
    <w:rsid w:val="1EB9D7AD"/>
    <w:rsid w:val="1EBB102F"/>
    <w:rsid w:val="1EBDA45D"/>
    <w:rsid w:val="1EE15A49"/>
    <w:rsid w:val="1EE62387"/>
    <w:rsid w:val="1EF4C24F"/>
    <w:rsid w:val="1EF56029"/>
    <w:rsid w:val="1EFCE8B9"/>
    <w:rsid w:val="1F1E44B5"/>
    <w:rsid w:val="1F3BBCAA"/>
    <w:rsid w:val="1F646352"/>
    <w:rsid w:val="1F64BCDD"/>
    <w:rsid w:val="1F6D5367"/>
    <w:rsid w:val="1F7E9F75"/>
    <w:rsid w:val="1F8D2042"/>
    <w:rsid w:val="1FA0DB67"/>
    <w:rsid w:val="1FBA3147"/>
    <w:rsid w:val="1FC5E7B3"/>
    <w:rsid w:val="1FCD4B14"/>
    <w:rsid w:val="1FE7C9C0"/>
    <w:rsid w:val="1FE7DCCB"/>
    <w:rsid w:val="1FFA168E"/>
    <w:rsid w:val="2007E9B6"/>
    <w:rsid w:val="200A4818"/>
    <w:rsid w:val="2012DE98"/>
    <w:rsid w:val="201E5EAE"/>
    <w:rsid w:val="203131F8"/>
    <w:rsid w:val="203C3C81"/>
    <w:rsid w:val="2042FDEB"/>
    <w:rsid w:val="20544387"/>
    <w:rsid w:val="206B0558"/>
    <w:rsid w:val="207D80DB"/>
    <w:rsid w:val="208C6352"/>
    <w:rsid w:val="2094444E"/>
    <w:rsid w:val="20B745BC"/>
    <w:rsid w:val="20B95127"/>
    <w:rsid w:val="20CEFD52"/>
    <w:rsid w:val="20D73AA8"/>
    <w:rsid w:val="20D76101"/>
    <w:rsid w:val="2112DC60"/>
    <w:rsid w:val="21149566"/>
    <w:rsid w:val="217B14E3"/>
    <w:rsid w:val="217C86F9"/>
    <w:rsid w:val="218B2DA2"/>
    <w:rsid w:val="21957BD6"/>
    <w:rsid w:val="21AE4535"/>
    <w:rsid w:val="21C62925"/>
    <w:rsid w:val="21CACEE7"/>
    <w:rsid w:val="21D43CA4"/>
    <w:rsid w:val="21DAB2D8"/>
    <w:rsid w:val="21E51826"/>
    <w:rsid w:val="21F4BAE6"/>
    <w:rsid w:val="21F62C46"/>
    <w:rsid w:val="220753F4"/>
    <w:rsid w:val="221C3156"/>
    <w:rsid w:val="2222C33F"/>
    <w:rsid w:val="22308133"/>
    <w:rsid w:val="2230D20F"/>
    <w:rsid w:val="2236713E"/>
    <w:rsid w:val="2236ADA6"/>
    <w:rsid w:val="226D3B04"/>
    <w:rsid w:val="227AD2F0"/>
    <w:rsid w:val="227F99F5"/>
    <w:rsid w:val="228D60BD"/>
    <w:rsid w:val="22A4402C"/>
    <w:rsid w:val="22A44461"/>
    <w:rsid w:val="22B22988"/>
    <w:rsid w:val="22BEDC00"/>
    <w:rsid w:val="22E25A63"/>
    <w:rsid w:val="22E7B418"/>
    <w:rsid w:val="22F8BF0B"/>
    <w:rsid w:val="230AF4EC"/>
    <w:rsid w:val="23269159"/>
    <w:rsid w:val="234AE2B2"/>
    <w:rsid w:val="234F8D79"/>
    <w:rsid w:val="23656F1B"/>
    <w:rsid w:val="23694762"/>
    <w:rsid w:val="2370ACEE"/>
    <w:rsid w:val="2379A0EB"/>
    <w:rsid w:val="237ED194"/>
    <w:rsid w:val="2381AC7E"/>
    <w:rsid w:val="23C597C0"/>
    <w:rsid w:val="23D657E3"/>
    <w:rsid w:val="23D9551E"/>
    <w:rsid w:val="24103662"/>
    <w:rsid w:val="2418DC92"/>
    <w:rsid w:val="2423C752"/>
    <w:rsid w:val="242F52DD"/>
    <w:rsid w:val="24348829"/>
    <w:rsid w:val="24447F0F"/>
    <w:rsid w:val="246062BA"/>
    <w:rsid w:val="2462B0D6"/>
    <w:rsid w:val="247AA695"/>
    <w:rsid w:val="2485CAB7"/>
    <w:rsid w:val="24A4DC2A"/>
    <w:rsid w:val="24CB969E"/>
    <w:rsid w:val="24CFEA35"/>
    <w:rsid w:val="24DCA411"/>
    <w:rsid w:val="24EC4C9A"/>
    <w:rsid w:val="24FD93EB"/>
    <w:rsid w:val="25126619"/>
    <w:rsid w:val="25156775"/>
    <w:rsid w:val="25217CB8"/>
    <w:rsid w:val="254520CB"/>
    <w:rsid w:val="255BF200"/>
    <w:rsid w:val="255E6997"/>
    <w:rsid w:val="25624D58"/>
    <w:rsid w:val="25B893B6"/>
    <w:rsid w:val="25BC7C46"/>
    <w:rsid w:val="25D54778"/>
    <w:rsid w:val="25EEA3BF"/>
    <w:rsid w:val="260A34AE"/>
    <w:rsid w:val="2610A8B4"/>
    <w:rsid w:val="2612CDB0"/>
    <w:rsid w:val="261F6702"/>
    <w:rsid w:val="2621B903"/>
    <w:rsid w:val="2626A855"/>
    <w:rsid w:val="26843E33"/>
    <w:rsid w:val="269111D5"/>
    <w:rsid w:val="2691EC5B"/>
    <w:rsid w:val="2697A8BE"/>
    <w:rsid w:val="26A73F75"/>
    <w:rsid w:val="26A8757D"/>
    <w:rsid w:val="26C11395"/>
    <w:rsid w:val="26C2C5B1"/>
    <w:rsid w:val="26CC43B0"/>
    <w:rsid w:val="26CF9A01"/>
    <w:rsid w:val="26E1EB28"/>
    <w:rsid w:val="26EF9CBD"/>
    <w:rsid w:val="27071C89"/>
    <w:rsid w:val="2724072E"/>
    <w:rsid w:val="2728A9EB"/>
    <w:rsid w:val="2732E8F7"/>
    <w:rsid w:val="2734C9FA"/>
    <w:rsid w:val="273865D8"/>
    <w:rsid w:val="27701843"/>
    <w:rsid w:val="2777C2BE"/>
    <w:rsid w:val="277DB22D"/>
    <w:rsid w:val="2780DF22"/>
    <w:rsid w:val="2783887A"/>
    <w:rsid w:val="2787A5CE"/>
    <w:rsid w:val="278935A3"/>
    <w:rsid w:val="2791F559"/>
    <w:rsid w:val="279383F6"/>
    <w:rsid w:val="279CC88D"/>
    <w:rsid w:val="27CF8ECF"/>
    <w:rsid w:val="27E79384"/>
    <w:rsid w:val="27E86038"/>
    <w:rsid w:val="27F66078"/>
    <w:rsid w:val="280812B4"/>
    <w:rsid w:val="281CDA08"/>
    <w:rsid w:val="28460A17"/>
    <w:rsid w:val="2863171C"/>
    <w:rsid w:val="28847828"/>
    <w:rsid w:val="289FB8CA"/>
    <w:rsid w:val="28D1FFA6"/>
    <w:rsid w:val="29160205"/>
    <w:rsid w:val="2928AF64"/>
    <w:rsid w:val="293E65C7"/>
    <w:rsid w:val="298C2B4D"/>
    <w:rsid w:val="2992A8B2"/>
    <w:rsid w:val="2998667E"/>
    <w:rsid w:val="29A0B323"/>
    <w:rsid w:val="29E04D53"/>
    <w:rsid w:val="29E5259F"/>
    <w:rsid w:val="2A1D7C01"/>
    <w:rsid w:val="2A21E0AD"/>
    <w:rsid w:val="2A3A5B5C"/>
    <w:rsid w:val="2A60BC7E"/>
    <w:rsid w:val="2A8734C7"/>
    <w:rsid w:val="2A90AF0F"/>
    <w:rsid w:val="2AAB1FDB"/>
    <w:rsid w:val="2ABE5C26"/>
    <w:rsid w:val="2AE70CCF"/>
    <w:rsid w:val="2AF9E25F"/>
    <w:rsid w:val="2AFB18A2"/>
    <w:rsid w:val="2AFB2359"/>
    <w:rsid w:val="2B0CDED6"/>
    <w:rsid w:val="2B0E2F2B"/>
    <w:rsid w:val="2B10601C"/>
    <w:rsid w:val="2B3274C8"/>
    <w:rsid w:val="2B36B4E0"/>
    <w:rsid w:val="2B3DA7B6"/>
    <w:rsid w:val="2B50F760"/>
    <w:rsid w:val="2B6B5210"/>
    <w:rsid w:val="2B6CD10E"/>
    <w:rsid w:val="2B6E74D2"/>
    <w:rsid w:val="2B724059"/>
    <w:rsid w:val="2B7A8643"/>
    <w:rsid w:val="2B82E297"/>
    <w:rsid w:val="2B847CD1"/>
    <w:rsid w:val="2B9AF07C"/>
    <w:rsid w:val="2B9CBE4D"/>
    <w:rsid w:val="2BA3313B"/>
    <w:rsid w:val="2BBCF36F"/>
    <w:rsid w:val="2BC06CDA"/>
    <w:rsid w:val="2BDB3B4E"/>
    <w:rsid w:val="2BE0D9B5"/>
    <w:rsid w:val="2BEAA8FF"/>
    <w:rsid w:val="2BF70D74"/>
    <w:rsid w:val="2C1C9E3C"/>
    <w:rsid w:val="2C3677E6"/>
    <w:rsid w:val="2C36C0C5"/>
    <w:rsid w:val="2C46300C"/>
    <w:rsid w:val="2C4A26B2"/>
    <w:rsid w:val="2C4A7DFE"/>
    <w:rsid w:val="2C4B5286"/>
    <w:rsid w:val="2C558F94"/>
    <w:rsid w:val="2C5BCAAB"/>
    <w:rsid w:val="2C615D5C"/>
    <w:rsid w:val="2C7A2C2A"/>
    <w:rsid w:val="2C7C4A90"/>
    <w:rsid w:val="2C7D8254"/>
    <w:rsid w:val="2C97BBA4"/>
    <w:rsid w:val="2CB1F630"/>
    <w:rsid w:val="2CF6B736"/>
    <w:rsid w:val="2CFDCAAE"/>
    <w:rsid w:val="2D0387D4"/>
    <w:rsid w:val="2D06B7AE"/>
    <w:rsid w:val="2D0B50EB"/>
    <w:rsid w:val="2D0C422A"/>
    <w:rsid w:val="2D17228D"/>
    <w:rsid w:val="2D353050"/>
    <w:rsid w:val="2D3D057B"/>
    <w:rsid w:val="2D3DC2AE"/>
    <w:rsid w:val="2D461703"/>
    <w:rsid w:val="2D46C4F3"/>
    <w:rsid w:val="2D51178D"/>
    <w:rsid w:val="2D55A536"/>
    <w:rsid w:val="2D5DCC8D"/>
    <w:rsid w:val="2D77BE32"/>
    <w:rsid w:val="2D8CCCCF"/>
    <w:rsid w:val="2DA3D5A7"/>
    <w:rsid w:val="2DA9D083"/>
    <w:rsid w:val="2DC69F01"/>
    <w:rsid w:val="2DE86ABE"/>
    <w:rsid w:val="2E0D0270"/>
    <w:rsid w:val="2E1778DA"/>
    <w:rsid w:val="2E34FF28"/>
    <w:rsid w:val="2E619AB8"/>
    <w:rsid w:val="2E62EA51"/>
    <w:rsid w:val="2E70C8A9"/>
    <w:rsid w:val="2E7BFDAB"/>
    <w:rsid w:val="2E86A5BA"/>
    <w:rsid w:val="2E9552C3"/>
    <w:rsid w:val="2E973A7E"/>
    <w:rsid w:val="2E9EB644"/>
    <w:rsid w:val="2EBFC36A"/>
    <w:rsid w:val="2EC217F4"/>
    <w:rsid w:val="2ED337FB"/>
    <w:rsid w:val="2ED50555"/>
    <w:rsid w:val="2EED76A6"/>
    <w:rsid w:val="2EF00E8B"/>
    <w:rsid w:val="2EF91D42"/>
    <w:rsid w:val="2F1C83A3"/>
    <w:rsid w:val="2F50F57D"/>
    <w:rsid w:val="2F56E42F"/>
    <w:rsid w:val="2F78C10D"/>
    <w:rsid w:val="2F80CA00"/>
    <w:rsid w:val="2F8111A4"/>
    <w:rsid w:val="2F869E82"/>
    <w:rsid w:val="2F8AD173"/>
    <w:rsid w:val="2FB43F3F"/>
    <w:rsid w:val="2FCF33FE"/>
    <w:rsid w:val="2FEDF654"/>
    <w:rsid w:val="30181F52"/>
    <w:rsid w:val="303D9B4E"/>
    <w:rsid w:val="30552A06"/>
    <w:rsid w:val="305A203D"/>
    <w:rsid w:val="305D0784"/>
    <w:rsid w:val="30816086"/>
    <w:rsid w:val="3082FE99"/>
    <w:rsid w:val="3088DFBE"/>
    <w:rsid w:val="308FA7B8"/>
    <w:rsid w:val="30BE781B"/>
    <w:rsid w:val="30CB00C7"/>
    <w:rsid w:val="30D560CD"/>
    <w:rsid w:val="30EFF7D2"/>
    <w:rsid w:val="30F5DB4A"/>
    <w:rsid w:val="30F861F3"/>
    <w:rsid w:val="31281344"/>
    <w:rsid w:val="31442E8B"/>
    <w:rsid w:val="31495E97"/>
    <w:rsid w:val="31743488"/>
    <w:rsid w:val="318EF853"/>
    <w:rsid w:val="319C485A"/>
    <w:rsid w:val="319D8B37"/>
    <w:rsid w:val="31AD0115"/>
    <w:rsid w:val="31C104C6"/>
    <w:rsid w:val="31CEC4CD"/>
    <w:rsid w:val="31E8FE24"/>
    <w:rsid w:val="31F83D45"/>
    <w:rsid w:val="32222951"/>
    <w:rsid w:val="32397241"/>
    <w:rsid w:val="323F168B"/>
    <w:rsid w:val="324BDE2B"/>
    <w:rsid w:val="324D6734"/>
    <w:rsid w:val="327E99CC"/>
    <w:rsid w:val="32A39184"/>
    <w:rsid w:val="32B47F2F"/>
    <w:rsid w:val="32C77E1F"/>
    <w:rsid w:val="32D57B3F"/>
    <w:rsid w:val="32FA7BCA"/>
    <w:rsid w:val="3323CE9F"/>
    <w:rsid w:val="334109C2"/>
    <w:rsid w:val="334D4976"/>
    <w:rsid w:val="33505215"/>
    <w:rsid w:val="3361B93E"/>
    <w:rsid w:val="336674B8"/>
    <w:rsid w:val="3367B7F1"/>
    <w:rsid w:val="33757698"/>
    <w:rsid w:val="33831BDB"/>
    <w:rsid w:val="338EE179"/>
    <w:rsid w:val="339661BB"/>
    <w:rsid w:val="33AC985D"/>
    <w:rsid w:val="33D8C57A"/>
    <w:rsid w:val="33DD6E70"/>
    <w:rsid w:val="33F6966A"/>
    <w:rsid w:val="341C3601"/>
    <w:rsid w:val="341D5389"/>
    <w:rsid w:val="343A2DAA"/>
    <w:rsid w:val="3443DC67"/>
    <w:rsid w:val="344684B3"/>
    <w:rsid w:val="3463F799"/>
    <w:rsid w:val="3476BC24"/>
    <w:rsid w:val="347B7DCB"/>
    <w:rsid w:val="348EB4F5"/>
    <w:rsid w:val="34930237"/>
    <w:rsid w:val="349E92D4"/>
    <w:rsid w:val="34C99507"/>
    <w:rsid w:val="34D9C4B2"/>
    <w:rsid w:val="35197DFC"/>
    <w:rsid w:val="3539A871"/>
    <w:rsid w:val="354950E8"/>
    <w:rsid w:val="355A30F9"/>
    <w:rsid w:val="355F306D"/>
    <w:rsid w:val="3568D6A6"/>
    <w:rsid w:val="357458A2"/>
    <w:rsid w:val="35798DEF"/>
    <w:rsid w:val="358C79F1"/>
    <w:rsid w:val="35C98688"/>
    <w:rsid w:val="35E149FB"/>
    <w:rsid w:val="35E4541A"/>
    <w:rsid w:val="3613BDB9"/>
    <w:rsid w:val="363AA6A2"/>
    <w:rsid w:val="363ABEAC"/>
    <w:rsid w:val="363DBDA4"/>
    <w:rsid w:val="364732CC"/>
    <w:rsid w:val="365DD12C"/>
    <w:rsid w:val="36706FC0"/>
    <w:rsid w:val="367146AF"/>
    <w:rsid w:val="36836DF6"/>
    <w:rsid w:val="3689F7C2"/>
    <w:rsid w:val="36A5C1B0"/>
    <w:rsid w:val="36C0300F"/>
    <w:rsid w:val="36C83D7D"/>
    <w:rsid w:val="36C8994C"/>
    <w:rsid w:val="36CA0401"/>
    <w:rsid w:val="36FC688F"/>
    <w:rsid w:val="3704A0B7"/>
    <w:rsid w:val="3705CCF2"/>
    <w:rsid w:val="37116CB2"/>
    <w:rsid w:val="3715EA0C"/>
    <w:rsid w:val="372CA66E"/>
    <w:rsid w:val="37368437"/>
    <w:rsid w:val="376EE8E1"/>
    <w:rsid w:val="3772D695"/>
    <w:rsid w:val="37734A71"/>
    <w:rsid w:val="37E676A5"/>
    <w:rsid w:val="37EAA0F9"/>
    <w:rsid w:val="37F5734E"/>
    <w:rsid w:val="37F92D06"/>
    <w:rsid w:val="3802D015"/>
    <w:rsid w:val="380386E9"/>
    <w:rsid w:val="3825811F"/>
    <w:rsid w:val="3838EF60"/>
    <w:rsid w:val="383F5B48"/>
    <w:rsid w:val="3856A4C4"/>
    <w:rsid w:val="38749F9F"/>
    <w:rsid w:val="38B69084"/>
    <w:rsid w:val="38B8CDC5"/>
    <w:rsid w:val="38C5DDDF"/>
    <w:rsid w:val="38CDEBE2"/>
    <w:rsid w:val="38D0CAED"/>
    <w:rsid w:val="38FCF642"/>
    <w:rsid w:val="39030ABE"/>
    <w:rsid w:val="392A1F52"/>
    <w:rsid w:val="392A98AA"/>
    <w:rsid w:val="39386FE2"/>
    <w:rsid w:val="3946FCE0"/>
    <w:rsid w:val="3948ED37"/>
    <w:rsid w:val="39687FE3"/>
    <w:rsid w:val="396D1FBD"/>
    <w:rsid w:val="3978859F"/>
    <w:rsid w:val="39A84E65"/>
    <w:rsid w:val="39B2B8FB"/>
    <w:rsid w:val="39C7013B"/>
    <w:rsid w:val="39CBB184"/>
    <w:rsid w:val="39D589B8"/>
    <w:rsid w:val="3A0824AB"/>
    <w:rsid w:val="3A0A8D0B"/>
    <w:rsid w:val="3A310C31"/>
    <w:rsid w:val="3A49F97A"/>
    <w:rsid w:val="3A668A42"/>
    <w:rsid w:val="3A708766"/>
    <w:rsid w:val="3A7711C0"/>
    <w:rsid w:val="3A7C31E0"/>
    <w:rsid w:val="3A90FEBB"/>
    <w:rsid w:val="3AD7203E"/>
    <w:rsid w:val="3AEDE7F1"/>
    <w:rsid w:val="3AF75569"/>
    <w:rsid w:val="3B104E22"/>
    <w:rsid w:val="3B195738"/>
    <w:rsid w:val="3B1A3C68"/>
    <w:rsid w:val="3B2BFCF0"/>
    <w:rsid w:val="3B4303D1"/>
    <w:rsid w:val="3B588D7F"/>
    <w:rsid w:val="3B60B575"/>
    <w:rsid w:val="3B6706A5"/>
    <w:rsid w:val="3B8DDF44"/>
    <w:rsid w:val="3B8FE882"/>
    <w:rsid w:val="3B90A47A"/>
    <w:rsid w:val="3B9735D4"/>
    <w:rsid w:val="3B9E5673"/>
    <w:rsid w:val="3BA1FE59"/>
    <w:rsid w:val="3BB0367A"/>
    <w:rsid w:val="3BCE66AE"/>
    <w:rsid w:val="3BCF0E0A"/>
    <w:rsid w:val="3BD7BD1D"/>
    <w:rsid w:val="3BDBD081"/>
    <w:rsid w:val="3BEC1672"/>
    <w:rsid w:val="3C002B13"/>
    <w:rsid w:val="3C050C73"/>
    <w:rsid w:val="3C3B62B6"/>
    <w:rsid w:val="3C45052C"/>
    <w:rsid w:val="3C4AC790"/>
    <w:rsid w:val="3C53525B"/>
    <w:rsid w:val="3C5A19A6"/>
    <w:rsid w:val="3C5F2775"/>
    <w:rsid w:val="3C6E1BA9"/>
    <w:rsid w:val="3C7497A9"/>
    <w:rsid w:val="3C880C82"/>
    <w:rsid w:val="3CBF3207"/>
    <w:rsid w:val="3CC6B468"/>
    <w:rsid w:val="3CC6EF3B"/>
    <w:rsid w:val="3CC947CE"/>
    <w:rsid w:val="3CCDD186"/>
    <w:rsid w:val="3CE92FB7"/>
    <w:rsid w:val="3CFB8BC2"/>
    <w:rsid w:val="3D09EED2"/>
    <w:rsid w:val="3D0C661F"/>
    <w:rsid w:val="3D0E5F83"/>
    <w:rsid w:val="3D239700"/>
    <w:rsid w:val="3D38FF99"/>
    <w:rsid w:val="3D63D271"/>
    <w:rsid w:val="3D8DDCE6"/>
    <w:rsid w:val="3D8DE3E9"/>
    <w:rsid w:val="3D96F967"/>
    <w:rsid w:val="3D9A1BF3"/>
    <w:rsid w:val="3DC57124"/>
    <w:rsid w:val="3DDA5EB7"/>
    <w:rsid w:val="3DF9BB69"/>
    <w:rsid w:val="3E005210"/>
    <w:rsid w:val="3E02E39B"/>
    <w:rsid w:val="3E0FB2C9"/>
    <w:rsid w:val="3E4FB2E0"/>
    <w:rsid w:val="3E57FECF"/>
    <w:rsid w:val="3E618066"/>
    <w:rsid w:val="3E69D6C9"/>
    <w:rsid w:val="3E83B58A"/>
    <w:rsid w:val="3E84D1FB"/>
    <w:rsid w:val="3E8C03EC"/>
    <w:rsid w:val="3E97A3D5"/>
    <w:rsid w:val="3EC89F72"/>
    <w:rsid w:val="3ECA33A0"/>
    <w:rsid w:val="3EF5AF7A"/>
    <w:rsid w:val="3EF8B3E9"/>
    <w:rsid w:val="3F07A47B"/>
    <w:rsid w:val="3F12759D"/>
    <w:rsid w:val="3F2457C7"/>
    <w:rsid w:val="3F31F27B"/>
    <w:rsid w:val="3F399BDD"/>
    <w:rsid w:val="3F8F2DE1"/>
    <w:rsid w:val="3FA4BAAB"/>
    <w:rsid w:val="3FACE6A7"/>
    <w:rsid w:val="3FC3B5D3"/>
    <w:rsid w:val="40065D4D"/>
    <w:rsid w:val="4013A95C"/>
    <w:rsid w:val="401D25B2"/>
    <w:rsid w:val="40419552"/>
    <w:rsid w:val="40456AD0"/>
    <w:rsid w:val="405C3F28"/>
    <w:rsid w:val="406157BF"/>
    <w:rsid w:val="40691408"/>
    <w:rsid w:val="4077ED8E"/>
    <w:rsid w:val="40860FE1"/>
    <w:rsid w:val="40A1AD63"/>
    <w:rsid w:val="40A3A5DC"/>
    <w:rsid w:val="40A4A515"/>
    <w:rsid w:val="40AAFF4E"/>
    <w:rsid w:val="40B4F1C1"/>
    <w:rsid w:val="40BC0D41"/>
    <w:rsid w:val="40CF6905"/>
    <w:rsid w:val="40D7E77B"/>
    <w:rsid w:val="40DA6458"/>
    <w:rsid w:val="40F69B56"/>
    <w:rsid w:val="411AF2D9"/>
    <w:rsid w:val="413523E5"/>
    <w:rsid w:val="41389049"/>
    <w:rsid w:val="4145678D"/>
    <w:rsid w:val="41514879"/>
    <w:rsid w:val="41771E17"/>
    <w:rsid w:val="41789AF6"/>
    <w:rsid w:val="4180F4A5"/>
    <w:rsid w:val="418A212E"/>
    <w:rsid w:val="418A5412"/>
    <w:rsid w:val="41A3C6F5"/>
    <w:rsid w:val="41A881D6"/>
    <w:rsid w:val="41B576D7"/>
    <w:rsid w:val="41B8F57C"/>
    <w:rsid w:val="41ED0BEE"/>
    <w:rsid w:val="42214DF7"/>
    <w:rsid w:val="4227E196"/>
    <w:rsid w:val="42288886"/>
    <w:rsid w:val="4232C505"/>
    <w:rsid w:val="4236F24C"/>
    <w:rsid w:val="4250AAB5"/>
    <w:rsid w:val="42843E3E"/>
    <w:rsid w:val="4285D48E"/>
    <w:rsid w:val="428D87F7"/>
    <w:rsid w:val="428EF685"/>
    <w:rsid w:val="4291A80D"/>
    <w:rsid w:val="4292064F"/>
    <w:rsid w:val="42A413D0"/>
    <w:rsid w:val="42AA681C"/>
    <w:rsid w:val="42D9EB4E"/>
    <w:rsid w:val="42E832F5"/>
    <w:rsid w:val="43075286"/>
    <w:rsid w:val="43198627"/>
    <w:rsid w:val="432A349F"/>
    <w:rsid w:val="433137F0"/>
    <w:rsid w:val="435BC07F"/>
    <w:rsid w:val="43B74C72"/>
    <w:rsid w:val="43F08C53"/>
    <w:rsid w:val="43F5FB1B"/>
    <w:rsid w:val="44031BE8"/>
    <w:rsid w:val="440F1F48"/>
    <w:rsid w:val="44142CC0"/>
    <w:rsid w:val="443050AB"/>
    <w:rsid w:val="443FB6D7"/>
    <w:rsid w:val="444815C1"/>
    <w:rsid w:val="446829CE"/>
    <w:rsid w:val="447567A1"/>
    <w:rsid w:val="44859212"/>
    <w:rsid w:val="4486AAA0"/>
    <w:rsid w:val="4491E01E"/>
    <w:rsid w:val="44E05B1C"/>
    <w:rsid w:val="44E4B803"/>
    <w:rsid w:val="44F03100"/>
    <w:rsid w:val="44FCD3B3"/>
    <w:rsid w:val="44FD0553"/>
    <w:rsid w:val="45142BF1"/>
    <w:rsid w:val="4531A231"/>
    <w:rsid w:val="453363BA"/>
    <w:rsid w:val="453E645A"/>
    <w:rsid w:val="454DED85"/>
    <w:rsid w:val="45511835"/>
    <w:rsid w:val="456E4E8A"/>
    <w:rsid w:val="456E50C8"/>
    <w:rsid w:val="458CAF96"/>
    <w:rsid w:val="459E1850"/>
    <w:rsid w:val="45B2842A"/>
    <w:rsid w:val="45B311DA"/>
    <w:rsid w:val="45BAB36C"/>
    <w:rsid w:val="45BB189A"/>
    <w:rsid w:val="45C5B95A"/>
    <w:rsid w:val="45CA6B30"/>
    <w:rsid w:val="45D98EC3"/>
    <w:rsid w:val="461A2395"/>
    <w:rsid w:val="462157F0"/>
    <w:rsid w:val="4624B831"/>
    <w:rsid w:val="463185EF"/>
    <w:rsid w:val="464A472D"/>
    <w:rsid w:val="465B9C51"/>
    <w:rsid w:val="466AC8B2"/>
    <w:rsid w:val="4670F398"/>
    <w:rsid w:val="46A0EDB1"/>
    <w:rsid w:val="46A876F0"/>
    <w:rsid w:val="46C037BA"/>
    <w:rsid w:val="46C13854"/>
    <w:rsid w:val="46C88C8E"/>
    <w:rsid w:val="46F2E0A6"/>
    <w:rsid w:val="46FB8A67"/>
    <w:rsid w:val="47206313"/>
    <w:rsid w:val="47207418"/>
    <w:rsid w:val="472324D4"/>
    <w:rsid w:val="47240C53"/>
    <w:rsid w:val="47292560"/>
    <w:rsid w:val="4743182C"/>
    <w:rsid w:val="474649FF"/>
    <w:rsid w:val="47612BDD"/>
    <w:rsid w:val="4774B94C"/>
    <w:rsid w:val="478C0827"/>
    <w:rsid w:val="47BA19C0"/>
    <w:rsid w:val="47F308A7"/>
    <w:rsid w:val="47FB5B6C"/>
    <w:rsid w:val="4803880B"/>
    <w:rsid w:val="48064AA2"/>
    <w:rsid w:val="482AD583"/>
    <w:rsid w:val="482FAA6A"/>
    <w:rsid w:val="4837F2FB"/>
    <w:rsid w:val="48484758"/>
    <w:rsid w:val="485E305D"/>
    <w:rsid w:val="485F43B3"/>
    <w:rsid w:val="48800E3F"/>
    <w:rsid w:val="489BF0AC"/>
    <w:rsid w:val="48C2F504"/>
    <w:rsid w:val="4901A4AA"/>
    <w:rsid w:val="4916831C"/>
    <w:rsid w:val="491DA31E"/>
    <w:rsid w:val="4926FC75"/>
    <w:rsid w:val="4935B65F"/>
    <w:rsid w:val="493C0E4D"/>
    <w:rsid w:val="49515469"/>
    <w:rsid w:val="495D5A84"/>
    <w:rsid w:val="4975DF6B"/>
    <w:rsid w:val="49903F6E"/>
    <w:rsid w:val="49B5126F"/>
    <w:rsid w:val="49C84144"/>
    <w:rsid w:val="49D2CB51"/>
    <w:rsid w:val="49E4ECE6"/>
    <w:rsid w:val="49F6EA1A"/>
    <w:rsid w:val="4A032A4C"/>
    <w:rsid w:val="4A13A896"/>
    <w:rsid w:val="4A17C819"/>
    <w:rsid w:val="4A27F8A0"/>
    <w:rsid w:val="4A851D43"/>
    <w:rsid w:val="4A8B0B59"/>
    <w:rsid w:val="4A9F85BC"/>
    <w:rsid w:val="4AB56992"/>
    <w:rsid w:val="4ABFE49B"/>
    <w:rsid w:val="4AF9A345"/>
    <w:rsid w:val="4B01867C"/>
    <w:rsid w:val="4B0B06F7"/>
    <w:rsid w:val="4B18FD74"/>
    <w:rsid w:val="4B1C9FC0"/>
    <w:rsid w:val="4B250CDE"/>
    <w:rsid w:val="4B465B4A"/>
    <w:rsid w:val="4B469D61"/>
    <w:rsid w:val="4B48EB67"/>
    <w:rsid w:val="4B4BF12E"/>
    <w:rsid w:val="4B5A312C"/>
    <w:rsid w:val="4B70C2EE"/>
    <w:rsid w:val="4B7413E7"/>
    <w:rsid w:val="4B9988EE"/>
    <w:rsid w:val="4BA8F841"/>
    <w:rsid w:val="4BD1B2C3"/>
    <w:rsid w:val="4BE04CBB"/>
    <w:rsid w:val="4BECACEB"/>
    <w:rsid w:val="4BEF6ED9"/>
    <w:rsid w:val="4C0E163D"/>
    <w:rsid w:val="4C1FA0B1"/>
    <w:rsid w:val="4C2D3E7A"/>
    <w:rsid w:val="4C39C325"/>
    <w:rsid w:val="4C41ABEB"/>
    <w:rsid w:val="4C453AE0"/>
    <w:rsid w:val="4C5C516F"/>
    <w:rsid w:val="4C83260A"/>
    <w:rsid w:val="4CAE35C9"/>
    <w:rsid w:val="4CBF1355"/>
    <w:rsid w:val="4CD74439"/>
    <w:rsid w:val="4CDAE9FE"/>
    <w:rsid w:val="4CDB79FB"/>
    <w:rsid w:val="4CE72B5D"/>
    <w:rsid w:val="4CF2A603"/>
    <w:rsid w:val="4CF80749"/>
    <w:rsid w:val="4D20687E"/>
    <w:rsid w:val="4D24E427"/>
    <w:rsid w:val="4D3028CB"/>
    <w:rsid w:val="4D3659CE"/>
    <w:rsid w:val="4D5BA1D3"/>
    <w:rsid w:val="4D69D19D"/>
    <w:rsid w:val="4D76DB59"/>
    <w:rsid w:val="4DAD48E0"/>
    <w:rsid w:val="4DB3BB0B"/>
    <w:rsid w:val="4DCAE809"/>
    <w:rsid w:val="4DD43D35"/>
    <w:rsid w:val="4DDD46E0"/>
    <w:rsid w:val="4DE0C34F"/>
    <w:rsid w:val="4DE6E14D"/>
    <w:rsid w:val="4DE7F98A"/>
    <w:rsid w:val="4DEC6617"/>
    <w:rsid w:val="4E073B94"/>
    <w:rsid w:val="4E2F62D5"/>
    <w:rsid w:val="4E32E1F2"/>
    <w:rsid w:val="4E337B74"/>
    <w:rsid w:val="4E338F95"/>
    <w:rsid w:val="4E5073B1"/>
    <w:rsid w:val="4E50FB36"/>
    <w:rsid w:val="4E550D69"/>
    <w:rsid w:val="4E57B9CD"/>
    <w:rsid w:val="4E7C30ED"/>
    <w:rsid w:val="4E80E4C3"/>
    <w:rsid w:val="4E8AB39A"/>
    <w:rsid w:val="4EC9CE2E"/>
    <w:rsid w:val="4ED3D051"/>
    <w:rsid w:val="4ED4AB7B"/>
    <w:rsid w:val="4EE88E2C"/>
    <w:rsid w:val="4EF62D79"/>
    <w:rsid w:val="4EFBDCDA"/>
    <w:rsid w:val="4F1F80EB"/>
    <w:rsid w:val="4F207F9C"/>
    <w:rsid w:val="4F4D38B1"/>
    <w:rsid w:val="4F64DD93"/>
    <w:rsid w:val="4F6D88FB"/>
    <w:rsid w:val="4F6FA206"/>
    <w:rsid w:val="4F7A60C3"/>
    <w:rsid w:val="4F81FF82"/>
    <w:rsid w:val="4F8214BC"/>
    <w:rsid w:val="4F89E83C"/>
    <w:rsid w:val="4F8A2260"/>
    <w:rsid w:val="4FAB79D0"/>
    <w:rsid w:val="4FC89B04"/>
    <w:rsid w:val="4FEB076A"/>
    <w:rsid w:val="4FFC2B12"/>
    <w:rsid w:val="4FFFAA87"/>
    <w:rsid w:val="50066352"/>
    <w:rsid w:val="505B6B2F"/>
    <w:rsid w:val="50601888"/>
    <w:rsid w:val="506373F2"/>
    <w:rsid w:val="507191A7"/>
    <w:rsid w:val="507D2816"/>
    <w:rsid w:val="50866245"/>
    <w:rsid w:val="5090E37E"/>
    <w:rsid w:val="509894AF"/>
    <w:rsid w:val="50A12654"/>
    <w:rsid w:val="50C78B94"/>
    <w:rsid w:val="50D798D5"/>
    <w:rsid w:val="50FD172F"/>
    <w:rsid w:val="5102AC29"/>
    <w:rsid w:val="51033815"/>
    <w:rsid w:val="5108ACBB"/>
    <w:rsid w:val="510F082F"/>
    <w:rsid w:val="5120F784"/>
    <w:rsid w:val="51278248"/>
    <w:rsid w:val="512DA822"/>
    <w:rsid w:val="512DFA5E"/>
    <w:rsid w:val="513BBB66"/>
    <w:rsid w:val="5144110C"/>
    <w:rsid w:val="514B4655"/>
    <w:rsid w:val="516E593F"/>
    <w:rsid w:val="517EC29C"/>
    <w:rsid w:val="519126E4"/>
    <w:rsid w:val="5192E9E9"/>
    <w:rsid w:val="5193F245"/>
    <w:rsid w:val="51968B05"/>
    <w:rsid w:val="519B5547"/>
    <w:rsid w:val="51A6B6DA"/>
    <w:rsid w:val="51AA713C"/>
    <w:rsid w:val="51AFC585"/>
    <w:rsid w:val="51B23B07"/>
    <w:rsid w:val="51BCC90F"/>
    <w:rsid w:val="51BCDE45"/>
    <w:rsid w:val="51BD6010"/>
    <w:rsid w:val="51F39650"/>
    <w:rsid w:val="51FC0FBE"/>
    <w:rsid w:val="52018261"/>
    <w:rsid w:val="52056B2A"/>
    <w:rsid w:val="520D5A4E"/>
    <w:rsid w:val="5211E47D"/>
    <w:rsid w:val="521ECE81"/>
    <w:rsid w:val="52410432"/>
    <w:rsid w:val="5246D3FD"/>
    <w:rsid w:val="524762C0"/>
    <w:rsid w:val="524DDD3C"/>
    <w:rsid w:val="528AA83A"/>
    <w:rsid w:val="52BB71D3"/>
    <w:rsid w:val="52D050C6"/>
    <w:rsid w:val="52E157E3"/>
    <w:rsid w:val="52ED10B7"/>
    <w:rsid w:val="52F2775B"/>
    <w:rsid w:val="53099A19"/>
    <w:rsid w:val="5313B6CD"/>
    <w:rsid w:val="532F7F4C"/>
    <w:rsid w:val="534AD638"/>
    <w:rsid w:val="534B2DFC"/>
    <w:rsid w:val="5358EA4C"/>
    <w:rsid w:val="538FD905"/>
    <w:rsid w:val="53B162A4"/>
    <w:rsid w:val="53C1CF78"/>
    <w:rsid w:val="53DBAEA9"/>
    <w:rsid w:val="540CE9FC"/>
    <w:rsid w:val="541C51F8"/>
    <w:rsid w:val="5433A6D9"/>
    <w:rsid w:val="5449E5D2"/>
    <w:rsid w:val="5466A572"/>
    <w:rsid w:val="5498FA7B"/>
    <w:rsid w:val="549F6AE0"/>
    <w:rsid w:val="54A43B24"/>
    <w:rsid w:val="54AF0AF2"/>
    <w:rsid w:val="54AFD9A7"/>
    <w:rsid w:val="54B100B8"/>
    <w:rsid w:val="54DFBE22"/>
    <w:rsid w:val="54E14EC5"/>
    <w:rsid w:val="54E24A57"/>
    <w:rsid w:val="54F932D1"/>
    <w:rsid w:val="551209FE"/>
    <w:rsid w:val="551BF823"/>
    <w:rsid w:val="55368F93"/>
    <w:rsid w:val="556C9109"/>
    <w:rsid w:val="55780AEC"/>
    <w:rsid w:val="55C1B6A5"/>
    <w:rsid w:val="55E8D1AC"/>
    <w:rsid w:val="55EB5988"/>
    <w:rsid w:val="55F457B2"/>
    <w:rsid w:val="55F502F4"/>
    <w:rsid w:val="56005628"/>
    <w:rsid w:val="56078A85"/>
    <w:rsid w:val="56355136"/>
    <w:rsid w:val="5645F1C2"/>
    <w:rsid w:val="5648BAFC"/>
    <w:rsid w:val="56505E2C"/>
    <w:rsid w:val="5671B397"/>
    <w:rsid w:val="5678CE67"/>
    <w:rsid w:val="567A0FA4"/>
    <w:rsid w:val="568A3EEF"/>
    <w:rsid w:val="568EBE00"/>
    <w:rsid w:val="56906351"/>
    <w:rsid w:val="56AB3DE9"/>
    <w:rsid w:val="56AE8272"/>
    <w:rsid w:val="56B171DC"/>
    <w:rsid w:val="56C59063"/>
    <w:rsid w:val="56D2FD82"/>
    <w:rsid w:val="56D5995E"/>
    <w:rsid w:val="56D6A7EC"/>
    <w:rsid w:val="56DAF1C3"/>
    <w:rsid w:val="56E407CC"/>
    <w:rsid w:val="56EFF3C4"/>
    <w:rsid w:val="5700D5DB"/>
    <w:rsid w:val="570B267E"/>
    <w:rsid w:val="570FCF02"/>
    <w:rsid w:val="57171376"/>
    <w:rsid w:val="5724AEC2"/>
    <w:rsid w:val="57339184"/>
    <w:rsid w:val="57369813"/>
    <w:rsid w:val="574BF350"/>
    <w:rsid w:val="574C6E33"/>
    <w:rsid w:val="5751FB3B"/>
    <w:rsid w:val="57521E36"/>
    <w:rsid w:val="5769F688"/>
    <w:rsid w:val="5770FC3E"/>
    <w:rsid w:val="57722FE6"/>
    <w:rsid w:val="5773D8E6"/>
    <w:rsid w:val="57BF7BDF"/>
    <w:rsid w:val="57C262E7"/>
    <w:rsid w:val="57E0A044"/>
    <w:rsid w:val="57EAB323"/>
    <w:rsid w:val="57F853CC"/>
    <w:rsid w:val="5819A454"/>
    <w:rsid w:val="58234A9F"/>
    <w:rsid w:val="582E0852"/>
    <w:rsid w:val="584ED13B"/>
    <w:rsid w:val="586A903D"/>
    <w:rsid w:val="58703C3F"/>
    <w:rsid w:val="5888DCD1"/>
    <w:rsid w:val="5892B54B"/>
    <w:rsid w:val="58C0E913"/>
    <w:rsid w:val="58CDE4E6"/>
    <w:rsid w:val="58D8B1A7"/>
    <w:rsid w:val="58DC36DE"/>
    <w:rsid w:val="59056933"/>
    <w:rsid w:val="591AAE90"/>
    <w:rsid w:val="591D93CE"/>
    <w:rsid w:val="591EC829"/>
    <w:rsid w:val="592AC840"/>
    <w:rsid w:val="5932256C"/>
    <w:rsid w:val="593BDA4D"/>
    <w:rsid w:val="5947E959"/>
    <w:rsid w:val="594AD67B"/>
    <w:rsid w:val="594CFE82"/>
    <w:rsid w:val="595C58AC"/>
    <w:rsid w:val="596D10FD"/>
    <w:rsid w:val="597B7D08"/>
    <w:rsid w:val="5984AC09"/>
    <w:rsid w:val="59B5D0A0"/>
    <w:rsid w:val="59BC2CAD"/>
    <w:rsid w:val="59C7D555"/>
    <w:rsid w:val="59D8C3F5"/>
    <w:rsid w:val="59E5A6F3"/>
    <w:rsid w:val="59F67A27"/>
    <w:rsid w:val="5A010ADA"/>
    <w:rsid w:val="5A23D766"/>
    <w:rsid w:val="5A30393F"/>
    <w:rsid w:val="5A3D7625"/>
    <w:rsid w:val="5A6B5594"/>
    <w:rsid w:val="5A84D9C5"/>
    <w:rsid w:val="5A86735A"/>
    <w:rsid w:val="5A9327CD"/>
    <w:rsid w:val="5A95261C"/>
    <w:rsid w:val="5AB022E9"/>
    <w:rsid w:val="5AB6B276"/>
    <w:rsid w:val="5AB75EDE"/>
    <w:rsid w:val="5AB93FCA"/>
    <w:rsid w:val="5AC2CC0E"/>
    <w:rsid w:val="5AC3DE2D"/>
    <w:rsid w:val="5AF03102"/>
    <w:rsid w:val="5AF52AEF"/>
    <w:rsid w:val="5B22814D"/>
    <w:rsid w:val="5B25E5E8"/>
    <w:rsid w:val="5B261421"/>
    <w:rsid w:val="5B279781"/>
    <w:rsid w:val="5B326F18"/>
    <w:rsid w:val="5B49025B"/>
    <w:rsid w:val="5B68D7C1"/>
    <w:rsid w:val="5BA81923"/>
    <w:rsid w:val="5BCD780B"/>
    <w:rsid w:val="5BEC8D39"/>
    <w:rsid w:val="5BF32FC2"/>
    <w:rsid w:val="5BFE47A5"/>
    <w:rsid w:val="5C04A36A"/>
    <w:rsid w:val="5C04E5E4"/>
    <w:rsid w:val="5C2C00A7"/>
    <w:rsid w:val="5C3047FA"/>
    <w:rsid w:val="5C4A4B61"/>
    <w:rsid w:val="5C794F7A"/>
    <w:rsid w:val="5C97CFA2"/>
    <w:rsid w:val="5C9A5655"/>
    <w:rsid w:val="5CD79B62"/>
    <w:rsid w:val="5D2D6D99"/>
    <w:rsid w:val="5D3E8975"/>
    <w:rsid w:val="5D4F6065"/>
    <w:rsid w:val="5D5619AA"/>
    <w:rsid w:val="5D6073E2"/>
    <w:rsid w:val="5D7F7E8A"/>
    <w:rsid w:val="5D88C059"/>
    <w:rsid w:val="5D8DBD22"/>
    <w:rsid w:val="5D8EAFBB"/>
    <w:rsid w:val="5DBB9784"/>
    <w:rsid w:val="5E2DF84B"/>
    <w:rsid w:val="5E2EE24A"/>
    <w:rsid w:val="5E39213E"/>
    <w:rsid w:val="5E49C1BB"/>
    <w:rsid w:val="5E4F9162"/>
    <w:rsid w:val="5E530C1C"/>
    <w:rsid w:val="5E53B2AC"/>
    <w:rsid w:val="5E6A083E"/>
    <w:rsid w:val="5E82FC17"/>
    <w:rsid w:val="5E8A0827"/>
    <w:rsid w:val="5E8EEC5B"/>
    <w:rsid w:val="5E925E91"/>
    <w:rsid w:val="5EBDF390"/>
    <w:rsid w:val="5EC04EF4"/>
    <w:rsid w:val="5ECDE63B"/>
    <w:rsid w:val="5ED34EB6"/>
    <w:rsid w:val="5ED554E4"/>
    <w:rsid w:val="5EDC2930"/>
    <w:rsid w:val="5EDFBAEF"/>
    <w:rsid w:val="5EE0AEE5"/>
    <w:rsid w:val="5EE10061"/>
    <w:rsid w:val="5EF2790E"/>
    <w:rsid w:val="5EF65444"/>
    <w:rsid w:val="5F06756C"/>
    <w:rsid w:val="5F124061"/>
    <w:rsid w:val="5F2DA40B"/>
    <w:rsid w:val="5F382106"/>
    <w:rsid w:val="5F484C2C"/>
    <w:rsid w:val="5F6E722F"/>
    <w:rsid w:val="5FAA84D4"/>
    <w:rsid w:val="5FC81BFC"/>
    <w:rsid w:val="5FD17923"/>
    <w:rsid w:val="5FD17F93"/>
    <w:rsid w:val="60021A5D"/>
    <w:rsid w:val="60154184"/>
    <w:rsid w:val="602A4BDE"/>
    <w:rsid w:val="603613E6"/>
    <w:rsid w:val="6050C38B"/>
    <w:rsid w:val="6057960E"/>
    <w:rsid w:val="60586C58"/>
    <w:rsid w:val="6070EBC2"/>
    <w:rsid w:val="6074527A"/>
    <w:rsid w:val="60810EF9"/>
    <w:rsid w:val="60A5B4C4"/>
    <w:rsid w:val="60B64B33"/>
    <w:rsid w:val="60BD2B81"/>
    <w:rsid w:val="60C65DAA"/>
    <w:rsid w:val="6103E8C3"/>
    <w:rsid w:val="61270D3E"/>
    <w:rsid w:val="6131DEFD"/>
    <w:rsid w:val="6143E664"/>
    <w:rsid w:val="6153C9C4"/>
    <w:rsid w:val="61716C81"/>
    <w:rsid w:val="617E86CD"/>
    <w:rsid w:val="6192A2CF"/>
    <w:rsid w:val="619E34D2"/>
    <w:rsid w:val="61A65133"/>
    <w:rsid w:val="61EF2600"/>
    <w:rsid w:val="61F1B3EA"/>
    <w:rsid w:val="61FDBB53"/>
    <w:rsid w:val="620803CE"/>
    <w:rsid w:val="621434B8"/>
    <w:rsid w:val="623DD211"/>
    <w:rsid w:val="6265546F"/>
    <w:rsid w:val="627F59C6"/>
    <w:rsid w:val="62840CBA"/>
    <w:rsid w:val="62BBA7E0"/>
    <w:rsid w:val="62DDA89C"/>
    <w:rsid w:val="62DE316B"/>
    <w:rsid w:val="62E4AFB4"/>
    <w:rsid w:val="62F03CDD"/>
    <w:rsid w:val="62FE893F"/>
    <w:rsid w:val="63033B10"/>
    <w:rsid w:val="630E8FE1"/>
    <w:rsid w:val="631181C4"/>
    <w:rsid w:val="6324FD4C"/>
    <w:rsid w:val="634B2707"/>
    <w:rsid w:val="63501AC2"/>
    <w:rsid w:val="636FC0EB"/>
    <w:rsid w:val="63821CFF"/>
    <w:rsid w:val="6386778D"/>
    <w:rsid w:val="638B8943"/>
    <w:rsid w:val="639CA9AC"/>
    <w:rsid w:val="63A46EA4"/>
    <w:rsid w:val="63B38C0F"/>
    <w:rsid w:val="63E2074E"/>
    <w:rsid w:val="63F1C84D"/>
    <w:rsid w:val="63F9E91C"/>
    <w:rsid w:val="6400BAFD"/>
    <w:rsid w:val="640C9E98"/>
    <w:rsid w:val="64193D00"/>
    <w:rsid w:val="641D3753"/>
    <w:rsid w:val="64232A0E"/>
    <w:rsid w:val="643A70AC"/>
    <w:rsid w:val="64427474"/>
    <w:rsid w:val="64475A26"/>
    <w:rsid w:val="644C9D7F"/>
    <w:rsid w:val="644DE993"/>
    <w:rsid w:val="6456F56D"/>
    <w:rsid w:val="645707C5"/>
    <w:rsid w:val="64648C4B"/>
    <w:rsid w:val="6476B8BE"/>
    <w:rsid w:val="6489CF16"/>
    <w:rsid w:val="648C2681"/>
    <w:rsid w:val="64A5AED5"/>
    <w:rsid w:val="64AD23D8"/>
    <w:rsid w:val="64EC822E"/>
    <w:rsid w:val="64EDA7DF"/>
    <w:rsid w:val="64EEA78A"/>
    <w:rsid w:val="64FAE4AC"/>
    <w:rsid w:val="650E52B8"/>
    <w:rsid w:val="654742B9"/>
    <w:rsid w:val="654D4D2E"/>
    <w:rsid w:val="65511C15"/>
    <w:rsid w:val="65547DEC"/>
    <w:rsid w:val="656C9168"/>
    <w:rsid w:val="6597DAF5"/>
    <w:rsid w:val="659B866E"/>
    <w:rsid w:val="659F0F15"/>
    <w:rsid w:val="65AD9E9B"/>
    <w:rsid w:val="65B30F29"/>
    <w:rsid w:val="65D0C4CB"/>
    <w:rsid w:val="65FBCAD2"/>
    <w:rsid w:val="65FC5FE0"/>
    <w:rsid w:val="6617C1AB"/>
    <w:rsid w:val="66241170"/>
    <w:rsid w:val="664031CD"/>
    <w:rsid w:val="664229D4"/>
    <w:rsid w:val="667051C8"/>
    <w:rsid w:val="6670E046"/>
    <w:rsid w:val="667D216A"/>
    <w:rsid w:val="6687FD62"/>
    <w:rsid w:val="66971EAA"/>
    <w:rsid w:val="66A4386F"/>
    <w:rsid w:val="66B341F7"/>
    <w:rsid w:val="66C2C9BA"/>
    <w:rsid w:val="66CC62ED"/>
    <w:rsid w:val="66DF7417"/>
    <w:rsid w:val="66E963FA"/>
    <w:rsid w:val="66FF464F"/>
    <w:rsid w:val="670824AE"/>
    <w:rsid w:val="670DDC84"/>
    <w:rsid w:val="6711EF19"/>
    <w:rsid w:val="6724909F"/>
    <w:rsid w:val="67484EF5"/>
    <w:rsid w:val="674F3307"/>
    <w:rsid w:val="6758A8C0"/>
    <w:rsid w:val="67726F8D"/>
    <w:rsid w:val="67D4A828"/>
    <w:rsid w:val="67E31EDD"/>
    <w:rsid w:val="67F803B8"/>
    <w:rsid w:val="67FCE721"/>
    <w:rsid w:val="6806B1F2"/>
    <w:rsid w:val="681A95AD"/>
    <w:rsid w:val="681F40B8"/>
    <w:rsid w:val="68375C89"/>
    <w:rsid w:val="68634F70"/>
    <w:rsid w:val="687D1624"/>
    <w:rsid w:val="6883438E"/>
    <w:rsid w:val="6885F77B"/>
    <w:rsid w:val="68981958"/>
    <w:rsid w:val="68BAC6DB"/>
    <w:rsid w:val="68DCD9C8"/>
    <w:rsid w:val="68E71131"/>
    <w:rsid w:val="68EB63FA"/>
    <w:rsid w:val="68FC046E"/>
    <w:rsid w:val="691FDE54"/>
    <w:rsid w:val="6930DD79"/>
    <w:rsid w:val="6939828E"/>
    <w:rsid w:val="69482AE2"/>
    <w:rsid w:val="6958F9BB"/>
    <w:rsid w:val="695B206E"/>
    <w:rsid w:val="695CB7E4"/>
    <w:rsid w:val="6967CD63"/>
    <w:rsid w:val="696BCAFF"/>
    <w:rsid w:val="697875D6"/>
    <w:rsid w:val="6983916C"/>
    <w:rsid w:val="698CDDF1"/>
    <w:rsid w:val="69A5EA82"/>
    <w:rsid w:val="69BBC7ED"/>
    <w:rsid w:val="69C5C469"/>
    <w:rsid w:val="69D3C9BA"/>
    <w:rsid w:val="69FD9BE7"/>
    <w:rsid w:val="6A169536"/>
    <w:rsid w:val="6A2AAC34"/>
    <w:rsid w:val="6A52A52F"/>
    <w:rsid w:val="6A65DD74"/>
    <w:rsid w:val="6A6A4695"/>
    <w:rsid w:val="6A74CB7D"/>
    <w:rsid w:val="6A7552F1"/>
    <w:rsid w:val="6A8AF89C"/>
    <w:rsid w:val="6A9E26A1"/>
    <w:rsid w:val="6AA2D156"/>
    <w:rsid w:val="6AA2E4DE"/>
    <w:rsid w:val="6ACE3C22"/>
    <w:rsid w:val="6AEE9964"/>
    <w:rsid w:val="6B06FB61"/>
    <w:rsid w:val="6B0B7E81"/>
    <w:rsid w:val="6B2FC98C"/>
    <w:rsid w:val="6B5BB54E"/>
    <w:rsid w:val="6B644511"/>
    <w:rsid w:val="6B7137ED"/>
    <w:rsid w:val="6B7C0FE7"/>
    <w:rsid w:val="6B7C23AD"/>
    <w:rsid w:val="6B9E4750"/>
    <w:rsid w:val="6BA8355E"/>
    <w:rsid w:val="6BB1CAD4"/>
    <w:rsid w:val="6BB21C60"/>
    <w:rsid w:val="6BE619BE"/>
    <w:rsid w:val="6C1E5258"/>
    <w:rsid w:val="6C1F1BBB"/>
    <w:rsid w:val="6C205BCF"/>
    <w:rsid w:val="6C32EF57"/>
    <w:rsid w:val="6C394A32"/>
    <w:rsid w:val="6C46F75B"/>
    <w:rsid w:val="6C583950"/>
    <w:rsid w:val="6C595DB6"/>
    <w:rsid w:val="6C60442E"/>
    <w:rsid w:val="6C6E9A87"/>
    <w:rsid w:val="6C75E3E9"/>
    <w:rsid w:val="6C796EFB"/>
    <w:rsid w:val="6C7AB5C1"/>
    <w:rsid w:val="6C848AF8"/>
    <w:rsid w:val="6C8C1266"/>
    <w:rsid w:val="6C9392CE"/>
    <w:rsid w:val="6C94CECA"/>
    <w:rsid w:val="6CAAE8C0"/>
    <w:rsid w:val="6CB1C531"/>
    <w:rsid w:val="6CB6D384"/>
    <w:rsid w:val="6CBB3097"/>
    <w:rsid w:val="6CC04287"/>
    <w:rsid w:val="6CDB51CE"/>
    <w:rsid w:val="6CDCA52B"/>
    <w:rsid w:val="6CE984AC"/>
    <w:rsid w:val="6CF59A9B"/>
    <w:rsid w:val="6CFD6D6A"/>
    <w:rsid w:val="6CFFD79A"/>
    <w:rsid w:val="6D09526A"/>
    <w:rsid w:val="6D27D3CD"/>
    <w:rsid w:val="6D377AB8"/>
    <w:rsid w:val="6D48F912"/>
    <w:rsid w:val="6D5E9966"/>
    <w:rsid w:val="6D674D48"/>
    <w:rsid w:val="6D6B02C6"/>
    <w:rsid w:val="6D75359F"/>
    <w:rsid w:val="6D7727A4"/>
    <w:rsid w:val="6D7C9C16"/>
    <w:rsid w:val="6D80A06B"/>
    <w:rsid w:val="6DA914D0"/>
    <w:rsid w:val="6DB7CE0A"/>
    <w:rsid w:val="6DDEE5D8"/>
    <w:rsid w:val="6DF96BFE"/>
    <w:rsid w:val="6E0E30CC"/>
    <w:rsid w:val="6E14BF80"/>
    <w:rsid w:val="6E480F57"/>
    <w:rsid w:val="6E92946B"/>
    <w:rsid w:val="6E9D36C2"/>
    <w:rsid w:val="6EB1F818"/>
    <w:rsid w:val="6EB4B3B4"/>
    <w:rsid w:val="6EB6D4BA"/>
    <w:rsid w:val="6ED8DD79"/>
    <w:rsid w:val="6ED95EBB"/>
    <w:rsid w:val="6EDAF57C"/>
    <w:rsid w:val="6F69C28E"/>
    <w:rsid w:val="6F6D4142"/>
    <w:rsid w:val="6F728CCD"/>
    <w:rsid w:val="6F7A2D2F"/>
    <w:rsid w:val="6F9472B2"/>
    <w:rsid w:val="6F99B0DB"/>
    <w:rsid w:val="6FA89FD7"/>
    <w:rsid w:val="6FD8CD01"/>
    <w:rsid w:val="6FE7D7CC"/>
    <w:rsid w:val="6FFBD1CA"/>
    <w:rsid w:val="700B8E08"/>
    <w:rsid w:val="7017498A"/>
    <w:rsid w:val="70220740"/>
    <w:rsid w:val="704E0DB4"/>
    <w:rsid w:val="706E77B7"/>
    <w:rsid w:val="709F2A41"/>
    <w:rsid w:val="70A75286"/>
    <w:rsid w:val="70EC3A6B"/>
    <w:rsid w:val="70EF855B"/>
    <w:rsid w:val="70FD3E1F"/>
    <w:rsid w:val="710D3FE5"/>
    <w:rsid w:val="71147731"/>
    <w:rsid w:val="71268921"/>
    <w:rsid w:val="71290C7F"/>
    <w:rsid w:val="712EBF4B"/>
    <w:rsid w:val="713D6FD3"/>
    <w:rsid w:val="713F0293"/>
    <w:rsid w:val="714C064B"/>
    <w:rsid w:val="717B5245"/>
    <w:rsid w:val="71E10E63"/>
    <w:rsid w:val="71EEE1E9"/>
    <w:rsid w:val="720521B3"/>
    <w:rsid w:val="720966B6"/>
    <w:rsid w:val="7213C84E"/>
    <w:rsid w:val="7223E47D"/>
    <w:rsid w:val="7227F559"/>
    <w:rsid w:val="7231FC52"/>
    <w:rsid w:val="723A7CF5"/>
    <w:rsid w:val="723AC4B0"/>
    <w:rsid w:val="725542B3"/>
    <w:rsid w:val="72568CFE"/>
    <w:rsid w:val="72569501"/>
    <w:rsid w:val="7280FE96"/>
    <w:rsid w:val="72A0A7DA"/>
    <w:rsid w:val="72C30FF5"/>
    <w:rsid w:val="72E55940"/>
    <w:rsid w:val="72F4EB35"/>
    <w:rsid w:val="7300DE04"/>
    <w:rsid w:val="732887E6"/>
    <w:rsid w:val="73294C98"/>
    <w:rsid w:val="7345A7D6"/>
    <w:rsid w:val="73F556D0"/>
    <w:rsid w:val="73FEDB59"/>
    <w:rsid w:val="741957FB"/>
    <w:rsid w:val="742471F2"/>
    <w:rsid w:val="74350459"/>
    <w:rsid w:val="745D916F"/>
    <w:rsid w:val="747BF78A"/>
    <w:rsid w:val="747CB586"/>
    <w:rsid w:val="747D797B"/>
    <w:rsid w:val="7482E12B"/>
    <w:rsid w:val="748A6A80"/>
    <w:rsid w:val="74AA6322"/>
    <w:rsid w:val="74AD3DB1"/>
    <w:rsid w:val="74B96998"/>
    <w:rsid w:val="74C312B1"/>
    <w:rsid w:val="74C5B171"/>
    <w:rsid w:val="75002D1A"/>
    <w:rsid w:val="7507916B"/>
    <w:rsid w:val="7511CD46"/>
    <w:rsid w:val="751EF9BA"/>
    <w:rsid w:val="7533E761"/>
    <w:rsid w:val="755721EA"/>
    <w:rsid w:val="7581587C"/>
    <w:rsid w:val="75B25105"/>
    <w:rsid w:val="75BC4FD9"/>
    <w:rsid w:val="75C874B3"/>
    <w:rsid w:val="75D3EA79"/>
    <w:rsid w:val="75F1A4C4"/>
    <w:rsid w:val="75F297C0"/>
    <w:rsid w:val="7605F725"/>
    <w:rsid w:val="761935CE"/>
    <w:rsid w:val="76218B38"/>
    <w:rsid w:val="7649E536"/>
    <w:rsid w:val="764CE1FD"/>
    <w:rsid w:val="7651DBFC"/>
    <w:rsid w:val="7667F298"/>
    <w:rsid w:val="767547F7"/>
    <w:rsid w:val="76796D51"/>
    <w:rsid w:val="767FC260"/>
    <w:rsid w:val="7688CA09"/>
    <w:rsid w:val="76972017"/>
    <w:rsid w:val="76A33AC7"/>
    <w:rsid w:val="76C1DE3B"/>
    <w:rsid w:val="76C4F276"/>
    <w:rsid w:val="76DBD4A6"/>
    <w:rsid w:val="76DC6282"/>
    <w:rsid w:val="76F12631"/>
    <w:rsid w:val="76F7F8AA"/>
    <w:rsid w:val="76FC4D63"/>
    <w:rsid w:val="76FD69EC"/>
    <w:rsid w:val="76FE533D"/>
    <w:rsid w:val="77070F3A"/>
    <w:rsid w:val="772CE1EE"/>
    <w:rsid w:val="7740207E"/>
    <w:rsid w:val="77429ED9"/>
    <w:rsid w:val="775E63AB"/>
    <w:rsid w:val="776BCDC0"/>
    <w:rsid w:val="776C8B05"/>
    <w:rsid w:val="7783BB57"/>
    <w:rsid w:val="779C5AD7"/>
    <w:rsid w:val="77B63A84"/>
    <w:rsid w:val="77D52E24"/>
    <w:rsid w:val="77D5F264"/>
    <w:rsid w:val="77DDAE35"/>
    <w:rsid w:val="77E77EB8"/>
    <w:rsid w:val="77E8F1A6"/>
    <w:rsid w:val="77F4E380"/>
    <w:rsid w:val="78027B9F"/>
    <w:rsid w:val="781BE3E2"/>
    <w:rsid w:val="782DAA1C"/>
    <w:rsid w:val="783E94BF"/>
    <w:rsid w:val="78557BFB"/>
    <w:rsid w:val="7888476E"/>
    <w:rsid w:val="78C05535"/>
    <w:rsid w:val="78CAFF08"/>
    <w:rsid w:val="78E07FE1"/>
    <w:rsid w:val="790B3E8A"/>
    <w:rsid w:val="7951A14E"/>
    <w:rsid w:val="79737B67"/>
    <w:rsid w:val="797D30AE"/>
    <w:rsid w:val="797F9819"/>
    <w:rsid w:val="7991BC21"/>
    <w:rsid w:val="799973F1"/>
    <w:rsid w:val="799FAD54"/>
    <w:rsid w:val="79A80CF9"/>
    <w:rsid w:val="79D6E8EB"/>
    <w:rsid w:val="7A09FDA5"/>
    <w:rsid w:val="7A12E946"/>
    <w:rsid w:val="7A1827FE"/>
    <w:rsid w:val="7A37F564"/>
    <w:rsid w:val="7A5E57A0"/>
    <w:rsid w:val="7A6E8E0B"/>
    <w:rsid w:val="7A7A147A"/>
    <w:rsid w:val="7A935B3C"/>
    <w:rsid w:val="7A95143A"/>
    <w:rsid w:val="7A9F67E5"/>
    <w:rsid w:val="7AA1EF63"/>
    <w:rsid w:val="7ACDE8BB"/>
    <w:rsid w:val="7AD08FA4"/>
    <w:rsid w:val="7AE96CA7"/>
    <w:rsid w:val="7AFDE735"/>
    <w:rsid w:val="7AFFB1CA"/>
    <w:rsid w:val="7B3C7429"/>
    <w:rsid w:val="7B532A3E"/>
    <w:rsid w:val="7B53A09E"/>
    <w:rsid w:val="7B5B8B1B"/>
    <w:rsid w:val="7B6E99C0"/>
    <w:rsid w:val="7B7CE46B"/>
    <w:rsid w:val="7B8642E2"/>
    <w:rsid w:val="7B93C8E6"/>
    <w:rsid w:val="7B969499"/>
    <w:rsid w:val="7B9B1104"/>
    <w:rsid w:val="7B9B52C5"/>
    <w:rsid w:val="7BA2ED36"/>
    <w:rsid w:val="7BA55CDF"/>
    <w:rsid w:val="7BA78C10"/>
    <w:rsid w:val="7BAF3E63"/>
    <w:rsid w:val="7BB0130C"/>
    <w:rsid w:val="7BB5B660"/>
    <w:rsid w:val="7BCC381E"/>
    <w:rsid w:val="7BED0D7A"/>
    <w:rsid w:val="7BFC15F6"/>
    <w:rsid w:val="7C07401B"/>
    <w:rsid w:val="7C096101"/>
    <w:rsid w:val="7C09E6E9"/>
    <w:rsid w:val="7C16CA21"/>
    <w:rsid w:val="7C2565C2"/>
    <w:rsid w:val="7C2B579E"/>
    <w:rsid w:val="7C493A58"/>
    <w:rsid w:val="7C4BEAA3"/>
    <w:rsid w:val="7C5CDCE4"/>
    <w:rsid w:val="7C6328DA"/>
    <w:rsid w:val="7C845CC7"/>
    <w:rsid w:val="7C87C668"/>
    <w:rsid w:val="7CE81B24"/>
    <w:rsid w:val="7CEA4535"/>
    <w:rsid w:val="7CF6F685"/>
    <w:rsid w:val="7CF7140E"/>
    <w:rsid w:val="7D03DB02"/>
    <w:rsid w:val="7D0FC32D"/>
    <w:rsid w:val="7D319B46"/>
    <w:rsid w:val="7D4E0567"/>
    <w:rsid w:val="7D53E1C4"/>
    <w:rsid w:val="7D5A2F8D"/>
    <w:rsid w:val="7D5A60B6"/>
    <w:rsid w:val="7D9C1FD5"/>
    <w:rsid w:val="7DCE89A7"/>
    <w:rsid w:val="7DEBA78F"/>
    <w:rsid w:val="7DEDD376"/>
    <w:rsid w:val="7DF074B4"/>
    <w:rsid w:val="7DF7FC30"/>
    <w:rsid w:val="7DFBEA61"/>
    <w:rsid w:val="7E0A0753"/>
    <w:rsid w:val="7E36D373"/>
    <w:rsid w:val="7E3BEF6D"/>
    <w:rsid w:val="7E4AD229"/>
    <w:rsid w:val="7E5B864E"/>
    <w:rsid w:val="7E6CB6AA"/>
    <w:rsid w:val="7EA2D52D"/>
    <w:rsid w:val="7EB4595E"/>
    <w:rsid w:val="7EBB2190"/>
    <w:rsid w:val="7EBBDC15"/>
    <w:rsid w:val="7EBE8EC4"/>
    <w:rsid w:val="7EC9FA76"/>
    <w:rsid w:val="7ED70C38"/>
    <w:rsid w:val="7EE945F7"/>
    <w:rsid w:val="7F10FCDE"/>
    <w:rsid w:val="7F11B892"/>
    <w:rsid w:val="7F2484DC"/>
    <w:rsid w:val="7F34F2F5"/>
    <w:rsid w:val="7F4A4594"/>
    <w:rsid w:val="7F6CE655"/>
    <w:rsid w:val="7FB5DF7F"/>
    <w:rsid w:val="7FBD0804"/>
    <w:rsid w:val="7FD81C01"/>
    <w:rsid w:val="7FDE4337"/>
    <w:rsid w:val="7FEEF8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70" w:lineRule="auto"/>
      <w:ind w:left="447" w:hanging="10"/>
      <w:jc w:val="both"/>
    </w:pPr>
    <w:rPr>
      <w:rFonts w:ascii="Times New Roman" w:hAnsi="Times New Roman" w:eastAsia="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hAnsi="Times New Roman" w:eastAsia="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hAnsi="Times New Roman" w:eastAsia="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hAnsi="Times New Roman" w:eastAsia="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hAnsi="Times New Roman" w:eastAsia="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hAnsi="Times New Roman" w:eastAsia="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hAnsi="Times New Roman" w:eastAsia="Times New Roman" w:cs="Times New Roman"/>
      <w:b/>
      <w:i/>
      <w:color w:val="000000"/>
      <w:sz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link w:val="Heading3"/>
    <w:rPr>
      <w:rFonts w:ascii="Times New Roman" w:hAnsi="Times New Roman" w:eastAsia="Times New Roman" w:cs="Times New Roman"/>
      <w:b/>
      <w:color w:val="000000"/>
      <w:sz w:val="28"/>
    </w:rPr>
  </w:style>
  <w:style w:type="character" w:styleId="Heading2Char" w:customStyle="1">
    <w:name w:val="Heading 2 Char"/>
    <w:link w:val="Heading2"/>
    <w:rPr>
      <w:rFonts w:ascii="Times New Roman" w:hAnsi="Times New Roman" w:eastAsia="Times New Roman" w:cs="Times New Roman"/>
      <w:b/>
      <w:color w:val="000000"/>
      <w:sz w:val="40"/>
    </w:rPr>
  </w:style>
  <w:style w:type="character" w:styleId="Heading4Char" w:customStyle="1">
    <w:name w:val="Heading 4 Char"/>
    <w:link w:val="Heading4"/>
    <w:rPr>
      <w:rFonts w:ascii="Times New Roman" w:hAnsi="Times New Roman" w:eastAsia="Times New Roman" w:cs="Times New Roman"/>
      <w:b/>
      <w:i/>
      <w:color w:val="000000"/>
      <w:sz w:val="28"/>
    </w:rPr>
  </w:style>
  <w:style w:type="character" w:styleId="Heading5Char" w:customStyle="1">
    <w:name w:val="Heading 5 Char"/>
    <w:link w:val="Heading5"/>
    <w:rPr>
      <w:rFonts w:ascii="Times New Roman" w:hAnsi="Times New Roman" w:eastAsia="Times New Roman" w:cs="Times New Roman"/>
      <w:b/>
      <w:i/>
      <w:color w:val="000000"/>
      <w:sz w:val="28"/>
    </w:rPr>
  </w:style>
  <w:style w:type="character" w:styleId="Heading6Char" w:customStyle="1">
    <w:name w:val="Heading 6 Char"/>
    <w:link w:val="Heading6"/>
    <w:rPr>
      <w:rFonts w:ascii="Times New Roman" w:hAnsi="Times New Roman" w:eastAsia="Times New Roman" w:cs="Times New Roman"/>
      <w:b/>
      <w:i/>
      <w:color w:val="000000"/>
      <w:sz w:val="28"/>
    </w:rPr>
  </w:style>
  <w:style w:type="character" w:styleId="Heading1Char" w:customStyle="1">
    <w:name w:val="Heading 1 Char"/>
    <w:link w:val="Heading1"/>
    <w:rPr>
      <w:rFonts w:ascii="Times New Roman" w:hAnsi="Times New Roman" w:eastAsia="Times New Roman" w:cs="Times New Roman"/>
      <w:b/>
      <w:color w:val="000000"/>
      <w:sz w:val="40"/>
    </w:rPr>
  </w:style>
  <w:style w:type="paragraph" w:styleId="TOC1">
    <w:name w:val="toc 1"/>
    <w:hidden/>
    <w:pPr>
      <w:spacing w:after="118" w:line="264" w:lineRule="auto"/>
      <w:ind w:left="25" w:right="24" w:hanging="10"/>
    </w:pPr>
    <w:rPr>
      <w:rFonts w:ascii="Times New Roman" w:hAnsi="Times New Roman" w:eastAsia="Times New Roman" w:cs="Times New Roman"/>
      <w:b/>
      <w:color w:val="000000"/>
      <w:sz w:val="28"/>
    </w:rPr>
  </w:style>
  <w:style w:type="table" w:styleId="TableGrid" w:customStyle="1">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13489AD"/>
    <w:pPr>
      <w:ind w:left="720"/>
      <w:contextualSpacing/>
    </w:pPr>
  </w:style>
  <w:style w:type="character" w:styleId="Hyperlink">
    <w:name w:val="Hyperlink"/>
    <w:basedOn w:val="DefaultParagraphFont"/>
    <w:uiPriority w:val="99"/>
    <w:unhideWhenUsed/>
    <w:rsid w:val="013489AD"/>
    <w:rPr>
      <w:color w:val="0563C1"/>
      <w:u w:val="single"/>
    </w:rPr>
  </w:style>
  <w:style w:type="paragraph" w:styleId="Header">
    <w:name w:val="header"/>
    <w:basedOn w:val="Normal"/>
    <w:uiPriority w:val="99"/>
    <w:unhideWhenUsed/>
    <w:rsid w:val="013489AD"/>
    <w:pPr>
      <w:tabs>
        <w:tab w:val="center" w:pos="4680"/>
        <w:tab w:val="right" w:pos="9360"/>
      </w:tabs>
      <w:spacing w:after="0"/>
    </w:pPr>
  </w:style>
  <w:style w:type="character" w:styleId="BookTitle">
    <w:name w:val="Book Title"/>
    <w:basedOn w:val="DefaultParagraphFont"/>
    <w:uiPriority w:val="33"/>
    <w:qFormat/>
    <w:rsid w:val="1120E028"/>
    <w:rPr>
      <w:b/>
      <w:bCs/>
      <w:i/>
      <w:iCs/>
    </w:rPr>
  </w:style>
  <w:style w:type="table" w:styleId="TableGridLight">
    <w:name w:val="Grid Table Light"/>
    <w:basedOn w:val="TableNormal"/>
    <w:uiPriority w:val="4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PlainTable1">
    <w:name w:val="Plain Table 1"/>
    <w:basedOn w:val="TableNormal"/>
    <w:uiPriority w:val="41"/>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2">
    <w:name w:val="toc 2"/>
    <w:basedOn w:val="Normal"/>
    <w:next w:val="Normal"/>
    <w:uiPriority w:val="39"/>
    <w:unhideWhenUsed/>
    <w:rsid w:val="38C5DDDF"/>
    <w:pPr>
      <w:spacing w:after="100"/>
      <w:ind w:left="220"/>
    </w:pPr>
  </w:style>
  <w:style w:type="paragraph" w:styleId="TOC3">
    <w:name w:val="toc 3"/>
    <w:basedOn w:val="Normal"/>
    <w:next w:val="Normal"/>
    <w:uiPriority w:val="39"/>
    <w:unhideWhenUsed/>
    <w:rsid w:val="38C5DDDF"/>
    <w:pPr>
      <w:spacing w:after="100"/>
      <w:ind w:left="440"/>
    </w:pPr>
  </w:style>
  <w:style w:type="paragraph" w:styleId="TOC4">
    <w:name w:val="toc 4"/>
    <w:basedOn w:val="Normal"/>
    <w:next w:val="Normal"/>
    <w:uiPriority w:val="39"/>
    <w:unhideWhenUsed/>
    <w:rsid w:val="38C5DDDF"/>
    <w:pPr>
      <w:spacing w:after="100"/>
      <w:ind w:left="660"/>
    </w:pPr>
  </w:style>
  <w:style w:type="paragraph" w:styleId="TOC5">
    <w:name w:val="toc 5"/>
    <w:basedOn w:val="Normal"/>
    <w:next w:val="Normal"/>
    <w:uiPriority w:val="39"/>
    <w:unhideWhenUsed/>
    <w:rsid w:val="38C5DDDF"/>
    <w:pPr>
      <w:spacing w:after="100"/>
      <w:ind w:left="880"/>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footer" Target="footer2.xml" Id="rId13" /><Relationship Type="http://schemas.openxmlformats.org/officeDocument/2006/relationships/image" Target="media/image5.png" Id="rId18" /><Relationship Type="http://schemas.openxmlformats.org/officeDocument/2006/relationships/hyperlink" Target="https://t.co/XeRpXuBHY6" TargetMode="External" Id="rId26" /><Relationship Type="http://schemas.microsoft.com/office/2020/10/relationships/intelligence" Target="intelligence2.xml" Id="rId39" /><Relationship Type="http://schemas.openxmlformats.org/officeDocument/2006/relationships/image" Target="media/image8.png" Id="rId21" /><Relationship Type="http://schemas.openxmlformats.org/officeDocument/2006/relationships/footer" Target="footer4.xml" Id="rId34"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image" Target="media/image4.png" Id="rId17" /><Relationship Type="http://schemas.openxmlformats.org/officeDocument/2006/relationships/image" Target="media/image12.png" Id="rId25" /><Relationship Type="http://schemas.openxmlformats.org/officeDocument/2006/relationships/header" Target="header2.xml" Id="rId33" /><Relationship Type="http://schemas.openxmlformats.org/officeDocument/2006/relationships/theme" Target="theme/theme1.xml" Id="rId38" /><Relationship Type="http://schemas.openxmlformats.org/officeDocument/2006/relationships/customXml" Target="../customXml/item2.xml" Id="rId2" /><Relationship Type="http://schemas.openxmlformats.org/officeDocument/2006/relationships/image" Target="media/image3.png" Id="rId16" /><Relationship Type="http://schemas.openxmlformats.org/officeDocument/2006/relationships/image" Target="media/image7.png" Id="rId20" /><Relationship Type="http://schemas.openxmlformats.org/officeDocument/2006/relationships/image" Target="media/image14.pn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image" Target="media/image11.png" Id="rId24" /><Relationship Type="http://schemas.openxmlformats.org/officeDocument/2006/relationships/image" Target="media/image17.png" Id="rId32" /><Relationship Type="http://schemas.openxmlformats.org/officeDocument/2006/relationships/fontTable" Target="fontTable.xml" Id="rId37" /><Relationship Type="http://schemas.openxmlformats.org/officeDocument/2006/relationships/styles" Target="styles.xml" Id="rId5" /><Relationship Type="http://schemas.openxmlformats.org/officeDocument/2006/relationships/image" Target="media/image2.png" Id="rId15" /><Relationship Type="http://schemas.openxmlformats.org/officeDocument/2006/relationships/image" Target="media/image10.png" Id="rId23" /><Relationship Type="http://schemas.openxmlformats.org/officeDocument/2006/relationships/image" Target="media/image13.png" Id="rId28" /><Relationship Type="http://schemas.openxmlformats.org/officeDocument/2006/relationships/footer" Target="footer6.xml" Id="rId36" /><Relationship Type="http://schemas.openxmlformats.org/officeDocument/2006/relationships/image" Target="media/image1.png" Id="rId10" /><Relationship Type="http://schemas.openxmlformats.org/officeDocument/2006/relationships/image" Target="media/image6.png" Id="rId19" /><Relationship Type="http://schemas.openxmlformats.org/officeDocument/2006/relationships/image" Target="media/image16.png"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3.xml" Id="rId14" /><Relationship Type="http://schemas.openxmlformats.org/officeDocument/2006/relationships/image" Target="media/image9.png" Id="rId22" /><Relationship Type="http://schemas.openxmlformats.org/officeDocument/2006/relationships/hyperlink" Target="https://t.co/jTdYX0VOE1" TargetMode="External" Id="rId27" /><Relationship Type="http://schemas.openxmlformats.org/officeDocument/2006/relationships/image" Target="media/image15.png" Id="rId30" /><Relationship Type="http://schemas.openxmlformats.org/officeDocument/2006/relationships/footer" Target="footer5.xml" Id="rId35" /><Relationship Type="http://schemas.openxmlformats.org/officeDocument/2006/relationships/footnotes" Target="footnotes.xml" Id="rId8" /><Relationship Type="http://schemas.openxmlformats.org/officeDocument/2006/relationships/customXml" Target="../customXml/item3.xml" Id="rId3" /></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Thesis template</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Yasser</dc:creator>
  <keywords/>
  <lastModifiedBy>Mohammed Dulaim</lastModifiedBy>
  <revision>94</revision>
  <dcterms:created xsi:type="dcterms:W3CDTF">2024-10-18T16:56:00.0000000Z</dcterms:created>
  <dcterms:modified xsi:type="dcterms:W3CDTF">2026-08-11T17:27:44.3037098Z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